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E9289D" w:rsidRDefault="00B7690F" w:rsidP="00B7690F">
      <w:pPr>
        <w:jc w:val="center"/>
        <w:rPr>
          <w:rFonts w:cs="Times New Roman"/>
          <w:b/>
          <w:caps/>
          <w:szCs w:val="24"/>
        </w:rPr>
      </w:pPr>
      <w:r w:rsidRPr="00E9289D">
        <w:rPr>
          <w:rFonts w:cs="Times New Roman"/>
          <w:b/>
          <w:caps/>
          <w:szCs w:val="24"/>
        </w:rPr>
        <w:t>2.97.</w:t>
      </w:r>
    </w:p>
    <w:p w:rsidR="001A7777" w:rsidRPr="00B7690F" w:rsidRDefault="001A7777" w:rsidP="001A7777">
      <w:pPr>
        <w:jc w:val="center"/>
        <w:rPr>
          <w:rFonts w:cs="Times New Roman"/>
          <w:b/>
          <w:caps/>
          <w:spacing w:val="60"/>
          <w:szCs w:val="24"/>
        </w:rPr>
      </w:pPr>
      <w:r w:rsidRPr="00B7690F">
        <w:rPr>
          <w:rFonts w:cs="Times New Roman"/>
          <w:b/>
          <w:caps/>
          <w:spacing w:val="60"/>
          <w:szCs w:val="24"/>
        </w:rPr>
        <w:t>Szakképzési kerettanterv</w:t>
      </w:r>
    </w:p>
    <w:p w:rsidR="001A7777" w:rsidRPr="00B7690F" w:rsidRDefault="001A7777" w:rsidP="001A7777">
      <w:pPr>
        <w:jc w:val="center"/>
        <w:rPr>
          <w:rFonts w:cs="Times New Roman"/>
          <w:b/>
          <w:szCs w:val="24"/>
        </w:rPr>
      </w:pPr>
      <w:proofErr w:type="gramStart"/>
      <w:r w:rsidRPr="00B7690F">
        <w:rPr>
          <w:rFonts w:cs="Times New Roman"/>
          <w:b/>
          <w:szCs w:val="24"/>
        </w:rPr>
        <w:t>a</w:t>
      </w:r>
      <w:proofErr w:type="gramEnd"/>
      <w:r w:rsidRPr="00B7690F">
        <w:rPr>
          <w:rFonts w:cs="Times New Roman"/>
          <w:b/>
          <w:szCs w:val="24"/>
        </w:rPr>
        <w:t>(z)</w:t>
      </w:r>
    </w:p>
    <w:p w:rsidR="0065053C" w:rsidRPr="00B7690F" w:rsidRDefault="00F343D3" w:rsidP="001A7777">
      <w:pPr>
        <w:jc w:val="center"/>
        <w:rPr>
          <w:rFonts w:cs="Times New Roman"/>
          <w:b/>
          <w:caps/>
          <w:szCs w:val="24"/>
        </w:rPr>
      </w:pPr>
      <w:r w:rsidRPr="00B7690F">
        <w:rPr>
          <w:rFonts w:cs="Times New Roman"/>
          <w:b/>
          <w:caps/>
          <w:szCs w:val="24"/>
        </w:rPr>
        <w:t>XLII</w:t>
      </w:r>
      <w:r w:rsidR="0065053C" w:rsidRPr="00B7690F">
        <w:rPr>
          <w:rFonts w:cs="Times New Roman"/>
          <w:b/>
          <w:caps/>
          <w:szCs w:val="24"/>
        </w:rPr>
        <w:t xml:space="preserve">. </w:t>
      </w:r>
      <w:r w:rsidR="00C75269" w:rsidRPr="00B7690F">
        <w:rPr>
          <w:rFonts w:cs="Times New Roman"/>
          <w:b/>
          <w:caps/>
          <w:szCs w:val="24"/>
        </w:rPr>
        <w:t>ELŐADÓ-MŰVÉSZET</w:t>
      </w:r>
    </w:p>
    <w:p w:rsidR="0065053C" w:rsidRPr="00B7690F" w:rsidRDefault="0065053C" w:rsidP="001A7777">
      <w:pPr>
        <w:jc w:val="center"/>
        <w:rPr>
          <w:rFonts w:cs="Times New Roman"/>
          <w:b/>
          <w:szCs w:val="24"/>
        </w:rPr>
      </w:pPr>
      <w:proofErr w:type="gramStart"/>
      <w:r w:rsidRPr="00B7690F">
        <w:rPr>
          <w:rFonts w:cs="Times New Roman"/>
          <w:b/>
          <w:szCs w:val="24"/>
        </w:rPr>
        <w:t>ágazathoz</w:t>
      </w:r>
      <w:proofErr w:type="gramEnd"/>
      <w:r w:rsidRPr="00B7690F">
        <w:rPr>
          <w:rFonts w:cs="Times New Roman"/>
          <w:b/>
          <w:szCs w:val="24"/>
        </w:rPr>
        <w:t xml:space="preserve"> tartozó</w:t>
      </w:r>
    </w:p>
    <w:p w:rsidR="001A7777" w:rsidRPr="00B7690F" w:rsidRDefault="00F343D3" w:rsidP="001A7777">
      <w:pPr>
        <w:jc w:val="center"/>
        <w:rPr>
          <w:rFonts w:cs="Times New Roman"/>
          <w:b/>
          <w:szCs w:val="24"/>
        </w:rPr>
      </w:pPr>
      <w:r w:rsidRPr="00B7690F">
        <w:rPr>
          <w:rFonts w:cs="Times New Roman"/>
          <w:b/>
          <w:szCs w:val="24"/>
        </w:rPr>
        <w:t>54 212 05</w:t>
      </w:r>
    </w:p>
    <w:p w:rsidR="003734F8" w:rsidRPr="00B7690F" w:rsidRDefault="00C75269" w:rsidP="001A7777">
      <w:pPr>
        <w:jc w:val="center"/>
        <w:rPr>
          <w:rFonts w:cs="Times New Roman"/>
          <w:b/>
          <w:caps/>
          <w:szCs w:val="24"/>
        </w:rPr>
      </w:pPr>
      <w:r w:rsidRPr="00B7690F">
        <w:rPr>
          <w:rFonts w:cs="Times New Roman"/>
          <w:b/>
          <w:caps/>
          <w:szCs w:val="24"/>
        </w:rPr>
        <w:t>KLASSZIKUS ZENÉSZ II.</w:t>
      </w:r>
      <w:r w:rsidR="003734F8" w:rsidRPr="00B7690F">
        <w:rPr>
          <w:rFonts w:cs="Times New Roman"/>
          <w:b/>
          <w:caps/>
          <w:szCs w:val="24"/>
        </w:rPr>
        <w:t xml:space="preserve"> </w:t>
      </w:r>
    </w:p>
    <w:p w:rsidR="001A7777" w:rsidRPr="00B7690F" w:rsidRDefault="002E0201" w:rsidP="001A7777">
      <w:pPr>
        <w:jc w:val="center"/>
        <w:rPr>
          <w:rFonts w:cs="Times New Roman"/>
          <w:b/>
          <w:caps/>
          <w:szCs w:val="24"/>
        </w:rPr>
      </w:pPr>
      <w:r w:rsidRPr="00B7690F">
        <w:rPr>
          <w:rFonts w:cs="Times New Roman"/>
          <w:b/>
          <w:caps/>
          <w:szCs w:val="24"/>
        </w:rPr>
        <w:t>(ZENESZERZÉS</w:t>
      </w:r>
      <w:r w:rsidR="003734F8" w:rsidRPr="00B7690F">
        <w:rPr>
          <w:rFonts w:cs="Times New Roman"/>
          <w:b/>
          <w:caps/>
          <w:szCs w:val="24"/>
        </w:rPr>
        <w:t xml:space="preserve"> szakmairány)</w:t>
      </w:r>
    </w:p>
    <w:p w:rsidR="000B5E9D" w:rsidRPr="00B7690F" w:rsidRDefault="001A7777" w:rsidP="001A7777">
      <w:pPr>
        <w:jc w:val="center"/>
        <w:rPr>
          <w:rFonts w:cs="Times New Roman"/>
          <w:b/>
          <w:caps/>
          <w:szCs w:val="24"/>
        </w:rPr>
      </w:pPr>
      <w:r w:rsidRPr="00B7690F">
        <w:rPr>
          <w:rFonts w:cs="Times New Roman"/>
          <w:b/>
          <w:caps/>
          <w:szCs w:val="24"/>
        </w:rPr>
        <w:t>szakképesítéshez</w:t>
      </w:r>
    </w:p>
    <w:p w:rsidR="000B5E9D" w:rsidRDefault="000B5E9D" w:rsidP="000B5E9D">
      <w:pPr>
        <w:spacing w:after="0"/>
        <w:rPr>
          <w:rFonts w:cs="Times New Roman"/>
        </w:rPr>
      </w:pP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E9289D" w:rsidRDefault="00E9289D"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E9289D">
        <w:rPr>
          <w:rFonts w:cs="Times New Roman"/>
        </w:rPr>
        <w:t xml:space="preserve">. </w:t>
      </w:r>
      <w:r w:rsidRPr="00F24097">
        <w:rPr>
          <w:rFonts w:cs="Times New Roman"/>
        </w:rPr>
        <w:t>rendelet,</w:t>
      </w:r>
    </w:p>
    <w:p w:rsidR="00E9289D" w:rsidRPr="00F1052B" w:rsidRDefault="00E9289D" w:rsidP="00E9289D">
      <w:pPr>
        <w:pStyle w:val="Listaszerbekezds"/>
        <w:numPr>
          <w:ilvl w:val="0"/>
          <w:numId w:val="6"/>
        </w:numPr>
        <w:rPr>
          <w:szCs w:val="24"/>
        </w:rPr>
      </w:pPr>
      <w:r w:rsidRPr="00F1052B">
        <w:rPr>
          <w:szCs w:val="24"/>
        </w:rPr>
        <w:t>az állam által elismert szakképesítések szakmai követelménymoduljairól szóló 217/2012. (VIII. 9.) Korm. rendelet, és</w:t>
      </w:r>
    </w:p>
    <w:p w:rsidR="00EB52D5" w:rsidRPr="00AD39D0" w:rsidRDefault="00EB52D5" w:rsidP="00EB52D5">
      <w:pPr>
        <w:pStyle w:val="Listaszerbekezds"/>
        <w:numPr>
          <w:ilvl w:val="0"/>
          <w:numId w:val="6"/>
        </w:numPr>
        <w:spacing w:after="0"/>
        <w:rPr>
          <w:rFonts w:cs="Times New Roman"/>
        </w:rPr>
      </w:pPr>
      <w:proofErr w:type="gramStart"/>
      <w:r w:rsidRPr="00AD39D0">
        <w:rPr>
          <w:rFonts w:cs="Times New Roman"/>
        </w:rPr>
        <w:t>a(</w:t>
      </w:r>
      <w:proofErr w:type="gramEnd"/>
      <w:r w:rsidRPr="00AD39D0">
        <w:rPr>
          <w:rFonts w:cs="Times New Roman"/>
        </w:rPr>
        <w:t>z) 54 212 05</w:t>
      </w:r>
      <w:r>
        <w:rPr>
          <w:rFonts w:cs="Times New Roman"/>
        </w:rPr>
        <w:t xml:space="preserve"> </w:t>
      </w:r>
      <w:r w:rsidRPr="00AD39D0">
        <w:rPr>
          <w:rFonts w:cs="Times New Roman"/>
        </w:rPr>
        <w:t>számú, K</w:t>
      </w:r>
      <w:r>
        <w:rPr>
          <w:rFonts w:cs="Times New Roman"/>
        </w:rPr>
        <w:t>lasszikus zenész II. (zeneszerzés</w:t>
      </w:r>
      <w:r w:rsidRPr="00AD39D0">
        <w:rPr>
          <w:rFonts w:cs="Times New Roman"/>
        </w:rPr>
        <w:t xml:space="preserve">) </w:t>
      </w:r>
      <w:r w:rsidRPr="001B4282">
        <w:rPr>
          <w:rFonts w:cs="Times New Roman"/>
        </w:rPr>
        <w:t>szakképesítés szakmai és vizsgakövetelményeit tartalmazó rendelet</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C75269">
        <w:rPr>
          <w:rFonts w:cs="Times New Roman"/>
        </w:rPr>
        <w:t>54 212 05</w:t>
      </w:r>
    </w:p>
    <w:p w:rsidR="00C64856" w:rsidRPr="00C64856" w:rsidRDefault="00C64856" w:rsidP="00C64856">
      <w:pPr>
        <w:spacing w:after="0"/>
        <w:rPr>
          <w:rFonts w:cs="Times New Roman"/>
        </w:rPr>
      </w:pPr>
      <w:r w:rsidRPr="00C64856">
        <w:rPr>
          <w:rFonts w:cs="Times New Roman"/>
        </w:rPr>
        <w:t xml:space="preserve">Szakképesítés megnevezése: </w:t>
      </w:r>
      <w:r w:rsidR="00C75269">
        <w:rPr>
          <w:rFonts w:cs="Times New Roman"/>
        </w:rPr>
        <w:t>Klasszikus zenész</w:t>
      </w:r>
      <w:r w:rsidR="00E72165">
        <w:rPr>
          <w:rFonts w:cs="Times New Roman"/>
        </w:rPr>
        <w:t xml:space="preserve"> II. (zeneszerzés</w:t>
      </w:r>
      <w:r w:rsidR="00C75269">
        <w:rPr>
          <w:rFonts w:cs="Times New Roman"/>
        </w:rPr>
        <w:t>)</w:t>
      </w:r>
    </w:p>
    <w:p w:rsidR="00C64856" w:rsidRPr="00C64856" w:rsidRDefault="00C64856" w:rsidP="00C64856">
      <w:pPr>
        <w:spacing w:after="0"/>
        <w:rPr>
          <w:rFonts w:cs="Times New Roman"/>
        </w:rPr>
      </w:pPr>
      <w:r w:rsidRPr="00C64856">
        <w:rPr>
          <w:rFonts w:cs="Times New Roman"/>
        </w:rPr>
        <w:t xml:space="preserve">A szakmacsoport száma és megnevezése: </w:t>
      </w:r>
      <w:r w:rsidR="00AF581F">
        <w:rPr>
          <w:rFonts w:cs="Times New Roman"/>
        </w:rPr>
        <w:t>4</w:t>
      </w:r>
      <w:r w:rsidRPr="00C64856">
        <w:rPr>
          <w:rFonts w:cs="Times New Roman"/>
        </w:rPr>
        <w:t xml:space="preserve">. </w:t>
      </w:r>
      <w:r w:rsidR="00AF581F" w:rsidRPr="00AF581F">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F581F">
        <w:rPr>
          <w:rFonts w:cs="Times New Roman"/>
        </w:rPr>
        <w:t>XLII</w:t>
      </w:r>
      <w:r w:rsidRPr="00C64856">
        <w:rPr>
          <w:rFonts w:cs="Times New Roman"/>
        </w:rPr>
        <w:t xml:space="preserve">. </w:t>
      </w:r>
      <w:r w:rsidR="00AF581F">
        <w:rPr>
          <w:rFonts w:cs="Times New Roman"/>
        </w:rPr>
        <w:t>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F581F">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F581F">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F581F">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00EB52D5">
        <w:rPr>
          <w:rFonts w:cs="Times New Roman"/>
        </w:rPr>
        <w:t xml:space="preserve"> 16</w:t>
      </w:r>
      <w:r w:rsidRPr="00381B6C">
        <w:rPr>
          <w:rFonts w:cs="Times New Roman"/>
        </w:rPr>
        <w:t xml:space="preserve">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25243D" w:rsidRPr="0025243D">
        <w:rPr>
          <w:rFonts w:cs="Times New Roman"/>
        </w:rPr>
        <w:t>érettségi végzettség, párhuzamos oktatás esetén nyolcadik évfolyam elvégzésével tanúsított alapfokú iskolai végzettség</w:t>
      </w:r>
    </w:p>
    <w:p w:rsidR="00E96240" w:rsidRPr="00E96240" w:rsidRDefault="00E96240" w:rsidP="00E96240">
      <w:pPr>
        <w:spacing w:after="0"/>
        <w:rPr>
          <w:rFonts w:cs="Times New Roman"/>
        </w:rPr>
      </w:pPr>
      <w:r w:rsidRPr="00E96240">
        <w:rPr>
          <w:rFonts w:cs="Times New Roman"/>
        </w:rPr>
        <w:lastRenderedPageBreak/>
        <w:t xml:space="preserve">Bemeneti kompetenciák: </w:t>
      </w:r>
      <w:r w:rsidR="0025243D" w:rsidRPr="0025243D">
        <w:rPr>
          <w:rFonts w:cs="Times New Roman"/>
        </w:rPr>
        <w:t>a képzés megkezdhető e rendelet 3. számú mellékletében a Művészet, közművelődés, kommunikáció szakmacsoportra meghatározott kompetenciák birtokában</w:t>
      </w:r>
    </w:p>
    <w:p w:rsidR="00E96240" w:rsidRPr="00E96240" w:rsidRDefault="00E96240" w:rsidP="00E96240">
      <w:pPr>
        <w:spacing w:after="0"/>
        <w:rPr>
          <w:rFonts w:cs="Times New Roman"/>
        </w:rPr>
      </w:pPr>
      <w:r w:rsidRPr="00E96240">
        <w:rPr>
          <w:rFonts w:cs="Times New Roman"/>
        </w:rPr>
        <w:t xml:space="preserve">Szakmai előképzettség: </w:t>
      </w:r>
      <w:r w:rsidR="0025243D" w:rsidRPr="00277027">
        <w:rPr>
          <w:rFonts w:cs="Times New Roman"/>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rsidR="00E96240" w:rsidRPr="00E96240" w:rsidRDefault="00E96240" w:rsidP="00E96240">
      <w:pPr>
        <w:spacing w:after="0"/>
        <w:rPr>
          <w:rFonts w:cs="Times New Roman"/>
        </w:rPr>
      </w:pPr>
      <w:r w:rsidRPr="00E96240">
        <w:rPr>
          <w:rFonts w:cs="Times New Roman"/>
        </w:rPr>
        <w:t xml:space="preserve">Előírt gyakorlat: </w:t>
      </w:r>
      <w:r w:rsidR="0025243D">
        <w:rPr>
          <w:rFonts w:cs="Times New Roman"/>
        </w:rPr>
        <w:t>nincs</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25243D">
        <w:rPr>
          <w:rFonts w:cs="Times New Roman"/>
        </w:rPr>
        <w:t>szükségesek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817AE8" w:rsidTr="00817AE8">
        <w:trPr>
          <w:trHeight w:val="1234"/>
          <w:jc w:val="center"/>
        </w:trPr>
        <w:tc>
          <w:tcPr>
            <w:tcW w:w="3466" w:type="dxa"/>
            <w:tcBorders>
              <w:top w:val="single" w:sz="6" w:space="0" w:color="auto"/>
              <w:left w:val="single" w:sz="6" w:space="0" w:color="auto"/>
              <w:bottom w:val="single" w:sz="6" w:space="0" w:color="auto"/>
              <w:right w:val="single" w:sz="6" w:space="0" w:color="auto"/>
            </w:tcBorders>
          </w:tcPr>
          <w:p w:rsidR="00817AE8" w:rsidRDefault="00817AE8">
            <w:pPr>
              <w:autoSpaceDE w:val="0"/>
              <w:autoSpaceDN w:val="0"/>
              <w:adjustRightInd w:val="0"/>
              <w:spacing w:after="0"/>
              <w:jc w:val="left"/>
              <w:rPr>
                <w:rFonts w:cs="Times New Roman"/>
                <w:color w:val="000000"/>
                <w:sz w:val="20"/>
                <w:szCs w:val="20"/>
              </w:rPr>
            </w:pPr>
            <w:r>
              <w:rPr>
                <w:rFonts w:cs="Times New Roman"/>
                <w:color w:val="000000"/>
                <w:sz w:val="20"/>
                <w:szCs w:val="20"/>
              </w:rPr>
              <w:t>Projektmenedzsment</w:t>
            </w:r>
          </w:p>
        </w:tc>
        <w:tc>
          <w:tcPr>
            <w:tcW w:w="4593" w:type="dxa"/>
            <w:tcBorders>
              <w:top w:val="single" w:sz="6" w:space="0" w:color="auto"/>
              <w:left w:val="single" w:sz="6" w:space="0" w:color="auto"/>
              <w:bottom w:val="single" w:sz="6" w:space="0" w:color="auto"/>
              <w:right w:val="single" w:sz="6" w:space="0" w:color="auto"/>
            </w:tcBorders>
          </w:tcPr>
          <w:p w:rsidR="00817AE8" w:rsidRDefault="00817AE8">
            <w:pPr>
              <w:autoSpaceDE w:val="0"/>
              <w:autoSpaceDN w:val="0"/>
              <w:adjustRightInd w:val="0"/>
              <w:spacing w:after="0"/>
              <w:jc w:val="left"/>
              <w:rPr>
                <w:rFonts w:cs="Times New Roman"/>
                <w:color w:val="000000"/>
                <w:sz w:val="20"/>
                <w:szCs w:val="20"/>
              </w:rPr>
            </w:pPr>
            <w:r>
              <w:rPr>
                <w:rFonts w:cs="Times New Roman"/>
                <w:color w:val="000000"/>
                <w:sz w:val="20"/>
                <w:szCs w:val="20"/>
              </w:rPr>
              <w:t>Közgazdász, közgazdásztanári, művelődésszervező, művészetmenedzsment felsőfokú vagy felsőfokú végzettség és akkreditált projektmenedzseri tanúsítvány és projektmenedzsment gyakorlat</w:t>
            </w:r>
          </w:p>
        </w:tc>
      </w:tr>
      <w:tr w:rsidR="00817AE8" w:rsidTr="00817AE8">
        <w:trPr>
          <w:trHeight w:val="1234"/>
          <w:jc w:val="center"/>
        </w:trPr>
        <w:tc>
          <w:tcPr>
            <w:tcW w:w="3466" w:type="dxa"/>
            <w:tcBorders>
              <w:top w:val="single" w:sz="6" w:space="0" w:color="auto"/>
              <w:left w:val="single" w:sz="6" w:space="0" w:color="auto"/>
              <w:bottom w:val="single" w:sz="6" w:space="0" w:color="auto"/>
              <w:right w:val="single" w:sz="6" w:space="0" w:color="auto"/>
            </w:tcBorders>
          </w:tcPr>
          <w:p w:rsidR="00817AE8" w:rsidRDefault="00817AE8">
            <w:pPr>
              <w:autoSpaceDE w:val="0"/>
              <w:autoSpaceDN w:val="0"/>
              <w:adjustRightInd w:val="0"/>
              <w:spacing w:after="0"/>
              <w:jc w:val="left"/>
              <w:rPr>
                <w:rFonts w:cs="Times New Roman"/>
                <w:color w:val="000000"/>
                <w:sz w:val="20"/>
                <w:szCs w:val="20"/>
              </w:rPr>
            </w:pPr>
            <w:r>
              <w:rPr>
                <w:rFonts w:cs="Times New Roman"/>
                <w:color w:val="000000"/>
                <w:sz w:val="20"/>
                <w:szCs w:val="20"/>
              </w:rPr>
              <w:t>Rendezvényszervezés</w:t>
            </w:r>
          </w:p>
        </w:tc>
        <w:tc>
          <w:tcPr>
            <w:tcW w:w="4593" w:type="dxa"/>
            <w:tcBorders>
              <w:top w:val="single" w:sz="6" w:space="0" w:color="auto"/>
              <w:left w:val="single" w:sz="6" w:space="0" w:color="auto"/>
              <w:bottom w:val="single" w:sz="6" w:space="0" w:color="auto"/>
              <w:right w:val="single" w:sz="6" w:space="0" w:color="auto"/>
            </w:tcBorders>
          </w:tcPr>
          <w:p w:rsidR="00817AE8" w:rsidRDefault="00817AE8">
            <w:pPr>
              <w:autoSpaceDE w:val="0"/>
              <w:autoSpaceDN w:val="0"/>
              <w:adjustRightInd w:val="0"/>
              <w:spacing w:after="0"/>
              <w:jc w:val="left"/>
              <w:rPr>
                <w:rFonts w:cs="Times New Roman"/>
                <w:color w:val="000000"/>
                <w:sz w:val="20"/>
                <w:szCs w:val="20"/>
              </w:rPr>
            </w:pPr>
            <w:r>
              <w:rPr>
                <w:rFonts w:cs="Times New Roman"/>
                <w:color w:val="000000"/>
                <w:sz w:val="20"/>
                <w:szCs w:val="20"/>
              </w:rPr>
              <w:t>Felsőfokú szakirányú (művelődésszervező, kulturális mediátor, művészetmenedzsment) végzettség vagy felsőfokú végzettség és közművelődési szakember I. vagy II. OKJ-s szakképesítés</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B01A2" w:rsidRDefault="00820131" w:rsidP="00E9289D">
      <w:pPr>
        <w:spacing w:after="200" w:line="276" w:lineRule="auto"/>
        <w:jc w:val="left"/>
        <w:rPr>
          <w:rFonts w:cs="Times New Roman"/>
        </w:rPr>
      </w:pPr>
      <w:r>
        <w:rPr>
          <w:rFonts w:cs="Times New Roman"/>
        </w:rPr>
        <w:br w:type="page"/>
      </w:r>
      <w:r w:rsidR="00E50FE4">
        <w:rPr>
          <w:rFonts w:cs="Times New Roman"/>
        </w:rPr>
        <w:lastRenderedPageBreak/>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77"/>
        <w:gridCol w:w="2353"/>
      </w:tblGrid>
      <w:tr w:rsidR="00EB52D5" w:rsidRPr="00AD39D0" w:rsidTr="00DA3AED">
        <w:trPr>
          <w:jc w:val="center"/>
        </w:trPr>
        <w:tc>
          <w:tcPr>
            <w:tcW w:w="2644" w:type="dxa"/>
            <w:shd w:val="clear" w:color="auto" w:fill="auto"/>
            <w:vAlign w:val="center"/>
          </w:tcPr>
          <w:p w:rsidR="00EB52D5" w:rsidRPr="00750521" w:rsidRDefault="00EB52D5" w:rsidP="00DA3AED">
            <w:pPr>
              <w:spacing w:after="0"/>
              <w:rPr>
                <w:rFonts w:cs="Times New Roman"/>
              </w:rPr>
            </w:pPr>
            <w:r w:rsidRPr="00750521">
              <w:rPr>
                <w:rFonts w:cs="Times New Roman"/>
              </w:rPr>
              <w:t>évfolyam</w:t>
            </w:r>
          </w:p>
        </w:tc>
        <w:tc>
          <w:tcPr>
            <w:tcW w:w="1377" w:type="dxa"/>
            <w:shd w:val="clear" w:color="auto" w:fill="auto"/>
            <w:vAlign w:val="center"/>
          </w:tcPr>
          <w:p w:rsidR="00EB52D5" w:rsidRPr="00750521" w:rsidRDefault="00EB52D5" w:rsidP="00DA3AED">
            <w:pPr>
              <w:spacing w:after="0"/>
              <w:rPr>
                <w:rFonts w:cs="Times New Roman"/>
              </w:rPr>
            </w:pPr>
            <w:r w:rsidRPr="00750521">
              <w:rPr>
                <w:rFonts w:cs="Times New Roman"/>
              </w:rPr>
              <w:t>heti óraszám</w:t>
            </w:r>
          </w:p>
        </w:tc>
        <w:tc>
          <w:tcPr>
            <w:tcW w:w="2353" w:type="dxa"/>
            <w:shd w:val="clear" w:color="auto" w:fill="auto"/>
            <w:vAlign w:val="center"/>
          </w:tcPr>
          <w:p w:rsidR="00EB52D5" w:rsidRPr="00750521" w:rsidRDefault="00EB52D5" w:rsidP="00DA3AED">
            <w:pPr>
              <w:spacing w:after="0"/>
              <w:rPr>
                <w:rFonts w:cs="Times New Roman"/>
              </w:rPr>
            </w:pPr>
            <w:r w:rsidRPr="00750521">
              <w:rPr>
                <w:rFonts w:cs="Times New Roman"/>
              </w:rPr>
              <w:t>éves óraszám</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r w:rsidRPr="00750521">
              <w:rPr>
                <w:rFonts w:cs="Times New Roman"/>
              </w:rPr>
              <w:t>9. évfolyam</w:t>
            </w:r>
          </w:p>
        </w:tc>
        <w:tc>
          <w:tcPr>
            <w:tcW w:w="1377" w:type="dxa"/>
            <w:shd w:val="clear" w:color="auto" w:fill="auto"/>
          </w:tcPr>
          <w:p w:rsidR="00EB52D5" w:rsidRPr="00750521" w:rsidRDefault="00EB52D5" w:rsidP="00DA3AED">
            <w:pPr>
              <w:spacing w:after="0"/>
              <w:jc w:val="center"/>
              <w:rPr>
                <w:rFonts w:cs="Times New Roman"/>
              </w:rPr>
            </w:pPr>
            <w:r w:rsidRPr="00750521">
              <w:rPr>
                <w:rFonts w:cs="Times New Roman"/>
              </w:rPr>
              <w:t>11 óra/hét</w:t>
            </w:r>
          </w:p>
        </w:tc>
        <w:tc>
          <w:tcPr>
            <w:tcW w:w="2353" w:type="dxa"/>
            <w:shd w:val="clear" w:color="auto" w:fill="auto"/>
          </w:tcPr>
          <w:p w:rsidR="00EB52D5" w:rsidRPr="00750521" w:rsidRDefault="00EB52D5" w:rsidP="00DA3AED">
            <w:pPr>
              <w:spacing w:after="0"/>
              <w:rPr>
                <w:rFonts w:cs="Times New Roman"/>
              </w:rPr>
            </w:pPr>
            <w:r w:rsidRPr="00750521">
              <w:rPr>
                <w:rFonts w:cs="Times New Roman"/>
              </w:rPr>
              <w:t>396 óra/év</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r w:rsidRPr="00750521">
              <w:rPr>
                <w:rFonts w:cs="Times New Roman"/>
              </w:rPr>
              <w:t>10. évfolyam</w:t>
            </w:r>
          </w:p>
        </w:tc>
        <w:tc>
          <w:tcPr>
            <w:tcW w:w="1377" w:type="dxa"/>
            <w:shd w:val="clear" w:color="auto" w:fill="auto"/>
          </w:tcPr>
          <w:p w:rsidR="00EB52D5" w:rsidRPr="00750521" w:rsidRDefault="00EB52D5" w:rsidP="00DA3AED">
            <w:pPr>
              <w:spacing w:after="0"/>
              <w:jc w:val="center"/>
              <w:rPr>
                <w:rFonts w:cs="Times New Roman"/>
              </w:rPr>
            </w:pPr>
            <w:r w:rsidRPr="00750521">
              <w:rPr>
                <w:rFonts w:cs="Times New Roman"/>
              </w:rPr>
              <w:t>12 óra/hét</w:t>
            </w:r>
          </w:p>
        </w:tc>
        <w:tc>
          <w:tcPr>
            <w:tcW w:w="2353" w:type="dxa"/>
            <w:shd w:val="clear" w:color="auto" w:fill="auto"/>
          </w:tcPr>
          <w:p w:rsidR="00EB52D5" w:rsidRPr="00750521" w:rsidRDefault="00EB52D5" w:rsidP="00DA3AED">
            <w:pPr>
              <w:spacing w:after="0"/>
              <w:rPr>
                <w:rFonts w:cs="Times New Roman"/>
              </w:rPr>
            </w:pPr>
            <w:r w:rsidRPr="00750521">
              <w:rPr>
                <w:rFonts w:cs="Times New Roman"/>
              </w:rPr>
              <w:t>432 óra/év</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r w:rsidRPr="00750521">
              <w:rPr>
                <w:rFonts w:cs="Times New Roman"/>
              </w:rPr>
              <w:t>11. évfolyam</w:t>
            </w:r>
          </w:p>
        </w:tc>
        <w:tc>
          <w:tcPr>
            <w:tcW w:w="1377" w:type="dxa"/>
            <w:shd w:val="clear" w:color="auto" w:fill="auto"/>
          </w:tcPr>
          <w:p w:rsidR="00EB52D5" w:rsidRPr="00750521" w:rsidRDefault="00EB52D5" w:rsidP="00DA3AED">
            <w:pPr>
              <w:spacing w:after="0"/>
              <w:jc w:val="center"/>
              <w:rPr>
                <w:rFonts w:cs="Times New Roman"/>
              </w:rPr>
            </w:pPr>
            <w:r w:rsidRPr="00750521">
              <w:rPr>
                <w:rFonts w:cs="Times New Roman"/>
              </w:rPr>
              <w:t>10 óra/hét</w:t>
            </w:r>
          </w:p>
        </w:tc>
        <w:tc>
          <w:tcPr>
            <w:tcW w:w="2353" w:type="dxa"/>
            <w:shd w:val="clear" w:color="auto" w:fill="auto"/>
          </w:tcPr>
          <w:p w:rsidR="00EB52D5" w:rsidRPr="00750521" w:rsidRDefault="00EB52D5" w:rsidP="00DA3AED">
            <w:pPr>
              <w:spacing w:after="0"/>
              <w:rPr>
                <w:rFonts w:cs="Times New Roman"/>
              </w:rPr>
            </w:pPr>
            <w:r w:rsidRPr="00750521">
              <w:rPr>
                <w:rFonts w:cs="Times New Roman"/>
              </w:rPr>
              <w:t>360 óra/év</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r w:rsidRPr="00750521">
              <w:rPr>
                <w:rFonts w:cs="Times New Roman"/>
              </w:rPr>
              <w:t>12. évfolyam</w:t>
            </w:r>
          </w:p>
        </w:tc>
        <w:tc>
          <w:tcPr>
            <w:tcW w:w="1377" w:type="dxa"/>
            <w:shd w:val="clear" w:color="auto" w:fill="auto"/>
          </w:tcPr>
          <w:p w:rsidR="00EB52D5" w:rsidRPr="00750521" w:rsidRDefault="00EB52D5" w:rsidP="00DA3AED">
            <w:pPr>
              <w:spacing w:after="0"/>
              <w:jc w:val="center"/>
              <w:rPr>
                <w:rFonts w:cs="Times New Roman"/>
              </w:rPr>
            </w:pPr>
            <w:r w:rsidRPr="00750521">
              <w:rPr>
                <w:rFonts w:cs="Times New Roman"/>
              </w:rPr>
              <w:t>10 óra/hét</w:t>
            </w:r>
          </w:p>
        </w:tc>
        <w:tc>
          <w:tcPr>
            <w:tcW w:w="2353" w:type="dxa"/>
            <w:shd w:val="clear" w:color="auto" w:fill="auto"/>
          </w:tcPr>
          <w:p w:rsidR="00EB52D5" w:rsidRPr="00750521" w:rsidRDefault="00EB52D5" w:rsidP="00DA3AED">
            <w:pPr>
              <w:spacing w:after="0"/>
              <w:rPr>
                <w:rFonts w:cs="Times New Roman"/>
              </w:rPr>
            </w:pPr>
            <w:r w:rsidRPr="00750521">
              <w:rPr>
                <w:rFonts w:cs="Times New Roman"/>
              </w:rPr>
              <w:t>310 óra/év</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r w:rsidRPr="00750521">
              <w:rPr>
                <w:rFonts w:cs="Times New Roman"/>
              </w:rPr>
              <w:t>5/13. évfolyam</w:t>
            </w:r>
          </w:p>
        </w:tc>
        <w:tc>
          <w:tcPr>
            <w:tcW w:w="1377" w:type="dxa"/>
            <w:shd w:val="clear" w:color="auto" w:fill="auto"/>
          </w:tcPr>
          <w:p w:rsidR="00EB52D5" w:rsidRPr="00750521" w:rsidRDefault="00EB52D5" w:rsidP="00DA3AED">
            <w:pPr>
              <w:spacing w:after="0"/>
              <w:jc w:val="center"/>
              <w:rPr>
                <w:rFonts w:cs="Times New Roman"/>
              </w:rPr>
            </w:pPr>
            <w:r w:rsidRPr="00750521">
              <w:rPr>
                <w:rFonts w:cs="Times New Roman"/>
              </w:rPr>
              <w:t>31 óra/hét</w:t>
            </w:r>
          </w:p>
        </w:tc>
        <w:tc>
          <w:tcPr>
            <w:tcW w:w="2353" w:type="dxa"/>
            <w:shd w:val="clear" w:color="auto" w:fill="auto"/>
          </w:tcPr>
          <w:p w:rsidR="00EB52D5" w:rsidRPr="00750521" w:rsidRDefault="00EB52D5" w:rsidP="00DA3AED">
            <w:pPr>
              <w:spacing w:after="0"/>
              <w:rPr>
                <w:rFonts w:cs="Times New Roman"/>
              </w:rPr>
            </w:pPr>
            <w:r w:rsidRPr="00750521">
              <w:rPr>
                <w:rFonts w:cs="Times New Roman"/>
              </w:rPr>
              <w:t>961 óra/év</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proofErr w:type="spellStart"/>
            <w:r w:rsidRPr="001B4282">
              <w:rPr>
                <w:rFonts w:cs="Times New Roman"/>
              </w:rPr>
              <w:t>Ögy</w:t>
            </w:r>
            <w:proofErr w:type="spellEnd"/>
            <w:r w:rsidRPr="001B4282">
              <w:rPr>
                <w:rFonts w:cs="Times New Roman"/>
              </w:rPr>
              <w:t>.</w:t>
            </w:r>
          </w:p>
        </w:tc>
        <w:tc>
          <w:tcPr>
            <w:tcW w:w="1377" w:type="dxa"/>
            <w:shd w:val="clear" w:color="auto" w:fill="auto"/>
          </w:tcPr>
          <w:p w:rsidR="00EB52D5" w:rsidRPr="00750521" w:rsidRDefault="00EB52D5" w:rsidP="00DA3AED">
            <w:pPr>
              <w:spacing w:after="0"/>
              <w:jc w:val="center"/>
              <w:rPr>
                <w:rFonts w:cs="Times New Roman"/>
              </w:rPr>
            </w:pPr>
          </w:p>
        </w:tc>
        <w:tc>
          <w:tcPr>
            <w:tcW w:w="2353" w:type="dxa"/>
            <w:shd w:val="clear" w:color="auto" w:fill="auto"/>
          </w:tcPr>
          <w:p w:rsidR="00EB52D5" w:rsidRPr="00750521" w:rsidRDefault="00EB52D5" w:rsidP="00DA3AED">
            <w:pPr>
              <w:spacing w:after="0"/>
              <w:rPr>
                <w:rFonts w:cs="Times New Roman"/>
              </w:rPr>
            </w:pPr>
            <w:r w:rsidRPr="001B4282">
              <w:rPr>
                <w:rFonts w:cs="Times New Roman"/>
              </w:rPr>
              <w:t>160 óra</w:t>
            </w:r>
          </w:p>
        </w:tc>
      </w:tr>
      <w:tr w:rsidR="00EB52D5" w:rsidRPr="00AD39D0" w:rsidTr="00DA3AED">
        <w:trPr>
          <w:jc w:val="center"/>
        </w:trPr>
        <w:tc>
          <w:tcPr>
            <w:tcW w:w="2644" w:type="dxa"/>
            <w:shd w:val="clear" w:color="auto" w:fill="auto"/>
          </w:tcPr>
          <w:p w:rsidR="00EB52D5" w:rsidRPr="00750521" w:rsidRDefault="00EB52D5" w:rsidP="00DA3AED">
            <w:pPr>
              <w:spacing w:after="0"/>
              <w:rPr>
                <w:rFonts w:cs="Times New Roman"/>
              </w:rPr>
            </w:pPr>
            <w:r w:rsidRPr="00750521">
              <w:rPr>
                <w:rFonts w:cs="Times New Roman"/>
              </w:rPr>
              <w:t>Összesen:</w:t>
            </w:r>
          </w:p>
        </w:tc>
        <w:tc>
          <w:tcPr>
            <w:tcW w:w="1377" w:type="dxa"/>
            <w:shd w:val="clear" w:color="auto" w:fill="auto"/>
          </w:tcPr>
          <w:p w:rsidR="00EB52D5" w:rsidRPr="00750521" w:rsidRDefault="00EB52D5" w:rsidP="00DA3AED">
            <w:pPr>
              <w:spacing w:after="0"/>
              <w:rPr>
                <w:rFonts w:cs="Times New Roman"/>
              </w:rPr>
            </w:pPr>
            <w:r w:rsidRPr="00750521">
              <w:rPr>
                <w:rFonts w:cs="Times New Roman"/>
              </w:rPr>
              <w:t>2619 óra</w:t>
            </w:r>
          </w:p>
        </w:tc>
        <w:tc>
          <w:tcPr>
            <w:tcW w:w="2353" w:type="dxa"/>
            <w:shd w:val="clear" w:color="auto" w:fill="auto"/>
          </w:tcPr>
          <w:p w:rsidR="00EB52D5" w:rsidRPr="00AD39D0" w:rsidRDefault="00EB52D5" w:rsidP="00DA3AED">
            <w:pPr>
              <w:spacing w:after="0"/>
              <w:rPr>
                <w:rFonts w:cs="Times New Roman"/>
              </w:rPr>
            </w:pPr>
          </w:p>
        </w:tc>
      </w:tr>
    </w:tbl>
    <w:p w:rsidR="00EB52D5" w:rsidRPr="00AD39D0" w:rsidRDefault="00EB52D5" w:rsidP="00EB52D5">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tblGrid>
      <w:tr w:rsidR="00EB52D5" w:rsidRPr="00AD39D0" w:rsidTr="00DA3AED">
        <w:trPr>
          <w:jc w:val="center"/>
        </w:trPr>
        <w:tc>
          <w:tcPr>
            <w:tcW w:w="2547" w:type="dxa"/>
            <w:shd w:val="clear" w:color="auto" w:fill="auto"/>
            <w:vAlign w:val="center"/>
          </w:tcPr>
          <w:p w:rsidR="00EB52D5" w:rsidRPr="009352FA" w:rsidRDefault="00EB52D5" w:rsidP="00DA3AED">
            <w:pPr>
              <w:spacing w:after="0"/>
              <w:rPr>
                <w:rFonts w:cs="Times New Roman"/>
              </w:rPr>
            </w:pPr>
            <w:r w:rsidRPr="009352FA">
              <w:rPr>
                <w:rFonts w:cs="Times New Roman"/>
              </w:rPr>
              <w:t>évfolyam</w:t>
            </w:r>
          </w:p>
        </w:tc>
        <w:tc>
          <w:tcPr>
            <w:tcW w:w="1559" w:type="dxa"/>
            <w:shd w:val="clear" w:color="auto" w:fill="auto"/>
            <w:vAlign w:val="center"/>
          </w:tcPr>
          <w:p w:rsidR="00EB52D5" w:rsidRPr="009352FA" w:rsidRDefault="00EB52D5" w:rsidP="00DA3AED">
            <w:pPr>
              <w:spacing w:after="0"/>
              <w:rPr>
                <w:rFonts w:cs="Times New Roman"/>
              </w:rPr>
            </w:pPr>
            <w:r w:rsidRPr="009352FA">
              <w:rPr>
                <w:rFonts w:cs="Times New Roman"/>
              </w:rPr>
              <w:t>heti óraszám</w:t>
            </w:r>
          </w:p>
        </w:tc>
        <w:tc>
          <w:tcPr>
            <w:tcW w:w="2268" w:type="dxa"/>
            <w:shd w:val="clear" w:color="auto" w:fill="auto"/>
            <w:vAlign w:val="center"/>
          </w:tcPr>
          <w:p w:rsidR="00EB52D5" w:rsidRPr="009352FA" w:rsidRDefault="00EB52D5" w:rsidP="00DA3AED">
            <w:pPr>
              <w:spacing w:after="0"/>
              <w:rPr>
                <w:rFonts w:cs="Times New Roman"/>
              </w:rPr>
            </w:pPr>
            <w:r w:rsidRPr="009352FA">
              <w:rPr>
                <w:rFonts w:cs="Times New Roman"/>
              </w:rPr>
              <w:t>éves óraszám</w:t>
            </w:r>
          </w:p>
        </w:tc>
      </w:tr>
      <w:tr w:rsidR="00EB52D5" w:rsidRPr="00AD39D0" w:rsidTr="00DA3AED">
        <w:trPr>
          <w:jc w:val="center"/>
        </w:trPr>
        <w:tc>
          <w:tcPr>
            <w:tcW w:w="2547" w:type="dxa"/>
            <w:shd w:val="clear" w:color="auto" w:fill="FFFFFF"/>
          </w:tcPr>
          <w:p w:rsidR="00EB52D5" w:rsidRPr="009352FA" w:rsidRDefault="00EB52D5" w:rsidP="00DA3AED">
            <w:pPr>
              <w:spacing w:after="0"/>
              <w:rPr>
                <w:rFonts w:cs="Times New Roman"/>
              </w:rPr>
            </w:pPr>
            <w:r w:rsidRPr="009352FA">
              <w:rPr>
                <w:rFonts w:cs="Times New Roman"/>
              </w:rPr>
              <w:t>1/13. évfolyam</w:t>
            </w:r>
          </w:p>
        </w:tc>
        <w:tc>
          <w:tcPr>
            <w:tcW w:w="1559" w:type="dxa"/>
            <w:shd w:val="clear" w:color="auto" w:fill="FFFFFF"/>
          </w:tcPr>
          <w:p w:rsidR="00EB52D5" w:rsidRPr="009352FA" w:rsidRDefault="00EB52D5" w:rsidP="00DA3AED">
            <w:pPr>
              <w:spacing w:after="0"/>
              <w:rPr>
                <w:rFonts w:cs="Times New Roman"/>
              </w:rPr>
            </w:pPr>
            <w:r w:rsidRPr="009352FA">
              <w:rPr>
                <w:rFonts w:cs="Times New Roman"/>
              </w:rPr>
              <w:t>31 óra/hét</w:t>
            </w:r>
          </w:p>
        </w:tc>
        <w:tc>
          <w:tcPr>
            <w:tcW w:w="2268" w:type="dxa"/>
            <w:shd w:val="clear" w:color="auto" w:fill="FFFFFF"/>
          </w:tcPr>
          <w:p w:rsidR="00EB52D5" w:rsidRPr="009352FA" w:rsidRDefault="00EB52D5" w:rsidP="00DA3AED">
            <w:pPr>
              <w:spacing w:after="0"/>
              <w:rPr>
                <w:rFonts w:cs="Times New Roman"/>
              </w:rPr>
            </w:pPr>
            <w:r w:rsidRPr="009352FA">
              <w:rPr>
                <w:rFonts w:cs="Times New Roman"/>
              </w:rPr>
              <w:t>1116 óra/év</w:t>
            </w:r>
          </w:p>
        </w:tc>
      </w:tr>
      <w:tr w:rsidR="00EB52D5" w:rsidRPr="00AD39D0" w:rsidTr="00DA3AED">
        <w:trPr>
          <w:jc w:val="center"/>
        </w:trPr>
        <w:tc>
          <w:tcPr>
            <w:tcW w:w="2547" w:type="dxa"/>
            <w:shd w:val="clear" w:color="auto" w:fill="auto"/>
          </w:tcPr>
          <w:p w:rsidR="00EB52D5" w:rsidRPr="009352FA" w:rsidRDefault="00EB52D5" w:rsidP="00DA3AED">
            <w:pPr>
              <w:spacing w:after="0"/>
              <w:rPr>
                <w:rFonts w:cs="Times New Roman"/>
              </w:rPr>
            </w:pPr>
            <w:r w:rsidRPr="009352FA">
              <w:rPr>
                <w:rFonts w:cs="Times New Roman"/>
              </w:rPr>
              <w:t>2/14. évfolyam</w:t>
            </w:r>
          </w:p>
        </w:tc>
        <w:tc>
          <w:tcPr>
            <w:tcW w:w="1559" w:type="dxa"/>
            <w:shd w:val="clear" w:color="auto" w:fill="auto"/>
          </w:tcPr>
          <w:p w:rsidR="00EB52D5" w:rsidRPr="009352FA" w:rsidRDefault="00EB52D5" w:rsidP="00DA3AED">
            <w:pPr>
              <w:spacing w:after="0"/>
              <w:rPr>
                <w:rFonts w:cs="Times New Roman"/>
              </w:rPr>
            </w:pPr>
            <w:r w:rsidRPr="009352FA">
              <w:rPr>
                <w:rFonts w:cs="Times New Roman"/>
              </w:rPr>
              <w:t>31 óra/hét</w:t>
            </w:r>
          </w:p>
        </w:tc>
        <w:tc>
          <w:tcPr>
            <w:tcW w:w="2268" w:type="dxa"/>
            <w:shd w:val="clear" w:color="auto" w:fill="auto"/>
          </w:tcPr>
          <w:p w:rsidR="00EB52D5" w:rsidRPr="009352FA" w:rsidRDefault="00EB52D5" w:rsidP="00DA3AED">
            <w:pPr>
              <w:spacing w:after="0"/>
              <w:rPr>
                <w:rFonts w:cs="Times New Roman"/>
              </w:rPr>
            </w:pPr>
            <w:r w:rsidRPr="009352FA">
              <w:rPr>
                <w:rFonts w:cs="Times New Roman"/>
              </w:rPr>
              <w:t>961 óra/év</w:t>
            </w:r>
          </w:p>
        </w:tc>
      </w:tr>
      <w:tr w:rsidR="00EB52D5" w:rsidRPr="00AD39D0" w:rsidTr="00DA3AED">
        <w:trPr>
          <w:jc w:val="center"/>
        </w:trPr>
        <w:tc>
          <w:tcPr>
            <w:tcW w:w="2547" w:type="dxa"/>
            <w:shd w:val="clear" w:color="auto" w:fill="FFFFFF"/>
          </w:tcPr>
          <w:p w:rsidR="00EB52D5" w:rsidRPr="00750521" w:rsidRDefault="00EB52D5" w:rsidP="00DA3AED">
            <w:pPr>
              <w:spacing w:after="0"/>
              <w:rPr>
                <w:rFonts w:cs="Times New Roman"/>
              </w:rPr>
            </w:pPr>
            <w:proofErr w:type="spellStart"/>
            <w:r w:rsidRPr="001B4282">
              <w:rPr>
                <w:rFonts w:cs="Times New Roman"/>
              </w:rPr>
              <w:t>Ögy</w:t>
            </w:r>
            <w:proofErr w:type="spellEnd"/>
            <w:r w:rsidRPr="001B4282">
              <w:rPr>
                <w:rFonts w:cs="Times New Roman"/>
              </w:rPr>
              <w:t>.</w:t>
            </w:r>
          </w:p>
        </w:tc>
        <w:tc>
          <w:tcPr>
            <w:tcW w:w="1559" w:type="dxa"/>
            <w:shd w:val="clear" w:color="auto" w:fill="FFFFFF"/>
          </w:tcPr>
          <w:p w:rsidR="00EB52D5" w:rsidRPr="00750521" w:rsidRDefault="00EB52D5" w:rsidP="00DA3AED">
            <w:pPr>
              <w:spacing w:after="0"/>
              <w:jc w:val="center"/>
              <w:rPr>
                <w:rFonts w:cs="Times New Roman"/>
              </w:rPr>
            </w:pPr>
          </w:p>
        </w:tc>
        <w:tc>
          <w:tcPr>
            <w:tcW w:w="2268" w:type="dxa"/>
            <w:shd w:val="clear" w:color="auto" w:fill="FFFFFF"/>
          </w:tcPr>
          <w:p w:rsidR="00EB52D5" w:rsidRPr="00750521" w:rsidRDefault="00EB52D5" w:rsidP="00DA3AED">
            <w:pPr>
              <w:spacing w:after="0"/>
              <w:rPr>
                <w:rFonts w:cs="Times New Roman"/>
              </w:rPr>
            </w:pPr>
            <w:r w:rsidRPr="001B4282">
              <w:rPr>
                <w:rFonts w:cs="Times New Roman"/>
              </w:rPr>
              <w:t>160 óra</w:t>
            </w:r>
          </w:p>
        </w:tc>
      </w:tr>
      <w:tr w:rsidR="00EB52D5" w:rsidRPr="00AD39D0" w:rsidTr="00DA3AED">
        <w:trPr>
          <w:jc w:val="center"/>
        </w:trPr>
        <w:tc>
          <w:tcPr>
            <w:tcW w:w="4106" w:type="dxa"/>
            <w:gridSpan w:val="2"/>
            <w:shd w:val="clear" w:color="auto" w:fill="FFFFFF"/>
          </w:tcPr>
          <w:p w:rsidR="00EB52D5" w:rsidRPr="009352FA" w:rsidRDefault="00EB52D5" w:rsidP="00DA3AED">
            <w:pPr>
              <w:spacing w:after="0"/>
              <w:rPr>
                <w:rFonts w:cs="Times New Roman"/>
              </w:rPr>
            </w:pPr>
            <w:r w:rsidRPr="009352FA">
              <w:rPr>
                <w:rFonts w:cs="Times New Roman"/>
              </w:rPr>
              <w:t>Összesen:</w:t>
            </w:r>
          </w:p>
        </w:tc>
        <w:tc>
          <w:tcPr>
            <w:tcW w:w="2268" w:type="dxa"/>
            <w:shd w:val="clear" w:color="auto" w:fill="FFFFFF"/>
          </w:tcPr>
          <w:p w:rsidR="00EB52D5" w:rsidRPr="009352FA" w:rsidRDefault="00EB52D5" w:rsidP="00DA3AED">
            <w:pPr>
              <w:spacing w:after="0"/>
              <w:rPr>
                <w:rFonts w:cs="Times New Roman"/>
              </w:rPr>
            </w:pPr>
            <w:r w:rsidRPr="009352FA">
              <w:rPr>
                <w:rFonts w:cs="Times New Roman"/>
              </w:rP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3922" w:type="dxa"/>
        <w:tblInd w:w="-10" w:type="dxa"/>
        <w:tblCellMar>
          <w:left w:w="70" w:type="dxa"/>
          <w:right w:w="70" w:type="dxa"/>
        </w:tblCellMar>
        <w:tblLook w:val="04A0" w:firstRow="1" w:lastRow="0" w:firstColumn="1" w:lastColumn="0" w:noHBand="0" w:noVBand="1"/>
      </w:tblPr>
      <w:tblGrid>
        <w:gridCol w:w="2132"/>
        <w:gridCol w:w="2895"/>
        <w:gridCol w:w="789"/>
        <w:gridCol w:w="730"/>
        <w:gridCol w:w="709"/>
        <w:gridCol w:w="699"/>
        <w:gridCol w:w="559"/>
        <w:gridCol w:w="559"/>
        <w:gridCol w:w="524"/>
        <w:gridCol w:w="595"/>
        <w:gridCol w:w="560"/>
        <w:gridCol w:w="606"/>
        <w:gridCol w:w="720"/>
        <w:gridCol w:w="711"/>
        <w:gridCol w:w="567"/>
        <w:gridCol w:w="567"/>
      </w:tblGrid>
      <w:tr w:rsidR="00B55692" w:rsidRPr="005D6AA4" w:rsidTr="00B5569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Modul megnevezése</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Klasszikus zenész/zeneszerzés</w:t>
            </w:r>
          </w:p>
        </w:tc>
        <w:tc>
          <w:tcPr>
            <w:tcW w:w="63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Párhuzamos képzés</w:t>
            </w:r>
          </w:p>
        </w:tc>
        <w:tc>
          <w:tcPr>
            <w:tcW w:w="2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Érettségi utáni</w:t>
            </w:r>
          </w:p>
        </w:tc>
      </w:tr>
      <w:tr w:rsidR="00B55692" w:rsidRPr="005D6AA4" w:rsidTr="00B55692">
        <w:trPr>
          <w:trHeight w:val="288"/>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Tantárgyak</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11.</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2/14</w:t>
            </w:r>
          </w:p>
        </w:tc>
      </w:tr>
      <w:tr w:rsidR="00B55692" w:rsidRPr="005D6AA4" w:rsidTr="00B55692">
        <w:trPr>
          <w:trHeight w:val="30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r>
      <w:tr w:rsidR="00B55692" w:rsidRPr="005D6AA4" w:rsidTr="00B55692">
        <w:trPr>
          <w:trHeight w:val="288"/>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11571-16 Zeneszerző tevékenysége</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zeneszerzés gyakorlat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kötelező zongora</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hangképzés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szolfézs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hangszerismeret-partitúr</w:t>
            </w:r>
            <w:r>
              <w:rPr>
                <w:rFonts w:eastAsia="Times New Roman" w:cs="Times New Roman"/>
                <w:color w:val="000000"/>
                <w:lang w:eastAsia="hu-HU"/>
              </w:rPr>
              <w:t>a</w:t>
            </w:r>
            <w:r w:rsidRPr="005D6AA4">
              <w:rPr>
                <w:rFonts w:eastAsia="Times New Roman" w:cs="Times New Roman"/>
                <w:color w:val="000000"/>
                <w:lang w:eastAsia="hu-HU"/>
              </w:rPr>
              <w:t>olvasás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kórus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zenei munkaképesség megőrzése</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kötelező ütő</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vezénylés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1,5</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számozott basszus gyakorlat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kreatív önfejlesztés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zeneszerzés elmélet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zenetörténet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népzene</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30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komplex elméleti fejlesztés</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692" w:rsidRPr="005D6AA4" w:rsidRDefault="00B55692" w:rsidP="00B55692">
            <w:pPr>
              <w:spacing w:after="0"/>
              <w:jc w:val="center"/>
              <w:rPr>
                <w:rFonts w:eastAsia="Times New Roman" w:cs="Times New Roman"/>
                <w:color w:val="000000"/>
                <w:lang w:eastAsia="hu-H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 xml:space="preserve">11498-12 </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Foglalkoztatás I</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 xml:space="preserve">11499-12 </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Foglalkoztatás II</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864"/>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11887-16 Kulturális program és projekt szervezése</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Rendezvényszervezés gyakorlata; Projekttervezés és projektmenedzsment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876"/>
        </w:trPr>
        <w:tc>
          <w:tcPr>
            <w:tcW w:w="21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Rendezvényszervezés; Projekttervezés és projektmenedzsment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864"/>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11888-16 Előadó-művészeti alapismeretek</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Előadó-művészeti előadás gyakorlat; Előadó-művészeti program-és projektszervezés gyakorlata</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300"/>
        </w:trPr>
        <w:tc>
          <w:tcPr>
            <w:tcW w:w="21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p>
        </w:tc>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Előadó-művészet történet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összes óra</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11</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12</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10</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10</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31</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Gyakorlat óraszáma</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18,5</w:t>
            </w:r>
          </w:p>
        </w:tc>
      </w:tr>
      <w:tr w:rsidR="00B55692" w:rsidRPr="005D6AA4" w:rsidTr="00B5569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Elmélet óraszáma</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12,5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Gyakorlat aránya</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3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2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68%</w:t>
            </w:r>
          </w:p>
        </w:tc>
      </w:tr>
      <w:tr w:rsidR="00B55692" w:rsidRPr="005D6AA4" w:rsidTr="00B5569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Elmélet aránya</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3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28%</w:t>
            </w:r>
          </w:p>
        </w:tc>
        <w:tc>
          <w:tcPr>
            <w:tcW w:w="2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32%</w:t>
            </w:r>
          </w:p>
        </w:tc>
      </w:tr>
    </w:tbl>
    <w:p w:rsidR="00752ECD" w:rsidRDefault="00752ECD" w:rsidP="000B5E9D">
      <w:pPr>
        <w:spacing w:after="0"/>
        <w:rPr>
          <w:rFonts w:cs="Times New Roman"/>
        </w:rPr>
      </w:pPr>
    </w:p>
    <w:p w:rsidR="00420CA2" w:rsidRDefault="00420CA2"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DD65F6">
      <w:pPr>
        <w:spacing w:after="0"/>
        <w:jc w:val="left"/>
        <w:rPr>
          <w:rFonts w:cs="Times New Roman"/>
        </w:rPr>
      </w:pPr>
    </w:p>
    <w:tbl>
      <w:tblPr>
        <w:tblW w:w="14280" w:type="dxa"/>
        <w:tblInd w:w="-10" w:type="dxa"/>
        <w:tblCellMar>
          <w:left w:w="70" w:type="dxa"/>
          <w:right w:w="70" w:type="dxa"/>
        </w:tblCellMar>
        <w:tblLook w:val="04A0" w:firstRow="1" w:lastRow="0" w:firstColumn="1" w:lastColumn="0" w:noHBand="0" w:noVBand="1"/>
      </w:tblPr>
      <w:tblGrid>
        <w:gridCol w:w="2415"/>
        <w:gridCol w:w="2536"/>
        <w:gridCol w:w="659"/>
        <w:gridCol w:w="710"/>
        <w:gridCol w:w="570"/>
        <w:gridCol w:w="562"/>
        <w:gridCol w:w="562"/>
        <w:gridCol w:w="593"/>
        <w:gridCol w:w="500"/>
        <w:gridCol w:w="623"/>
        <w:gridCol w:w="680"/>
        <w:gridCol w:w="868"/>
        <w:gridCol w:w="689"/>
        <w:gridCol w:w="922"/>
        <w:gridCol w:w="680"/>
        <w:gridCol w:w="711"/>
      </w:tblGrid>
      <w:tr w:rsidR="00B55692" w:rsidRPr="005D6AA4" w:rsidTr="00B55692">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Modul megnevezése</w:t>
            </w: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Klasszikus zenész/zeneszerzés</w:t>
            </w:r>
          </w:p>
        </w:tc>
        <w:tc>
          <w:tcPr>
            <w:tcW w:w="632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Párhuzamos képzés</w:t>
            </w:r>
          </w:p>
        </w:tc>
        <w:tc>
          <w:tcPr>
            <w:tcW w:w="30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Érettségi utáni</w:t>
            </w:r>
          </w:p>
        </w:tc>
      </w:tr>
      <w:tr w:rsidR="00B55692" w:rsidRPr="005D6AA4" w:rsidTr="00B55692">
        <w:trPr>
          <w:trHeight w:val="288"/>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2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Tantárgyak</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11.</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12.</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13.</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1/13</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2/14</w:t>
            </w:r>
          </w:p>
        </w:tc>
      </w:tr>
      <w:tr w:rsidR="00B55692" w:rsidRPr="005D6AA4" w:rsidTr="00B55692">
        <w:trPr>
          <w:trHeight w:val="30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e</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proofErr w:type="spellStart"/>
            <w:r w:rsidRPr="005D6AA4">
              <w:rPr>
                <w:rFonts w:eastAsia="Times New Roman" w:cs="Times New Roman"/>
                <w:color w:val="000000"/>
                <w:lang w:eastAsia="hu-HU"/>
              </w:rPr>
              <w:t>gy</w:t>
            </w:r>
            <w:proofErr w:type="spellEnd"/>
          </w:p>
        </w:tc>
      </w:tr>
      <w:tr w:rsidR="00B55692" w:rsidRPr="005D6AA4" w:rsidTr="00B55692">
        <w:trPr>
          <w:trHeight w:val="312"/>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11571-16 Zeneszerző tevékenysége</w:t>
            </w: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zeneszerzés gyakorlat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93</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93</w:t>
            </w:r>
          </w:p>
        </w:tc>
      </w:tr>
      <w:tr w:rsidR="00B55692" w:rsidRPr="005D6AA4" w:rsidTr="00B55692">
        <w:trPr>
          <w:trHeight w:val="312"/>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kötelező zongora</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hangképzés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15,5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szolfézs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93</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93</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hangszerismeret-partitúr</w:t>
            </w:r>
            <w:r>
              <w:rPr>
                <w:rFonts w:eastAsia="Times New Roman" w:cs="Times New Roman"/>
                <w:color w:val="000000"/>
                <w:lang w:eastAsia="hu-HU"/>
              </w:rPr>
              <w:t>a</w:t>
            </w:r>
            <w:r w:rsidRPr="005D6AA4">
              <w:rPr>
                <w:rFonts w:eastAsia="Times New Roman" w:cs="Times New Roman"/>
                <w:color w:val="000000"/>
                <w:lang w:eastAsia="hu-HU"/>
              </w:rPr>
              <w:t>olvasás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15,5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kórus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zenei munkaképesség megőrzése</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kötelező ütő</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vezénylés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46,5</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46,5</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számozott basszus gyakorlat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kreatív önfejlesztés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zeneszerzés elmélet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93</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zenetörténet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népzene</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30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komplex elméleti fejlesztés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92,5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92,5</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 xml:space="preserve">11498-12 </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Foglalkoztatás I</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15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15</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 xml:space="preserve">11499-12 </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Foglalkoztatás II</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62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62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900"/>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lastRenderedPageBreak/>
              <w:t>11887-16 Kulturális program és projekt szervezése</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Rendezvényszervezés gyakorlata; Projekttervezés és projektmenedzsment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876"/>
        </w:trPr>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Rendezvényszervezés; Projekttervezés és projektmenedzsment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1152"/>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11888-16 Előadó-művészeti alapismeretek</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Előadó-művészeti előadás gyakorlat; Előadó-művészeti program-és projektszervezés gyakorlata</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A75CC4">
        <w:trPr>
          <w:trHeight w:val="300"/>
        </w:trPr>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692" w:rsidRPr="005D6AA4" w:rsidRDefault="00B55692" w:rsidP="00B55692">
            <w:pPr>
              <w:spacing w:after="0"/>
              <w:rPr>
                <w:rFonts w:eastAsia="Times New Roman" w:cs="Times New Roman"/>
                <w:color w:val="000000"/>
                <w:lang w:eastAsia="hu-H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Előadó-művészet történet</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összes óra</w:t>
            </w:r>
          </w:p>
        </w:tc>
        <w:tc>
          <w:tcPr>
            <w:tcW w:w="25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396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432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960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1116</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960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288"/>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Gyakorlat óraszáma</w:t>
            </w: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288</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360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252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248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576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792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576</w:t>
            </w:r>
          </w:p>
        </w:tc>
      </w:tr>
      <w:tr w:rsidR="00B55692" w:rsidRPr="005D6AA4" w:rsidTr="00B55692">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Elmélet óraszáma</w:t>
            </w: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108</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384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324</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384</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 </w:t>
            </w:r>
          </w:p>
        </w:tc>
      </w:tr>
      <w:tr w:rsidR="00B55692" w:rsidRPr="005D6AA4" w:rsidTr="00B55692">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Összefüggő gyakorlat</w:t>
            </w: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32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160</w:t>
            </w:r>
          </w:p>
        </w:tc>
        <w:tc>
          <w:tcPr>
            <w:tcW w:w="30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160</w:t>
            </w:r>
          </w:p>
        </w:tc>
      </w:tr>
      <w:tr w:rsidR="00B55692" w:rsidRPr="005D6AA4" w:rsidTr="00B55692">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Összes óra</w:t>
            </w: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32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2618</w:t>
            </w:r>
          </w:p>
        </w:tc>
        <w:tc>
          <w:tcPr>
            <w:tcW w:w="30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692" w:rsidRPr="005D6AA4" w:rsidRDefault="00EB52D5" w:rsidP="00B55692">
            <w:pPr>
              <w:spacing w:after="0"/>
              <w:jc w:val="center"/>
              <w:rPr>
                <w:rFonts w:eastAsia="Times New Roman" w:cs="Times New Roman"/>
                <w:color w:val="000000"/>
                <w:lang w:eastAsia="hu-HU"/>
              </w:rPr>
            </w:pPr>
            <w:r>
              <w:rPr>
                <w:rFonts w:eastAsia="Times New Roman" w:cs="Times New Roman"/>
                <w:color w:val="000000"/>
                <w:lang w:eastAsia="hu-HU"/>
              </w:rPr>
              <w:t>2236</w:t>
            </w:r>
          </w:p>
        </w:tc>
      </w:tr>
      <w:tr w:rsidR="00B55692" w:rsidRPr="005D6AA4" w:rsidTr="00B55692">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Gyakorlat aránya</w:t>
            </w: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32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72%</w:t>
            </w:r>
          </w:p>
        </w:tc>
        <w:tc>
          <w:tcPr>
            <w:tcW w:w="30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68%</w:t>
            </w:r>
          </w:p>
        </w:tc>
      </w:tr>
      <w:tr w:rsidR="00B55692" w:rsidRPr="005D6AA4" w:rsidTr="00B55692">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692" w:rsidRPr="005D6AA4" w:rsidRDefault="00B55692" w:rsidP="00B55692">
            <w:pPr>
              <w:spacing w:after="0"/>
              <w:rPr>
                <w:rFonts w:eastAsia="Times New Roman" w:cs="Times New Roman"/>
                <w:color w:val="000000"/>
                <w:lang w:eastAsia="hu-HU"/>
              </w:rPr>
            </w:pPr>
            <w:r w:rsidRPr="005D6AA4">
              <w:rPr>
                <w:rFonts w:eastAsia="Times New Roman" w:cs="Times New Roman"/>
                <w:color w:val="000000"/>
                <w:lang w:eastAsia="hu-HU"/>
              </w:rPr>
              <w:t>Elmélet aránya</w:t>
            </w: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B55692" w:rsidRPr="005D6AA4" w:rsidRDefault="00B55692" w:rsidP="00B55692">
            <w:pPr>
              <w:spacing w:after="0"/>
              <w:rPr>
                <w:rFonts w:eastAsia="Times New Roman" w:cs="Times New Roman"/>
                <w:color w:val="000000"/>
                <w:lang w:eastAsia="hu-HU"/>
              </w:rPr>
            </w:pPr>
          </w:p>
        </w:tc>
        <w:tc>
          <w:tcPr>
            <w:tcW w:w="632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28%</w:t>
            </w:r>
          </w:p>
        </w:tc>
        <w:tc>
          <w:tcPr>
            <w:tcW w:w="30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692" w:rsidRPr="005D6AA4" w:rsidRDefault="00B55692" w:rsidP="00B55692">
            <w:pPr>
              <w:spacing w:after="0"/>
              <w:jc w:val="center"/>
              <w:rPr>
                <w:rFonts w:eastAsia="Times New Roman" w:cs="Times New Roman"/>
                <w:color w:val="000000"/>
                <w:lang w:eastAsia="hu-HU"/>
              </w:rPr>
            </w:pPr>
            <w:r w:rsidRPr="005D6AA4">
              <w:rPr>
                <w:rFonts w:eastAsia="Times New Roman" w:cs="Times New Roman"/>
                <w:color w:val="000000"/>
                <w:lang w:eastAsia="hu-HU"/>
              </w:rPr>
              <w:t>32%</w:t>
            </w:r>
          </w:p>
        </w:tc>
      </w:tr>
    </w:tbl>
    <w:p w:rsidR="00752ECD" w:rsidRDefault="00752ECD" w:rsidP="00DD65F6">
      <w:pPr>
        <w:spacing w:after="0"/>
        <w:jc w:val="left"/>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C7526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lastRenderedPageBreak/>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C752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C752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752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752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75269">
            <w:pPr>
              <w:spacing w:after="0"/>
              <w:jc w:val="left"/>
              <w:rPr>
                <w:rFonts w:eastAsia="Times New Roman" w:cs="Times New Roman"/>
                <w:color w:val="000000"/>
                <w:sz w:val="20"/>
                <w:szCs w:val="20"/>
                <w:lang w:eastAsia="hu-HU"/>
              </w:rPr>
            </w:pPr>
          </w:p>
        </w:tc>
      </w:tr>
      <w:tr w:rsidR="00C53E01" w:rsidRPr="002A7CEA"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A75CC4" w:rsidRDefault="00A75CC4"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C752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C752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752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752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75269">
            <w:pPr>
              <w:spacing w:after="0"/>
              <w:jc w:val="left"/>
              <w:rPr>
                <w:rFonts w:eastAsia="Times New Roman" w:cs="Times New Roman"/>
                <w:color w:val="000000"/>
                <w:sz w:val="20"/>
                <w:szCs w:val="20"/>
                <w:lang w:eastAsia="hu-HU"/>
              </w:rPr>
            </w:pPr>
          </w:p>
        </w:tc>
      </w:tr>
      <w:tr w:rsidR="00C53E01" w:rsidRPr="002A7CEA"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75269">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C7526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75269">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75269">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C752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C752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752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752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75269">
            <w:pPr>
              <w:spacing w:after="0"/>
              <w:jc w:val="left"/>
              <w:rPr>
                <w:rFonts w:eastAsia="Times New Roman" w:cs="Times New Roman"/>
                <w:color w:val="000000"/>
                <w:sz w:val="20"/>
                <w:szCs w:val="20"/>
                <w:lang w:eastAsia="hu-HU"/>
              </w:rPr>
            </w:pP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C752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C752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752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752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75269">
            <w:pPr>
              <w:spacing w:after="0"/>
              <w:jc w:val="left"/>
              <w:rPr>
                <w:rFonts w:eastAsia="Times New Roman" w:cs="Times New Roman"/>
                <w:color w:val="000000"/>
                <w:sz w:val="20"/>
                <w:szCs w:val="20"/>
                <w:lang w:eastAsia="hu-HU"/>
              </w:rPr>
            </w:pP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75269">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72165" w:rsidP="00C53E01">
      <w:pPr>
        <w:spacing w:after="480"/>
        <w:jc w:val="center"/>
        <w:rPr>
          <w:rFonts w:cs="Times New Roman"/>
          <w:b/>
          <w:sz w:val="36"/>
        </w:rPr>
      </w:pPr>
      <w:r w:rsidRPr="00A75CC4">
        <w:rPr>
          <w:rFonts w:cs="Times New Roman"/>
          <w:b/>
          <w:sz w:val="36"/>
        </w:rPr>
        <w:t>11571</w:t>
      </w:r>
      <w:r w:rsidR="00C53E01" w:rsidRPr="00A75CC4">
        <w:rPr>
          <w:rFonts w:cs="Times New Roman"/>
          <w:b/>
          <w:sz w:val="36"/>
        </w:rPr>
        <w:t>-</w:t>
      </w:r>
      <w:r w:rsidR="007A2905" w:rsidRPr="00A75CC4">
        <w:rPr>
          <w:rFonts w:cs="Times New Roman"/>
          <w:b/>
          <w:sz w:val="36"/>
        </w:rPr>
        <w:t>16</w:t>
      </w:r>
      <w:r w:rsidR="00C53E01" w:rsidRPr="00D52C63">
        <w:rPr>
          <w:rFonts w:cs="Times New Roman"/>
          <w:b/>
          <w:sz w:val="36"/>
        </w:rPr>
        <w:t xml:space="preserve"> azonosító számú</w:t>
      </w:r>
    </w:p>
    <w:p w:rsidR="00C53E01" w:rsidRPr="00D52C63" w:rsidRDefault="00E72165" w:rsidP="00C53E01">
      <w:pPr>
        <w:jc w:val="center"/>
        <w:rPr>
          <w:rFonts w:cs="Times New Roman"/>
          <w:b/>
          <w:sz w:val="36"/>
        </w:rPr>
      </w:pPr>
      <w:r>
        <w:rPr>
          <w:rFonts w:cs="Times New Roman"/>
          <w:b/>
          <w:sz w:val="36"/>
        </w:rPr>
        <w:t>Zeneszerző</w:t>
      </w:r>
      <w:r w:rsidR="00F6288D" w:rsidRPr="00F6288D">
        <w:rPr>
          <w:rFonts w:cs="Times New Roman"/>
          <w:b/>
          <w:sz w:val="36"/>
        </w:rPr>
        <w:t xml:space="preserve"> tevékenysége</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E72165">
        <w:rPr>
          <w:rFonts w:cs="Times New Roman"/>
        </w:rPr>
        <w:t>11571</w:t>
      </w:r>
      <w:r w:rsidRPr="00D26A67">
        <w:rPr>
          <w:rFonts w:cs="Times New Roman"/>
        </w:rPr>
        <w:t>-</w:t>
      </w:r>
      <w:r w:rsidR="00914D04">
        <w:rPr>
          <w:rFonts w:cs="Times New Roman"/>
        </w:rPr>
        <w:t>16</w:t>
      </w:r>
      <w:r w:rsidRPr="00D52C63">
        <w:rPr>
          <w:rFonts w:cs="Times New Roman"/>
        </w:rPr>
        <w:t xml:space="preserve"> azonosító számú </w:t>
      </w:r>
      <w:r w:rsidR="00E72165">
        <w:rPr>
          <w:rFonts w:cs="Times New Roman"/>
        </w:rPr>
        <w:t>Zeneszerző</w:t>
      </w:r>
      <w:r w:rsidR="00F6288D">
        <w:rPr>
          <w:rFonts w:cs="Times New Roman"/>
        </w:rPr>
        <w:t xml:space="preserve"> </w:t>
      </w:r>
      <w:r w:rsidR="00914D04">
        <w:rPr>
          <w:rFonts w:cs="Times New Roman"/>
        </w:rPr>
        <w:t>tevékenység</w:t>
      </w:r>
      <w:r w:rsidR="00E72165">
        <w:rPr>
          <w:rFonts w:cs="Times New Roman"/>
        </w:rPr>
        <w:t>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0"/>
        <w:gridCol w:w="400"/>
        <w:gridCol w:w="400"/>
        <w:gridCol w:w="380"/>
        <w:gridCol w:w="400"/>
        <w:gridCol w:w="400"/>
        <w:gridCol w:w="420"/>
        <w:gridCol w:w="400"/>
        <w:gridCol w:w="111"/>
        <w:gridCol w:w="289"/>
        <w:gridCol w:w="136"/>
        <w:gridCol w:w="217"/>
        <w:gridCol w:w="380"/>
        <w:gridCol w:w="420"/>
        <w:gridCol w:w="400"/>
        <w:gridCol w:w="620"/>
        <w:gridCol w:w="373"/>
        <w:gridCol w:w="69"/>
        <w:gridCol w:w="356"/>
        <w:gridCol w:w="467"/>
      </w:tblGrid>
      <w:tr w:rsidR="008B0C47" w:rsidRPr="008B0C47" w:rsidTr="00B55692">
        <w:trPr>
          <w:trHeight w:val="2026"/>
          <w:jc w:val="center"/>
        </w:trPr>
        <w:tc>
          <w:tcPr>
            <w:tcW w:w="3180" w:type="dxa"/>
            <w:shd w:val="clear" w:color="auto" w:fill="auto"/>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zeneszerzés gyakorlat</w:t>
            </w:r>
          </w:p>
        </w:tc>
        <w:tc>
          <w:tcPr>
            <w:tcW w:w="40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zeneszerzés elmélet</w:t>
            </w:r>
          </w:p>
        </w:tc>
        <w:tc>
          <w:tcPr>
            <w:tcW w:w="38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kötelező zongora</w:t>
            </w:r>
          </w:p>
        </w:tc>
        <w:tc>
          <w:tcPr>
            <w:tcW w:w="40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hangképzés</w:t>
            </w:r>
          </w:p>
        </w:tc>
        <w:tc>
          <w:tcPr>
            <w:tcW w:w="40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szolfézs</w:t>
            </w:r>
          </w:p>
        </w:tc>
        <w:tc>
          <w:tcPr>
            <w:tcW w:w="42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zenetörténet</w:t>
            </w:r>
          </w:p>
        </w:tc>
        <w:tc>
          <w:tcPr>
            <w:tcW w:w="511" w:type="dxa"/>
            <w:gridSpan w:val="2"/>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hangszerismeret-partitúr</w:t>
            </w:r>
            <w:r w:rsidR="00B55692">
              <w:rPr>
                <w:rFonts w:eastAsia="Times New Roman" w:cs="Times New Roman"/>
                <w:color w:val="000000"/>
                <w:sz w:val="18"/>
                <w:szCs w:val="18"/>
                <w:lang w:eastAsia="hu-HU"/>
              </w:rPr>
              <w:t>a</w:t>
            </w:r>
            <w:r w:rsidRPr="008B0C47">
              <w:rPr>
                <w:rFonts w:eastAsia="Times New Roman" w:cs="Times New Roman"/>
                <w:color w:val="000000"/>
                <w:sz w:val="18"/>
                <w:szCs w:val="18"/>
                <w:lang w:eastAsia="hu-HU"/>
              </w:rPr>
              <w:t>olvasás</w:t>
            </w:r>
          </w:p>
        </w:tc>
        <w:tc>
          <w:tcPr>
            <w:tcW w:w="425" w:type="dxa"/>
            <w:gridSpan w:val="2"/>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kórus</w:t>
            </w:r>
          </w:p>
        </w:tc>
        <w:tc>
          <w:tcPr>
            <w:tcW w:w="597" w:type="dxa"/>
            <w:gridSpan w:val="2"/>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zenei munkaképesség megőrzése</w:t>
            </w:r>
          </w:p>
        </w:tc>
        <w:tc>
          <w:tcPr>
            <w:tcW w:w="42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kötelező ütő</w:t>
            </w:r>
          </w:p>
        </w:tc>
        <w:tc>
          <w:tcPr>
            <w:tcW w:w="40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vezénylés</w:t>
            </w:r>
          </w:p>
        </w:tc>
        <w:tc>
          <w:tcPr>
            <w:tcW w:w="620"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számozott basszus gyakorlat</w:t>
            </w:r>
          </w:p>
        </w:tc>
        <w:tc>
          <w:tcPr>
            <w:tcW w:w="373"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népzene</w:t>
            </w:r>
          </w:p>
        </w:tc>
        <w:tc>
          <w:tcPr>
            <w:tcW w:w="425" w:type="dxa"/>
            <w:gridSpan w:val="2"/>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kreatív önfejlesztés</w:t>
            </w:r>
          </w:p>
        </w:tc>
        <w:tc>
          <w:tcPr>
            <w:tcW w:w="467" w:type="dxa"/>
            <w:shd w:val="clear" w:color="auto" w:fill="auto"/>
            <w:textDirection w:val="btLr"/>
            <w:vAlign w:val="bottom"/>
            <w:hideMark/>
          </w:tcPr>
          <w:p w:rsidR="008B0C47" w:rsidRPr="008B0C47" w:rsidRDefault="008B0C47" w:rsidP="00B55692">
            <w:pPr>
              <w:spacing w:after="0"/>
              <w:jc w:val="left"/>
              <w:rPr>
                <w:rFonts w:eastAsia="Times New Roman" w:cs="Times New Roman"/>
                <w:color w:val="000000"/>
                <w:sz w:val="18"/>
                <w:szCs w:val="18"/>
                <w:lang w:eastAsia="hu-HU"/>
              </w:rPr>
            </w:pPr>
            <w:r w:rsidRPr="008B0C47">
              <w:rPr>
                <w:rFonts w:eastAsia="Times New Roman" w:cs="Times New Roman"/>
                <w:color w:val="000000"/>
                <w:sz w:val="18"/>
                <w:szCs w:val="18"/>
                <w:lang w:eastAsia="hu-HU"/>
              </w:rPr>
              <w:t>komplex elméleti fejlesztés</w:t>
            </w:r>
          </w:p>
        </w:tc>
      </w:tr>
      <w:tr w:rsidR="008B0C47" w:rsidRPr="008B0C47" w:rsidTr="00B55692">
        <w:trPr>
          <w:trHeight w:val="255"/>
          <w:jc w:val="center"/>
        </w:trPr>
        <w:tc>
          <w:tcPr>
            <w:tcW w:w="9818" w:type="dxa"/>
            <w:gridSpan w:val="20"/>
            <w:shd w:val="clear" w:color="auto" w:fill="auto"/>
            <w:noWrap/>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FELADATOK</w:t>
            </w:r>
          </w:p>
        </w:tc>
      </w:tr>
      <w:tr w:rsidR="008B0C47" w:rsidRPr="008B0C47" w:rsidTr="00B55692">
        <w:trPr>
          <w:trHeight w:val="612"/>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Lapról énekel, önmagát zongorán kísérve</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Partitúrát olvas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126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Járatos a barokk-, bécsi klasszikus összhangzattanban és alkalmazza a számozott basszus technikáját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Diktálás után akkordfűzési gyakorlatot játszik, lejegyez</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Az akkordok jelöléseit helyesen alkalmazza</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769"/>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 zeneműveket harmóniailag elemzi</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31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 zeneműveket formailag elemzi</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Alapvető formai elemzéseket készít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Négyszólamú akkordsorokat hallás után lejegyez</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Alapvető akkordfűzéseket játszik számozott basszusról</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Barokk zenei stílusgyakorlatokat készít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Bécsi klasszikus stílusgyakorlatokat készít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30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Korált harmonizál J. S. Bach stílusának megfelelően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94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Reneszánsz vokális motettát komponál Palestrina stílusának megfelelően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Önálló műveket komponál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94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lastRenderedPageBreak/>
              <w:t>Pontosan értelmezi a zenei műszavakat, előadási jeleket, utasításokat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Ügyel a helyes tempóra, dinamikára, ritmusra</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 zenét kifejező hangon szólaltatja meg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126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 xml:space="preserve">A szakmai követelményekben megfogalmazott, alapvető nehézségű zeneműveket </w:t>
            </w:r>
            <w:proofErr w:type="spellStart"/>
            <w:r w:rsidRPr="008B0C47">
              <w:rPr>
                <w:rFonts w:eastAsia="Times New Roman" w:cs="Times New Roman"/>
                <w:color w:val="000000"/>
                <w:szCs w:val="24"/>
                <w:lang w:eastAsia="hu-HU"/>
              </w:rPr>
              <w:t>stílushűen</w:t>
            </w:r>
            <w:proofErr w:type="spellEnd"/>
            <w:r w:rsidRPr="008B0C47">
              <w:rPr>
                <w:rFonts w:eastAsia="Times New Roman" w:cs="Times New Roman"/>
                <w:color w:val="000000"/>
                <w:szCs w:val="24"/>
                <w:lang w:eastAsia="hu-HU"/>
              </w:rPr>
              <w:t xml:space="preserve"> adja elő</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30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Zeneművet szükség szerint emlékezetből ad elő</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31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Képes hosszú távon koncentrálni</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Zongorán játszik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11"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597"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73"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5"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67"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255"/>
          <w:jc w:val="center"/>
        </w:trPr>
        <w:tc>
          <w:tcPr>
            <w:tcW w:w="9818" w:type="dxa"/>
            <w:gridSpan w:val="20"/>
            <w:shd w:val="clear" w:color="auto" w:fill="auto"/>
            <w:noWrap/>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SZAKMAI ISMERETEK</w:t>
            </w:r>
          </w:p>
        </w:tc>
      </w:tr>
      <w:tr w:rsidR="008B0C47" w:rsidRPr="008B0C47" w:rsidTr="00B55692">
        <w:trPr>
          <w:trHeight w:val="30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Zeneelmélet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94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Járatos a klasszikus összhangzattanban és alkalmazza a számozott basszus technikáját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Négyszólamú akkordsorokat hallás után lejegyez</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Alapvető akkordfűzéseket játszik számozott basszusról</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30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Négyszólamú szerkesztés a barokk és a bécsi klasszikus összhangzattan alapján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Reneszánsz zeneelmélet és (vokális) ellenpont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Stílusgyakorlatok (barokk, bécsi klasszikus)</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Barokk zenei stílusgyakorlatokat készít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Korált harmonizál J. S. Bach stílusának megfelelően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Klasszikus zenei stílusgyakorlatokat készít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94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Önálló, saját stílusú kompozíciók készítése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126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lastRenderedPageBreak/>
              <w:t>A szakmai követelményekben megfogalmazott, alapvető nehézségű művek előadásához szükséges technikai felkészültség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Dinamikailag árnyalt, kifejező hang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Ritmikailag pontos, stílusos előadás</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A repertoár egy részének kotta nélküli bemutatása</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Zongorajáték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945"/>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Számozott basszusjáték (</w:t>
            </w:r>
            <w:proofErr w:type="spellStart"/>
            <w:r w:rsidRPr="008B0C47">
              <w:rPr>
                <w:rFonts w:eastAsia="Times New Roman" w:cs="Times New Roman"/>
                <w:color w:val="000000"/>
                <w:szCs w:val="24"/>
                <w:lang w:eastAsia="hu-HU"/>
              </w:rPr>
              <w:t>continuo</w:t>
            </w:r>
            <w:proofErr w:type="spellEnd"/>
            <w:r w:rsidRPr="008B0C47">
              <w:rPr>
                <w:rFonts w:eastAsia="Times New Roman" w:cs="Times New Roman"/>
                <w:color w:val="000000"/>
                <w:szCs w:val="24"/>
                <w:lang w:eastAsia="hu-HU"/>
              </w:rPr>
              <w:t>)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630"/>
          <w:jc w:val="center"/>
        </w:trPr>
        <w:tc>
          <w:tcPr>
            <w:tcW w:w="3180" w:type="dxa"/>
            <w:shd w:val="clear" w:color="auto" w:fill="auto"/>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Partitúrajáték (a szakmai követelmények szintjén)</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255"/>
          <w:jc w:val="center"/>
        </w:trPr>
        <w:tc>
          <w:tcPr>
            <w:tcW w:w="9818" w:type="dxa"/>
            <w:gridSpan w:val="20"/>
            <w:shd w:val="clear" w:color="auto" w:fill="auto"/>
            <w:noWrap/>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SZAKMAI KÉSZSÉGEK</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Hangszerkezelési készség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Előadói készség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Ritmus-, tempóérzék</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Zenei halláskészség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255"/>
          <w:jc w:val="center"/>
        </w:trPr>
        <w:tc>
          <w:tcPr>
            <w:tcW w:w="9818" w:type="dxa"/>
            <w:gridSpan w:val="20"/>
            <w:shd w:val="clear" w:color="auto" w:fill="auto"/>
            <w:noWrap/>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SZEMÉLYES KOMPETENCIÁK</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Rugalmasság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Szorgalom, igyekezet</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r w:rsidR="008B0C47" w:rsidRPr="008B0C47" w:rsidTr="00B55692">
        <w:trPr>
          <w:trHeight w:val="255"/>
          <w:jc w:val="center"/>
        </w:trPr>
        <w:tc>
          <w:tcPr>
            <w:tcW w:w="9818" w:type="dxa"/>
            <w:gridSpan w:val="20"/>
            <w:shd w:val="clear" w:color="auto" w:fill="auto"/>
            <w:noWrap/>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TÁRSAS KOMPETENCIÁK</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Empatikus készség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Kommunikációs rugalmasság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315"/>
          <w:jc w:val="center"/>
        </w:trPr>
        <w:tc>
          <w:tcPr>
            <w:tcW w:w="3180" w:type="dxa"/>
            <w:shd w:val="clear" w:color="auto" w:fill="auto"/>
            <w:noWrap/>
            <w:vAlign w:val="bottom"/>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Meggyőzőkészség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 </w:t>
            </w:r>
          </w:p>
        </w:tc>
      </w:tr>
      <w:tr w:rsidR="008B0C47" w:rsidRPr="008B0C47" w:rsidTr="00B55692">
        <w:trPr>
          <w:trHeight w:val="255"/>
          <w:jc w:val="center"/>
        </w:trPr>
        <w:tc>
          <w:tcPr>
            <w:tcW w:w="9818" w:type="dxa"/>
            <w:gridSpan w:val="20"/>
            <w:shd w:val="clear" w:color="auto" w:fill="auto"/>
            <w:noWrap/>
            <w:vAlign w:val="center"/>
            <w:hideMark/>
          </w:tcPr>
          <w:p w:rsidR="008B0C47" w:rsidRPr="008B0C47" w:rsidRDefault="008B0C47" w:rsidP="008B0C47">
            <w:pPr>
              <w:spacing w:after="0"/>
              <w:jc w:val="center"/>
              <w:rPr>
                <w:rFonts w:eastAsia="Times New Roman" w:cs="Times New Roman"/>
                <w:color w:val="000000"/>
                <w:sz w:val="20"/>
                <w:szCs w:val="20"/>
                <w:lang w:eastAsia="hu-HU"/>
              </w:rPr>
            </w:pPr>
            <w:r w:rsidRPr="008B0C47">
              <w:rPr>
                <w:rFonts w:eastAsia="Times New Roman" w:cs="Times New Roman"/>
                <w:color w:val="000000"/>
                <w:sz w:val="20"/>
                <w:szCs w:val="20"/>
                <w:lang w:eastAsia="hu-HU"/>
              </w:rPr>
              <w:t>MÓDSZERKOMPETENCIÁK</w:t>
            </w:r>
          </w:p>
        </w:tc>
      </w:tr>
      <w:tr w:rsidR="008B0C47" w:rsidRPr="008B0C47" w:rsidTr="00B55692">
        <w:trPr>
          <w:trHeight w:val="315"/>
          <w:jc w:val="center"/>
        </w:trPr>
        <w:tc>
          <w:tcPr>
            <w:tcW w:w="3180" w:type="dxa"/>
            <w:shd w:val="clear" w:color="auto" w:fill="auto"/>
            <w:noWrap/>
            <w:vAlign w:val="center"/>
            <w:hideMark/>
          </w:tcPr>
          <w:p w:rsidR="008B0C47" w:rsidRPr="008B0C47" w:rsidRDefault="008B0C47" w:rsidP="008B0C47">
            <w:pPr>
              <w:spacing w:after="0"/>
              <w:jc w:val="left"/>
              <w:rPr>
                <w:rFonts w:eastAsia="Times New Roman" w:cs="Times New Roman"/>
                <w:color w:val="000000"/>
                <w:szCs w:val="24"/>
                <w:lang w:eastAsia="hu-HU"/>
              </w:rPr>
            </w:pPr>
            <w:r w:rsidRPr="008B0C47">
              <w:rPr>
                <w:rFonts w:eastAsia="Times New Roman" w:cs="Times New Roman"/>
                <w:color w:val="000000"/>
                <w:szCs w:val="24"/>
                <w:lang w:eastAsia="hu-HU"/>
              </w:rPr>
              <w:t>Kreativitás, ötletgazdagság</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5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38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0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620" w:type="dxa"/>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442"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c>
          <w:tcPr>
            <w:tcW w:w="823" w:type="dxa"/>
            <w:gridSpan w:val="2"/>
            <w:shd w:val="clear" w:color="auto" w:fill="auto"/>
            <w:noWrap/>
            <w:vAlign w:val="center"/>
            <w:hideMark/>
          </w:tcPr>
          <w:p w:rsidR="008B0C47" w:rsidRPr="008B0C47" w:rsidRDefault="008B0C47" w:rsidP="008B0C47">
            <w:pPr>
              <w:spacing w:after="0"/>
              <w:jc w:val="left"/>
              <w:rPr>
                <w:rFonts w:eastAsia="Times New Roman" w:cs="Times New Roman"/>
                <w:color w:val="000000"/>
                <w:sz w:val="20"/>
                <w:szCs w:val="20"/>
                <w:lang w:eastAsia="hu-HU"/>
              </w:rPr>
            </w:pPr>
            <w:r w:rsidRPr="008B0C47">
              <w:rPr>
                <w:rFonts w:eastAsia="Times New Roman" w:cs="Times New Roman"/>
                <w:color w:val="000000"/>
                <w:sz w:val="20"/>
                <w:szCs w:val="20"/>
                <w:lang w:eastAsia="hu-HU"/>
              </w:rPr>
              <w:t>x</w:t>
            </w:r>
          </w:p>
        </w:tc>
      </w:tr>
    </w:tbl>
    <w:p w:rsidR="008B0C47" w:rsidRDefault="008B0C47"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466289" w:rsidRPr="00644690" w:rsidRDefault="00466289" w:rsidP="00466289">
      <w:pPr>
        <w:pStyle w:val="Listaszerbekezds"/>
        <w:numPr>
          <w:ilvl w:val="0"/>
          <w:numId w:val="8"/>
        </w:numPr>
        <w:tabs>
          <w:tab w:val="right" w:pos="9072"/>
        </w:tabs>
        <w:spacing w:after="0"/>
        <w:rPr>
          <w:rFonts w:cs="Times New Roman"/>
          <w:b/>
        </w:rPr>
      </w:pPr>
      <w:r>
        <w:rPr>
          <w:b/>
        </w:rPr>
        <w:t>Zeneszerzés gyakorlat</w:t>
      </w:r>
      <w:r w:rsidRPr="00644690">
        <w:rPr>
          <w:b/>
        </w:rPr>
        <w:t xml:space="preserve"> tantárgy</w:t>
      </w:r>
      <w:r w:rsidRPr="00644690">
        <w:rPr>
          <w:b/>
        </w:rPr>
        <w:tab/>
      </w:r>
      <w:r w:rsidR="0007454D">
        <w:rPr>
          <w:b/>
        </w:rPr>
        <w:t>371</w:t>
      </w:r>
      <w:r>
        <w:rPr>
          <w:b/>
        </w:rPr>
        <w:t xml:space="preserve"> ó</w:t>
      </w:r>
      <w:r w:rsidRPr="00644690">
        <w:rPr>
          <w:b/>
        </w:rPr>
        <w:t>ra/</w:t>
      </w:r>
      <w:r w:rsidR="0007454D">
        <w:rPr>
          <w:b/>
        </w:rPr>
        <w:t xml:space="preserve"> 201</w:t>
      </w:r>
      <w:r w:rsidRPr="00644690">
        <w:rPr>
          <w:b/>
        </w:rPr>
        <w:t xml:space="preserve"> óra*</w:t>
      </w:r>
    </w:p>
    <w:p w:rsidR="00466289" w:rsidRPr="00644690" w:rsidRDefault="00466289" w:rsidP="00466289">
      <w:pPr>
        <w:spacing w:after="0"/>
        <w:jc w:val="right"/>
        <w:rPr>
          <w:rFonts w:cs="Times New Roman"/>
          <w:sz w:val="20"/>
        </w:rPr>
      </w:pPr>
      <w:r w:rsidRPr="00644690">
        <w:rPr>
          <w:rFonts w:cs="Times New Roman"/>
          <w:sz w:val="20"/>
        </w:rPr>
        <w:t>* 9-13. évfolyamon megszervezett képzés/13. és 14. évfolyamon megszervezett képzés</w:t>
      </w:r>
    </w:p>
    <w:p w:rsidR="00466289" w:rsidRPr="00644690" w:rsidRDefault="00466289" w:rsidP="00466289"/>
    <w:p w:rsidR="00466289" w:rsidRDefault="00466289" w:rsidP="00466289">
      <w:pPr>
        <w:pStyle w:val="Listaszerbekezds"/>
        <w:numPr>
          <w:ilvl w:val="1"/>
          <w:numId w:val="8"/>
        </w:numPr>
        <w:spacing w:after="0"/>
        <w:rPr>
          <w:b/>
        </w:rPr>
      </w:pPr>
      <w:r w:rsidRPr="00644690">
        <w:rPr>
          <w:b/>
        </w:rPr>
        <w:t>A tantárgy tanításának célja</w:t>
      </w:r>
      <w:r w:rsidR="0007454D" w:rsidRPr="0007454D">
        <w:rPr>
          <w:szCs w:val="24"/>
        </w:rPr>
        <w:t xml:space="preserve"> </w:t>
      </w:r>
      <w:r w:rsidR="0007454D" w:rsidRPr="00121BA5">
        <w:rPr>
          <w:szCs w:val="24"/>
        </w:rPr>
        <w:t>a zenei formálási készség kialakítása, a zenei logika iránti érzék fejlesztése, az alapvető kompozíciós rutin (zenei fogalmazó készség) fejlesztése, az önálló (kreatív) zenei gondolatok megfogalmazásának elősegítése.</w:t>
      </w:r>
    </w:p>
    <w:p w:rsidR="00466289" w:rsidRDefault="00466289" w:rsidP="00466289">
      <w:pPr>
        <w:spacing w:after="0"/>
        <w:ind w:left="426"/>
      </w:pPr>
    </w:p>
    <w:p w:rsidR="00466289" w:rsidRPr="002B5BF7" w:rsidRDefault="00466289" w:rsidP="00466289">
      <w:pPr>
        <w:spacing w:after="0"/>
        <w:ind w:left="426"/>
      </w:pPr>
    </w:p>
    <w:p w:rsidR="00466289" w:rsidRPr="00C51169" w:rsidRDefault="00466289" w:rsidP="00466289">
      <w:pPr>
        <w:pStyle w:val="Listaszerbekezds"/>
        <w:numPr>
          <w:ilvl w:val="1"/>
          <w:numId w:val="8"/>
        </w:numPr>
        <w:spacing w:after="0"/>
        <w:rPr>
          <w:rFonts w:cs="Times New Roman"/>
          <w:b/>
        </w:rPr>
      </w:pPr>
      <w:r w:rsidRPr="00644690">
        <w:rPr>
          <w:b/>
        </w:rPr>
        <w:t>Kapcsolódó közismereti, szakmai tartalmak</w:t>
      </w:r>
    </w:p>
    <w:p w:rsidR="00466289" w:rsidRPr="00C51169" w:rsidRDefault="0007454D" w:rsidP="00C51169">
      <w:pPr>
        <w:widowControl w:val="0"/>
        <w:suppressAutoHyphens/>
        <w:spacing w:after="0"/>
        <w:ind w:left="360"/>
        <w:rPr>
          <w:kern w:val="2"/>
          <w:szCs w:val="24"/>
          <w:lang w:eastAsia="hi-IN" w:bidi="hi-IN"/>
        </w:rPr>
      </w:pPr>
      <w:r w:rsidRPr="00C51169">
        <w:rPr>
          <w:kern w:val="2"/>
          <w:szCs w:val="24"/>
          <w:lang w:eastAsia="hi-IN" w:bidi="hi-IN"/>
        </w:rPr>
        <w:t>Biológiai tanulmányok (szerves formák, alakzatok), az érzékelés törvényszerűségei (halláspszichológia), társadalomtudományok (társadalmi ismeretek a művészi produktumok befogadására vonatkozó megfigyelésekről) stb.</w:t>
      </w:r>
    </w:p>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Témakörök</w:t>
      </w:r>
    </w:p>
    <w:p w:rsidR="00466289" w:rsidRDefault="00C51169" w:rsidP="00466289">
      <w:pPr>
        <w:pStyle w:val="Listaszerbekezds"/>
        <w:numPr>
          <w:ilvl w:val="2"/>
          <w:numId w:val="8"/>
        </w:numPr>
        <w:tabs>
          <w:tab w:val="left" w:pos="1701"/>
          <w:tab w:val="right" w:pos="9072"/>
        </w:tabs>
        <w:spacing w:after="0"/>
        <w:ind w:left="993" w:hanging="426"/>
        <w:rPr>
          <w:b/>
          <w:i/>
        </w:rPr>
      </w:pPr>
      <w:r w:rsidRPr="00C51169">
        <w:rPr>
          <w:b/>
          <w:i/>
          <w:szCs w:val="24"/>
        </w:rPr>
        <w:t>Szabad kompozíció</w:t>
      </w:r>
      <w:r w:rsidR="00466289" w:rsidRPr="00644690">
        <w:rPr>
          <w:b/>
          <w:i/>
        </w:rPr>
        <w:tab/>
      </w:r>
      <w:r w:rsidR="000529DE">
        <w:rPr>
          <w:b/>
          <w:i/>
        </w:rPr>
        <w:t>93</w:t>
      </w:r>
      <w:r w:rsidR="00466289">
        <w:rPr>
          <w:b/>
          <w:i/>
        </w:rPr>
        <w:t xml:space="preserve"> ó</w:t>
      </w:r>
      <w:r w:rsidR="00466289" w:rsidRPr="00644690">
        <w:rPr>
          <w:b/>
          <w:i/>
        </w:rPr>
        <w:t>ra/</w:t>
      </w:r>
      <w:r w:rsidR="000529DE">
        <w:rPr>
          <w:b/>
          <w:i/>
        </w:rPr>
        <w:t xml:space="preserve"> 51</w:t>
      </w:r>
      <w:r w:rsidR="00466289" w:rsidRPr="00644690">
        <w:rPr>
          <w:b/>
          <w:i/>
        </w:rPr>
        <w:t xml:space="preserve"> óra</w:t>
      </w:r>
    </w:p>
    <w:p w:rsidR="00C51169" w:rsidRPr="00121BA5" w:rsidRDefault="00C51169" w:rsidP="00C51169">
      <w:pPr>
        <w:spacing w:after="0"/>
        <w:ind w:firstLine="709"/>
        <w:rPr>
          <w:szCs w:val="24"/>
          <w:u w:val="single"/>
          <w:shd w:val="clear" w:color="auto" w:fill="FFFFFF"/>
        </w:rPr>
      </w:pPr>
      <w:r w:rsidRPr="00121BA5">
        <w:rPr>
          <w:szCs w:val="24"/>
          <w:u w:val="single"/>
          <w:shd w:val="clear" w:color="auto" w:fill="FFFFFF"/>
        </w:rPr>
        <w:t>A zeneszerzés alapjai I.-a kompozíció alapelemei</w:t>
      </w:r>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motívum</w:t>
      </w:r>
      <w:proofErr w:type="gramEnd"/>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frázis</w:t>
      </w:r>
      <w:proofErr w:type="gramEnd"/>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periódus</w:t>
      </w:r>
      <w:proofErr w:type="gramEnd"/>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mondat</w:t>
      </w:r>
      <w:proofErr w:type="gramEnd"/>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mondatperiódus</w:t>
      </w:r>
      <w:proofErr w:type="gramEnd"/>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sorszerkezet</w:t>
      </w:r>
      <w:proofErr w:type="gramEnd"/>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variálás technikái</w:t>
      </w:r>
    </w:p>
    <w:p w:rsidR="00C51169" w:rsidRPr="00121BA5" w:rsidRDefault="00C51169" w:rsidP="00C51169">
      <w:pPr>
        <w:spacing w:after="0"/>
        <w:ind w:firstLine="709"/>
        <w:rPr>
          <w:szCs w:val="24"/>
          <w:u w:val="single"/>
          <w:shd w:val="clear" w:color="auto" w:fill="FFFFFF"/>
        </w:rPr>
      </w:pPr>
      <w:r w:rsidRPr="00121BA5">
        <w:rPr>
          <w:szCs w:val="24"/>
          <w:u w:val="single"/>
          <w:shd w:val="clear" w:color="auto" w:fill="FFFFFF"/>
        </w:rPr>
        <w:t xml:space="preserve">A zeneszerzés alapjai </w:t>
      </w:r>
      <w:proofErr w:type="spellStart"/>
      <w:r w:rsidRPr="00121BA5">
        <w:rPr>
          <w:szCs w:val="24"/>
          <w:u w:val="single"/>
          <w:shd w:val="clear" w:color="auto" w:fill="FFFFFF"/>
        </w:rPr>
        <w:t>II.-kompozíciós</w:t>
      </w:r>
      <w:proofErr w:type="spellEnd"/>
      <w:r w:rsidRPr="00121BA5">
        <w:rPr>
          <w:szCs w:val="24"/>
          <w:u w:val="single"/>
          <w:shd w:val="clear" w:color="auto" w:fill="FFFFFF"/>
        </w:rPr>
        <w:t xml:space="preserve"> gyakorlatok</w:t>
      </w:r>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ritmusperiódusok</w:t>
      </w:r>
      <w:proofErr w:type="gramEnd"/>
      <w:r w:rsidRPr="00121BA5">
        <w:rPr>
          <w:szCs w:val="24"/>
          <w:shd w:val="clear" w:color="auto" w:fill="FFFFFF"/>
        </w:rPr>
        <w:t xml:space="preserve"> komponálása</w:t>
      </w:r>
    </w:p>
    <w:p w:rsidR="00C51169" w:rsidRPr="00121BA5" w:rsidRDefault="00C51169" w:rsidP="00C51169">
      <w:pPr>
        <w:spacing w:after="0"/>
        <w:ind w:left="1276"/>
        <w:rPr>
          <w:szCs w:val="24"/>
          <w:shd w:val="clear" w:color="auto" w:fill="FFFFFF"/>
        </w:rPr>
      </w:pPr>
      <w:r w:rsidRPr="00121BA5">
        <w:rPr>
          <w:szCs w:val="24"/>
          <w:shd w:val="clear" w:color="auto" w:fill="FFFFFF"/>
        </w:rPr>
        <w:t>2-hangos periódusok komponálása</w:t>
      </w:r>
    </w:p>
    <w:p w:rsidR="00C51169" w:rsidRPr="00121BA5" w:rsidRDefault="00C51169" w:rsidP="00C51169">
      <w:pPr>
        <w:spacing w:after="0"/>
        <w:ind w:left="1276"/>
        <w:rPr>
          <w:szCs w:val="24"/>
          <w:shd w:val="clear" w:color="auto" w:fill="FFFFFF"/>
        </w:rPr>
      </w:pPr>
      <w:r w:rsidRPr="00121BA5">
        <w:rPr>
          <w:szCs w:val="24"/>
          <w:shd w:val="clear" w:color="auto" w:fill="FFFFFF"/>
        </w:rPr>
        <w:t>3 (4, 5, stb.) hangos periódusok komponálása</w:t>
      </w:r>
    </w:p>
    <w:p w:rsidR="00C51169" w:rsidRPr="00121BA5" w:rsidRDefault="00C51169" w:rsidP="00C51169">
      <w:pPr>
        <w:spacing w:after="0"/>
        <w:ind w:left="709"/>
        <w:rPr>
          <w:szCs w:val="24"/>
          <w:u w:val="single"/>
          <w:shd w:val="clear" w:color="auto" w:fill="FFFFFF"/>
        </w:rPr>
      </w:pPr>
      <w:r w:rsidRPr="00121BA5">
        <w:rPr>
          <w:szCs w:val="24"/>
          <w:u w:val="single"/>
          <w:shd w:val="clear" w:color="auto" w:fill="FFFFFF"/>
        </w:rPr>
        <w:t>Szabad kompozíció I.</w:t>
      </w:r>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rövid</w:t>
      </w:r>
      <w:proofErr w:type="gramEnd"/>
      <w:r w:rsidRPr="00121BA5">
        <w:rPr>
          <w:szCs w:val="24"/>
          <w:shd w:val="clear" w:color="auto" w:fill="FFFFFF"/>
        </w:rPr>
        <w:t>, néhány tételes, ciklikus darab komponálása szólóhangszerre</w:t>
      </w:r>
    </w:p>
    <w:p w:rsidR="00C51169" w:rsidRPr="00121BA5" w:rsidRDefault="00C51169" w:rsidP="00C51169">
      <w:pPr>
        <w:spacing w:after="0"/>
        <w:ind w:left="709"/>
        <w:rPr>
          <w:szCs w:val="24"/>
          <w:u w:val="single"/>
          <w:shd w:val="clear" w:color="auto" w:fill="FFFFFF"/>
        </w:rPr>
      </w:pPr>
      <w:r w:rsidRPr="00121BA5">
        <w:rPr>
          <w:szCs w:val="24"/>
          <w:u w:val="single"/>
          <w:shd w:val="clear" w:color="auto" w:fill="FFFFFF"/>
        </w:rPr>
        <w:t>Szabad kompozíció II.</w:t>
      </w:r>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hangszeres</w:t>
      </w:r>
      <w:proofErr w:type="gramEnd"/>
      <w:r w:rsidRPr="00121BA5">
        <w:rPr>
          <w:szCs w:val="24"/>
          <w:shd w:val="clear" w:color="auto" w:fill="FFFFFF"/>
        </w:rPr>
        <w:t xml:space="preserve"> duó—szvit—komponálása tetszőleges hangszerekre</w:t>
      </w:r>
    </w:p>
    <w:p w:rsidR="00C51169" w:rsidRPr="00121BA5" w:rsidRDefault="00C51169" w:rsidP="00C51169">
      <w:pPr>
        <w:spacing w:after="0"/>
        <w:ind w:left="709"/>
        <w:rPr>
          <w:szCs w:val="24"/>
          <w:u w:val="single"/>
          <w:shd w:val="clear" w:color="auto" w:fill="FFFFFF"/>
        </w:rPr>
      </w:pPr>
      <w:r w:rsidRPr="00121BA5">
        <w:rPr>
          <w:szCs w:val="24"/>
          <w:u w:val="single"/>
          <w:shd w:val="clear" w:color="auto" w:fill="FFFFFF"/>
        </w:rPr>
        <w:t>Szabad kompozíció III.</w:t>
      </w:r>
    </w:p>
    <w:p w:rsidR="00C51169" w:rsidRPr="00121BA5" w:rsidRDefault="00C51169" w:rsidP="00C51169">
      <w:pPr>
        <w:spacing w:after="0"/>
        <w:ind w:left="1276"/>
        <w:rPr>
          <w:szCs w:val="24"/>
          <w:shd w:val="clear" w:color="auto" w:fill="FFFFFF"/>
        </w:rPr>
      </w:pPr>
      <w:proofErr w:type="gramStart"/>
      <w:r w:rsidRPr="00121BA5">
        <w:rPr>
          <w:szCs w:val="24"/>
          <w:shd w:val="clear" w:color="auto" w:fill="FFFFFF"/>
        </w:rPr>
        <w:t>hangszeres</w:t>
      </w:r>
      <w:proofErr w:type="gramEnd"/>
      <w:r w:rsidRPr="00121BA5">
        <w:rPr>
          <w:szCs w:val="24"/>
          <w:shd w:val="clear" w:color="auto" w:fill="FFFFFF"/>
        </w:rPr>
        <w:t xml:space="preserve"> trió—egy db. közepes méretű, vagy több db. rövidebb tételekből álló—komponálása</w:t>
      </w:r>
    </w:p>
    <w:p w:rsidR="00C51169" w:rsidRPr="00121BA5" w:rsidRDefault="00C51169" w:rsidP="00C51169">
      <w:pPr>
        <w:spacing w:after="0"/>
        <w:ind w:left="709"/>
        <w:rPr>
          <w:szCs w:val="24"/>
          <w:u w:val="single"/>
          <w:shd w:val="clear" w:color="auto" w:fill="FFFFFF"/>
        </w:rPr>
      </w:pPr>
      <w:r w:rsidRPr="00121BA5">
        <w:rPr>
          <w:szCs w:val="24"/>
          <w:u w:val="single"/>
          <w:shd w:val="clear" w:color="auto" w:fill="FFFFFF"/>
        </w:rPr>
        <w:t>Szabad kompozíció IV.</w:t>
      </w:r>
    </w:p>
    <w:p w:rsidR="00C51169" w:rsidRPr="00121BA5" w:rsidRDefault="00C51169" w:rsidP="00C51169">
      <w:pPr>
        <w:spacing w:after="0"/>
        <w:ind w:left="1428"/>
        <w:rPr>
          <w:szCs w:val="24"/>
          <w:shd w:val="clear" w:color="auto" w:fill="FFFFFF"/>
        </w:rPr>
      </w:pPr>
      <w:proofErr w:type="gramStart"/>
      <w:r w:rsidRPr="00121BA5">
        <w:rPr>
          <w:szCs w:val="24"/>
          <w:shd w:val="clear" w:color="auto" w:fill="FFFFFF"/>
        </w:rPr>
        <w:t>egy</w:t>
      </w:r>
      <w:proofErr w:type="gramEnd"/>
      <w:r w:rsidRPr="00121BA5">
        <w:rPr>
          <w:szCs w:val="24"/>
          <w:shd w:val="clear" w:color="auto" w:fill="FFFFFF"/>
        </w:rPr>
        <w:t xml:space="preserve"> vagy több tételes kvartett vagy kvintett komponálása tetszőleges összeállítású együttesre</w:t>
      </w:r>
    </w:p>
    <w:p w:rsidR="00C51169" w:rsidRPr="00121BA5" w:rsidRDefault="00C51169" w:rsidP="00C51169">
      <w:pPr>
        <w:spacing w:after="0"/>
        <w:ind w:left="709"/>
        <w:rPr>
          <w:i/>
          <w:szCs w:val="24"/>
          <w:shd w:val="clear" w:color="auto" w:fill="FFFFFF"/>
        </w:rPr>
      </w:pPr>
      <w:r w:rsidRPr="00121BA5">
        <w:rPr>
          <w:i/>
          <w:szCs w:val="24"/>
          <w:shd w:val="clear" w:color="auto" w:fill="FFFFFF"/>
        </w:rPr>
        <w:t>Javasolt zeneirodalmi példák:</w:t>
      </w:r>
    </w:p>
    <w:p w:rsidR="00466289" w:rsidRPr="00C51169" w:rsidRDefault="00C51169" w:rsidP="00C51169">
      <w:pPr>
        <w:spacing w:after="0"/>
        <w:ind w:left="1276"/>
        <w:rPr>
          <w:i/>
          <w:szCs w:val="24"/>
          <w:shd w:val="clear" w:color="auto" w:fill="FFFFFF"/>
        </w:rPr>
      </w:pPr>
      <w:r w:rsidRPr="00121BA5">
        <w:rPr>
          <w:i/>
          <w:szCs w:val="24"/>
          <w:shd w:val="clear" w:color="auto" w:fill="FFFFFF"/>
        </w:rPr>
        <w:t xml:space="preserve">A XX-XXI. </w:t>
      </w:r>
      <w:proofErr w:type="gramStart"/>
      <w:r w:rsidRPr="00121BA5">
        <w:rPr>
          <w:i/>
          <w:szCs w:val="24"/>
          <w:shd w:val="clear" w:color="auto" w:fill="FFFFFF"/>
        </w:rPr>
        <w:t>sz.</w:t>
      </w:r>
      <w:proofErr w:type="gramEnd"/>
      <w:r w:rsidRPr="00121BA5">
        <w:rPr>
          <w:i/>
          <w:szCs w:val="24"/>
          <w:shd w:val="clear" w:color="auto" w:fill="FFFFFF"/>
        </w:rPr>
        <w:t xml:space="preserve"> zeneirodalmából vett jellegzetes művek, műcsoportok, pl.: Bartók: Gyermekeknek, Mikrokozmosz, Hegedűduók;  Stravinsky: Az öt ujj, Három szólóklarinét-darab, A katona története, Szeptett;  Orbán: Varázserdő (Lakos Ágnes Barát</w:t>
      </w:r>
      <w:r>
        <w:rPr>
          <w:i/>
          <w:szCs w:val="24"/>
          <w:shd w:val="clear" w:color="auto" w:fill="FFFFFF"/>
        </w:rPr>
        <w:t xml:space="preserve">ságos zongoraiskolájából) stb. </w:t>
      </w:r>
    </w:p>
    <w:p w:rsidR="00466289" w:rsidRPr="00644690" w:rsidRDefault="00466289" w:rsidP="00466289">
      <w:pPr>
        <w:tabs>
          <w:tab w:val="left" w:pos="1418"/>
          <w:tab w:val="right" w:pos="9072"/>
        </w:tabs>
        <w:spacing w:after="0"/>
        <w:ind w:left="851"/>
      </w:pPr>
    </w:p>
    <w:p w:rsidR="00466289" w:rsidRDefault="00C51169" w:rsidP="00466289">
      <w:pPr>
        <w:pStyle w:val="Listaszerbekezds"/>
        <w:numPr>
          <w:ilvl w:val="2"/>
          <w:numId w:val="8"/>
        </w:numPr>
        <w:tabs>
          <w:tab w:val="left" w:pos="1701"/>
          <w:tab w:val="right" w:pos="9072"/>
        </w:tabs>
        <w:spacing w:after="0"/>
        <w:ind w:left="993" w:hanging="426"/>
        <w:rPr>
          <w:b/>
          <w:i/>
        </w:rPr>
      </w:pPr>
      <w:r w:rsidRPr="00C51169">
        <w:rPr>
          <w:b/>
          <w:i/>
          <w:szCs w:val="24"/>
        </w:rPr>
        <w:t>Stílusgyakorlat kompozíció</w:t>
      </w:r>
      <w:r w:rsidR="00466289" w:rsidRPr="00644690">
        <w:rPr>
          <w:b/>
          <w:i/>
        </w:rPr>
        <w:tab/>
      </w:r>
      <w:r w:rsidR="000529DE">
        <w:rPr>
          <w:b/>
          <w:i/>
        </w:rPr>
        <w:t>93</w:t>
      </w:r>
      <w:r w:rsidR="00466289">
        <w:rPr>
          <w:b/>
          <w:i/>
        </w:rPr>
        <w:t xml:space="preserve"> ó</w:t>
      </w:r>
      <w:r w:rsidR="00466289" w:rsidRPr="00644690">
        <w:rPr>
          <w:b/>
          <w:i/>
        </w:rPr>
        <w:t>ra/</w:t>
      </w:r>
      <w:r w:rsidR="000529DE">
        <w:rPr>
          <w:b/>
          <w:i/>
        </w:rPr>
        <w:t>50</w:t>
      </w:r>
      <w:r w:rsidR="00466289" w:rsidRPr="00644690">
        <w:rPr>
          <w:b/>
          <w:i/>
        </w:rPr>
        <w:t xml:space="preserve"> óra</w:t>
      </w:r>
    </w:p>
    <w:p w:rsidR="00C51169" w:rsidRPr="00121BA5" w:rsidRDefault="00C51169" w:rsidP="00C51169">
      <w:pPr>
        <w:spacing w:after="0"/>
        <w:ind w:left="709"/>
        <w:rPr>
          <w:szCs w:val="24"/>
          <w:u w:val="single"/>
        </w:rPr>
      </w:pPr>
      <w:r w:rsidRPr="00121BA5">
        <w:rPr>
          <w:szCs w:val="24"/>
          <w:u w:val="single"/>
        </w:rPr>
        <w:t>Bécsi klasszikus formatanulmányok (stílusgyakorlat-kompozíció) I.</w:t>
      </w:r>
    </w:p>
    <w:p w:rsidR="00C51169" w:rsidRPr="00121BA5" w:rsidRDefault="00C51169" w:rsidP="00C51169">
      <w:pPr>
        <w:spacing w:after="0"/>
        <w:ind w:left="1276"/>
        <w:rPr>
          <w:szCs w:val="24"/>
        </w:rPr>
      </w:pPr>
      <w:proofErr w:type="gramStart"/>
      <w:r w:rsidRPr="00121BA5">
        <w:rPr>
          <w:szCs w:val="24"/>
        </w:rPr>
        <w:t>motívumok</w:t>
      </w:r>
      <w:proofErr w:type="gramEnd"/>
      <w:r w:rsidRPr="00121BA5">
        <w:rPr>
          <w:szCs w:val="24"/>
        </w:rPr>
        <w:t>, frázisok, mondatok, mondatperiódusok, sorszerkezetek komponálása</w:t>
      </w:r>
    </w:p>
    <w:p w:rsidR="00C51169" w:rsidRPr="00121BA5" w:rsidRDefault="00C51169" w:rsidP="00C51169">
      <w:pPr>
        <w:spacing w:after="0"/>
        <w:ind w:left="709"/>
        <w:rPr>
          <w:szCs w:val="24"/>
          <w:u w:val="single"/>
        </w:rPr>
      </w:pPr>
      <w:r w:rsidRPr="00121BA5">
        <w:rPr>
          <w:szCs w:val="24"/>
          <w:u w:val="single"/>
        </w:rPr>
        <w:t>Bécsi klasszikus formatanulmányok (stílusgyakorlat-kompozíció) II.</w:t>
      </w:r>
    </w:p>
    <w:p w:rsidR="00C51169" w:rsidRPr="00121BA5" w:rsidRDefault="00C51169" w:rsidP="00C51169">
      <w:pPr>
        <w:spacing w:after="0"/>
        <w:ind w:left="1276"/>
        <w:rPr>
          <w:szCs w:val="24"/>
        </w:rPr>
      </w:pPr>
      <w:proofErr w:type="gramStart"/>
      <w:r w:rsidRPr="00121BA5">
        <w:rPr>
          <w:szCs w:val="24"/>
        </w:rPr>
        <w:t>összetett</w:t>
      </w:r>
      <w:proofErr w:type="gramEnd"/>
      <w:r w:rsidRPr="00121BA5">
        <w:rPr>
          <w:szCs w:val="24"/>
        </w:rPr>
        <w:t xml:space="preserve"> formák (kéttagú f., háromtagú f.) komponálása</w:t>
      </w:r>
    </w:p>
    <w:p w:rsidR="00C51169" w:rsidRPr="00121BA5" w:rsidRDefault="00C51169" w:rsidP="00C51169">
      <w:pPr>
        <w:spacing w:after="0"/>
        <w:rPr>
          <w:szCs w:val="24"/>
          <w:u w:val="single"/>
        </w:rPr>
      </w:pPr>
      <w:r w:rsidRPr="00121BA5">
        <w:rPr>
          <w:szCs w:val="24"/>
        </w:rPr>
        <w:lastRenderedPageBreak/>
        <w:tab/>
      </w:r>
      <w:r w:rsidRPr="00121BA5">
        <w:rPr>
          <w:szCs w:val="24"/>
          <w:u w:val="single"/>
        </w:rPr>
        <w:t>Bécsi klasszikus formatanulmányok (stílusgyakorlat-kompozíció) III.</w:t>
      </w:r>
    </w:p>
    <w:p w:rsidR="00C51169" w:rsidRPr="00121BA5" w:rsidRDefault="00C51169" w:rsidP="00C51169">
      <w:pPr>
        <w:spacing w:after="0"/>
        <w:ind w:left="1276"/>
        <w:rPr>
          <w:szCs w:val="24"/>
        </w:rPr>
      </w:pPr>
      <w:proofErr w:type="gramStart"/>
      <w:r w:rsidRPr="00121BA5">
        <w:rPr>
          <w:szCs w:val="24"/>
        </w:rPr>
        <w:t>triós</w:t>
      </w:r>
      <w:proofErr w:type="gramEnd"/>
      <w:r w:rsidRPr="00121BA5">
        <w:rPr>
          <w:szCs w:val="24"/>
        </w:rPr>
        <w:t xml:space="preserve"> formák (menüett, scherzo) komponálása</w:t>
      </w:r>
    </w:p>
    <w:p w:rsidR="00C51169" w:rsidRPr="00121BA5" w:rsidRDefault="00C51169" w:rsidP="00C51169">
      <w:pPr>
        <w:spacing w:after="0"/>
        <w:ind w:left="709"/>
        <w:rPr>
          <w:szCs w:val="24"/>
          <w:u w:val="single"/>
        </w:rPr>
      </w:pPr>
      <w:r w:rsidRPr="00121BA5">
        <w:rPr>
          <w:szCs w:val="24"/>
          <w:u w:val="single"/>
        </w:rPr>
        <w:t>Bécsi klasszikus formatanulmányok (stílusgyakorlat-kompozíció) IV.</w:t>
      </w:r>
    </w:p>
    <w:p w:rsidR="00C51169" w:rsidRPr="00121BA5" w:rsidRDefault="00C51169" w:rsidP="00C51169">
      <w:pPr>
        <w:spacing w:after="0"/>
        <w:ind w:left="1276"/>
        <w:rPr>
          <w:szCs w:val="24"/>
        </w:rPr>
      </w:pPr>
      <w:proofErr w:type="gramStart"/>
      <w:r w:rsidRPr="00121BA5">
        <w:rPr>
          <w:szCs w:val="24"/>
        </w:rPr>
        <w:t>rondó formák</w:t>
      </w:r>
      <w:proofErr w:type="gramEnd"/>
      <w:r w:rsidRPr="00121BA5">
        <w:rPr>
          <w:szCs w:val="24"/>
        </w:rPr>
        <w:t xml:space="preserve"> (lassú és gyors kisrondó) komponálása</w:t>
      </w:r>
    </w:p>
    <w:p w:rsidR="00C51169" w:rsidRPr="00121BA5" w:rsidRDefault="00C51169" w:rsidP="00C51169">
      <w:pPr>
        <w:spacing w:after="0"/>
        <w:ind w:left="709"/>
        <w:rPr>
          <w:szCs w:val="24"/>
          <w:u w:val="single"/>
        </w:rPr>
      </w:pPr>
      <w:r w:rsidRPr="00121BA5">
        <w:rPr>
          <w:szCs w:val="24"/>
          <w:u w:val="single"/>
        </w:rPr>
        <w:t>Barokk formatanulmányok (stílusgyakorlat-kompozíció) I.</w:t>
      </w:r>
    </w:p>
    <w:p w:rsidR="00C51169" w:rsidRPr="00121BA5" w:rsidRDefault="00C51169" w:rsidP="00C51169">
      <w:pPr>
        <w:spacing w:after="0"/>
        <w:ind w:left="1276"/>
        <w:rPr>
          <w:szCs w:val="24"/>
        </w:rPr>
      </w:pPr>
      <w:proofErr w:type="gramStart"/>
      <w:r w:rsidRPr="00121BA5">
        <w:rPr>
          <w:szCs w:val="24"/>
        </w:rPr>
        <w:t>francia</w:t>
      </w:r>
      <w:proofErr w:type="gramEnd"/>
      <w:r w:rsidRPr="00121BA5">
        <w:rPr>
          <w:szCs w:val="24"/>
        </w:rPr>
        <w:t xml:space="preserve"> </w:t>
      </w:r>
      <w:proofErr w:type="spellStart"/>
      <w:r w:rsidRPr="00121BA5">
        <w:rPr>
          <w:szCs w:val="24"/>
        </w:rPr>
        <w:t>rondeau</w:t>
      </w:r>
      <w:proofErr w:type="spellEnd"/>
      <w:r w:rsidRPr="00121BA5">
        <w:rPr>
          <w:szCs w:val="24"/>
        </w:rPr>
        <w:t xml:space="preserve"> komponálása </w:t>
      </w:r>
      <w:proofErr w:type="spellStart"/>
      <w:r w:rsidRPr="00121BA5">
        <w:rPr>
          <w:szCs w:val="24"/>
        </w:rPr>
        <w:t>Fr</w:t>
      </w:r>
      <w:proofErr w:type="spellEnd"/>
      <w:r w:rsidRPr="00121BA5">
        <w:rPr>
          <w:szCs w:val="24"/>
        </w:rPr>
        <w:t>. Couperin stílusában</w:t>
      </w:r>
    </w:p>
    <w:p w:rsidR="00C51169" w:rsidRPr="00121BA5" w:rsidRDefault="00C51169" w:rsidP="00C51169">
      <w:pPr>
        <w:spacing w:after="0"/>
        <w:ind w:left="1276"/>
        <w:rPr>
          <w:szCs w:val="24"/>
        </w:rPr>
      </w:pPr>
      <w:proofErr w:type="gramStart"/>
      <w:r w:rsidRPr="00121BA5">
        <w:rPr>
          <w:szCs w:val="24"/>
        </w:rPr>
        <w:t>szonáta</w:t>
      </w:r>
      <w:proofErr w:type="gramEnd"/>
      <w:r w:rsidRPr="00121BA5">
        <w:rPr>
          <w:szCs w:val="24"/>
        </w:rPr>
        <w:t xml:space="preserve"> komponálása D. Scarlatti stílusában</w:t>
      </w:r>
    </w:p>
    <w:p w:rsidR="00C51169" w:rsidRPr="00121BA5" w:rsidRDefault="00C51169" w:rsidP="00C51169">
      <w:pPr>
        <w:spacing w:after="0"/>
        <w:ind w:left="709"/>
        <w:rPr>
          <w:i/>
          <w:szCs w:val="24"/>
        </w:rPr>
      </w:pPr>
      <w:r w:rsidRPr="00121BA5">
        <w:rPr>
          <w:i/>
          <w:szCs w:val="24"/>
        </w:rPr>
        <w:t>Javasolt zeneirodalmi példák:</w:t>
      </w:r>
    </w:p>
    <w:p w:rsidR="00C51169" w:rsidRPr="00121BA5" w:rsidRDefault="00C51169" w:rsidP="00C51169">
      <w:pPr>
        <w:spacing w:after="0"/>
        <w:ind w:left="1276"/>
        <w:rPr>
          <w:i/>
          <w:szCs w:val="24"/>
        </w:rPr>
      </w:pPr>
      <w:r w:rsidRPr="00121BA5">
        <w:rPr>
          <w:i/>
          <w:szCs w:val="24"/>
        </w:rPr>
        <w:t>Haydn: Zongoraszonáták, Zongorás triók, Vonósnégyesek, Szimfóniák</w:t>
      </w:r>
    </w:p>
    <w:p w:rsidR="00C51169" w:rsidRPr="00121BA5" w:rsidRDefault="00C51169" w:rsidP="00C51169">
      <w:pPr>
        <w:spacing w:after="0"/>
        <w:ind w:left="1276"/>
        <w:rPr>
          <w:i/>
          <w:szCs w:val="24"/>
        </w:rPr>
      </w:pPr>
      <w:r w:rsidRPr="00121BA5">
        <w:rPr>
          <w:i/>
          <w:szCs w:val="24"/>
        </w:rPr>
        <w:t>Mozart: Zongoraszonáták,</w:t>
      </w:r>
      <w:r w:rsidR="00B55692">
        <w:rPr>
          <w:i/>
          <w:szCs w:val="24"/>
        </w:rPr>
        <w:t xml:space="preserve"> Vonósnégyesek, Vonósötösök, </w:t>
      </w:r>
      <w:r w:rsidRPr="00121BA5">
        <w:rPr>
          <w:i/>
          <w:szCs w:val="24"/>
        </w:rPr>
        <w:t>Szimfóniák</w:t>
      </w:r>
    </w:p>
    <w:p w:rsidR="00C51169" w:rsidRPr="00121BA5" w:rsidRDefault="00C51169" w:rsidP="00C51169">
      <w:pPr>
        <w:spacing w:after="0"/>
        <w:ind w:left="1276"/>
        <w:rPr>
          <w:i/>
          <w:szCs w:val="24"/>
        </w:rPr>
      </w:pPr>
      <w:r w:rsidRPr="00121BA5">
        <w:rPr>
          <w:i/>
          <w:szCs w:val="24"/>
        </w:rPr>
        <w:t>Beethoven: Zongoraszonáták, Vonósnégyesek, Szimfóniák</w:t>
      </w:r>
    </w:p>
    <w:p w:rsidR="00C51169" w:rsidRPr="00121BA5" w:rsidRDefault="00C51169" w:rsidP="00C51169">
      <w:pPr>
        <w:spacing w:after="0"/>
        <w:ind w:left="1276"/>
        <w:rPr>
          <w:i/>
          <w:szCs w:val="24"/>
        </w:rPr>
      </w:pPr>
      <w:proofErr w:type="spellStart"/>
      <w:r w:rsidRPr="00121BA5">
        <w:rPr>
          <w:i/>
          <w:szCs w:val="24"/>
        </w:rPr>
        <w:t>Fr</w:t>
      </w:r>
      <w:proofErr w:type="spellEnd"/>
      <w:r w:rsidRPr="00121BA5">
        <w:rPr>
          <w:i/>
          <w:szCs w:val="24"/>
        </w:rPr>
        <w:t xml:space="preserve">. Couperin: </w:t>
      </w:r>
      <w:proofErr w:type="spellStart"/>
      <w:r w:rsidRPr="00121BA5">
        <w:rPr>
          <w:i/>
          <w:szCs w:val="24"/>
        </w:rPr>
        <w:t>rondeaux</w:t>
      </w:r>
      <w:proofErr w:type="spellEnd"/>
    </w:p>
    <w:p w:rsidR="00466289" w:rsidRDefault="00C51169" w:rsidP="00C51169">
      <w:pPr>
        <w:spacing w:after="0"/>
        <w:ind w:left="851"/>
      </w:pPr>
      <w:r w:rsidRPr="00121BA5">
        <w:rPr>
          <w:i/>
          <w:szCs w:val="24"/>
        </w:rPr>
        <w:t>D. Scarlatti: Szonáták</w:t>
      </w:r>
    </w:p>
    <w:p w:rsidR="00466289" w:rsidRPr="002A1C54" w:rsidRDefault="00466289" w:rsidP="00466289">
      <w:pPr>
        <w:tabs>
          <w:tab w:val="left" w:pos="1418"/>
          <w:tab w:val="right" w:pos="9072"/>
        </w:tabs>
        <w:spacing w:after="0"/>
        <w:ind w:left="851"/>
      </w:pPr>
    </w:p>
    <w:p w:rsidR="00466289" w:rsidRDefault="00C51169" w:rsidP="00466289">
      <w:pPr>
        <w:pStyle w:val="Listaszerbekezds"/>
        <w:numPr>
          <w:ilvl w:val="2"/>
          <w:numId w:val="8"/>
        </w:numPr>
        <w:tabs>
          <w:tab w:val="left" w:pos="1701"/>
          <w:tab w:val="right" w:pos="9072"/>
        </w:tabs>
        <w:spacing w:after="0"/>
        <w:ind w:left="993" w:hanging="426"/>
        <w:rPr>
          <w:b/>
          <w:i/>
        </w:rPr>
      </w:pPr>
      <w:r w:rsidRPr="00C51169">
        <w:rPr>
          <w:b/>
          <w:i/>
          <w:szCs w:val="24"/>
        </w:rPr>
        <w:t>Vokális kompozíció</w:t>
      </w:r>
      <w:r w:rsidR="00466289" w:rsidRPr="00644690">
        <w:rPr>
          <w:b/>
          <w:i/>
        </w:rPr>
        <w:tab/>
      </w:r>
      <w:r w:rsidR="000529DE">
        <w:rPr>
          <w:b/>
          <w:i/>
        </w:rPr>
        <w:t>93</w:t>
      </w:r>
      <w:r w:rsidR="00466289">
        <w:rPr>
          <w:b/>
          <w:i/>
        </w:rPr>
        <w:t xml:space="preserve"> ó</w:t>
      </w:r>
      <w:r w:rsidR="00466289" w:rsidRPr="00644690">
        <w:rPr>
          <w:b/>
          <w:i/>
        </w:rPr>
        <w:t>ra/</w:t>
      </w:r>
      <w:r w:rsidR="000529DE">
        <w:rPr>
          <w:b/>
          <w:i/>
        </w:rPr>
        <w:t>50</w:t>
      </w:r>
      <w:r w:rsidR="00466289" w:rsidRPr="00644690">
        <w:rPr>
          <w:b/>
          <w:i/>
        </w:rPr>
        <w:t xml:space="preserve"> óra</w:t>
      </w:r>
    </w:p>
    <w:p w:rsidR="00C51169" w:rsidRPr="00121BA5" w:rsidRDefault="00C51169" w:rsidP="00C51169">
      <w:pPr>
        <w:spacing w:after="0"/>
        <w:ind w:left="709"/>
        <w:rPr>
          <w:szCs w:val="24"/>
        </w:rPr>
      </w:pPr>
      <w:r w:rsidRPr="00121BA5">
        <w:rPr>
          <w:szCs w:val="24"/>
        </w:rPr>
        <w:t>A vokális komponálás gyakorlata I.</w:t>
      </w:r>
    </w:p>
    <w:p w:rsidR="00C51169" w:rsidRPr="00121BA5" w:rsidRDefault="00C51169" w:rsidP="00C51169">
      <w:pPr>
        <w:spacing w:after="0"/>
        <w:ind w:left="1276"/>
        <w:rPr>
          <w:szCs w:val="24"/>
        </w:rPr>
      </w:pPr>
      <w:proofErr w:type="gramStart"/>
      <w:r w:rsidRPr="00121BA5">
        <w:rPr>
          <w:szCs w:val="24"/>
        </w:rPr>
        <w:t>egyszólamú</w:t>
      </w:r>
      <w:proofErr w:type="gramEnd"/>
      <w:r w:rsidRPr="00121BA5">
        <w:rPr>
          <w:szCs w:val="24"/>
        </w:rPr>
        <w:t xml:space="preserve"> dallamok komponálása szövegre vagy szöveg nélkül</w:t>
      </w:r>
    </w:p>
    <w:p w:rsidR="00C51169" w:rsidRPr="00121BA5" w:rsidRDefault="00B55692" w:rsidP="00C51169">
      <w:pPr>
        <w:spacing w:after="0"/>
        <w:ind w:left="1276"/>
        <w:rPr>
          <w:szCs w:val="24"/>
        </w:rPr>
      </w:pPr>
      <w:proofErr w:type="spellStart"/>
      <w:r>
        <w:rPr>
          <w:szCs w:val="24"/>
        </w:rPr>
        <w:t>bicíniumok</w:t>
      </w:r>
      <w:proofErr w:type="spellEnd"/>
      <w:r>
        <w:rPr>
          <w:szCs w:val="24"/>
        </w:rPr>
        <w:t xml:space="preserve"> komponálása</w:t>
      </w:r>
      <w:r w:rsidR="00C51169" w:rsidRPr="00121BA5">
        <w:rPr>
          <w:szCs w:val="24"/>
        </w:rPr>
        <w:t xml:space="preserve"> szövegre vagy szöveg nélkül</w:t>
      </w:r>
    </w:p>
    <w:p w:rsidR="00C51169" w:rsidRPr="00121BA5" w:rsidRDefault="00B55692" w:rsidP="00C51169">
      <w:pPr>
        <w:spacing w:after="0"/>
        <w:ind w:left="1276"/>
        <w:rPr>
          <w:szCs w:val="24"/>
        </w:rPr>
      </w:pPr>
      <w:proofErr w:type="spellStart"/>
      <w:r>
        <w:rPr>
          <w:szCs w:val="24"/>
        </w:rPr>
        <w:t>tricíniumok</w:t>
      </w:r>
      <w:proofErr w:type="spellEnd"/>
      <w:r>
        <w:rPr>
          <w:szCs w:val="24"/>
        </w:rPr>
        <w:t xml:space="preserve"> komponálása</w:t>
      </w:r>
      <w:r w:rsidR="00C51169" w:rsidRPr="00121BA5">
        <w:rPr>
          <w:szCs w:val="24"/>
        </w:rPr>
        <w:t xml:space="preserve"> szövegre vagy szöveg nélkül</w:t>
      </w:r>
    </w:p>
    <w:p w:rsidR="00C51169" w:rsidRPr="00121BA5" w:rsidRDefault="00C51169" w:rsidP="00C51169">
      <w:pPr>
        <w:spacing w:after="0"/>
        <w:ind w:left="709"/>
        <w:rPr>
          <w:szCs w:val="24"/>
        </w:rPr>
      </w:pPr>
      <w:r w:rsidRPr="00121BA5">
        <w:rPr>
          <w:szCs w:val="24"/>
        </w:rPr>
        <w:t xml:space="preserve">A vokális komponálás gyakorlata II. </w:t>
      </w:r>
    </w:p>
    <w:p w:rsidR="00C51169" w:rsidRPr="00121BA5" w:rsidRDefault="00C51169" w:rsidP="00C51169">
      <w:pPr>
        <w:spacing w:after="0"/>
        <w:ind w:left="1276"/>
        <w:rPr>
          <w:szCs w:val="24"/>
        </w:rPr>
      </w:pPr>
      <w:proofErr w:type="gramStart"/>
      <w:r w:rsidRPr="00121BA5">
        <w:rPr>
          <w:szCs w:val="24"/>
        </w:rPr>
        <w:t>zongorakíséretes</w:t>
      </w:r>
      <w:proofErr w:type="gramEnd"/>
      <w:r w:rsidRPr="00121BA5">
        <w:rPr>
          <w:szCs w:val="24"/>
        </w:rPr>
        <w:t xml:space="preserve"> dal, 2-3 szólamú kórusmű komponálása magyar v. idegen nyelvű szövegre </w:t>
      </w:r>
    </w:p>
    <w:p w:rsidR="00C51169" w:rsidRPr="00121BA5" w:rsidRDefault="00C51169" w:rsidP="00C51169">
      <w:pPr>
        <w:spacing w:after="0"/>
        <w:ind w:left="709"/>
        <w:rPr>
          <w:szCs w:val="24"/>
        </w:rPr>
      </w:pPr>
      <w:r w:rsidRPr="00121BA5">
        <w:rPr>
          <w:szCs w:val="24"/>
        </w:rPr>
        <w:t>A vokális komponálás gyakorlata III.</w:t>
      </w:r>
    </w:p>
    <w:p w:rsidR="00C51169" w:rsidRPr="00121BA5" w:rsidRDefault="00C51169" w:rsidP="00C51169">
      <w:pPr>
        <w:spacing w:after="0"/>
        <w:ind w:left="1276"/>
        <w:rPr>
          <w:szCs w:val="24"/>
        </w:rPr>
      </w:pPr>
      <w:proofErr w:type="gramStart"/>
      <w:r w:rsidRPr="00121BA5">
        <w:rPr>
          <w:szCs w:val="24"/>
        </w:rPr>
        <w:t>hangszerkíséretes</w:t>
      </w:r>
      <w:proofErr w:type="gramEnd"/>
      <w:r w:rsidRPr="00121BA5">
        <w:rPr>
          <w:szCs w:val="24"/>
        </w:rPr>
        <w:t xml:space="preserve"> (egy v. több hangszer) dal, dalciklus, többszólamú (3, 4 v. több szólam) kórusmű komponálása  megadott v. szabadon választott szövegre</w:t>
      </w:r>
    </w:p>
    <w:p w:rsidR="00C51169" w:rsidRPr="00121BA5" w:rsidRDefault="00C51169" w:rsidP="00C51169">
      <w:pPr>
        <w:spacing w:after="0"/>
        <w:ind w:left="709"/>
        <w:rPr>
          <w:i/>
          <w:szCs w:val="24"/>
        </w:rPr>
      </w:pPr>
      <w:r w:rsidRPr="00121BA5">
        <w:rPr>
          <w:i/>
          <w:szCs w:val="24"/>
        </w:rPr>
        <w:t>Javasolt zeneirodalmi példák:</w:t>
      </w:r>
    </w:p>
    <w:p w:rsidR="00466289" w:rsidRPr="000529DE" w:rsidRDefault="00C51169" w:rsidP="000529DE">
      <w:pPr>
        <w:spacing w:after="0"/>
        <w:ind w:left="1276"/>
        <w:rPr>
          <w:i/>
          <w:szCs w:val="24"/>
        </w:rPr>
      </w:pPr>
      <w:proofErr w:type="gramStart"/>
      <w:r w:rsidRPr="00121BA5">
        <w:rPr>
          <w:i/>
          <w:szCs w:val="24"/>
        </w:rPr>
        <w:t>gregorián</w:t>
      </w:r>
      <w:proofErr w:type="gramEnd"/>
      <w:r w:rsidRPr="00121BA5">
        <w:rPr>
          <w:i/>
          <w:szCs w:val="24"/>
        </w:rPr>
        <w:t xml:space="preserve"> dallamok, magyar népdalok;  Kodály: </w:t>
      </w:r>
      <w:proofErr w:type="spellStart"/>
      <w:r w:rsidRPr="00121BA5">
        <w:rPr>
          <w:i/>
          <w:szCs w:val="24"/>
        </w:rPr>
        <w:t>Bicíniumok</w:t>
      </w:r>
      <w:proofErr w:type="spellEnd"/>
      <w:r w:rsidRPr="00121BA5">
        <w:rPr>
          <w:i/>
          <w:szCs w:val="24"/>
        </w:rPr>
        <w:t xml:space="preserve">, </w:t>
      </w:r>
      <w:proofErr w:type="spellStart"/>
      <w:r w:rsidRPr="00121BA5">
        <w:rPr>
          <w:i/>
          <w:szCs w:val="24"/>
        </w:rPr>
        <w:t>Tricíniák</w:t>
      </w:r>
      <w:proofErr w:type="spellEnd"/>
      <w:r w:rsidRPr="00121BA5">
        <w:rPr>
          <w:i/>
          <w:szCs w:val="24"/>
        </w:rPr>
        <w:t xml:space="preserve">, Négy dal;  Bartók: Egynemű karok; Kodály-Bartók: A magyar népdalok; </w:t>
      </w:r>
      <w:proofErr w:type="spellStart"/>
      <w:r w:rsidRPr="00121BA5">
        <w:rPr>
          <w:i/>
          <w:szCs w:val="24"/>
        </w:rPr>
        <w:t>Kocsár</w:t>
      </w:r>
      <w:proofErr w:type="spellEnd"/>
      <w:r w:rsidRPr="00121BA5">
        <w:rPr>
          <w:i/>
          <w:szCs w:val="24"/>
        </w:rPr>
        <w:t xml:space="preserve">: Petőfi dalok; Orbán: Dalok; Vajda J.: Dalok; Selmeczi: Színházi dalok; Beatles-dalok; </w:t>
      </w:r>
      <w:proofErr w:type="spellStart"/>
      <w:r w:rsidRPr="00121BA5">
        <w:rPr>
          <w:i/>
          <w:szCs w:val="24"/>
        </w:rPr>
        <w:t>operajalenetek</w:t>
      </w:r>
      <w:proofErr w:type="spellEnd"/>
      <w:r w:rsidRPr="00121BA5">
        <w:rPr>
          <w:i/>
          <w:szCs w:val="24"/>
        </w:rPr>
        <w:t xml:space="preserve"> különböző stíluskorszakokból, egyfelvonásos XX-XXI. </w:t>
      </w:r>
      <w:proofErr w:type="gramStart"/>
      <w:r w:rsidRPr="00121BA5">
        <w:rPr>
          <w:i/>
          <w:szCs w:val="24"/>
        </w:rPr>
        <w:t>sz</w:t>
      </w:r>
      <w:r w:rsidR="000529DE">
        <w:rPr>
          <w:i/>
          <w:szCs w:val="24"/>
        </w:rPr>
        <w:t>.</w:t>
      </w:r>
      <w:proofErr w:type="gramEnd"/>
      <w:r w:rsidR="000529DE">
        <w:rPr>
          <w:i/>
          <w:szCs w:val="24"/>
        </w:rPr>
        <w:t xml:space="preserve">-i operák, musical-jelenetek  </w:t>
      </w:r>
    </w:p>
    <w:p w:rsidR="00466289" w:rsidRPr="002A1C54" w:rsidRDefault="00466289" w:rsidP="00466289">
      <w:pPr>
        <w:tabs>
          <w:tab w:val="left" w:pos="1418"/>
          <w:tab w:val="right" w:pos="9072"/>
        </w:tabs>
        <w:spacing w:after="0"/>
        <w:ind w:left="851"/>
      </w:pPr>
    </w:p>
    <w:p w:rsidR="00466289" w:rsidRDefault="000529DE" w:rsidP="00466289">
      <w:pPr>
        <w:pStyle w:val="Listaszerbekezds"/>
        <w:numPr>
          <w:ilvl w:val="2"/>
          <w:numId w:val="8"/>
        </w:numPr>
        <w:tabs>
          <w:tab w:val="left" w:pos="1701"/>
          <w:tab w:val="right" w:pos="9072"/>
        </w:tabs>
        <w:spacing w:after="0"/>
        <w:ind w:left="993" w:hanging="426"/>
        <w:rPr>
          <w:b/>
          <w:i/>
        </w:rPr>
      </w:pPr>
      <w:r w:rsidRPr="000529DE">
        <w:rPr>
          <w:b/>
          <w:i/>
          <w:szCs w:val="24"/>
        </w:rPr>
        <w:t>Hangszerelés</w:t>
      </w:r>
      <w:r w:rsidR="00466289" w:rsidRPr="00644690">
        <w:rPr>
          <w:b/>
          <w:i/>
        </w:rPr>
        <w:tab/>
      </w:r>
      <w:r>
        <w:rPr>
          <w:b/>
          <w:i/>
        </w:rPr>
        <w:t>92</w:t>
      </w:r>
      <w:r w:rsidR="00466289">
        <w:rPr>
          <w:b/>
          <w:i/>
        </w:rPr>
        <w:t xml:space="preserve"> ó</w:t>
      </w:r>
      <w:r w:rsidR="00466289" w:rsidRPr="00644690">
        <w:rPr>
          <w:b/>
          <w:i/>
        </w:rPr>
        <w:t>ra/</w:t>
      </w:r>
      <w:r>
        <w:rPr>
          <w:b/>
          <w:i/>
        </w:rPr>
        <w:t>50</w:t>
      </w:r>
      <w:r w:rsidR="00466289" w:rsidRPr="00644690">
        <w:rPr>
          <w:b/>
          <w:i/>
        </w:rPr>
        <w:t xml:space="preserve"> óra</w:t>
      </w:r>
    </w:p>
    <w:p w:rsidR="000529DE" w:rsidRPr="00121BA5" w:rsidRDefault="000529DE" w:rsidP="000529DE">
      <w:pPr>
        <w:spacing w:after="0"/>
        <w:ind w:left="709"/>
        <w:rPr>
          <w:szCs w:val="24"/>
        </w:rPr>
      </w:pPr>
      <w:proofErr w:type="gramStart"/>
      <w:r w:rsidRPr="00121BA5">
        <w:rPr>
          <w:szCs w:val="24"/>
        </w:rPr>
        <w:t>a</w:t>
      </w:r>
      <w:proofErr w:type="gramEnd"/>
      <w:r w:rsidRPr="00121BA5">
        <w:rPr>
          <w:szCs w:val="24"/>
        </w:rPr>
        <w:t xml:space="preserve"> zenekari faktúra jellemzői (alapfogalmak)</w:t>
      </w:r>
    </w:p>
    <w:p w:rsidR="000529DE" w:rsidRPr="00121BA5" w:rsidRDefault="000529DE" w:rsidP="000529DE">
      <w:pPr>
        <w:spacing w:after="0"/>
        <w:ind w:left="709"/>
        <w:rPr>
          <w:szCs w:val="24"/>
        </w:rPr>
      </w:pPr>
      <w:proofErr w:type="gramStart"/>
      <w:r w:rsidRPr="00121BA5">
        <w:rPr>
          <w:szCs w:val="24"/>
        </w:rPr>
        <w:t>vonós</w:t>
      </w:r>
      <w:proofErr w:type="gramEnd"/>
      <w:r w:rsidRPr="00121BA5">
        <w:rPr>
          <w:szCs w:val="24"/>
        </w:rPr>
        <w:t xml:space="preserve"> hangszerelési gyakorlatok (zongoradarabok meghangszerelése)</w:t>
      </w:r>
    </w:p>
    <w:p w:rsidR="000529DE" w:rsidRPr="00121BA5" w:rsidRDefault="000529DE" w:rsidP="000529DE">
      <w:pPr>
        <w:spacing w:after="0"/>
        <w:ind w:left="709"/>
        <w:rPr>
          <w:szCs w:val="24"/>
        </w:rPr>
      </w:pPr>
      <w:proofErr w:type="gramStart"/>
      <w:r w:rsidRPr="00121BA5">
        <w:rPr>
          <w:szCs w:val="24"/>
        </w:rPr>
        <w:t>fafúvós</w:t>
      </w:r>
      <w:proofErr w:type="gramEnd"/>
      <w:r w:rsidRPr="00121BA5">
        <w:rPr>
          <w:szCs w:val="24"/>
        </w:rPr>
        <w:t xml:space="preserve"> hangszerelési gyakorlatok (zongoradarabok meghangszerelése)</w:t>
      </w:r>
    </w:p>
    <w:p w:rsidR="000529DE" w:rsidRPr="00121BA5" w:rsidRDefault="000529DE" w:rsidP="000529DE">
      <w:pPr>
        <w:spacing w:after="0"/>
        <w:ind w:left="709"/>
        <w:rPr>
          <w:szCs w:val="24"/>
        </w:rPr>
      </w:pPr>
      <w:proofErr w:type="gramStart"/>
      <w:r w:rsidRPr="00121BA5">
        <w:rPr>
          <w:szCs w:val="24"/>
        </w:rPr>
        <w:t>rézfúvós</w:t>
      </w:r>
      <w:proofErr w:type="gramEnd"/>
      <w:r w:rsidRPr="00121BA5">
        <w:rPr>
          <w:szCs w:val="24"/>
        </w:rPr>
        <w:t xml:space="preserve"> hangszerelési gyakorlatok (zongoradarabok meghangszerelése)</w:t>
      </w:r>
    </w:p>
    <w:p w:rsidR="000529DE" w:rsidRPr="00121BA5" w:rsidRDefault="000529DE" w:rsidP="000529DE">
      <w:pPr>
        <w:spacing w:after="0"/>
        <w:ind w:left="709"/>
        <w:rPr>
          <w:szCs w:val="24"/>
        </w:rPr>
      </w:pPr>
      <w:proofErr w:type="gramStart"/>
      <w:r w:rsidRPr="00121BA5">
        <w:rPr>
          <w:szCs w:val="24"/>
        </w:rPr>
        <w:t>vegyes</w:t>
      </w:r>
      <w:proofErr w:type="gramEnd"/>
      <w:r w:rsidRPr="00121BA5">
        <w:rPr>
          <w:szCs w:val="24"/>
        </w:rPr>
        <w:t xml:space="preserve"> fúvós</w:t>
      </w:r>
      <w:r w:rsidRPr="00121BA5">
        <w:rPr>
          <w:b/>
          <w:szCs w:val="24"/>
        </w:rPr>
        <w:t xml:space="preserve"> </w:t>
      </w:r>
      <w:r w:rsidRPr="00121BA5">
        <w:rPr>
          <w:szCs w:val="24"/>
        </w:rPr>
        <w:t>hangszerelési gyakorlatok (zongoradarabok meghangszerelése)</w:t>
      </w:r>
    </w:p>
    <w:p w:rsidR="000529DE" w:rsidRPr="00121BA5" w:rsidRDefault="000529DE" w:rsidP="000529DE">
      <w:pPr>
        <w:spacing w:after="0"/>
        <w:ind w:left="709"/>
        <w:rPr>
          <w:i/>
          <w:szCs w:val="24"/>
        </w:rPr>
      </w:pPr>
      <w:r w:rsidRPr="00121BA5">
        <w:rPr>
          <w:i/>
          <w:szCs w:val="24"/>
        </w:rPr>
        <w:t xml:space="preserve">Javasolt zeneirodalmi példák: </w:t>
      </w:r>
    </w:p>
    <w:p w:rsidR="000529DE" w:rsidRPr="00121BA5" w:rsidRDefault="000529DE" w:rsidP="000529DE">
      <w:pPr>
        <w:spacing w:after="0"/>
        <w:ind w:left="1276"/>
        <w:rPr>
          <w:i/>
          <w:szCs w:val="24"/>
        </w:rPr>
      </w:pPr>
      <w:r w:rsidRPr="00121BA5">
        <w:rPr>
          <w:i/>
          <w:szCs w:val="24"/>
        </w:rPr>
        <w:t xml:space="preserve">Corelli: 12 </w:t>
      </w:r>
      <w:proofErr w:type="spellStart"/>
      <w:r w:rsidRPr="00121BA5">
        <w:rPr>
          <w:i/>
          <w:szCs w:val="24"/>
        </w:rPr>
        <w:t>concerti</w:t>
      </w:r>
      <w:proofErr w:type="spellEnd"/>
      <w:r w:rsidRPr="00121BA5">
        <w:rPr>
          <w:i/>
          <w:szCs w:val="24"/>
        </w:rPr>
        <w:t xml:space="preserve"> </w:t>
      </w:r>
      <w:proofErr w:type="spellStart"/>
      <w:r w:rsidRPr="00121BA5">
        <w:rPr>
          <w:i/>
          <w:szCs w:val="24"/>
        </w:rPr>
        <w:t>grossi</w:t>
      </w:r>
      <w:proofErr w:type="spellEnd"/>
      <w:r w:rsidRPr="00121BA5">
        <w:rPr>
          <w:i/>
          <w:szCs w:val="24"/>
        </w:rPr>
        <w:t xml:space="preserve"> op. 6.</w:t>
      </w:r>
    </w:p>
    <w:p w:rsidR="000529DE" w:rsidRPr="00121BA5" w:rsidRDefault="000529DE" w:rsidP="000529DE">
      <w:pPr>
        <w:spacing w:after="0"/>
        <w:ind w:left="1276"/>
        <w:rPr>
          <w:i/>
          <w:szCs w:val="24"/>
        </w:rPr>
      </w:pPr>
      <w:r w:rsidRPr="00121BA5">
        <w:rPr>
          <w:i/>
          <w:szCs w:val="24"/>
        </w:rPr>
        <w:t>Vivaldi: L’</w:t>
      </w:r>
      <w:proofErr w:type="spellStart"/>
      <w:r w:rsidRPr="00121BA5">
        <w:rPr>
          <w:i/>
          <w:szCs w:val="24"/>
        </w:rPr>
        <w:t>estro</w:t>
      </w:r>
      <w:proofErr w:type="spellEnd"/>
      <w:r w:rsidRPr="00121BA5">
        <w:rPr>
          <w:i/>
          <w:szCs w:val="24"/>
        </w:rPr>
        <w:t xml:space="preserve"> </w:t>
      </w:r>
      <w:proofErr w:type="spellStart"/>
      <w:r w:rsidRPr="00121BA5">
        <w:rPr>
          <w:i/>
          <w:szCs w:val="24"/>
        </w:rPr>
        <w:t>armonico</w:t>
      </w:r>
      <w:proofErr w:type="spellEnd"/>
      <w:r w:rsidRPr="00121BA5">
        <w:rPr>
          <w:i/>
          <w:szCs w:val="24"/>
        </w:rPr>
        <w:t xml:space="preserve">, </w:t>
      </w:r>
      <w:proofErr w:type="gramStart"/>
      <w:r w:rsidRPr="00121BA5">
        <w:rPr>
          <w:i/>
          <w:szCs w:val="24"/>
        </w:rPr>
        <w:t>A</w:t>
      </w:r>
      <w:proofErr w:type="gramEnd"/>
      <w:r w:rsidRPr="00121BA5">
        <w:rPr>
          <w:i/>
          <w:szCs w:val="24"/>
        </w:rPr>
        <w:t xml:space="preserve"> négy évszak</w:t>
      </w:r>
    </w:p>
    <w:p w:rsidR="000529DE" w:rsidRPr="00121BA5" w:rsidRDefault="000529DE" w:rsidP="000529DE">
      <w:pPr>
        <w:spacing w:after="0"/>
        <w:ind w:left="1276"/>
        <w:rPr>
          <w:i/>
          <w:szCs w:val="24"/>
        </w:rPr>
      </w:pPr>
      <w:r w:rsidRPr="00121BA5">
        <w:rPr>
          <w:i/>
          <w:szCs w:val="24"/>
        </w:rPr>
        <w:t xml:space="preserve">Händel: 12 </w:t>
      </w:r>
      <w:proofErr w:type="spellStart"/>
      <w:r w:rsidRPr="00121BA5">
        <w:rPr>
          <w:i/>
          <w:szCs w:val="24"/>
        </w:rPr>
        <w:t>concerti</w:t>
      </w:r>
      <w:proofErr w:type="spellEnd"/>
      <w:r w:rsidRPr="00121BA5">
        <w:rPr>
          <w:i/>
          <w:szCs w:val="24"/>
        </w:rPr>
        <w:t xml:space="preserve"> </w:t>
      </w:r>
      <w:proofErr w:type="spellStart"/>
      <w:r w:rsidRPr="00121BA5">
        <w:rPr>
          <w:i/>
          <w:szCs w:val="24"/>
        </w:rPr>
        <w:t>grossi</w:t>
      </w:r>
      <w:proofErr w:type="spellEnd"/>
      <w:r w:rsidRPr="00121BA5">
        <w:rPr>
          <w:i/>
          <w:szCs w:val="24"/>
        </w:rPr>
        <w:t xml:space="preserve"> op. 6.</w:t>
      </w:r>
    </w:p>
    <w:p w:rsidR="000529DE" w:rsidRPr="00121BA5" w:rsidRDefault="000529DE" w:rsidP="000529DE">
      <w:pPr>
        <w:spacing w:after="0"/>
        <w:ind w:left="1276"/>
        <w:rPr>
          <w:i/>
          <w:szCs w:val="24"/>
        </w:rPr>
      </w:pPr>
      <w:r w:rsidRPr="00121BA5">
        <w:rPr>
          <w:i/>
          <w:szCs w:val="24"/>
        </w:rPr>
        <w:t>Bach: 3. brandenburgi concerto</w:t>
      </w:r>
    </w:p>
    <w:p w:rsidR="000529DE" w:rsidRPr="00121BA5" w:rsidRDefault="000529DE" w:rsidP="000529DE">
      <w:pPr>
        <w:spacing w:after="0"/>
        <w:ind w:left="1276"/>
        <w:rPr>
          <w:i/>
          <w:szCs w:val="24"/>
        </w:rPr>
      </w:pPr>
      <w:r w:rsidRPr="00121BA5">
        <w:rPr>
          <w:i/>
          <w:szCs w:val="24"/>
        </w:rPr>
        <w:t>Mozart: Kis éji zene</w:t>
      </w:r>
    </w:p>
    <w:p w:rsidR="000529DE" w:rsidRPr="00121BA5" w:rsidRDefault="000529DE" w:rsidP="000529DE">
      <w:pPr>
        <w:spacing w:after="0"/>
        <w:ind w:left="1276"/>
        <w:rPr>
          <w:i/>
          <w:szCs w:val="24"/>
        </w:rPr>
      </w:pPr>
      <w:r w:rsidRPr="00121BA5">
        <w:rPr>
          <w:i/>
          <w:szCs w:val="24"/>
        </w:rPr>
        <w:t>Mendelssohn: Vonósszimfóniák</w:t>
      </w:r>
    </w:p>
    <w:p w:rsidR="000529DE" w:rsidRPr="00121BA5" w:rsidRDefault="000529DE" w:rsidP="000529DE">
      <w:pPr>
        <w:spacing w:after="0"/>
        <w:ind w:left="1276"/>
        <w:rPr>
          <w:i/>
          <w:szCs w:val="24"/>
        </w:rPr>
      </w:pPr>
      <w:proofErr w:type="spellStart"/>
      <w:r w:rsidRPr="00121BA5">
        <w:rPr>
          <w:i/>
          <w:szCs w:val="24"/>
        </w:rPr>
        <w:t>Csajkovszkíj</w:t>
      </w:r>
      <w:proofErr w:type="spellEnd"/>
      <w:r w:rsidRPr="00121BA5">
        <w:rPr>
          <w:i/>
          <w:szCs w:val="24"/>
        </w:rPr>
        <w:t>: Vonósszerenád</w:t>
      </w:r>
    </w:p>
    <w:p w:rsidR="000529DE" w:rsidRPr="00121BA5" w:rsidRDefault="000529DE" w:rsidP="000529DE">
      <w:pPr>
        <w:spacing w:after="0"/>
        <w:ind w:left="1276"/>
        <w:rPr>
          <w:i/>
          <w:szCs w:val="24"/>
        </w:rPr>
      </w:pPr>
      <w:r w:rsidRPr="00121BA5">
        <w:rPr>
          <w:i/>
          <w:szCs w:val="24"/>
        </w:rPr>
        <w:t xml:space="preserve">Grieg: </w:t>
      </w:r>
      <w:proofErr w:type="spellStart"/>
      <w:r w:rsidRPr="00121BA5">
        <w:rPr>
          <w:i/>
          <w:szCs w:val="24"/>
        </w:rPr>
        <w:t>Aus</w:t>
      </w:r>
      <w:proofErr w:type="spellEnd"/>
      <w:r w:rsidRPr="00121BA5">
        <w:rPr>
          <w:i/>
          <w:szCs w:val="24"/>
        </w:rPr>
        <w:t xml:space="preserve"> </w:t>
      </w:r>
      <w:proofErr w:type="spellStart"/>
      <w:r w:rsidRPr="00121BA5">
        <w:rPr>
          <w:i/>
          <w:szCs w:val="24"/>
        </w:rPr>
        <w:t>Holbergs</w:t>
      </w:r>
      <w:proofErr w:type="spellEnd"/>
      <w:r w:rsidRPr="00121BA5">
        <w:rPr>
          <w:i/>
          <w:szCs w:val="24"/>
        </w:rPr>
        <w:t xml:space="preserve"> Zeit-szvit</w:t>
      </w:r>
    </w:p>
    <w:p w:rsidR="000529DE" w:rsidRPr="00121BA5" w:rsidRDefault="000529DE" w:rsidP="000529DE">
      <w:pPr>
        <w:spacing w:after="0"/>
        <w:ind w:left="1276"/>
        <w:rPr>
          <w:i/>
          <w:szCs w:val="24"/>
        </w:rPr>
      </w:pPr>
      <w:r w:rsidRPr="00121BA5">
        <w:rPr>
          <w:i/>
          <w:szCs w:val="24"/>
        </w:rPr>
        <w:t xml:space="preserve">Stravinsky: </w:t>
      </w:r>
      <w:proofErr w:type="spellStart"/>
      <w:r w:rsidRPr="00121BA5">
        <w:rPr>
          <w:i/>
          <w:szCs w:val="24"/>
        </w:rPr>
        <w:t>Apollon</w:t>
      </w:r>
      <w:proofErr w:type="spellEnd"/>
      <w:r w:rsidRPr="00121BA5">
        <w:rPr>
          <w:i/>
          <w:szCs w:val="24"/>
        </w:rPr>
        <w:t xml:space="preserve"> </w:t>
      </w:r>
      <w:proofErr w:type="spellStart"/>
      <w:r w:rsidRPr="00121BA5">
        <w:rPr>
          <w:i/>
          <w:szCs w:val="24"/>
        </w:rPr>
        <w:t>Musagète</w:t>
      </w:r>
      <w:proofErr w:type="spellEnd"/>
      <w:r w:rsidRPr="00121BA5">
        <w:rPr>
          <w:i/>
          <w:szCs w:val="24"/>
        </w:rPr>
        <w:t>, Concerto en ré</w:t>
      </w:r>
    </w:p>
    <w:p w:rsidR="000529DE" w:rsidRPr="00121BA5" w:rsidRDefault="000529DE" w:rsidP="000529DE">
      <w:pPr>
        <w:spacing w:after="0"/>
        <w:ind w:left="1276"/>
        <w:rPr>
          <w:i/>
          <w:szCs w:val="24"/>
        </w:rPr>
      </w:pPr>
      <w:r w:rsidRPr="00121BA5">
        <w:rPr>
          <w:i/>
          <w:szCs w:val="24"/>
        </w:rPr>
        <w:t>Bartók: Divertimento</w:t>
      </w:r>
    </w:p>
    <w:p w:rsidR="000529DE" w:rsidRPr="00121BA5" w:rsidRDefault="000529DE" w:rsidP="000529DE">
      <w:pPr>
        <w:spacing w:after="0"/>
        <w:ind w:left="1276"/>
        <w:rPr>
          <w:i/>
          <w:szCs w:val="24"/>
        </w:rPr>
      </w:pPr>
      <w:r w:rsidRPr="00121BA5">
        <w:rPr>
          <w:i/>
          <w:szCs w:val="24"/>
        </w:rPr>
        <w:t>Honegger: II. szimfónia</w:t>
      </w:r>
    </w:p>
    <w:p w:rsidR="000529DE" w:rsidRPr="00121BA5" w:rsidRDefault="000529DE" w:rsidP="000529DE">
      <w:pPr>
        <w:spacing w:after="0"/>
        <w:ind w:left="1276"/>
        <w:rPr>
          <w:i/>
          <w:szCs w:val="24"/>
        </w:rPr>
      </w:pPr>
      <w:proofErr w:type="spellStart"/>
      <w:r w:rsidRPr="00121BA5">
        <w:rPr>
          <w:i/>
          <w:szCs w:val="24"/>
        </w:rPr>
        <w:lastRenderedPageBreak/>
        <w:t>Lutosławski</w:t>
      </w:r>
      <w:proofErr w:type="spellEnd"/>
      <w:r w:rsidRPr="00121BA5">
        <w:rPr>
          <w:i/>
          <w:szCs w:val="24"/>
        </w:rPr>
        <w:t>: Gyászzene</w:t>
      </w:r>
    </w:p>
    <w:p w:rsidR="000529DE" w:rsidRPr="00121BA5" w:rsidRDefault="000529DE" w:rsidP="000529DE">
      <w:pPr>
        <w:spacing w:after="0"/>
        <w:ind w:left="1276"/>
        <w:rPr>
          <w:i/>
          <w:szCs w:val="24"/>
        </w:rPr>
      </w:pPr>
      <w:r w:rsidRPr="00121BA5">
        <w:rPr>
          <w:i/>
          <w:szCs w:val="24"/>
        </w:rPr>
        <w:t>R. Strauss: Metamorfózisok</w:t>
      </w:r>
    </w:p>
    <w:p w:rsidR="000529DE" w:rsidRPr="00121BA5" w:rsidRDefault="000529DE" w:rsidP="000529DE">
      <w:pPr>
        <w:spacing w:after="0"/>
        <w:ind w:left="1276"/>
        <w:rPr>
          <w:i/>
          <w:szCs w:val="24"/>
        </w:rPr>
      </w:pPr>
      <w:r w:rsidRPr="00121BA5">
        <w:rPr>
          <w:i/>
          <w:szCs w:val="24"/>
        </w:rPr>
        <w:t xml:space="preserve">Britten: Frank </w:t>
      </w:r>
      <w:proofErr w:type="spellStart"/>
      <w:r w:rsidRPr="00121BA5">
        <w:rPr>
          <w:i/>
          <w:szCs w:val="24"/>
        </w:rPr>
        <w:t>Bridge</w:t>
      </w:r>
      <w:proofErr w:type="spellEnd"/>
      <w:r w:rsidRPr="00121BA5">
        <w:rPr>
          <w:i/>
          <w:szCs w:val="24"/>
        </w:rPr>
        <w:t xml:space="preserve"> variációk op. 10</w:t>
      </w:r>
      <w:proofErr w:type="gramStart"/>
      <w:r w:rsidRPr="00121BA5">
        <w:rPr>
          <w:i/>
          <w:szCs w:val="24"/>
        </w:rPr>
        <w:t>.,</w:t>
      </w:r>
      <w:proofErr w:type="gramEnd"/>
      <w:r w:rsidRPr="00121BA5">
        <w:rPr>
          <w:i/>
          <w:szCs w:val="24"/>
        </w:rPr>
        <w:t xml:space="preserve"> </w:t>
      </w:r>
      <w:proofErr w:type="spellStart"/>
      <w:r w:rsidRPr="00121BA5">
        <w:rPr>
          <w:i/>
          <w:szCs w:val="24"/>
        </w:rPr>
        <w:t>Simple</w:t>
      </w:r>
      <w:proofErr w:type="spellEnd"/>
      <w:r w:rsidRPr="00121BA5">
        <w:rPr>
          <w:i/>
          <w:szCs w:val="24"/>
        </w:rPr>
        <w:t xml:space="preserve"> </w:t>
      </w:r>
      <w:proofErr w:type="spellStart"/>
      <w:r w:rsidRPr="00121BA5">
        <w:rPr>
          <w:i/>
          <w:szCs w:val="24"/>
        </w:rPr>
        <w:t>Symphony</w:t>
      </w:r>
      <w:proofErr w:type="spellEnd"/>
      <w:r w:rsidRPr="00121BA5">
        <w:rPr>
          <w:i/>
          <w:szCs w:val="24"/>
        </w:rPr>
        <w:t xml:space="preserve"> op. 4.</w:t>
      </w:r>
    </w:p>
    <w:p w:rsidR="000529DE" w:rsidRPr="00121BA5" w:rsidRDefault="000529DE" w:rsidP="000529DE">
      <w:pPr>
        <w:spacing w:after="0"/>
        <w:ind w:left="1276"/>
        <w:rPr>
          <w:i/>
          <w:szCs w:val="24"/>
        </w:rPr>
      </w:pPr>
      <w:r w:rsidRPr="00121BA5">
        <w:rPr>
          <w:i/>
          <w:szCs w:val="24"/>
        </w:rPr>
        <w:t>Petrovics: Vonósszimfónia</w:t>
      </w:r>
    </w:p>
    <w:p w:rsidR="000529DE" w:rsidRPr="00121BA5" w:rsidRDefault="000529DE" w:rsidP="000529DE">
      <w:pPr>
        <w:spacing w:after="0"/>
        <w:ind w:left="1276"/>
        <w:rPr>
          <w:i/>
          <w:szCs w:val="24"/>
        </w:rPr>
      </w:pPr>
      <w:proofErr w:type="spellStart"/>
      <w:r w:rsidRPr="00121BA5">
        <w:rPr>
          <w:i/>
          <w:szCs w:val="24"/>
        </w:rPr>
        <w:t>Kocsár</w:t>
      </w:r>
      <w:proofErr w:type="spellEnd"/>
      <w:r w:rsidRPr="00121BA5">
        <w:rPr>
          <w:i/>
          <w:szCs w:val="24"/>
        </w:rPr>
        <w:t xml:space="preserve">: </w:t>
      </w:r>
      <w:proofErr w:type="spellStart"/>
      <w:r w:rsidRPr="00121BA5">
        <w:rPr>
          <w:i/>
          <w:szCs w:val="24"/>
        </w:rPr>
        <w:t>Sequenze</w:t>
      </w:r>
      <w:proofErr w:type="spellEnd"/>
      <w:r w:rsidRPr="00121BA5">
        <w:rPr>
          <w:i/>
          <w:szCs w:val="24"/>
        </w:rPr>
        <w:t xml:space="preserve"> per </w:t>
      </w:r>
      <w:proofErr w:type="spellStart"/>
      <w:r w:rsidRPr="00121BA5">
        <w:rPr>
          <w:i/>
          <w:szCs w:val="24"/>
        </w:rPr>
        <w:t>archi</w:t>
      </w:r>
      <w:proofErr w:type="spellEnd"/>
    </w:p>
    <w:p w:rsidR="000529DE" w:rsidRPr="00121BA5" w:rsidRDefault="000529DE" w:rsidP="000529DE">
      <w:pPr>
        <w:spacing w:after="0"/>
        <w:ind w:left="1276"/>
        <w:rPr>
          <w:i/>
          <w:szCs w:val="24"/>
        </w:rPr>
      </w:pPr>
      <w:proofErr w:type="spellStart"/>
      <w:r w:rsidRPr="00121BA5">
        <w:rPr>
          <w:i/>
          <w:szCs w:val="24"/>
        </w:rPr>
        <w:t>Szőllősy</w:t>
      </w:r>
      <w:proofErr w:type="spellEnd"/>
      <w:r w:rsidRPr="00121BA5">
        <w:rPr>
          <w:i/>
          <w:szCs w:val="24"/>
        </w:rPr>
        <w:t xml:space="preserve">: </w:t>
      </w:r>
      <w:proofErr w:type="gramStart"/>
      <w:r w:rsidRPr="00121BA5">
        <w:rPr>
          <w:i/>
          <w:szCs w:val="24"/>
        </w:rPr>
        <w:t>Concerto</w:t>
      </w:r>
      <w:proofErr w:type="gramEnd"/>
      <w:r w:rsidRPr="00121BA5">
        <w:rPr>
          <w:i/>
          <w:szCs w:val="24"/>
        </w:rPr>
        <w:t xml:space="preserve"> No. 3, </w:t>
      </w:r>
      <w:proofErr w:type="spellStart"/>
      <w:r w:rsidRPr="00121BA5">
        <w:rPr>
          <w:i/>
          <w:szCs w:val="24"/>
        </w:rPr>
        <w:t>Tristia</w:t>
      </w:r>
      <w:proofErr w:type="spellEnd"/>
    </w:p>
    <w:p w:rsidR="000529DE" w:rsidRPr="00121BA5" w:rsidRDefault="000529DE" w:rsidP="000529DE">
      <w:pPr>
        <w:spacing w:after="0"/>
        <w:ind w:left="1276"/>
        <w:rPr>
          <w:i/>
          <w:szCs w:val="24"/>
        </w:rPr>
      </w:pPr>
      <w:r w:rsidRPr="00121BA5">
        <w:rPr>
          <w:i/>
          <w:szCs w:val="24"/>
        </w:rPr>
        <w:t xml:space="preserve">Orbán: </w:t>
      </w:r>
      <w:proofErr w:type="spellStart"/>
      <w:r w:rsidRPr="00121BA5">
        <w:rPr>
          <w:i/>
          <w:szCs w:val="24"/>
        </w:rPr>
        <w:t>Razumovszkíj-trilógia</w:t>
      </w:r>
      <w:proofErr w:type="spellEnd"/>
    </w:p>
    <w:p w:rsidR="000529DE" w:rsidRPr="00121BA5" w:rsidRDefault="000529DE" w:rsidP="000529DE">
      <w:pPr>
        <w:spacing w:after="0"/>
        <w:ind w:left="1276"/>
        <w:rPr>
          <w:i/>
          <w:szCs w:val="24"/>
        </w:rPr>
      </w:pPr>
      <w:r w:rsidRPr="00121BA5">
        <w:rPr>
          <w:i/>
          <w:szCs w:val="24"/>
        </w:rPr>
        <w:t>Vajda J</w:t>
      </w:r>
      <w:proofErr w:type="gramStart"/>
      <w:r w:rsidRPr="00121BA5">
        <w:rPr>
          <w:i/>
          <w:szCs w:val="24"/>
        </w:rPr>
        <w:t>.:</w:t>
      </w:r>
      <w:proofErr w:type="gramEnd"/>
      <w:r w:rsidRPr="00121BA5">
        <w:rPr>
          <w:i/>
          <w:szCs w:val="24"/>
        </w:rPr>
        <w:t xml:space="preserve"> </w:t>
      </w:r>
      <w:proofErr w:type="spellStart"/>
      <w:r w:rsidRPr="00121BA5">
        <w:rPr>
          <w:i/>
          <w:szCs w:val="24"/>
        </w:rPr>
        <w:t>Sinfonietta</w:t>
      </w:r>
      <w:proofErr w:type="spellEnd"/>
    </w:p>
    <w:p w:rsidR="000529DE" w:rsidRPr="00121BA5" w:rsidRDefault="000529DE" w:rsidP="000529DE">
      <w:pPr>
        <w:spacing w:after="0"/>
        <w:ind w:left="1276"/>
        <w:rPr>
          <w:i/>
          <w:szCs w:val="24"/>
        </w:rPr>
      </w:pPr>
      <w:r w:rsidRPr="00121BA5">
        <w:rPr>
          <w:i/>
          <w:szCs w:val="24"/>
        </w:rPr>
        <w:t>Mozart: Fúvósszerenádok</w:t>
      </w:r>
    </w:p>
    <w:p w:rsidR="000529DE" w:rsidRPr="00121BA5" w:rsidRDefault="000529DE" w:rsidP="000529DE">
      <w:pPr>
        <w:spacing w:after="0"/>
        <w:ind w:left="1276"/>
        <w:rPr>
          <w:i/>
          <w:szCs w:val="24"/>
        </w:rPr>
      </w:pPr>
      <w:r w:rsidRPr="00121BA5">
        <w:rPr>
          <w:i/>
          <w:szCs w:val="24"/>
        </w:rPr>
        <w:t>Gounod: Kis szimfónia</w:t>
      </w:r>
    </w:p>
    <w:p w:rsidR="000529DE" w:rsidRPr="00121BA5" w:rsidRDefault="000529DE" w:rsidP="000529DE">
      <w:pPr>
        <w:spacing w:after="0"/>
        <w:ind w:left="1276"/>
        <w:rPr>
          <w:i/>
          <w:szCs w:val="24"/>
        </w:rPr>
      </w:pPr>
      <w:r w:rsidRPr="00121BA5">
        <w:rPr>
          <w:i/>
          <w:szCs w:val="24"/>
        </w:rPr>
        <w:t>R. Strauss: Szvit op. 4, Szerenád op. 7, I. szonatina, II. szonatina</w:t>
      </w:r>
    </w:p>
    <w:p w:rsidR="000529DE" w:rsidRPr="00121BA5" w:rsidRDefault="000529DE" w:rsidP="000529DE">
      <w:pPr>
        <w:spacing w:after="0"/>
        <w:ind w:left="1276"/>
        <w:rPr>
          <w:i/>
          <w:szCs w:val="24"/>
        </w:rPr>
      </w:pPr>
      <w:r w:rsidRPr="00121BA5">
        <w:rPr>
          <w:i/>
          <w:szCs w:val="24"/>
        </w:rPr>
        <w:t xml:space="preserve">Stravinsky: </w:t>
      </w:r>
      <w:proofErr w:type="spellStart"/>
      <w:r w:rsidRPr="00121BA5">
        <w:rPr>
          <w:i/>
          <w:szCs w:val="24"/>
        </w:rPr>
        <w:t>Octet</w:t>
      </w:r>
      <w:proofErr w:type="spellEnd"/>
      <w:r w:rsidRPr="00121BA5">
        <w:rPr>
          <w:i/>
          <w:szCs w:val="24"/>
        </w:rPr>
        <w:t>, Fúvósszimfóniák</w:t>
      </w:r>
    </w:p>
    <w:p w:rsidR="000529DE" w:rsidRPr="00121BA5" w:rsidRDefault="000529DE" w:rsidP="000529DE">
      <w:pPr>
        <w:spacing w:after="0"/>
        <w:ind w:left="1276"/>
        <w:rPr>
          <w:i/>
          <w:szCs w:val="24"/>
        </w:rPr>
      </w:pPr>
      <w:proofErr w:type="spellStart"/>
      <w:r w:rsidRPr="00121BA5">
        <w:rPr>
          <w:i/>
          <w:szCs w:val="24"/>
        </w:rPr>
        <w:t>Szőllősy</w:t>
      </w:r>
      <w:proofErr w:type="spellEnd"/>
      <w:r w:rsidRPr="00121BA5">
        <w:rPr>
          <w:i/>
          <w:szCs w:val="24"/>
        </w:rPr>
        <w:t>: Rézfúvószene</w:t>
      </w:r>
    </w:p>
    <w:p w:rsidR="000529DE" w:rsidRPr="00121BA5" w:rsidRDefault="000529DE" w:rsidP="000529DE">
      <w:pPr>
        <w:spacing w:after="0"/>
        <w:ind w:left="1276"/>
        <w:rPr>
          <w:i/>
          <w:szCs w:val="24"/>
        </w:rPr>
      </w:pPr>
      <w:r w:rsidRPr="00121BA5">
        <w:rPr>
          <w:i/>
          <w:szCs w:val="24"/>
        </w:rPr>
        <w:t xml:space="preserve">Lendvay: </w:t>
      </w:r>
      <w:proofErr w:type="spellStart"/>
      <w:r w:rsidRPr="00121BA5">
        <w:rPr>
          <w:i/>
          <w:szCs w:val="24"/>
        </w:rPr>
        <w:t>Festspiel</w:t>
      </w:r>
      <w:proofErr w:type="spellEnd"/>
      <w:r w:rsidRPr="00121BA5">
        <w:rPr>
          <w:i/>
          <w:szCs w:val="24"/>
        </w:rPr>
        <w:t xml:space="preserve"> </w:t>
      </w:r>
      <w:proofErr w:type="spellStart"/>
      <w:r w:rsidRPr="00121BA5">
        <w:rPr>
          <w:i/>
          <w:szCs w:val="24"/>
        </w:rPr>
        <w:t>Overture</w:t>
      </w:r>
      <w:proofErr w:type="spellEnd"/>
    </w:p>
    <w:p w:rsidR="000529DE" w:rsidRPr="00121BA5" w:rsidRDefault="000529DE" w:rsidP="000529DE">
      <w:pPr>
        <w:spacing w:after="0"/>
        <w:ind w:left="1276"/>
        <w:rPr>
          <w:i/>
          <w:szCs w:val="24"/>
        </w:rPr>
      </w:pPr>
      <w:r w:rsidRPr="00121BA5">
        <w:rPr>
          <w:i/>
          <w:szCs w:val="24"/>
        </w:rPr>
        <w:t>Hidas: Rézfúvós együttesekre írt darabok</w:t>
      </w:r>
    </w:p>
    <w:p w:rsidR="000529DE" w:rsidRPr="00121BA5" w:rsidRDefault="000529DE" w:rsidP="000529DE">
      <w:pPr>
        <w:spacing w:after="0"/>
        <w:ind w:left="1276"/>
        <w:rPr>
          <w:i/>
          <w:szCs w:val="24"/>
        </w:rPr>
      </w:pPr>
      <w:proofErr w:type="spellStart"/>
      <w:r w:rsidRPr="00121BA5">
        <w:rPr>
          <w:i/>
          <w:szCs w:val="24"/>
        </w:rPr>
        <w:t>Ránki</w:t>
      </w:r>
      <w:proofErr w:type="spellEnd"/>
      <w:r w:rsidRPr="00121BA5">
        <w:rPr>
          <w:i/>
          <w:szCs w:val="24"/>
        </w:rPr>
        <w:t>: Lúdapó meséi</w:t>
      </w:r>
    </w:p>
    <w:p w:rsidR="000529DE" w:rsidRPr="00121BA5" w:rsidRDefault="000529DE" w:rsidP="000529DE">
      <w:pPr>
        <w:spacing w:after="0"/>
        <w:ind w:left="1276"/>
        <w:rPr>
          <w:i/>
          <w:szCs w:val="24"/>
        </w:rPr>
      </w:pPr>
      <w:r w:rsidRPr="00121BA5">
        <w:rPr>
          <w:i/>
          <w:szCs w:val="24"/>
        </w:rPr>
        <w:t>Haydn, Mozart, Beethoven, Schubert, Brahms</w:t>
      </w:r>
      <w:proofErr w:type="gramStart"/>
      <w:r w:rsidRPr="00121BA5">
        <w:rPr>
          <w:i/>
          <w:szCs w:val="24"/>
        </w:rPr>
        <w:t xml:space="preserve">,  </w:t>
      </w:r>
      <w:proofErr w:type="spellStart"/>
      <w:r w:rsidRPr="00121BA5">
        <w:rPr>
          <w:i/>
          <w:szCs w:val="24"/>
        </w:rPr>
        <w:t>Csa</w:t>
      </w:r>
      <w:r w:rsidR="000B4599">
        <w:rPr>
          <w:i/>
          <w:szCs w:val="24"/>
        </w:rPr>
        <w:t>jkovszkíj</w:t>
      </w:r>
      <w:proofErr w:type="spellEnd"/>
      <w:proofErr w:type="gramEnd"/>
      <w:r w:rsidR="000B4599">
        <w:rPr>
          <w:i/>
          <w:szCs w:val="24"/>
        </w:rPr>
        <w:t>, Mahler, Sosztakovics</w:t>
      </w:r>
      <w:r w:rsidRPr="00121BA5">
        <w:rPr>
          <w:i/>
          <w:szCs w:val="24"/>
        </w:rPr>
        <w:t xml:space="preserve"> szimfóniái; Debussy, Ravel</w:t>
      </w:r>
      <w:r w:rsidR="000B4599">
        <w:rPr>
          <w:i/>
          <w:szCs w:val="24"/>
        </w:rPr>
        <w:t xml:space="preserve">, </w:t>
      </w:r>
      <w:proofErr w:type="spellStart"/>
      <w:r w:rsidR="000B4599">
        <w:rPr>
          <w:i/>
          <w:szCs w:val="24"/>
        </w:rPr>
        <w:t>Elgar</w:t>
      </w:r>
      <w:proofErr w:type="spellEnd"/>
      <w:r w:rsidR="000B4599">
        <w:rPr>
          <w:i/>
          <w:szCs w:val="24"/>
        </w:rPr>
        <w:t>, Stravinsky, Prokofjev,</w:t>
      </w:r>
      <w:r w:rsidRPr="00121BA5">
        <w:rPr>
          <w:i/>
          <w:szCs w:val="24"/>
        </w:rPr>
        <w:t xml:space="preserve"> Honegger, </w:t>
      </w:r>
      <w:proofErr w:type="spellStart"/>
      <w:r w:rsidRPr="00121BA5">
        <w:rPr>
          <w:i/>
          <w:szCs w:val="24"/>
        </w:rPr>
        <w:t>Messiaen</w:t>
      </w:r>
      <w:proofErr w:type="spellEnd"/>
      <w:r w:rsidRPr="00121BA5">
        <w:rPr>
          <w:i/>
          <w:szCs w:val="24"/>
        </w:rPr>
        <w:t xml:space="preserve">, Britten, Nielsen, </w:t>
      </w:r>
      <w:proofErr w:type="spellStart"/>
      <w:r w:rsidRPr="00121BA5">
        <w:rPr>
          <w:i/>
          <w:szCs w:val="24"/>
        </w:rPr>
        <w:t>Lutosławski</w:t>
      </w:r>
      <w:proofErr w:type="spellEnd"/>
      <w:r w:rsidRPr="00121BA5">
        <w:rPr>
          <w:i/>
          <w:szCs w:val="24"/>
        </w:rPr>
        <w:t xml:space="preserve">, Penderecki, </w:t>
      </w:r>
      <w:proofErr w:type="spellStart"/>
      <w:r w:rsidRPr="00121BA5">
        <w:rPr>
          <w:i/>
          <w:szCs w:val="24"/>
        </w:rPr>
        <w:t>Górecki</w:t>
      </w:r>
      <w:proofErr w:type="spellEnd"/>
      <w:r w:rsidRPr="00121BA5">
        <w:rPr>
          <w:i/>
          <w:szCs w:val="24"/>
        </w:rPr>
        <w:t xml:space="preserve">, </w:t>
      </w:r>
      <w:proofErr w:type="spellStart"/>
      <w:r w:rsidRPr="00121BA5">
        <w:rPr>
          <w:i/>
          <w:szCs w:val="24"/>
        </w:rPr>
        <w:t>Snitke</w:t>
      </w:r>
      <w:proofErr w:type="spellEnd"/>
      <w:r w:rsidRPr="00121BA5">
        <w:rPr>
          <w:i/>
          <w:szCs w:val="24"/>
        </w:rPr>
        <w:t xml:space="preserve">, </w:t>
      </w:r>
      <w:proofErr w:type="spellStart"/>
      <w:r w:rsidRPr="00121BA5">
        <w:rPr>
          <w:i/>
          <w:szCs w:val="24"/>
        </w:rPr>
        <w:t>Usztvolszkaja</w:t>
      </w:r>
      <w:proofErr w:type="spellEnd"/>
      <w:r w:rsidRPr="00121BA5">
        <w:rPr>
          <w:i/>
          <w:szCs w:val="24"/>
        </w:rPr>
        <w:t xml:space="preserve">, </w:t>
      </w:r>
      <w:proofErr w:type="spellStart"/>
      <w:r w:rsidRPr="00121BA5">
        <w:rPr>
          <w:i/>
          <w:szCs w:val="24"/>
        </w:rPr>
        <w:t>Gubajdulina</w:t>
      </w:r>
      <w:proofErr w:type="spellEnd"/>
      <w:r w:rsidRPr="00121BA5">
        <w:rPr>
          <w:i/>
          <w:szCs w:val="24"/>
        </w:rPr>
        <w:t xml:space="preserve">, </w:t>
      </w:r>
      <w:proofErr w:type="spellStart"/>
      <w:r w:rsidRPr="00121BA5">
        <w:rPr>
          <w:i/>
          <w:szCs w:val="24"/>
        </w:rPr>
        <w:t>Pärt</w:t>
      </w:r>
      <w:proofErr w:type="spellEnd"/>
      <w:r w:rsidRPr="00121BA5">
        <w:rPr>
          <w:i/>
          <w:szCs w:val="24"/>
        </w:rPr>
        <w:t xml:space="preserve"> stb. zenekari darabjai</w:t>
      </w:r>
    </w:p>
    <w:p w:rsidR="000529DE" w:rsidRPr="00121BA5" w:rsidRDefault="000529DE" w:rsidP="000529DE">
      <w:pPr>
        <w:spacing w:after="0"/>
        <w:ind w:left="709"/>
        <w:rPr>
          <w:i/>
          <w:szCs w:val="24"/>
        </w:rPr>
      </w:pPr>
      <w:r w:rsidRPr="00121BA5">
        <w:rPr>
          <w:i/>
          <w:szCs w:val="24"/>
        </w:rPr>
        <w:t>XIX</w:t>
      </w:r>
      <w:r w:rsidR="000B4599">
        <w:rPr>
          <w:i/>
          <w:szCs w:val="24"/>
        </w:rPr>
        <w:t>-XX-XXI. sz.-i magyar szerzők (</w:t>
      </w:r>
      <w:r w:rsidRPr="00121BA5">
        <w:rPr>
          <w:i/>
          <w:szCs w:val="24"/>
        </w:rPr>
        <w:t>Bartók, Kodály, Dohnányi, Weiner, Lajtha, Farkas, Sug</w:t>
      </w:r>
      <w:r w:rsidR="000B4599">
        <w:rPr>
          <w:i/>
          <w:szCs w:val="24"/>
        </w:rPr>
        <w:t xml:space="preserve">ár R. </w:t>
      </w:r>
      <w:proofErr w:type="gramStart"/>
      <w:r w:rsidR="000B4599">
        <w:rPr>
          <w:i/>
          <w:szCs w:val="24"/>
        </w:rPr>
        <w:t>stb.</w:t>
      </w:r>
      <w:proofErr w:type="gramEnd"/>
      <w:r w:rsidR="000B4599">
        <w:rPr>
          <w:i/>
          <w:szCs w:val="24"/>
        </w:rPr>
        <w:t>) zenekari darabjai</w:t>
      </w:r>
      <w:r w:rsidRPr="00121BA5">
        <w:rPr>
          <w:i/>
          <w:szCs w:val="24"/>
        </w:rPr>
        <w:t xml:space="preserve">  </w:t>
      </w:r>
    </w:p>
    <w:p w:rsidR="00466289" w:rsidRDefault="00466289" w:rsidP="00466289">
      <w:pPr>
        <w:spacing w:after="0"/>
        <w:ind w:left="851"/>
      </w:pPr>
    </w:p>
    <w:p w:rsidR="00466289" w:rsidRPr="002A1C54" w:rsidRDefault="00466289" w:rsidP="00466289">
      <w:pPr>
        <w:tabs>
          <w:tab w:val="left" w:pos="1418"/>
          <w:tab w:val="right" w:pos="9072"/>
        </w:tabs>
        <w:spacing w:after="0"/>
        <w:ind w:left="851"/>
      </w:pPr>
    </w:p>
    <w:p w:rsidR="00466289" w:rsidRPr="00644690" w:rsidRDefault="00466289" w:rsidP="00466289">
      <w:pPr>
        <w:pStyle w:val="Listaszerbekezds"/>
        <w:numPr>
          <w:ilvl w:val="1"/>
          <w:numId w:val="8"/>
        </w:numPr>
        <w:spacing w:after="0"/>
        <w:rPr>
          <w:rFonts w:cs="Times New Roman"/>
          <w:b/>
        </w:rPr>
      </w:pPr>
      <w:r w:rsidRPr="00644690">
        <w:rPr>
          <w:b/>
        </w:rPr>
        <w:t>A képzés javasolt helyszíne (ajánlás)</w:t>
      </w:r>
    </w:p>
    <w:p w:rsidR="00466289" w:rsidRDefault="00466289" w:rsidP="00466289">
      <w:pPr>
        <w:spacing w:after="0"/>
        <w:ind w:left="426"/>
      </w:pPr>
    </w:p>
    <w:p w:rsidR="00466289" w:rsidRPr="002B5BF7" w:rsidRDefault="00466289" w:rsidP="00466289">
      <w:pPr>
        <w:spacing w:after="0"/>
        <w:ind w:left="426"/>
      </w:pPr>
    </w:p>
    <w:p w:rsidR="00466289" w:rsidRPr="00FF2E9D" w:rsidRDefault="00466289" w:rsidP="0046628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466289" w:rsidRPr="00C879C0" w:rsidRDefault="00466289" w:rsidP="00466289">
      <w:pPr>
        <w:spacing w:after="0"/>
        <w:ind w:left="426"/>
        <w:rPr>
          <w:i/>
        </w:rPr>
      </w:pPr>
    </w:p>
    <w:p w:rsidR="00466289" w:rsidRPr="00FF2E9D" w:rsidRDefault="00466289" w:rsidP="00466289">
      <w:pPr>
        <w:spacing w:after="0"/>
        <w:ind w:left="426"/>
      </w:pPr>
    </w:p>
    <w:p w:rsidR="00466289" w:rsidRDefault="00466289" w:rsidP="00466289">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86438E" w:rsidTr="008B0C4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xml:space="preserve">Alkalmazandó eszközök és felszerelések </w:t>
            </w:r>
          </w:p>
        </w:tc>
      </w:tr>
      <w:tr w:rsidR="008B0C47" w:rsidRPr="0086438E" w:rsidTr="008B0C4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0C47" w:rsidRPr="0086438E" w:rsidRDefault="008B0C47" w:rsidP="008B0C4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0C47" w:rsidRPr="0086438E" w:rsidRDefault="008B0C47"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0C47" w:rsidRPr="0086438E" w:rsidRDefault="008B0C47" w:rsidP="008B0C47">
            <w:pPr>
              <w:spacing w:after="0"/>
              <w:jc w:val="left"/>
              <w:rPr>
                <w:rFonts w:eastAsia="Times New Roman" w:cs="Times New Roman"/>
                <w:color w:val="000000"/>
                <w:sz w:val="20"/>
                <w:szCs w:val="20"/>
                <w:lang w:eastAsia="hu-HU"/>
              </w:rPr>
            </w:pPr>
          </w:p>
        </w:tc>
      </w:tr>
      <w:tr w:rsidR="008B0C47" w:rsidRPr="0086438E" w:rsidTr="008B0C4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bl>
    <w:p w:rsidR="00466289" w:rsidRDefault="00466289" w:rsidP="00466289">
      <w:pPr>
        <w:spacing w:after="0"/>
        <w:ind w:left="426"/>
      </w:pPr>
    </w:p>
    <w:p w:rsidR="00466289" w:rsidRPr="00BC7291" w:rsidRDefault="00466289" w:rsidP="00466289">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86438E" w:rsidTr="008B0C47">
        <w:trPr>
          <w:trHeight w:val="255"/>
          <w:jc w:val="center"/>
        </w:trPr>
        <w:tc>
          <w:tcPr>
            <w:tcW w:w="1040" w:type="dxa"/>
            <w:vMerge w:val="restart"/>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xml:space="preserve">Alkalmazandó eszközök és felszerelések </w:t>
            </w:r>
          </w:p>
        </w:tc>
      </w:tr>
      <w:tr w:rsidR="008B0C47" w:rsidRPr="0086438E" w:rsidTr="008B0C47">
        <w:trPr>
          <w:trHeight w:val="510"/>
          <w:jc w:val="center"/>
        </w:trPr>
        <w:tc>
          <w:tcPr>
            <w:tcW w:w="1040" w:type="dxa"/>
            <w:vMerge/>
            <w:vAlign w:val="center"/>
            <w:hideMark/>
          </w:tcPr>
          <w:p w:rsidR="008B0C47" w:rsidRPr="0086438E"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86438E"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egyéni</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osztály-keret</w:t>
            </w:r>
          </w:p>
        </w:tc>
        <w:tc>
          <w:tcPr>
            <w:tcW w:w="2380" w:type="dxa"/>
            <w:vMerge/>
            <w:vAlign w:val="center"/>
            <w:hideMark/>
          </w:tcPr>
          <w:p w:rsidR="008B0C47" w:rsidRPr="0086438E" w:rsidRDefault="008B0C47" w:rsidP="008B0C47">
            <w:pPr>
              <w:spacing w:after="0"/>
              <w:jc w:val="left"/>
              <w:rPr>
                <w:rFonts w:eastAsia="Times New Roman" w:cs="Times New Roman"/>
                <w:color w:val="000000"/>
                <w:sz w:val="20"/>
                <w:szCs w:val="20"/>
                <w:lang w:eastAsia="hu-HU"/>
              </w:rPr>
            </w:pPr>
          </w:p>
        </w:tc>
      </w:tr>
      <w:tr w:rsidR="008B0C47" w:rsidRPr="0086438E" w:rsidTr="008B0C47">
        <w:trPr>
          <w:trHeight w:val="255"/>
          <w:jc w:val="center"/>
        </w:trPr>
        <w:tc>
          <w:tcPr>
            <w:tcW w:w="1040" w:type="dxa"/>
            <w:shd w:val="clear" w:color="000000" w:fill="D9D9D9"/>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Információ feldolgozó tevékenységek</w:t>
            </w:r>
          </w:p>
        </w:tc>
      </w:tr>
      <w:tr w:rsidR="008B0C47" w:rsidRPr="0086438E" w:rsidTr="008B0C47">
        <w:trPr>
          <w:trHeight w:val="510"/>
          <w:jc w:val="center"/>
        </w:trPr>
        <w:tc>
          <w:tcPr>
            <w:tcW w:w="104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1.1.</w:t>
            </w:r>
          </w:p>
        </w:tc>
        <w:tc>
          <w:tcPr>
            <w:tcW w:w="280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510"/>
          <w:jc w:val="center"/>
        </w:trPr>
        <w:tc>
          <w:tcPr>
            <w:tcW w:w="104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lastRenderedPageBreak/>
              <w:t>1.2</w:t>
            </w:r>
          </w:p>
        </w:tc>
        <w:tc>
          <w:tcPr>
            <w:tcW w:w="280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510"/>
          <w:jc w:val="center"/>
        </w:trPr>
        <w:tc>
          <w:tcPr>
            <w:tcW w:w="104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1.3.</w:t>
            </w:r>
          </w:p>
        </w:tc>
        <w:tc>
          <w:tcPr>
            <w:tcW w:w="280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255"/>
          <w:jc w:val="center"/>
        </w:trPr>
        <w:tc>
          <w:tcPr>
            <w:tcW w:w="1040" w:type="dxa"/>
            <w:shd w:val="clear" w:color="000000" w:fill="D9D9D9"/>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Ismeretalkalmazási gyakorló tevékenységek, feladatok</w:t>
            </w:r>
          </w:p>
        </w:tc>
      </w:tr>
      <w:tr w:rsidR="008B0C47" w:rsidRPr="0086438E" w:rsidTr="008B0C47">
        <w:trPr>
          <w:trHeight w:val="255"/>
          <w:jc w:val="center"/>
        </w:trPr>
        <w:tc>
          <w:tcPr>
            <w:tcW w:w="104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2.1.</w:t>
            </w:r>
          </w:p>
        </w:tc>
        <w:tc>
          <w:tcPr>
            <w:tcW w:w="280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r w:rsidR="008B0C47" w:rsidRPr="0086438E" w:rsidTr="008B0C47">
        <w:trPr>
          <w:trHeight w:val="510"/>
          <w:jc w:val="center"/>
        </w:trPr>
        <w:tc>
          <w:tcPr>
            <w:tcW w:w="104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2.2.</w:t>
            </w:r>
          </w:p>
        </w:tc>
        <w:tc>
          <w:tcPr>
            <w:tcW w:w="280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x</w:t>
            </w:r>
          </w:p>
        </w:tc>
        <w:tc>
          <w:tcPr>
            <w:tcW w:w="760" w:type="dxa"/>
            <w:shd w:val="clear" w:color="auto" w:fill="auto"/>
            <w:vAlign w:val="center"/>
            <w:hideMark/>
          </w:tcPr>
          <w:p w:rsidR="008B0C47" w:rsidRPr="0086438E" w:rsidRDefault="008B0C47" w:rsidP="008B0C47">
            <w:pPr>
              <w:spacing w:after="0"/>
              <w:jc w:val="center"/>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c>
          <w:tcPr>
            <w:tcW w:w="2380" w:type="dxa"/>
            <w:shd w:val="clear" w:color="auto" w:fill="auto"/>
            <w:vAlign w:val="center"/>
            <w:hideMark/>
          </w:tcPr>
          <w:p w:rsidR="008B0C47" w:rsidRPr="0086438E" w:rsidRDefault="008B0C47" w:rsidP="008B0C47">
            <w:pPr>
              <w:spacing w:after="0"/>
              <w:jc w:val="left"/>
              <w:rPr>
                <w:rFonts w:eastAsia="Times New Roman" w:cs="Times New Roman"/>
                <w:color w:val="000000"/>
                <w:sz w:val="20"/>
                <w:szCs w:val="20"/>
                <w:lang w:eastAsia="hu-HU"/>
              </w:rPr>
            </w:pPr>
            <w:r w:rsidRPr="0086438E">
              <w:rPr>
                <w:rFonts w:eastAsia="Times New Roman" w:cs="Times New Roman"/>
                <w:color w:val="000000"/>
                <w:sz w:val="20"/>
                <w:szCs w:val="20"/>
                <w:lang w:eastAsia="hu-HU"/>
              </w:rPr>
              <w:t> </w:t>
            </w:r>
          </w:p>
        </w:tc>
      </w:tr>
    </w:tbl>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A tantárgy értékelésének módja</w:t>
      </w:r>
    </w:p>
    <w:p w:rsidR="00466289" w:rsidRDefault="00466289" w:rsidP="00466289">
      <w:pPr>
        <w:spacing w:after="0"/>
        <w:ind w:left="426"/>
      </w:pPr>
      <w:r w:rsidRPr="003A56AA">
        <w:t>A nemzeti köznevelésről szóló 2011. évi CXC. törvény. 54. § (2) a) pontja szerinti értékeléssel.</w:t>
      </w:r>
    </w:p>
    <w:p w:rsidR="00466289" w:rsidRPr="002B5BF7" w:rsidRDefault="00466289" w:rsidP="00466289">
      <w:pPr>
        <w:spacing w:after="0"/>
        <w:ind w:left="426"/>
      </w:pPr>
    </w:p>
    <w:p w:rsidR="00466289" w:rsidRDefault="00466289" w:rsidP="00466289">
      <w:pPr>
        <w:spacing w:after="200" w:line="276" w:lineRule="auto"/>
        <w:jc w:val="left"/>
        <w:rPr>
          <w:rFonts w:cs="Times New Roman"/>
        </w:rPr>
      </w:pPr>
      <w:r>
        <w:rPr>
          <w:rFonts w:cs="Times New Roman"/>
        </w:rPr>
        <w:br w:type="page"/>
      </w:r>
    </w:p>
    <w:p w:rsidR="00C53E01" w:rsidRDefault="00C53E01" w:rsidP="00BC5FDF">
      <w:pPr>
        <w:spacing w:after="0"/>
      </w:pPr>
    </w:p>
    <w:p w:rsidR="00816383" w:rsidRPr="00644690" w:rsidRDefault="00816383" w:rsidP="00816383">
      <w:pPr>
        <w:pStyle w:val="Listaszerbekezds"/>
        <w:numPr>
          <w:ilvl w:val="0"/>
          <w:numId w:val="8"/>
        </w:numPr>
        <w:tabs>
          <w:tab w:val="right" w:pos="9072"/>
        </w:tabs>
        <w:spacing w:after="0"/>
        <w:rPr>
          <w:rFonts w:cs="Times New Roman"/>
          <w:b/>
        </w:rPr>
      </w:pPr>
      <w:r>
        <w:rPr>
          <w:b/>
        </w:rPr>
        <w:t>Zene</w:t>
      </w:r>
      <w:r w:rsidR="00466289">
        <w:rPr>
          <w:b/>
        </w:rPr>
        <w:t xml:space="preserve">szerzés </w:t>
      </w:r>
      <w:r>
        <w:rPr>
          <w:b/>
        </w:rPr>
        <w:t>elmélet</w:t>
      </w:r>
      <w:r w:rsidRPr="00644690">
        <w:rPr>
          <w:b/>
        </w:rPr>
        <w:t xml:space="preserve"> tantárgy</w:t>
      </w:r>
      <w:r w:rsidRPr="00644690">
        <w:rPr>
          <w:b/>
        </w:rPr>
        <w:tab/>
      </w:r>
      <w:r w:rsidR="000529DE">
        <w:rPr>
          <w:b/>
        </w:rPr>
        <w:t>232</w:t>
      </w:r>
      <w:r>
        <w:rPr>
          <w:b/>
        </w:rPr>
        <w:t xml:space="preserve"> ó</w:t>
      </w:r>
      <w:r w:rsidRPr="00644690">
        <w:rPr>
          <w:b/>
        </w:rPr>
        <w:t>ra/</w:t>
      </w:r>
      <w:r>
        <w:rPr>
          <w:b/>
        </w:rPr>
        <w:t xml:space="preserve"> 201</w:t>
      </w:r>
      <w:r w:rsidRPr="00644690">
        <w:rPr>
          <w:b/>
        </w:rPr>
        <w:t xml:space="preserve"> óra*</w:t>
      </w:r>
    </w:p>
    <w:p w:rsidR="00816383" w:rsidRPr="00644690" w:rsidRDefault="00816383" w:rsidP="00816383">
      <w:pPr>
        <w:spacing w:after="0"/>
        <w:jc w:val="right"/>
        <w:rPr>
          <w:rFonts w:cs="Times New Roman"/>
          <w:sz w:val="20"/>
        </w:rPr>
      </w:pPr>
      <w:r w:rsidRPr="00644690">
        <w:rPr>
          <w:rFonts w:cs="Times New Roman"/>
          <w:sz w:val="20"/>
        </w:rPr>
        <w:t>* 9-13. évfolyamon megszervezett képzés/13. és 14. évfolyamon megszervezett képzés</w:t>
      </w:r>
    </w:p>
    <w:p w:rsidR="00816383" w:rsidRPr="00644690" w:rsidRDefault="00816383" w:rsidP="00816383"/>
    <w:p w:rsidR="00816383" w:rsidRDefault="00816383" w:rsidP="00816383">
      <w:pPr>
        <w:pStyle w:val="Listaszerbekezds"/>
        <w:numPr>
          <w:ilvl w:val="1"/>
          <w:numId w:val="8"/>
        </w:numPr>
        <w:spacing w:after="0"/>
        <w:rPr>
          <w:b/>
        </w:rPr>
      </w:pPr>
      <w:r w:rsidRPr="00644690">
        <w:rPr>
          <w:b/>
        </w:rPr>
        <w:t>A tantárgy tanításának célja</w:t>
      </w:r>
    </w:p>
    <w:p w:rsidR="00816383" w:rsidRPr="000529DE" w:rsidRDefault="000529DE" w:rsidP="000529DE">
      <w:pPr>
        <w:widowControl w:val="0"/>
        <w:suppressAutoHyphens/>
        <w:spacing w:after="0"/>
        <w:ind w:left="567"/>
        <w:rPr>
          <w:szCs w:val="24"/>
        </w:rPr>
      </w:pPr>
      <w:r w:rsidRPr="00121BA5">
        <w:rPr>
          <w:szCs w:val="24"/>
        </w:rPr>
        <w:t>A zeneszerzés gyakorlásához nélkülözhetetlen elméleti alapismeretek megismertetése, a különböző stílusokban való biztos tájékozódás elősegítése, a zenei hallás fejlesztése, a zenei k</w:t>
      </w:r>
      <w:r>
        <w:rPr>
          <w:szCs w:val="24"/>
        </w:rPr>
        <w:t>ombinációs készség fejlesztése.</w:t>
      </w:r>
    </w:p>
    <w:p w:rsidR="00816383" w:rsidRPr="002B5BF7" w:rsidRDefault="00816383" w:rsidP="00816383">
      <w:pPr>
        <w:spacing w:after="0"/>
        <w:ind w:left="426"/>
      </w:pPr>
    </w:p>
    <w:p w:rsidR="00816383" w:rsidRPr="00644690" w:rsidRDefault="00816383" w:rsidP="00816383">
      <w:pPr>
        <w:pStyle w:val="Listaszerbekezds"/>
        <w:numPr>
          <w:ilvl w:val="1"/>
          <w:numId w:val="8"/>
        </w:numPr>
        <w:spacing w:after="0"/>
        <w:rPr>
          <w:rFonts w:cs="Times New Roman"/>
          <w:b/>
        </w:rPr>
      </w:pPr>
      <w:r w:rsidRPr="00644690">
        <w:rPr>
          <w:b/>
        </w:rPr>
        <w:t>Kapcsolódó közismereti, szakmai tartalmak</w:t>
      </w:r>
    </w:p>
    <w:p w:rsidR="000529DE" w:rsidRPr="00121BA5" w:rsidRDefault="000529DE" w:rsidP="000529DE">
      <w:pPr>
        <w:spacing w:after="0"/>
        <w:ind w:left="567"/>
        <w:rPr>
          <w:szCs w:val="24"/>
        </w:rPr>
      </w:pPr>
      <w:r w:rsidRPr="00121BA5">
        <w:rPr>
          <w:szCs w:val="24"/>
        </w:rPr>
        <w:t>Fizikai tanulmányok (akusztika), matematika, történelem (zenetörténeti vonatkozások), művészettörténet (más művészeti ágakkal való párhuzamok, az azokhoz való kapcsolódási lehetőségek felismerése).</w:t>
      </w:r>
    </w:p>
    <w:p w:rsidR="00816383" w:rsidRPr="002B5BF7" w:rsidRDefault="00816383" w:rsidP="000529DE">
      <w:pPr>
        <w:pStyle w:val="Listaszerbekezds"/>
        <w:autoSpaceDE w:val="0"/>
        <w:autoSpaceDN w:val="0"/>
        <w:spacing w:after="0"/>
        <w:ind w:left="360"/>
      </w:pPr>
    </w:p>
    <w:p w:rsidR="00816383" w:rsidRPr="00644690" w:rsidRDefault="00816383" w:rsidP="00816383">
      <w:pPr>
        <w:pStyle w:val="Listaszerbekezds"/>
        <w:numPr>
          <w:ilvl w:val="1"/>
          <w:numId w:val="8"/>
        </w:numPr>
        <w:spacing w:after="0"/>
        <w:rPr>
          <w:rFonts w:cs="Times New Roman"/>
          <w:b/>
        </w:rPr>
      </w:pPr>
      <w:r w:rsidRPr="00644690">
        <w:rPr>
          <w:b/>
        </w:rPr>
        <w:t>Témakörök</w:t>
      </w:r>
    </w:p>
    <w:p w:rsidR="00816383" w:rsidRDefault="00774B64" w:rsidP="00816383">
      <w:pPr>
        <w:pStyle w:val="Listaszerbekezds"/>
        <w:numPr>
          <w:ilvl w:val="2"/>
          <w:numId w:val="8"/>
        </w:numPr>
        <w:tabs>
          <w:tab w:val="left" w:pos="1701"/>
          <w:tab w:val="right" w:pos="9072"/>
        </w:tabs>
        <w:spacing w:after="0"/>
        <w:ind w:left="993" w:hanging="426"/>
        <w:rPr>
          <w:b/>
          <w:i/>
        </w:rPr>
      </w:pPr>
      <w:r w:rsidRPr="00774B64">
        <w:rPr>
          <w:b/>
          <w:i/>
          <w:szCs w:val="24"/>
        </w:rPr>
        <w:t>A zeneelmélet alapjai I., II</w:t>
      </w:r>
      <w:r w:rsidRPr="00121BA5">
        <w:rPr>
          <w:b/>
          <w:szCs w:val="24"/>
        </w:rPr>
        <w:t>.</w:t>
      </w:r>
      <w:r w:rsidR="00816383" w:rsidRPr="00644690">
        <w:rPr>
          <w:b/>
          <w:i/>
        </w:rPr>
        <w:tab/>
      </w:r>
      <w:r w:rsidR="000723E6">
        <w:rPr>
          <w:b/>
          <w:i/>
        </w:rPr>
        <w:t>58</w:t>
      </w:r>
      <w:r w:rsidR="00816383">
        <w:rPr>
          <w:b/>
          <w:i/>
        </w:rPr>
        <w:t xml:space="preserve"> ó</w:t>
      </w:r>
      <w:r w:rsidR="00816383" w:rsidRPr="00644690">
        <w:rPr>
          <w:b/>
          <w:i/>
        </w:rPr>
        <w:t>ra/</w:t>
      </w:r>
      <w:r w:rsidR="00816383">
        <w:rPr>
          <w:b/>
          <w:i/>
        </w:rPr>
        <w:t xml:space="preserve"> </w:t>
      </w:r>
      <w:r w:rsidR="000723E6">
        <w:rPr>
          <w:b/>
          <w:i/>
        </w:rPr>
        <w:t>51</w:t>
      </w:r>
      <w:r w:rsidR="00816383" w:rsidRPr="00644690">
        <w:rPr>
          <w:b/>
          <w:i/>
        </w:rPr>
        <w:t xml:space="preserve"> óra</w:t>
      </w:r>
    </w:p>
    <w:p w:rsidR="00774B64" w:rsidRPr="00121BA5" w:rsidRDefault="00774B64" w:rsidP="00774B64">
      <w:pPr>
        <w:spacing w:after="0"/>
        <w:ind w:left="709" w:firstLine="540"/>
        <w:rPr>
          <w:szCs w:val="24"/>
        </w:rPr>
      </w:pPr>
      <w:r w:rsidRPr="00121BA5">
        <w:rPr>
          <w:szCs w:val="24"/>
        </w:rPr>
        <w:t>I.</w:t>
      </w:r>
    </w:p>
    <w:p w:rsidR="00774B64" w:rsidRPr="00121BA5" w:rsidRDefault="00774B64" w:rsidP="00774B64">
      <w:pPr>
        <w:spacing w:after="0"/>
        <w:ind w:left="1276"/>
        <w:rPr>
          <w:szCs w:val="24"/>
        </w:rPr>
      </w:pPr>
      <w:proofErr w:type="gramStart"/>
      <w:r w:rsidRPr="00121BA5">
        <w:rPr>
          <w:szCs w:val="24"/>
        </w:rPr>
        <w:t>a</w:t>
      </w:r>
      <w:proofErr w:type="gramEnd"/>
      <w:r w:rsidRPr="00121BA5">
        <w:rPr>
          <w:szCs w:val="24"/>
        </w:rPr>
        <w:t xml:space="preserve"> hang keletkezése</w:t>
      </w:r>
    </w:p>
    <w:p w:rsidR="00774B64" w:rsidRPr="00121BA5" w:rsidRDefault="00774B64" w:rsidP="00774B64">
      <w:pPr>
        <w:spacing w:after="0"/>
        <w:ind w:left="1276"/>
        <w:rPr>
          <w:szCs w:val="24"/>
        </w:rPr>
      </w:pPr>
      <w:proofErr w:type="gramStart"/>
      <w:r w:rsidRPr="00121BA5">
        <w:rPr>
          <w:szCs w:val="24"/>
        </w:rPr>
        <w:t>rezgés</w:t>
      </w:r>
      <w:proofErr w:type="gramEnd"/>
      <w:r w:rsidRPr="00121BA5">
        <w:rPr>
          <w:szCs w:val="24"/>
        </w:rPr>
        <w:t>, rezgésszám, hangmagasság</w:t>
      </w:r>
    </w:p>
    <w:p w:rsidR="00774B64" w:rsidRPr="00121BA5" w:rsidRDefault="00774B64" w:rsidP="00774B64">
      <w:pPr>
        <w:spacing w:after="0"/>
        <w:ind w:left="1276"/>
        <w:rPr>
          <w:szCs w:val="24"/>
        </w:rPr>
      </w:pPr>
      <w:proofErr w:type="gramStart"/>
      <w:r w:rsidRPr="00121BA5">
        <w:rPr>
          <w:szCs w:val="24"/>
        </w:rPr>
        <w:t>hanghullám</w:t>
      </w:r>
      <w:proofErr w:type="gramEnd"/>
      <w:r w:rsidRPr="00121BA5">
        <w:rPr>
          <w:szCs w:val="24"/>
        </w:rPr>
        <w:t>, hullámhossz</w:t>
      </w:r>
    </w:p>
    <w:p w:rsidR="00774B64" w:rsidRPr="00121BA5" w:rsidRDefault="00774B64" w:rsidP="00774B64">
      <w:pPr>
        <w:spacing w:after="0"/>
        <w:ind w:left="1276"/>
        <w:rPr>
          <w:szCs w:val="24"/>
        </w:rPr>
      </w:pPr>
      <w:proofErr w:type="gramStart"/>
      <w:r w:rsidRPr="00121BA5">
        <w:rPr>
          <w:szCs w:val="24"/>
        </w:rPr>
        <w:t>amplitúdó</w:t>
      </w:r>
      <w:proofErr w:type="gramEnd"/>
      <w:r w:rsidRPr="00121BA5">
        <w:rPr>
          <w:szCs w:val="24"/>
        </w:rPr>
        <w:t>, hangerő</w:t>
      </w:r>
    </w:p>
    <w:p w:rsidR="00774B64" w:rsidRPr="00121BA5" w:rsidRDefault="00774B64" w:rsidP="00774B64">
      <w:pPr>
        <w:spacing w:after="0"/>
        <w:ind w:left="1276"/>
        <w:rPr>
          <w:szCs w:val="24"/>
        </w:rPr>
      </w:pPr>
      <w:proofErr w:type="gramStart"/>
      <w:r w:rsidRPr="00121BA5">
        <w:rPr>
          <w:szCs w:val="24"/>
        </w:rPr>
        <w:t>komplex</w:t>
      </w:r>
      <w:proofErr w:type="gramEnd"/>
      <w:r w:rsidRPr="00121BA5">
        <w:rPr>
          <w:szCs w:val="24"/>
        </w:rPr>
        <w:t xml:space="preserve"> rezgések</w:t>
      </w:r>
    </w:p>
    <w:p w:rsidR="00774B64" w:rsidRPr="00121BA5" w:rsidRDefault="00774B64" w:rsidP="00774B64">
      <w:pPr>
        <w:spacing w:after="0"/>
        <w:ind w:left="1276"/>
        <w:rPr>
          <w:szCs w:val="24"/>
        </w:rPr>
      </w:pPr>
      <w:proofErr w:type="gramStart"/>
      <w:r w:rsidRPr="00121BA5">
        <w:rPr>
          <w:szCs w:val="24"/>
        </w:rPr>
        <w:t>a</w:t>
      </w:r>
      <w:proofErr w:type="gramEnd"/>
      <w:r w:rsidRPr="00121BA5">
        <w:rPr>
          <w:szCs w:val="24"/>
        </w:rPr>
        <w:t xml:space="preserve"> felhangrendszer, alaphang, felhang, részhang, hangközök</w:t>
      </w:r>
    </w:p>
    <w:p w:rsidR="00774B64" w:rsidRPr="00121BA5" w:rsidRDefault="00774B64" w:rsidP="00774B64">
      <w:pPr>
        <w:spacing w:after="0"/>
        <w:ind w:left="1276"/>
        <w:rPr>
          <w:szCs w:val="24"/>
        </w:rPr>
      </w:pPr>
      <w:proofErr w:type="gramStart"/>
      <w:r w:rsidRPr="00121BA5">
        <w:rPr>
          <w:szCs w:val="24"/>
        </w:rPr>
        <w:t>interferencia</w:t>
      </w:r>
      <w:proofErr w:type="gramEnd"/>
      <w:r w:rsidRPr="00121BA5">
        <w:rPr>
          <w:szCs w:val="24"/>
        </w:rPr>
        <w:t>, lebegés</w:t>
      </w:r>
    </w:p>
    <w:p w:rsidR="00774B64" w:rsidRPr="00121BA5" w:rsidRDefault="00774B64" w:rsidP="00774B64">
      <w:pPr>
        <w:spacing w:after="0"/>
        <w:ind w:left="1276"/>
        <w:rPr>
          <w:szCs w:val="24"/>
        </w:rPr>
      </w:pPr>
      <w:proofErr w:type="gramStart"/>
      <w:r w:rsidRPr="00121BA5">
        <w:rPr>
          <w:szCs w:val="24"/>
        </w:rPr>
        <w:t>rezonancia</w:t>
      </w:r>
      <w:proofErr w:type="gramEnd"/>
      <w:r w:rsidRPr="00121BA5">
        <w:rPr>
          <w:szCs w:val="24"/>
        </w:rPr>
        <w:t xml:space="preserve"> jelenségek</w:t>
      </w:r>
    </w:p>
    <w:p w:rsidR="00774B64" w:rsidRPr="00121BA5" w:rsidRDefault="00774B64" w:rsidP="00774B64">
      <w:pPr>
        <w:spacing w:after="0"/>
        <w:ind w:left="1276"/>
        <w:rPr>
          <w:szCs w:val="24"/>
        </w:rPr>
      </w:pPr>
      <w:proofErr w:type="gramStart"/>
      <w:r w:rsidRPr="00121BA5">
        <w:rPr>
          <w:szCs w:val="24"/>
        </w:rPr>
        <w:t>a</w:t>
      </w:r>
      <w:proofErr w:type="gramEnd"/>
      <w:r w:rsidRPr="00121BA5">
        <w:rPr>
          <w:szCs w:val="24"/>
        </w:rPr>
        <w:t xml:space="preserve"> hármashangzat</w:t>
      </w:r>
    </w:p>
    <w:p w:rsidR="00774B64" w:rsidRPr="00121BA5" w:rsidRDefault="00774B64" w:rsidP="00774B64">
      <w:pPr>
        <w:spacing w:after="0"/>
        <w:ind w:left="1276"/>
        <w:rPr>
          <w:szCs w:val="24"/>
        </w:rPr>
      </w:pPr>
      <w:r w:rsidRPr="00121BA5">
        <w:rPr>
          <w:szCs w:val="24"/>
        </w:rPr>
        <w:t>II.</w:t>
      </w:r>
    </w:p>
    <w:p w:rsidR="00774B64" w:rsidRPr="00121BA5" w:rsidRDefault="00774B64" w:rsidP="00774B64">
      <w:pPr>
        <w:spacing w:after="0"/>
        <w:ind w:left="1276"/>
        <w:rPr>
          <w:szCs w:val="24"/>
        </w:rPr>
      </w:pPr>
      <w:proofErr w:type="gramStart"/>
      <w:r w:rsidRPr="00121BA5">
        <w:rPr>
          <w:szCs w:val="24"/>
        </w:rPr>
        <w:t>hangközelmélet</w:t>
      </w:r>
      <w:proofErr w:type="gramEnd"/>
    </w:p>
    <w:p w:rsidR="00774B64" w:rsidRPr="00121BA5" w:rsidRDefault="00774B64" w:rsidP="00774B64">
      <w:pPr>
        <w:spacing w:after="0"/>
        <w:ind w:left="1276"/>
        <w:rPr>
          <w:szCs w:val="24"/>
        </w:rPr>
      </w:pPr>
      <w:proofErr w:type="gramStart"/>
      <w:r w:rsidRPr="00121BA5">
        <w:rPr>
          <w:szCs w:val="24"/>
        </w:rPr>
        <w:t>hangrendszer</w:t>
      </w:r>
      <w:proofErr w:type="gramEnd"/>
      <w:r w:rsidRPr="00121BA5">
        <w:rPr>
          <w:szCs w:val="24"/>
        </w:rPr>
        <w:t xml:space="preserve"> elmélet</w:t>
      </w:r>
    </w:p>
    <w:p w:rsidR="00774B64" w:rsidRPr="00121BA5" w:rsidRDefault="00774B64" w:rsidP="00774B64">
      <w:pPr>
        <w:spacing w:after="0"/>
        <w:ind w:left="1276"/>
        <w:rPr>
          <w:szCs w:val="24"/>
        </w:rPr>
      </w:pPr>
      <w:proofErr w:type="gramStart"/>
      <w:r w:rsidRPr="00121BA5">
        <w:rPr>
          <w:szCs w:val="24"/>
        </w:rPr>
        <w:t>ritmika</w:t>
      </w:r>
      <w:proofErr w:type="gramEnd"/>
    </w:p>
    <w:p w:rsidR="00774B64" w:rsidRPr="00121BA5" w:rsidRDefault="00774B64" w:rsidP="00774B64">
      <w:pPr>
        <w:spacing w:after="0"/>
        <w:ind w:left="1276"/>
        <w:rPr>
          <w:szCs w:val="24"/>
        </w:rPr>
      </w:pPr>
      <w:proofErr w:type="gramStart"/>
      <w:r w:rsidRPr="00121BA5">
        <w:rPr>
          <w:szCs w:val="24"/>
        </w:rPr>
        <w:t>metrika</w:t>
      </w:r>
      <w:proofErr w:type="gramEnd"/>
    </w:p>
    <w:p w:rsidR="00816383" w:rsidRPr="00644690" w:rsidRDefault="00816383" w:rsidP="00774B64">
      <w:pPr>
        <w:widowControl w:val="0"/>
        <w:suppressAutoHyphens/>
        <w:spacing w:after="0"/>
        <w:ind w:firstLine="540"/>
      </w:pPr>
    </w:p>
    <w:p w:rsidR="00816383" w:rsidRDefault="00774B64" w:rsidP="00816383">
      <w:pPr>
        <w:pStyle w:val="Listaszerbekezds"/>
        <w:numPr>
          <w:ilvl w:val="2"/>
          <w:numId w:val="8"/>
        </w:numPr>
        <w:tabs>
          <w:tab w:val="left" w:pos="1701"/>
          <w:tab w:val="right" w:pos="9072"/>
        </w:tabs>
        <w:spacing w:after="0"/>
        <w:ind w:left="993" w:hanging="426"/>
        <w:rPr>
          <w:b/>
          <w:i/>
        </w:rPr>
      </w:pPr>
      <w:r w:rsidRPr="00774B64">
        <w:rPr>
          <w:b/>
          <w:i/>
          <w:szCs w:val="24"/>
        </w:rPr>
        <w:t>Összhangzattan</w:t>
      </w:r>
      <w:r w:rsidR="00816383" w:rsidRPr="00644690">
        <w:rPr>
          <w:b/>
          <w:i/>
        </w:rPr>
        <w:tab/>
      </w:r>
      <w:r w:rsidR="000723E6">
        <w:rPr>
          <w:b/>
          <w:i/>
        </w:rPr>
        <w:t>58</w:t>
      </w:r>
      <w:r w:rsidR="00816383">
        <w:rPr>
          <w:b/>
          <w:i/>
        </w:rPr>
        <w:t xml:space="preserve"> ó</w:t>
      </w:r>
      <w:r w:rsidR="00816383" w:rsidRPr="00644690">
        <w:rPr>
          <w:b/>
          <w:i/>
        </w:rPr>
        <w:t>ra/</w:t>
      </w:r>
      <w:r w:rsidR="00816383">
        <w:rPr>
          <w:b/>
          <w:i/>
        </w:rPr>
        <w:t xml:space="preserve"> </w:t>
      </w:r>
      <w:r w:rsidR="000723E6">
        <w:rPr>
          <w:b/>
          <w:i/>
        </w:rPr>
        <w:t>50</w:t>
      </w:r>
      <w:r w:rsidR="00816383" w:rsidRPr="00644690">
        <w:rPr>
          <w:b/>
          <w:i/>
        </w:rPr>
        <w:t xml:space="preserve"> óra</w:t>
      </w:r>
    </w:p>
    <w:p w:rsidR="00774B64" w:rsidRPr="00121BA5" w:rsidRDefault="00774B64" w:rsidP="00774B64">
      <w:pPr>
        <w:spacing w:after="0"/>
        <w:ind w:firstLine="708"/>
        <w:rPr>
          <w:szCs w:val="24"/>
          <w:shd w:val="clear" w:color="auto" w:fill="FFFFFF"/>
        </w:rPr>
      </w:pPr>
      <w:r w:rsidRPr="00121BA5">
        <w:rPr>
          <w:szCs w:val="24"/>
          <w:u w:val="single"/>
          <w:shd w:val="clear" w:color="auto" w:fill="FFFFFF"/>
        </w:rPr>
        <w:t>A barokk-bécsi klasszikus összhangzattan I.-alapfogalmak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akkord</w:t>
      </w:r>
      <w:proofErr w:type="gramEnd"/>
      <w:r w:rsidRPr="00121BA5">
        <w:rPr>
          <w:szCs w:val="24"/>
          <w:shd w:val="clear" w:color="auto" w:fill="FFFFFF"/>
        </w:rPr>
        <w:t xml:space="preserve">, akkordszerkezet, </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hármashangzat</w:t>
      </w:r>
      <w:proofErr w:type="gramEnd"/>
      <w:r w:rsidRPr="00121BA5">
        <w:rPr>
          <w:szCs w:val="24"/>
          <w:shd w:val="clear" w:color="auto" w:fill="FFFFFF"/>
        </w:rPr>
        <w:t xml:space="preserve">, </w:t>
      </w:r>
      <w:proofErr w:type="spellStart"/>
      <w:r w:rsidRPr="00121BA5">
        <w:rPr>
          <w:szCs w:val="24"/>
          <w:shd w:val="clear" w:color="auto" w:fill="FFFFFF"/>
        </w:rPr>
        <w:t>négyeshangzat</w:t>
      </w:r>
      <w:proofErr w:type="spellEnd"/>
      <w:r w:rsidRPr="00121BA5">
        <w:rPr>
          <w:szCs w:val="24"/>
          <w:shd w:val="clear" w:color="auto" w:fill="FFFFFF"/>
        </w:rPr>
        <w:t xml:space="preserve"> stb.</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akkord fordítás</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szólamok</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akkordok</w:t>
      </w:r>
      <w:proofErr w:type="gramEnd"/>
      <w:r w:rsidRPr="00121BA5">
        <w:rPr>
          <w:szCs w:val="24"/>
          <w:shd w:val="clear" w:color="auto" w:fill="FFFFFF"/>
        </w:rPr>
        <w:t xml:space="preserve"> közti lehetséges viszonylatok: rokonság, szomszédság, párhuzamosság</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az</w:t>
      </w:r>
      <w:proofErr w:type="gramEnd"/>
      <w:r w:rsidRPr="00121BA5">
        <w:rPr>
          <w:szCs w:val="24"/>
          <w:shd w:val="clear" w:color="auto" w:fill="FFFFFF"/>
        </w:rPr>
        <w:t xml:space="preserve"> akkordok közti kapcsolatok típusai: autentikus, </w:t>
      </w:r>
      <w:proofErr w:type="spellStart"/>
      <w:r w:rsidRPr="00121BA5">
        <w:rPr>
          <w:szCs w:val="24"/>
          <w:shd w:val="clear" w:color="auto" w:fill="FFFFFF"/>
        </w:rPr>
        <w:t>plagális</w:t>
      </w:r>
      <w:proofErr w:type="spellEnd"/>
      <w:r w:rsidRPr="00121BA5">
        <w:rPr>
          <w:szCs w:val="24"/>
          <w:shd w:val="clear" w:color="auto" w:fill="FFFFFF"/>
        </w:rPr>
        <w:t>, funkcióismétlés</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az</w:t>
      </w:r>
      <w:proofErr w:type="gramEnd"/>
      <w:r w:rsidRPr="00121BA5">
        <w:rPr>
          <w:szCs w:val="24"/>
          <w:shd w:val="clear" w:color="auto" w:fill="FFFFFF"/>
        </w:rPr>
        <w:t xml:space="preserve"> akkordok funkciói: T, S, D</w:t>
      </w:r>
    </w:p>
    <w:p w:rsidR="00774B64" w:rsidRPr="00121BA5" w:rsidRDefault="00774B64" w:rsidP="00774B64">
      <w:pPr>
        <w:spacing w:after="0"/>
        <w:rPr>
          <w:szCs w:val="24"/>
          <w:shd w:val="clear" w:color="auto" w:fill="FFFFFF"/>
        </w:rPr>
      </w:pPr>
    </w:p>
    <w:p w:rsidR="00774B64" w:rsidRPr="00121BA5" w:rsidRDefault="00774B64" w:rsidP="00774B64">
      <w:pPr>
        <w:spacing w:after="0"/>
        <w:ind w:left="709" w:hanging="1"/>
        <w:rPr>
          <w:szCs w:val="24"/>
          <w:u w:val="single"/>
          <w:shd w:val="clear" w:color="auto" w:fill="FFFFFF"/>
        </w:rPr>
      </w:pPr>
      <w:r w:rsidRPr="00121BA5">
        <w:rPr>
          <w:szCs w:val="24"/>
          <w:u w:val="single"/>
          <w:shd w:val="clear" w:color="auto" w:fill="FFFFFF"/>
        </w:rPr>
        <w:t xml:space="preserve">A barokk-bécsi klasszikus </w:t>
      </w:r>
      <w:proofErr w:type="spellStart"/>
      <w:r w:rsidRPr="00121BA5">
        <w:rPr>
          <w:szCs w:val="24"/>
          <w:u w:val="single"/>
          <w:shd w:val="clear" w:color="auto" w:fill="FFFFFF"/>
        </w:rPr>
        <w:t>összhagzattan</w:t>
      </w:r>
      <w:proofErr w:type="spellEnd"/>
      <w:r w:rsidRPr="00121BA5">
        <w:rPr>
          <w:szCs w:val="24"/>
          <w:u w:val="single"/>
          <w:shd w:val="clear" w:color="auto" w:fill="FFFFFF"/>
        </w:rPr>
        <w:t xml:space="preserve"> </w:t>
      </w:r>
      <w:proofErr w:type="spellStart"/>
      <w:r w:rsidRPr="00121BA5">
        <w:rPr>
          <w:szCs w:val="24"/>
          <w:u w:val="single"/>
          <w:shd w:val="clear" w:color="auto" w:fill="FFFFFF"/>
        </w:rPr>
        <w:t>II.-négyszólamú</w:t>
      </w:r>
      <w:proofErr w:type="spellEnd"/>
      <w:r w:rsidRPr="00121BA5">
        <w:rPr>
          <w:szCs w:val="24"/>
          <w:u w:val="single"/>
          <w:shd w:val="clear" w:color="auto" w:fill="FFFFFF"/>
        </w:rPr>
        <w:t xml:space="preserve"> szerkesztés diatonikus akkordokkal</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egyszerű</w:t>
      </w:r>
      <w:proofErr w:type="gramEnd"/>
      <w:r w:rsidRPr="00121BA5">
        <w:rPr>
          <w:szCs w:val="24"/>
          <w:shd w:val="clear" w:color="auto" w:fill="FFFFFF"/>
        </w:rPr>
        <w:t xml:space="preserve"> zárlatok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ingamozgások</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összetett</w:t>
      </w:r>
      <w:proofErr w:type="gramEnd"/>
      <w:r w:rsidRPr="00121BA5">
        <w:rPr>
          <w:szCs w:val="24"/>
          <w:shd w:val="clear" w:color="auto" w:fill="FFFFFF"/>
        </w:rPr>
        <w:t xml:space="preserve"> zárlatok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szólamvezetési</w:t>
      </w:r>
      <w:proofErr w:type="gramEnd"/>
      <w:r w:rsidRPr="00121BA5">
        <w:rPr>
          <w:szCs w:val="24"/>
          <w:shd w:val="clear" w:color="auto" w:fill="FFFFFF"/>
        </w:rPr>
        <w:t xml:space="preserve"> elvek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szekvenciák</w:t>
      </w:r>
      <w:proofErr w:type="gramEnd"/>
    </w:p>
    <w:p w:rsidR="00774B64" w:rsidRPr="00121BA5" w:rsidRDefault="00774B64" w:rsidP="00774B64">
      <w:pPr>
        <w:spacing w:after="0"/>
        <w:ind w:left="709" w:hanging="1"/>
        <w:rPr>
          <w:szCs w:val="24"/>
          <w:u w:val="single"/>
          <w:shd w:val="clear" w:color="auto" w:fill="FFFFFF"/>
        </w:rPr>
      </w:pPr>
      <w:r w:rsidRPr="00121BA5">
        <w:rPr>
          <w:szCs w:val="24"/>
          <w:u w:val="single"/>
          <w:shd w:val="clear" w:color="auto" w:fill="FFFFFF"/>
        </w:rPr>
        <w:lastRenderedPageBreak/>
        <w:t xml:space="preserve">A barokk-bécsi klasszikus összhangzattan </w:t>
      </w:r>
      <w:proofErr w:type="spellStart"/>
      <w:r w:rsidRPr="00121BA5">
        <w:rPr>
          <w:szCs w:val="24"/>
          <w:u w:val="single"/>
          <w:shd w:val="clear" w:color="auto" w:fill="FFFFFF"/>
        </w:rPr>
        <w:t>III.-négyszólamú</w:t>
      </w:r>
      <w:proofErr w:type="spellEnd"/>
      <w:r w:rsidRPr="00121BA5">
        <w:rPr>
          <w:szCs w:val="24"/>
          <w:u w:val="single"/>
          <w:shd w:val="clear" w:color="auto" w:fill="FFFFFF"/>
        </w:rPr>
        <w:t xml:space="preserve"> szerkesztés diatonikus és alterált akkordokkal</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az</w:t>
      </w:r>
      <w:proofErr w:type="gramEnd"/>
      <w:r w:rsidRPr="00121BA5">
        <w:rPr>
          <w:szCs w:val="24"/>
          <w:shd w:val="clear" w:color="auto" w:fill="FFFFFF"/>
        </w:rPr>
        <w:t xml:space="preserve"> </w:t>
      </w:r>
      <w:proofErr w:type="spellStart"/>
      <w:r w:rsidRPr="00121BA5">
        <w:rPr>
          <w:szCs w:val="24"/>
          <w:shd w:val="clear" w:color="auto" w:fill="FFFFFF"/>
        </w:rPr>
        <w:t>alteráció</w:t>
      </w:r>
      <w:proofErr w:type="spellEnd"/>
      <w:r w:rsidRPr="00121BA5">
        <w:rPr>
          <w:szCs w:val="24"/>
          <w:shd w:val="clear" w:color="auto" w:fill="FFFFFF"/>
        </w:rPr>
        <w:t xml:space="preserve"> fogalma</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jellegzetes</w:t>
      </w:r>
      <w:proofErr w:type="gramEnd"/>
      <w:r w:rsidRPr="00121BA5">
        <w:rPr>
          <w:szCs w:val="24"/>
          <w:shd w:val="clear" w:color="auto" w:fill="FFFFFF"/>
        </w:rPr>
        <w:t xml:space="preserve"> alterált akkordok</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A barokk-bécsi klasszikus összhangzattan IV.</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moduláció elmélete</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Bach-korálharmonizálás</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adott</w:t>
      </w:r>
      <w:proofErr w:type="gramEnd"/>
      <w:r w:rsidRPr="00121BA5">
        <w:rPr>
          <w:szCs w:val="24"/>
          <w:shd w:val="clear" w:color="auto" w:fill="FFFFFF"/>
        </w:rPr>
        <w:t xml:space="preserve"> szoprán és basszus szólamhoz a belső szólamok megkomponálása</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adott</w:t>
      </w:r>
      <w:proofErr w:type="gramEnd"/>
      <w:r w:rsidRPr="00121BA5">
        <w:rPr>
          <w:szCs w:val="24"/>
          <w:shd w:val="clear" w:color="auto" w:fill="FFFFFF"/>
        </w:rPr>
        <w:t xml:space="preserve"> szoprán szólamhoz a másik 3 szólam megkomponálása</w:t>
      </w:r>
    </w:p>
    <w:p w:rsidR="00774B64" w:rsidRPr="00121BA5" w:rsidRDefault="00774B64" w:rsidP="00774B64">
      <w:pPr>
        <w:spacing w:after="0"/>
        <w:ind w:left="720"/>
        <w:rPr>
          <w:i/>
          <w:szCs w:val="24"/>
          <w:shd w:val="clear" w:color="auto" w:fill="FFFFFF"/>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Corelli: 12 </w:t>
      </w:r>
      <w:proofErr w:type="spellStart"/>
      <w:r w:rsidRPr="00121BA5">
        <w:rPr>
          <w:i/>
          <w:szCs w:val="24"/>
          <w:shd w:val="clear" w:color="auto" w:fill="FFFFFF"/>
        </w:rPr>
        <w:t>concerti</w:t>
      </w:r>
      <w:proofErr w:type="spellEnd"/>
      <w:r w:rsidRPr="00121BA5">
        <w:rPr>
          <w:i/>
          <w:szCs w:val="24"/>
          <w:shd w:val="clear" w:color="auto" w:fill="FFFFFF"/>
        </w:rPr>
        <w:t xml:space="preserve"> </w:t>
      </w:r>
      <w:proofErr w:type="spellStart"/>
      <w:r w:rsidRPr="00121BA5">
        <w:rPr>
          <w:i/>
          <w:szCs w:val="24"/>
          <w:shd w:val="clear" w:color="auto" w:fill="FFFFFF"/>
        </w:rPr>
        <w:t>grossi</w:t>
      </w:r>
      <w:proofErr w:type="spellEnd"/>
      <w:r w:rsidRPr="00121BA5">
        <w:rPr>
          <w:i/>
          <w:szCs w:val="24"/>
          <w:shd w:val="clear" w:color="auto" w:fill="FFFFFF"/>
        </w:rPr>
        <w:t xml:space="preserve"> op. 6</w:t>
      </w:r>
    </w:p>
    <w:p w:rsidR="00774B64" w:rsidRPr="00121BA5" w:rsidRDefault="00774B64" w:rsidP="00774B64">
      <w:pPr>
        <w:spacing w:after="0"/>
        <w:ind w:left="1276"/>
        <w:rPr>
          <w:i/>
          <w:szCs w:val="24"/>
          <w:shd w:val="clear" w:color="auto" w:fill="FFFFFF"/>
        </w:rPr>
      </w:pPr>
      <w:r w:rsidRPr="00121BA5">
        <w:rPr>
          <w:i/>
          <w:szCs w:val="24"/>
          <w:shd w:val="clear" w:color="auto" w:fill="FFFFFF"/>
        </w:rPr>
        <w:t>Vivaldi: L’</w:t>
      </w:r>
      <w:proofErr w:type="spellStart"/>
      <w:r w:rsidRPr="00121BA5">
        <w:rPr>
          <w:i/>
          <w:szCs w:val="24"/>
          <w:shd w:val="clear" w:color="auto" w:fill="FFFFFF"/>
        </w:rPr>
        <w:t>estro</w:t>
      </w:r>
      <w:proofErr w:type="spellEnd"/>
      <w:r w:rsidRPr="00121BA5">
        <w:rPr>
          <w:i/>
          <w:szCs w:val="24"/>
          <w:shd w:val="clear" w:color="auto" w:fill="FFFFFF"/>
        </w:rPr>
        <w:t xml:space="preserve"> </w:t>
      </w:r>
      <w:proofErr w:type="spellStart"/>
      <w:r w:rsidRPr="00121BA5">
        <w:rPr>
          <w:i/>
          <w:szCs w:val="24"/>
          <w:shd w:val="clear" w:color="auto" w:fill="FFFFFF"/>
        </w:rPr>
        <w:t>armonico</w:t>
      </w:r>
      <w:proofErr w:type="spellEnd"/>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Händel: 12 </w:t>
      </w:r>
      <w:proofErr w:type="spellStart"/>
      <w:r w:rsidRPr="00121BA5">
        <w:rPr>
          <w:i/>
          <w:szCs w:val="24"/>
          <w:shd w:val="clear" w:color="auto" w:fill="FFFFFF"/>
        </w:rPr>
        <w:t>concerti</w:t>
      </w:r>
      <w:proofErr w:type="spellEnd"/>
      <w:r w:rsidRPr="00121BA5">
        <w:rPr>
          <w:i/>
          <w:szCs w:val="24"/>
          <w:shd w:val="clear" w:color="auto" w:fill="FFFFFF"/>
        </w:rPr>
        <w:t xml:space="preserve"> </w:t>
      </w:r>
      <w:proofErr w:type="spellStart"/>
      <w:r w:rsidRPr="00121BA5">
        <w:rPr>
          <w:i/>
          <w:szCs w:val="24"/>
          <w:shd w:val="clear" w:color="auto" w:fill="FFFFFF"/>
        </w:rPr>
        <w:t>grossi</w:t>
      </w:r>
      <w:proofErr w:type="spellEnd"/>
      <w:r w:rsidRPr="00121BA5">
        <w:rPr>
          <w:i/>
          <w:szCs w:val="24"/>
          <w:shd w:val="clear" w:color="auto" w:fill="FFFFFF"/>
        </w:rPr>
        <w:t xml:space="preserve"> op. 6</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Bach: Négyszólamú </w:t>
      </w:r>
      <w:proofErr w:type="spellStart"/>
      <w:r w:rsidRPr="00121BA5">
        <w:rPr>
          <w:i/>
          <w:szCs w:val="24"/>
          <w:shd w:val="clear" w:color="auto" w:fill="FFFFFF"/>
        </w:rPr>
        <w:t>korálfeldolgozások</w:t>
      </w:r>
      <w:proofErr w:type="spellEnd"/>
    </w:p>
    <w:p w:rsidR="00774B64" w:rsidRPr="00121BA5" w:rsidRDefault="00774B64" w:rsidP="00774B64">
      <w:pPr>
        <w:spacing w:after="0"/>
        <w:ind w:left="1276"/>
        <w:rPr>
          <w:i/>
          <w:szCs w:val="24"/>
          <w:shd w:val="clear" w:color="auto" w:fill="FFFFFF"/>
        </w:rPr>
      </w:pPr>
      <w:r w:rsidRPr="00121BA5">
        <w:rPr>
          <w:i/>
          <w:szCs w:val="24"/>
          <w:shd w:val="clear" w:color="auto" w:fill="FFFFFF"/>
        </w:rPr>
        <w:t>Bach: K</w:t>
      </w:r>
      <w:r w:rsidR="000B4599">
        <w:rPr>
          <w:i/>
          <w:szCs w:val="24"/>
          <w:shd w:val="clear" w:color="auto" w:fill="FFFFFF"/>
        </w:rPr>
        <w:t xml:space="preserve">antáták, </w:t>
      </w:r>
      <w:proofErr w:type="spellStart"/>
      <w:r w:rsidR="000B4599">
        <w:rPr>
          <w:i/>
          <w:szCs w:val="24"/>
          <w:shd w:val="clear" w:color="auto" w:fill="FFFFFF"/>
        </w:rPr>
        <w:t>Magnificat</w:t>
      </w:r>
      <w:proofErr w:type="spellEnd"/>
      <w:r w:rsidR="000B4599">
        <w:rPr>
          <w:i/>
          <w:szCs w:val="24"/>
          <w:shd w:val="clear" w:color="auto" w:fill="FFFFFF"/>
        </w:rPr>
        <w:t xml:space="preserve">, Kantáták, </w:t>
      </w:r>
      <w:r w:rsidRPr="00121BA5">
        <w:rPr>
          <w:i/>
          <w:szCs w:val="24"/>
          <w:shd w:val="clear" w:color="auto" w:fill="FFFFFF"/>
        </w:rPr>
        <w:t>János passió, Máté passió, H-moll mise</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Haydn: Nelson mise, Az évszakok, </w:t>
      </w:r>
      <w:proofErr w:type="gramStart"/>
      <w:r w:rsidRPr="00121BA5">
        <w:rPr>
          <w:i/>
          <w:szCs w:val="24"/>
          <w:shd w:val="clear" w:color="auto" w:fill="FFFFFF"/>
        </w:rPr>
        <w:t>A</w:t>
      </w:r>
      <w:proofErr w:type="gramEnd"/>
      <w:r w:rsidRPr="00121BA5">
        <w:rPr>
          <w:i/>
          <w:szCs w:val="24"/>
          <w:shd w:val="clear" w:color="auto" w:fill="FFFFFF"/>
        </w:rPr>
        <w:t xml:space="preserve"> teremtés</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Mozart: </w:t>
      </w:r>
      <w:proofErr w:type="spellStart"/>
      <w:r w:rsidRPr="00121BA5">
        <w:rPr>
          <w:i/>
          <w:szCs w:val="24"/>
          <w:shd w:val="clear" w:color="auto" w:fill="FFFFFF"/>
        </w:rPr>
        <w:t>Davidde</w:t>
      </w:r>
      <w:proofErr w:type="spellEnd"/>
      <w:r w:rsidRPr="00121BA5">
        <w:rPr>
          <w:i/>
          <w:szCs w:val="24"/>
          <w:shd w:val="clear" w:color="auto" w:fill="FFFFFF"/>
        </w:rPr>
        <w:t xml:space="preserve"> </w:t>
      </w:r>
      <w:proofErr w:type="spellStart"/>
      <w:r w:rsidRPr="00121BA5">
        <w:rPr>
          <w:i/>
          <w:szCs w:val="24"/>
          <w:shd w:val="clear" w:color="auto" w:fill="FFFFFF"/>
        </w:rPr>
        <w:t>penitente</w:t>
      </w:r>
      <w:proofErr w:type="spellEnd"/>
      <w:r w:rsidRPr="00121BA5">
        <w:rPr>
          <w:i/>
          <w:szCs w:val="24"/>
          <w:shd w:val="clear" w:color="auto" w:fill="FFFFFF"/>
        </w:rPr>
        <w:t xml:space="preserve">, </w:t>
      </w:r>
      <w:proofErr w:type="spellStart"/>
      <w:r w:rsidRPr="00121BA5">
        <w:rPr>
          <w:i/>
          <w:szCs w:val="24"/>
          <w:shd w:val="clear" w:color="auto" w:fill="FFFFFF"/>
        </w:rPr>
        <w:t>Requiem</w:t>
      </w:r>
      <w:proofErr w:type="spellEnd"/>
      <w:r w:rsidRPr="00121BA5">
        <w:rPr>
          <w:i/>
          <w:szCs w:val="24"/>
          <w:shd w:val="clear" w:color="auto" w:fill="FFFFFF"/>
        </w:rPr>
        <w:t>, Don Giovanni</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Beethoven: C dúr mise op. 86, </w:t>
      </w:r>
      <w:proofErr w:type="spellStart"/>
      <w:r w:rsidRPr="00121BA5">
        <w:rPr>
          <w:i/>
          <w:szCs w:val="24"/>
          <w:shd w:val="clear" w:color="auto" w:fill="FFFFFF"/>
        </w:rPr>
        <w:t>Missa</w:t>
      </w:r>
      <w:proofErr w:type="spellEnd"/>
      <w:r w:rsidRPr="00121BA5">
        <w:rPr>
          <w:i/>
          <w:szCs w:val="24"/>
          <w:shd w:val="clear" w:color="auto" w:fill="FFFFFF"/>
        </w:rPr>
        <w:t xml:space="preserve"> </w:t>
      </w:r>
      <w:proofErr w:type="spellStart"/>
      <w:r w:rsidRPr="00121BA5">
        <w:rPr>
          <w:i/>
          <w:szCs w:val="24"/>
          <w:shd w:val="clear" w:color="auto" w:fill="FFFFFF"/>
        </w:rPr>
        <w:t>solemnis</w:t>
      </w:r>
      <w:proofErr w:type="spellEnd"/>
      <w:r w:rsidRPr="00121BA5">
        <w:rPr>
          <w:i/>
          <w:szCs w:val="24"/>
          <w:shd w:val="clear" w:color="auto" w:fill="FFFFFF"/>
        </w:rPr>
        <w:t xml:space="preserve"> op. 123</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A romantikus összhangzattan</w:t>
      </w:r>
    </w:p>
    <w:p w:rsidR="00774B64" w:rsidRPr="00121BA5" w:rsidRDefault="00774B64" w:rsidP="00774B64">
      <w:pPr>
        <w:spacing w:after="0"/>
        <w:ind w:firstLine="708"/>
        <w:rPr>
          <w:i/>
          <w:szCs w:val="24"/>
          <w:shd w:val="clear" w:color="auto" w:fill="FFFFFF"/>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Schubert: Dalok</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Mendelssohn: </w:t>
      </w:r>
      <w:proofErr w:type="spellStart"/>
      <w:r w:rsidRPr="00121BA5">
        <w:rPr>
          <w:i/>
          <w:szCs w:val="24"/>
          <w:shd w:val="clear" w:color="auto" w:fill="FFFFFF"/>
        </w:rPr>
        <w:t>Lieder</w:t>
      </w:r>
      <w:proofErr w:type="spellEnd"/>
      <w:r w:rsidRPr="00121BA5">
        <w:rPr>
          <w:i/>
          <w:szCs w:val="24"/>
          <w:shd w:val="clear" w:color="auto" w:fill="FFFFFF"/>
        </w:rPr>
        <w:t xml:space="preserve"> </w:t>
      </w:r>
      <w:proofErr w:type="spellStart"/>
      <w:r w:rsidRPr="00121BA5">
        <w:rPr>
          <w:i/>
          <w:szCs w:val="24"/>
          <w:shd w:val="clear" w:color="auto" w:fill="FFFFFF"/>
        </w:rPr>
        <w:t>ohne</w:t>
      </w:r>
      <w:proofErr w:type="spellEnd"/>
      <w:r w:rsidRPr="00121BA5">
        <w:rPr>
          <w:i/>
          <w:szCs w:val="24"/>
          <w:shd w:val="clear" w:color="auto" w:fill="FFFFFF"/>
        </w:rPr>
        <w:t xml:space="preserve"> </w:t>
      </w:r>
      <w:proofErr w:type="spellStart"/>
      <w:r w:rsidRPr="00121BA5">
        <w:rPr>
          <w:i/>
          <w:szCs w:val="24"/>
          <w:shd w:val="clear" w:color="auto" w:fill="FFFFFF"/>
        </w:rPr>
        <w:t>Worte</w:t>
      </w:r>
      <w:proofErr w:type="spellEnd"/>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Schumann: </w:t>
      </w:r>
      <w:proofErr w:type="spellStart"/>
      <w:r w:rsidRPr="00121BA5">
        <w:rPr>
          <w:i/>
          <w:szCs w:val="24"/>
          <w:shd w:val="clear" w:color="auto" w:fill="FFFFFF"/>
        </w:rPr>
        <w:t>Phantasiestücke</w:t>
      </w:r>
      <w:proofErr w:type="spellEnd"/>
      <w:r w:rsidRPr="00121BA5">
        <w:rPr>
          <w:i/>
          <w:szCs w:val="24"/>
          <w:shd w:val="clear" w:color="auto" w:fill="FFFFFF"/>
        </w:rPr>
        <w:t xml:space="preserve">, </w:t>
      </w:r>
      <w:proofErr w:type="spellStart"/>
      <w:r w:rsidRPr="00121BA5">
        <w:rPr>
          <w:i/>
          <w:szCs w:val="24"/>
          <w:shd w:val="clear" w:color="auto" w:fill="FFFFFF"/>
        </w:rPr>
        <w:t>Kinderszenen</w:t>
      </w:r>
      <w:proofErr w:type="spellEnd"/>
    </w:p>
    <w:p w:rsidR="00774B64" w:rsidRPr="00121BA5" w:rsidRDefault="00774B64" w:rsidP="00774B64">
      <w:pPr>
        <w:spacing w:after="0"/>
        <w:ind w:left="1276"/>
        <w:rPr>
          <w:i/>
          <w:szCs w:val="24"/>
          <w:shd w:val="clear" w:color="auto" w:fill="FFFFFF"/>
        </w:rPr>
      </w:pPr>
      <w:r w:rsidRPr="00121BA5">
        <w:rPr>
          <w:i/>
          <w:szCs w:val="24"/>
          <w:shd w:val="clear" w:color="auto" w:fill="FFFFFF"/>
        </w:rPr>
        <w:t>Chopin: Prelűdök, Balladák</w:t>
      </w:r>
    </w:p>
    <w:p w:rsidR="00774B64" w:rsidRPr="00121BA5" w:rsidRDefault="00774B64" w:rsidP="00774B64">
      <w:pPr>
        <w:spacing w:after="0"/>
        <w:ind w:left="1276"/>
        <w:rPr>
          <w:i/>
          <w:szCs w:val="24"/>
          <w:shd w:val="clear" w:color="auto" w:fill="FFFFFF"/>
        </w:rPr>
      </w:pPr>
      <w:r w:rsidRPr="00121BA5">
        <w:rPr>
          <w:i/>
          <w:szCs w:val="24"/>
          <w:shd w:val="clear" w:color="auto" w:fill="FFFFFF"/>
        </w:rPr>
        <w:t>Berlioz: Fantasztikus szimfónia</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Liszt: </w:t>
      </w:r>
      <w:proofErr w:type="spellStart"/>
      <w:r w:rsidRPr="00121BA5">
        <w:rPr>
          <w:i/>
          <w:szCs w:val="24"/>
          <w:shd w:val="clear" w:color="auto" w:fill="FFFFFF"/>
        </w:rPr>
        <w:t>Consolations</w:t>
      </w:r>
      <w:proofErr w:type="spellEnd"/>
      <w:r w:rsidRPr="00121BA5">
        <w:rPr>
          <w:i/>
          <w:szCs w:val="24"/>
          <w:shd w:val="clear" w:color="auto" w:fill="FFFFFF"/>
        </w:rPr>
        <w:t>, Szimfonikus költemények</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Brahms: Dalok, Német </w:t>
      </w:r>
      <w:proofErr w:type="spellStart"/>
      <w:r w:rsidRPr="00121BA5">
        <w:rPr>
          <w:i/>
          <w:szCs w:val="24"/>
          <w:shd w:val="clear" w:color="auto" w:fill="FFFFFF"/>
        </w:rPr>
        <w:t>requiem</w:t>
      </w:r>
      <w:proofErr w:type="spellEnd"/>
    </w:p>
    <w:p w:rsidR="00774B64" w:rsidRPr="00121BA5" w:rsidRDefault="00774B64" w:rsidP="00774B64">
      <w:pPr>
        <w:spacing w:after="0"/>
        <w:ind w:left="1276"/>
        <w:rPr>
          <w:i/>
          <w:szCs w:val="24"/>
          <w:shd w:val="clear" w:color="auto" w:fill="FFFFFF"/>
        </w:rPr>
      </w:pPr>
      <w:proofErr w:type="spellStart"/>
      <w:r w:rsidRPr="00121BA5">
        <w:rPr>
          <w:i/>
          <w:szCs w:val="24"/>
          <w:shd w:val="clear" w:color="auto" w:fill="FFFFFF"/>
        </w:rPr>
        <w:t>Csajkovszkíj</w:t>
      </w:r>
      <w:proofErr w:type="spellEnd"/>
      <w:r w:rsidRPr="00121BA5">
        <w:rPr>
          <w:i/>
          <w:szCs w:val="24"/>
          <w:shd w:val="clear" w:color="auto" w:fill="FFFFFF"/>
        </w:rPr>
        <w:t xml:space="preserve">: </w:t>
      </w:r>
      <w:proofErr w:type="gramStart"/>
      <w:r w:rsidRPr="00121BA5">
        <w:rPr>
          <w:i/>
          <w:szCs w:val="24"/>
          <w:shd w:val="clear" w:color="auto" w:fill="FFFFFF"/>
        </w:rPr>
        <w:t>Album</w:t>
      </w:r>
      <w:proofErr w:type="gramEnd"/>
      <w:r w:rsidRPr="00121BA5">
        <w:rPr>
          <w:i/>
          <w:szCs w:val="24"/>
          <w:shd w:val="clear" w:color="auto" w:fill="FFFFFF"/>
        </w:rPr>
        <w:t xml:space="preserve"> à la </w:t>
      </w:r>
      <w:proofErr w:type="spellStart"/>
      <w:r w:rsidRPr="00121BA5">
        <w:rPr>
          <w:i/>
          <w:szCs w:val="24"/>
          <w:shd w:val="clear" w:color="auto" w:fill="FFFFFF"/>
        </w:rPr>
        <w:t>jeunesse</w:t>
      </w:r>
      <w:proofErr w:type="spellEnd"/>
      <w:r w:rsidRPr="00121BA5">
        <w:rPr>
          <w:i/>
          <w:szCs w:val="24"/>
          <w:shd w:val="clear" w:color="auto" w:fill="FFFFFF"/>
        </w:rPr>
        <w:t xml:space="preserve"> (</w:t>
      </w:r>
      <w:proofErr w:type="spellStart"/>
      <w:r w:rsidRPr="00121BA5">
        <w:rPr>
          <w:i/>
          <w:szCs w:val="24"/>
          <w:shd w:val="clear" w:color="auto" w:fill="FFFFFF"/>
        </w:rPr>
        <w:t>Jugend-</w:t>
      </w:r>
      <w:proofErr w:type="spellEnd"/>
      <w:r w:rsidRPr="00121BA5">
        <w:rPr>
          <w:i/>
          <w:szCs w:val="24"/>
          <w:shd w:val="clear" w:color="auto" w:fill="FFFFFF"/>
        </w:rPr>
        <w:t xml:space="preserve"> Album), Diótörő</w:t>
      </w:r>
    </w:p>
    <w:p w:rsidR="00774B64" w:rsidRPr="00121BA5" w:rsidRDefault="00774B64" w:rsidP="00774B64">
      <w:pPr>
        <w:spacing w:after="0"/>
        <w:ind w:left="1276"/>
        <w:rPr>
          <w:i/>
          <w:szCs w:val="24"/>
          <w:shd w:val="clear" w:color="auto" w:fill="FFFFFF"/>
        </w:rPr>
      </w:pPr>
      <w:r w:rsidRPr="00121BA5">
        <w:rPr>
          <w:i/>
          <w:szCs w:val="24"/>
          <w:shd w:val="clear" w:color="auto" w:fill="FFFFFF"/>
        </w:rPr>
        <w:t>Grieg: Lírikus darabok</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Wagner: Ring, </w:t>
      </w:r>
      <w:proofErr w:type="spellStart"/>
      <w:r w:rsidRPr="00121BA5">
        <w:rPr>
          <w:i/>
          <w:szCs w:val="24"/>
          <w:shd w:val="clear" w:color="auto" w:fill="FFFFFF"/>
        </w:rPr>
        <w:t>Tristan</w:t>
      </w:r>
      <w:proofErr w:type="spellEnd"/>
    </w:p>
    <w:p w:rsidR="00816383" w:rsidRPr="002A1C54" w:rsidRDefault="00816383" w:rsidP="00774B64">
      <w:pPr>
        <w:widowControl w:val="0"/>
        <w:suppressAutoHyphens/>
        <w:spacing w:after="0"/>
        <w:ind w:firstLine="708"/>
      </w:pPr>
    </w:p>
    <w:p w:rsidR="00816383" w:rsidRDefault="00774B64" w:rsidP="00816383">
      <w:pPr>
        <w:pStyle w:val="Listaszerbekezds"/>
        <w:numPr>
          <w:ilvl w:val="2"/>
          <w:numId w:val="8"/>
        </w:numPr>
        <w:tabs>
          <w:tab w:val="left" w:pos="1701"/>
          <w:tab w:val="right" w:pos="9072"/>
        </w:tabs>
        <w:spacing w:after="0"/>
        <w:ind w:left="993" w:hanging="426"/>
        <w:rPr>
          <w:b/>
          <w:i/>
        </w:rPr>
      </w:pPr>
      <w:r w:rsidRPr="00774B64">
        <w:rPr>
          <w:b/>
          <w:i/>
          <w:szCs w:val="24"/>
        </w:rPr>
        <w:t>Formatan (analízis)</w:t>
      </w:r>
      <w:r w:rsidR="00816383" w:rsidRPr="00644690">
        <w:rPr>
          <w:b/>
          <w:i/>
        </w:rPr>
        <w:tab/>
      </w:r>
      <w:r w:rsidR="000723E6">
        <w:rPr>
          <w:b/>
          <w:i/>
        </w:rPr>
        <w:t>58</w:t>
      </w:r>
      <w:r w:rsidR="00816383">
        <w:rPr>
          <w:b/>
          <w:i/>
        </w:rPr>
        <w:t xml:space="preserve"> ó</w:t>
      </w:r>
      <w:r w:rsidR="00816383" w:rsidRPr="00644690">
        <w:rPr>
          <w:b/>
          <w:i/>
        </w:rPr>
        <w:t>ra/</w:t>
      </w:r>
      <w:r w:rsidR="00816383">
        <w:rPr>
          <w:b/>
          <w:i/>
        </w:rPr>
        <w:t xml:space="preserve"> </w:t>
      </w:r>
      <w:r w:rsidR="000723E6">
        <w:rPr>
          <w:b/>
          <w:i/>
        </w:rPr>
        <w:t>50</w:t>
      </w:r>
      <w:r w:rsidR="00816383" w:rsidRPr="00644690">
        <w:rPr>
          <w:b/>
          <w:i/>
        </w:rPr>
        <w:t xml:space="preserve"> óra</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Bécsi klasszikus formatanulmányok (analízis) I.</w:t>
      </w:r>
    </w:p>
    <w:p w:rsidR="00774B64" w:rsidRPr="00121BA5" w:rsidRDefault="00774B64" w:rsidP="00774B64">
      <w:pPr>
        <w:spacing w:after="0"/>
        <w:ind w:firstLine="708"/>
        <w:rPr>
          <w:szCs w:val="24"/>
          <w:shd w:val="clear" w:color="auto" w:fill="FFFFFF"/>
        </w:rPr>
      </w:pPr>
      <w:r w:rsidRPr="00121BA5">
        <w:rPr>
          <w:szCs w:val="24"/>
          <w:shd w:val="clear" w:color="auto" w:fill="FFFFFF"/>
        </w:rPr>
        <w:t>Elemi formák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motívum</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frázis</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periódus</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mondat</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mondatperiódus</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sorszerkezet</w:t>
      </w:r>
      <w:proofErr w:type="gramEnd"/>
    </w:p>
    <w:p w:rsidR="00774B64" w:rsidRPr="00121BA5" w:rsidRDefault="00774B64" w:rsidP="00774B64">
      <w:pPr>
        <w:spacing w:after="0"/>
        <w:ind w:firstLine="708"/>
        <w:rPr>
          <w:i/>
          <w:szCs w:val="24"/>
          <w:shd w:val="clear" w:color="auto" w:fill="FFFFFF"/>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Haydn: Zongoraszonáták-témák</w:t>
      </w:r>
    </w:p>
    <w:p w:rsidR="00774B64" w:rsidRPr="00121BA5" w:rsidRDefault="00774B64" w:rsidP="00774B64">
      <w:pPr>
        <w:spacing w:after="0"/>
        <w:ind w:left="1276"/>
        <w:rPr>
          <w:i/>
          <w:szCs w:val="24"/>
          <w:shd w:val="clear" w:color="auto" w:fill="FFFFFF"/>
        </w:rPr>
      </w:pPr>
      <w:r w:rsidRPr="00121BA5">
        <w:rPr>
          <w:i/>
          <w:szCs w:val="24"/>
          <w:shd w:val="clear" w:color="auto" w:fill="FFFFFF"/>
        </w:rPr>
        <w:t>Mozart: 6 bécsi szonatina-témák</w:t>
      </w:r>
    </w:p>
    <w:p w:rsidR="00774B64" w:rsidRPr="00121BA5" w:rsidRDefault="00774B64" w:rsidP="00774B64">
      <w:pPr>
        <w:spacing w:after="0"/>
        <w:ind w:left="1276"/>
        <w:rPr>
          <w:i/>
          <w:szCs w:val="24"/>
          <w:shd w:val="clear" w:color="auto" w:fill="FFFFFF"/>
        </w:rPr>
      </w:pPr>
      <w:r w:rsidRPr="00121BA5">
        <w:rPr>
          <w:i/>
          <w:szCs w:val="24"/>
          <w:shd w:val="clear" w:color="auto" w:fill="FFFFFF"/>
        </w:rPr>
        <w:t xml:space="preserve">Mozart: Zongoraszonáták-témák </w:t>
      </w:r>
    </w:p>
    <w:p w:rsidR="00774B64" w:rsidRPr="00121BA5" w:rsidRDefault="00774B64" w:rsidP="00774B64">
      <w:pPr>
        <w:spacing w:after="0"/>
        <w:ind w:left="1276"/>
        <w:rPr>
          <w:i/>
          <w:szCs w:val="24"/>
          <w:shd w:val="clear" w:color="auto" w:fill="FFFFFF"/>
        </w:rPr>
      </w:pPr>
      <w:r w:rsidRPr="00121BA5">
        <w:rPr>
          <w:i/>
          <w:szCs w:val="24"/>
          <w:shd w:val="clear" w:color="auto" w:fill="FFFFFF"/>
        </w:rPr>
        <w:t>Beethoven: Zongoraszonáták-témák</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Bécsi klasszikus formatanulmányok (analízis) II.</w:t>
      </w:r>
    </w:p>
    <w:p w:rsidR="00774B64" w:rsidRPr="00121BA5" w:rsidRDefault="00774B64" w:rsidP="00774B64">
      <w:pPr>
        <w:spacing w:after="0"/>
        <w:ind w:firstLine="708"/>
        <w:rPr>
          <w:szCs w:val="24"/>
          <w:shd w:val="clear" w:color="auto" w:fill="FFFFFF"/>
        </w:rPr>
      </w:pPr>
      <w:r w:rsidRPr="00121BA5">
        <w:rPr>
          <w:szCs w:val="24"/>
          <w:shd w:val="clear" w:color="auto" w:fill="FFFFFF"/>
        </w:rPr>
        <w:t>Az összetett formák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kéttagú forma</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rövidített háromtagú forma</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háromtagú forma</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lastRenderedPageBreak/>
        <w:t>Bécsi klasszikus formatanulmányok III.</w:t>
      </w:r>
    </w:p>
    <w:p w:rsidR="00774B64" w:rsidRPr="00121BA5" w:rsidRDefault="00774B64" w:rsidP="00774B64">
      <w:pPr>
        <w:spacing w:after="0"/>
        <w:ind w:firstLine="708"/>
        <w:rPr>
          <w:szCs w:val="24"/>
          <w:shd w:val="clear" w:color="auto" w:fill="FFFFFF"/>
        </w:rPr>
      </w:pPr>
      <w:r w:rsidRPr="00121BA5">
        <w:rPr>
          <w:szCs w:val="24"/>
          <w:shd w:val="clear" w:color="auto" w:fill="FFFFFF"/>
        </w:rPr>
        <w:t>A triós formák</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menüett</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scherzo</w:t>
      </w:r>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Bécsi klasszikus formatanulmányok (analízis) IV.</w:t>
      </w:r>
    </w:p>
    <w:p w:rsidR="00774B64" w:rsidRPr="00121BA5" w:rsidRDefault="00774B64" w:rsidP="00774B64">
      <w:pPr>
        <w:spacing w:after="0"/>
        <w:ind w:firstLine="708"/>
        <w:rPr>
          <w:szCs w:val="24"/>
          <w:shd w:val="clear" w:color="auto" w:fill="FFFFFF"/>
        </w:rPr>
      </w:pPr>
      <w:r w:rsidRPr="00121BA5">
        <w:rPr>
          <w:szCs w:val="24"/>
          <w:shd w:val="clear" w:color="auto" w:fill="FFFFFF"/>
        </w:rPr>
        <w:t xml:space="preserve">a </w:t>
      </w:r>
      <w:proofErr w:type="gramStart"/>
      <w:r w:rsidRPr="00121BA5">
        <w:rPr>
          <w:szCs w:val="24"/>
          <w:shd w:val="clear" w:color="auto" w:fill="FFFFFF"/>
        </w:rPr>
        <w:t>rondó formák</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lassú</w:t>
      </w:r>
      <w:proofErr w:type="gramEnd"/>
      <w:r w:rsidRPr="00121BA5">
        <w:rPr>
          <w:szCs w:val="24"/>
          <w:shd w:val="clear" w:color="auto" w:fill="FFFFFF"/>
        </w:rPr>
        <w:t xml:space="preserve"> kisrondó</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gyors</w:t>
      </w:r>
      <w:proofErr w:type="gramEnd"/>
      <w:r w:rsidRPr="00121BA5">
        <w:rPr>
          <w:szCs w:val="24"/>
          <w:shd w:val="clear" w:color="auto" w:fill="FFFFFF"/>
        </w:rPr>
        <w:t xml:space="preserve"> kisrondó</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szonátarondó</w:t>
      </w:r>
      <w:proofErr w:type="gramEnd"/>
    </w:p>
    <w:p w:rsidR="00774B64" w:rsidRPr="00121BA5" w:rsidRDefault="00774B64" w:rsidP="00774B64">
      <w:pPr>
        <w:spacing w:after="0"/>
        <w:ind w:firstLine="708"/>
        <w:rPr>
          <w:szCs w:val="24"/>
          <w:u w:val="single"/>
          <w:shd w:val="clear" w:color="auto" w:fill="FFFFFF"/>
        </w:rPr>
      </w:pPr>
      <w:r w:rsidRPr="00121BA5">
        <w:rPr>
          <w:szCs w:val="24"/>
          <w:u w:val="single"/>
          <w:shd w:val="clear" w:color="auto" w:fill="FFFFFF"/>
        </w:rPr>
        <w:t>Bécsi klasszikus formatanulmányok (analízis) V.</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szonátaforma</w:t>
      </w:r>
    </w:p>
    <w:p w:rsidR="00774B64" w:rsidRPr="00121BA5" w:rsidRDefault="00774B64" w:rsidP="00774B64">
      <w:pPr>
        <w:spacing w:after="0"/>
        <w:ind w:left="709"/>
        <w:rPr>
          <w:i/>
          <w:szCs w:val="24"/>
          <w:shd w:val="clear" w:color="auto" w:fill="FFFFFF"/>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Haydn: Zongoraszonáták, Zongorás triók, Vonósnégyesek, Szimfóniák</w:t>
      </w:r>
    </w:p>
    <w:p w:rsidR="00774B64" w:rsidRPr="00121BA5" w:rsidRDefault="00774B64" w:rsidP="00774B64">
      <w:pPr>
        <w:spacing w:after="0"/>
        <w:ind w:left="1276"/>
        <w:rPr>
          <w:i/>
          <w:szCs w:val="24"/>
          <w:shd w:val="clear" w:color="auto" w:fill="FFFFFF"/>
        </w:rPr>
      </w:pPr>
      <w:r w:rsidRPr="00121BA5">
        <w:rPr>
          <w:i/>
          <w:szCs w:val="24"/>
          <w:shd w:val="clear" w:color="auto" w:fill="FFFFFF"/>
        </w:rPr>
        <w:t>Mozart: Zongoraszonát</w:t>
      </w:r>
      <w:r w:rsidR="000B4599">
        <w:rPr>
          <w:i/>
          <w:szCs w:val="24"/>
          <w:shd w:val="clear" w:color="auto" w:fill="FFFFFF"/>
        </w:rPr>
        <w:t>ák, Vonósnégyesek, Vonósötösök,</w:t>
      </w:r>
      <w:r w:rsidRPr="00121BA5">
        <w:rPr>
          <w:i/>
          <w:szCs w:val="24"/>
          <w:shd w:val="clear" w:color="auto" w:fill="FFFFFF"/>
        </w:rPr>
        <w:t xml:space="preserve"> Szimfóniák</w:t>
      </w:r>
    </w:p>
    <w:p w:rsidR="00774B64" w:rsidRPr="00121BA5" w:rsidRDefault="00774B64" w:rsidP="00774B64">
      <w:pPr>
        <w:spacing w:after="0"/>
        <w:ind w:left="1276"/>
        <w:rPr>
          <w:i/>
          <w:szCs w:val="24"/>
          <w:shd w:val="clear" w:color="auto" w:fill="FFFFFF"/>
        </w:rPr>
      </w:pPr>
      <w:r w:rsidRPr="00121BA5">
        <w:rPr>
          <w:i/>
          <w:szCs w:val="24"/>
          <w:shd w:val="clear" w:color="auto" w:fill="FFFFFF"/>
        </w:rPr>
        <w:t>Beethoven: Zongoraszonáták, Vonósnégyesek, Szimfóniák</w:t>
      </w:r>
    </w:p>
    <w:p w:rsidR="00774B64" w:rsidRPr="00121BA5" w:rsidRDefault="00774B64" w:rsidP="00774B64">
      <w:pPr>
        <w:spacing w:after="0"/>
        <w:ind w:firstLine="708"/>
        <w:rPr>
          <w:szCs w:val="24"/>
        </w:rPr>
      </w:pPr>
      <w:r w:rsidRPr="00121BA5">
        <w:rPr>
          <w:szCs w:val="24"/>
          <w:shd w:val="clear" w:color="auto" w:fill="FFFFFF"/>
        </w:rPr>
        <w:t xml:space="preserve">Barokk formatanulmányok (analízis) </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barokk rondó (</w:t>
      </w:r>
      <w:proofErr w:type="spellStart"/>
      <w:r w:rsidRPr="00121BA5">
        <w:rPr>
          <w:szCs w:val="24"/>
          <w:shd w:val="clear" w:color="auto" w:fill="FFFFFF"/>
        </w:rPr>
        <w:t>Couperin-rondeau</w:t>
      </w:r>
      <w:proofErr w:type="spellEnd"/>
      <w:r w:rsidRPr="00121BA5">
        <w:rPr>
          <w:szCs w:val="24"/>
          <w:shd w:val="clear" w:color="auto" w:fill="FFFFFF"/>
        </w:rPr>
        <w:t>)</w:t>
      </w:r>
    </w:p>
    <w:p w:rsidR="00774B64" w:rsidRPr="00121BA5" w:rsidRDefault="00774B64" w:rsidP="00774B64">
      <w:pPr>
        <w:spacing w:after="0"/>
        <w:ind w:left="1276"/>
        <w:rPr>
          <w:szCs w:val="24"/>
        </w:rPr>
      </w:pPr>
      <w:proofErr w:type="gramStart"/>
      <w:r w:rsidRPr="00121BA5">
        <w:rPr>
          <w:szCs w:val="24"/>
          <w:shd w:val="clear" w:color="auto" w:fill="FFFFFF"/>
        </w:rPr>
        <w:t>a</w:t>
      </w:r>
      <w:proofErr w:type="gramEnd"/>
      <w:r w:rsidRPr="00121BA5">
        <w:rPr>
          <w:szCs w:val="24"/>
          <w:shd w:val="clear" w:color="auto" w:fill="FFFFFF"/>
        </w:rPr>
        <w:t xml:space="preserve"> barokk szonáta (Scarlatti-szonáta)</w:t>
      </w:r>
    </w:p>
    <w:p w:rsidR="00774B64" w:rsidRPr="00121BA5" w:rsidRDefault="00774B64" w:rsidP="00774B64">
      <w:pPr>
        <w:spacing w:after="0"/>
        <w:ind w:left="709"/>
        <w:rPr>
          <w:szCs w:val="24"/>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proofErr w:type="spellStart"/>
      <w:r w:rsidRPr="00121BA5">
        <w:rPr>
          <w:i/>
          <w:szCs w:val="24"/>
          <w:shd w:val="clear" w:color="auto" w:fill="FFFFFF"/>
        </w:rPr>
        <w:t>Fr</w:t>
      </w:r>
      <w:proofErr w:type="spellEnd"/>
      <w:r w:rsidRPr="00121BA5">
        <w:rPr>
          <w:i/>
          <w:szCs w:val="24"/>
          <w:shd w:val="clear" w:color="auto" w:fill="FFFFFF"/>
        </w:rPr>
        <w:t xml:space="preserve">. Couperin: </w:t>
      </w:r>
      <w:proofErr w:type="spellStart"/>
      <w:r w:rsidRPr="00121BA5">
        <w:rPr>
          <w:i/>
          <w:szCs w:val="24"/>
          <w:shd w:val="clear" w:color="auto" w:fill="FFFFFF"/>
        </w:rPr>
        <w:t>rondeaux</w:t>
      </w:r>
      <w:proofErr w:type="spellEnd"/>
    </w:p>
    <w:p w:rsidR="00774B64" w:rsidRPr="00121BA5" w:rsidRDefault="00774B64" w:rsidP="00774B64">
      <w:pPr>
        <w:spacing w:after="0"/>
        <w:ind w:left="1276"/>
        <w:rPr>
          <w:i/>
          <w:szCs w:val="24"/>
          <w:shd w:val="clear" w:color="auto" w:fill="FFFFFF"/>
        </w:rPr>
      </w:pPr>
      <w:r w:rsidRPr="00121BA5">
        <w:rPr>
          <w:i/>
          <w:szCs w:val="24"/>
          <w:shd w:val="clear" w:color="auto" w:fill="FFFFFF"/>
        </w:rPr>
        <w:t>D. Scarlatti: Szonáták</w:t>
      </w:r>
    </w:p>
    <w:p w:rsidR="00774B64" w:rsidRPr="00121BA5" w:rsidRDefault="00774B64" w:rsidP="00774B64">
      <w:pPr>
        <w:spacing w:after="0"/>
        <w:ind w:left="709"/>
        <w:rPr>
          <w:szCs w:val="24"/>
        </w:rPr>
      </w:pPr>
      <w:r w:rsidRPr="00121BA5">
        <w:rPr>
          <w:szCs w:val="24"/>
        </w:rPr>
        <w:t>Romantikus zenei formatanulmányok (analízis)</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szonáta</w:t>
      </w:r>
      <w:proofErr w:type="gramEnd"/>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szimfónia</w:t>
      </w:r>
      <w:proofErr w:type="gramEnd"/>
    </w:p>
    <w:p w:rsidR="00774B64" w:rsidRPr="00121BA5" w:rsidRDefault="00774B64" w:rsidP="00774B64">
      <w:pPr>
        <w:spacing w:after="0"/>
        <w:ind w:left="1276"/>
        <w:rPr>
          <w:szCs w:val="24"/>
        </w:rPr>
      </w:pPr>
      <w:proofErr w:type="gramStart"/>
      <w:r w:rsidRPr="00121BA5">
        <w:rPr>
          <w:szCs w:val="24"/>
          <w:shd w:val="clear" w:color="auto" w:fill="FFFFFF"/>
        </w:rPr>
        <w:t>szimfonikus</w:t>
      </w:r>
      <w:proofErr w:type="gramEnd"/>
      <w:r w:rsidRPr="00121BA5">
        <w:rPr>
          <w:szCs w:val="24"/>
          <w:shd w:val="clear" w:color="auto" w:fill="FFFFFF"/>
        </w:rPr>
        <w:t xml:space="preserve"> költemény</w:t>
      </w:r>
    </w:p>
    <w:p w:rsidR="00774B64" w:rsidRPr="00121BA5" w:rsidRDefault="00774B64" w:rsidP="00774B64">
      <w:pPr>
        <w:spacing w:after="0"/>
        <w:ind w:left="709"/>
        <w:rPr>
          <w:i/>
          <w:szCs w:val="24"/>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Schubert: Zongoraszonáták, Szimfóniák</w:t>
      </w:r>
    </w:p>
    <w:p w:rsidR="00774B64" w:rsidRPr="00121BA5" w:rsidRDefault="00774B64" w:rsidP="00774B64">
      <w:pPr>
        <w:spacing w:after="0"/>
        <w:ind w:left="1276"/>
        <w:rPr>
          <w:i/>
          <w:szCs w:val="24"/>
          <w:shd w:val="clear" w:color="auto" w:fill="FFFFFF"/>
        </w:rPr>
      </w:pPr>
      <w:r w:rsidRPr="00121BA5">
        <w:rPr>
          <w:i/>
          <w:szCs w:val="24"/>
          <w:shd w:val="clear" w:color="auto" w:fill="FFFFFF"/>
        </w:rPr>
        <w:t>Berlioz: Fantasztikus szimfónia</w:t>
      </w:r>
    </w:p>
    <w:p w:rsidR="00774B64" w:rsidRPr="00121BA5" w:rsidRDefault="00774B64" w:rsidP="00774B64">
      <w:pPr>
        <w:spacing w:after="0"/>
        <w:ind w:left="1276"/>
        <w:rPr>
          <w:i/>
          <w:szCs w:val="24"/>
          <w:shd w:val="clear" w:color="auto" w:fill="FFFFFF"/>
        </w:rPr>
      </w:pPr>
      <w:r w:rsidRPr="00121BA5">
        <w:rPr>
          <w:i/>
          <w:szCs w:val="24"/>
          <w:shd w:val="clear" w:color="auto" w:fill="FFFFFF"/>
        </w:rPr>
        <w:t>Mendelssohn: Szimfóniák</w:t>
      </w:r>
    </w:p>
    <w:p w:rsidR="00774B64" w:rsidRPr="00121BA5" w:rsidRDefault="00774B64" w:rsidP="00774B64">
      <w:pPr>
        <w:spacing w:after="0"/>
        <w:ind w:left="1276"/>
        <w:rPr>
          <w:i/>
          <w:szCs w:val="24"/>
          <w:shd w:val="clear" w:color="auto" w:fill="FFFFFF"/>
        </w:rPr>
      </w:pPr>
      <w:r w:rsidRPr="00121BA5">
        <w:rPr>
          <w:i/>
          <w:szCs w:val="24"/>
          <w:shd w:val="clear" w:color="auto" w:fill="FFFFFF"/>
        </w:rPr>
        <w:t>Schumann: Szimfóniák</w:t>
      </w:r>
    </w:p>
    <w:p w:rsidR="00774B64" w:rsidRPr="00121BA5" w:rsidRDefault="00774B64" w:rsidP="00774B64">
      <w:pPr>
        <w:spacing w:after="0"/>
        <w:ind w:left="1276"/>
        <w:rPr>
          <w:i/>
          <w:szCs w:val="24"/>
          <w:shd w:val="clear" w:color="auto" w:fill="FFFFFF"/>
        </w:rPr>
      </w:pPr>
      <w:r w:rsidRPr="00121BA5">
        <w:rPr>
          <w:i/>
          <w:szCs w:val="24"/>
          <w:shd w:val="clear" w:color="auto" w:fill="FFFFFF"/>
        </w:rPr>
        <w:t>Brahms: Zongoraszonáták, Szimfóniák</w:t>
      </w:r>
    </w:p>
    <w:p w:rsidR="00774B64" w:rsidRPr="00121BA5" w:rsidRDefault="000B4599" w:rsidP="00774B64">
      <w:pPr>
        <w:spacing w:after="0"/>
        <w:ind w:left="1276"/>
        <w:rPr>
          <w:i/>
          <w:szCs w:val="24"/>
          <w:shd w:val="clear" w:color="auto" w:fill="FFFFFF"/>
        </w:rPr>
      </w:pPr>
      <w:r>
        <w:rPr>
          <w:i/>
          <w:szCs w:val="24"/>
          <w:shd w:val="clear" w:color="auto" w:fill="FFFFFF"/>
        </w:rPr>
        <w:t>Csajkovszkij:</w:t>
      </w:r>
      <w:r w:rsidR="00774B64" w:rsidRPr="00121BA5">
        <w:rPr>
          <w:i/>
          <w:szCs w:val="24"/>
          <w:shd w:val="clear" w:color="auto" w:fill="FFFFFF"/>
        </w:rPr>
        <w:t xml:space="preserve"> Szimfóniák</w:t>
      </w:r>
    </w:p>
    <w:p w:rsidR="00774B64" w:rsidRPr="00121BA5" w:rsidRDefault="00774B64" w:rsidP="00774B64">
      <w:pPr>
        <w:spacing w:after="0"/>
        <w:ind w:left="1276"/>
        <w:rPr>
          <w:i/>
          <w:szCs w:val="24"/>
          <w:shd w:val="clear" w:color="auto" w:fill="FFFFFF"/>
        </w:rPr>
      </w:pPr>
      <w:r w:rsidRPr="00121BA5">
        <w:rPr>
          <w:i/>
          <w:szCs w:val="24"/>
          <w:shd w:val="clear" w:color="auto" w:fill="FFFFFF"/>
        </w:rPr>
        <w:t>Liszt: H-moll szonáta, Szimfonikus költemények</w:t>
      </w:r>
    </w:p>
    <w:p w:rsidR="00774B64" w:rsidRPr="00121BA5" w:rsidRDefault="00774B64" w:rsidP="00774B64">
      <w:pPr>
        <w:spacing w:after="0"/>
        <w:ind w:left="1276"/>
        <w:rPr>
          <w:i/>
          <w:szCs w:val="24"/>
        </w:rPr>
      </w:pPr>
      <w:r w:rsidRPr="00121BA5">
        <w:rPr>
          <w:i/>
          <w:szCs w:val="24"/>
          <w:shd w:val="clear" w:color="auto" w:fill="FFFFFF"/>
        </w:rPr>
        <w:t>R. Strauss: Szimfonikus költemények</w:t>
      </w:r>
    </w:p>
    <w:p w:rsidR="00816383" w:rsidRPr="002A1C54" w:rsidRDefault="00816383" w:rsidP="00774B64">
      <w:pPr>
        <w:widowControl w:val="0"/>
        <w:suppressAutoHyphens/>
        <w:spacing w:after="0"/>
        <w:ind w:firstLine="708"/>
      </w:pPr>
    </w:p>
    <w:p w:rsidR="00816383" w:rsidRDefault="00774B64" w:rsidP="00816383">
      <w:pPr>
        <w:pStyle w:val="Listaszerbekezds"/>
        <w:numPr>
          <w:ilvl w:val="2"/>
          <w:numId w:val="8"/>
        </w:numPr>
        <w:tabs>
          <w:tab w:val="left" w:pos="1701"/>
          <w:tab w:val="right" w:pos="9072"/>
        </w:tabs>
        <w:spacing w:after="0"/>
        <w:ind w:left="993" w:hanging="426"/>
        <w:rPr>
          <w:b/>
          <w:i/>
        </w:rPr>
      </w:pPr>
      <w:r w:rsidRPr="00774B64">
        <w:rPr>
          <w:b/>
          <w:i/>
          <w:szCs w:val="24"/>
        </w:rPr>
        <w:t>Ellenponttan</w:t>
      </w:r>
      <w:r w:rsidR="00816383" w:rsidRPr="00644690">
        <w:rPr>
          <w:b/>
          <w:i/>
        </w:rPr>
        <w:t>…</w:t>
      </w:r>
      <w:r w:rsidR="00816383">
        <w:rPr>
          <w:b/>
          <w:i/>
        </w:rPr>
        <w:t xml:space="preserve"> </w:t>
      </w:r>
      <w:r w:rsidR="000723E6">
        <w:rPr>
          <w:b/>
          <w:i/>
        </w:rPr>
        <w:tab/>
        <w:t xml:space="preserve">58 </w:t>
      </w:r>
      <w:r w:rsidR="00816383">
        <w:rPr>
          <w:b/>
          <w:i/>
        </w:rPr>
        <w:t>ó</w:t>
      </w:r>
      <w:r w:rsidR="00816383" w:rsidRPr="00644690">
        <w:rPr>
          <w:b/>
          <w:i/>
        </w:rPr>
        <w:t>ra/</w:t>
      </w:r>
      <w:r w:rsidR="000723E6">
        <w:rPr>
          <w:b/>
          <w:i/>
        </w:rPr>
        <w:t xml:space="preserve"> 50</w:t>
      </w:r>
      <w:r w:rsidR="00816383" w:rsidRPr="00644690">
        <w:rPr>
          <w:b/>
          <w:i/>
        </w:rPr>
        <w:t xml:space="preserve"> óra</w:t>
      </w:r>
    </w:p>
    <w:p w:rsidR="00774B64" w:rsidRPr="00121BA5" w:rsidRDefault="00774B64" w:rsidP="00774B64">
      <w:pPr>
        <w:spacing w:after="0"/>
        <w:ind w:left="709"/>
        <w:rPr>
          <w:szCs w:val="24"/>
          <w:u w:val="single"/>
          <w:shd w:val="clear" w:color="auto" w:fill="FFFFFF"/>
        </w:rPr>
      </w:pPr>
      <w:r w:rsidRPr="00121BA5">
        <w:rPr>
          <w:szCs w:val="24"/>
          <w:u w:val="single"/>
          <w:shd w:val="clear" w:color="auto" w:fill="FFFFFF"/>
        </w:rPr>
        <w:t>A reneszánsz zene elmélete</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modális összhangzattan</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reneszánsz </w:t>
      </w:r>
      <w:proofErr w:type="spellStart"/>
      <w:r w:rsidRPr="00121BA5">
        <w:rPr>
          <w:szCs w:val="24"/>
          <w:shd w:val="clear" w:color="auto" w:fill="FFFFFF"/>
        </w:rPr>
        <w:t>vokálpolifónia</w:t>
      </w:r>
      <w:proofErr w:type="spellEnd"/>
      <w:r w:rsidRPr="00121BA5">
        <w:rPr>
          <w:szCs w:val="24"/>
          <w:shd w:val="clear" w:color="auto" w:fill="FFFFFF"/>
        </w:rPr>
        <w:t xml:space="preserve"> Palestrina stílusa alapján </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w:t>
      </w:r>
      <w:proofErr w:type="spellStart"/>
      <w:r w:rsidRPr="00121BA5">
        <w:rPr>
          <w:szCs w:val="24"/>
          <w:shd w:val="clear" w:color="auto" w:fill="FFFFFF"/>
        </w:rPr>
        <w:t>cantus</w:t>
      </w:r>
      <w:proofErr w:type="spellEnd"/>
      <w:r w:rsidRPr="00121BA5">
        <w:rPr>
          <w:szCs w:val="24"/>
          <w:shd w:val="clear" w:color="auto" w:fill="FFFFFF"/>
        </w:rPr>
        <w:t xml:space="preserve"> </w:t>
      </w:r>
      <w:proofErr w:type="spellStart"/>
      <w:r w:rsidRPr="00121BA5">
        <w:rPr>
          <w:szCs w:val="24"/>
          <w:shd w:val="clear" w:color="auto" w:fill="FFFFFF"/>
        </w:rPr>
        <w:t>firmus</w:t>
      </w:r>
      <w:proofErr w:type="spellEnd"/>
      <w:r w:rsidRPr="00121BA5">
        <w:rPr>
          <w:szCs w:val="24"/>
          <w:shd w:val="clear" w:color="auto" w:fill="FFFFFF"/>
        </w:rPr>
        <w:t xml:space="preserve"> technika</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Palestrina-ellenpont szabályrendszere</w:t>
      </w:r>
    </w:p>
    <w:p w:rsidR="00774B64" w:rsidRPr="00121BA5" w:rsidRDefault="00774B64" w:rsidP="00774B64">
      <w:pPr>
        <w:spacing w:after="0"/>
        <w:ind w:left="1276"/>
        <w:rPr>
          <w:szCs w:val="24"/>
          <w:shd w:val="clear" w:color="auto" w:fill="FFFFFF"/>
        </w:rPr>
      </w:pPr>
      <w:proofErr w:type="gramStart"/>
      <w:r w:rsidRPr="00121BA5">
        <w:rPr>
          <w:szCs w:val="24"/>
          <w:shd w:val="clear" w:color="auto" w:fill="FFFFFF"/>
        </w:rPr>
        <w:t>a</w:t>
      </w:r>
      <w:proofErr w:type="gramEnd"/>
      <w:r w:rsidRPr="00121BA5">
        <w:rPr>
          <w:szCs w:val="24"/>
          <w:shd w:val="clear" w:color="auto" w:fill="FFFFFF"/>
        </w:rPr>
        <w:t xml:space="preserve"> latin nyelvű, 2-3 szakaszos motetta</w:t>
      </w:r>
    </w:p>
    <w:p w:rsidR="00774B64" w:rsidRPr="00121BA5" w:rsidRDefault="00774B64" w:rsidP="00774B64">
      <w:pPr>
        <w:spacing w:after="0"/>
        <w:ind w:left="709"/>
        <w:rPr>
          <w:i/>
          <w:szCs w:val="24"/>
          <w:shd w:val="clear" w:color="auto" w:fill="FFFFFF"/>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Palestrina: Misék, Motetták</w:t>
      </w:r>
    </w:p>
    <w:p w:rsidR="00774B64" w:rsidRPr="00121BA5" w:rsidRDefault="00774B64" w:rsidP="00774B64">
      <w:pPr>
        <w:spacing w:after="0"/>
        <w:ind w:left="1276"/>
        <w:rPr>
          <w:i/>
          <w:szCs w:val="24"/>
          <w:shd w:val="clear" w:color="auto" w:fill="FFFFFF"/>
        </w:rPr>
      </w:pPr>
      <w:r w:rsidRPr="00121BA5">
        <w:rPr>
          <w:i/>
          <w:szCs w:val="24"/>
          <w:shd w:val="clear" w:color="auto" w:fill="FFFFFF"/>
        </w:rPr>
        <w:t>Lassus: Motetták</w:t>
      </w:r>
    </w:p>
    <w:p w:rsidR="00774B64" w:rsidRPr="00121BA5" w:rsidRDefault="00774B64" w:rsidP="00774B64">
      <w:pPr>
        <w:spacing w:after="0"/>
        <w:ind w:left="708"/>
        <w:rPr>
          <w:szCs w:val="24"/>
          <w:u w:val="single"/>
          <w:shd w:val="clear" w:color="auto" w:fill="FFFFFF"/>
        </w:rPr>
      </w:pPr>
      <w:r w:rsidRPr="00121BA5">
        <w:rPr>
          <w:szCs w:val="24"/>
          <w:u w:val="single"/>
          <w:shd w:val="clear" w:color="auto" w:fill="FFFFFF"/>
        </w:rPr>
        <w:t>A hangszeres ellenpont Bach Kétszólamú invenciói alapján</w:t>
      </w:r>
    </w:p>
    <w:p w:rsidR="00774B64" w:rsidRPr="00121BA5" w:rsidRDefault="00774B64" w:rsidP="00774B64">
      <w:pPr>
        <w:spacing w:after="0"/>
        <w:ind w:left="709"/>
        <w:rPr>
          <w:i/>
          <w:szCs w:val="24"/>
          <w:shd w:val="clear" w:color="auto" w:fill="FFFFFF"/>
        </w:rPr>
      </w:pPr>
      <w:r w:rsidRPr="00121BA5">
        <w:rPr>
          <w:i/>
          <w:szCs w:val="24"/>
          <w:shd w:val="clear" w:color="auto" w:fill="FFFFFF"/>
        </w:rPr>
        <w:t>Javasolt zeneirodalmi példák:</w:t>
      </w:r>
    </w:p>
    <w:p w:rsidR="00774B64" w:rsidRPr="00121BA5" w:rsidRDefault="00774B64" w:rsidP="00774B64">
      <w:pPr>
        <w:spacing w:after="0"/>
        <w:ind w:left="1276"/>
        <w:rPr>
          <w:i/>
          <w:szCs w:val="24"/>
          <w:shd w:val="clear" w:color="auto" w:fill="FFFFFF"/>
        </w:rPr>
      </w:pPr>
      <w:r w:rsidRPr="00121BA5">
        <w:rPr>
          <w:i/>
          <w:szCs w:val="24"/>
          <w:shd w:val="clear" w:color="auto" w:fill="FFFFFF"/>
        </w:rPr>
        <w:t>Bach: Kétszólamú invenciók</w:t>
      </w:r>
    </w:p>
    <w:p w:rsidR="00816383" w:rsidRDefault="00816383" w:rsidP="00816383">
      <w:pPr>
        <w:spacing w:after="0"/>
        <w:ind w:left="851"/>
      </w:pPr>
    </w:p>
    <w:p w:rsidR="00816383" w:rsidRPr="002A1C54" w:rsidRDefault="00816383" w:rsidP="00816383">
      <w:pPr>
        <w:tabs>
          <w:tab w:val="left" w:pos="1418"/>
          <w:tab w:val="right" w:pos="9072"/>
        </w:tabs>
        <w:spacing w:after="0"/>
        <w:ind w:left="851"/>
      </w:pPr>
    </w:p>
    <w:p w:rsidR="00816383" w:rsidRPr="002A1C54" w:rsidRDefault="00816383" w:rsidP="00816383">
      <w:pPr>
        <w:tabs>
          <w:tab w:val="left" w:pos="1418"/>
          <w:tab w:val="right" w:pos="9072"/>
        </w:tabs>
        <w:spacing w:after="0"/>
        <w:ind w:left="851"/>
      </w:pPr>
    </w:p>
    <w:p w:rsidR="00816383" w:rsidRPr="00644690" w:rsidRDefault="00816383" w:rsidP="00816383">
      <w:pPr>
        <w:pStyle w:val="Listaszerbekezds"/>
        <w:numPr>
          <w:ilvl w:val="1"/>
          <w:numId w:val="8"/>
        </w:numPr>
        <w:spacing w:after="0"/>
        <w:rPr>
          <w:rFonts w:cs="Times New Roman"/>
          <w:b/>
        </w:rPr>
      </w:pPr>
      <w:r w:rsidRPr="00644690">
        <w:rPr>
          <w:b/>
        </w:rPr>
        <w:t>A képzés javasolt helyszíne (ajánlás)</w:t>
      </w:r>
    </w:p>
    <w:p w:rsidR="00816383" w:rsidRDefault="00816383" w:rsidP="00816383">
      <w:pPr>
        <w:spacing w:after="0"/>
        <w:ind w:left="426"/>
      </w:pPr>
    </w:p>
    <w:p w:rsidR="00816383" w:rsidRPr="002B5BF7" w:rsidRDefault="00816383" w:rsidP="00816383">
      <w:pPr>
        <w:spacing w:after="0"/>
        <w:ind w:left="426"/>
      </w:pPr>
    </w:p>
    <w:p w:rsidR="00816383" w:rsidRPr="00FF2E9D" w:rsidRDefault="00816383" w:rsidP="0081638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816383" w:rsidRPr="00FF2E9D" w:rsidRDefault="00816383" w:rsidP="00816383">
      <w:pPr>
        <w:spacing w:after="0"/>
        <w:ind w:left="426"/>
      </w:pPr>
    </w:p>
    <w:p w:rsidR="00816383" w:rsidRDefault="00816383" w:rsidP="00816383">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70"/>
          <w:jc w:val="center"/>
        </w:trPr>
        <w:tc>
          <w:tcPr>
            <w:tcW w:w="96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magyarázat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megbeszélés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szemléltetés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házi feladat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16383" w:rsidRDefault="00816383" w:rsidP="00816383">
      <w:pPr>
        <w:spacing w:after="0"/>
        <w:ind w:left="426"/>
      </w:pPr>
    </w:p>
    <w:p w:rsidR="00816383" w:rsidRDefault="00816383" w:rsidP="00816383">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C93B16" w:rsidTr="008B0C4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Ismeretalkalmazási gyakorló tevékenységek, feladatok</w:t>
            </w:r>
          </w:p>
        </w:tc>
      </w:tr>
      <w:tr w:rsidR="008B0C47" w:rsidRPr="00C93B16" w:rsidTr="008B0C4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816383" w:rsidRPr="002B5BF7" w:rsidRDefault="00816383" w:rsidP="00816383">
      <w:pPr>
        <w:spacing w:after="0"/>
        <w:ind w:left="426"/>
      </w:pPr>
    </w:p>
    <w:p w:rsidR="00816383" w:rsidRPr="00644690" w:rsidRDefault="00816383" w:rsidP="00816383">
      <w:pPr>
        <w:pStyle w:val="Listaszerbekezds"/>
        <w:numPr>
          <w:ilvl w:val="1"/>
          <w:numId w:val="8"/>
        </w:numPr>
        <w:spacing w:after="0"/>
        <w:rPr>
          <w:rFonts w:cs="Times New Roman"/>
          <w:b/>
        </w:rPr>
      </w:pPr>
      <w:r w:rsidRPr="00644690">
        <w:rPr>
          <w:b/>
        </w:rPr>
        <w:t>A tantárgy értékelésének módja</w:t>
      </w:r>
    </w:p>
    <w:p w:rsidR="00816383" w:rsidRDefault="00816383" w:rsidP="00816383">
      <w:pPr>
        <w:spacing w:after="0"/>
        <w:ind w:left="426"/>
      </w:pPr>
      <w:r w:rsidRPr="003A56AA">
        <w:t>A nemzeti köznevelésről szóló 2011. évi CXC. törvény. 54. § (2) a) pontja szerinti értékeléssel.</w:t>
      </w:r>
    </w:p>
    <w:p w:rsidR="00BC5FDF" w:rsidRPr="002B5BF7" w:rsidRDefault="00BC5FDF" w:rsidP="00BC5FDF">
      <w:pPr>
        <w:spacing w:after="0"/>
      </w:pPr>
    </w:p>
    <w:p w:rsidR="00C53E01" w:rsidRDefault="00C53E01" w:rsidP="00C53E01">
      <w:pPr>
        <w:spacing w:after="0"/>
        <w:rPr>
          <w:rFonts w:cs="Times New Roman"/>
        </w:rPr>
      </w:pPr>
    </w:p>
    <w:p w:rsidR="00C53E01" w:rsidRPr="00644690" w:rsidRDefault="007D2396" w:rsidP="00C53E01">
      <w:pPr>
        <w:pStyle w:val="Listaszerbekezds"/>
        <w:numPr>
          <w:ilvl w:val="0"/>
          <w:numId w:val="8"/>
        </w:numPr>
        <w:tabs>
          <w:tab w:val="right" w:pos="9072"/>
        </w:tabs>
        <w:spacing w:after="0"/>
        <w:rPr>
          <w:rFonts w:cs="Times New Roman"/>
          <w:b/>
        </w:rPr>
      </w:pPr>
      <w:r>
        <w:rPr>
          <w:b/>
        </w:rPr>
        <w:t>Kötelező zongora</w:t>
      </w:r>
      <w:r w:rsidR="00C53E01" w:rsidRPr="00644690">
        <w:rPr>
          <w:b/>
        </w:rPr>
        <w:t xml:space="preserve"> tantárgy</w:t>
      </w:r>
      <w:r w:rsidR="00C53E01" w:rsidRPr="00644690">
        <w:rPr>
          <w:b/>
        </w:rPr>
        <w:tab/>
      </w:r>
      <w:r w:rsidR="000D2F91">
        <w:rPr>
          <w:b/>
        </w:rPr>
        <w:t>17</w:t>
      </w:r>
      <w:r w:rsidR="003D3BF3">
        <w:rPr>
          <w:b/>
        </w:rPr>
        <w:t>0</w:t>
      </w:r>
      <w:r w:rsidR="00C53E01">
        <w:rPr>
          <w:b/>
        </w:rPr>
        <w:t xml:space="preserve"> ó</w:t>
      </w:r>
      <w:r w:rsidR="00C53E01" w:rsidRPr="00644690">
        <w:rPr>
          <w:b/>
        </w:rPr>
        <w:t>ra/</w:t>
      </w:r>
      <w:r w:rsidR="003D3BF3">
        <w:rPr>
          <w:b/>
        </w:rPr>
        <w:t xml:space="preserve"> 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0D2F91" w:rsidRPr="00FF5C74" w:rsidRDefault="00E214DD" w:rsidP="00FF5C74">
      <w:pPr>
        <w:pStyle w:val="Listaszerbekezds"/>
        <w:autoSpaceDE w:val="0"/>
        <w:autoSpaceDN w:val="0"/>
        <w:adjustRightInd w:val="0"/>
        <w:spacing w:after="0"/>
        <w:ind w:left="360"/>
        <w:rPr>
          <w:rFonts w:cs="Times New Roman"/>
        </w:rPr>
      </w:pPr>
      <w:r w:rsidRPr="00E214DD">
        <w:rPr>
          <w:rFonts w:cs="Times New Roman"/>
        </w:rPr>
        <w:t>A tantárgy tanításának célja, hogy a tanuló olyan alapvető zenei műveltséget és szakmai tudást sajátítson el, amely alkalmassá teszi őt középfokú zenei felkészültséget igénylő munkakör ellátására valamint a magasabb szintű szakképesítés megszerzésére irányuló vagy a felsőoktatásban való tanulmányok folytatására</w:t>
      </w:r>
      <w:r w:rsidR="00157374">
        <w:rPr>
          <w:rFonts w:cs="Times New Roma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157374" w:rsidRDefault="00E214DD" w:rsidP="00157374">
      <w:pPr>
        <w:pStyle w:val="Listaszerbekezds"/>
        <w:autoSpaceDE w:val="0"/>
        <w:autoSpaceDN w:val="0"/>
        <w:spacing w:after="0"/>
        <w:ind w:left="360"/>
        <w:rPr>
          <w:bCs/>
          <w:szCs w:val="24"/>
        </w:rPr>
      </w:pPr>
      <w:r w:rsidRPr="00E214DD">
        <w:rPr>
          <w:bCs/>
          <w:szCs w:val="24"/>
        </w:rPr>
        <w:lastRenderedPageBreak/>
        <w:t>A magyar nyelv és irodalom a történelem, valamint a művészettörténet tantárgy ismeretanyaga nyújt kitekintést a művészetekkel kapcsolatos egyéb területekre. A fizika tantárgy ismerete segíti a tanulót a hangszertechnikai, hang</w:t>
      </w:r>
      <w:r w:rsidRPr="00E214DD">
        <w:rPr>
          <w:bCs/>
          <w:szCs w:val="24"/>
        </w:rPr>
        <w:softHyphen/>
        <w:t>technikai, akusztikai ismeretek elsajátításában. Testnevelés tantárgy teljesítése elősegíti a fizikai erőnlét fejlesztését, valamint elkerülhetővé teszi a foglalkozási ártalmak kiala</w:t>
      </w:r>
      <w:r w:rsidR="00157374">
        <w:rPr>
          <w:bCs/>
          <w:szCs w:val="24"/>
        </w:rPr>
        <w:t>kulását.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214DD" w:rsidP="00C53E01">
      <w:pPr>
        <w:pStyle w:val="Listaszerbekezds"/>
        <w:numPr>
          <w:ilvl w:val="2"/>
          <w:numId w:val="8"/>
        </w:numPr>
        <w:tabs>
          <w:tab w:val="left" w:pos="1701"/>
          <w:tab w:val="right" w:pos="9072"/>
        </w:tabs>
        <w:spacing w:after="0"/>
        <w:ind w:left="993" w:hanging="426"/>
        <w:rPr>
          <w:b/>
          <w:i/>
        </w:rPr>
      </w:pPr>
      <w:r w:rsidRPr="00E214DD">
        <w:rPr>
          <w:b/>
          <w:i/>
          <w:szCs w:val="24"/>
          <w:lang w:eastAsia="hu-HU"/>
        </w:rPr>
        <w:t>Technikai gyakorlatok, etűdök</w:t>
      </w:r>
      <w:r w:rsidR="00C53E01" w:rsidRPr="00644690">
        <w:rPr>
          <w:b/>
          <w:i/>
        </w:rPr>
        <w:tab/>
      </w:r>
      <w:r w:rsidR="000D2F91">
        <w:rPr>
          <w:b/>
          <w:i/>
        </w:rPr>
        <w:t>5</w:t>
      </w:r>
      <w:r w:rsidR="003D3BF3">
        <w:rPr>
          <w:b/>
          <w:i/>
        </w:rPr>
        <w:t>0</w:t>
      </w:r>
      <w:r w:rsidR="00C53E01">
        <w:rPr>
          <w:b/>
          <w:i/>
        </w:rPr>
        <w:t xml:space="preserve"> ó</w:t>
      </w:r>
      <w:r w:rsidR="00C53E01" w:rsidRPr="00644690">
        <w:rPr>
          <w:b/>
          <w:i/>
        </w:rPr>
        <w:t>ra/</w:t>
      </w:r>
      <w:r w:rsidR="003D3BF3">
        <w:rPr>
          <w:b/>
          <w:i/>
        </w:rPr>
        <w:t xml:space="preserve"> 20</w:t>
      </w:r>
      <w:r w:rsidR="00C53E01" w:rsidRPr="00644690">
        <w:rPr>
          <w:b/>
          <w:i/>
        </w:rPr>
        <w:t xml:space="preserve"> óra</w:t>
      </w:r>
    </w:p>
    <w:p w:rsidR="007E67A0" w:rsidRPr="008B057E" w:rsidRDefault="007E67A0" w:rsidP="007E67A0">
      <w:pPr>
        <w:widowControl w:val="0"/>
        <w:adjustRightInd w:val="0"/>
        <w:spacing w:after="0"/>
        <w:ind w:left="709"/>
        <w:textAlignment w:val="baseline"/>
        <w:rPr>
          <w:szCs w:val="24"/>
        </w:rPr>
      </w:pPr>
      <w:proofErr w:type="spellStart"/>
      <w:r w:rsidRPr="008B057E">
        <w:rPr>
          <w:szCs w:val="24"/>
        </w:rPr>
        <w:t>Czerny</w:t>
      </w:r>
      <w:proofErr w:type="spellEnd"/>
      <w:r w:rsidRPr="008B057E">
        <w:rPr>
          <w:szCs w:val="24"/>
        </w:rPr>
        <w:t xml:space="preserve">: </w:t>
      </w:r>
      <w:r w:rsidRPr="008B057E">
        <w:rPr>
          <w:szCs w:val="24"/>
        </w:rPr>
        <w:tab/>
      </w:r>
      <w:r w:rsidRPr="008B057E">
        <w:rPr>
          <w:szCs w:val="24"/>
        </w:rPr>
        <w:tab/>
        <w:t>könnyű technik</w:t>
      </w:r>
      <w:r>
        <w:rPr>
          <w:szCs w:val="24"/>
        </w:rPr>
        <w:t>ai gyakorlatok</w:t>
      </w:r>
      <w:r w:rsidRPr="008B057E">
        <w:rPr>
          <w:szCs w:val="24"/>
        </w:rPr>
        <w:t xml:space="preserve"> (pl. 160 rövid gyakorlat)</w:t>
      </w:r>
    </w:p>
    <w:p w:rsidR="007E67A0" w:rsidRPr="008B057E" w:rsidRDefault="007E67A0" w:rsidP="007E67A0">
      <w:pPr>
        <w:widowControl w:val="0"/>
        <w:adjustRightInd w:val="0"/>
        <w:spacing w:after="0"/>
        <w:ind w:left="709"/>
        <w:textAlignment w:val="baseline"/>
        <w:rPr>
          <w:szCs w:val="24"/>
        </w:rPr>
      </w:pPr>
      <w:proofErr w:type="spellStart"/>
      <w:r w:rsidRPr="008B057E">
        <w:rPr>
          <w:szCs w:val="24"/>
        </w:rPr>
        <w:t>Czerny</w:t>
      </w:r>
      <w:proofErr w:type="spellEnd"/>
      <w:r w:rsidRPr="008B057E">
        <w:rPr>
          <w:szCs w:val="24"/>
        </w:rPr>
        <w:t>:</w:t>
      </w:r>
      <w:r w:rsidRPr="008B057E">
        <w:rPr>
          <w:szCs w:val="24"/>
        </w:rPr>
        <w:tab/>
      </w:r>
      <w:r w:rsidRPr="008B057E">
        <w:rPr>
          <w:szCs w:val="24"/>
        </w:rPr>
        <w:tab/>
        <w:t>A kézügyesség iskolája I. kötet</w:t>
      </w:r>
    </w:p>
    <w:p w:rsidR="00C53E01" w:rsidRPr="00157374" w:rsidRDefault="007E67A0" w:rsidP="00157374">
      <w:pPr>
        <w:widowControl w:val="0"/>
        <w:adjustRightInd w:val="0"/>
        <w:spacing w:after="0"/>
        <w:ind w:left="709"/>
        <w:textAlignment w:val="baseline"/>
        <w:rPr>
          <w:szCs w:val="24"/>
        </w:rPr>
      </w:pPr>
      <w:proofErr w:type="spellStart"/>
      <w:r w:rsidRPr="008B057E">
        <w:rPr>
          <w:szCs w:val="24"/>
        </w:rPr>
        <w:t>Cramer</w:t>
      </w:r>
      <w:proofErr w:type="spellEnd"/>
      <w:r w:rsidRPr="008B057E">
        <w:rPr>
          <w:szCs w:val="24"/>
        </w:rPr>
        <w:t>:</w:t>
      </w:r>
      <w:r w:rsidRPr="008B057E">
        <w:rPr>
          <w:szCs w:val="24"/>
        </w:rPr>
        <w:tab/>
      </w:r>
      <w:r w:rsidRPr="008B057E">
        <w:rPr>
          <w:szCs w:val="24"/>
        </w:rPr>
        <w:tab/>
        <w:t>Etűdök</w:t>
      </w:r>
      <w:r w:rsidR="00157374">
        <w:rPr>
          <w:szCs w:val="24"/>
        </w:rPr>
        <w:t xml:space="preserve"> </w:t>
      </w:r>
    </w:p>
    <w:p w:rsidR="00C53E01" w:rsidRPr="00644690" w:rsidRDefault="00C53E01" w:rsidP="00C53E01">
      <w:pPr>
        <w:tabs>
          <w:tab w:val="left" w:pos="1418"/>
          <w:tab w:val="right" w:pos="9072"/>
        </w:tabs>
        <w:spacing w:after="0"/>
        <w:ind w:left="851"/>
      </w:pPr>
    </w:p>
    <w:p w:rsidR="00C53E01" w:rsidRDefault="00E214DD" w:rsidP="00C53E01">
      <w:pPr>
        <w:pStyle w:val="Listaszerbekezds"/>
        <w:numPr>
          <w:ilvl w:val="2"/>
          <w:numId w:val="8"/>
        </w:numPr>
        <w:tabs>
          <w:tab w:val="left" w:pos="1701"/>
          <w:tab w:val="right" w:pos="9072"/>
        </w:tabs>
        <w:spacing w:after="0"/>
        <w:ind w:left="993" w:hanging="426"/>
        <w:rPr>
          <w:b/>
          <w:i/>
        </w:rPr>
      </w:pPr>
      <w:r w:rsidRPr="00E214DD">
        <w:rPr>
          <w:b/>
          <w:i/>
          <w:szCs w:val="24"/>
          <w:lang w:eastAsia="hu-HU"/>
        </w:rPr>
        <w:t>Barokk zeneművek</w:t>
      </w:r>
      <w:r w:rsidR="00C53E01" w:rsidRPr="00644690">
        <w:rPr>
          <w:b/>
          <w:i/>
        </w:rPr>
        <w:tab/>
      </w:r>
      <w:r w:rsidR="000D2F91">
        <w:rPr>
          <w:b/>
          <w:i/>
        </w:rPr>
        <w:t>5</w:t>
      </w:r>
      <w:r w:rsidR="003D3BF3">
        <w:rPr>
          <w:b/>
          <w:i/>
        </w:rPr>
        <w:t>0</w:t>
      </w:r>
      <w:r w:rsidR="00C53E01">
        <w:rPr>
          <w:b/>
          <w:i/>
        </w:rPr>
        <w:t xml:space="preserve"> ó</w:t>
      </w:r>
      <w:r w:rsidR="00C53E01" w:rsidRPr="00644690">
        <w:rPr>
          <w:b/>
          <w:i/>
        </w:rPr>
        <w:t>ra/</w:t>
      </w:r>
      <w:r w:rsidR="003D3BF3">
        <w:rPr>
          <w:b/>
          <w:i/>
        </w:rPr>
        <w:t xml:space="preserve"> 20</w:t>
      </w:r>
      <w:r w:rsidR="00C53E01" w:rsidRPr="00644690">
        <w:rPr>
          <w:b/>
          <w:i/>
        </w:rPr>
        <w:t xml:space="preserve"> óra</w:t>
      </w:r>
    </w:p>
    <w:p w:rsidR="007E67A0" w:rsidRPr="008B057E" w:rsidRDefault="007E67A0" w:rsidP="007E67A0">
      <w:pPr>
        <w:widowControl w:val="0"/>
        <w:adjustRightInd w:val="0"/>
        <w:spacing w:after="0"/>
        <w:ind w:left="709"/>
        <w:textAlignment w:val="baseline"/>
        <w:rPr>
          <w:szCs w:val="24"/>
        </w:rPr>
      </w:pPr>
      <w:r w:rsidRPr="008B057E">
        <w:rPr>
          <w:szCs w:val="24"/>
        </w:rPr>
        <w:t>J. S. Bach:</w:t>
      </w:r>
      <w:r w:rsidRPr="008B057E">
        <w:rPr>
          <w:szCs w:val="24"/>
        </w:rPr>
        <w:tab/>
      </w:r>
      <w:r w:rsidRPr="008B057E">
        <w:rPr>
          <w:szCs w:val="24"/>
        </w:rPr>
        <w:tab/>
      </w:r>
      <w:proofErr w:type="spellStart"/>
      <w:r w:rsidRPr="008B057E">
        <w:rPr>
          <w:szCs w:val="24"/>
        </w:rPr>
        <w:t>Notenbüchlein</w:t>
      </w:r>
      <w:proofErr w:type="spellEnd"/>
      <w:r w:rsidRPr="008B057E">
        <w:rPr>
          <w:szCs w:val="24"/>
        </w:rPr>
        <w:t xml:space="preserve"> </w:t>
      </w:r>
      <w:proofErr w:type="spellStart"/>
      <w:r w:rsidRPr="008B057E">
        <w:rPr>
          <w:szCs w:val="24"/>
        </w:rPr>
        <w:t>für</w:t>
      </w:r>
      <w:proofErr w:type="spellEnd"/>
      <w:r w:rsidRPr="008B057E">
        <w:rPr>
          <w:szCs w:val="24"/>
        </w:rPr>
        <w:t xml:space="preserve"> Anna </w:t>
      </w:r>
      <w:proofErr w:type="spellStart"/>
      <w:r w:rsidRPr="008B057E">
        <w:rPr>
          <w:szCs w:val="24"/>
        </w:rPr>
        <w:t>Magdalena</w:t>
      </w:r>
      <w:proofErr w:type="spellEnd"/>
      <w:r w:rsidRPr="008B057E">
        <w:rPr>
          <w:szCs w:val="24"/>
        </w:rPr>
        <w:t xml:space="preserve"> Bach</w:t>
      </w:r>
    </w:p>
    <w:p w:rsidR="007E67A0" w:rsidRPr="008B057E" w:rsidRDefault="007E67A0" w:rsidP="007E67A0">
      <w:pPr>
        <w:widowControl w:val="0"/>
        <w:adjustRightInd w:val="0"/>
        <w:spacing w:after="0"/>
        <w:ind w:left="709"/>
        <w:textAlignment w:val="baseline"/>
        <w:rPr>
          <w:szCs w:val="24"/>
        </w:rPr>
      </w:pPr>
      <w:r w:rsidRPr="008B057E">
        <w:rPr>
          <w:szCs w:val="24"/>
        </w:rPr>
        <w:t xml:space="preserve">J. S. Bach: </w:t>
      </w:r>
      <w:r w:rsidRPr="008B057E">
        <w:rPr>
          <w:szCs w:val="24"/>
        </w:rPr>
        <w:tab/>
      </w:r>
      <w:r w:rsidRPr="008B057E">
        <w:rPr>
          <w:szCs w:val="24"/>
        </w:rPr>
        <w:tab/>
        <w:t>18 kis prelúdium</w:t>
      </w:r>
    </w:p>
    <w:p w:rsidR="00C53E01" w:rsidRPr="00157374" w:rsidRDefault="007E67A0" w:rsidP="00157374">
      <w:pPr>
        <w:widowControl w:val="0"/>
        <w:adjustRightInd w:val="0"/>
        <w:spacing w:after="0"/>
        <w:ind w:left="709"/>
        <w:textAlignment w:val="baseline"/>
        <w:rPr>
          <w:szCs w:val="24"/>
        </w:rPr>
      </w:pPr>
      <w:r w:rsidRPr="008B057E">
        <w:rPr>
          <w:szCs w:val="24"/>
        </w:rPr>
        <w:t>J. S.</w:t>
      </w:r>
      <w:r>
        <w:rPr>
          <w:szCs w:val="24"/>
        </w:rPr>
        <w:t xml:space="preserve"> </w:t>
      </w:r>
      <w:r w:rsidRPr="008B057E">
        <w:rPr>
          <w:szCs w:val="24"/>
        </w:rPr>
        <w:t xml:space="preserve">Bach: </w:t>
      </w:r>
      <w:r w:rsidRPr="008B057E">
        <w:rPr>
          <w:szCs w:val="24"/>
        </w:rPr>
        <w:tab/>
      </w:r>
      <w:r w:rsidRPr="008B057E">
        <w:rPr>
          <w:szCs w:val="24"/>
        </w:rPr>
        <w:tab/>
        <w:t>Sz</w:t>
      </w:r>
      <w:r w:rsidR="00157374">
        <w:rPr>
          <w:szCs w:val="24"/>
        </w:rPr>
        <w:t>vit-tételek (pl. francia szvit)</w:t>
      </w:r>
    </w:p>
    <w:p w:rsidR="00C53E01" w:rsidRPr="002A1C54" w:rsidRDefault="00C53E01" w:rsidP="00C53E01">
      <w:pPr>
        <w:tabs>
          <w:tab w:val="left" w:pos="1418"/>
          <w:tab w:val="right" w:pos="9072"/>
        </w:tabs>
        <w:spacing w:after="0"/>
        <w:ind w:left="851"/>
      </w:pPr>
    </w:p>
    <w:p w:rsidR="00C53E01" w:rsidRDefault="00E214DD" w:rsidP="00C53E01">
      <w:pPr>
        <w:pStyle w:val="Listaszerbekezds"/>
        <w:numPr>
          <w:ilvl w:val="2"/>
          <w:numId w:val="8"/>
        </w:numPr>
        <w:tabs>
          <w:tab w:val="left" w:pos="1701"/>
          <w:tab w:val="right" w:pos="9072"/>
        </w:tabs>
        <w:spacing w:after="0"/>
        <w:ind w:left="993" w:hanging="426"/>
        <w:rPr>
          <w:b/>
          <w:i/>
        </w:rPr>
      </w:pPr>
      <w:r w:rsidRPr="00E214DD">
        <w:rPr>
          <w:b/>
          <w:i/>
          <w:szCs w:val="24"/>
          <w:lang w:eastAsia="hu-HU"/>
        </w:rPr>
        <w:t>Előadási darabok</w:t>
      </w:r>
      <w:r w:rsidR="00C53E01" w:rsidRPr="00644690">
        <w:rPr>
          <w:b/>
          <w:i/>
        </w:rPr>
        <w:tab/>
      </w:r>
      <w:r w:rsidR="000D2F91">
        <w:rPr>
          <w:b/>
          <w:i/>
        </w:rPr>
        <w:t>7</w:t>
      </w:r>
      <w:r w:rsidR="003D3BF3">
        <w:rPr>
          <w:b/>
          <w:i/>
        </w:rPr>
        <w:t>0</w:t>
      </w:r>
      <w:r w:rsidR="00C53E01">
        <w:rPr>
          <w:b/>
          <w:i/>
        </w:rPr>
        <w:t xml:space="preserve"> ó</w:t>
      </w:r>
      <w:r w:rsidR="00C53E01" w:rsidRPr="00644690">
        <w:rPr>
          <w:b/>
          <w:i/>
        </w:rPr>
        <w:t>ra/</w:t>
      </w:r>
      <w:r w:rsidR="003D3BF3">
        <w:rPr>
          <w:b/>
          <w:i/>
        </w:rPr>
        <w:t xml:space="preserve"> 27</w:t>
      </w:r>
      <w:r w:rsidR="00C53E01" w:rsidRPr="00644690">
        <w:rPr>
          <w:b/>
          <w:i/>
        </w:rPr>
        <w:t xml:space="preserve"> óra</w:t>
      </w:r>
    </w:p>
    <w:p w:rsidR="007E67A0" w:rsidRPr="008B057E" w:rsidRDefault="007E67A0" w:rsidP="007E67A0">
      <w:pPr>
        <w:widowControl w:val="0"/>
        <w:adjustRightInd w:val="0"/>
        <w:spacing w:after="0"/>
        <w:ind w:left="709"/>
        <w:textAlignment w:val="baseline"/>
        <w:rPr>
          <w:szCs w:val="24"/>
        </w:rPr>
      </w:pPr>
      <w:r w:rsidRPr="008B057E">
        <w:rPr>
          <w:szCs w:val="24"/>
        </w:rPr>
        <w:t>Bartók:</w:t>
      </w:r>
      <w:r w:rsidRPr="008B057E">
        <w:rPr>
          <w:szCs w:val="24"/>
        </w:rPr>
        <w:tab/>
      </w:r>
      <w:r w:rsidRPr="008B057E">
        <w:rPr>
          <w:szCs w:val="24"/>
        </w:rPr>
        <w:tab/>
        <w:t xml:space="preserve">Mikrokozmosz </w:t>
      </w:r>
    </w:p>
    <w:p w:rsidR="007E67A0" w:rsidRPr="008B057E" w:rsidRDefault="007E67A0" w:rsidP="007E67A0">
      <w:pPr>
        <w:widowControl w:val="0"/>
        <w:adjustRightInd w:val="0"/>
        <w:spacing w:after="0"/>
        <w:ind w:left="709"/>
        <w:textAlignment w:val="baseline"/>
        <w:rPr>
          <w:szCs w:val="24"/>
        </w:rPr>
      </w:pPr>
      <w:r w:rsidRPr="008B057E">
        <w:rPr>
          <w:szCs w:val="24"/>
        </w:rPr>
        <w:t>Bartók:</w:t>
      </w:r>
      <w:r w:rsidRPr="008B057E">
        <w:rPr>
          <w:szCs w:val="24"/>
        </w:rPr>
        <w:tab/>
      </w:r>
      <w:r w:rsidRPr="008B057E">
        <w:rPr>
          <w:szCs w:val="24"/>
        </w:rPr>
        <w:tab/>
        <w:t xml:space="preserve">Gyermekeknek </w:t>
      </w:r>
    </w:p>
    <w:p w:rsidR="007E67A0" w:rsidRPr="008B057E" w:rsidRDefault="007E67A0" w:rsidP="007E67A0">
      <w:pPr>
        <w:widowControl w:val="0"/>
        <w:adjustRightInd w:val="0"/>
        <w:spacing w:after="0"/>
        <w:ind w:left="709"/>
        <w:textAlignment w:val="baseline"/>
        <w:rPr>
          <w:szCs w:val="24"/>
        </w:rPr>
      </w:pPr>
      <w:r w:rsidRPr="008B057E">
        <w:rPr>
          <w:szCs w:val="24"/>
        </w:rPr>
        <w:t>Schumann:</w:t>
      </w:r>
      <w:r w:rsidRPr="008B057E">
        <w:rPr>
          <w:szCs w:val="24"/>
        </w:rPr>
        <w:tab/>
      </w:r>
      <w:r w:rsidRPr="008B057E">
        <w:rPr>
          <w:szCs w:val="24"/>
        </w:rPr>
        <w:tab/>
      </w:r>
      <w:proofErr w:type="spellStart"/>
      <w:r w:rsidRPr="008B057E">
        <w:rPr>
          <w:szCs w:val="24"/>
        </w:rPr>
        <w:t>Jugendalbum</w:t>
      </w:r>
      <w:proofErr w:type="spellEnd"/>
    </w:p>
    <w:p w:rsidR="007E67A0" w:rsidRPr="008B057E" w:rsidRDefault="007E67A0" w:rsidP="007E67A0">
      <w:pPr>
        <w:widowControl w:val="0"/>
        <w:adjustRightInd w:val="0"/>
        <w:spacing w:after="0"/>
        <w:ind w:left="709"/>
        <w:textAlignment w:val="baseline"/>
        <w:rPr>
          <w:szCs w:val="24"/>
        </w:rPr>
      </w:pPr>
      <w:r w:rsidRPr="008B057E">
        <w:rPr>
          <w:szCs w:val="24"/>
        </w:rPr>
        <w:t>Csajkovszkij:</w:t>
      </w:r>
      <w:r w:rsidRPr="008B057E">
        <w:rPr>
          <w:szCs w:val="24"/>
        </w:rPr>
        <w:tab/>
      </w:r>
      <w:r>
        <w:rPr>
          <w:szCs w:val="24"/>
        </w:rPr>
        <w:tab/>
      </w:r>
      <w:proofErr w:type="spellStart"/>
      <w:r w:rsidRPr="008B057E">
        <w:rPr>
          <w:szCs w:val="24"/>
        </w:rPr>
        <w:t>Jugendalbum</w:t>
      </w:r>
      <w:proofErr w:type="spellEnd"/>
    </w:p>
    <w:p w:rsidR="007E67A0" w:rsidRPr="008B057E" w:rsidRDefault="007E67A0" w:rsidP="007E67A0">
      <w:pPr>
        <w:widowControl w:val="0"/>
        <w:adjustRightInd w:val="0"/>
        <w:spacing w:after="0"/>
        <w:ind w:left="709"/>
        <w:textAlignment w:val="baseline"/>
        <w:rPr>
          <w:szCs w:val="24"/>
        </w:rPr>
      </w:pPr>
      <w:r w:rsidRPr="008B057E">
        <w:rPr>
          <w:szCs w:val="24"/>
        </w:rPr>
        <w:t>Schubert:</w:t>
      </w:r>
      <w:r w:rsidRPr="008B057E">
        <w:rPr>
          <w:szCs w:val="24"/>
        </w:rPr>
        <w:tab/>
      </w:r>
      <w:r w:rsidRPr="008B057E">
        <w:rPr>
          <w:szCs w:val="24"/>
        </w:rPr>
        <w:tab/>
        <w:t>Táncok</w:t>
      </w:r>
    </w:p>
    <w:p w:rsidR="007E67A0" w:rsidRPr="008B057E" w:rsidRDefault="007E67A0" w:rsidP="007E67A0">
      <w:pPr>
        <w:widowControl w:val="0"/>
        <w:adjustRightInd w:val="0"/>
        <w:spacing w:after="0"/>
        <w:ind w:left="709"/>
        <w:textAlignment w:val="baseline"/>
        <w:rPr>
          <w:szCs w:val="24"/>
        </w:rPr>
      </w:pPr>
      <w:r w:rsidRPr="008B057E">
        <w:rPr>
          <w:szCs w:val="24"/>
        </w:rPr>
        <w:t xml:space="preserve">Kodály: </w:t>
      </w:r>
      <w:r w:rsidRPr="008B057E">
        <w:rPr>
          <w:szCs w:val="24"/>
        </w:rPr>
        <w:tab/>
      </w:r>
      <w:r w:rsidRPr="008B057E">
        <w:rPr>
          <w:szCs w:val="24"/>
        </w:rPr>
        <w:tab/>
        <w:t>Gyermektáncok</w:t>
      </w:r>
    </w:p>
    <w:p w:rsidR="007E67A0" w:rsidRPr="008B057E" w:rsidRDefault="007E67A0" w:rsidP="007E67A0">
      <w:pPr>
        <w:widowControl w:val="0"/>
        <w:adjustRightInd w:val="0"/>
        <w:spacing w:after="0"/>
        <w:ind w:left="709"/>
        <w:textAlignment w:val="baseline"/>
        <w:rPr>
          <w:szCs w:val="24"/>
        </w:rPr>
      </w:pPr>
      <w:proofErr w:type="spellStart"/>
      <w:r w:rsidRPr="008B057E">
        <w:rPr>
          <w:szCs w:val="24"/>
        </w:rPr>
        <w:t>Diabelli</w:t>
      </w:r>
      <w:proofErr w:type="spellEnd"/>
      <w:r w:rsidRPr="008B057E">
        <w:rPr>
          <w:szCs w:val="24"/>
        </w:rPr>
        <w:t>:</w:t>
      </w:r>
      <w:r w:rsidRPr="008B057E">
        <w:rPr>
          <w:szCs w:val="24"/>
        </w:rPr>
        <w:tab/>
      </w:r>
      <w:r w:rsidRPr="008B057E">
        <w:rPr>
          <w:szCs w:val="24"/>
        </w:rPr>
        <w:tab/>
        <w:t>Négykezesek</w:t>
      </w:r>
    </w:p>
    <w:p w:rsidR="007E67A0" w:rsidRPr="008B057E" w:rsidRDefault="007E67A0" w:rsidP="007E67A0">
      <w:pPr>
        <w:widowControl w:val="0"/>
        <w:adjustRightInd w:val="0"/>
        <w:spacing w:after="0"/>
        <w:ind w:left="709"/>
        <w:textAlignment w:val="baseline"/>
        <w:rPr>
          <w:szCs w:val="24"/>
        </w:rPr>
      </w:pPr>
      <w:r w:rsidRPr="008B057E">
        <w:rPr>
          <w:szCs w:val="24"/>
        </w:rPr>
        <w:t>Mező:</w:t>
      </w:r>
      <w:r w:rsidRPr="008B057E">
        <w:rPr>
          <w:szCs w:val="24"/>
        </w:rPr>
        <w:tab/>
      </w:r>
      <w:r w:rsidRPr="008B057E">
        <w:rPr>
          <w:szCs w:val="24"/>
        </w:rPr>
        <w:tab/>
      </w:r>
      <w:r w:rsidRPr="008B057E">
        <w:rPr>
          <w:szCs w:val="24"/>
        </w:rPr>
        <w:tab/>
        <w:t>Négykezes zongoradarabok</w:t>
      </w:r>
    </w:p>
    <w:p w:rsidR="007E67A0" w:rsidRPr="008B057E" w:rsidRDefault="007E67A0" w:rsidP="007E67A0">
      <w:pPr>
        <w:widowControl w:val="0"/>
        <w:adjustRightInd w:val="0"/>
        <w:spacing w:after="0"/>
        <w:ind w:left="709"/>
        <w:textAlignment w:val="baseline"/>
        <w:rPr>
          <w:szCs w:val="24"/>
        </w:rPr>
      </w:pPr>
      <w:r w:rsidRPr="008B057E">
        <w:rPr>
          <w:szCs w:val="24"/>
        </w:rPr>
        <w:t>Kurtág:</w:t>
      </w:r>
      <w:r w:rsidRPr="008B057E">
        <w:rPr>
          <w:szCs w:val="24"/>
        </w:rPr>
        <w:tab/>
      </w:r>
      <w:r w:rsidRPr="008B057E">
        <w:rPr>
          <w:szCs w:val="24"/>
        </w:rPr>
        <w:tab/>
        <w:t xml:space="preserve">Átiratok </w:t>
      </w:r>
      <w:proofErr w:type="spellStart"/>
      <w:r w:rsidRPr="008B057E">
        <w:rPr>
          <w:szCs w:val="24"/>
        </w:rPr>
        <w:t>Machautól</w:t>
      </w:r>
      <w:proofErr w:type="spellEnd"/>
      <w:r w:rsidRPr="008B057E">
        <w:rPr>
          <w:szCs w:val="24"/>
        </w:rPr>
        <w:t xml:space="preserve"> J. S. </w:t>
      </w:r>
      <w:proofErr w:type="spellStart"/>
      <w:r w:rsidRPr="008B057E">
        <w:rPr>
          <w:szCs w:val="24"/>
        </w:rPr>
        <w:t>Bach-ig</w:t>
      </w:r>
      <w:proofErr w:type="spellEnd"/>
      <w:r w:rsidRPr="008B057E">
        <w:rPr>
          <w:szCs w:val="24"/>
        </w:rPr>
        <w:t xml:space="preserve"> (négykezes, kétzongorás)</w:t>
      </w:r>
    </w:p>
    <w:p w:rsidR="007E67A0" w:rsidRPr="008B057E" w:rsidRDefault="007E67A0" w:rsidP="007E67A0">
      <w:pPr>
        <w:widowControl w:val="0"/>
        <w:adjustRightInd w:val="0"/>
        <w:spacing w:after="0"/>
        <w:ind w:left="709"/>
        <w:textAlignment w:val="baseline"/>
        <w:rPr>
          <w:szCs w:val="24"/>
        </w:rPr>
      </w:pPr>
      <w:r>
        <w:rPr>
          <w:szCs w:val="24"/>
        </w:rPr>
        <w:t>Mozart:</w:t>
      </w:r>
      <w:r>
        <w:rPr>
          <w:szCs w:val="24"/>
        </w:rPr>
        <w:tab/>
      </w:r>
      <w:r>
        <w:rPr>
          <w:szCs w:val="24"/>
        </w:rPr>
        <w:tab/>
        <w:t>Hat bécsi szonatina</w:t>
      </w:r>
    </w:p>
    <w:p w:rsidR="00C53E01" w:rsidRPr="00157374" w:rsidRDefault="007E67A0" w:rsidP="00157374">
      <w:pPr>
        <w:widowControl w:val="0"/>
        <w:adjustRightInd w:val="0"/>
        <w:spacing w:after="0"/>
        <w:ind w:left="709"/>
        <w:textAlignment w:val="baseline"/>
        <w:rPr>
          <w:szCs w:val="24"/>
        </w:rPr>
      </w:pPr>
      <w:r w:rsidRPr="008B057E">
        <w:rPr>
          <w:szCs w:val="24"/>
        </w:rPr>
        <w:t>Mendelssohn:</w:t>
      </w:r>
      <w:r w:rsidRPr="008B057E">
        <w:rPr>
          <w:szCs w:val="24"/>
        </w:rPr>
        <w:tab/>
      </w:r>
      <w:r>
        <w:rPr>
          <w:szCs w:val="24"/>
        </w:rPr>
        <w:tab/>
      </w:r>
      <w:proofErr w:type="spellStart"/>
      <w:r w:rsidR="00157374">
        <w:rPr>
          <w:szCs w:val="24"/>
        </w:rPr>
        <w:t>Lieder</w:t>
      </w:r>
      <w:proofErr w:type="spellEnd"/>
      <w:r w:rsidR="00157374">
        <w:rPr>
          <w:szCs w:val="24"/>
        </w:rPr>
        <w:t xml:space="preserve"> </w:t>
      </w:r>
      <w:proofErr w:type="spellStart"/>
      <w:r w:rsidR="00157374">
        <w:rPr>
          <w:szCs w:val="24"/>
        </w:rPr>
        <w:t>ohne</w:t>
      </w:r>
      <w:proofErr w:type="spellEnd"/>
      <w:r w:rsidR="00157374">
        <w:rPr>
          <w:szCs w:val="24"/>
        </w:rPr>
        <w:t xml:space="preserve"> </w:t>
      </w:r>
      <w:proofErr w:type="spellStart"/>
      <w:r w:rsidR="00157374">
        <w:rPr>
          <w:szCs w:val="24"/>
        </w:rPr>
        <w:t>Worte</w:t>
      </w:r>
      <w:proofErr w:type="spellEnd"/>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794005" w:rsidTr="008B0C47">
        <w:trPr>
          <w:trHeight w:val="600"/>
          <w:jc w:val="center"/>
        </w:trPr>
        <w:tc>
          <w:tcPr>
            <w:tcW w:w="960" w:type="dxa"/>
            <w:vMerge w:val="restart"/>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8B0C47" w:rsidRPr="00794005" w:rsidTr="008B0C47">
        <w:trPr>
          <w:trHeight w:val="270"/>
          <w:jc w:val="center"/>
        </w:trPr>
        <w:tc>
          <w:tcPr>
            <w:tcW w:w="960" w:type="dxa"/>
            <w:vMerge/>
            <w:vAlign w:val="center"/>
            <w:hideMark/>
          </w:tcPr>
          <w:p w:rsidR="008B0C47" w:rsidRPr="00794005"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794005"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w:t>
            </w:r>
          </w:p>
        </w:tc>
        <w:tc>
          <w:tcPr>
            <w:tcW w:w="2380" w:type="dxa"/>
            <w:vMerge/>
            <w:vAlign w:val="center"/>
            <w:hideMark/>
          </w:tcPr>
          <w:p w:rsidR="008B0C47" w:rsidRPr="00794005" w:rsidRDefault="008B0C47" w:rsidP="008B0C47">
            <w:pPr>
              <w:spacing w:after="0"/>
              <w:jc w:val="left"/>
              <w:rPr>
                <w:rFonts w:eastAsia="Times New Roman" w:cs="Times New Roman"/>
                <w:color w:val="000000"/>
                <w:sz w:val="20"/>
                <w:szCs w:val="20"/>
                <w:lang w:eastAsia="hu-HU"/>
              </w:rPr>
            </w:pPr>
          </w:p>
        </w:tc>
      </w:tr>
      <w:tr w:rsidR="008B0C47" w:rsidRPr="00794005" w:rsidTr="008B0C47">
        <w:trPr>
          <w:trHeight w:val="330"/>
          <w:jc w:val="center"/>
        </w:trPr>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2220" w:type="dxa"/>
            <w:shd w:val="clear" w:color="auto" w:fill="auto"/>
            <w:vAlign w:val="center"/>
            <w:hideMark/>
          </w:tcPr>
          <w:p w:rsidR="008B0C47" w:rsidRPr="00794005" w:rsidRDefault="008B0C47" w:rsidP="008B0C4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magyarázat</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330"/>
          <w:jc w:val="center"/>
        </w:trPr>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2220" w:type="dxa"/>
            <w:shd w:val="clear" w:color="auto" w:fill="auto"/>
            <w:vAlign w:val="center"/>
            <w:hideMark/>
          </w:tcPr>
          <w:p w:rsidR="008B0C47" w:rsidRPr="00794005" w:rsidRDefault="008B0C47" w:rsidP="008B0C4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elbeszélés</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330"/>
          <w:jc w:val="center"/>
        </w:trPr>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2220" w:type="dxa"/>
            <w:shd w:val="clear" w:color="auto" w:fill="auto"/>
            <w:vAlign w:val="center"/>
            <w:hideMark/>
          </w:tcPr>
          <w:p w:rsidR="008B0C47" w:rsidRPr="00794005" w:rsidRDefault="008B0C47" w:rsidP="008B0C4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megbeszélés</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330"/>
          <w:jc w:val="center"/>
        </w:trPr>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2220" w:type="dxa"/>
            <w:shd w:val="clear" w:color="auto" w:fill="auto"/>
            <w:vAlign w:val="center"/>
            <w:hideMark/>
          </w:tcPr>
          <w:p w:rsidR="008B0C47" w:rsidRPr="00794005" w:rsidRDefault="008B0C47" w:rsidP="008B0C4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szemléltetés</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315"/>
          <w:jc w:val="center"/>
        </w:trPr>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2220" w:type="dxa"/>
            <w:shd w:val="clear" w:color="auto" w:fill="auto"/>
            <w:noWrap/>
            <w:vAlign w:val="bottom"/>
            <w:hideMark/>
          </w:tcPr>
          <w:p w:rsidR="008B0C47" w:rsidRPr="00794005" w:rsidRDefault="008B0C47" w:rsidP="008B0C4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házi feladat</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C53E01" w:rsidRDefault="00C53E01" w:rsidP="00C53E01">
      <w:pPr>
        <w:spacing w:after="0"/>
        <w:ind w:left="426"/>
      </w:pPr>
    </w:p>
    <w:p w:rsidR="00A75CC4" w:rsidRDefault="00A75CC4"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B0C47" w:rsidRPr="00794005" w:rsidTr="008B0C4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8B0C47" w:rsidRPr="00794005" w:rsidTr="008B0C4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B0C47" w:rsidRPr="00794005" w:rsidRDefault="008B0C47" w:rsidP="008B0C4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0C47" w:rsidRPr="00794005" w:rsidRDefault="008B0C47" w:rsidP="008B0C4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0C47" w:rsidRPr="00794005" w:rsidRDefault="008B0C47" w:rsidP="008B0C47">
            <w:pPr>
              <w:spacing w:after="0"/>
              <w:jc w:val="left"/>
              <w:rPr>
                <w:rFonts w:eastAsia="Times New Roman" w:cs="Times New Roman"/>
                <w:color w:val="000000"/>
                <w:sz w:val="20"/>
                <w:szCs w:val="20"/>
                <w:lang w:eastAsia="hu-HU"/>
              </w:rPr>
            </w:pP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8B0C47" w:rsidRPr="00794005"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8B0C47" w:rsidRPr="00794005"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8B0C47" w:rsidRPr="00794005" w:rsidTr="008B0C4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8B0C47" w:rsidRPr="00794005" w:rsidTr="008B0C4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794005" w:rsidRDefault="008B0C47" w:rsidP="008B0C4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ind w:left="426"/>
      </w:pPr>
    </w:p>
    <w:p w:rsidR="00466289" w:rsidRPr="00644690" w:rsidRDefault="00466289" w:rsidP="00466289">
      <w:pPr>
        <w:pStyle w:val="Listaszerbekezds"/>
        <w:numPr>
          <w:ilvl w:val="0"/>
          <w:numId w:val="8"/>
        </w:numPr>
        <w:tabs>
          <w:tab w:val="right" w:pos="9072"/>
        </w:tabs>
        <w:spacing w:after="0"/>
        <w:rPr>
          <w:rFonts w:cs="Times New Roman"/>
          <w:b/>
        </w:rPr>
      </w:pPr>
      <w:r>
        <w:rPr>
          <w:b/>
        </w:rPr>
        <w:t>Hangképzés</w:t>
      </w:r>
      <w:r w:rsidRPr="00644690">
        <w:rPr>
          <w:b/>
        </w:rPr>
        <w:t xml:space="preserve"> tantárgy</w:t>
      </w:r>
      <w:r w:rsidRPr="00644690">
        <w:rPr>
          <w:b/>
        </w:rPr>
        <w:tab/>
      </w:r>
      <w:r>
        <w:rPr>
          <w:b/>
        </w:rPr>
        <w:t>100 ó</w:t>
      </w:r>
      <w:r w:rsidRPr="00644690">
        <w:rPr>
          <w:b/>
        </w:rPr>
        <w:t>ra/</w:t>
      </w:r>
      <w:r>
        <w:rPr>
          <w:b/>
        </w:rPr>
        <w:t xml:space="preserve"> 67</w:t>
      </w:r>
      <w:r w:rsidRPr="00644690">
        <w:rPr>
          <w:b/>
        </w:rPr>
        <w:t xml:space="preserve"> óra*</w:t>
      </w:r>
    </w:p>
    <w:p w:rsidR="00466289" w:rsidRPr="00644690" w:rsidRDefault="00466289" w:rsidP="00466289">
      <w:pPr>
        <w:spacing w:after="0"/>
        <w:jc w:val="right"/>
        <w:rPr>
          <w:rFonts w:cs="Times New Roman"/>
          <w:sz w:val="20"/>
        </w:rPr>
      </w:pPr>
      <w:r w:rsidRPr="00644690">
        <w:rPr>
          <w:rFonts w:cs="Times New Roman"/>
          <w:sz w:val="20"/>
        </w:rPr>
        <w:t>* 9-13. évfolyamon megszervezett képzés/13. és 14. évfolyamon megszervezett képzés</w:t>
      </w:r>
    </w:p>
    <w:p w:rsidR="00466289" w:rsidRPr="00644690" w:rsidRDefault="00466289" w:rsidP="00466289"/>
    <w:p w:rsidR="00466289" w:rsidRDefault="00466289" w:rsidP="00466289">
      <w:pPr>
        <w:pStyle w:val="Listaszerbekezds"/>
        <w:numPr>
          <w:ilvl w:val="1"/>
          <w:numId w:val="8"/>
        </w:numPr>
        <w:spacing w:after="0"/>
        <w:rPr>
          <w:b/>
        </w:rPr>
      </w:pPr>
      <w:r w:rsidRPr="00644690">
        <w:rPr>
          <w:b/>
        </w:rPr>
        <w:t>A tantárgy tanításának célja</w:t>
      </w:r>
    </w:p>
    <w:p w:rsidR="00466289" w:rsidRPr="00B36734" w:rsidRDefault="00466289" w:rsidP="00466289">
      <w:pPr>
        <w:widowControl w:val="0"/>
        <w:suppressAutoHyphens/>
        <w:autoSpaceDE w:val="0"/>
        <w:autoSpaceDN w:val="0"/>
        <w:adjustRightInd w:val="0"/>
        <w:spacing w:after="0"/>
        <w:ind w:left="567"/>
        <w:rPr>
          <w:rFonts w:eastAsia="Lucida Sans Unicode"/>
          <w:bCs/>
          <w:kern w:val="1"/>
          <w:szCs w:val="24"/>
        </w:rPr>
      </w:pPr>
      <w:r w:rsidRPr="00B36734">
        <w:rPr>
          <w:rFonts w:eastAsia="Lucida Sans Unicode"/>
          <w:bCs/>
          <w:kern w:val="1"/>
          <w:szCs w:val="24"/>
        </w:rPr>
        <w:t xml:space="preserve">A hangképzés tantárgy tanításának célja a tanszakon tanulók számára, hogy hangképző szerveiket helyesen használják; koruk és zenei érettségük függvényében munkabíróvá tegyék. Éneklésük akár szólóban, akár kórustagként esztétikai élményt nyújtson a hallgatóságnak. Szerezzenek tudomást az emberi hang biológiai, fiziológiai sajátosságairól (különös tekintettel a középiskolás korosztály életkorára jellemző specifikumokra, pl. mutálás), legyenek otthon az énekléshez szükséges technikai alapok ismeretében, olyan alapfogalmakkal legyenek tisztában, mint pl. mélylégzés, rezonancia, </w:t>
      </w:r>
      <w:proofErr w:type="spellStart"/>
      <w:r w:rsidRPr="00B36734">
        <w:rPr>
          <w:rFonts w:eastAsia="Lucida Sans Unicode"/>
          <w:bCs/>
          <w:kern w:val="1"/>
          <w:szCs w:val="24"/>
        </w:rPr>
        <w:t>lágyszájpad</w:t>
      </w:r>
      <w:proofErr w:type="spellEnd"/>
      <w:r w:rsidRPr="00B36734">
        <w:rPr>
          <w:rFonts w:eastAsia="Lucida Sans Unicode"/>
          <w:bCs/>
          <w:kern w:val="1"/>
          <w:szCs w:val="24"/>
        </w:rPr>
        <w:t>, artikuláció, énekes formáns. Ezen felül a tárgy tanítsa meg a tiszta intonációt, érthető szövegmondást, az érzelmek kifejezését az éneklés által.</w:t>
      </w:r>
    </w:p>
    <w:p w:rsidR="00466289" w:rsidRPr="0072178E" w:rsidRDefault="00466289" w:rsidP="00466289">
      <w:pPr>
        <w:pStyle w:val="Listaszerbekezds"/>
        <w:suppressAutoHyphens/>
        <w:spacing w:after="0"/>
        <w:ind w:left="360"/>
        <w:rPr>
          <w:kern w:val="2"/>
          <w:szCs w:val="24"/>
          <w:lang w:eastAsia="hu-HU"/>
        </w:rPr>
      </w:pPr>
    </w:p>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Kapcsolódó közismereti, szakmai tartalmak</w:t>
      </w:r>
    </w:p>
    <w:p w:rsidR="00466289" w:rsidRPr="00B36734" w:rsidRDefault="00466289" w:rsidP="00466289">
      <w:pPr>
        <w:widowControl w:val="0"/>
        <w:suppressAutoHyphens/>
        <w:autoSpaceDE w:val="0"/>
        <w:autoSpaceDN w:val="0"/>
        <w:adjustRightInd w:val="0"/>
        <w:spacing w:after="0"/>
        <w:ind w:left="567"/>
        <w:rPr>
          <w:rFonts w:eastAsia="Lucida Sans Unicode"/>
          <w:bCs/>
          <w:kern w:val="1"/>
          <w:szCs w:val="24"/>
        </w:rPr>
      </w:pPr>
      <w:r w:rsidRPr="00B36734">
        <w:rPr>
          <w:rFonts w:eastAsia="Lucida Sans Unicode"/>
          <w:bCs/>
          <w:kern w:val="1"/>
          <w:szCs w:val="24"/>
        </w:rPr>
        <w:t>Az énekléshez elengedhetetlenül fontos az idegen nyelvek ismerete, hogy az énekelt dalok, áriák eredeti nyelven legyenek megszólaltathatók. A biológia tárgy segítségével ismerhető és érthető meg a hangképzési szervek működése. A történelem tárgy fontos, hogy az énekelt műveket saját korukba be lehessen helyezni. Az irodalom órán tanult költemények pedig a dalok alapjait képező versek megértését segítik elő.</w:t>
      </w:r>
    </w:p>
    <w:p w:rsidR="00466289" w:rsidRPr="00B36734" w:rsidRDefault="00466289" w:rsidP="00466289">
      <w:pPr>
        <w:widowControl w:val="0"/>
        <w:suppressAutoHyphens/>
        <w:autoSpaceDE w:val="0"/>
        <w:autoSpaceDN w:val="0"/>
        <w:adjustRightInd w:val="0"/>
        <w:spacing w:after="0"/>
        <w:ind w:left="567"/>
        <w:rPr>
          <w:rFonts w:eastAsia="Lucida Sans Unicode"/>
          <w:bCs/>
          <w:kern w:val="1"/>
          <w:szCs w:val="24"/>
        </w:rPr>
      </w:pPr>
      <w:r w:rsidRPr="00B36734">
        <w:rPr>
          <w:rFonts w:eastAsia="Lucida Sans Unicode"/>
          <w:bCs/>
          <w:kern w:val="1"/>
          <w:szCs w:val="24"/>
        </w:rPr>
        <w:lastRenderedPageBreak/>
        <w:t>A szakmai tárgyaknál kapcsolódik a szolfézs tárgyhoz, mind a tiszta intonáció tekintetében, mind a kellő hangmagasságok és ritmus eltalálásában; a vezénylés és népzene tárgy alapvető eszköze az éneklés. A kötelező zongora tárgy óráin is egy dallamot megformálni csak az tud, aki énekhangján is képes erre.</w:t>
      </w:r>
    </w:p>
    <w:p w:rsidR="00466289" w:rsidRPr="002B5BF7" w:rsidRDefault="00466289" w:rsidP="00466289">
      <w:pPr>
        <w:suppressAutoHyphens/>
        <w:spacing w:after="0"/>
        <w:ind w:left="360"/>
      </w:pPr>
    </w:p>
    <w:p w:rsidR="00466289" w:rsidRPr="00644690" w:rsidRDefault="00466289" w:rsidP="00466289">
      <w:pPr>
        <w:pStyle w:val="Listaszerbekezds"/>
        <w:numPr>
          <w:ilvl w:val="1"/>
          <w:numId w:val="8"/>
        </w:numPr>
        <w:spacing w:after="0"/>
        <w:rPr>
          <w:rFonts w:cs="Times New Roman"/>
          <w:b/>
        </w:rPr>
      </w:pPr>
      <w:r w:rsidRPr="00644690">
        <w:rPr>
          <w:b/>
        </w:rPr>
        <w:t>Témakörök</w:t>
      </w:r>
    </w:p>
    <w:p w:rsidR="00466289" w:rsidRDefault="00466289" w:rsidP="00466289">
      <w:pPr>
        <w:pStyle w:val="Listaszerbekezds"/>
        <w:numPr>
          <w:ilvl w:val="2"/>
          <w:numId w:val="8"/>
        </w:numPr>
        <w:tabs>
          <w:tab w:val="left" w:pos="1701"/>
          <w:tab w:val="right" w:pos="9072"/>
        </w:tabs>
        <w:spacing w:after="0"/>
        <w:ind w:left="993" w:hanging="426"/>
        <w:rPr>
          <w:b/>
          <w:i/>
        </w:rPr>
      </w:pPr>
      <w:r w:rsidRPr="00A76DF0">
        <w:rPr>
          <w:b/>
          <w:i/>
          <w:szCs w:val="24"/>
          <w:lang w:eastAsia="hu-HU"/>
        </w:rPr>
        <w:t>Anatómiai ismeretek</w:t>
      </w:r>
      <w:r w:rsidRPr="00644690">
        <w:rPr>
          <w:b/>
          <w:i/>
        </w:rPr>
        <w:tab/>
      </w:r>
      <w:r>
        <w:rPr>
          <w:b/>
          <w:i/>
        </w:rPr>
        <w:t>33 ó</w:t>
      </w:r>
      <w:r w:rsidRPr="00644690">
        <w:rPr>
          <w:b/>
          <w:i/>
        </w:rPr>
        <w:t>ra/</w:t>
      </w:r>
      <w:r>
        <w:rPr>
          <w:b/>
          <w:i/>
        </w:rPr>
        <w:t xml:space="preserve"> 22</w:t>
      </w:r>
      <w:r w:rsidRPr="00644690">
        <w:rPr>
          <w:b/>
          <w:i/>
        </w:rPr>
        <w:t xml:space="preserve"> óra</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 xml:space="preserve">E témakör tanulása folyamatos legyen és mindig az aktuális életkorhoz igazítva kell tanítani. Meg kell ismerkedni a hangképző szervek működésével, alakjával, felépítésével. Fontos a tüdő, a gége, a hangszalagok, az arcüregek, a homloküreg, a kemény- és </w:t>
      </w:r>
      <w:proofErr w:type="spellStart"/>
      <w:r w:rsidRPr="00B36734">
        <w:rPr>
          <w:rFonts w:eastAsia="Lucida Sans Unicode"/>
          <w:bCs/>
          <w:kern w:val="1"/>
          <w:szCs w:val="24"/>
        </w:rPr>
        <w:t>lágyszájpad</w:t>
      </w:r>
      <w:proofErr w:type="spellEnd"/>
      <w:r w:rsidRPr="00B36734">
        <w:rPr>
          <w:rFonts w:eastAsia="Lucida Sans Unicode"/>
          <w:bCs/>
          <w:kern w:val="1"/>
          <w:szCs w:val="24"/>
        </w:rPr>
        <w:t>, az uvula, a nyelv és a fogak pontos szerepének ismerete a hangképzésben. Lehetőség szerint megfelelő anatómiai modelleken mutassuk be a hangképzés folyamatát. Ismertessük meg a diákokkal azokat a szereket, illetve módszereket, amellyel hangképző szerveiket egészségesen tarthatják, illetve a betegségből való mielőbbi felgyógyuláshoz szükséges praktikákat.</w:t>
      </w:r>
    </w:p>
    <w:p w:rsidR="00466289" w:rsidRPr="00644690" w:rsidRDefault="00466289" w:rsidP="00466289">
      <w:pPr>
        <w:pStyle w:val="Listaszerbekezds"/>
        <w:suppressAutoHyphens/>
        <w:spacing w:after="0"/>
        <w:ind w:left="360"/>
      </w:pPr>
    </w:p>
    <w:p w:rsidR="00466289" w:rsidRDefault="00466289" w:rsidP="00466289">
      <w:pPr>
        <w:pStyle w:val="Listaszerbekezds"/>
        <w:numPr>
          <w:ilvl w:val="2"/>
          <w:numId w:val="8"/>
        </w:numPr>
        <w:tabs>
          <w:tab w:val="left" w:pos="1701"/>
          <w:tab w:val="right" w:pos="9072"/>
        </w:tabs>
        <w:spacing w:after="0"/>
        <w:ind w:left="993" w:hanging="426"/>
        <w:rPr>
          <w:b/>
          <w:i/>
        </w:rPr>
      </w:pPr>
      <w:r w:rsidRPr="00A76DF0">
        <w:rPr>
          <w:b/>
          <w:i/>
          <w:szCs w:val="24"/>
          <w:lang w:eastAsia="hu-HU"/>
        </w:rPr>
        <w:t>Hangképző gyakorlatok, skálák</w:t>
      </w:r>
      <w:r w:rsidRPr="00644690">
        <w:rPr>
          <w:b/>
          <w:i/>
        </w:rPr>
        <w:tab/>
      </w:r>
      <w:r>
        <w:rPr>
          <w:b/>
          <w:i/>
        </w:rPr>
        <w:t>33 ó</w:t>
      </w:r>
      <w:r w:rsidRPr="00644690">
        <w:rPr>
          <w:b/>
          <w:i/>
        </w:rPr>
        <w:t>ra/</w:t>
      </w:r>
      <w:r>
        <w:rPr>
          <w:b/>
          <w:i/>
        </w:rPr>
        <w:t xml:space="preserve"> 22 </w:t>
      </w:r>
      <w:r w:rsidRPr="00644690">
        <w:rPr>
          <w:b/>
          <w:i/>
        </w:rPr>
        <w:t>óra</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A megfelelő gyakorlatokkal fokozatosan megtanítjuk a diákot az anatómiailag, elméletben már megismert szerveinek használatára. Ez nem egyszerű feladat, mert érzeteket kell meghatározni, begyakoroltatni, ismételten visszahívhatóvá tenni. Elsőként fontos a helyes mélylégzés elsajátítása, a laza állejtés és helyes testtartás begyakorlása. A későbbiekben a megfelelő, specifikusan egy problémakörre kifejlesztett énekgyakorlatok alkalmazása. Meg kell határozni az egyénileg használható hangterjedelmet (sötétebb hangoknál: a-h'; világos hangoknál: d'</w:t>
      </w:r>
      <w:proofErr w:type="spellStart"/>
      <w:r w:rsidRPr="00B36734">
        <w:rPr>
          <w:rFonts w:eastAsia="Lucida Sans Unicode"/>
          <w:bCs/>
          <w:kern w:val="1"/>
          <w:szCs w:val="24"/>
        </w:rPr>
        <w:t>-f</w:t>
      </w:r>
      <w:proofErr w:type="spellEnd"/>
      <w:r w:rsidRPr="00B36734">
        <w:rPr>
          <w:rFonts w:eastAsia="Lucida Sans Unicode"/>
          <w:bCs/>
          <w:kern w:val="1"/>
          <w:szCs w:val="24"/>
        </w:rPr>
        <w:t>''). A skálázásnál ügyeljünk arra, hogy ne feszítsük túl a diák biológiai adottságainak a keretét, nehogy maradandó károsodást okozzunk hangképző szerveiben, vagy kedvét veszítse idő előtt.</w:t>
      </w:r>
    </w:p>
    <w:p w:rsidR="00466289" w:rsidRPr="002A1C54" w:rsidRDefault="00466289" w:rsidP="00466289">
      <w:pPr>
        <w:pStyle w:val="Listaszerbekezds"/>
        <w:suppressAutoHyphens/>
        <w:spacing w:after="0"/>
        <w:ind w:left="360"/>
      </w:pPr>
    </w:p>
    <w:p w:rsidR="00466289" w:rsidRDefault="00466289" w:rsidP="00466289">
      <w:pPr>
        <w:pStyle w:val="Listaszerbekezds"/>
        <w:numPr>
          <w:ilvl w:val="2"/>
          <w:numId w:val="8"/>
        </w:numPr>
        <w:tabs>
          <w:tab w:val="left" w:pos="1701"/>
          <w:tab w:val="right" w:pos="9072"/>
        </w:tabs>
        <w:spacing w:after="0"/>
        <w:ind w:left="993" w:hanging="426"/>
        <w:rPr>
          <w:b/>
          <w:i/>
        </w:rPr>
      </w:pPr>
      <w:proofErr w:type="gramStart"/>
      <w:r w:rsidRPr="00A76DF0">
        <w:rPr>
          <w:b/>
          <w:i/>
          <w:szCs w:val="24"/>
          <w:lang w:eastAsia="hu-HU"/>
        </w:rPr>
        <w:t>Repertoárismeret</w:t>
      </w:r>
      <w:r>
        <w:rPr>
          <w:b/>
          <w:i/>
        </w:rPr>
        <w:t xml:space="preserve">  </w:t>
      </w:r>
      <w:r>
        <w:rPr>
          <w:b/>
          <w:i/>
        </w:rPr>
        <w:tab/>
        <w:t>34</w:t>
      </w:r>
      <w:proofErr w:type="gramEnd"/>
      <w:r>
        <w:rPr>
          <w:b/>
          <w:i/>
        </w:rPr>
        <w:t xml:space="preserve"> ó</w:t>
      </w:r>
      <w:r w:rsidRPr="00644690">
        <w:rPr>
          <w:b/>
          <w:i/>
        </w:rPr>
        <w:t>ra/</w:t>
      </w:r>
      <w:r>
        <w:rPr>
          <w:b/>
          <w:i/>
        </w:rPr>
        <w:t xml:space="preserve"> 23</w:t>
      </w:r>
      <w:r w:rsidRPr="00644690">
        <w:rPr>
          <w:b/>
          <w:i/>
        </w:rPr>
        <w:t xml:space="preserve"> óra</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 xml:space="preserve">Ez az a témakör, amely a hangképzés lényegi részét képezi, hiszen az anatómiai ismereteket és a hangképző gyakorlatok folyamán gyakorolt részfázisokat itt lehet és kell összekapcsolni egymással. Ráadásul a cél, hogy ezek összekapcsolásából zene szülessen. A végzendő anyagot úgy kell összeválogatni, hogy fokozatosan megtanuljon a diák túllépni a technikai problémáin (készségszintre kell emelkednie a hónapokon át tanult gyakorlatoknak) és mindinkább megtanulja belevinni saját érzéseit a dalok előadásába. Segítenünk kell neki énekesi eszköztárának kifejlesztésében. </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Ajánlott irodalom:</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proofErr w:type="gramStart"/>
      <w:r w:rsidRPr="00B36734">
        <w:rPr>
          <w:rFonts w:eastAsia="Lucida Sans Unicode"/>
          <w:bCs/>
          <w:kern w:val="1"/>
          <w:szCs w:val="24"/>
        </w:rPr>
        <w:t>népdalgyűjtemények</w:t>
      </w:r>
      <w:proofErr w:type="gramEnd"/>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 xml:space="preserve">Kerényi: Az éneklés művészete és pedagógiája </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 xml:space="preserve">Kerényi: Énekiskola I-II. </w:t>
      </w:r>
      <w:proofErr w:type="gramStart"/>
      <w:r w:rsidRPr="00B36734">
        <w:rPr>
          <w:rFonts w:eastAsia="Lucida Sans Unicode"/>
          <w:bCs/>
          <w:kern w:val="1"/>
          <w:szCs w:val="24"/>
        </w:rPr>
        <w:t>kötet</w:t>
      </w:r>
      <w:proofErr w:type="gramEnd"/>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Kerényi: Százszínű csokor</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 xml:space="preserve">Molnár-Kern: </w:t>
      </w:r>
      <w:proofErr w:type="spellStart"/>
      <w:r w:rsidRPr="00B36734">
        <w:rPr>
          <w:rFonts w:eastAsia="Lucida Sans Unicode"/>
          <w:bCs/>
          <w:kern w:val="1"/>
          <w:szCs w:val="24"/>
        </w:rPr>
        <w:t>Daloskert</w:t>
      </w:r>
      <w:proofErr w:type="spellEnd"/>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Ádám: A dal mesterei I-V. kötet</w:t>
      </w:r>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r w:rsidRPr="00B36734">
        <w:rPr>
          <w:rFonts w:eastAsia="Lucida Sans Unicode"/>
          <w:bCs/>
          <w:kern w:val="1"/>
          <w:szCs w:val="24"/>
        </w:rPr>
        <w:t xml:space="preserve">Forrai: Duettek I.-II. </w:t>
      </w:r>
      <w:proofErr w:type="gramStart"/>
      <w:r w:rsidRPr="00B36734">
        <w:rPr>
          <w:rFonts w:eastAsia="Lucida Sans Unicode"/>
          <w:bCs/>
          <w:kern w:val="1"/>
          <w:szCs w:val="24"/>
        </w:rPr>
        <w:t>kötet</w:t>
      </w:r>
      <w:proofErr w:type="gramEnd"/>
    </w:p>
    <w:p w:rsidR="00466289" w:rsidRPr="00B36734" w:rsidRDefault="00466289" w:rsidP="00466289">
      <w:pPr>
        <w:widowControl w:val="0"/>
        <w:suppressAutoHyphens/>
        <w:autoSpaceDE w:val="0"/>
        <w:autoSpaceDN w:val="0"/>
        <w:adjustRightInd w:val="0"/>
        <w:spacing w:after="0"/>
        <w:ind w:left="709"/>
        <w:rPr>
          <w:rFonts w:eastAsia="Lucida Sans Unicode"/>
          <w:bCs/>
          <w:kern w:val="1"/>
          <w:szCs w:val="24"/>
        </w:rPr>
      </w:pPr>
      <w:proofErr w:type="gramStart"/>
      <w:r w:rsidRPr="00B36734">
        <w:rPr>
          <w:rFonts w:eastAsia="Lucida Sans Unicode"/>
          <w:bCs/>
          <w:kern w:val="1"/>
          <w:szCs w:val="24"/>
        </w:rPr>
        <w:t>más</w:t>
      </w:r>
      <w:proofErr w:type="gramEnd"/>
      <w:r w:rsidRPr="00B36734">
        <w:rPr>
          <w:rFonts w:eastAsia="Lucida Sans Unicode"/>
          <w:bCs/>
          <w:kern w:val="1"/>
          <w:szCs w:val="24"/>
        </w:rPr>
        <w:t>, a tanuló szintjének megfelelő dalkötetek (Schubert, Mendelssohn, Schumann)</w:t>
      </w:r>
    </w:p>
    <w:p w:rsidR="00466289" w:rsidRPr="0072178E" w:rsidRDefault="00466289" w:rsidP="00466289">
      <w:pPr>
        <w:suppressAutoHyphens/>
        <w:spacing w:after="0"/>
        <w:ind w:left="567"/>
        <w:rPr>
          <w:szCs w:val="24"/>
        </w:rPr>
      </w:pPr>
    </w:p>
    <w:p w:rsidR="00466289" w:rsidRPr="002A1C54" w:rsidRDefault="00466289" w:rsidP="00466289">
      <w:pPr>
        <w:tabs>
          <w:tab w:val="left" w:pos="1418"/>
          <w:tab w:val="right" w:pos="9072"/>
        </w:tabs>
        <w:spacing w:after="0"/>
        <w:ind w:left="851"/>
      </w:pPr>
    </w:p>
    <w:p w:rsidR="00466289" w:rsidRPr="00644690" w:rsidRDefault="00466289" w:rsidP="00466289">
      <w:pPr>
        <w:pStyle w:val="Listaszerbekezds"/>
        <w:numPr>
          <w:ilvl w:val="1"/>
          <w:numId w:val="8"/>
        </w:numPr>
        <w:spacing w:after="0"/>
        <w:rPr>
          <w:rFonts w:cs="Times New Roman"/>
          <w:b/>
        </w:rPr>
      </w:pPr>
      <w:r w:rsidRPr="00644690">
        <w:rPr>
          <w:b/>
        </w:rPr>
        <w:t>A képzés javasolt helyszíne (ajánlás)</w:t>
      </w:r>
    </w:p>
    <w:p w:rsidR="00466289" w:rsidRDefault="00466289" w:rsidP="00466289">
      <w:pPr>
        <w:spacing w:after="0"/>
        <w:ind w:left="426"/>
      </w:pPr>
    </w:p>
    <w:p w:rsidR="00466289" w:rsidRPr="002B5BF7" w:rsidRDefault="00466289" w:rsidP="00466289">
      <w:pPr>
        <w:spacing w:after="0"/>
        <w:ind w:left="426"/>
      </w:pPr>
    </w:p>
    <w:p w:rsidR="00466289" w:rsidRPr="00FF2E9D" w:rsidRDefault="00466289" w:rsidP="0046628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466289" w:rsidRPr="00FF2E9D" w:rsidRDefault="00466289" w:rsidP="00466289">
      <w:pPr>
        <w:spacing w:after="0"/>
        <w:ind w:left="426"/>
      </w:pPr>
    </w:p>
    <w:p w:rsidR="00466289" w:rsidRDefault="00466289" w:rsidP="00466289">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05397B" w:rsidTr="008B0C47">
        <w:trPr>
          <w:trHeight w:val="600"/>
          <w:jc w:val="center"/>
        </w:trPr>
        <w:tc>
          <w:tcPr>
            <w:tcW w:w="960" w:type="dxa"/>
            <w:vMerge w:val="restart"/>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xml:space="preserve">Alkalmazandó eszközök és felszerelések </w:t>
            </w:r>
          </w:p>
        </w:tc>
      </w:tr>
      <w:tr w:rsidR="008B0C47" w:rsidRPr="0005397B" w:rsidTr="008B0C47">
        <w:trPr>
          <w:trHeight w:val="270"/>
          <w:jc w:val="center"/>
        </w:trPr>
        <w:tc>
          <w:tcPr>
            <w:tcW w:w="960" w:type="dxa"/>
            <w:vMerge/>
            <w:vAlign w:val="center"/>
            <w:hideMark/>
          </w:tcPr>
          <w:p w:rsidR="008B0C47" w:rsidRPr="0005397B"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05397B"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egyéni</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csoport</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osztály</w:t>
            </w:r>
          </w:p>
        </w:tc>
        <w:tc>
          <w:tcPr>
            <w:tcW w:w="2380" w:type="dxa"/>
            <w:vMerge/>
            <w:vAlign w:val="center"/>
            <w:hideMark/>
          </w:tcPr>
          <w:p w:rsidR="008B0C47" w:rsidRPr="0005397B" w:rsidRDefault="008B0C47" w:rsidP="008B0C47">
            <w:pPr>
              <w:spacing w:after="0"/>
              <w:jc w:val="left"/>
              <w:rPr>
                <w:rFonts w:eastAsia="Times New Roman" w:cs="Times New Roman"/>
                <w:color w:val="000000"/>
                <w:sz w:val="20"/>
                <w:szCs w:val="20"/>
                <w:lang w:eastAsia="hu-HU"/>
              </w:rPr>
            </w:pPr>
          </w:p>
        </w:tc>
      </w:tr>
      <w:tr w:rsidR="008B0C47" w:rsidRPr="0005397B" w:rsidTr="008B0C47">
        <w:trPr>
          <w:trHeight w:val="270"/>
          <w:jc w:val="center"/>
        </w:trPr>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w:t>
            </w:r>
          </w:p>
        </w:tc>
        <w:tc>
          <w:tcPr>
            <w:tcW w:w="222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magyarázat</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8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70"/>
          <w:jc w:val="center"/>
        </w:trPr>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w:t>
            </w:r>
          </w:p>
        </w:tc>
        <w:tc>
          <w:tcPr>
            <w:tcW w:w="222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szemléltetés</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8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70"/>
          <w:jc w:val="center"/>
        </w:trPr>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3.</w:t>
            </w:r>
          </w:p>
        </w:tc>
        <w:tc>
          <w:tcPr>
            <w:tcW w:w="222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rávezetés</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8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70"/>
          <w:jc w:val="center"/>
        </w:trPr>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4.</w:t>
            </w:r>
          </w:p>
        </w:tc>
        <w:tc>
          <w:tcPr>
            <w:tcW w:w="222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otthoni gyakorlás</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960"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80"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bl>
    <w:p w:rsidR="00466289" w:rsidRDefault="00466289" w:rsidP="00466289">
      <w:pPr>
        <w:spacing w:after="0"/>
        <w:ind w:left="426"/>
      </w:pPr>
    </w:p>
    <w:p w:rsidR="00466289" w:rsidRPr="00BC7291" w:rsidRDefault="00466289" w:rsidP="00466289">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05397B" w:rsidTr="008B0C47">
        <w:trPr>
          <w:trHeight w:val="255"/>
          <w:jc w:val="center"/>
        </w:trPr>
        <w:tc>
          <w:tcPr>
            <w:tcW w:w="1036" w:type="dxa"/>
            <w:vMerge w:val="restart"/>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xml:space="preserve">Alkalmazandó eszközök és felszerelések </w:t>
            </w:r>
          </w:p>
        </w:tc>
      </w:tr>
      <w:tr w:rsidR="008B0C47" w:rsidRPr="0005397B" w:rsidTr="008B0C47">
        <w:trPr>
          <w:trHeight w:val="510"/>
          <w:jc w:val="center"/>
        </w:trPr>
        <w:tc>
          <w:tcPr>
            <w:tcW w:w="1036" w:type="dxa"/>
            <w:vMerge/>
            <w:vAlign w:val="center"/>
            <w:hideMark/>
          </w:tcPr>
          <w:p w:rsidR="008B0C47" w:rsidRPr="0005397B" w:rsidRDefault="008B0C47" w:rsidP="008B0C47">
            <w:pPr>
              <w:spacing w:after="0"/>
              <w:jc w:val="left"/>
              <w:rPr>
                <w:rFonts w:eastAsia="Times New Roman" w:cs="Times New Roman"/>
                <w:color w:val="000000"/>
                <w:sz w:val="20"/>
                <w:szCs w:val="20"/>
                <w:lang w:eastAsia="hu-HU"/>
              </w:rPr>
            </w:pPr>
          </w:p>
        </w:tc>
        <w:tc>
          <w:tcPr>
            <w:tcW w:w="2777" w:type="dxa"/>
            <w:vMerge/>
            <w:vAlign w:val="center"/>
            <w:hideMark/>
          </w:tcPr>
          <w:p w:rsidR="008B0C47" w:rsidRPr="0005397B" w:rsidRDefault="008B0C47" w:rsidP="008B0C47">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egyéni</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csoport-bontás</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osztály-keret</w:t>
            </w:r>
          </w:p>
        </w:tc>
        <w:tc>
          <w:tcPr>
            <w:tcW w:w="2359" w:type="dxa"/>
            <w:vMerge/>
            <w:vAlign w:val="center"/>
            <w:hideMark/>
          </w:tcPr>
          <w:p w:rsidR="008B0C47" w:rsidRPr="0005397B" w:rsidRDefault="008B0C47" w:rsidP="008B0C47">
            <w:pPr>
              <w:spacing w:after="0"/>
              <w:jc w:val="left"/>
              <w:rPr>
                <w:rFonts w:eastAsia="Times New Roman" w:cs="Times New Roman"/>
                <w:color w:val="000000"/>
                <w:sz w:val="20"/>
                <w:szCs w:val="20"/>
                <w:lang w:eastAsia="hu-HU"/>
              </w:rPr>
            </w:pPr>
          </w:p>
        </w:tc>
      </w:tr>
      <w:tr w:rsidR="008B0C47" w:rsidRPr="0005397B" w:rsidTr="008B0C47">
        <w:trPr>
          <w:trHeight w:val="255"/>
          <w:jc w:val="center"/>
        </w:trPr>
        <w:tc>
          <w:tcPr>
            <w:tcW w:w="1036" w:type="dxa"/>
            <w:shd w:val="clear" w:color="000000" w:fill="D9D9D9"/>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w:t>
            </w:r>
          </w:p>
        </w:tc>
        <w:tc>
          <w:tcPr>
            <w:tcW w:w="7464" w:type="dxa"/>
            <w:gridSpan w:val="5"/>
            <w:shd w:val="clear" w:color="000000" w:fill="D9D9D9"/>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Információ feldolgozó tevékenységek</w:t>
            </w:r>
          </w:p>
        </w:tc>
      </w:tr>
      <w:tr w:rsidR="008B0C47" w:rsidRPr="0005397B" w:rsidTr="008B0C47">
        <w:trPr>
          <w:trHeight w:val="510"/>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1.1.</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510"/>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1.2.</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510"/>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1.3.</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510"/>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1.4.</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55"/>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1.5.</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55"/>
          <w:jc w:val="center"/>
        </w:trPr>
        <w:tc>
          <w:tcPr>
            <w:tcW w:w="1036" w:type="dxa"/>
            <w:shd w:val="clear" w:color="000000" w:fill="D9D9D9"/>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w:t>
            </w:r>
          </w:p>
        </w:tc>
        <w:tc>
          <w:tcPr>
            <w:tcW w:w="7464" w:type="dxa"/>
            <w:gridSpan w:val="5"/>
            <w:shd w:val="clear" w:color="000000" w:fill="D9D9D9"/>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Ismeretalkalmazási gyakorló tevékenységek, feladatok</w:t>
            </w:r>
          </w:p>
        </w:tc>
      </w:tr>
      <w:tr w:rsidR="008B0C47" w:rsidRPr="0005397B" w:rsidTr="008B0C47">
        <w:trPr>
          <w:trHeight w:val="255"/>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2.1.</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510"/>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2.2.</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55"/>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2.3.</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Tesztfeladat megoldása</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510"/>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2.4.</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 </w:t>
            </w:r>
          </w:p>
        </w:tc>
      </w:tr>
      <w:tr w:rsidR="008B0C47" w:rsidRPr="0005397B" w:rsidTr="008B0C47">
        <w:trPr>
          <w:trHeight w:val="255"/>
          <w:jc w:val="center"/>
        </w:trPr>
        <w:tc>
          <w:tcPr>
            <w:tcW w:w="1036"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2.5.</w:t>
            </w:r>
          </w:p>
        </w:tc>
        <w:tc>
          <w:tcPr>
            <w:tcW w:w="2777" w:type="dxa"/>
            <w:shd w:val="clear" w:color="auto" w:fill="auto"/>
            <w:vAlign w:val="center"/>
            <w:hideMark/>
          </w:tcPr>
          <w:p w:rsidR="008B0C47" w:rsidRPr="0005397B" w:rsidRDefault="008B0C47" w:rsidP="008B0C47">
            <w:pPr>
              <w:spacing w:after="0"/>
              <w:jc w:val="left"/>
              <w:rPr>
                <w:rFonts w:eastAsia="Times New Roman" w:cs="Times New Roman"/>
                <w:color w:val="000000"/>
                <w:sz w:val="20"/>
                <w:szCs w:val="20"/>
                <w:lang w:eastAsia="hu-HU"/>
              </w:rPr>
            </w:pPr>
            <w:r w:rsidRPr="0005397B">
              <w:rPr>
                <w:rFonts w:eastAsia="Times New Roman" w:cs="Times New Roman"/>
                <w:color w:val="000000"/>
                <w:sz w:val="20"/>
                <w:szCs w:val="20"/>
                <w:lang w:eastAsia="hu-HU"/>
              </w:rPr>
              <w:t>éneklés</w:t>
            </w:r>
          </w:p>
        </w:tc>
        <w:tc>
          <w:tcPr>
            <w:tcW w:w="758" w:type="dxa"/>
            <w:shd w:val="clear" w:color="auto" w:fill="auto"/>
            <w:vAlign w:val="center"/>
            <w:hideMark/>
          </w:tcPr>
          <w:p w:rsidR="008B0C47" w:rsidRPr="0005397B" w:rsidRDefault="008B0C47" w:rsidP="008B0C47">
            <w:pPr>
              <w:spacing w:after="0"/>
              <w:jc w:val="center"/>
              <w:rPr>
                <w:rFonts w:eastAsia="Times New Roman" w:cs="Times New Roman"/>
                <w:color w:val="000000"/>
                <w:sz w:val="20"/>
                <w:szCs w:val="20"/>
                <w:lang w:eastAsia="hu-HU"/>
              </w:rPr>
            </w:pPr>
            <w:r w:rsidRPr="0005397B">
              <w:rPr>
                <w:rFonts w:eastAsia="Times New Roman" w:cs="Times New Roman"/>
                <w:color w:val="000000"/>
                <w:sz w:val="20"/>
                <w:szCs w:val="20"/>
                <w:lang w:eastAsia="hu-HU"/>
              </w:rPr>
              <w:t>x</w:t>
            </w:r>
          </w:p>
        </w:tc>
        <w:tc>
          <w:tcPr>
            <w:tcW w:w="796" w:type="dxa"/>
            <w:shd w:val="clear" w:color="auto" w:fill="auto"/>
            <w:vAlign w:val="center"/>
            <w:hideMark/>
          </w:tcPr>
          <w:p w:rsidR="008B0C47" w:rsidRPr="0005397B" w:rsidRDefault="008B0C47" w:rsidP="008B0C47">
            <w:pPr>
              <w:spacing w:after="0"/>
              <w:jc w:val="left"/>
              <w:rPr>
                <w:rFonts w:ascii="Calibri" w:eastAsia="Times New Roman" w:hAnsi="Calibri" w:cs="Times New Roman"/>
                <w:color w:val="000000"/>
                <w:sz w:val="20"/>
                <w:szCs w:val="20"/>
                <w:lang w:eastAsia="hu-HU"/>
              </w:rPr>
            </w:pPr>
            <w:r w:rsidRPr="0005397B">
              <w:rPr>
                <w:rFonts w:ascii="Calibri" w:eastAsia="Times New Roman" w:hAnsi="Calibri" w:cs="Times New Roman"/>
                <w:color w:val="000000"/>
                <w:sz w:val="20"/>
                <w:szCs w:val="20"/>
                <w:lang w:eastAsia="hu-HU"/>
              </w:rPr>
              <w:t> </w:t>
            </w:r>
          </w:p>
        </w:tc>
        <w:tc>
          <w:tcPr>
            <w:tcW w:w="774" w:type="dxa"/>
            <w:shd w:val="clear" w:color="auto" w:fill="auto"/>
            <w:vAlign w:val="center"/>
            <w:hideMark/>
          </w:tcPr>
          <w:p w:rsidR="008B0C47" w:rsidRPr="0005397B" w:rsidRDefault="008B0C47" w:rsidP="008B0C47">
            <w:pPr>
              <w:spacing w:after="0"/>
              <w:jc w:val="left"/>
              <w:rPr>
                <w:rFonts w:ascii="Calibri" w:eastAsia="Times New Roman" w:hAnsi="Calibri" w:cs="Times New Roman"/>
                <w:color w:val="000000"/>
                <w:sz w:val="20"/>
                <w:szCs w:val="20"/>
                <w:lang w:eastAsia="hu-HU"/>
              </w:rPr>
            </w:pPr>
            <w:r w:rsidRPr="0005397B">
              <w:rPr>
                <w:rFonts w:ascii="Calibri" w:eastAsia="Times New Roman" w:hAnsi="Calibri" w:cs="Times New Roman"/>
                <w:color w:val="000000"/>
                <w:sz w:val="20"/>
                <w:szCs w:val="20"/>
                <w:lang w:eastAsia="hu-HU"/>
              </w:rPr>
              <w:t> </w:t>
            </w:r>
          </w:p>
        </w:tc>
        <w:tc>
          <w:tcPr>
            <w:tcW w:w="2359" w:type="dxa"/>
            <w:shd w:val="clear" w:color="auto" w:fill="auto"/>
            <w:vAlign w:val="center"/>
            <w:hideMark/>
          </w:tcPr>
          <w:p w:rsidR="008B0C47" w:rsidRPr="0005397B" w:rsidRDefault="008B0C47" w:rsidP="008B0C47">
            <w:pPr>
              <w:spacing w:after="0"/>
              <w:jc w:val="left"/>
              <w:rPr>
                <w:rFonts w:ascii="Calibri" w:eastAsia="Times New Roman" w:hAnsi="Calibri" w:cs="Times New Roman"/>
                <w:color w:val="000000"/>
                <w:sz w:val="20"/>
                <w:szCs w:val="20"/>
                <w:lang w:eastAsia="hu-HU"/>
              </w:rPr>
            </w:pPr>
            <w:r w:rsidRPr="0005397B">
              <w:rPr>
                <w:rFonts w:ascii="Calibri" w:eastAsia="Times New Roman" w:hAnsi="Calibri" w:cs="Times New Roman"/>
                <w:color w:val="000000"/>
                <w:sz w:val="20"/>
                <w:szCs w:val="20"/>
                <w:lang w:eastAsia="hu-HU"/>
              </w:rPr>
              <w:t> </w:t>
            </w:r>
          </w:p>
        </w:tc>
      </w:tr>
    </w:tbl>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A tantárgy értékelésének módja</w:t>
      </w:r>
    </w:p>
    <w:p w:rsidR="00466289" w:rsidRDefault="00466289" w:rsidP="00466289">
      <w:pPr>
        <w:spacing w:after="0"/>
        <w:ind w:left="426"/>
      </w:pPr>
      <w:r w:rsidRPr="003A56AA">
        <w:t>A nemzeti köznevelésről szóló 2011. évi CXC. törvény. 54. § (2) a) pontja szerinti értékeléssel.</w:t>
      </w:r>
    </w:p>
    <w:p w:rsidR="00466289" w:rsidRPr="002B5BF7" w:rsidRDefault="00466289" w:rsidP="00C53E01">
      <w:pPr>
        <w:spacing w:after="0"/>
        <w:ind w:left="426"/>
      </w:pPr>
    </w:p>
    <w:p w:rsidR="00C53E01" w:rsidRDefault="00C53E01" w:rsidP="00C53E01">
      <w:pPr>
        <w:spacing w:after="0"/>
        <w:rPr>
          <w:rFonts w:cs="Times New Roman"/>
        </w:rPr>
      </w:pPr>
    </w:p>
    <w:p w:rsidR="00466289" w:rsidRPr="00644690" w:rsidRDefault="00466289" w:rsidP="00466289">
      <w:pPr>
        <w:pStyle w:val="Listaszerbekezds"/>
        <w:numPr>
          <w:ilvl w:val="0"/>
          <w:numId w:val="8"/>
        </w:numPr>
        <w:tabs>
          <w:tab w:val="right" w:pos="9072"/>
        </w:tabs>
        <w:spacing w:after="0"/>
        <w:rPr>
          <w:rFonts w:cs="Times New Roman"/>
          <w:b/>
        </w:rPr>
      </w:pPr>
      <w:r>
        <w:rPr>
          <w:b/>
        </w:rPr>
        <w:t>Szolfézs</w:t>
      </w:r>
      <w:r w:rsidRPr="00644690">
        <w:rPr>
          <w:b/>
        </w:rPr>
        <w:t xml:space="preserve"> tantárgy</w:t>
      </w:r>
      <w:r w:rsidRPr="00644690">
        <w:rPr>
          <w:b/>
        </w:rPr>
        <w:tab/>
      </w:r>
      <w:r>
        <w:rPr>
          <w:b/>
        </w:rPr>
        <w:t>3</w:t>
      </w:r>
      <w:r w:rsidR="000723E6">
        <w:rPr>
          <w:b/>
        </w:rPr>
        <w:t>04</w:t>
      </w:r>
      <w:r>
        <w:rPr>
          <w:b/>
        </w:rPr>
        <w:t xml:space="preserve"> ó</w:t>
      </w:r>
      <w:r w:rsidRPr="00644690">
        <w:rPr>
          <w:b/>
        </w:rPr>
        <w:t>ra/</w:t>
      </w:r>
      <w:r>
        <w:rPr>
          <w:b/>
        </w:rPr>
        <w:t>201</w:t>
      </w:r>
      <w:r w:rsidRPr="00644690">
        <w:rPr>
          <w:b/>
        </w:rPr>
        <w:t xml:space="preserve"> óra*</w:t>
      </w:r>
    </w:p>
    <w:p w:rsidR="00466289" w:rsidRPr="00644690" w:rsidRDefault="00466289" w:rsidP="00466289">
      <w:pPr>
        <w:spacing w:after="0"/>
        <w:jc w:val="right"/>
        <w:rPr>
          <w:rFonts w:cs="Times New Roman"/>
          <w:sz w:val="20"/>
        </w:rPr>
      </w:pPr>
      <w:r w:rsidRPr="00644690">
        <w:rPr>
          <w:rFonts w:cs="Times New Roman"/>
          <w:sz w:val="20"/>
        </w:rPr>
        <w:t>* 9-13. évfolyamon megszervezett képzés/13. és 14. évfolyamon megszervezett képzés</w:t>
      </w:r>
    </w:p>
    <w:p w:rsidR="00466289" w:rsidRPr="00644690" w:rsidRDefault="00466289" w:rsidP="00466289"/>
    <w:p w:rsidR="00466289" w:rsidRDefault="00466289" w:rsidP="00466289">
      <w:pPr>
        <w:pStyle w:val="Listaszerbekezds"/>
        <w:numPr>
          <w:ilvl w:val="1"/>
          <w:numId w:val="8"/>
        </w:numPr>
        <w:spacing w:after="0"/>
        <w:rPr>
          <w:b/>
        </w:rPr>
      </w:pPr>
      <w:r w:rsidRPr="00644690">
        <w:rPr>
          <w:b/>
        </w:rPr>
        <w:t>A tantárgy tanításának célja</w:t>
      </w:r>
    </w:p>
    <w:p w:rsidR="00466289" w:rsidRPr="00CF0911" w:rsidRDefault="00466289" w:rsidP="00466289">
      <w:pPr>
        <w:pStyle w:val="Kiljebb"/>
        <w:ind w:left="567"/>
        <w:jc w:val="both"/>
      </w:pPr>
      <w:r w:rsidRPr="00871BCC">
        <w:t xml:space="preserve">A szolfézs tárgy tanításának célja, hogy segítse az általános zenei műveltség megalapozását és ismertesse meg e különleges kifejezési móddal - a zenével - a </w:t>
      </w:r>
      <w:r w:rsidRPr="00871BCC">
        <w:lastRenderedPageBreak/>
        <w:t>tanulókat. A zeneiskolában szerzett</w:t>
      </w:r>
      <w:r>
        <w:t xml:space="preserve"> zenei ismeretekre és </w:t>
      </w:r>
      <w:r w:rsidRPr="00871BCC">
        <w:t>készségek</w:t>
      </w:r>
      <w:r>
        <w:t>re</w:t>
      </w:r>
      <w:r w:rsidRPr="00871BCC">
        <w:t xml:space="preserve"> alapozva fejlessze tovább a nö</w:t>
      </w:r>
      <w:r>
        <w:t>vendék tudását és képességeit, e</w:t>
      </w:r>
      <w:r w:rsidRPr="00871BCC">
        <w:t>gészítse ki a tan</w:t>
      </w:r>
      <w:r>
        <w:t>uló tudását a szakképzésben</w:t>
      </w:r>
      <w:r w:rsidRPr="00871BCC">
        <w:t xml:space="preserve"> folytatandó hangszeres, zeneelméleti és zenetörténeti tanulmányokban. Fejlessze a majdani aktív zenéléshez szükséges képességeket és készsé</w:t>
      </w:r>
      <w:r w:rsidRPr="00871BCC">
        <w:softHyphen/>
        <w:t xml:space="preserve">geket. </w:t>
      </w:r>
    </w:p>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Kapcsolódó közismereti, szakmai tartalmak</w:t>
      </w:r>
    </w:p>
    <w:p w:rsidR="00466289" w:rsidRPr="00871BCC" w:rsidRDefault="00466289" w:rsidP="00466289">
      <w:pPr>
        <w:widowControl w:val="0"/>
        <w:suppressAutoHyphens/>
        <w:spacing w:after="0"/>
        <w:ind w:left="360"/>
        <w:rPr>
          <w:rFonts w:eastAsia="Lucida Sans Unicode" w:cs="Times New Roman"/>
          <w:kern w:val="1"/>
          <w:szCs w:val="24"/>
        </w:rPr>
      </w:pPr>
      <w:r>
        <w:rPr>
          <w:rFonts w:eastAsia="Lucida Sans Unicode"/>
          <w:kern w:val="1"/>
          <w:szCs w:val="24"/>
        </w:rPr>
        <w:t>A szolfézs</w:t>
      </w:r>
      <w:r w:rsidRPr="00871BCC">
        <w:rPr>
          <w:rFonts w:eastAsia="Lucida Sans Unicode" w:cs="Times New Roman"/>
          <w:kern w:val="1"/>
          <w:szCs w:val="24"/>
        </w:rPr>
        <w:t xml:space="preserve"> tárgy során tanulmányozott művek a diákok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előadásához.</w:t>
      </w:r>
    </w:p>
    <w:p w:rsidR="00466289" w:rsidRPr="00DB5517" w:rsidRDefault="00466289" w:rsidP="00466289">
      <w:pPr>
        <w:widowControl w:val="0"/>
        <w:suppressAutoHyphens/>
        <w:spacing w:after="0"/>
        <w:ind w:left="360"/>
        <w:rPr>
          <w:rFonts w:eastAsia="Lucida Sans Unicode" w:cs="Times New Roman"/>
          <w:kern w:val="1"/>
          <w:szCs w:val="24"/>
        </w:rPr>
      </w:pPr>
      <w:r w:rsidRPr="00871BCC">
        <w:rPr>
          <w:rFonts w:eastAsia="Lucida Sans Unicode" w:cs="Times New Roman"/>
          <w:kern w:val="1"/>
          <w:szCs w:val="24"/>
        </w:rPr>
        <w:t xml:space="preserve">A tárgy </w:t>
      </w:r>
      <w:proofErr w:type="gramStart"/>
      <w:r w:rsidRPr="00871BCC">
        <w:rPr>
          <w:rFonts w:eastAsia="Lucida Sans Unicode" w:cs="Times New Roman"/>
          <w:kern w:val="1"/>
          <w:szCs w:val="24"/>
        </w:rPr>
        <w:t>ezenfelül</w:t>
      </w:r>
      <w:proofErr w:type="gramEnd"/>
      <w:r w:rsidRPr="00871BCC">
        <w:rPr>
          <w:rFonts w:eastAsia="Lucida Sans Unicode" w:cs="Times New Roman"/>
          <w:kern w:val="1"/>
          <w:szCs w:val="24"/>
        </w:rPr>
        <w:t xml:space="preserve"> szoros kapcsolatot ápol minden hangszeres tanulmánnyal, hiszen e tárgy keretében tanulják meg felismerni és elkülöníteni egy-egy zenemű lehetséges zenei eszközeit.</w:t>
      </w:r>
    </w:p>
    <w:p w:rsidR="00466289" w:rsidRPr="002B5BF7" w:rsidRDefault="00466289" w:rsidP="00466289">
      <w:pPr>
        <w:spacing w:after="0"/>
        <w:ind w:left="426"/>
      </w:pPr>
    </w:p>
    <w:p w:rsidR="00466289" w:rsidRPr="009E158D" w:rsidRDefault="00466289" w:rsidP="00466289">
      <w:pPr>
        <w:pStyle w:val="Listaszerbekezds"/>
        <w:numPr>
          <w:ilvl w:val="1"/>
          <w:numId w:val="8"/>
        </w:numPr>
        <w:spacing w:after="0"/>
        <w:rPr>
          <w:rFonts w:cs="Times New Roman"/>
          <w:b/>
        </w:rPr>
      </w:pPr>
      <w:r w:rsidRPr="00644690">
        <w:rPr>
          <w:b/>
        </w:rPr>
        <w:t>Témakörök</w:t>
      </w:r>
    </w:p>
    <w:p w:rsidR="00466289" w:rsidRPr="00644690" w:rsidRDefault="00466289" w:rsidP="00466289">
      <w:pPr>
        <w:pStyle w:val="Listaszerbekezds"/>
        <w:spacing w:after="0"/>
        <w:ind w:left="792"/>
        <w:rPr>
          <w:rFonts w:cs="Times New Roman"/>
          <w:b/>
        </w:rPr>
      </w:pPr>
    </w:p>
    <w:p w:rsidR="00466289" w:rsidRDefault="00466289" w:rsidP="00466289">
      <w:pPr>
        <w:pStyle w:val="Listaszerbekezds"/>
        <w:numPr>
          <w:ilvl w:val="2"/>
          <w:numId w:val="8"/>
        </w:numPr>
        <w:tabs>
          <w:tab w:val="left" w:pos="1701"/>
          <w:tab w:val="right" w:pos="9072"/>
        </w:tabs>
        <w:spacing w:after="0"/>
        <w:ind w:left="993" w:hanging="426"/>
        <w:rPr>
          <w:b/>
          <w:i/>
        </w:rPr>
      </w:pPr>
      <w:r w:rsidRPr="00DB5517">
        <w:rPr>
          <w:rFonts w:eastAsia="Lucida Sans Unicode" w:cs="Times New Roman"/>
          <w:b/>
          <w:i/>
          <w:kern w:val="1"/>
          <w:szCs w:val="24"/>
        </w:rPr>
        <w:t>Készségfejlesztés hallás után</w:t>
      </w:r>
      <w:r w:rsidRPr="00644690">
        <w:rPr>
          <w:b/>
          <w:i/>
        </w:rPr>
        <w:tab/>
      </w:r>
      <w:r w:rsidR="000723E6">
        <w:rPr>
          <w:b/>
          <w:i/>
        </w:rPr>
        <w:t xml:space="preserve"> 76</w:t>
      </w:r>
      <w:r>
        <w:rPr>
          <w:b/>
          <w:i/>
        </w:rPr>
        <w:t xml:space="preserve"> ó</w:t>
      </w:r>
      <w:r w:rsidRPr="00644690">
        <w:rPr>
          <w:b/>
          <w:i/>
        </w:rPr>
        <w:t>ra/</w:t>
      </w:r>
      <w:r>
        <w:rPr>
          <w:b/>
          <w:i/>
        </w:rPr>
        <w:t xml:space="preserve"> </w:t>
      </w:r>
      <w:proofErr w:type="gramStart"/>
      <w:r>
        <w:rPr>
          <w:b/>
          <w:i/>
        </w:rPr>
        <w:t xml:space="preserve">51 </w:t>
      </w:r>
      <w:r w:rsidRPr="00644690">
        <w:rPr>
          <w:b/>
          <w:i/>
        </w:rPr>
        <w:t xml:space="preserve"> óra</w:t>
      </w:r>
      <w:proofErr w:type="gramEnd"/>
    </w:p>
    <w:p w:rsidR="00466289" w:rsidRPr="00871BCC" w:rsidRDefault="00466289" w:rsidP="00466289">
      <w:pPr>
        <w:widowControl w:val="0"/>
        <w:suppressAutoHyphens/>
        <w:spacing w:after="0"/>
        <w:ind w:firstLine="540"/>
        <w:rPr>
          <w:rFonts w:eastAsia="Lucida Sans Unicode" w:cs="Times New Roman"/>
          <w:kern w:val="1"/>
          <w:szCs w:val="24"/>
        </w:rPr>
      </w:pPr>
      <w:r w:rsidRPr="00871BCC">
        <w:rPr>
          <w:rFonts w:eastAsia="Lucida Sans Unicode" w:cs="Times New Roman"/>
          <w:kern w:val="1"/>
          <w:szCs w:val="24"/>
        </w:rPr>
        <w:t xml:space="preserve">A hallás utáni készségfejlesztés a szolfézs tárgy egyik legfontosabb eleme, mely sokban épül a zeneiskolai alapokra. A diákok számára nagyon fontos, hogy mind jobban, készség szinten felismerjék az európai műzene évszázadok során folyamatosan cizellálódó elemeit. </w:t>
      </w:r>
    </w:p>
    <w:p w:rsidR="00466289" w:rsidRPr="00871BCC" w:rsidRDefault="00466289" w:rsidP="00466289">
      <w:pPr>
        <w:widowControl w:val="0"/>
        <w:suppressAutoHyphens/>
        <w:spacing w:after="0"/>
        <w:ind w:firstLine="540"/>
        <w:rPr>
          <w:rFonts w:eastAsia="Lucida Sans Unicode" w:cs="Times New Roman"/>
          <w:kern w:val="1"/>
          <w:szCs w:val="24"/>
        </w:rPr>
      </w:pPr>
      <w:r w:rsidRPr="00871BCC">
        <w:rPr>
          <w:rFonts w:eastAsia="Lucida Sans Unicode" w:cs="Times New Roman"/>
          <w:kern w:val="1"/>
          <w:szCs w:val="24"/>
        </w:rPr>
        <w:t xml:space="preserve">Fejleszteni kell </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a hangközök felismerését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 xml:space="preserve">a hármas- és egyszerűbb </w:t>
      </w:r>
      <w:proofErr w:type="spellStart"/>
      <w:r w:rsidRPr="00871BCC">
        <w:rPr>
          <w:rFonts w:eastAsia="Lucida Sans Unicode" w:cs="Times New Roman"/>
          <w:kern w:val="1"/>
          <w:szCs w:val="24"/>
        </w:rPr>
        <w:t>négyeshangzatok</w:t>
      </w:r>
      <w:proofErr w:type="spellEnd"/>
      <w:r w:rsidRPr="00871BCC">
        <w:rPr>
          <w:rFonts w:eastAsia="Lucida Sans Unicode" w:cs="Times New Roman"/>
          <w:kern w:val="1"/>
          <w:szCs w:val="24"/>
        </w:rPr>
        <w:t xml:space="preserve"> felismerését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a különböző ritmusképletek biztos beazonosítását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 xml:space="preserve">a különböző </w:t>
      </w:r>
      <w:proofErr w:type="spellStart"/>
      <w:r w:rsidRPr="00871BCC">
        <w:rPr>
          <w:rFonts w:eastAsia="Lucida Sans Unicode" w:cs="Times New Roman"/>
          <w:kern w:val="1"/>
          <w:szCs w:val="24"/>
        </w:rPr>
        <w:t>metrumérzetek</w:t>
      </w:r>
      <w:proofErr w:type="spellEnd"/>
      <w:r w:rsidRPr="00871BCC">
        <w:rPr>
          <w:rFonts w:eastAsia="Lucida Sans Unicode" w:cs="Times New Roman"/>
          <w:kern w:val="1"/>
          <w:szCs w:val="24"/>
        </w:rPr>
        <w:t xml:space="preserve"> gyors beazonosítását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a reneszánsz, a barokk és a bécsi klasszikus zene, a romantika és a 20. század stíluselemeinek felismerését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a különböző zenei formák elkülönítését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a zenei memóriát</w:t>
      </w:r>
    </w:p>
    <w:p w:rsidR="00466289" w:rsidRPr="00871BCC" w:rsidRDefault="00466289" w:rsidP="00466289">
      <w:pPr>
        <w:widowControl w:val="0"/>
        <w:numPr>
          <w:ilvl w:val="0"/>
          <w:numId w:val="18"/>
        </w:numPr>
        <w:suppressAutoHyphens/>
        <w:spacing w:after="0"/>
        <w:rPr>
          <w:rFonts w:eastAsia="Lucida Sans Unicode" w:cs="Times New Roman"/>
          <w:kern w:val="1"/>
          <w:szCs w:val="24"/>
        </w:rPr>
      </w:pPr>
      <w:r w:rsidRPr="00871BCC">
        <w:rPr>
          <w:rFonts w:eastAsia="Lucida Sans Unicode" w:cs="Times New Roman"/>
          <w:kern w:val="1"/>
          <w:szCs w:val="24"/>
        </w:rPr>
        <w:t>a többszólamú hallás kifejlődését</w:t>
      </w:r>
    </w:p>
    <w:p w:rsidR="00466289" w:rsidRPr="00871BCC" w:rsidRDefault="00466289" w:rsidP="00466289">
      <w:pPr>
        <w:widowControl w:val="0"/>
        <w:suppressAutoHyphens/>
        <w:spacing w:after="0"/>
        <w:rPr>
          <w:rFonts w:eastAsia="Lucida Sans Unicode" w:cs="Times New Roman"/>
          <w:kern w:val="1"/>
          <w:szCs w:val="24"/>
        </w:rPr>
      </w:pPr>
      <w:r w:rsidRPr="00871BCC">
        <w:rPr>
          <w:rFonts w:eastAsia="Lucida Sans Unicode" w:cs="Times New Roman"/>
          <w:kern w:val="1"/>
          <w:szCs w:val="24"/>
        </w:rPr>
        <w:t>Egy kiragadott, javasolt példa a hallás utáni készségfejlesztésre:</w:t>
      </w:r>
    </w:p>
    <w:p w:rsidR="00466289" w:rsidRPr="00871BCC" w:rsidRDefault="00466289" w:rsidP="00466289">
      <w:pPr>
        <w:widowControl w:val="0"/>
        <w:suppressAutoHyphens/>
        <w:spacing w:after="0"/>
        <w:ind w:firstLine="540"/>
        <w:rPr>
          <w:rFonts w:eastAsia="Lucida Sans Unicode" w:cs="Times New Roman"/>
          <w:kern w:val="1"/>
          <w:szCs w:val="24"/>
        </w:rPr>
      </w:pPr>
      <w:r w:rsidRPr="00871BCC">
        <w:rPr>
          <w:rFonts w:eastAsia="Lucida Sans Unicode" w:cs="Times New Roman"/>
          <w:kern w:val="1"/>
          <w:szCs w:val="24"/>
        </w:rPr>
        <w:t>Hangköz- és hangzatmenet diktálása: eleinte 4#, 4b-ig, majd 7#, 7b-ig minden hangnemben, 2-3 kvintes kitéréssel, szűkített kvint, bő kvart, domináns szeptim, szűkített szeptim akkordok felismerésével, helyes oldásával, késleltetéssel.</w:t>
      </w:r>
      <w:r w:rsidRPr="00871BCC">
        <w:rPr>
          <w:rFonts w:eastAsia="Lucida Sans Unicode" w:cs="Times New Roman"/>
          <w:kern w:val="1"/>
          <w:szCs w:val="24"/>
        </w:rPr>
        <w:tab/>
        <w:t xml:space="preserve"> </w:t>
      </w:r>
    </w:p>
    <w:p w:rsidR="00466289" w:rsidRPr="00871BCC" w:rsidRDefault="00466289" w:rsidP="00466289">
      <w:pPr>
        <w:widowControl w:val="0"/>
        <w:suppressAutoHyphens/>
        <w:spacing w:after="0"/>
        <w:ind w:firstLine="540"/>
        <w:rPr>
          <w:rFonts w:eastAsia="Lucida Sans Unicode" w:cs="Times New Roman"/>
          <w:kern w:val="1"/>
          <w:szCs w:val="24"/>
        </w:rPr>
      </w:pPr>
      <w:r w:rsidRPr="00871BCC">
        <w:rPr>
          <w:rFonts w:eastAsia="Lucida Sans Unicode" w:cs="Times New Roman"/>
          <w:kern w:val="1"/>
          <w:szCs w:val="24"/>
        </w:rPr>
        <w:t>A stílus és zenetörténeti ismeretek elsajátítása témakörben felsorolt műzenei példák nagy része felhasználható a hallási készségek fejlesztésére is.</w:t>
      </w:r>
    </w:p>
    <w:p w:rsidR="00466289" w:rsidRPr="0049716E" w:rsidRDefault="00466289" w:rsidP="00466289">
      <w:pPr>
        <w:spacing w:after="0"/>
        <w:ind w:firstLine="360"/>
        <w:rPr>
          <w:rFonts w:cs="Times New Roman"/>
          <w:szCs w:val="24"/>
        </w:rPr>
      </w:pPr>
    </w:p>
    <w:p w:rsidR="00466289" w:rsidRPr="002A1C54" w:rsidRDefault="00466289" w:rsidP="00466289">
      <w:pPr>
        <w:tabs>
          <w:tab w:val="left" w:pos="1418"/>
          <w:tab w:val="right" w:pos="9072"/>
        </w:tabs>
        <w:spacing w:after="0"/>
        <w:ind w:left="851"/>
      </w:pPr>
    </w:p>
    <w:p w:rsidR="00466289" w:rsidRDefault="00466289" w:rsidP="00466289">
      <w:pPr>
        <w:pStyle w:val="Listaszerbekezds"/>
        <w:numPr>
          <w:ilvl w:val="2"/>
          <w:numId w:val="8"/>
        </w:numPr>
        <w:tabs>
          <w:tab w:val="left" w:pos="1701"/>
          <w:tab w:val="right" w:pos="9072"/>
        </w:tabs>
        <w:spacing w:after="0"/>
        <w:ind w:left="993" w:hanging="426"/>
        <w:rPr>
          <w:b/>
          <w:i/>
        </w:rPr>
      </w:pPr>
      <w:r w:rsidRPr="00DB5517">
        <w:rPr>
          <w:rFonts w:eastAsia="Lucida Sans Unicode" w:cs="Times New Roman"/>
          <w:b/>
          <w:i/>
          <w:kern w:val="1"/>
          <w:szCs w:val="24"/>
        </w:rPr>
        <w:t>Készségfejlesztés éneklés útján</w:t>
      </w:r>
      <w:r w:rsidRPr="00644690">
        <w:rPr>
          <w:b/>
          <w:i/>
        </w:rPr>
        <w:tab/>
      </w:r>
      <w:r w:rsidR="000723E6">
        <w:rPr>
          <w:b/>
          <w:i/>
        </w:rPr>
        <w:t>76</w:t>
      </w:r>
      <w:r>
        <w:rPr>
          <w:b/>
          <w:i/>
        </w:rPr>
        <w:t xml:space="preserve"> ó</w:t>
      </w:r>
      <w:r w:rsidRPr="00644690">
        <w:rPr>
          <w:b/>
          <w:i/>
        </w:rPr>
        <w:t>ra/</w:t>
      </w:r>
      <w:r>
        <w:rPr>
          <w:b/>
          <w:i/>
        </w:rPr>
        <w:t xml:space="preserve"> 50</w:t>
      </w:r>
      <w:r w:rsidRPr="00644690">
        <w:rPr>
          <w:b/>
          <w:i/>
        </w:rPr>
        <w:t xml:space="preserve"> óra</w:t>
      </w:r>
    </w:p>
    <w:p w:rsidR="00466289" w:rsidRDefault="00466289" w:rsidP="00466289">
      <w:pPr>
        <w:spacing w:after="0"/>
        <w:rPr>
          <w:rFonts w:cs="Times New Roman"/>
          <w:b/>
          <w:szCs w:val="24"/>
        </w:rPr>
      </w:pPr>
    </w:p>
    <w:p w:rsidR="00466289" w:rsidRPr="00871BCC" w:rsidRDefault="00466289" w:rsidP="00466289">
      <w:pPr>
        <w:widowControl w:val="0"/>
        <w:suppressAutoHyphens/>
        <w:spacing w:after="0"/>
        <w:ind w:firstLine="708"/>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466289" w:rsidRPr="00871BCC" w:rsidRDefault="00466289" w:rsidP="00466289">
      <w:pPr>
        <w:widowControl w:val="0"/>
        <w:suppressAutoHyphens/>
        <w:spacing w:after="0"/>
        <w:ind w:firstLine="54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lastRenderedPageBreak/>
        <w:t>Fejleszteni kell</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a tiszta intonációt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a hangközök és hangzatok biztos éneklésének és felépítésének készségét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az alkalmazkodási képességet a többszólamú éneklés hangzás-egyensúlyának kialakításában</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reneszánsz, a barokk és a bécsi klasszikus zene és a romantika stíluselemeinek alkalmazását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zenei fantáziát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az előadási készséget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memóriát és a koncentráló képességet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stílusos előadási és formálási készséget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dinamika és hangszín, valamint a zenei karakterek és dramaturgia megvalósítása iránti érzékenységet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 xml:space="preserve">a zenei ízlést </w:t>
      </w:r>
    </w:p>
    <w:p w:rsidR="00466289" w:rsidRPr="00871BCC" w:rsidRDefault="00466289" w:rsidP="00466289">
      <w:pPr>
        <w:widowControl w:val="0"/>
        <w:suppressAutoHyphens/>
        <w:spacing w:after="0"/>
        <w:ind w:firstLine="540"/>
        <w:rPr>
          <w:rFonts w:eastAsia="Lucida Sans Unicode" w:cs="Times New Roman"/>
          <w:color w:val="000000"/>
          <w:kern w:val="1"/>
          <w:szCs w:val="24"/>
        </w:rPr>
      </w:pPr>
      <w:r w:rsidRPr="00871BCC">
        <w:rPr>
          <w:rFonts w:eastAsia="Lucida Sans Unicode" w:cs="Times New Roman"/>
          <w:color w:val="000000"/>
          <w:kern w:val="1"/>
          <w:szCs w:val="24"/>
        </w:rPr>
        <w:t>A stílus és zenetörténeti ismeretek elsajátítása témakörben felsorolt műzenei példák nagy része a megfelelő módszerekkel felhasználható az éneklési készségek fejlesztésére is.</w:t>
      </w:r>
    </w:p>
    <w:p w:rsidR="00466289" w:rsidRPr="002A1C54" w:rsidRDefault="00466289" w:rsidP="00466289">
      <w:pPr>
        <w:tabs>
          <w:tab w:val="left" w:pos="1418"/>
          <w:tab w:val="right" w:pos="9072"/>
        </w:tabs>
        <w:spacing w:after="0"/>
        <w:ind w:left="851"/>
      </w:pPr>
    </w:p>
    <w:p w:rsidR="00466289" w:rsidRPr="002A1C54" w:rsidRDefault="00466289" w:rsidP="00466289">
      <w:pPr>
        <w:tabs>
          <w:tab w:val="left" w:pos="1418"/>
          <w:tab w:val="right" w:pos="9072"/>
        </w:tabs>
        <w:spacing w:after="0"/>
        <w:ind w:left="851"/>
      </w:pPr>
    </w:p>
    <w:p w:rsidR="00466289" w:rsidRPr="00644690" w:rsidRDefault="00466289" w:rsidP="00466289">
      <w:pPr>
        <w:pStyle w:val="Listaszerbekezds"/>
        <w:numPr>
          <w:ilvl w:val="2"/>
          <w:numId w:val="8"/>
        </w:numPr>
        <w:tabs>
          <w:tab w:val="left" w:pos="1701"/>
          <w:tab w:val="right" w:pos="9072"/>
        </w:tabs>
        <w:spacing w:after="0"/>
        <w:ind w:left="993" w:hanging="426"/>
        <w:rPr>
          <w:rFonts w:cs="Times New Roman"/>
          <w:b/>
          <w:i/>
        </w:rPr>
      </w:pPr>
      <w:r w:rsidRPr="00DB5517">
        <w:rPr>
          <w:rFonts w:eastAsia="Lucida Sans Unicode" w:cs="Times New Roman"/>
          <w:b/>
          <w:i/>
          <w:kern w:val="1"/>
          <w:szCs w:val="24"/>
        </w:rPr>
        <w:t>Készségfejlesztés írásban</w:t>
      </w:r>
      <w:r w:rsidRPr="00644690">
        <w:rPr>
          <w:b/>
          <w:i/>
        </w:rPr>
        <w:tab/>
      </w:r>
      <w:r w:rsidR="000723E6">
        <w:rPr>
          <w:b/>
          <w:i/>
        </w:rPr>
        <w:t>76</w:t>
      </w:r>
      <w:r>
        <w:rPr>
          <w:b/>
          <w:i/>
        </w:rPr>
        <w:t xml:space="preserve"> ó</w:t>
      </w:r>
      <w:r w:rsidRPr="00644690">
        <w:rPr>
          <w:b/>
          <w:i/>
        </w:rPr>
        <w:t>ra/</w:t>
      </w:r>
      <w:r>
        <w:rPr>
          <w:b/>
          <w:i/>
        </w:rPr>
        <w:t>50</w:t>
      </w:r>
      <w:r w:rsidRPr="00644690">
        <w:rPr>
          <w:b/>
          <w:i/>
        </w:rPr>
        <w:t xml:space="preserve"> óra</w:t>
      </w:r>
    </w:p>
    <w:p w:rsidR="00466289" w:rsidRPr="00871BCC" w:rsidRDefault="00466289" w:rsidP="00466289">
      <w:pPr>
        <w:widowControl w:val="0"/>
        <w:suppressAutoHyphens/>
        <w:spacing w:after="0"/>
        <w:ind w:firstLine="708"/>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rsidR="00466289" w:rsidRPr="00871BCC" w:rsidRDefault="00466289" w:rsidP="00466289">
      <w:pPr>
        <w:widowControl w:val="0"/>
        <w:suppressAutoHyphens/>
        <w:spacing w:after="0"/>
        <w:ind w:firstLine="54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Fejleszteni kell:</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hangközök, hangzatok felépítésének készségét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 xml:space="preserve">tipikus dallami fordulatok felismerését és alkalmazását </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különböző ritmusképletek felismerését és alkalmazását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 xml:space="preserve">a különböző </w:t>
      </w:r>
      <w:proofErr w:type="spellStart"/>
      <w:r w:rsidRPr="00871BCC">
        <w:rPr>
          <w:rFonts w:eastAsia="Lucida Sans Unicode" w:cs="Times New Roman"/>
          <w:color w:val="000000"/>
          <w:kern w:val="1"/>
          <w:szCs w:val="24"/>
        </w:rPr>
        <w:t>metrumérzetek</w:t>
      </w:r>
      <w:proofErr w:type="spellEnd"/>
      <w:r w:rsidRPr="00871BCC">
        <w:rPr>
          <w:rFonts w:eastAsia="Lucida Sans Unicode" w:cs="Times New Roman"/>
          <w:color w:val="000000"/>
          <w:kern w:val="1"/>
          <w:szCs w:val="24"/>
        </w:rPr>
        <w:t xml:space="preserve"> gyors felismerését és alkalmazását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dallam-, metrum- és ritmustényezők összekapcsolásának képességét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rPr>
      </w:pPr>
      <w:r w:rsidRPr="00871BCC">
        <w:rPr>
          <w:rFonts w:eastAsia="Lucida Sans Unicode" w:cs="Times New Roman"/>
          <w:color w:val="000000"/>
          <w:kern w:val="1"/>
          <w:szCs w:val="24"/>
        </w:rPr>
        <w:t>a reneszánsz, a barokk és a bécsi klasszikus zene, a romantika stíluselemeinek felismerését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a belső hallást, a kottakép elképzelését, értelmezését</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a többszólamú hallást (polifon, homofon)</w:t>
      </w:r>
    </w:p>
    <w:p w:rsidR="00466289" w:rsidRPr="00871BCC" w:rsidRDefault="00466289" w:rsidP="00466289">
      <w:pPr>
        <w:widowControl w:val="0"/>
        <w:numPr>
          <w:ilvl w:val="0"/>
          <w:numId w:val="18"/>
        </w:numPr>
        <w:suppressAutoHyphens/>
        <w:spacing w:after="0"/>
        <w:rPr>
          <w:rFonts w:eastAsia="Lucida Sans Unicode" w:cs="Times New Roman"/>
          <w:color w:val="000000"/>
          <w:kern w:val="1"/>
          <w:szCs w:val="24"/>
          <w:shd w:val="clear" w:color="auto" w:fill="FFFFFF"/>
        </w:rPr>
      </w:pPr>
      <w:r w:rsidRPr="00871BCC">
        <w:rPr>
          <w:rFonts w:eastAsia="Lucida Sans Unicode" w:cs="Times New Roman"/>
          <w:color w:val="000000"/>
          <w:kern w:val="1"/>
          <w:szCs w:val="24"/>
          <w:shd w:val="clear" w:color="auto" w:fill="FFFFFF"/>
        </w:rPr>
        <w:t>az elemzés képességét; a rész és egész viszonyának áttekintését</w:t>
      </w:r>
    </w:p>
    <w:p w:rsidR="00466289" w:rsidRPr="00DB5517" w:rsidRDefault="00466289" w:rsidP="00466289">
      <w:pPr>
        <w:widowControl w:val="0"/>
        <w:suppressAutoHyphens/>
        <w:spacing w:after="0"/>
        <w:ind w:firstLine="540"/>
        <w:rPr>
          <w:rFonts w:eastAsia="Lucida Sans Unicode" w:cs="Times New Roman"/>
          <w:color w:val="000000"/>
          <w:kern w:val="1"/>
          <w:szCs w:val="24"/>
        </w:rPr>
      </w:pPr>
      <w:r w:rsidRPr="00871BCC">
        <w:rPr>
          <w:rFonts w:eastAsia="Lucida Sans Unicode" w:cs="Times New Roman"/>
          <w:color w:val="000000"/>
          <w:kern w:val="1"/>
          <w:szCs w:val="24"/>
        </w:rPr>
        <w:t>Továbbá a stílus és zenetörténeti ismeretek elsajátítása témakörben felsorolt műzenei példák nagy része felhasználható az íráskészségek fejlesztésére is.</w:t>
      </w:r>
    </w:p>
    <w:p w:rsidR="00466289" w:rsidRDefault="00466289" w:rsidP="00466289">
      <w:pPr>
        <w:tabs>
          <w:tab w:val="left" w:pos="1418"/>
          <w:tab w:val="right" w:pos="9072"/>
        </w:tabs>
        <w:spacing w:after="0"/>
        <w:ind w:left="851"/>
      </w:pPr>
    </w:p>
    <w:p w:rsidR="00466289" w:rsidRDefault="00466289" w:rsidP="00466289">
      <w:pPr>
        <w:pStyle w:val="Listaszerbekezds"/>
        <w:numPr>
          <w:ilvl w:val="2"/>
          <w:numId w:val="8"/>
        </w:numPr>
        <w:tabs>
          <w:tab w:val="left" w:pos="1701"/>
          <w:tab w:val="right" w:pos="9072"/>
        </w:tabs>
        <w:spacing w:after="0"/>
        <w:ind w:left="993" w:hanging="426"/>
        <w:rPr>
          <w:b/>
          <w:i/>
        </w:rPr>
      </w:pPr>
      <w:r w:rsidRPr="00DB5517">
        <w:rPr>
          <w:rFonts w:eastAsia="Lucida Sans Unicode" w:cs="Times New Roman"/>
          <w:b/>
          <w:i/>
          <w:kern w:val="1"/>
          <w:szCs w:val="24"/>
        </w:rPr>
        <w:t>Stílus- és zenetörténeti ismeretek elsajátítása</w:t>
      </w:r>
      <w:r w:rsidRPr="00644690">
        <w:rPr>
          <w:b/>
          <w:i/>
        </w:rPr>
        <w:tab/>
      </w:r>
      <w:r w:rsidR="000723E6">
        <w:rPr>
          <w:b/>
          <w:i/>
        </w:rPr>
        <w:t>76</w:t>
      </w:r>
      <w:r>
        <w:rPr>
          <w:b/>
          <w:i/>
        </w:rPr>
        <w:t xml:space="preserve"> ó</w:t>
      </w:r>
      <w:r w:rsidRPr="00644690">
        <w:rPr>
          <w:b/>
          <w:i/>
        </w:rPr>
        <w:t>ra/</w:t>
      </w:r>
      <w:r>
        <w:rPr>
          <w:b/>
          <w:i/>
        </w:rPr>
        <w:t xml:space="preserve"> 50</w:t>
      </w:r>
      <w:r w:rsidRPr="00644690">
        <w:rPr>
          <w:b/>
          <w:i/>
        </w:rPr>
        <w:t xml:space="preserve"> óra</w:t>
      </w:r>
    </w:p>
    <w:p w:rsidR="00466289" w:rsidRPr="00871BCC" w:rsidRDefault="00466289" w:rsidP="00466289">
      <w:pPr>
        <w:widowControl w:val="0"/>
        <w:suppressAutoHyphens/>
        <w:spacing w:after="0"/>
        <w:ind w:firstLine="708"/>
        <w:rPr>
          <w:rFonts w:eastAsia="Lucida Sans Unicode" w:cs="Times New Roman"/>
          <w:color w:val="000000"/>
          <w:kern w:val="1"/>
          <w:szCs w:val="24"/>
        </w:rPr>
      </w:pPr>
      <w:r w:rsidRPr="00871BCC">
        <w:rPr>
          <w:rFonts w:eastAsia="Lucida Sans Unicode" w:cs="Times New Roman"/>
          <w:color w:val="000000"/>
          <w:kern w:val="1"/>
          <w:szCs w:val="24"/>
          <w:shd w:val="clear" w:color="auto" w:fill="FFFFFF"/>
        </w:rPr>
        <w:t xml:space="preserve">Nagyon fontos, hogy a készségfejlesztési céllal megszólaltatott zeneművek a szolfézs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 </w:t>
      </w:r>
      <w:r w:rsidRPr="00871BCC">
        <w:rPr>
          <w:rFonts w:eastAsia="Lucida Sans Unicode" w:cs="Times New Roman"/>
          <w:color w:val="000000"/>
          <w:kern w:val="1"/>
          <w:szCs w:val="24"/>
        </w:rPr>
        <w:t xml:space="preserve">A saját hangszerén egy zenemű muzikális megformálását nagyon sokban elősegíti, ha a </w:t>
      </w:r>
      <w:r w:rsidRPr="00871BCC">
        <w:rPr>
          <w:rFonts w:eastAsia="Lucida Sans Unicode" w:cs="Times New Roman"/>
          <w:color w:val="000000"/>
          <w:kern w:val="1"/>
          <w:szCs w:val="24"/>
          <w:shd w:val="clear" w:color="auto" w:fill="FFFFFF"/>
        </w:rPr>
        <w:t xml:space="preserve">szolfézs alapszint </w:t>
      </w:r>
      <w:r w:rsidRPr="00871BCC">
        <w:rPr>
          <w:rFonts w:eastAsia="Lucida Sans Unicode" w:cs="Times New Roman"/>
          <w:color w:val="000000"/>
          <w:kern w:val="1"/>
          <w:szCs w:val="24"/>
        </w:rPr>
        <w:t xml:space="preserve">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rsidR="00466289" w:rsidRPr="00871BCC" w:rsidRDefault="00466289" w:rsidP="00466289">
      <w:pPr>
        <w:widowControl w:val="0"/>
        <w:suppressAutoHyphens/>
        <w:spacing w:after="0"/>
        <w:ind w:firstLine="708"/>
        <w:rPr>
          <w:rFonts w:eastAsia="Lucida Sans Unicode" w:cs="Times New Roman"/>
          <w:kern w:val="1"/>
          <w:szCs w:val="24"/>
        </w:rPr>
      </w:pPr>
      <w:r w:rsidRPr="00871BCC">
        <w:rPr>
          <w:rFonts w:eastAsia="Lucida Sans Unicode" w:cs="Times New Roman"/>
          <w:kern w:val="1"/>
          <w:szCs w:val="24"/>
        </w:rPr>
        <w:t xml:space="preserve">A zenei anyag kiválasztásában a tanár vegye figyelembe az adott osztály összetételét és képességeit: a tananyag mennyisége és nehézségi szintje a tanulócsoport felkészültségéhez </w:t>
      </w:r>
      <w:r w:rsidRPr="00871BCC">
        <w:rPr>
          <w:rFonts w:eastAsia="Lucida Sans Unicode" w:cs="Times New Roman"/>
          <w:kern w:val="1"/>
          <w:szCs w:val="24"/>
        </w:rPr>
        <w:lastRenderedPageBreak/>
        <w:t>igazodjon. Itt csupán javas</w:t>
      </w:r>
      <w:r w:rsidRPr="00871BCC">
        <w:rPr>
          <w:rFonts w:eastAsia="Lucida Sans Unicode" w:cs="Times New Roman"/>
          <w:kern w:val="1"/>
          <w:szCs w:val="24"/>
        </w:rPr>
        <w:softHyphen/>
        <w:t>latok szerepelnek, hogy mely zeneszerzőktől érdemes műveket keresnünk az alább található irodalomjegyzékben:</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 xml:space="preserve">A középkor egyszólamú egyházi és világi zenéje (gregorián, trubadúr-, </w:t>
      </w:r>
      <w:proofErr w:type="spellStart"/>
      <w:r w:rsidRPr="00871BCC">
        <w:rPr>
          <w:rFonts w:eastAsia="Lucida Sans Unicode" w:cs="Times New Roman"/>
          <w:kern w:val="1"/>
          <w:szCs w:val="24"/>
        </w:rPr>
        <w:t>trouvère-</w:t>
      </w:r>
      <w:proofErr w:type="spellEnd"/>
      <w:r w:rsidRPr="00871BCC">
        <w:rPr>
          <w:rFonts w:eastAsia="Lucida Sans Unicode" w:cs="Times New Roman"/>
          <w:kern w:val="1"/>
          <w:szCs w:val="24"/>
        </w:rPr>
        <w:t xml:space="preserve"> és </w:t>
      </w:r>
      <w:proofErr w:type="spellStart"/>
      <w:r w:rsidRPr="00871BCC">
        <w:rPr>
          <w:rFonts w:eastAsia="Lucida Sans Unicode" w:cs="Times New Roman"/>
          <w:kern w:val="1"/>
          <w:szCs w:val="24"/>
        </w:rPr>
        <w:t>Minnesang</w:t>
      </w:r>
      <w:proofErr w:type="spellEnd"/>
      <w:r w:rsidRPr="00871BCC">
        <w:rPr>
          <w:rFonts w:eastAsia="Lucida Sans Unicode" w:cs="Times New Roman"/>
          <w:kern w:val="1"/>
          <w:szCs w:val="24"/>
        </w:rPr>
        <w:t xml:space="preserve"> költészet)</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Az érett reneszánsz (</w:t>
      </w:r>
      <w:proofErr w:type="spellStart"/>
      <w:r w:rsidRPr="00871BCC">
        <w:rPr>
          <w:rFonts w:eastAsia="Lucida Sans Unicode" w:cs="Times New Roman"/>
          <w:kern w:val="1"/>
          <w:szCs w:val="24"/>
        </w:rPr>
        <w:t>Gombert</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Willaert</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Clemens</w:t>
      </w:r>
      <w:proofErr w:type="spellEnd"/>
      <w:r w:rsidRPr="00871BCC">
        <w:rPr>
          <w:rFonts w:eastAsia="Lucida Sans Unicode" w:cs="Times New Roman"/>
          <w:kern w:val="1"/>
          <w:szCs w:val="24"/>
        </w:rPr>
        <w:t xml:space="preserve"> non Papa, </w:t>
      </w:r>
      <w:proofErr w:type="spellStart"/>
      <w:r w:rsidRPr="00871BCC">
        <w:rPr>
          <w:rFonts w:eastAsia="Lucida Sans Unicode" w:cs="Times New Roman"/>
          <w:kern w:val="1"/>
          <w:szCs w:val="24"/>
        </w:rPr>
        <w:t>Arcadelt</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Cipriano</w:t>
      </w:r>
      <w:proofErr w:type="spellEnd"/>
      <w:r w:rsidRPr="00871BCC">
        <w:rPr>
          <w:rFonts w:eastAsia="Lucida Sans Unicode" w:cs="Times New Roman"/>
          <w:kern w:val="1"/>
          <w:szCs w:val="24"/>
        </w:rPr>
        <w:t xml:space="preserve"> de </w:t>
      </w:r>
      <w:proofErr w:type="spellStart"/>
      <w:r w:rsidRPr="00871BCC">
        <w:rPr>
          <w:rFonts w:eastAsia="Lucida Sans Unicode" w:cs="Times New Roman"/>
          <w:kern w:val="1"/>
          <w:szCs w:val="24"/>
        </w:rPr>
        <w:t>Rore</w:t>
      </w:r>
      <w:proofErr w:type="spellEnd"/>
      <w:r w:rsidRPr="00871BCC">
        <w:rPr>
          <w:rFonts w:eastAsia="Lucida Sans Unicode" w:cs="Times New Roman"/>
          <w:kern w:val="1"/>
          <w:szCs w:val="24"/>
        </w:rPr>
        <w:t xml:space="preserve">, Lassus, </w:t>
      </w:r>
      <w:proofErr w:type="gramStart"/>
      <w:r w:rsidRPr="00871BCC">
        <w:rPr>
          <w:rFonts w:eastAsia="Lucida Sans Unicode" w:cs="Times New Roman"/>
          <w:kern w:val="1"/>
          <w:szCs w:val="24"/>
        </w:rPr>
        <w:t>A</w:t>
      </w:r>
      <w:proofErr w:type="gramEnd"/>
      <w:r w:rsidRPr="00871BCC">
        <w:rPr>
          <w:rFonts w:eastAsia="Lucida Sans Unicode" w:cs="Times New Roman"/>
          <w:kern w:val="1"/>
          <w:szCs w:val="24"/>
        </w:rPr>
        <w:t xml:space="preserve">. Gabrieli, Palestrina, </w:t>
      </w:r>
      <w:proofErr w:type="spellStart"/>
      <w:r w:rsidRPr="00871BCC">
        <w:rPr>
          <w:rFonts w:eastAsia="Lucida Sans Unicode" w:cs="Times New Roman"/>
          <w:kern w:val="1"/>
          <w:szCs w:val="24"/>
        </w:rPr>
        <w:t>Vecchi</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Marenzio</w:t>
      </w:r>
      <w:proofErr w:type="spellEnd"/>
      <w:r w:rsidRPr="00871BCC">
        <w:rPr>
          <w:rFonts w:eastAsia="Lucida Sans Unicode" w:cs="Times New Roman"/>
          <w:kern w:val="1"/>
          <w:szCs w:val="24"/>
        </w:rPr>
        <w:t xml:space="preserve">, G. Gabrieli, </w:t>
      </w:r>
      <w:proofErr w:type="spellStart"/>
      <w:r w:rsidRPr="00871BCC">
        <w:rPr>
          <w:rFonts w:eastAsia="Lucida Sans Unicode" w:cs="Times New Roman"/>
          <w:kern w:val="1"/>
          <w:szCs w:val="24"/>
        </w:rPr>
        <w:t>Gastoldi</w:t>
      </w:r>
      <w:proofErr w:type="spellEnd"/>
      <w:r w:rsidRPr="00871BCC">
        <w:rPr>
          <w:rFonts w:eastAsia="Lucida Sans Unicode" w:cs="Times New Roman"/>
          <w:kern w:val="1"/>
          <w:szCs w:val="24"/>
        </w:rPr>
        <w:t xml:space="preserve">, Croce, </w:t>
      </w:r>
      <w:proofErr w:type="spellStart"/>
      <w:r w:rsidRPr="00871BCC">
        <w:rPr>
          <w:rFonts w:eastAsia="Lucida Sans Unicode" w:cs="Times New Roman"/>
          <w:kern w:val="1"/>
          <w:szCs w:val="24"/>
        </w:rPr>
        <w:t>Gesualdo</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Viadana</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Banchieri</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Jannequin</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Sermisy</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Goudimel</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Passereau</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Certon</w:t>
      </w:r>
      <w:proofErr w:type="spellEnd"/>
      <w:r w:rsidRPr="00871BCC">
        <w:rPr>
          <w:rFonts w:eastAsia="Lucida Sans Unicode" w:cs="Times New Roman"/>
          <w:kern w:val="1"/>
          <w:szCs w:val="24"/>
        </w:rPr>
        <w:t xml:space="preserve">, le </w:t>
      </w:r>
      <w:proofErr w:type="spellStart"/>
      <w:r w:rsidRPr="00871BCC">
        <w:rPr>
          <w:rFonts w:eastAsia="Lucida Sans Unicode" w:cs="Times New Roman"/>
          <w:kern w:val="1"/>
          <w:szCs w:val="24"/>
        </w:rPr>
        <w:t>Jeune</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Senfl</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Othmayr</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Gallus</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Praetorius</w:t>
      </w:r>
      <w:proofErr w:type="spellEnd"/>
      <w:r w:rsidRPr="00871BCC">
        <w:rPr>
          <w:rFonts w:eastAsia="Lucida Sans Unicode" w:cs="Times New Roman"/>
          <w:kern w:val="1"/>
          <w:szCs w:val="24"/>
        </w:rPr>
        <w:t xml:space="preserve">, Hassler, </w:t>
      </w:r>
      <w:proofErr w:type="spellStart"/>
      <w:r w:rsidRPr="00871BCC">
        <w:rPr>
          <w:rFonts w:eastAsia="Lucida Sans Unicode" w:cs="Times New Roman"/>
          <w:kern w:val="1"/>
          <w:szCs w:val="24"/>
        </w:rPr>
        <w:t>Friderici</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Tallis</w:t>
      </w:r>
      <w:proofErr w:type="spellEnd"/>
      <w:r w:rsidRPr="00871BCC">
        <w:rPr>
          <w:rFonts w:eastAsia="Lucida Sans Unicode" w:cs="Times New Roman"/>
          <w:kern w:val="1"/>
          <w:szCs w:val="24"/>
        </w:rPr>
        <w:t xml:space="preserve">, Byrd, </w:t>
      </w:r>
      <w:proofErr w:type="spellStart"/>
      <w:r w:rsidRPr="00871BCC">
        <w:rPr>
          <w:rFonts w:eastAsia="Lucida Sans Unicode" w:cs="Times New Roman"/>
          <w:kern w:val="1"/>
          <w:szCs w:val="24"/>
        </w:rPr>
        <w:t>Morley</w:t>
      </w:r>
      <w:proofErr w:type="spellEnd"/>
      <w:r w:rsidRPr="00871BCC">
        <w:rPr>
          <w:rFonts w:eastAsia="Lucida Sans Unicode" w:cs="Times New Roman"/>
          <w:kern w:val="1"/>
          <w:szCs w:val="24"/>
        </w:rPr>
        <w:t xml:space="preserve">, Bull, </w:t>
      </w:r>
      <w:proofErr w:type="spellStart"/>
      <w:r w:rsidRPr="00871BCC">
        <w:rPr>
          <w:rFonts w:eastAsia="Lucida Sans Unicode" w:cs="Times New Roman"/>
          <w:kern w:val="1"/>
          <w:szCs w:val="24"/>
        </w:rPr>
        <w:t>Farnaby</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Dowland</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Weelkes</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Gibbons</w:t>
      </w:r>
      <w:proofErr w:type="spellEnd"/>
      <w:r w:rsidRPr="00871BCC">
        <w:rPr>
          <w:rFonts w:eastAsia="Lucida Sans Unicode" w:cs="Times New Roman"/>
          <w:kern w:val="1"/>
          <w:szCs w:val="24"/>
        </w:rPr>
        <w:t>, Victoria)</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 xml:space="preserve">A </w:t>
      </w:r>
      <w:proofErr w:type="spellStart"/>
      <w:r w:rsidRPr="00871BCC">
        <w:rPr>
          <w:rFonts w:eastAsia="Lucida Sans Unicode" w:cs="Times New Roman"/>
          <w:kern w:val="1"/>
          <w:szCs w:val="24"/>
        </w:rPr>
        <w:t>korabarokk</w:t>
      </w:r>
      <w:proofErr w:type="spellEnd"/>
      <w:r w:rsidRPr="00871BCC">
        <w:rPr>
          <w:rFonts w:eastAsia="Lucida Sans Unicode" w:cs="Times New Roman"/>
          <w:kern w:val="1"/>
          <w:szCs w:val="24"/>
        </w:rPr>
        <w:t xml:space="preserve"> (Monteverdi, Schütz, Buxtehude, Lully, </w:t>
      </w:r>
      <w:proofErr w:type="spellStart"/>
      <w:r w:rsidRPr="00871BCC">
        <w:rPr>
          <w:rFonts w:eastAsia="Lucida Sans Unicode" w:cs="Times New Roman"/>
          <w:kern w:val="1"/>
          <w:szCs w:val="24"/>
        </w:rPr>
        <w:t>Purcell</w:t>
      </w:r>
      <w:proofErr w:type="spellEnd"/>
      <w:r w:rsidRPr="00871BCC">
        <w:rPr>
          <w:rFonts w:eastAsia="Lucida Sans Unicode" w:cs="Times New Roman"/>
          <w:kern w:val="1"/>
          <w:szCs w:val="24"/>
        </w:rPr>
        <w:t>)</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A bécsi klasszika (Mozart, Haydn, Beethoven)</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 xml:space="preserve">A romantika (Mendelssohn, </w:t>
      </w:r>
      <w:proofErr w:type="spellStart"/>
      <w:r w:rsidRPr="00871BCC">
        <w:rPr>
          <w:rFonts w:eastAsia="Lucida Sans Unicode" w:cs="Times New Roman"/>
          <w:kern w:val="1"/>
          <w:szCs w:val="24"/>
        </w:rPr>
        <w:t>Weber</w:t>
      </w:r>
      <w:proofErr w:type="spellEnd"/>
      <w:r w:rsidRPr="00871BCC">
        <w:rPr>
          <w:rFonts w:eastAsia="Lucida Sans Unicode" w:cs="Times New Roman"/>
          <w:kern w:val="1"/>
          <w:szCs w:val="24"/>
        </w:rPr>
        <w:t xml:space="preserve">, Schubert, Schumann, Brahms, Berlioz, Liszt, Verdi, Muszorgszkij, </w:t>
      </w:r>
      <w:proofErr w:type="spellStart"/>
      <w:r w:rsidRPr="00871BCC">
        <w:rPr>
          <w:rFonts w:eastAsia="Lucida Sans Unicode" w:cs="Times New Roman"/>
          <w:kern w:val="1"/>
          <w:szCs w:val="24"/>
        </w:rPr>
        <w:t>Saint-Saëns</w:t>
      </w:r>
      <w:proofErr w:type="spellEnd"/>
      <w:r w:rsidRPr="00871BCC">
        <w:rPr>
          <w:rFonts w:eastAsia="Lucida Sans Unicode" w:cs="Times New Roman"/>
          <w:kern w:val="1"/>
          <w:szCs w:val="24"/>
        </w:rPr>
        <w:t xml:space="preserve">, Bruckner)  </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 xml:space="preserve">A XX. század zenéjének főbb irányzatai (impresszionizmus, expresszionizmus, </w:t>
      </w:r>
      <w:proofErr w:type="spellStart"/>
      <w:r w:rsidRPr="00871BCC">
        <w:rPr>
          <w:rFonts w:eastAsia="Lucida Sans Unicode" w:cs="Times New Roman"/>
          <w:kern w:val="1"/>
          <w:szCs w:val="24"/>
        </w:rPr>
        <w:t>folklorizmus</w:t>
      </w:r>
      <w:proofErr w:type="spellEnd"/>
      <w:r w:rsidRPr="00871BCC">
        <w:rPr>
          <w:rFonts w:eastAsia="Lucida Sans Unicode" w:cs="Times New Roman"/>
          <w:kern w:val="1"/>
          <w:szCs w:val="24"/>
        </w:rPr>
        <w:t>, neoklasszicizmus, új bécsi iskola - Debussy, Ravel, Stravinsky, Schönberg, Webern, Berg, Honegger, Prokofjev, Sosztakovics, Hindemith, Orff, Britten, Bartók, Kodály)</w:t>
      </w:r>
    </w:p>
    <w:p w:rsidR="00466289" w:rsidRPr="00871BCC" w:rsidRDefault="00466289" w:rsidP="00466289">
      <w:pPr>
        <w:widowControl w:val="0"/>
        <w:numPr>
          <w:ilvl w:val="0"/>
          <w:numId w:val="19"/>
        </w:numPr>
        <w:suppressAutoHyphens/>
        <w:spacing w:after="0"/>
        <w:rPr>
          <w:rFonts w:eastAsia="Lucida Sans Unicode" w:cs="Times New Roman"/>
          <w:kern w:val="1"/>
          <w:szCs w:val="24"/>
        </w:rPr>
      </w:pPr>
      <w:r w:rsidRPr="00871BCC">
        <w:rPr>
          <w:rFonts w:eastAsia="Lucida Sans Unicode" w:cs="Times New Roman"/>
          <w:kern w:val="1"/>
          <w:szCs w:val="24"/>
        </w:rPr>
        <w:t xml:space="preserve">A második világháború utáni magyar szerzők (Bárdos, Sugár, </w:t>
      </w:r>
      <w:proofErr w:type="spellStart"/>
      <w:r w:rsidRPr="00871BCC">
        <w:rPr>
          <w:rFonts w:eastAsia="Lucida Sans Unicode" w:cs="Times New Roman"/>
          <w:kern w:val="1"/>
          <w:szCs w:val="24"/>
        </w:rPr>
        <w:t>Ránki</w:t>
      </w:r>
      <w:proofErr w:type="spellEnd"/>
      <w:r w:rsidRPr="00871BCC">
        <w:rPr>
          <w:rFonts w:eastAsia="Lucida Sans Unicode" w:cs="Times New Roman"/>
          <w:kern w:val="1"/>
          <w:szCs w:val="24"/>
        </w:rPr>
        <w:t xml:space="preserve">, Farkas, Kósa, Kadosa, Maros, Petrovics, Szokolay, Lendvay, Balassa, Kurtág, </w:t>
      </w:r>
      <w:proofErr w:type="spellStart"/>
      <w:r w:rsidRPr="00871BCC">
        <w:rPr>
          <w:rFonts w:eastAsia="Lucida Sans Unicode" w:cs="Times New Roman"/>
          <w:kern w:val="1"/>
          <w:szCs w:val="24"/>
        </w:rPr>
        <w:t>Bozay</w:t>
      </w:r>
      <w:proofErr w:type="spellEnd"/>
      <w:r w:rsidRPr="00871BCC">
        <w:rPr>
          <w:rFonts w:eastAsia="Lucida Sans Unicode" w:cs="Times New Roman"/>
          <w:kern w:val="1"/>
          <w:szCs w:val="24"/>
        </w:rPr>
        <w:t xml:space="preserve">, Durkó, </w:t>
      </w:r>
      <w:proofErr w:type="spellStart"/>
      <w:r w:rsidRPr="00871BCC">
        <w:rPr>
          <w:rFonts w:eastAsia="Lucida Sans Unicode" w:cs="Times New Roman"/>
          <w:kern w:val="1"/>
          <w:szCs w:val="24"/>
        </w:rPr>
        <w:t>Szőllősy</w:t>
      </w:r>
      <w:proofErr w:type="spellEnd"/>
      <w:r w:rsidRPr="00871BCC">
        <w:rPr>
          <w:rFonts w:eastAsia="Lucida Sans Unicode" w:cs="Times New Roman"/>
          <w:kern w:val="1"/>
          <w:szCs w:val="24"/>
        </w:rPr>
        <w:t xml:space="preserve">, Hidas, </w:t>
      </w:r>
      <w:proofErr w:type="spellStart"/>
      <w:r w:rsidRPr="00871BCC">
        <w:rPr>
          <w:rFonts w:eastAsia="Lucida Sans Unicode" w:cs="Times New Roman"/>
          <w:kern w:val="1"/>
          <w:szCs w:val="24"/>
        </w:rPr>
        <w:t>Kocsár</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Csemitzky</w:t>
      </w:r>
      <w:proofErr w:type="spellEnd"/>
      <w:r w:rsidRPr="00871BCC">
        <w:rPr>
          <w:rFonts w:eastAsia="Lucida Sans Unicode" w:cs="Times New Roman"/>
          <w:kern w:val="1"/>
          <w:szCs w:val="24"/>
        </w:rPr>
        <w:t>, Orbán, Vajda)</w:t>
      </w:r>
    </w:p>
    <w:p w:rsidR="00466289" w:rsidRPr="00871BCC" w:rsidRDefault="00466289" w:rsidP="00466289">
      <w:pPr>
        <w:widowControl w:val="0"/>
        <w:suppressAutoHyphens/>
        <w:spacing w:after="0"/>
        <w:ind w:firstLine="540"/>
        <w:rPr>
          <w:rFonts w:eastAsia="Lucida Sans Unicode" w:cs="Times New Roman"/>
          <w:kern w:val="1"/>
          <w:szCs w:val="24"/>
        </w:rPr>
      </w:pPr>
    </w:p>
    <w:p w:rsidR="00466289" w:rsidRPr="00871BCC" w:rsidRDefault="00466289" w:rsidP="00466289">
      <w:pPr>
        <w:widowControl w:val="0"/>
        <w:suppressAutoHyphens/>
        <w:spacing w:after="0"/>
        <w:ind w:firstLine="540"/>
        <w:rPr>
          <w:rFonts w:eastAsia="Lucida Sans Unicode" w:cs="Times New Roman"/>
          <w:kern w:val="1"/>
          <w:szCs w:val="24"/>
        </w:rPr>
      </w:pPr>
      <w:r w:rsidRPr="00871BCC">
        <w:rPr>
          <w:rFonts w:eastAsia="Lucida Sans Unicode" w:cs="Times New Roman"/>
          <w:kern w:val="1"/>
          <w:szCs w:val="24"/>
        </w:rPr>
        <w:t>Ajánlott irodalom:</w:t>
      </w:r>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Liber</w:t>
      </w:r>
      <w:proofErr w:type="spellEnd"/>
      <w:r w:rsidRPr="00871BCC">
        <w:rPr>
          <w:rFonts w:eastAsia="Lucida Sans Unicode" w:cs="Times New Roman"/>
          <w:kern w:val="1"/>
          <w:szCs w:val="24"/>
        </w:rPr>
        <w:t xml:space="preserve"> </w:t>
      </w:r>
      <w:proofErr w:type="spellStart"/>
      <w:r w:rsidRPr="00871BCC">
        <w:rPr>
          <w:rFonts w:eastAsia="Lucida Sans Unicode" w:cs="Times New Roman"/>
          <w:kern w:val="1"/>
          <w:szCs w:val="24"/>
        </w:rPr>
        <w:t>Usualis</w:t>
      </w:r>
      <w:proofErr w:type="spellEnd"/>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Dobszay</w:t>
      </w:r>
      <w:proofErr w:type="spellEnd"/>
      <w:r w:rsidRPr="00871BCC">
        <w:rPr>
          <w:rFonts w:eastAsia="Lucida Sans Unicode" w:cs="Times New Roman"/>
          <w:kern w:val="1"/>
          <w:szCs w:val="24"/>
        </w:rPr>
        <w:t>: A gregorián ének kézikönyve</w:t>
      </w:r>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Szendrey-Dobszay-Rajeczky</w:t>
      </w:r>
      <w:proofErr w:type="spellEnd"/>
      <w:r w:rsidRPr="00871BCC">
        <w:rPr>
          <w:rFonts w:eastAsia="Lucida Sans Unicode" w:cs="Times New Roman"/>
          <w:kern w:val="1"/>
          <w:szCs w:val="24"/>
        </w:rPr>
        <w:t xml:space="preserve">: Magyar </w:t>
      </w:r>
      <w:proofErr w:type="spellStart"/>
      <w:r w:rsidRPr="00871BCC">
        <w:rPr>
          <w:rFonts w:eastAsia="Lucida Sans Unicode" w:cs="Times New Roman"/>
          <w:kern w:val="1"/>
          <w:szCs w:val="24"/>
        </w:rPr>
        <w:t>gregoriánum</w:t>
      </w:r>
      <w:proofErr w:type="spellEnd"/>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 xml:space="preserve">Fodor: Schola </w:t>
      </w:r>
      <w:proofErr w:type="spellStart"/>
      <w:r w:rsidRPr="00871BCC">
        <w:rPr>
          <w:rFonts w:eastAsia="Lucida Sans Unicode" w:cs="Times New Roman"/>
          <w:kern w:val="1"/>
          <w:szCs w:val="24"/>
        </w:rPr>
        <w:t>cantorum</w:t>
      </w:r>
      <w:proofErr w:type="spellEnd"/>
      <w:r w:rsidRPr="00871BCC">
        <w:rPr>
          <w:rFonts w:eastAsia="Lucida Sans Unicode" w:cs="Times New Roman"/>
          <w:kern w:val="1"/>
          <w:szCs w:val="24"/>
        </w:rPr>
        <w:t xml:space="preserve"> I-XIII. </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Bartha: A zenetörténet antológiája</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Forrai: Ezer év kórusa</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Forrai: Öt évszázad kórusa</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Forrai: Duettek</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 xml:space="preserve">Bach: Négyszólamú </w:t>
      </w:r>
      <w:proofErr w:type="spellStart"/>
      <w:r w:rsidRPr="00871BCC">
        <w:rPr>
          <w:rFonts w:eastAsia="Lucida Sans Unicode" w:cs="Times New Roman"/>
          <w:kern w:val="1"/>
          <w:szCs w:val="24"/>
        </w:rPr>
        <w:t>korálfeldolgozások</w:t>
      </w:r>
      <w:proofErr w:type="spellEnd"/>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Mozart: Bécsi Szonatinák, Gyermekkori darabok</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Haydn: Zongoraszonátái</w:t>
      </w:r>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Legányné</w:t>
      </w:r>
      <w:proofErr w:type="spellEnd"/>
      <w:r w:rsidRPr="00871BCC">
        <w:rPr>
          <w:rFonts w:eastAsia="Lucida Sans Unicode" w:cs="Times New Roman"/>
          <w:kern w:val="1"/>
          <w:szCs w:val="24"/>
        </w:rPr>
        <w:t xml:space="preserve"> Hegyi E</w:t>
      </w:r>
      <w:proofErr w:type="gramStart"/>
      <w:r w:rsidRPr="00871BCC">
        <w:rPr>
          <w:rFonts w:eastAsia="Lucida Sans Unicode" w:cs="Times New Roman"/>
          <w:kern w:val="1"/>
          <w:szCs w:val="24"/>
        </w:rPr>
        <w:t>.:</w:t>
      </w:r>
      <w:proofErr w:type="gramEnd"/>
      <w:r w:rsidRPr="00871BCC">
        <w:rPr>
          <w:rFonts w:eastAsia="Lucida Sans Unicode" w:cs="Times New Roman"/>
          <w:kern w:val="1"/>
          <w:szCs w:val="24"/>
        </w:rPr>
        <w:t xml:space="preserve"> Bach példatár I.-II. </w:t>
      </w:r>
      <w:proofErr w:type="gramStart"/>
      <w:r w:rsidRPr="00871BCC">
        <w:rPr>
          <w:rFonts w:eastAsia="Lucida Sans Unicode" w:cs="Times New Roman"/>
          <w:kern w:val="1"/>
          <w:szCs w:val="24"/>
        </w:rPr>
        <w:t>kötet</w:t>
      </w:r>
      <w:proofErr w:type="gramEnd"/>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Bertalotti</w:t>
      </w:r>
      <w:proofErr w:type="spellEnd"/>
      <w:r w:rsidRPr="00871BCC">
        <w:rPr>
          <w:rFonts w:eastAsia="Lucida Sans Unicode" w:cs="Times New Roman"/>
          <w:kern w:val="1"/>
          <w:szCs w:val="24"/>
        </w:rPr>
        <w:t xml:space="preserve">: Ötvenhat </w:t>
      </w:r>
      <w:proofErr w:type="spellStart"/>
      <w:r w:rsidRPr="00871BCC">
        <w:rPr>
          <w:rFonts w:eastAsia="Lucida Sans Unicode" w:cs="Times New Roman"/>
          <w:kern w:val="1"/>
          <w:szCs w:val="24"/>
        </w:rPr>
        <w:t>solfeggio</w:t>
      </w:r>
      <w:proofErr w:type="spellEnd"/>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Lassus: 24 kétszólamú motetta</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Nagy: Partitúraolvasás, partitúrajáték</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Ádám: A dal mesterei I-V. kötet</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Bartók: 27 gyermek- és nőikar</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 xml:space="preserve">Kodály: Gyermek- és nőikarok, </w:t>
      </w:r>
      <w:proofErr w:type="spellStart"/>
      <w:r w:rsidRPr="00871BCC">
        <w:rPr>
          <w:rFonts w:eastAsia="Lucida Sans Unicode" w:cs="Times New Roman"/>
          <w:kern w:val="1"/>
          <w:szCs w:val="24"/>
        </w:rPr>
        <w:t>Vegyeskarok</w:t>
      </w:r>
      <w:proofErr w:type="spellEnd"/>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Edlund</w:t>
      </w:r>
      <w:proofErr w:type="spellEnd"/>
      <w:r w:rsidRPr="00871BCC">
        <w:rPr>
          <w:rFonts w:eastAsia="Lucida Sans Unicode" w:cs="Times New Roman"/>
          <w:kern w:val="1"/>
          <w:szCs w:val="24"/>
        </w:rPr>
        <w:t xml:space="preserve">: Modus </w:t>
      </w:r>
      <w:proofErr w:type="spellStart"/>
      <w:r w:rsidRPr="00871BCC">
        <w:rPr>
          <w:rFonts w:eastAsia="Lucida Sans Unicode" w:cs="Times New Roman"/>
          <w:kern w:val="1"/>
          <w:szCs w:val="24"/>
        </w:rPr>
        <w:t>Novus</w:t>
      </w:r>
      <w:proofErr w:type="spellEnd"/>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Szőnyi: A zenei írás-olvasás módszertana, Befejező kötet</w:t>
      </w:r>
    </w:p>
    <w:p w:rsidR="00466289" w:rsidRPr="00871BCC" w:rsidRDefault="00466289" w:rsidP="00466289">
      <w:pPr>
        <w:widowControl w:val="0"/>
        <w:suppressAutoHyphens/>
        <w:spacing w:after="0"/>
        <w:ind w:firstLine="709"/>
        <w:rPr>
          <w:rFonts w:eastAsia="Lucida Sans Unicode" w:cs="Times New Roman"/>
          <w:kern w:val="1"/>
          <w:szCs w:val="24"/>
        </w:rPr>
      </w:pPr>
      <w:r w:rsidRPr="00871BCC">
        <w:rPr>
          <w:rFonts w:eastAsia="Lucida Sans Unicode" w:cs="Times New Roman"/>
          <w:kern w:val="1"/>
          <w:szCs w:val="24"/>
        </w:rPr>
        <w:t xml:space="preserve">A </w:t>
      </w:r>
      <w:hyperlink r:id="rId10" w:history="1">
        <w:r w:rsidRPr="00871BCC">
          <w:rPr>
            <w:rFonts w:eastAsia="Lucida Sans Unicode" w:cs="Times New Roman"/>
            <w:color w:val="0000FF"/>
            <w:kern w:val="1"/>
            <w:szCs w:val="24"/>
            <w:u w:val="single"/>
          </w:rPr>
          <w:t>www.imslp.org</w:t>
        </w:r>
      </w:hyperlink>
      <w:r w:rsidRPr="00871BCC">
        <w:rPr>
          <w:rFonts w:eastAsia="Lucida Sans Unicode" w:cs="Times New Roman"/>
          <w:kern w:val="1"/>
          <w:szCs w:val="24"/>
        </w:rPr>
        <w:t xml:space="preserve"> internetes oldal ingyenesen letölthető kottái</w:t>
      </w:r>
    </w:p>
    <w:p w:rsidR="00466289" w:rsidRPr="00871BCC" w:rsidRDefault="00466289" w:rsidP="00466289">
      <w:pPr>
        <w:widowControl w:val="0"/>
        <w:suppressAutoHyphens/>
        <w:spacing w:after="0"/>
        <w:ind w:firstLine="540"/>
        <w:rPr>
          <w:rFonts w:eastAsia="Lucida Sans Unicode" w:cs="Times New Roman"/>
          <w:kern w:val="1"/>
          <w:szCs w:val="24"/>
        </w:rPr>
      </w:pPr>
      <w:r w:rsidRPr="00871BCC">
        <w:rPr>
          <w:rFonts w:eastAsia="Lucida Sans Unicode" w:cs="Times New Roman"/>
          <w:kern w:val="1"/>
          <w:szCs w:val="24"/>
        </w:rPr>
        <w:t>Kifejezetten ritmusfejlesztésre alkalmas kötetetek:</w:t>
      </w:r>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Sáry</w:t>
      </w:r>
      <w:proofErr w:type="spellEnd"/>
      <w:r w:rsidRPr="00871BCC">
        <w:rPr>
          <w:rFonts w:eastAsia="Lucida Sans Unicode" w:cs="Times New Roman"/>
          <w:kern w:val="1"/>
          <w:szCs w:val="24"/>
        </w:rPr>
        <w:t xml:space="preserve"> László: Kreatív zenei gyakorlatok</w:t>
      </w:r>
    </w:p>
    <w:p w:rsidR="00466289" w:rsidRPr="00871BCC" w:rsidRDefault="00466289" w:rsidP="00466289">
      <w:pPr>
        <w:widowControl w:val="0"/>
        <w:suppressAutoHyphens/>
        <w:spacing w:after="0"/>
        <w:ind w:firstLine="709"/>
        <w:rPr>
          <w:rFonts w:eastAsia="Lucida Sans Unicode" w:cs="Times New Roman"/>
          <w:kern w:val="1"/>
          <w:szCs w:val="24"/>
        </w:rPr>
      </w:pPr>
      <w:proofErr w:type="spellStart"/>
      <w:r w:rsidRPr="00871BCC">
        <w:rPr>
          <w:rFonts w:eastAsia="Lucida Sans Unicode" w:cs="Times New Roman"/>
          <w:kern w:val="1"/>
          <w:szCs w:val="24"/>
        </w:rPr>
        <w:t>Zombola</w:t>
      </w:r>
      <w:proofErr w:type="spellEnd"/>
      <w:r w:rsidRPr="00871BCC">
        <w:rPr>
          <w:rFonts w:eastAsia="Lucida Sans Unicode" w:cs="Times New Roman"/>
          <w:kern w:val="1"/>
          <w:szCs w:val="24"/>
        </w:rPr>
        <w:t xml:space="preserve"> Péter: Ritmusgyakorlatok</w:t>
      </w:r>
    </w:p>
    <w:p w:rsidR="00466289" w:rsidRDefault="00466289" w:rsidP="00466289">
      <w:pPr>
        <w:spacing w:after="0"/>
        <w:ind w:left="851"/>
      </w:pPr>
    </w:p>
    <w:p w:rsidR="00466289" w:rsidRPr="002A1C54" w:rsidRDefault="00466289" w:rsidP="00466289">
      <w:pPr>
        <w:tabs>
          <w:tab w:val="left" w:pos="1418"/>
          <w:tab w:val="right" w:pos="9072"/>
        </w:tabs>
        <w:spacing w:after="0"/>
        <w:ind w:left="851"/>
      </w:pPr>
    </w:p>
    <w:p w:rsidR="00466289" w:rsidRPr="00644690" w:rsidRDefault="00466289" w:rsidP="00466289">
      <w:pPr>
        <w:pStyle w:val="Listaszerbekezds"/>
        <w:numPr>
          <w:ilvl w:val="1"/>
          <w:numId w:val="8"/>
        </w:numPr>
        <w:spacing w:after="0"/>
        <w:rPr>
          <w:rFonts w:cs="Times New Roman"/>
          <w:b/>
        </w:rPr>
      </w:pPr>
      <w:r w:rsidRPr="00644690">
        <w:rPr>
          <w:b/>
        </w:rPr>
        <w:t>A képzés javasolt helyszíne (ajánlás)</w:t>
      </w:r>
    </w:p>
    <w:p w:rsidR="00466289" w:rsidRDefault="00466289" w:rsidP="00466289">
      <w:pPr>
        <w:spacing w:after="0"/>
        <w:ind w:left="426"/>
      </w:pPr>
    </w:p>
    <w:p w:rsidR="00466289" w:rsidRPr="002B5BF7" w:rsidRDefault="00466289" w:rsidP="00466289">
      <w:pPr>
        <w:spacing w:after="0"/>
        <w:ind w:left="426"/>
      </w:pPr>
    </w:p>
    <w:p w:rsidR="00466289" w:rsidRPr="00FF2E9D" w:rsidRDefault="00466289" w:rsidP="0046628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466289" w:rsidRDefault="00466289" w:rsidP="00466289">
      <w:pPr>
        <w:spacing w:after="0"/>
        <w:ind w:left="426"/>
      </w:pPr>
    </w:p>
    <w:p w:rsidR="00466289" w:rsidRPr="00FF2E9D" w:rsidRDefault="00466289" w:rsidP="00466289">
      <w:pPr>
        <w:spacing w:after="0"/>
        <w:ind w:left="426"/>
      </w:pPr>
    </w:p>
    <w:p w:rsidR="00466289" w:rsidRDefault="00466289" w:rsidP="00466289">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70"/>
          <w:jc w:val="center"/>
        </w:trPr>
        <w:tc>
          <w:tcPr>
            <w:tcW w:w="96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magyarázat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szemléltetés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kooperatív tanulás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házi feladat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együtt zenélés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466289" w:rsidRDefault="00466289" w:rsidP="00466289">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B0C47" w:rsidRPr="00C93B16" w:rsidTr="008B0C47">
        <w:trPr>
          <w:trHeight w:val="255"/>
          <w:jc w:val="center"/>
        </w:trPr>
        <w:tc>
          <w:tcPr>
            <w:tcW w:w="104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Ismeretalkalmazási gyakorló tevékenységek, feladatok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Komplex információk körében</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Gyakorlati munkavégzés körében</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Műveletek gyakorlása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Szolgáltatási tevékenységek körében</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76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Kiscsoportos szakmai munkavégzés irányítással (kamaraének)</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5.3.</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zongorázás-éneklés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5.4.</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éneklés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5.5.</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hangszeres játék</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5.6.</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 felkészülés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5.7.</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zenei anyag lejegyzése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5.8.</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zenehallgatás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ascii="Calibri" w:eastAsia="Times New Roman" w:hAnsi="Calibri" w:cs="Times New Roman"/>
                <w:color w:val="000000"/>
                <w:sz w:val="20"/>
                <w:szCs w:val="20"/>
                <w:lang w:eastAsia="hu-HU"/>
              </w:rPr>
            </w:pPr>
            <w:r w:rsidRPr="00C93B16">
              <w:rPr>
                <w:rFonts w:ascii="Calibri" w:eastAsia="Times New Roman" w:hAnsi="Calibri"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A tantárgy értékelésének módja</w:t>
      </w:r>
    </w:p>
    <w:p w:rsidR="00466289" w:rsidRDefault="00466289" w:rsidP="00466289">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466289" w:rsidRPr="00644690" w:rsidRDefault="00466289" w:rsidP="00466289">
      <w:pPr>
        <w:pStyle w:val="Listaszerbekezds"/>
        <w:numPr>
          <w:ilvl w:val="0"/>
          <w:numId w:val="8"/>
        </w:numPr>
        <w:tabs>
          <w:tab w:val="right" w:pos="9072"/>
        </w:tabs>
        <w:spacing w:after="0"/>
        <w:rPr>
          <w:rFonts w:cs="Times New Roman"/>
          <w:b/>
        </w:rPr>
      </w:pPr>
      <w:r>
        <w:rPr>
          <w:b/>
        </w:rPr>
        <w:t>Zenetörténet</w:t>
      </w:r>
      <w:r w:rsidRPr="00644690">
        <w:rPr>
          <w:b/>
        </w:rPr>
        <w:t xml:space="preserve"> tantárgy</w:t>
      </w:r>
      <w:r w:rsidRPr="00644690">
        <w:rPr>
          <w:b/>
        </w:rPr>
        <w:tab/>
      </w:r>
      <w:r>
        <w:rPr>
          <w:b/>
        </w:rPr>
        <w:t>62 ó</w:t>
      </w:r>
      <w:r w:rsidRPr="00644690">
        <w:rPr>
          <w:b/>
        </w:rPr>
        <w:t>ra/</w:t>
      </w:r>
      <w:r>
        <w:rPr>
          <w:b/>
        </w:rPr>
        <w:t xml:space="preserve"> 134</w:t>
      </w:r>
      <w:r w:rsidRPr="00644690">
        <w:rPr>
          <w:b/>
        </w:rPr>
        <w:t xml:space="preserve"> óra*</w:t>
      </w:r>
    </w:p>
    <w:p w:rsidR="00466289" w:rsidRPr="00644690" w:rsidRDefault="00466289" w:rsidP="00466289">
      <w:pPr>
        <w:spacing w:after="0"/>
        <w:jc w:val="right"/>
        <w:rPr>
          <w:rFonts w:cs="Times New Roman"/>
          <w:sz w:val="20"/>
        </w:rPr>
      </w:pPr>
      <w:r w:rsidRPr="00644690">
        <w:rPr>
          <w:rFonts w:cs="Times New Roman"/>
          <w:sz w:val="20"/>
        </w:rPr>
        <w:t>* 9-13. évfolyamon megszervezett képzés/13. és 14. évfolyamon megszervezett képzés</w:t>
      </w:r>
    </w:p>
    <w:p w:rsidR="00466289" w:rsidRPr="00644690" w:rsidRDefault="00466289" w:rsidP="00466289"/>
    <w:p w:rsidR="00466289" w:rsidRDefault="00466289" w:rsidP="00466289">
      <w:pPr>
        <w:pStyle w:val="Listaszerbekezds"/>
        <w:numPr>
          <w:ilvl w:val="1"/>
          <w:numId w:val="8"/>
        </w:numPr>
        <w:spacing w:after="0"/>
        <w:rPr>
          <w:b/>
        </w:rPr>
      </w:pPr>
      <w:r w:rsidRPr="00644690">
        <w:rPr>
          <w:b/>
        </w:rPr>
        <w:t>A tantárgy tanításának célja</w:t>
      </w:r>
    </w:p>
    <w:p w:rsidR="00466289" w:rsidRPr="0072178E" w:rsidRDefault="00466289" w:rsidP="00466289">
      <w:pPr>
        <w:pStyle w:val="Listaszerbekezds"/>
        <w:suppressAutoHyphens/>
        <w:spacing w:after="0"/>
        <w:ind w:left="360"/>
        <w:rPr>
          <w:kern w:val="2"/>
          <w:szCs w:val="24"/>
          <w:lang w:eastAsia="hu-HU"/>
        </w:rPr>
      </w:pPr>
      <w:r w:rsidRPr="0072178E">
        <w:rPr>
          <w:kern w:val="2"/>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Kapcsolódó közismereti, szakmai tartalmak</w:t>
      </w:r>
    </w:p>
    <w:p w:rsidR="00466289" w:rsidRPr="0072178E" w:rsidRDefault="00466289" w:rsidP="00466289">
      <w:pPr>
        <w:suppressAutoHyphens/>
        <w:spacing w:after="0"/>
        <w:ind w:left="360"/>
        <w:rPr>
          <w:kern w:val="2"/>
          <w:szCs w:val="24"/>
          <w:lang w:eastAsia="hu-HU"/>
        </w:rPr>
      </w:pPr>
      <w:r w:rsidRPr="0072178E">
        <w:rPr>
          <w:kern w:val="2"/>
          <w:szCs w:val="24"/>
          <w:lang w:eastAsia="hu-HU"/>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rsidR="00466289" w:rsidRPr="0072178E" w:rsidRDefault="00466289" w:rsidP="00466289">
      <w:pPr>
        <w:suppressAutoHyphens/>
        <w:spacing w:after="0"/>
        <w:ind w:left="360"/>
        <w:rPr>
          <w:kern w:val="2"/>
          <w:szCs w:val="24"/>
          <w:lang w:eastAsia="hu-HU"/>
        </w:rPr>
      </w:pPr>
      <w:r w:rsidRPr="0072178E">
        <w:rPr>
          <w:kern w:val="2"/>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466289" w:rsidRPr="0072178E" w:rsidRDefault="00466289" w:rsidP="00466289">
      <w:pPr>
        <w:ind w:left="360"/>
        <w:rPr>
          <w:szCs w:val="24"/>
          <w:lang w:eastAsia="hi-IN" w:bidi="hi-IN"/>
        </w:rPr>
      </w:pPr>
      <w:r w:rsidRPr="0072178E">
        <w:rPr>
          <w:szCs w:val="24"/>
          <w:lang w:eastAsia="hi-IN" w:bidi="hi-IN"/>
        </w:rPr>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Témakörök</w:t>
      </w:r>
    </w:p>
    <w:p w:rsidR="00466289" w:rsidRDefault="00466289" w:rsidP="00466289">
      <w:pPr>
        <w:pStyle w:val="Listaszerbekezds"/>
        <w:numPr>
          <w:ilvl w:val="2"/>
          <w:numId w:val="8"/>
        </w:numPr>
        <w:tabs>
          <w:tab w:val="left" w:pos="1701"/>
          <w:tab w:val="right" w:pos="9072"/>
        </w:tabs>
        <w:spacing w:after="0"/>
        <w:ind w:left="993" w:hanging="426"/>
        <w:rPr>
          <w:b/>
          <w:i/>
        </w:rPr>
      </w:pPr>
      <w:r w:rsidRPr="0072178E">
        <w:rPr>
          <w:b/>
          <w:i/>
          <w:szCs w:val="24"/>
          <w:lang w:eastAsia="hu-HU"/>
        </w:rPr>
        <w:t>Zenetörténeti ismeretek</w:t>
      </w:r>
      <w:r w:rsidRPr="00644690">
        <w:rPr>
          <w:b/>
          <w:i/>
        </w:rPr>
        <w:tab/>
      </w:r>
      <w:r>
        <w:rPr>
          <w:b/>
          <w:i/>
        </w:rPr>
        <w:t>21 ó</w:t>
      </w:r>
      <w:r w:rsidRPr="00644690">
        <w:rPr>
          <w:b/>
          <w:i/>
        </w:rPr>
        <w:t>ra/</w:t>
      </w:r>
      <w:r>
        <w:rPr>
          <w:b/>
          <w:i/>
        </w:rPr>
        <w:t xml:space="preserve"> 45</w:t>
      </w:r>
      <w:r w:rsidRPr="00644690">
        <w:rPr>
          <w:b/>
          <w:i/>
        </w:rPr>
        <w:t xml:space="preserve"> óra</w:t>
      </w:r>
    </w:p>
    <w:p w:rsidR="00466289" w:rsidRPr="0072178E" w:rsidRDefault="00466289" w:rsidP="00466289">
      <w:pPr>
        <w:pStyle w:val="Listaszerbekezds"/>
        <w:suppressAutoHyphens/>
        <w:spacing w:after="0"/>
        <w:ind w:left="360"/>
        <w:rPr>
          <w:kern w:val="1"/>
          <w:szCs w:val="24"/>
        </w:rPr>
      </w:pPr>
      <w:r w:rsidRPr="0072178E">
        <w:rPr>
          <w:kern w:val="1"/>
          <w:szCs w:val="24"/>
        </w:rPr>
        <w:t xml:space="preserve">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w:t>
      </w:r>
    </w:p>
    <w:p w:rsidR="00466289" w:rsidRPr="0072178E" w:rsidRDefault="00466289" w:rsidP="00466289">
      <w:pPr>
        <w:pStyle w:val="Listaszerbekezds"/>
        <w:widowControl w:val="0"/>
        <w:suppressAutoHyphens/>
        <w:spacing w:after="0"/>
        <w:ind w:left="360"/>
        <w:rPr>
          <w:szCs w:val="24"/>
        </w:rPr>
      </w:pPr>
      <w:r w:rsidRPr="0072178E">
        <w:rPr>
          <w:kern w:val="1"/>
          <w:szCs w:val="24"/>
        </w:rPr>
        <w:t xml:space="preserve">A tanítandó tananyag szempontjából előnyt élvez a késő-reneszánsz/kora-barokk és a klasszikus modern (Bartók és kortársai) közötti négy évszázad zenéje. </w:t>
      </w:r>
      <w:r w:rsidRPr="0072178E">
        <w:rPr>
          <w:szCs w:val="24"/>
        </w:rPr>
        <w:t xml:space="preserve">A régebbi korok zenéjére abban az életkorban érdemes visszatérni, amikor a diák 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w:t>
      </w:r>
      <w:r w:rsidRPr="0072178E">
        <w:rPr>
          <w:szCs w:val="24"/>
        </w:rPr>
        <w:lastRenderedPageBreak/>
        <w:t>megalapozása, de a mélyebb ismeretek elsajátíttatására törekedni illúzió volna. Különösen azért, mert a korai évszázadok zenéjével a diákok aktívan nem találkoznak.</w:t>
      </w:r>
    </w:p>
    <w:p w:rsidR="00466289" w:rsidRPr="00644690" w:rsidRDefault="00466289" w:rsidP="00466289">
      <w:pPr>
        <w:tabs>
          <w:tab w:val="left" w:pos="1418"/>
          <w:tab w:val="right" w:pos="9072"/>
        </w:tabs>
        <w:spacing w:after="0"/>
        <w:ind w:left="851"/>
      </w:pPr>
    </w:p>
    <w:p w:rsidR="00466289" w:rsidRDefault="00466289" w:rsidP="00466289">
      <w:pPr>
        <w:pStyle w:val="Listaszerbekezds"/>
        <w:numPr>
          <w:ilvl w:val="2"/>
          <w:numId w:val="8"/>
        </w:numPr>
        <w:tabs>
          <w:tab w:val="left" w:pos="1701"/>
          <w:tab w:val="right" w:pos="9072"/>
        </w:tabs>
        <w:spacing w:after="0"/>
        <w:ind w:left="993" w:hanging="426"/>
        <w:rPr>
          <w:b/>
          <w:i/>
        </w:rPr>
      </w:pPr>
      <w:r w:rsidRPr="0072178E">
        <w:rPr>
          <w:b/>
          <w:i/>
          <w:szCs w:val="24"/>
          <w:lang w:eastAsia="hu-HU"/>
        </w:rPr>
        <w:t>Műelemzés</w:t>
      </w:r>
      <w:r w:rsidRPr="00644690">
        <w:rPr>
          <w:b/>
          <w:i/>
        </w:rPr>
        <w:tab/>
      </w:r>
      <w:r>
        <w:rPr>
          <w:b/>
          <w:i/>
        </w:rPr>
        <w:t>21 ó</w:t>
      </w:r>
      <w:r w:rsidRPr="00644690">
        <w:rPr>
          <w:b/>
          <w:i/>
        </w:rPr>
        <w:t>ra/</w:t>
      </w:r>
      <w:r>
        <w:rPr>
          <w:b/>
          <w:i/>
        </w:rPr>
        <w:t xml:space="preserve"> 45 </w:t>
      </w:r>
      <w:r w:rsidRPr="00644690">
        <w:rPr>
          <w:b/>
          <w:i/>
        </w:rPr>
        <w:t>óra</w:t>
      </w:r>
    </w:p>
    <w:p w:rsidR="00466289" w:rsidRPr="0072178E" w:rsidRDefault="00466289" w:rsidP="00466289">
      <w:pPr>
        <w:pStyle w:val="Listaszerbekezds"/>
        <w:suppressAutoHyphens/>
        <w:spacing w:after="0"/>
        <w:ind w:left="360"/>
        <w:rPr>
          <w:szCs w:val="24"/>
        </w:rPr>
      </w:pPr>
      <w:r w:rsidRPr="0072178E">
        <w:rPr>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 óráján is tanulhat, ezáltal képezve hidat a tantárgyak között. </w:t>
      </w:r>
    </w:p>
    <w:p w:rsidR="00466289" w:rsidRPr="002A1C54" w:rsidRDefault="00466289" w:rsidP="00466289">
      <w:pPr>
        <w:tabs>
          <w:tab w:val="left" w:pos="1418"/>
          <w:tab w:val="right" w:pos="9072"/>
        </w:tabs>
        <w:spacing w:after="0"/>
        <w:ind w:left="851"/>
      </w:pPr>
    </w:p>
    <w:p w:rsidR="00466289" w:rsidRDefault="00466289" w:rsidP="00466289">
      <w:pPr>
        <w:pStyle w:val="Listaszerbekezds"/>
        <w:numPr>
          <w:ilvl w:val="2"/>
          <w:numId w:val="8"/>
        </w:numPr>
        <w:tabs>
          <w:tab w:val="left" w:pos="1701"/>
          <w:tab w:val="right" w:pos="9072"/>
        </w:tabs>
        <w:spacing w:after="0"/>
        <w:ind w:left="993" w:hanging="426"/>
        <w:rPr>
          <w:b/>
          <w:i/>
        </w:rPr>
      </w:pPr>
      <w:proofErr w:type="gramStart"/>
      <w:r>
        <w:rPr>
          <w:b/>
          <w:i/>
        </w:rPr>
        <w:t xml:space="preserve">Zenehallgatás  </w:t>
      </w:r>
      <w:r>
        <w:rPr>
          <w:b/>
          <w:i/>
        </w:rPr>
        <w:tab/>
        <w:t>20</w:t>
      </w:r>
      <w:proofErr w:type="gramEnd"/>
      <w:r>
        <w:rPr>
          <w:b/>
          <w:i/>
        </w:rPr>
        <w:t xml:space="preserve"> ó</w:t>
      </w:r>
      <w:r w:rsidRPr="00644690">
        <w:rPr>
          <w:b/>
          <w:i/>
        </w:rPr>
        <w:t>ra/</w:t>
      </w:r>
      <w:r>
        <w:rPr>
          <w:b/>
          <w:i/>
        </w:rPr>
        <w:t xml:space="preserve"> 44</w:t>
      </w:r>
      <w:r w:rsidRPr="00644690">
        <w:rPr>
          <w:b/>
          <w:i/>
        </w:rPr>
        <w:t xml:space="preserve"> óra</w:t>
      </w:r>
    </w:p>
    <w:p w:rsidR="00466289" w:rsidRPr="0072178E" w:rsidRDefault="00466289" w:rsidP="00466289">
      <w:pPr>
        <w:suppressAutoHyphens/>
        <w:spacing w:after="0"/>
        <w:ind w:left="567"/>
        <w:rPr>
          <w:szCs w:val="24"/>
        </w:rPr>
      </w:pPr>
      <w:r w:rsidRPr="0072178E">
        <w:rPr>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466289" w:rsidRPr="002A1C54" w:rsidRDefault="00466289" w:rsidP="00466289">
      <w:pPr>
        <w:tabs>
          <w:tab w:val="left" w:pos="1418"/>
          <w:tab w:val="right" w:pos="9072"/>
        </w:tabs>
        <w:spacing w:after="0"/>
        <w:ind w:left="851"/>
      </w:pPr>
    </w:p>
    <w:p w:rsidR="00466289" w:rsidRPr="002A1C54" w:rsidRDefault="00466289" w:rsidP="00466289">
      <w:pPr>
        <w:tabs>
          <w:tab w:val="left" w:pos="1418"/>
          <w:tab w:val="right" w:pos="9072"/>
        </w:tabs>
        <w:spacing w:after="0"/>
        <w:ind w:left="851"/>
      </w:pPr>
    </w:p>
    <w:p w:rsidR="00466289" w:rsidRPr="00644690" w:rsidRDefault="00466289" w:rsidP="00466289">
      <w:pPr>
        <w:pStyle w:val="Listaszerbekezds"/>
        <w:numPr>
          <w:ilvl w:val="1"/>
          <w:numId w:val="8"/>
        </w:numPr>
        <w:spacing w:after="0"/>
        <w:rPr>
          <w:rFonts w:cs="Times New Roman"/>
          <w:b/>
        </w:rPr>
      </w:pPr>
      <w:r w:rsidRPr="00644690">
        <w:rPr>
          <w:b/>
        </w:rPr>
        <w:t>A képzés javasolt helyszíne (ajánlás)</w:t>
      </w:r>
    </w:p>
    <w:p w:rsidR="00466289" w:rsidRDefault="00466289" w:rsidP="00466289">
      <w:pPr>
        <w:spacing w:after="0"/>
        <w:ind w:left="426"/>
      </w:pPr>
    </w:p>
    <w:p w:rsidR="00466289" w:rsidRPr="002B5BF7" w:rsidRDefault="00466289" w:rsidP="00466289">
      <w:pPr>
        <w:spacing w:after="0"/>
        <w:ind w:left="426"/>
      </w:pPr>
    </w:p>
    <w:p w:rsidR="00466289" w:rsidRPr="00FF2E9D" w:rsidRDefault="00466289" w:rsidP="0046628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466289" w:rsidRPr="00FF2E9D" w:rsidRDefault="00466289" w:rsidP="00466289">
      <w:pPr>
        <w:spacing w:after="0"/>
        <w:ind w:left="426"/>
      </w:pPr>
    </w:p>
    <w:p w:rsidR="00466289" w:rsidRDefault="00466289" w:rsidP="00466289">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B0C47" w:rsidRDefault="008B0C47" w:rsidP="008B0C47">
      <w:pPr>
        <w:pStyle w:val="Listaszerbekezds"/>
        <w:spacing w:after="0"/>
        <w:ind w:left="1224"/>
        <w:rPr>
          <w:b/>
        </w:rPr>
      </w:pPr>
    </w:p>
    <w:p w:rsidR="00466289" w:rsidRDefault="00466289" w:rsidP="00466289">
      <w:pPr>
        <w:spacing w:after="0"/>
        <w:ind w:left="426"/>
      </w:pPr>
    </w:p>
    <w:p w:rsidR="00466289" w:rsidRPr="00BC7291" w:rsidRDefault="00466289" w:rsidP="00466289">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C93B16" w:rsidTr="008B0C47">
        <w:trPr>
          <w:trHeight w:val="255"/>
          <w:jc w:val="center"/>
        </w:trPr>
        <w:tc>
          <w:tcPr>
            <w:tcW w:w="104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lastRenderedPageBreak/>
              <w:t>1.1.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1.3.</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1.4.</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1.5.</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Ismeretalkalmazási gyakorló tevékenységek, feladatok</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2.3.</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2.4.</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Tesztfeladat megoldása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2.5.</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466289" w:rsidRPr="002B5BF7" w:rsidRDefault="00466289" w:rsidP="00466289">
      <w:pPr>
        <w:spacing w:after="0"/>
        <w:ind w:left="426"/>
      </w:pPr>
    </w:p>
    <w:p w:rsidR="00466289" w:rsidRPr="00644690" w:rsidRDefault="00466289" w:rsidP="00466289">
      <w:pPr>
        <w:pStyle w:val="Listaszerbekezds"/>
        <w:numPr>
          <w:ilvl w:val="1"/>
          <w:numId w:val="8"/>
        </w:numPr>
        <w:spacing w:after="0"/>
        <w:rPr>
          <w:rFonts w:cs="Times New Roman"/>
          <w:b/>
        </w:rPr>
      </w:pPr>
      <w:r w:rsidRPr="00644690">
        <w:rPr>
          <w:b/>
        </w:rPr>
        <w:t>A tantárgy értékelésének módja</w:t>
      </w:r>
    </w:p>
    <w:p w:rsidR="00466289" w:rsidRDefault="00466289" w:rsidP="00466289">
      <w:pPr>
        <w:spacing w:after="0"/>
        <w:ind w:left="426"/>
      </w:pPr>
      <w:r w:rsidRPr="003A56AA">
        <w:t>A nemzeti köznevelésről szóló 2011. évi CXC. törvény. 54. § (2) a) pontja szerinti értékeléssel.</w:t>
      </w: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0"/>
        <w:rPr>
          <w:rFonts w:cs="Times New Roman"/>
        </w:rPr>
      </w:pPr>
    </w:p>
    <w:p w:rsidR="00C53E01" w:rsidRPr="00A31275" w:rsidRDefault="00C53E01" w:rsidP="00A31275">
      <w:pPr>
        <w:spacing w:after="200" w:line="276" w:lineRule="auto"/>
        <w:jc w:val="left"/>
        <w:rPr>
          <w:rFonts w:cs="Times New Roman"/>
        </w:rPr>
      </w:pPr>
      <w:r>
        <w:rPr>
          <w:rFonts w:cs="Times New Roman"/>
        </w:rPr>
        <w:br w:type="page"/>
      </w:r>
    </w:p>
    <w:p w:rsidR="0082613E" w:rsidRPr="002B5BF7" w:rsidRDefault="0082613E" w:rsidP="0082613E">
      <w:pPr>
        <w:spacing w:after="0"/>
        <w:ind w:left="426"/>
      </w:pPr>
    </w:p>
    <w:p w:rsidR="0082613E" w:rsidRPr="00644690" w:rsidRDefault="0082613E" w:rsidP="0082613E">
      <w:pPr>
        <w:pStyle w:val="Listaszerbekezds"/>
        <w:numPr>
          <w:ilvl w:val="0"/>
          <w:numId w:val="8"/>
        </w:numPr>
        <w:tabs>
          <w:tab w:val="right" w:pos="9072"/>
        </w:tabs>
        <w:spacing w:after="0"/>
        <w:ind w:left="644"/>
        <w:rPr>
          <w:rFonts w:cs="Times New Roman"/>
          <w:b/>
        </w:rPr>
      </w:pPr>
      <w:proofErr w:type="spellStart"/>
      <w:r>
        <w:rPr>
          <w:b/>
        </w:rPr>
        <w:t>Hang</w:t>
      </w:r>
      <w:r w:rsidR="00A709D7">
        <w:rPr>
          <w:b/>
        </w:rPr>
        <w:t>szerismeret-partituraolvasás</w:t>
      </w:r>
      <w:proofErr w:type="spellEnd"/>
      <w:r w:rsidRPr="00644690">
        <w:rPr>
          <w:b/>
        </w:rPr>
        <w:t xml:space="preserve"> tantárgy</w:t>
      </w:r>
      <w:r w:rsidRPr="00644690">
        <w:rPr>
          <w:b/>
        </w:rPr>
        <w:tab/>
      </w:r>
      <w:r w:rsidR="00371122">
        <w:rPr>
          <w:b/>
        </w:rPr>
        <w:t>132</w:t>
      </w:r>
      <w:r>
        <w:rPr>
          <w:b/>
        </w:rPr>
        <w:t xml:space="preserve"> ó</w:t>
      </w:r>
      <w:r w:rsidRPr="00644690">
        <w:rPr>
          <w:b/>
        </w:rPr>
        <w:t>ra/</w:t>
      </w:r>
      <w:r>
        <w:rPr>
          <w:b/>
        </w:rPr>
        <w:t xml:space="preserve"> </w:t>
      </w:r>
      <w:r w:rsidR="00371122">
        <w:rPr>
          <w:b/>
        </w:rPr>
        <w:t>170</w:t>
      </w:r>
      <w:r w:rsidRPr="00644690">
        <w:rPr>
          <w:b/>
        </w:rPr>
        <w:t xml:space="preserve"> óra*</w:t>
      </w:r>
    </w:p>
    <w:p w:rsidR="0082613E" w:rsidRPr="00644690" w:rsidRDefault="0082613E" w:rsidP="0082613E">
      <w:pPr>
        <w:spacing w:after="0"/>
        <w:jc w:val="right"/>
        <w:rPr>
          <w:rFonts w:cs="Times New Roman"/>
          <w:sz w:val="20"/>
        </w:rPr>
      </w:pPr>
      <w:r w:rsidRPr="00644690">
        <w:rPr>
          <w:rFonts w:cs="Times New Roman"/>
          <w:sz w:val="20"/>
        </w:rPr>
        <w:t>* 9-13. évfolyamon megszervezett képzés/13. és 14. évfolyamon megszervezett képzés</w:t>
      </w:r>
    </w:p>
    <w:p w:rsidR="0082613E" w:rsidRPr="00644690" w:rsidRDefault="0082613E" w:rsidP="0082613E"/>
    <w:p w:rsidR="0082613E" w:rsidRDefault="0082613E" w:rsidP="0082613E">
      <w:pPr>
        <w:pStyle w:val="Listaszerbekezds"/>
        <w:numPr>
          <w:ilvl w:val="1"/>
          <w:numId w:val="8"/>
        </w:numPr>
        <w:spacing w:after="0"/>
        <w:rPr>
          <w:b/>
        </w:rPr>
      </w:pPr>
      <w:r w:rsidRPr="00644690">
        <w:rPr>
          <w:b/>
        </w:rPr>
        <w:t>A tantárgy tanításának célja</w:t>
      </w:r>
    </w:p>
    <w:p w:rsidR="0082613E" w:rsidRPr="00371122" w:rsidRDefault="00371122" w:rsidP="00371122">
      <w:pPr>
        <w:pStyle w:val="Listaszerbekezds"/>
        <w:widowControl w:val="0"/>
        <w:suppressAutoHyphens/>
        <w:spacing w:after="0"/>
        <w:ind w:left="709"/>
        <w:rPr>
          <w:rFonts w:cs="Times New Roman"/>
          <w:szCs w:val="24"/>
        </w:rPr>
      </w:pPr>
      <w:r>
        <w:rPr>
          <w:rFonts w:cs="Times New Roman"/>
          <w:kern w:val="2"/>
          <w:szCs w:val="24"/>
          <w:lang w:eastAsia="hi-IN" w:bidi="hi-IN"/>
        </w:rPr>
        <w:t>Alapvető</w:t>
      </w:r>
      <w:r w:rsidRPr="000E7915">
        <w:rPr>
          <w:rFonts w:cs="Times New Roman"/>
          <w:kern w:val="2"/>
          <w:szCs w:val="24"/>
          <w:lang w:eastAsia="hi-IN" w:bidi="hi-IN"/>
        </w:rPr>
        <w:t xml:space="preserve"> tájékozódás nyújtása az akusztikus és</w:t>
      </w:r>
      <w:r w:rsidRPr="000E7915">
        <w:rPr>
          <w:rFonts w:cs="Times New Roman"/>
          <w:szCs w:val="24"/>
        </w:rPr>
        <w:t xml:space="preserve"> elektronikus hangszerek világában, a számítógépes kottaírás és zeneszerkesztés megismertetése, a kamarazenei, zenekari és kóruspartitúrák stílusos megszólalta</w:t>
      </w:r>
      <w:r>
        <w:rPr>
          <w:szCs w:val="24"/>
        </w:rPr>
        <w:t>tását</w:t>
      </w:r>
      <w:r>
        <w:rPr>
          <w:rFonts w:cs="Times New Roman"/>
          <w:szCs w:val="24"/>
        </w:rPr>
        <w:t xml:space="preserve"> lehetővé tevő képességek </w:t>
      </w:r>
      <w:r w:rsidRPr="000E7915">
        <w:rPr>
          <w:rFonts w:cs="Times New Roman"/>
          <w:szCs w:val="24"/>
        </w:rPr>
        <w:t xml:space="preserve">fejlesztése. </w:t>
      </w:r>
    </w:p>
    <w:p w:rsidR="0082613E" w:rsidRPr="002B5BF7" w:rsidRDefault="0082613E" w:rsidP="0082613E">
      <w:pPr>
        <w:spacing w:after="0"/>
        <w:ind w:left="426"/>
      </w:pPr>
    </w:p>
    <w:p w:rsidR="0082613E" w:rsidRPr="00644690" w:rsidRDefault="0082613E" w:rsidP="0082613E">
      <w:pPr>
        <w:pStyle w:val="Listaszerbekezds"/>
        <w:numPr>
          <w:ilvl w:val="1"/>
          <w:numId w:val="8"/>
        </w:numPr>
        <w:spacing w:after="0"/>
        <w:rPr>
          <w:rFonts w:cs="Times New Roman"/>
          <w:b/>
        </w:rPr>
      </w:pPr>
      <w:r w:rsidRPr="00644690">
        <w:rPr>
          <w:b/>
        </w:rPr>
        <w:t>Kapcsolódó közismereti, szakmai tartalmak</w:t>
      </w:r>
    </w:p>
    <w:p w:rsidR="00371122" w:rsidRPr="000E7915" w:rsidRDefault="00371122" w:rsidP="00371122">
      <w:pPr>
        <w:spacing w:after="0"/>
        <w:ind w:left="709"/>
        <w:rPr>
          <w:rFonts w:cs="Times New Roman"/>
          <w:szCs w:val="24"/>
        </w:rPr>
      </w:pPr>
      <w:r w:rsidRPr="000E7915">
        <w:rPr>
          <w:rFonts w:cs="Times New Roman"/>
          <w:szCs w:val="24"/>
        </w:rPr>
        <w:t>Fizika (mechanika, akusztika, elektromosság), biológia-egészségtan (a légzőszervek működésére vonatkozó ismeretek), informatika (elektronikus hangszerek).</w:t>
      </w:r>
    </w:p>
    <w:p w:rsidR="0082613E" w:rsidRPr="002B5BF7" w:rsidRDefault="0082613E" w:rsidP="00371122">
      <w:pPr>
        <w:pStyle w:val="Listaszerbekezds"/>
        <w:spacing w:after="0"/>
        <w:ind w:left="709"/>
      </w:pPr>
    </w:p>
    <w:p w:rsidR="0082613E" w:rsidRPr="006360A7" w:rsidRDefault="0082613E" w:rsidP="0082613E">
      <w:pPr>
        <w:pStyle w:val="Listaszerbekezds"/>
        <w:numPr>
          <w:ilvl w:val="1"/>
          <w:numId w:val="8"/>
        </w:numPr>
        <w:spacing w:after="0"/>
        <w:rPr>
          <w:rFonts w:cs="Times New Roman"/>
          <w:b/>
        </w:rPr>
      </w:pPr>
      <w:r w:rsidRPr="00644690">
        <w:rPr>
          <w:b/>
        </w:rPr>
        <w:t>Témakörök</w:t>
      </w:r>
    </w:p>
    <w:p w:rsidR="0082613E" w:rsidRPr="00644690" w:rsidRDefault="0082613E" w:rsidP="0082613E">
      <w:pPr>
        <w:pStyle w:val="Listaszerbekezds"/>
        <w:spacing w:after="0"/>
        <w:ind w:left="644"/>
        <w:rPr>
          <w:rFonts w:cs="Times New Roman"/>
          <w:b/>
        </w:rPr>
      </w:pPr>
    </w:p>
    <w:p w:rsidR="0082613E" w:rsidRDefault="00371122" w:rsidP="0082613E">
      <w:pPr>
        <w:pStyle w:val="Listaszerbekezds"/>
        <w:numPr>
          <w:ilvl w:val="2"/>
          <w:numId w:val="8"/>
        </w:numPr>
        <w:tabs>
          <w:tab w:val="left" w:pos="1701"/>
          <w:tab w:val="right" w:pos="9072"/>
        </w:tabs>
        <w:spacing w:after="0"/>
        <w:ind w:left="993" w:hanging="426"/>
        <w:rPr>
          <w:b/>
          <w:i/>
        </w:rPr>
      </w:pPr>
      <w:r w:rsidRPr="00371122">
        <w:rPr>
          <w:rFonts w:cs="Times New Roman"/>
          <w:b/>
          <w:i/>
          <w:szCs w:val="24"/>
        </w:rPr>
        <w:t>Akusztikus hangszerek</w:t>
      </w:r>
      <w:r w:rsidR="0082613E" w:rsidRPr="00644690">
        <w:rPr>
          <w:b/>
          <w:i/>
        </w:rPr>
        <w:tab/>
      </w:r>
      <w:r w:rsidR="00F3151E">
        <w:rPr>
          <w:b/>
          <w:i/>
        </w:rPr>
        <w:t>30</w:t>
      </w:r>
      <w:r w:rsidR="0082613E">
        <w:rPr>
          <w:b/>
          <w:i/>
        </w:rPr>
        <w:t xml:space="preserve"> ó</w:t>
      </w:r>
      <w:r w:rsidR="0082613E" w:rsidRPr="00644690">
        <w:rPr>
          <w:b/>
          <w:i/>
        </w:rPr>
        <w:t>ra/</w:t>
      </w:r>
      <w:r w:rsidR="0082613E">
        <w:rPr>
          <w:b/>
          <w:i/>
        </w:rPr>
        <w:t xml:space="preserve"> </w:t>
      </w:r>
      <w:r w:rsidR="00F3151E">
        <w:rPr>
          <w:b/>
          <w:i/>
        </w:rPr>
        <w:t>40</w:t>
      </w:r>
      <w:r w:rsidR="0082613E" w:rsidRPr="00644690">
        <w:rPr>
          <w:b/>
          <w:i/>
        </w:rPr>
        <w:t xml:space="preserve"> óra</w:t>
      </w:r>
    </w:p>
    <w:p w:rsidR="0082613E" w:rsidRDefault="0082613E" w:rsidP="0082613E">
      <w:pPr>
        <w:widowControl w:val="0"/>
        <w:suppressAutoHyphens/>
        <w:spacing w:after="0"/>
        <w:ind w:left="709"/>
        <w:rPr>
          <w:rFonts w:cs="Times New Roman"/>
        </w:rPr>
      </w:pPr>
    </w:p>
    <w:p w:rsidR="00371122" w:rsidRPr="000E7915" w:rsidRDefault="00371122" w:rsidP="00371122">
      <w:pPr>
        <w:spacing w:after="0"/>
        <w:ind w:left="709"/>
        <w:rPr>
          <w:rFonts w:cs="Times New Roman"/>
          <w:szCs w:val="24"/>
          <w:u w:val="single"/>
        </w:rPr>
      </w:pPr>
      <w:proofErr w:type="spellStart"/>
      <w:r w:rsidRPr="000E7915">
        <w:rPr>
          <w:rFonts w:cs="Times New Roman"/>
          <w:szCs w:val="24"/>
          <w:u w:val="single"/>
        </w:rPr>
        <w:t>Aerofon</w:t>
      </w:r>
      <w:proofErr w:type="spellEnd"/>
      <w:r w:rsidRPr="000E7915">
        <w:rPr>
          <w:rFonts w:cs="Times New Roman"/>
          <w:szCs w:val="24"/>
          <w:u w:val="single"/>
        </w:rPr>
        <w:t xml:space="preserve"> hangszerek</w:t>
      </w:r>
    </w:p>
    <w:p w:rsidR="00371122" w:rsidRPr="000E7915" w:rsidRDefault="00371122" w:rsidP="00371122">
      <w:pPr>
        <w:spacing w:after="0"/>
        <w:ind w:left="1260"/>
        <w:rPr>
          <w:rFonts w:cs="Times New Roman"/>
          <w:szCs w:val="24"/>
        </w:rPr>
      </w:pPr>
      <w:proofErr w:type="spellStart"/>
      <w:r w:rsidRPr="000E7915">
        <w:rPr>
          <w:rFonts w:cs="Times New Roman"/>
          <w:szCs w:val="24"/>
        </w:rPr>
        <w:t>ambitus</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regiszterek</w:t>
      </w:r>
      <w:proofErr w:type="gramEnd"/>
    </w:p>
    <w:p w:rsidR="00371122" w:rsidRPr="000E7915" w:rsidRDefault="00371122" w:rsidP="00371122">
      <w:pPr>
        <w:spacing w:after="0"/>
        <w:ind w:left="1260"/>
        <w:rPr>
          <w:rFonts w:cs="Times New Roman"/>
          <w:szCs w:val="24"/>
        </w:rPr>
      </w:pPr>
      <w:proofErr w:type="gramStart"/>
      <w:r w:rsidRPr="000E7915">
        <w:rPr>
          <w:rFonts w:cs="Times New Roman"/>
          <w:szCs w:val="24"/>
        </w:rPr>
        <w:t>a</w:t>
      </w:r>
      <w:proofErr w:type="gramEnd"/>
      <w:r w:rsidRPr="000E7915">
        <w:rPr>
          <w:rFonts w:cs="Times New Roman"/>
          <w:szCs w:val="24"/>
        </w:rPr>
        <w:t xml:space="preserve"> megszólaltatás módjai</w:t>
      </w:r>
    </w:p>
    <w:p w:rsidR="00371122" w:rsidRPr="000E7915" w:rsidRDefault="00371122" w:rsidP="00371122">
      <w:pPr>
        <w:spacing w:after="0"/>
        <w:ind w:left="1260"/>
        <w:rPr>
          <w:rFonts w:cs="Times New Roman"/>
          <w:szCs w:val="24"/>
        </w:rPr>
      </w:pPr>
      <w:proofErr w:type="gramStart"/>
      <w:r w:rsidRPr="000E7915">
        <w:rPr>
          <w:rFonts w:cs="Times New Roman"/>
          <w:szCs w:val="24"/>
        </w:rPr>
        <w:t>játékmódok</w:t>
      </w:r>
      <w:proofErr w:type="gramEnd"/>
    </w:p>
    <w:p w:rsidR="00371122" w:rsidRPr="000E7915" w:rsidRDefault="00371122" w:rsidP="00371122">
      <w:pPr>
        <w:spacing w:after="0"/>
        <w:ind w:left="1260"/>
        <w:rPr>
          <w:rFonts w:cs="Times New Roman"/>
          <w:szCs w:val="24"/>
        </w:rPr>
      </w:pPr>
      <w:proofErr w:type="spellStart"/>
      <w:r w:rsidRPr="000E7915">
        <w:rPr>
          <w:rFonts w:cs="Times New Roman"/>
          <w:szCs w:val="24"/>
        </w:rPr>
        <w:t>notáció</w:t>
      </w:r>
      <w:proofErr w:type="spellEnd"/>
    </w:p>
    <w:p w:rsidR="00371122" w:rsidRPr="000E7915" w:rsidRDefault="00371122" w:rsidP="00371122">
      <w:pPr>
        <w:spacing w:after="0"/>
        <w:ind w:left="1260"/>
        <w:rPr>
          <w:rFonts w:cs="Times New Roman"/>
          <w:szCs w:val="24"/>
        </w:rPr>
      </w:pPr>
      <w:proofErr w:type="spellStart"/>
      <w:r w:rsidRPr="000E7915">
        <w:rPr>
          <w:rFonts w:cs="Times New Roman"/>
          <w:szCs w:val="24"/>
        </w:rPr>
        <w:t>hangszerkarakterisztika</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zenetörténeti-hangszertörténeti</w:t>
      </w:r>
      <w:proofErr w:type="gramEnd"/>
      <w:r w:rsidRPr="000E7915">
        <w:rPr>
          <w:rFonts w:cs="Times New Roman"/>
          <w:szCs w:val="24"/>
        </w:rPr>
        <w:t xml:space="preserve"> háttér</w:t>
      </w:r>
    </w:p>
    <w:p w:rsidR="00371122" w:rsidRPr="000E7915" w:rsidRDefault="00371122" w:rsidP="00371122">
      <w:pPr>
        <w:spacing w:after="0"/>
        <w:ind w:left="1260"/>
        <w:rPr>
          <w:rFonts w:cs="Times New Roman"/>
          <w:szCs w:val="24"/>
        </w:rPr>
      </w:pPr>
      <w:proofErr w:type="gramStart"/>
      <w:r w:rsidRPr="000E7915">
        <w:rPr>
          <w:rFonts w:cs="Times New Roman"/>
          <w:szCs w:val="24"/>
        </w:rPr>
        <w:t>jellemző</w:t>
      </w:r>
      <w:proofErr w:type="gramEnd"/>
      <w:r w:rsidRPr="000E7915">
        <w:rPr>
          <w:rFonts w:cs="Times New Roman"/>
          <w:szCs w:val="24"/>
        </w:rPr>
        <w:t xml:space="preserve"> zeneirodalmi példák stíluskorszakokként</w:t>
      </w:r>
    </w:p>
    <w:p w:rsidR="00371122" w:rsidRPr="000E7915" w:rsidRDefault="00371122" w:rsidP="00371122">
      <w:pPr>
        <w:spacing w:after="0"/>
        <w:ind w:left="709"/>
        <w:rPr>
          <w:rFonts w:cs="Times New Roman"/>
          <w:szCs w:val="24"/>
          <w:u w:val="single"/>
        </w:rPr>
      </w:pPr>
      <w:proofErr w:type="spellStart"/>
      <w:r w:rsidRPr="000E7915">
        <w:rPr>
          <w:rFonts w:cs="Times New Roman"/>
          <w:szCs w:val="24"/>
          <w:u w:val="single"/>
        </w:rPr>
        <w:t>Chordofon</w:t>
      </w:r>
      <w:proofErr w:type="spellEnd"/>
      <w:r w:rsidRPr="000E7915">
        <w:rPr>
          <w:rFonts w:cs="Times New Roman"/>
          <w:szCs w:val="24"/>
          <w:u w:val="single"/>
        </w:rPr>
        <w:t xml:space="preserve"> hangszerek</w:t>
      </w:r>
    </w:p>
    <w:p w:rsidR="00371122" w:rsidRPr="000E7915" w:rsidRDefault="00371122" w:rsidP="00371122">
      <w:pPr>
        <w:spacing w:after="0"/>
        <w:ind w:left="1260"/>
        <w:rPr>
          <w:rFonts w:cs="Times New Roman"/>
          <w:szCs w:val="24"/>
        </w:rPr>
      </w:pPr>
      <w:proofErr w:type="spellStart"/>
      <w:r w:rsidRPr="000E7915">
        <w:rPr>
          <w:rFonts w:cs="Times New Roman"/>
          <w:szCs w:val="24"/>
        </w:rPr>
        <w:t>ambitus</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regiszterek</w:t>
      </w:r>
      <w:proofErr w:type="gramEnd"/>
    </w:p>
    <w:p w:rsidR="00371122" w:rsidRPr="000E7915" w:rsidRDefault="00371122" w:rsidP="00371122">
      <w:pPr>
        <w:spacing w:after="0"/>
        <w:ind w:left="1260"/>
        <w:rPr>
          <w:rFonts w:cs="Times New Roman"/>
          <w:szCs w:val="24"/>
        </w:rPr>
      </w:pPr>
      <w:proofErr w:type="gramStart"/>
      <w:r w:rsidRPr="000E7915">
        <w:rPr>
          <w:rFonts w:cs="Times New Roman"/>
          <w:szCs w:val="24"/>
        </w:rPr>
        <w:t>a</w:t>
      </w:r>
      <w:proofErr w:type="gramEnd"/>
      <w:r w:rsidRPr="000E7915">
        <w:rPr>
          <w:rFonts w:cs="Times New Roman"/>
          <w:szCs w:val="24"/>
        </w:rPr>
        <w:t xml:space="preserve"> megszólaltatás módjai</w:t>
      </w:r>
    </w:p>
    <w:p w:rsidR="00371122" w:rsidRPr="000E7915" w:rsidRDefault="00371122" w:rsidP="00371122">
      <w:pPr>
        <w:spacing w:after="0"/>
        <w:ind w:left="1260"/>
        <w:rPr>
          <w:rFonts w:cs="Times New Roman"/>
          <w:szCs w:val="24"/>
        </w:rPr>
      </w:pPr>
      <w:proofErr w:type="gramStart"/>
      <w:r w:rsidRPr="000E7915">
        <w:rPr>
          <w:rFonts w:cs="Times New Roman"/>
          <w:szCs w:val="24"/>
        </w:rPr>
        <w:t>játékmódok</w:t>
      </w:r>
      <w:proofErr w:type="gramEnd"/>
    </w:p>
    <w:p w:rsidR="00371122" w:rsidRPr="000E7915" w:rsidRDefault="00371122" w:rsidP="00371122">
      <w:pPr>
        <w:spacing w:after="0"/>
        <w:ind w:left="1260"/>
        <w:rPr>
          <w:rFonts w:cs="Times New Roman"/>
          <w:szCs w:val="24"/>
        </w:rPr>
      </w:pPr>
      <w:proofErr w:type="spellStart"/>
      <w:r w:rsidRPr="000E7915">
        <w:rPr>
          <w:rFonts w:cs="Times New Roman"/>
          <w:szCs w:val="24"/>
        </w:rPr>
        <w:t>notáció</w:t>
      </w:r>
      <w:proofErr w:type="spellEnd"/>
    </w:p>
    <w:p w:rsidR="00371122" w:rsidRPr="000E7915" w:rsidRDefault="00371122" w:rsidP="00371122">
      <w:pPr>
        <w:spacing w:after="0"/>
        <w:ind w:left="1260"/>
        <w:rPr>
          <w:rFonts w:cs="Times New Roman"/>
          <w:szCs w:val="24"/>
        </w:rPr>
      </w:pPr>
      <w:proofErr w:type="spellStart"/>
      <w:r w:rsidRPr="000E7915">
        <w:rPr>
          <w:rFonts w:cs="Times New Roman"/>
          <w:szCs w:val="24"/>
        </w:rPr>
        <w:t>hangszerkarakterisztika</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zenetörténeti-hangszertörténeti</w:t>
      </w:r>
      <w:proofErr w:type="gramEnd"/>
      <w:r w:rsidRPr="000E7915">
        <w:rPr>
          <w:rFonts w:cs="Times New Roman"/>
          <w:szCs w:val="24"/>
        </w:rPr>
        <w:t xml:space="preserve"> háttér</w:t>
      </w:r>
    </w:p>
    <w:p w:rsidR="00371122" w:rsidRPr="000E7915" w:rsidRDefault="00371122" w:rsidP="00371122">
      <w:pPr>
        <w:spacing w:after="0"/>
        <w:ind w:left="1260"/>
        <w:rPr>
          <w:rFonts w:cs="Times New Roman"/>
          <w:szCs w:val="24"/>
          <w:u w:val="single"/>
        </w:rPr>
      </w:pPr>
      <w:proofErr w:type="gramStart"/>
      <w:r w:rsidRPr="000E7915">
        <w:rPr>
          <w:rFonts w:cs="Times New Roman"/>
          <w:szCs w:val="24"/>
          <w:u w:val="single"/>
        </w:rPr>
        <w:t>jellemző</w:t>
      </w:r>
      <w:proofErr w:type="gramEnd"/>
      <w:r w:rsidRPr="000E7915">
        <w:rPr>
          <w:rFonts w:cs="Times New Roman"/>
          <w:szCs w:val="24"/>
          <w:u w:val="single"/>
        </w:rPr>
        <w:t xml:space="preserve"> zeneirodalmi példák stíluskorszakokként</w:t>
      </w:r>
    </w:p>
    <w:p w:rsidR="00371122" w:rsidRPr="000E7915" w:rsidRDefault="00371122" w:rsidP="00371122">
      <w:pPr>
        <w:spacing w:after="0"/>
        <w:ind w:left="709"/>
        <w:rPr>
          <w:rFonts w:cs="Times New Roman"/>
          <w:szCs w:val="24"/>
          <w:u w:val="single"/>
        </w:rPr>
      </w:pPr>
      <w:proofErr w:type="spellStart"/>
      <w:r w:rsidRPr="000E7915">
        <w:rPr>
          <w:rFonts w:cs="Times New Roman"/>
          <w:szCs w:val="24"/>
          <w:u w:val="single"/>
        </w:rPr>
        <w:t>Membranofon</w:t>
      </w:r>
      <w:proofErr w:type="spellEnd"/>
      <w:r w:rsidRPr="000E7915">
        <w:rPr>
          <w:rFonts w:cs="Times New Roman"/>
          <w:szCs w:val="24"/>
          <w:u w:val="single"/>
        </w:rPr>
        <w:t xml:space="preserve"> hangszerek</w:t>
      </w:r>
    </w:p>
    <w:p w:rsidR="00371122" w:rsidRPr="000E7915" w:rsidRDefault="00371122" w:rsidP="00371122">
      <w:pPr>
        <w:spacing w:after="0"/>
        <w:ind w:left="1260"/>
        <w:rPr>
          <w:rFonts w:cs="Times New Roman"/>
          <w:szCs w:val="24"/>
        </w:rPr>
      </w:pPr>
      <w:proofErr w:type="spellStart"/>
      <w:r w:rsidRPr="000E7915">
        <w:rPr>
          <w:rFonts w:cs="Times New Roman"/>
          <w:szCs w:val="24"/>
        </w:rPr>
        <w:t>ambitus</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regiszterek</w:t>
      </w:r>
      <w:proofErr w:type="gramEnd"/>
    </w:p>
    <w:p w:rsidR="00371122" w:rsidRPr="000E7915" w:rsidRDefault="00371122" w:rsidP="00371122">
      <w:pPr>
        <w:spacing w:after="0"/>
        <w:ind w:left="1260"/>
        <w:rPr>
          <w:rFonts w:cs="Times New Roman"/>
          <w:szCs w:val="24"/>
        </w:rPr>
      </w:pPr>
      <w:proofErr w:type="gramStart"/>
      <w:r w:rsidRPr="000E7915">
        <w:rPr>
          <w:rFonts w:cs="Times New Roman"/>
          <w:szCs w:val="24"/>
        </w:rPr>
        <w:t>a</w:t>
      </w:r>
      <w:proofErr w:type="gramEnd"/>
      <w:r w:rsidRPr="000E7915">
        <w:rPr>
          <w:rFonts w:cs="Times New Roman"/>
          <w:szCs w:val="24"/>
        </w:rPr>
        <w:t xml:space="preserve"> megszólaltatás módjai</w:t>
      </w:r>
    </w:p>
    <w:p w:rsidR="00371122" w:rsidRPr="000E7915" w:rsidRDefault="00371122" w:rsidP="00371122">
      <w:pPr>
        <w:spacing w:after="0"/>
        <w:ind w:left="1260"/>
        <w:rPr>
          <w:rFonts w:cs="Times New Roman"/>
          <w:szCs w:val="24"/>
        </w:rPr>
      </w:pPr>
      <w:proofErr w:type="gramStart"/>
      <w:r w:rsidRPr="000E7915">
        <w:rPr>
          <w:rFonts w:cs="Times New Roman"/>
          <w:szCs w:val="24"/>
        </w:rPr>
        <w:t>játékmódok</w:t>
      </w:r>
      <w:proofErr w:type="gramEnd"/>
    </w:p>
    <w:p w:rsidR="00371122" w:rsidRPr="000E7915" w:rsidRDefault="00371122" w:rsidP="00371122">
      <w:pPr>
        <w:spacing w:after="0"/>
        <w:ind w:left="1260"/>
        <w:rPr>
          <w:rFonts w:cs="Times New Roman"/>
          <w:szCs w:val="24"/>
        </w:rPr>
      </w:pPr>
      <w:proofErr w:type="spellStart"/>
      <w:r w:rsidRPr="000E7915">
        <w:rPr>
          <w:rFonts w:cs="Times New Roman"/>
          <w:szCs w:val="24"/>
        </w:rPr>
        <w:t>notáció</w:t>
      </w:r>
      <w:proofErr w:type="spellEnd"/>
    </w:p>
    <w:p w:rsidR="00371122" w:rsidRPr="000E7915" w:rsidRDefault="00371122" w:rsidP="00371122">
      <w:pPr>
        <w:spacing w:after="0"/>
        <w:ind w:left="1260"/>
        <w:rPr>
          <w:rFonts w:cs="Times New Roman"/>
          <w:szCs w:val="24"/>
        </w:rPr>
      </w:pPr>
      <w:proofErr w:type="spellStart"/>
      <w:r w:rsidRPr="000E7915">
        <w:rPr>
          <w:rFonts w:cs="Times New Roman"/>
          <w:szCs w:val="24"/>
        </w:rPr>
        <w:t>hangszerkarakterisztika</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zenetörténeti-hangszertörténeti</w:t>
      </w:r>
      <w:proofErr w:type="gramEnd"/>
      <w:r w:rsidRPr="000E7915">
        <w:rPr>
          <w:rFonts w:cs="Times New Roman"/>
          <w:szCs w:val="24"/>
        </w:rPr>
        <w:t xml:space="preserve"> háttér</w:t>
      </w:r>
    </w:p>
    <w:p w:rsidR="00371122" w:rsidRPr="000E7915" w:rsidRDefault="00371122" w:rsidP="00371122">
      <w:pPr>
        <w:spacing w:after="0"/>
        <w:ind w:left="709"/>
        <w:rPr>
          <w:rFonts w:cs="Times New Roman"/>
          <w:szCs w:val="24"/>
          <w:u w:val="single"/>
        </w:rPr>
      </w:pPr>
      <w:proofErr w:type="spellStart"/>
      <w:r w:rsidRPr="000E7915">
        <w:rPr>
          <w:rFonts w:cs="Times New Roman"/>
          <w:szCs w:val="24"/>
          <w:u w:val="single"/>
        </w:rPr>
        <w:t>Idiofon</w:t>
      </w:r>
      <w:proofErr w:type="spellEnd"/>
      <w:r w:rsidRPr="000E7915">
        <w:rPr>
          <w:rFonts w:cs="Times New Roman"/>
          <w:szCs w:val="24"/>
          <w:u w:val="single"/>
        </w:rPr>
        <w:t xml:space="preserve"> hangszerek</w:t>
      </w:r>
    </w:p>
    <w:p w:rsidR="00371122" w:rsidRPr="000E7915" w:rsidRDefault="00371122" w:rsidP="00371122">
      <w:pPr>
        <w:spacing w:after="0"/>
        <w:ind w:left="1260"/>
        <w:rPr>
          <w:rFonts w:cs="Times New Roman"/>
          <w:szCs w:val="24"/>
        </w:rPr>
      </w:pPr>
      <w:proofErr w:type="spellStart"/>
      <w:r w:rsidRPr="000E7915">
        <w:rPr>
          <w:rFonts w:cs="Times New Roman"/>
          <w:szCs w:val="24"/>
        </w:rPr>
        <w:t>ambitus</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regiszterek</w:t>
      </w:r>
      <w:proofErr w:type="gramEnd"/>
    </w:p>
    <w:p w:rsidR="00371122" w:rsidRPr="000E7915" w:rsidRDefault="00371122" w:rsidP="00371122">
      <w:pPr>
        <w:spacing w:after="0"/>
        <w:ind w:left="1260"/>
        <w:rPr>
          <w:rFonts w:cs="Times New Roman"/>
          <w:szCs w:val="24"/>
        </w:rPr>
      </w:pPr>
      <w:proofErr w:type="gramStart"/>
      <w:r w:rsidRPr="000E7915">
        <w:rPr>
          <w:rFonts w:cs="Times New Roman"/>
          <w:szCs w:val="24"/>
        </w:rPr>
        <w:t>a</w:t>
      </w:r>
      <w:proofErr w:type="gramEnd"/>
      <w:r w:rsidRPr="000E7915">
        <w:rPr>
          <w:rFonts w:cs="Times New Roman"/>
          <w:szCs w:val="24"/>
        </w:rPr>
        <w:t xml:space="preserve"> megszólaltatás módjai</w:t>
      </w:r>
    </w:p>
    <w:p w:rsidR="00371122" w:rsidRPr="000E7915" w:rsidRDefault="00371122" w:rsidP="00371122">
      <w:pPr>
        <w:spacing w:after="0"/>
        <w:ind w:left="1260"/>
        <w:rPr>
          <w:rFonts w:cs="Times New Roman"/>
          <w:szCs w:val="24"/>
        </w:rPr>
      </w:pPr>
      <w:proofErr w:type="gramStart"/>
      <w:r w:rsidRPr="000E7915">
        <w:rPr>
          <w:rFonts w:cs="Times New Roman"/>
          <w:szCs w:val="24"/>
        </w:rPr>
        <w:t>játékmódok</w:t>
      </w:r>
      <w:proofErr w:type="gramEnd"/>
    </w:p>
    <w:p w:rsidR="00371122" w:rsidRPr="000E7915" w:rsidRDefault="00371122" w:rsidP="00371122">
      <w:pPr>
        <w:spacing w:after="0"/>
        <w:ind w:left="1260"/>
        <w:rPr>
          <w:rFonts w:cs="Times New Roman"/>
          <w:szCs w:val="24"/>
        </w:rPr>
      </w:pPr>
      <w:proofErr w:type="spellStart"/>
      <w:r w:rsidRPr="000E7915">
        <w:rPr>
          <w:rFonts w:cs="Times New Roman"/>
          <w:szCs w:val="24"/>
        </w:rPr>
        <w:t>notáció</w:t>
      </w:r>
      <w:proofErr w:type="spellEnd"/>
    </w:p>
    <w:p w:rsidR="00371122" w:rsidRPr="000E7915" w:rsidRDefault="00371122" w:rsidP="00371122">
      <w:pPr>
        <w:spacing w:after="0"/>
        <w:ind w:left="1260"/>
        <w:rPr>
          <w:rFonts w:cs="Times New Roman"/>
          <w:szCs w:val="24"/>
        </w:rPr>
      </w:pPr>
      <w:proofErr w:type="spellStart"/>
      <w:r w:rsidRPr="000E7915">
        <w:rPr>
          <w:rFonts w:cs="Times New Roman"/>
          <w:szCs w:val="24"/>
        </w:rPr>
        <w:t>hangszerkarakterisztika</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lastRenderedPageBreak/>
        <w:t>zenetörténeti-hangszertörténeti</w:t>
      </w:r>
      <w:proofErr w:type="gramEnd"/>
      <w:r w:rsidRPr="000E7915">
        <w:rPr>
          <w:rFonts w:cs="Times New Roman"/>
          <w:szCs w:val="24"/>
        </w:rPr>
        <w:t xml:space="preserve"> háttér</w:t>
      </w:r>
    </w:p>
    <w:p w:rsidR="00371122" w:rsidRPr="000E7915" w:rsidRDefault="00371122" w:rsidP="00371122">
      <w:pPr>
        <w:spacing w:after="0"/>
        <w:ind w:left="709"/>
        <w:rPr>
          <w:rFonts w:cs="Times New Roman"/>
          <w:i/>
          <w:szCs w:val="24"/>
        </w:rPr>
      </w:pPr>
      <w:r w:rsidRPr="000E7915">
        <w:rPr>
          <w:rFonts w:cs="Times New Roman"/>
          <w:i/>
          <w:szCs w:val="24"/>
        </w:rPr>
        <w:t>Javasolt zeneirodalmi példák:</w:t>
      </w:r>
    </w:p>
    <w:p w:rsidR="00371122" w:rsidRPr="000E7915" w:rsidRDefault="00371122" w:rsidP="00371122">
      <w:pPr>
        <w:spacing w:after="0"/>
        <w:ind w:left="1260"/>
        <w:rPr>
          <w:rFonts w:cs="Times New Roman"/>
          <w:i/>
          <w:szCs w:val="24"/>
        </w:rPr>
      </w:pPr>
      <w:r w:rsidRPr="000E7915">
        <w:rPr>
          <w:rFonts w:cs="Times New Roman"/>
          <w:i/>
          <w:szCs w:val="24"/>
        </w:rPr>
        <w:t xml:space="preserve">Szóló művek, kamaraművek, versenyművek az adott hangszer irodalmából </w:t>
      </w:r>
    </w:p>
    <w:p w:rsidR="0082613E" w:rsidRPr="00644690" w:rsidRDefault="0082613E" w:rsidP="00371122">
      <w:pPr>
        <w:widowControl w:val="0"/>
        <w:suppressAutoHyphens/>
        <w:spacing w:after="0"/>
        <w:ind w:left="709"/>
      </w:pPr>
    </w:p>
    <w:p w:rsidR="0082613E" w:rsidRDefault="00371122" w:rsidP="0082613E">
      <w:pPr>
        <w:pStyle w:val="Listaszerbekezds"/>
        <w:numPr>
          <w:ilvl w:val="2"/>
          <w:numId w:val="8"/>
        </w:numPr>
        <w:tabs>
          <w:tab w:val="left" w:pos="1701"/>
          <w:tab w:val="right" w:pos="9072"/>
        </w:tabs>
        <w:spacing w:after="0"/>
        <w:ind w:left="993" w:hanging="426"/>
        <w:rPr>
          <w:b/>
          <w:i/>
        </w:rPr>
      </w:pPr>
      <w:r w:rsidRPr="00371122">
        <w:rPr>
          <w:b/>
          <w:i/>
          <w:szCs w:val="24"/>
        </w:rPr>
        <w:t>Zenei</w:t>
      </w:r>
      <w:r w:rsidRPr="00371122">
        <w:rPr>
          <w:rFonts w:cs="Times New Roman"/>
          <w:b/>
          <w:i/>
          <w:szCs w:val="24"/>
        </w:rPr>
        <w:t xml:space="preserve"> elektronika</w:t>
      </w:r>
      <w:r w:rsidR="0082613E" w:rsidRPr="00644690">
        <w:rPr>
          <w:b/>
          <w:i/>
        </w:rPr>
        <w:tab/>
      </w:r>
      <w:r w:rsidR="00F3151E">
        <w:rPr>
          <w:b/>
          <w:i/>
        </w:rPr>
        <w:t>30</w:t>
      </w:r>
      <w:r w:rsidR="0082613E">
        <w:rPr>
          <w:b/>
          <w:i/>
        </w:rPr>
        <w:t xml:space="preserve"> ó</w:t>
      </w:r>
      <w:r w:rsidR="0082613E" w:rsidRPr="00644690">
        <w:rPr>
          <w:b/>
          <w:i/>
        </w:rPr>
        <w:t>ra/</w:t>
      </w:r>
      <w:r w:rsidR="0082613E">
        <w:rPr>
          <w:b/>
          <w:i/>
        </w:rPr>
        <w:t xml:space="preserve"> </w:t>
      </w:r>
      <w:r w:rsidR="00F3151E">
        <w:rPr>
          <w:b/>
          <w:i/>
        </w:rPr>
        <w:t>40</w:t>
      </w:r>
      <w:r w:rsidR="0082613E" w:rsidRPr="00644690">
        <w:rPr>
          <w:b/>
          <w:i/>
        </w:rPr>
        <w:t xml:space="preserve"> óra</w:t>
      </w:r>
    </w:p>
    <w:p w:rsidR="0082613E" w:rsidRDefault="0082613E" w:rsidP="0082613E">
      <w:pPr>
        <w:widowControl w:val="0"/>
        <w:suppressAutoHyphens/>
        <w:spacing w:after="0"/>
        <w:ind w:left="709"/>
        <w:rPr>
          <w:szCs w:val="24"/>
        </w:rPr>
      </w:pPr>
    </w:p>
    <w:p w:rsidR="00371122" w:rsidRPr="000E7915" w:rsidRDefault="00371122" w:rsidP="00371122">
      <w:pPr>
        <w:spacing w:after="0"/>
        <w:ind w:left="709"/>
        <w:rPr>
          <w:rFonts w:cs="Times New Roman"/>
          <w:szCs w:val="24"/>
          <w:u w:val="single"/>
        </w:rPr>
      </w:pPr>
      <w:r w:rsidRPr="000E7915">
        <w:rPr>
          <w:rFonts w:cs="Times New Roman"/>
          <w:szCs w:val="24"/>
          <w:u w:val="single"/>
        </w:rPr>
        <w:t>Elektronikus hangszerek</w:t>
      </w:r>
    </w:p>
    <w:p w:rsidR="00371122" w:rsidRPr="000E7915" w:rsidRDefault="00371122" w:rsidP="00371122">
      <w:pPr>
        <w:spacing w:after="0"/>
        <w:ind w:left="1260"/>
        <w:rPr>
          <w:rFonts w:cs="Times New Roman"/>
          <w:szCs w:val="24"/>
        </w:rPr>
      </w:pPr>
      <w:proofErr w:type="spellStart"/>
      <w:r w:rsidRPr="000E7915">
        <w:rPr>
          <w:rFonts w:cs="Times New Roman"/>
          <w:szCs w:val="24"/>
        </w:rPr>
        <w:t>ambitus</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regiszterek</w:t>
      </w:r>
      <w:proofErr w:type="gramEnd"/>
    </w:p>
    <w:p w:rsidR="00371122" w:rsidRPr="000E7915" w:rsidRDefault="00371122" w:rsidP="00371122">
      <w:pPr>
        <w:spacing w:after="0"/>
        <w:ind w:left="1260"/>
        <w:rPr>
          <w:rFonts w:cs="Times New Roman"/>
          <w:szCs w:val="24"/>
        </w:rPr>
      </w:pPr>
      <w:proofErr w:type="gramStart"/>
      <w:r w:rsidRPr="000E7915">
        <w:rPr>
          <w:rFonts w:cs="Times New Roman"/>
          <w:szCs w:val="24"/>
        </w:rPr>
        <w:t>a</w:t>
      </w:r>
      <w:proofErr w:type="gramEnd"/>
      <w:r w:rsidRPr="000E7915">
        <w:rPr>
          <w:rFonts w:cs="Times New Roman"/>
          <w:szCs w:val="24"/>
        </w:rPr>
        <w:t xml:space="preserve"> megszólaltatás módjai</w:t>
      </w:r>
    </w:p>
    <w:p w:rsidR="00371122" w:rsidRPr="000E7915" w:rsidRDefault="00371122" w:rsidP="00371122">
      <w:pPr>
        <w:spacing w:after="0"/>
        <w:ind w:left="1260"/>
        <w:rPr>
          <w:rFonts w:cs="Times New Roman"/>
          <w:szCs w:val="24"/>
        </w:rPr>
      </w:pPr>
      <w:proofErr w:type="gramStart"/>
      <w:r w:rsidRPr="000E7915">
        <w:rPr>
          <w:rFonts w:cs="Times New Roman"/>
          <w:szCs w:val="24"/>
        </w:rPr>
        <w:t>játékmódok</w:t>
      </w:r>
      <w:proofErr w:type="gramEnd"/>
    </w:p>
    <w:p w:rsidR="00371122" w:rsidRPr="000E7915" w:rsidRDefault="00371122" w:rsidP="00371122">
      <w:pPr>
        <w:spacing w:after="0"/>
        <w:ind w:left="1260"/>
        <w:rPr>
          <w:rFonts w:cs="Times New Roman"/>
          <w:szCs w:val="24"/>
        </w:rPr>
      </w:pPr>
      <w:proofErr w:type="spellStart"/>
      <w:r w:rsidRPr="000E7915">
        <w:rPr>
          <w:rFonts w:cs="Times New Roman"/>
          <w:szCs w:val="24"/>
        </w:rPr>
        <w:t>notáció</w:t>
      </w:r>
      <w:proofErr w:type="spellEnd"/>
    </w:p>
    <w:p w:rsidR="00371122" w:rsidRPr="000E7915" w:rsidRDefault="00371122" w:rsidP="00371122">
      <w:pPr>
        <w:spacing w:after="0"/>
        <w:ind w:left="1260"/>
        <w:rPr>
          <w:rFonts w:cs="Times New Roman"/>
          <w:szCs w:val="24"/>
        </w:rPr>
      </w:pPr>
      <w:proofErr w:type="spellStart"/>
      <w:r w:rsidRPr="000E7915">
        <w:rPr>
          <w:rFonts w:cs="Times New Roman"/>
          <w:szCs w:val="24"/>
        </w:rPr>
        <w:t>hangszerkarakterisztika</w:t>
      </w:r>
      <w:proofErr w:type="spellEnd"/>
    </w:p>
    <w:p w:rsidR="00371122" w:rsidRPr="000E7915" w:rsidRDefault="00371122" w:rsidP="00371122">
      <w:pPr>
        <w:spacing w:after="0"/>
        <w:ind w:left="1260"/>
        <w:rPr>
          <w:rFonts w:cs="Times New Roman"/>
          <w:szCs w:val="24"/>
        </w:rPr>
      </w:pPr>
      <w:proofErr w:type="gramStart"/>
      <w:r w:rsidRPr="000E7915">
        <w:rPr>
          <w:rFonts w:cs="Times New Roman"/>
          <w:szCs w:val="24"/>
        </w:rPr>
        <w:t>zenetörténeti-hangszertörténeti</w:t>
      </w:r>
      <w:proofErr w:type="gramEnd"/>
      <w:r w:rsidRPr="000E7915">
        <w:rPr>
          <w:rFonts w:cs="Times New Roman"/>
          <w:szCs w:val="24"/>
        </w:rPr>
        <w:t xml:space="preserve"> háttér</w:t>
      </w:r>
    </w:p>
    <w:p w:rsidR="00371122" w:rsidRPr="000E7915" w:rsidRDefault="00371122" w:rsidP="00371122">
      <w:pPr>
        <w:spacing w:after="0"/>
        <w:ind w:left="709"/>
        <w:rPr>
          <w:rFonts w:cs="Times New Roman"/>
          <w:szCs w:val="24"/>
          <w:u w:val="single"/>
        </w:rPr>
      </w:pPr>
      <w:r w:rsidRPr="000E7915">
        <w:rPr>
          <w:rFonts w:cs="Times New Roman"/>
          <w:szCs w:val="24"/>
          <w:u w:val="single"/>
        </w:rPr>
        <w:t>Midi technika, midi protokoll</w:t>
      </w:r>
    </w:p>
    <w:p w:rsidR="00371122" w:rsidRPr="000E7915" w:rsidRDefault="00371122" w:rsidP="00371122">
      <w:pPr>
        <w:spacing w:after="0"/>
        <w:ind w:left="709"/>
        <w:rPr>
          <w:rFonts w:cs="Times New Roman"/>
          <w:szCs w:val="24"/>
          <w:u w:val="single"/>
        </w:rPr>
      </w:pPr>
      <w:proofErr w:type="gramStart"/>
      <w:r w:rsidRPr="000E7915">
        <w:rPr>
          <w:rFonts w:cs="Times New Roman"/>
          <w:szCs w:val="24"/>
          <w:u w:val="single"/>
        </w:rPr>
        <w:t>Számítógépes  kottaíró</w:t>
      </w:r>
      <w:proofErr w:type="gramEnd"/>
      <w:r w:rsidRPr="000E7915">
        <w:rPr>
          <w:rFonts w:cs="Times New Roman"/>
          <w:szCs w:val="24"/>
          <w:u w:val="single"/>
        </w:rPr>
        <w:t xml:space="preserve"> programok (pl.: Sibelius, </w:t>
      </w:r>
      <w:proofErr w:type="spellStart"/>
      <w:r w:rsidRPr="000E7915">
        <w:rPr>
          <w:rFonts w:cs="Times New Roman"/>
          <w:szCs w:val="24"/>
          <w:u w:val="single"/>
        </w:rPr>
        <w:t>Finale</w:t>
      </w:r>
      <w:proofErr w:type="spellEnd"/>
      <w:r w:rsidRPr="000E7915">
        <w:rPr>
          <w:rFonts w:cs="Times New Roman"/>
          <w:szCs w:val="24"/>
          <w:u w:val="single"/>
        </w:rPr>
        <w:t>) használata</w:t>
      </w:r>
    </w:p>
    <w:p w:rsidR="00371122" w:rsidRPr="000E7915" w:rsidRDefault="00371122" w:rsidP="00371122">
      <w:pPr>
        <w:spacing w:after="0"/>
        <w:ind w:left="709"/>
        <w:rPr>
          <w:rFonts w:cs="Times New Roman"/>
          <w:szCs w:val="24"/>
          <w:u w:val="single"/>
        </w:rPr>
      </w:pPr>
      <w:r w:rsidRPr="000E7915">
        <w:rPr>
          <w:rFonts w:cs="Times New Roman"/>
          <w:szCs w:val="24"/>
          <w:u w:val="single"/>
        </w:rPr>
        <w:t xml:space="preserve">Számítógépes zeneszerkesztő programok (pl.: </w:t>
      </w:r>
      <w:proofErr w:type="spellStart"/>
      <w:r w:rsidRPr="000E7915">
        <w:rPr>
          <w:rFonts w:cs="Times New Roman"/>
          <w:szCs w:val="24"/>
          <w:u w:val="single"/>
        </w:rPr>
        <w:t>Cubase</w:t>
      </w:r>
      <w:proofErr w:type="spellEnd"/>
      <w:r w:rsidRPr="000E7915">
        <w:rPr>
          <w:rFonts w:cs="Times New Roman"/>
          <w:szCs w:val="24"/>
          <w:u w:val="single"/>
        </w:rPr>
        <w:t xml:space="preserve">, </w:t>
      </w:r>
      <w:proofErr w:type="spellStart"/>
      <w:r w:rsidRPr="000E7915">
        <w:rPr>
          <w:rFonts w:cs="Times New Roman"/>
          <w:szCs w:val="24"/>
          <w:u w:val="single"/>
        </w:rPr>
        <w:t>Proo</w:t>
      </w:r>
      <w:proofErr w:type="spellEnd"/>
      <w:r w:rsidRPr="000E7915">
        <w:rPr>
          <w:rFonts w:cs="Times New Roman"/>
          <w:szCs w:val="24"/>
          <w:u w:val="single"/>
        </w:rPr>
        <w:t xml:space="preserve"> </w:t>
      </w:r>
      <w:proofErr w:type="spellStart"/>
      <w:r w:rsidRPr="000E7915">
        <w:rPr>
          <w:rFonts w:cs="Times New Roman"/>
          <w:szCs w:val="24"/>
          <w:u w:val="single"/>
        </w:rPr>
        <w:t>Tools</w:t>
      </w:r>
      <w:proofErr w:type="spellEnd"/>
      <w:r w:rsidRPr="000E7915">
        <w:rPr>
          <w:rFonts w:cs="Times New Roman"/>
          <w:szCs w:val="24"/>
          <w:u w:val="single"/>
        </w:rPr>
        <w:t>)</w:t>
      </w:r>
    </w:p>
    <w:p w:rsidR="0082613E" w:rsidRPr="002A1C54" w:rsidRDefault="0082613E" w:rsidP="00371122">
      <w:pPr>
        <w:widowControl w:val="0"/>
        <w:suppressAutoHyphens/>
        <w:spacing w:after="0"/>
        <w:ind w:left="709"/>
      </w:pPr>
    </w:p>
    <w:p w:rsidR="0082613E" w:rsidRDefault="00371122" w:rsidP="0082613E">
      <w:pPr>
        <w:pStyle w:val="Listaszerbekezds"/>
        <w:numPr>
          <w:ilvl w:val="2"/>
          <w:numId w:val="8"/>
        </w:numPr>
        <w:tabs>
          <w:tab w:val="left" w:pos="1701"/>
          <w:tab w:val="right" w:pos="9072"/>
        </w:tabs>
        <w:spacing w:after="0"/>
        <w:ind w:left="993" w:hanging="426"/>
        <w:rPr>
          <w:b/>
          <w:i/>
        </w:rPr>
      </w:pPr>
      <w:r w:rsidRPr="00371122">
        <w:rPr>
          <w:rFonts w:cs="Times New Roman"/>
          <w:b/>
          <w:i/>
          <w:szCs w:val="24"/>
        </w:rPr>
        <w:t>Partitúrajáték</w:t>
      </w:r>
      <w:r w:rsidR="0082613E" w:rsidRPr="00644690">
        <w:rPr>
          <w:b/>
          <w:i/>
        </w:rPr>
        <w:tab/>
      </w:r>
      <w:r w:rsidR="00F3151E">
        <w:rPr>
          <w:b/>
          <w:i/>
        </w:rPr>
        <w:t>36</w:t>
      </w:r>
      <w:r w:rsidR="0082613E">
        <w:rPr>
          <w:b/>
          <w:i/>
        </w:rPr>
        <w:t xml:space="preserve"> ó</w:t>
      </w:r>
      <w:r w:rsidR="0082613E" w:rsidRPr="00644690">
        <w:rPr>
          <w:b/>
          <w:i/>
        </w:rPr>
        <w:t>ra/</w:t>
      </w:r>
      <w:r w:rsidR="0082613E">
        <w:rPr>
          <w:b/>
          <w:i/>
        </w:rPr>
        <w:t xml:space="preserve"> </w:t>
      </w:r>
      <w:r w:rsidR="00F3151E">
        <w:rPr>
          <w:b/>
          <w:i/>
        </w:rPr>
        <w:t>45</w:t>
      </w:r>
      <w:r w:rsidR="0082613E" w:rsidRPr="00644690">
        <w:rPr>
          <w:b/>
          <w:i/>
        </w:rPr>
        <w:t xml:space="preserve"> óra</w:t>
      </w:r>
    </w:p>
    <w:p w:rsidR="0082613E" w:rsidRDefault="0082613E" w:rsidP="0082613E">
      <w:pPr>
        <w:widowControl w:val="0"/>
        <w:suppressAutoHyphens/>
        <w:spacing w:after="0"/>
        <w:ind w:left="709"/>
        <w:rPr>
          <w:szCs w:val="24"/>
        </w:rPr>
      </w:pPr>
    </w:p>
    <w:p w:rsidR="00371122" w:rsidRPr="000E7915" w:rsidRDefault="00371122" w:rsidP="00371122">
      <w:pPr>
        <w:spacing w:after="0"/>
        <w:ind w:left="720"/>
        <w:rPr>
          <w:rFonts w:cs="Times New Roman"/>
          <w:szCs w:val="24"/>
        </w:rPr>
      </w:pPr>
      <w:r w:rsidRPr="000E7915">
        <w:rPr>
          <w:rFonts w:cs="Times New Roman"/>
          <w:szCs w:val="24"/>
        </w:rPr>
        <w:t>C-kulcsok olvasása, 2-szólamú olvasási gyakorlatok</w:t>
      </w:r>
    </w:p>
    <w:p w:rsidR="00371122" w:rsidRPr="000E7915" w:rsidRDefault="00371122" w:rsidP="00371122">
      <w:pPr>
        <w:spacing w:after="0"/>
        <w:ind w:left="720"/>
        <w:rPr>
          <w:rFonts w:cs="Times New Roman"/>
          <w:szCs w:val="24"/>
        </w:rPr>
      </w:pPr>
      <w:r w:rsidRPr="000E7915">
        <w:rPr>
          <w:rFonts w:cs="Times New Roman"/>
          <w:szCs w:val="24"/>
        </w:rPr>
        <w:t>3-szólamú, C-kulcsot/kulcsokat is tartalmazó olvasási gyakorlatok</w:t>
      </w:r>
    </w:p>
    <w:p w:rsidR="00371122" w:rsidRPr="000E7915" w:rsidRDefault="00371122" w:rsidP="00371122">
      <w:pPr>
        <w:spacing w:after="0"/>
        <w:ind w:left="720"/>
        <w:rPr>
          <w:rFonts w:cs="Times New Roman"/>
          <w:szCs w:val="24"/>
        </w:rPr>
      </w:pPr>
      <w:r w:rsidRPr="000E7915">
        <w:rPr>
          <w:rFonts w:cs="Times New Roman"/>
          <w:szCs w:val="24"/>
        </w:rPr>
        <w:t>4-szólamú, C-kulcsot/kulcsokat is tartalmazó olvasási gyakorlatok</w:t>
      </w:r>
    </w:p>
    <w:p w:rsidR="00371122" w:rsidRPr="000E7915" w:rsidRDefault="00371122" w:rsidP="00371122">
      <w:pPr>
        <w:spacing w:after="0"/>
        <w:ind w:left="720"/>
        <w:rPr>
          <w:rFonts w:cs="Times New Roman"/>
          <w:szCs w:val="24"/>
        </w:rPr>
      </w:pPr>
      <w:r w:rsidRPr="000E7915">
        <w:rPr>
          <w:rFonts w:cs="Times New Roman"/>
          <w:szCs w:val="24"/>
        </w:rPr>
        <w:t>3-szólamú kórusművek zongorán való megszólaltatása</w:t>
      </w:r>
    </w:p>
    <w:p w:rsidR="00371122" w:rsidRPr="000E7915" w:rsidRDefault="00371122" w:rsidP="00371122">
      <w:pPr>
        <w:spacing w:after="0"/>
        <w:ind w:left="720"/>
        <w:rPr>
          <w:rFonts w:cs="Times New Roman"/>
          <w:szCs w:val="24"/>
        </w:rPr>
      </w:pPr>
      <w:r w:rsidRPr="000E7915">
        <w:rPr>
          <w:rFonts w:cs="Times New Roman"/>
          <w:szCs w:val="24"/>
        </w:rPr>
        <w:t xml:space="preserve">4 v. </w:t>
      </w:r>
      <w:proofErr w:type="gramStart"/>
      <w:r w:rsidRPr="000E7915">
        <w:rPr>
          <w:rFonts w:cs="Times New Roman"/>
          <w:szCs w:val="24"/>
        </w:rPr>
        <w:t>több szólamú</w:t>
      </w:r>
      <w:proofErr w:type="gramEnd"/>
      <w:r w:rsidRPr="000E7915">
        <w:rPr>
          <w:rFonts w:cs="Times New Roman"/>
          <w:szCs w:val="24"/>
        </w:rPr>
        <w:t xml:space="preserve"> kórusművek zongorán való megszólaltatása</w:t>
      </w:r>
    </w:p>
    <w:p w:rsidR="00371122" w:rsidRPr="000E7915" w:rsidRDefault="00371122" w:rsidP="00371122">
      <w:pPr>
        <w:spacing w:after="0"/>
        <w:ind w:left="720"/>
        <w:rPr>
          <w:rFonts w:cs="Times New Roman"/>
          <w:szCs w:val="24"/>
        </w:rPr>
      </w:pPr>
      <w:proofErr w:type="gramStart"/>
      <w:r w:rsidRPr="000E7915">
        <w:rPr>
          <w:rFonts w:cs="Times New Roman"/>
          <w:szCs w:val="24"/>
        </w:rPr>
        <w:t>bécsi</w:t>
      </w:r>
      <w:proofErr w:type="gramEnd"/>
      <w:r w:rsidRPr="000E7915">
        <w:rPr>
          <w:rFonts w:cs="Times New Roman"/>
          <w:szCs w:val="24"/>
        </w:rPr>
        <w:t xml:space="preserve"> klasszikus vonósnégyesek megszólaltatása zongorán</w:t>
      </w:r>
    </w:p>
    <w:p w:rsidR="00371122" w:rsidRPr="000E7915" w:rsidRDefault="00371122" w:rsidP="00371122">
      <w:pPr>
        <w:spacing w:after="0"/>
        <w:ind w:left="720"/>
        <w:rPr>
          <w:rFonts w:cs="Times New Roman"/>
          <w:szCs w:val="24"/>
        </w:rPr>
      </w:pPr>
      <w:proofErr w:type="gramStart"/>
      <w:r w:rsidRPr="000E7915">
        <w:rPr>
          <w:rFonts w:cs="Times New Roman"/>
          <w:szCs w:val="24"/>
        </w:rPr>
        <w:t>a</w:t>
      </w:r>
      <w:proofErr w:type="gramEnd"/>
      <w:r w:rsidRPr="000E7915">
        <w:rPr>
          <w:rFonts w:cs="Times New Roman"/>
          <w:szCs w:val="24"/>
        </w:rPr>
        <w:t xml:space="preserve"> transzponáló hangszerek olvasása</w:t>
      </w:r>
    </w:p>
    <w:p w:rsidR="00371122" w:rsidRPr="000E7915" w:rsidRDefault="00371122" w:rsidP="00371122">
      <w:pPr>
        <w:spacing w:after="0"/>
        <w:ind w:left="720"/>
        <w:rPr>
          <w:rFonts w:cs="Times New Roman"/>
          <w:szCs w:val="24"/>
        </w:rPr>
      </w:pPr>
      <w:proofErr w:type="gramStart"/>
      <w:r w:rsidRPr="000E7915">
        <w:rPr>
          <w:rFonts w:cs="Times New Roman"/>
          <w:szCs w:val="24"/>
        </w:rPr>
        <w:t>bécsi</w:t>
      </w:r>
      <w:proofErr w:type="gramEnd"/>
      <w:r w:rsidRPr="000E7915">
        <w:rPr>
          <w:rFonts w:cs="Times New Roman"/>
          <w:szCs w:val="24"/>
        </w:rPr>
        <w:t xml:space="preserve"> klasszikus szimfónia tételek, teljes szimfóniák megszólaltatása zongorán</w:t>
      </w:r>
    </w:p>
    <w:p w:rsidR="00371122" w:rsidRPr="000E7915" w:rsidRDefault="00371122" w:rsidP="00371122">
      <w:pPr>
        <w:spacing w:after="0"/>
        <w:ind w:left="720"/>
        <w:rPr>
          <w:rFonts w:cs="Times New Roman"/>
          <w:szCs w:val="24"/>
        </w:rPr>
      </w:pPr>
      <w:proofErr w:type="gramStart"/>
      <w:r w:rsidRPr="000E7915">
        <w:rPr>
          <w:rFonts w:cs="Times New Roman"/>
          <w:szCs w:val="24"/>
        </w:rPr>
        <w:t>romantikus</w:t>
      </w:r>
      <w:proofErr w:type="gramEnd"/>
      <w:r w:rsidRPr="000E7915">
        <w:rPr>
          <w:rFonts w:cs="Times New Roman"/>
          <w:szCs w:val="24"/>
        </w:rPr>
        <w:t xml:space="preserve"> (nagyzenekari) és XX-XXI- sz.-i partitúrarészletek, tételek, teljes </w:t>
      </w:r>
    </w:p>
    <w:p w:rsidR="00371122" w:rsidRPr="000E7915" w:rsidRDefault="00371122" w:rsidP="00371122">
      <w:pPr>
        <w:spacing w:after="0"/>
        <w:ind w:left="709"/>
        <w:rPr>
          <w:rFonts w:cs="Times New Roman"/>
          <w:i/>
          <w:szCs w:val="24"/>
        </w:rPr>
      </w:pPr>
      <w:r w:rsidRPr="000E7915">
        <w:rPr>
          <w:rFonts w:cs="Times New Roman"/>
          <w:i/>
          <w:szCs w:val="24"/>
        </w:rPr>
        <w:t>Javasolt zeneirodalmi példák:</w:t>
      </w:r>
    </w:p>
    <w:p w:rsidR="00371122" w:rsidRPr="000E7915" w:rsidRDefault="00371122" w:rsidP="00371122">
      <w:pPr>
        <w:spacing w:after="0"/>
        <w:ind w:left="1276"/>
        <w:rPr>
          <w:rFonts w:cs="Times New Roman"/>
          <w:i/>
          <w:szCs w:val="24"/>
        </w:rPr>
      </w:pPr>
      <w:r w:rsidRPr="000E7915">
        <w:rPr>
          <w:rFonts w:cs="Times New Roman"/>
          <w:i/>
          <w:szCs w:val="24"/>
        </w:rPr>
        <w:t>Lassus: Motetták (2, 3, 4 szólamú)</w:t>
      </w:r>
    </w:p>
    <w:p w:rsidR="00371122" w:rsidRPr="000E7915" w:rsidRDefault="00371122" w:rsidP="00371122">
      <w:pPr>
        <w:spacing w:after="0"/>
        <w:ind w:left="1276"/>
        <w:rPr>
          <w:rFonts w:cs="Times New Roman"/>
          <w:i/>
          <w:szCs w:val="24"/>
        </w:rPr>
      </w:pPr>
      <w:r w:rsidRPr="000E7915">
        <w:rPr>
          <w:rFonts w:cs="Times New Roman"/>
          <w:i/>
          <w:szCs w:val="24"/>
        </w:rPr>
        <w:t xml:space="preserve">Palestrina: Könnyű kórusok, Motetták (pl.: </w:t>
      </w:r>
      <w:proofErr w:type="spellStart"/>
      <w:r w:rsidRPr="000E7915">
        <w:rPr>
          <w:rFonts w:cs="Times New Roman"/>
          <w:i/>
          <w:szCs w:val="24"/>
        </w:rPr>
        <w:t>Canticum</w:t>
      </w:r>
      <w:proofErr w:type="spellEnd"/>
      <w:r w:rsidRPr="000E7915">
        <w:rPr>
          <w:rFonts w:cs="Times New Roman"/>
          <w:i/>
          <w:szCs w:val="24"/>
        </w:rPr>
        <w:t xml:space="preserve"> </w:t>
      </w:r>
      <w:proofErr w:type="spellStart"/>
      <w:r w:rsidRPr="000E7915">
        <w:rPr>
          <w:rFonts w:cs="Times New Roman"/>
          <w:i/>
          <w:szCs w:val="24"/>
        </w:rPr>
        <w:t>Canticorum</w:t>
      </w:r>
      <w:proofErr w:type="spellEnd"/>
      <w:r w:rsidRPr="000E7915">
        <w:rPr>
          <w:rFonts w:cs="Times New Roman"/>
          <w:i/>
          <w:szCs w:val="24"/>
        </w:rPr>
        <w:t>)</w:t>
      </w:r>
    </w:p>
    <w:p w:rsidR="00371122" w:rsidRPr="000E7915" w:rsidRDefault="00371122" w:rsidP="00371122">
      <w:pPr>
        <w:spacing w:after="0"/>
        <w:ind w:left="1276"/>
        <w:rPr>
          <w:rFonts w:cs="Times New Roman"/>
          <w:i/>
          <w:szCs w:val="24"/>
        </w:rPr>
      </w:pPr>
      <w:r w:rsidRPr="000E7915">
        <w:rPr>
          <w:rFonts w:cs="Times New Roman"/>
          <w:i/>
          <w:szCs w:val="24"/>
        </w:rPr>
        <w:t xml:space="preserve">Kodály: </w:t>
      </w:r>
      <w:proofErr w:type="spellStart"/>
      <w:r w:rsidRPr="000E7915">
        <w:rPr>
          <w:rFonts w:cs="Times New Roman"/>
          <w:i/>
          <w:szCs w:val="24"/>
        </w:rPr>
        <w:t>Tricíniák</w:t>
      </w:r>
      <w:proofErr w:type="spellEnd"/>
      <w:r w:rsidRPr="000E7915">
        <w:rPr>
          <w:rFonts w:cs="Times New Roman"/>
          <w:i/>
          <w:szCs w:val="24"/>
        </w:rPr>
        <w:t xml:space="preserve">, Egynemű karok, </w:t>
      </w:r>
      <w:proofErr w:type="spellStart"/>
      <w:r w:rsidRPr="000E7915">
        <w:rPr>
          <w:rFonts w:cs="Times New Roman"/>
          <w:i/>
          <w:szCs w:val="24"/>
        </w:rPr>
        <w:t>Vegyeskarok</w:t>
      </w:r>
      <w:proofErr w:type="spellEnd"/>
    </w:p>
    <w:p w:rsidR="00371122" w:rsidRPr="000E7915" w:rsidRDefault="00371122" w:rsidP="00371122">
      <w:pPr>
        <w:spacing w:after="0"/>
        <w:ind w:left="1276"/>
        <w:rPr>
          <w:rFonts w:cs="Times New Roman"/>
          <w:i/>
          <w:szCs w:val="24"/>
        </w:rPr>
      </w:pPr>
      <w:r w:rsidRPr="000E7915">
        <w:rPr>
          <w:rFonts w:cs="Times New Roman"/>
          <w:i/>
          <w:szCs w:val="24"/>
        </w:rPr>
        <w:t>Bartók: Egyneműkarok</w:t>
      </w:r>
    </w:p>
    <w:p w:rsidR="00371122" w:rsidRPr="000E7915" w:rsidRDefault="00371122" w:rsidP="00371122">
      <w:pPr>
        <w:spacing w:after="0"/>
        <w:ind w:left="1276"/>
        <w:rPr>
          <w:rFonts w:cs="Times New Roman"/>
          <w:i/>
          <w:szCs w:val="24"/>
        </w:rPr>
      </w:pPr>
      <w:r w:rsidRPr="000E7915">
        <w:rPr>
          <w:rFonts w:cs="Times New Roman"/>
          <w:i/>
          <w:szCs w:val="24"/>
        </w:rPr>
        <w:t>Haydn: Divertimentók, Vonósnégyesek, Szimfóniák</w:t>
      </w:r>
    </w:p>
    <w:p w:rsidR="00371122" w:rsidRPr="000E7915" w:rsidRDefault="00371122" w:rsidP="00371122">
      <w:pPr>
        <w:spacing w:after="0"/>
        <w:ind w:left="1276"/>
        <w:rPr>
          <w:rFonts w:cs="Times New Roman"/>
          <w:i/>
          <w:szCs w:val="24"/>
        </w:rPr>
      </w:pPr>
      <w:r w:rsidRPr="000E7915">
        <w:rPr>
          <w:rFonts w:cs="Times New Roman"/>
          <w:i/>
          <w:szCs w:val="24"/>
        </w:rPr>
        <w:t>Mozart: Vonósnégyesek, Szimfóniák</w:t>
      </w:r>
    </w:p>
    <w:p w:rsidR="00371122" w:rsidRPr="000E7915" w:rsidRDefault="00371122" w:rsidP="00371122">
      <w:pPr>
        <w:spacing w:after="0"/>
        <w:ind w:left="1276"/>
        <w:rPr>
          <w:rFonts w:cs="Times New Roman"/>
          <w:i/>
          <w:szCs w:val="24"/>
        </w:rPr>
      </w:pPr>
      <w:r w:rsidRPr="000E7915">
        <w:rPr>
          <w:rFonts w:cs="Times New Roman"/>
          <w:i/>
          <w:szCs w:val="24"/>
        </w:rPr>
        <w:t>Beethoven: Vonósnégyesek, Szimfóniák</w:t>
      </w:r>
    </w:p>
    <w:p w:rsidR="00371122" w:rsidRPr="000E7915" w:rsidRDefault="00371122" w:rsidP="00371122">
      <w:pPr>
        <w:spacing w:after="0"/>
        <w:ind w:left="1276"/>
        <w:rPr>
          <w:rFonts w:cs="Times New Roman"/>
          <w:i/>
          <w:szCs w:val="24"/>
        </w:rPr>
      </w:pPr>
      <w:r w:rsidRPr="000E7915">
        <w:rPr>
          <w:rFonts w:cs="Times New Roman"/>
          <w:i/>
          <w:szCs w:val="24"/>
        </w:rPr>
        <w:t>Schubert: Szimfóniák</w:t>
      </w:r>
    </w:p>
    <w:p w:rsidR="00371122" w:rsidRPr="000E7915" w:rsidRDefault="00371122" w:rsidP="00371122">
      <w:pPr>
        <w:spacing w:after="0"/>
        <w:ind w:left="1276"/>
        <w:rPr>
          <w:rFonts w:cs="Times New Roman"/>
          <w:i/>
          <w:szCs w:val="24"/>
        </w:rPr>
      </w:pPr>
      <w:r w:rsidRPr="000E7915">
        <w:rPr>
          <w:rFonts w:cs="Times New Roman"/>
          <w:i/>
          <w:szCs w:val="24"/>
        </w:rPr>
        <w:t>Brahms: Szimfóniák</w:t>
      </w:r>
    </w:p>
    <w:p w:rsidR="00371122" w:rsidRPr="000E7915" w:rsidRDefault="00371122" w:rsidP="00371122">
      <w:pPr>
        <w:spacing w:after="0"/>
        <w:ind w:left="1276"/>
        <w:rPr>
          <w:rFonts w:cs="Times New Roman"/>
          <w:i/>
          <w:szCs w:val="24"/>
        </w:rPr>
      </w:pPr>
      <w:proofErr w:type="spellStart"/>
      <w:r w:rsidRPr="000E7915">
        <w:rPr>
          <w:rFonts w:cs="Times New Roman"/>
          <w:i/>
          <w:szCs w:val="24"/>
        </w:rPr>
        <w:t>Csajkovszkíj</w:t>
      </w:r>
      <w:proofErr w:type="spellEnd"/>
      <w:r w:rsidRPr="000E7915">
        <w:rPr>
          <w:rFonts w:cs="Times New Roman"/>
          <w:i/>
          <w:szCs w:val="24"/>
        </w:rPr>
        <w:t>: Szimfóniák</w:t>
      </w:r>
    </w:p>
    <w:p w:rsidR="00371122" w:rsidRPr="000E7915" w:rsidRDefault="00371122" w:rsidP="00371122">
      <w:pPr>
        <w:spacing w:after="0"/>
        <w:ind w:left="1276"/>
        <w:rPr>
          <w:rFonts w:cs="Times New Roman"/>
          <w:i/>
          <w:szCs w:val="24"/>
        </w:rPr>
      </w:pPr>
      <w:r w:rsidRPr="000E7915">
        <w:rPr>
          <w:rFonts w:cs="Times New Roman"/>
          <w:i/>
          <w:szCs w:val="24"/>
        </w:rPr>
        <w:t>Smetana: Hazám</w:t>
      </w:r>
    </w:p>
    <w:p w:rsidR="00371122" w:rsidRPr="000E7915" w:rsidRDefault="00371122" w:rsidP="00371122">
      <w:pPr>
        <w:spacing w:after="0"/>
        <w:ind w:left="1276"/>
        <w:rPr>
          <w:rFonts w:cs="Times New Roman"/>
          <w:i/>
          <w:szCs w:val="24"/>
        </w:rPr>
      </w:pPr>
      <w:proofErr w:type="spellStart"/>
      <w:r w:rsidRPr="000E7915">
        <w:rPr>
          <w:rFonts w:cs="Times New Roman"/>
          <w:i/>
          <w:szCs w:val="24"/>
        </w:rPr>
        <w:t>Dvořák</w:t>
      </w:r>
      <w:proofErr w:type="spellEnd"/>
      <w:r w:rsidRPr="000E7915">
        <w:rPr>
          <w:rFonts w:cs="Times New Roman"/>
          <w:i/>
          <w:szCs w:val="24"/>
        </w:rPr>
        <w:t>: Szláv táncok, Szimfóniák</w:t>
      </w:r>
    </w:p>
    <w:p w:rsidR="00371122" w:rsidRPr="000E7915" w:rsidRDefault="00371122" w:rsidP="00371122">
      <w:pPr>
        <w:spacing w:after="0"/>
        <w:ind w:left="1276"/>
        <w:rPr>
          <w:rFonts w:cs="Times New Roman"/>
          <w:i/>
          <w:szCs w:val="24"/>
        </w:rPr>
      </w:pPr>
      <w:r w:rsidRPr="000E7915">
        <w:rPr>
          <w:rFonts w:cs="Times New Roman"/>
          <w:i/>
          <w:szCs w:val="24"/>
        </w:rPr>
        <w:t xml:space="preserve">Liszt: Les </w:t>
      </w:r>
      <w:proofErr w:type="spellStart"/>
      <w:r w:rsidRPr="000E7915">
        <w:rPr>
          <w:rFonts w:cs="Times New Roman"/>
          <w:i/>
          <w:szCs w:val="24"/>
        </w:rPr>
        <w:t>preludes</w:t>
      </w:r>
      <w:proofErr w:type="spellEnd"/>
    </w:p>
    <w:p w:rsidR="00371122" w:rsidRPr="000E7915" w:rsidRDefault="00371122" w:rsidP="00371122">
      <w:pPr>
        <w:spacing w:after="0"/>
        <w:ind w:left="1276"/>
        <w:rPr>
          <w:rFonts w:cs="Times New Roman"/>
          <w:i/>
          <w:szCs w:val="24"/>
        </w:rPr>
      </w:pPr>
      <w:r w:rsidRPr="000E7915">
        <w:rPr>
          <w:rFonts w:cs="Times New Roman"/>
          <w:i/>
          <w:szCs w:val="24"/>
        </w:rPr>
        <w:t>Mahler: Szimfóniák</w:t>
      </w:r>
    </w:p>
    <w:p w:rsidR="00371122" w:rsidRPr="000E7915" w:rsidRDefault="000B4599" w:rsidP="00371122">
      <w:pPr>
        <w:spacing w:after="0"/>
        <w:ind w:left="1276"/>
        <w:rPr>
          <w:rFonts w:cs="Times New Roman"/>
          <w:i/>
          <w:szCs w:val="24"/>
        </w:rPr>
      </w:pPr>
      <w:r>
        <w:rPr>
          <w:rFonts w:cs="Times New Roman"/>
          <w:i/>
          <w:szCs w:val="24"/>
        </w:rPr>
        <w:t>Debussy: Vonósnégyes,</w:t>
      </w:r>
      <w:r w:rsidR="00371122" w:rsidRPr="000E7915">
        <w:rPr>
          <w:rFonts w:cs="Times New Roman"/>
          <w:i/>
          <w:szCs w:val="24"/>
        </w:rPr>
        <w:t xml:space="preserve"> Egy faun délutánja, </w:t>
      </w:r>
      <w:proofErr w:type="gramStart"/>
      <w:r w:rsidR="00371122" w:rsidRPr="000E7915">
        <w:rPr>
          <w:rFonts w:cs="Times New Roman"/>
          <w:i/>
          <w:szCs w:val="24"/>
        </w:rPr>
        <w:t>A</w:t>
      </w:r>
      <w:proofErr w:type="gramEnd"/>
      <w:r w:rsidR="00371122" w:rsidRPr="000E7915">
        <w:rPr>
          <w:rFonts w:cs="Times New Roman"/>
          <w:i/>
          <w:szCs w:val="24"/>
        </w:rPr>
        <w:t xml:space="preserve"> tenger</w:t>
      </w:r>
    </w:p>
    <w:p w:rsidR="00371122" w:rsidRPr="000E7915" w:rsidRDefault="00371122" w:rsidP="00371122">
      <w:pPr>
        <w:spacing w:after="0"/>
        <w:ind w:left="1276"/>
        <w:rPr>
          <w:rFonts w:cs="Times New Roman"/>
          <w:i/>
          <w:szCs w:val="24"/>
        </w:rPr>
      </w:pPr>
      <w:r w:rsidRPr="000E7915">
        <w:rPr>
          <w:rFonts w:cs="Times New Roman"/>
          <w:i/>
          <w:szCs w:val="24"/>
        </w:rPr>
        <w:t>Ravel: Vonósnégyes</w:t>
      </w:r>
      <w:r w:rsidR="000B4599">
        <w:rPr>
          <w:rFonts w:cs="Times New Roman"/>
          <w:i/>
          <w:szCs w:val="24"/>
        </w:rPr>
        <w:t>,</w:t>
      </w:r>
      <w:r w:rsidRPr="000E7915">
        <w:rPr>
          <w:rFonts w:cs="Times New Roman"/>
          <w:i/>
          <w:szCs w:val="24"/>
        </w:rPr>
        <w:t xml:space="preserve"> </w:t>
      </w:r>
      <w:proofErr w:type="spellStart"/>
      <w:r w:rsidRPr="000E7915">
        <w:rPr>
          <w:rFonts w:cs="Times New Roman"/>
          <w:i/>
          <w:szCs w:val="24"/>
        </w:rPr>
        <w:t>Pavane</w:t>
      </w:r>
      <w:proofErr w:type="spellEnd"/>
      <w:r w:rsidRPr="000E7915">
        <w:rPr>
          <w:rFonts w:cs="Times New Roman"/>
          <w:i/>
          <w:szCs w:val="24"/>
        </w:rPr>
        <w:t xml:space="preserve">, Daphnis és </w:t>
      </w:r>
      <w:proofErr w:type="spellStart"/>
      <w:r w:rsidRPr="000E7915">
        <w:rPr>
          <w:rFonts w:cs="Times New Roman"/>
          <w:i/>
          <w:szCs w:val="24"/>
        </w:rPr>
        <w:t>Cloé</w:t>
      </w:r>
      <w:proofErr w:type="spellEnd"/>
    </w:p>
    <w:p w:rsidR="00371122" w:rsidRPr="000E7915" w:rsidRDefault="00371122" w:rsidP="00371122">
      <w:pPr>
        <w:spacing w:after="0"/>
        <w:ind w:left="1276"/>
        <w:rPr>
          <w:rFonts w:cs="Times New Roman"/>
          <w:i/>
          <w:szCs w:val="24"/>
        </w:rPr>
      </w:pPr>
      <w:r w:rsidRPr="000E7915">
        <w:rPr>
          <w:rFonts w:cs="Times New Roman"/>
          <w:i/>
          <w:szCs w:val="24"/>
        </w:rPr>
        <w:t xml:space="preserve">Honegger: </w:t>
      </w:r>
      <w:proofErr w:type="spellStart"/>
      <w:r w:rsidRPr="000E7915">
        <w:rPr>
          <w:rFonts w:cs="Times New Roman"/>
          <w:i/>
          <w:szCs w:val="24"/>
        </w:rPr>
        <w:t>Pacific</w:t>
      </w:r>
      <w:proofErr w:type="spellEnd"/>
      <w:r w:rsidRPr="000E7915">
        <w:rPr>
          <w:rFonts w:cs="Times New Roman"/>
          <w:i/>
          <w:szCs w:val="24"/>
        </w:rPr>
        <w:t xml:space="preserve"> 231</w:t>
      </w:r>
    </w:p>
    <w:p w:rsidR="00371122" w:rsidRPr="000E7915" w:rsidRDefault="00371122" w:rsidP="00371122">
      <w:pPr>
        <w:spacing w:after="0"/>
        <w:ind w:left="1276"/>
        <w:rPr>
          <w:rFonts w:cs="Times New Roman"/>
          <w:i/>
          <w:szCs w:val="24"/>
        </w:rPr>
      </w:pPr>
      <w:r w:rsidRPr="000E7915">
        <w:rPr>
          <w:rFonts w:cs="Times New Roman"/>
          <w:i/>
          <w:szCs w:val="24"/>
        </w:rPr>
        <w:t xml:space="preserve">Hindemith: </w:t>
      </w:r>
      <w:proofErr w:type="spellStart"/>
      <w:r w:rsidRPr="000E7915">
        <w:rPr>
          <w:rFonts w:cs="Times New Roman"/>
          <w:i/>
          <w:szCs w:val="24"/>
        </w:rPr>
        <w:t>Mathis</w:t>
      </w:r>
      <w:proofErr w:type="spellEnd"/>
      <w:r w:rsidRPr="000E7915">
        <w:rPr>
          <w:rFonts w:cs="Times New Roman"/>
          <w:i/>
          <w:szCs w:val="24"/>
        </w:rPr>
        <w:t xml:space="preserve"> a festő</w:t>
      </w:r>
    </w:p>
    <w:p w:rsidR="00371122" w:rsidRPr="000E7915" w:rsidRDefault="00371122" w:rsidP="00371122">
      <w:pPr>
        <w:spacing w:after="0"/>
        <w:ind w:left="1276"/>
        <w:rPr>
          <w:rFonts w:cs="Times New Roman"/>
          <w:i/>
          <w:szCs w:val="24"/>
        </w:rPr>
      </w:pPr>
      <w:r w:rsidRPr="000E7915">
        <w:rPr>
          <w:rFonts w:cs="Times New Roman"/>
          <w:i/>
          <w:szCs w:val="24"/>
        </w:rPr>
        <w:t xml:space="preserve">Stravinsky: </w:t>
      </w:r>
      <w:proofErr w:type="spellStart"/>
      <w:r w:rsidRPr="000E7915">
        <w:rPr>
          <w:rFonts w:cs="Times New Roman"/>
          <w:i/>
          <w:szCs w:val="24"/>
        </w:rPr>
        <w:t>Danses</w:t>
      </w:r>
      <w:proofErr w:type="spellEnd"/>
      <w:r w:rsidRPr="000E7915">
        <w:rPr>
          <w:rFonts w:cs="Times New Roman"/>
          <w:i/>
          <w:szCs w:val="24"/>
        </w:rPr>
        <w:t xml:space="preserve"> </w:t>
      </w:r>
      <w:proofErr w:type="spellStart"/>
      <w:r w:rsidRPr="000E7915">
        <w:rPr>
          <w:rFonts w:cs="Times New Roman"/>
          <w:i/>
          <w:szCs w:val="24"/>
        </w:rPr>
        <w:t>Concertantes</w:t>
      </w:r>
      <w:proofErr w:type="spellEnd"/>
      <w:r w:rsidRPr="000E7915">
        <w:rPr>
          <w:rFonts w:cs="Times New Roman"/>
          <w:i/>
          <w:szCs w:val="24"/>
        </w:rPr>
        <w:t xml:space="preserve">, </w:t>
      </w:r>
      <w:proofErr w:type="gramStart"/>
      <w:r w:rsidRPr="000E7915">
        <w:rPr>
          <w:rFonts w:cs="Times New Roman"/>
          <w:i/>
          <w:szCs w:val="24"/>
        </w:rPr>
        <w:t>A</w:t>
      </w:r>
      <w:proofErr w:type="gramEnd"/>
      <w:r w:rsidRPr="000E7915">
        <w:rPr>
          <w:rFonts w:cs="Times New Roman"/>
          <w:i/>
          <w:szCs w:val="24"/>
        </w:rPr>
        <w:t xml:space="preserve"> katona története, Szimfónia három tételben</w:t>
      </w:r>
    </w:p>
    <w:p w:rsidR="00371122" w:rsidRPr="000E7915" w:rsidRDefault="00371122" w:rsidP="00371122">
      <w:pPr>
        <w:spacing w:after="0"/>
        <w:ind w:left="1276"/>
        <w:rPr>
          <w:rFonts w:cs="Times New Roman"/>
          <w:i/>
          <w:szCs w:val="24"/>
        </w:rPr>
      </w:pPr>
      <w:r w:rsidRPr="000E7915">
        <w:rPr>
          <w:rFonts w:cs="Times New Roman"/>
          <w:i/>
          <w:szCs w:val="24"/>
        </w:rPr>
        <w:t>Bartók: Táncszvit, Concerto</w:t>
      </w:r>
    </w:p>
    <w:p w:rsidR="00371122" w:rsidRPr="000E7915" w:rsidRDefault="00371122" w:rsidP="00371122">
      <w:pPr>
        <w:spacing w:after="0"/>
        <w:ind w:left="1276"/>
        <w:rPr>
          <w:rFonts w:cs="Times New Roman"/>
          <w:i/>
          <w:szCs w:val="24"/>
        </w:rPr>
      </w:pPr>
      <w:r w:rsidRPr="000E7915">
        <w:rPr>
          <w:rFonts w:cs="Times New Roman"/>
          <w:i/>
          <w:szCs w:val="24"/>
        </w:rPr>
        <w:lastRenderedPageBreak/>
        <w:t>Kodály: Nyári este, Marosszéki táncok, Galántai táncok, Páva variációk</w:t>
      </w:r>
    </w:p>
    <w:p w:rsidR="0082613E" w:rsidRPr="002A1C54" w:rsidRDefault="0082613E" w:rsidP="00371122">
      <w:pPr>
        <w:widowControl w:val="0"/>
        <w:suppressAutoHyphens/>
        <w:spacing w:after="0"/>
        <w:ind w:left="709"/>
      </w:pPr>
    </w:p>
    <w:p w:rsidR="0082613E" w:rsidRDefault="00F3151E" w:rsidP="0082613E">
      <w:pPr>
        <w:pStyle w:val="Listaszerbekezds"/>
        <w:numPr>
          <w:ilvl w:val="2"/>
          <w:numId w:val="8"/>
        </w:numPr>
        <w:tabs>
          <w:tab w:val="left" w:pos="1701"/>
          <w:tab w:val="right" w:pos="9072"/>
        </w:tabs>
        <w:spacing w:after="0"/>
        <w:ind w:left="993" w:hanging="426"/>
        <w:rPr>
          <w:b/>
          <w:i/>
        </w:rPr>
      </w:pPr>
      <w:r w:rsidRPr="00F3151E">
        <w:rPr>
          <w:rFonts w:cs="Times New Roman"/>
          <w:b/>
          <w:i/>
          <w:szCs w:val="24"/>
        </w:rPr>
        <w:t>A zongorakivonat készítésének gyakorlata</w:t>
      </w:r>
      <w:r w:rsidR="0082613E" w:rsidRPr="00644690">
        <w:rPr>
          <w:b/>
          <w:i/>
        </w:rPr>
        <w:tab/>
      </w:r>
      <w:r>
        <w:rPr>
          <w:b/>
          <w:i/>
        </w:rPr>
        <w:t>36</w:t>
      </w:r>
      <w:r w:rsidR="0082613E">
        <w:rPr>
          <w:b/>
          <w:i/>
        </w:rPr>
        <w:t xml:space="preserve"> ó</w:t>
      </w:r>
      <w:r w:rsidR="0082613E" w:rsidRPr="00644690">
        <w:rPr>
          <w:b/>
          <w:i/>
        </w:rPr>
        <w:t>ra/</w:t>
      </w:r>
      <w:r w:rsidR="0082613E">
        <w:rPr>
          <w:b/>
          <w:i/>
        </w:rPr>
        <w:t xml:space="preserve"> </w:t>
      </w:r>
      <w:r>
        <w:rPr>
          <w:b/>
          <w:i/>
        </w:rPr>
        <w:t>45</w:t>
      </w:r>
      <w:r w:rsidR="0082613E" w:rsidRPr="00644690">
        <w:rPr>
          <w:b/>
          <w:i/>
        </w:rPr>
        <w:t xml:space="preserve"> óra</w:t>
      </w:r>
    </w:p>
    <w:p w:rsidR="0082613E" w:rsidRDefault="0082613E" w:rsidP="0082613E">
      <w:pPr>
        <w:widowControl w:val="0"/>
        <w:suppressAutoHyphens/>
        <w:spacing w:after="0"/>
        <w:ind w:left="709"/>
        <w:rPr>
          <w:rFonts w:cs="Times New Roman"/>
        </w:rPr>
      </w:pPr>
    </w:p>
    <w:p w:rsidR="00F3151E" w:rsidRPr="000E7915" w:rsidRDefault="00F3151E" w:rsidP="00F3151E">
      <w:pPr>
        <w:spacing w:after="0"/>
        <w:ind w:left="567"/>
        <w:rPr>
          <w:rFonts w:cs="Times New Roman"/>
          <w:szCs w:val="24"/>
          <w:u w:val="single"/>
        </w:rPr>
      </w:pPr>
      <w:r w:rsidRPr="000E7915">
        <w:rPr>
          <w:rFonts w:cs="Times New Roman"/>
          <w:szCs w:val="24"/>
          <w:u w:val="single"/>
        </w:rPr>
        <w:t>Zongorakivonat készítése kamaraművekből</w:t>
      </w:r>
    </w:p>
    <w:p w:rsidR="00F3151E" w:rsidRPr="000E7915" w:rsidRDefault="00F3151E" w:rsidP="00F3151E">
      <w:pPr>
        <w:spacing w:after="0"/>
        <w:ind w:left="1276"/>
        <w:rPr>
          <w:rFonts w:cs="Times New Roman"/>
          <w:szCs w:val="24"/>
        </w:rPr>
      </w:pPr>
      <w:proofErr w:type="gramStart"/>
      <w:r w:rsidRPr="000E7915">
        <w:rPr>
          <w:rFonts w:cs="Times New Roman"/>
          <w:szCs w:val="24"/>
        </w:rPr>
        <w:t>vonóstrió</w:t>
      </w:r>
      <w:proofErr w:type="gramEnd"/>
      <w:r w:rsidRPr="000E7915">
        <w:rPr>
          <w:rFonts w:cs="Times New Roman"/>
          <w:szCs w:val="24"/>
        </w:rPr>
        <w:t xml:space="preserve">, vonósnégyes, vonósötös stb., fúvós négyes, fúvósötös stb. </w:t>
      </w:r>
    </w:p>
    <w:p w:rsidR="00F3151E" w:rsidRPr="000E7915" w:rsidRDefault="00F3151E" w:rsidP="00F3151E">
      <w:pPr>
        <w:spacing w:after="0"/>
        <w:ind w:left="567"/>
        <w:rPr>
          <w:rFonts w:cs="Times New Roman"/>
          <w:szCs w:val="24"/>
          <w:u w:val="single"/>
        </w:rPr>
      </w:pPr>
      <w:r w:rsidRPr="000E7915">
        <w:rPr>
          <w:rFonts w:cs="Times New Roman"/>
          <w:szCs w:val="24"/>
          <w:u w:val="single"/>
        </w:rPr>
        <w:t>Zongorakivonat készítése kamarazenekari művekből</w:t>
      </w:r>
    </w:p>
    <w:p w:rsidR="00F3151E" w:rsidRPr="000E7915" w:rsidRDefault="00F3151E" w:rsidP="00F3151E">
      <w:pPr>
        <w:spacing w:after="0"/>
        <w:ind w:left="1276"/>
        <w:rPr>
          <w:rFonts w:cs="Times New Roman"/>
          <w:szCs w:val="24"/>
        </w:rPr>
      </w:pPr>
      <w:proofErr w:type="gramStart"/>
      <w:r w:rsidRPr="000E7915">
        <w:rPr>
          <w:rFonts w:cs="Times New Roman"/>
          <w:szCs w:val="24"/>
        </w:rPr>
        <w:t>vonószenekar</w:t>
      </w:r>
      <w:proofErr w:type="gramEnd"/>
      <w:r w:rsidRPr="000E7915">
        <w:rPr>
          <w:rFonts w:cs="Times New Roman"/>
          <w:szCs w:val="24"/>
        </w:rPr>
        <w:t>, szimfonikus zenekar</w:t>
      </w:r>
    </w:p>
    <w:p w:rsidR="00F3151E" w:rsidRPr="000E7915" w:rsidRDefault="00F3151E" w:rsidP="00F3151E">
      <w:pPr>
        <w:spacing w:after="0"/>
        <w:ind w:left="567"/>
        <w:rPr>
          <w:rFonts w:cs="Times New Roman"/>
          <w:szCs w:val="24"/>
          <w:u w:val="single"/>
        </w:rPr>
      </w:pPr>
      <w:r w:rsidRPr="000E7915">
        <w:rPr>
          <w:rFonts w:cs="Times New Roman"/>
          <w:szCs w:val="24"/>
          <w:u w:val="single"/>
        </w:rPr>
        <w:t>Zongorakivonat készítése</w:t>
      </w:r>
      <w:r w:rsidRPr="000E7915">
        <w:rPr>
          <w:rFonts w:cs="Times New Roman"/>
          <w:szCs w:val="24"/>
          <w:u w:val="single"/>
        </w:rPr>
        <w:tab/>
        <w:t>nagyzenekari művekből</w:t>
      </w:r>
    </w:p>
    <w:p w:rsidR="00F3151E" w:rsidRPr="000E7915" w:rsidRDefault="00F3151E" w:rsidP="00F3151E">
      <w:pPr>
        <w:spacing w:after="0"/>
        <w:ind w:left="1276"/>
        <w:rPr>
          <w:rFonts w:cs="Times New Roman"/>
          <w:szCs w:val="24"/>
        </w:rPr>
      </w:pPr>
      <w:proofErr w:type="gramStart"/>
      <w:r w:rsidRPr="000E7915">
        <w:rPr>
          <w:rFonts w:cs="Times New Roman"/>
          <w:szCs w:val="24"/>
        </w:rPr>
        <w:t>zenekar</w:t>
      </w:r>
      <w:proofErr w:type="gramEnd"/>
      <w:r w:rsidRPr="000E7915">
        <w:rPr>
          <w:rFonts w:cs="Times New Roman"/>
          <w:szCs w:val="24"/>
        </w:rPr>
        <w:t>, zenekari dal</w:t>
      </w:r>
    </w:p>
    <w:p w:rsidR="00F3151E" w:rsidRPr="000E7915" w:rsidRDefault="00F3151E" w:rsidP="00F3151E">
      <w:pPr>
        <w:spacing w:after="0"/>
        <w:ind w:left="567"/>
        <w:rPr>
          <w:rFonts w:cs="Times New Roman"/>
          <w:szCs w:val="24"/>
          <w:u w:val="single"/>
        </w:rPr>
      </w:pPr>
      <w:r w:rsidRPr="000E7915">
        <w:rPr>
          <w:rFonts w:cs="Times New Roman"/>
          <w:szCs w:val="24"/>
          <w:u w:val="single"/>
        </w:rPr>
        <w:t xml:space="preserve">Zongorakivonat készítése </w:t>
      </w:r>
      <w:proofErr w:type="spellStart"/>
      <w:r w:rsidRPr="000E7915">
        <w:rPr>
          <w:rFonts w:cs="Times New Roman"/>
          <w:szCs w:val="24"/>
          <w:u w:val="single"/>
        </w:rPr>
        <w:t>oratorikus</w:t>
      </w:r>
      <w:proofErr w:type="spellEnd"/>
      <w:r w:rsidRPr="000E7915">
        <w:rPr>
          <w:rFonts w:cs="Times New Roman"/>
          <w:szCs w:val="24"/>
          <w:u w:val="single"/>
        </w:rPr>
        <w:t xml:space="preserve"> művekből</w:t>
      </w:r>
    </w:p>
    <w:p w:rsidR="00F3151E" w:rsidRPr="000E7915" w:rsidRDefault="00F3151E" w:rsidP="00F3151E">
      <w:pPr>
        <w:spacing w:after="0"/>
        <w:ind w:left="1276"/>
        <w:rPr>
          <w:rFonts w:cs="Times New Roman"/>
          <w:szCs w:val="24"/>
        </w:rPr>
      </w:pPr>
      <w:proofErr w:type="gramStart"/>
      <w:r w:rsidRPr="000E7915">
        <w:rPr>
          <w:rFonts w:cs="Times New Roman"/>
          <w:szCs w:val="24"/>
        </w:rPr>
        <w:t>kantáta</w:t>
      </w:r>
      <w:proofErr w:type="gramEnd"/>
      <w:r w:rsidRPr="000E7915">
        <w:rPr>
          <w:rFonts w:cs="Times New Roman"/>
          <w:szCs w:val="24"/>
        </w:rPr>
        <w:t>, oratórium, opera, musical</w:t>
      </w:r>
    </w:p>
    <w:p w:rsidR="00F3151E" w:rsidRPr="000E7915" w:rsidRDefault="00F3151E" w:rsidP="00F3151E">
      <w:pPr>
        <w:spacing w:after="0"/>
        <w:ind w:left="567"/>
        <w:rPr>
          <w:rFonts w:cs="Times New Roman"/>
          <w:i/>
          <w:szCs w:val="24"/>
        </w:rPr>
      </w:pPr>
      <w:r w:rsidRPr="000E7915">
        <w:rPr>
          <w:rFonts w:cs="Times New Roman"/>
          <w:i/>
          <w:szCs w:val="24"/>
        </w:rPr>
        <w:t>Javasolt zeneirodalmi példák:</w:t>
      </w:r>
    </w:p>
    <w:p w:rsidR="00F3151E" w:rsidRPr="000E7915" w:rsidRDefault="00F3151E" w:rsidP="00F3151E">
      <w:pPr>
        <w:spacing w:after="0"/>
        <w:ind w:left="1276"/>
        <w:rPr>
          <w:rFonts w:cs="Times New Roman"/>
          <w:i/>
        </w:rPr>
      </w:pPr>
      <w:r w:rsidRPr="000E7915">
        <w:rPr>
          <w:rFonts w:cs="Times New Roman"/>
          <w:i/>
          <w:szCs w:val="24"/>
        </w:rPr>
        <w:t xml:space="preserve">Bach: Brandenburgi versenyek, Zenekari szvitek, </w:t>
      </w:r>
      <w:proofErr w:type="spellStart"/>
      <w:r w:rsidRPr="000E7915">
        <w:rPr>
          <w:rFonts w:cs="Times New Roman"/>
          <w:i/>
          <w:szCs w:val="24"/>
        </w:rPr>
        <w:t>Magnificat</w:t>
      </w:r>
      <w:proofErr w:type="spellEnd"/>
      <w:r w:rsidRPr="000E7915">
        <w:rPr>
          <w:rFonts w:cs="Times New Roman"/>
          <w:i/>
          <w:szCs w:val="24"/>
        </w:rPr>
        <w:t>, H-moll mise</w:t>
      </w:r>
      <w:r w:rsidRPr="000E7915">
        <w:rPr>
          <w:rFonts w:cs="Times New Roman"/>
          <w:i/>
        </w:rPr>
        <w:t xml:space="preserve"> </w:t>
      </w:r>
    </w:p>
    <w:p w:rsidR="00F3151E" w:rsidRPr="000E7915" w:rsidRDefault="00F3151E" w:rsidP="00F3151E">
      <w:pPr>
        <w:spacing w:after="0"/>
        <w:ind w:left="1276"/>
        <w:rPr>
          <w:rFonts w:cs="Times New Roman"/>
          <w:i/>
          <w:szCs w:val="24"/>
        </w:rPr>
      </w:pPr>
      <w:r w:rsidRPr="000E7915">
        <w:rPr>
          <w:rFonts w:cs="Times New Roman"/>
          <w:i/>
          <w:szCs w:val="24"/>
        </w:rPr>
        <w:t xml:space="preserve">Händel: </w:t>
      </w:r>
      <w:proofErr w:type="spellStart"/>
      <w:r w:rsidRPr="000E7915">
        <w:rPr>
          <w:rFonts w:cs="Times New Roman"/>
          <w:i/>
          <w:szCs w:val="24"/>
        </w:rPr>
        <w:t>Vízizene</w:t>
      </w:r>
      <w:proofErr w:type="spellEnd"/>
      <w:r w:rsidRPr="000E7915">
        <w:rPr>
          <w:rFonts w:cs="Times New Roman"/>
          <w:i/>
          <w:szCs w:val="24"/>
        </w:rPr>
        <w:t>, Tűzijáték, Messiás</w:t>
      </w:r>
    </w:p>
    <w:p w:rsidR="00F3151E" w:rsidRPr="000E7915" w:rsidRDefault="00F3151E" w:rsidP="00F3151E">
      <w:pPr>
        <w:spacing w:after="0"/>
        <w:ind w:left="1276"/>
        <w:rPr>
          <w:rFonts w:cs="Times New Roman"/>
          <w:i/>
          <w:szCs w:val="24"/>
        </w:rPr>
      </w:pPr>
      <w:r w:rsidRPr="000E7915">
        <w:rPr>
          <w:rFonts w:cs="Times New Roman"/>
          <w:i/>
          <w:szCs w:val="24"/>
        </w:rPr>
        <w:t>Haydn: Divertimentók, Vonósnégyesek</w:t>
      </w:r>
    </w:p>
    <w:p w:rsidR="00F3151E" w:rsidRPr="000E7915" w:rsidRDefault="00F3151E" w:rsidP="00F3151E">
      <w:pPr>
        <w:spacing w:after="0"/>
        <w:ind w:left="1276"/>
        <w:rPr>
          <w:rFonts w:cs="Times New Roman"/>
          <w:i/>
          <w:szCs w:val="24"/>
        </w:rPr>
      </w:pPr>
      <w:r w:rsidRPr="000E7915">
        <w:rPr>
          <w:rFonts w:cs="Times New Roman"/>
          <w:i/>
          <w:szCs w:val="24"/>
        </w:rPr>
        <w:t>Mozart: Fúvósszerenádok, Kis éji zene, Zenei tréfa</w:t>
      </w:r>
    </w:p>
    <w:p w:rsidR="00F3151E" w:rsidRPr="000E7915" w:rsidRDefault="00F3151E" w:rsidP="00F3151E">
      <w:pPr>
        <w:spacing w:after="0"/>
        <w:ind w:left="1276"/>
        <w:rPr>
          <w:rFonts w:cs="Times New Roman"/>
          <w:i/>
          <w:szCs w:val="24"/>
        </w:rPr>
      </w:pPr>
      <w:r w:rsidRPr="000E7915">
        <w:rPr>
          <w:rFonts w:cs="Times New Roman"/>
          <w:i/>
          <w:szCs w:val="24"/>
        </w:rPr>
        <w:t>Mendelssohn: Vonósszimfóniák, Szent Iván éji álom</w:t>
      </w:r>
    </w:p>
    <w:p w:rsidR="00F3151E" w:rsidRPr="000E7915" w:rsidRDefault="00F3151E" w:rsidP="00F3151E">
      <w:pPr>
        <w:spacing w:after="0"/>
        <w:ind w:left="1276"/>
        <w:rPr>
          <w:rFonts w:cs="Times New Roman"/>
          <w:i/>
          <w:szCs w:val="24"/>
        </w:rPr>
      </w:pPr>
      <w:r w:rsidRPr="000E7915">
        <w:rPr>
          <w:rFonts w:cs="Times New Roman"/>
          <w:i/>
          <w:szCs w:val="24"/>
        </w:rPr>
        <w:t>Brahms: Variációk egy Haydn témára</w:t>
      </w:r>
    </w:p>
    <w:p w:rsidR="00F3151E" w:rsidRPr="000E7915" w:rsidRDefault="00F3151E" w:rsidP="00F3151E">
      <w:pPr>
        <w:spacing w:after="0"/>
        <w:ind w:left="1276"/>
        <w:rPr>
          <w:rFonts w:cs="Times New Roman"/>
          <w:i/>
          <w:szCs w:val="24"/>
        </w:rPr>
      </w:pPr>
      <w:r w:rsidRPr="000E7915">
        <w:rPr>
          <w:rFonts w:cs="Times New Roman"/>
          <w:i/>
          <w:szCs w:val="24"/>
        </w:rPr>
        <w:t>Liszt: 1. Mefisztó-keringő</w:t>
      </w:r>
    </w:p>
    <w:p w:rsidR="00F3151E" w:rsidRPr="000E7915" w:rsidRDefault="00F3151E" w:rsidP="00F3151E">
      <w:pPr>
        <w:spacing w:after="0"/>
        <w:ind w:left="1276"/>
        <w:rPr>
          <w:rFonts w:cs="Times New Roman"/>
          <w:i/>
          <w:szCs w:val="24"/>
        </w:rPr>
      </w:pPr>
      <w:proofErr w:type="spellStart"/>
      <w:r w:rsidRPr="000E7915">
        <w:rPr>
          <w:rFonts w:cs="Times New Roman"/>
          <w:i/>
          <w:szCs w:val="24"/>
        </w:rPr>
        <w:t>Dvořák</w:t>
      </w:r>
      <w:proofErr w:type="spellEnd"/>
      <w:r w:rsidRPr="000E7915">
        <w:rPr>
          <w:rFonts w:cs="Times New Roman"/>
          <w:i/>
          <w:szCs w:val="24"/>
        </w:rPr>
        <w:t>: Szláv táncok</w:t>
      </w:r>
    </w:p>
    <w:p w:rsidR="00F3151E" w:rsidRPr="000E7915" w:rsidRDefault="00F3151E" w:rsidP="00F3151E">
      <w:pPr>
        <w:spacing w:after="0"/>
        <w:ind w:left="1276"/>
        <w:rPr>
          <w:rFonts w:cs="Times New Roman"/>
          <w:i/>
          <w:szCs w:val="24"/>
        </w:rPr>
      </w:pPr>
      <w:r w:rsidRPr="000E7915">
        <w:rPr>
          <w:rFonts w:cs="Times New Roman"/>
          <w:i/>
          <w:szCs w:val="24"/>
        </w:rPr>
        <w:t>Mahler: Gyermekgyászdalok</w:t>
      </w:r>
    </w:p>
    <w:p w:rsidR="00F3151E" w:rsidRPr="000E7915" w:rsidRDefault="00F3151E" w:rsidP="00F3151E">
      <w:pPr>
        <w:spacing w:after="0"/>
        <w:ind w:left="1276"/>
        <w:rPr>
          <w:rFonts w:cs="Times New Roman"/>
          <w:i/>
          <w:szCs w:val="24"/>
        </w:rPr>
      </w:pPr>
      <w:r w:rsidRPr="000E7915">
        <w:rPr>
          <w:rFonts w:cs="Times New Roman"/>
          <w:i/>
          <w:szCs w:val="24"/>
        </w:rPr>
        <w:t xml:space="preserve">Debussy: Szent Sebestyén mártíromsága, </w:t>
      </w:r>
      <w:proofErr w:type="spellStart"/>
      <w:r w:rsidRPr="000E7915">
        <w:rPr>
          <w:rFonts w:cs="Times New Roman"/>
          <w:i/>
          <w:szCs w:val="24"/>
        </w:rPr>
        <w:t>Palléas</w:t>
      </w:r>
      <w:proofErr w:type="spellEnd"/>
      <w:r w:rsidRPr="000E7915">
        <w:rPr>
          <w:rFonts w:cs="Times New Roman"/>
          <w:i/>
          <w:szCs w:val="24"/>
        </w:rPr>
        <w:t xml:space="preserve"> és </w:t>
      </w:r>
      <w:proofErr w:type="spellStart"/>
      <w:r w:rsidRPr="000E7915">
        <w:rPr>
          <w:rFonts w:cs="Times New Roman"/>
          <w:i/>
          <w:szCs w:val="24"/>
        </w:rPr>
        <w:t>Melisande</w:t>
      </w:r>
      <w:proofErr w:type="spellEnd"/>
    </w:p>
    <w:p w:rsidR="00F3151E" w:rsidRPr="000E7915" w:rsidRDefault="00F3151E" w:rsidP="00F3151E">
      <w:pPr>
        <w:spacing w:after="0"/>
        <w:ind w:left="1276"/>
        <w:rPr>
          <w:rFonts w:cs="Times New Roman"/>
          <w:i/>
          <w:szCs w:val="24"/>
        </w:rPr>
      </w:pPr>
      <w:r w:rsidRPr="000E7915">
        <w:rPr>
          <w:rFonts w:cs="Times New Roman"/>
          <w:i/>
          <w:szCs w:val="24"/>
        </w:rPr>
        <w:t xml:space="preserve">Stravinsky: </w:t>
      </w:r>
      <w:proofErr w:type="spellStart"/>
      <w:r w:rsidRPr="000E7915">
        <w:rPr>
          <w:rFonts w:cs="Times New Roman"/>
          <w:i/>
          <w:szCs w:val="24"/>
        </w:rPr>
        <w:t>Mavra</w:t>
      </w:r>
      <w:proofErr w:type="spellEnd"/>
    </w:p>
    <w:p w:rsidR="00F3151E" w:rsidRPr="000E7915" w:rsidRDefault="00F3151E" w:rsidP="00F3151E">
      <w:pPr>
        <w:spacing w:after="0"/>
        <w:ind w:left="1276"/>
        <w:rPr>
          <w:rFonts w:cs="Times New Roman"/>
          <w:i/>
          <w:szCs w:val="24"/>
        </w:rPr>
      </w:pPr>
      <w:r w:rsidRPr="000E7915">
        <w:rPr>
          <w:rFonts w:cs="Times New Roman"/>
          <w:i/>
          <w:szCs w:val="24"/>
        </w:rPr>
        <w:t>Bartók: A kékszakállú herceg vára</w:t>
      </w:r>
    </w:p>
    <w:p w:rsidR="00F3151E" w:rsidRPr="000E7915" w:rsidRDefault="00F3151E" w:rsidP="00F3151E">
      <w:pPr>
        <w:spacing w:after="0"/>
        <w:ind w:left="1276"/>
        <w:rPr>
          <w:rFonts w:cs="Times New Roman"/>
          <w:i/>
          <w:szCs w:val="24"/>
        </w:rPr>
      </w:pPr>
      <w:proofErr w:type="spellStart"/>
      <w:r w:rsidRPr="000E7915">
        <w:rPr>
          <w:rFonts w:cs="Times New Roman"/>
          <w:i/>
          <w:szCs w:val="24"/>
        </w:rPr>
        <w:t>Musicals</w:t>
      </w:r>
      <w:proofErr w:type="spellEnd"/>
      <w:r w:rsidRPr="000E7915">
        <w:rPr>
          <w:rFonts w:cs="Times New Roman"/>
          <w:i/>
          <w:szCs w:val="24"/>
        </w:rPr>
        <w:t xml:space="preserve">: Weil: Koldusopera;  </w:t>
      </w:r>
      <w:proofErr w:type="spellStart"/>
      <w:r w:rsidRPr="000E7915">
        <w:rPr>
          <w:rFonts w:cs="Times New Roman"/>
          <w:i/>
          <w:szCs w:val="24"/>
        </w:rPr>
        <w:t>Loewe</w:t>
      </w:r>
      <w:proofErr w:type="spellEnd"/>
      <w:r w:rsidRPr="000E7915">
        <w:rPr>
          <w:rFonts w:cs="Times New Roman"/>
          <w:i/>
          <w:szCs w:val="24"/>
        </w:rPr>
        <w:t xml:space="preserve">: </w:t>
      </w:r>
      <w:proofErr w:type="spellStart"/>
      <w:r w:rsidRPr="000E7915">
        <w:rPr>
          <w:rFonts w:cs="Times New Roman"/>
          <w:i/>
          <w:szCs w:val="24"/>
        </w:rPr>
        <w:t>My</w:t>
      </w:r>
      <w:proofErr w:type="spellEnd"/>
      <w:r w:rsidRPr="000E7915">
        <w:rPr>
          <w:rFonts w:cs="Times New Roman"/>
          <w:i/>
          <w:szCs w:val="24"/>
        </w:rPr>
        <w:t xml:space="preserve"> Fair Lady; Bernstein: West </w:t>
      </w:r>
      <w:proofErr w:type="spellStart"/>
      <w:r w:rsidRPr="000E7915">
        <w:rPr>
          <w:rFonts w:cs="Times New Roman"/>
          <w:i/>
          <w:szCs w:val="24"/>
        </w:rPr>
        <w:t>Side</w:t>
      </w:r>
      <w:proofErr w:type="spellEnd"/>
      <w:r w:rsidRPr="000E7915">
        <w:rPr>
          <w:rFonts w:cs="Times New Roman"/>
          <w:i/>
          <w:szCs w:val="24"/>
        </w:rPr>
        <w:t xml:space="preserve"> Story; Herman: Hello, Dolly</w:t>
      </w:r>
      <w:proofErr w:type="gramStart"/>
      <w:r w:rsidRPr="000E7915">
        <w:rPr>
          <w:rFonts w:cs="Times New Roman"/>
          <w:i/>
          <w:szCs w:val="24"/>
        </w:rPr>
        <w:t>!;</w:t>
      </w:r>
      <w:proofErr w:type="gramEnd"/>
      <w:r w:rsidRPr="000E7915">
        <w:rPr>
          <w:rFonts w:cs="Times New Roman"/>
          <w:i/>
          <w:szCs w:val="24"/>
        </w:rPr>
        <w:t xml:space="preserve"> Webber: </w:t>
      </w:r>
      <w:proofErr w:type="spellStart"/>
      <w:r w:rsidRPr="000E7915">
        <w:rPr>
          <w:rFonts w:cs="Times New Roman"/>
          <w:i/>
          <w:szCs w:val="24"/>
        </w:rPr>
        <w:t>Jesus</w:t>
      </w:r>
      <w:proofErr w:type="spellEnd"/>
      <w:r w:rsidRPr="000E7915">
        <w:rPr>
          <w:rFonts w:cs="Times New Roman"/>
          <w:i/>
          <w:szCs w:val="24"/>
        </w:rPr>
        <w:t xml:space="preserve"> Christ </w:t>
      </w:r>
      <w:proofErr w:type="spellStart"/>
      <w:r w:rsidRPr="000E7915">
        <w:rPr>
          <w:rFonts w:cs="Times New Roman"/>
          <w:i/>
          <w:szCs w:val="24"/>
        </w:rPr>
        <w:t>Superstar</w:t>
      </w:r>
      <w:proofErr w:type="spellEnd"/>
      <w:r w:rsidRPr="000E7915">
        <w:rPr>
          <w:rFonts w:cs="Times New Roman"/>
          <w:i/>
          <w:szCs w:val="24"/>
        </w:rPr>
        <w:t xml:space="preserve">, </w:t>
      </w:r>
      <w:proofErr w:type="spellStart"/>
      <w:r w:rsidRPr="000E7915">
        <w:rPr>
          <w:rFonts w:cs="Times New Roman"/>
          <w:i/>
          <w:szCs w:val="24"/>
        </w:rPr>
        <w:t>Evita</w:t>
      </w:r>
      <w:proofErr w:type="spellEnd"/>
      <w:r w:rsidRPr="000E7915">
        <w:rPr>
          <w:rFonts w:cs="Times New Roman"/>
          <w:i/>
          <w:szCs w:val="24"/>
        </w:rPr>
        <w:t xml:space="preserve">; </w:t>
      </w:r>
      <w:proofErr w:type="spellStart"/>
      <w:r w:rsidRPr="000E7915">
        <w:rPr>
          <w:rFonts w:cs="Times New Roman"/>
          <w:i/>
          <w:szCs w:val="24"/>
        </w:rPr>
        <w:t>Hamlisch</w:t>
      </w:r>
      <w:proofErr w:type="spellEnd"/>
      <w:r w:rsidRPr="000E7915">
        <w:rPr>
          <w:rFonts w:cs="Times New Roman"/>
          <w:i/>
          <w:szCs w:val="24"/>
        </w:rPr>
        <w:t xml:space="preserve">: A </w:t>
      </w:r>
      <w:proofErr w:type="spellStart"/>
      <w:r w:rsidRPr="000E7915">
        <w:rPr>
          <w:rFonts w:cs="Times New Roman"/>
          <w:i/>
          <w:szCs w:val="24"/>
        </w:rPr>
        <w:t>Chorus</w:t>
      </w:r>
      <w:proofErr w:type="spellEnd"/>
      <w:r w:rsidRPr="000E7915">
        <w:rPr>
          <w:rFonts w:cs="Times New Roman"/>
          <w:i/>
          <w:szCs w:val="24"/>
        </w:rPr>
        <w:t xml:space="preserve"> Line; Mac </w:t>
      </w:r>
      <w:proofErr w:type="spellStart"/>
      <w:r w:rsidRPr="000E7915">
        <w:rPr>
          <w:rFonts w:cs="Times New Roman"/>
          <w:i/>
          <w:szCs w:val="24"/>
        </w:rPr>
        <w:t>Dermot</w:t>
      </w:r>
      <w:proofErr w:type="spellEnd"/>
      <w:r w:rsidRPr="000E7915">
        <w:rPr>
          <w:rFonts w:cs="Times New Roman"/>
          <w:i/>
          <w:szCs w:val="24"/>
        </w:rPr>
        <w:t xml:space="preserve">: </w:t>
      </w:r>
      <w:proofErr w:type="spellStart"/>
      <w:r w:rsidRPr="000E7915">
        <w:rPr>
          <w:rFonts w:cs="Times New Roman"/>
          <w:i/>
          <w:szCs w:val="24"/>
        </w:rPr>
        <w:t>Hair</w:t>
      </w:r>
      <w:proofErr w:type="spellEnd"/>
    </w:p>
    <w:p w:rsidR="0082613E" w:rsidRPr="002A1C54" w:rsidRDefault="0082613E" w:rsidP="00F3151E">
      <w:pPr>
        <w:widowControl w:val="0"/>
        <w:suppressAutoHyphens/>
        <w:spacing w:after="0"/>
        <w:ind w:left="709"/>
      </w:pPr>
    </w:p>
    <w:p w:rsidR="0082613E" w:rsidRPr="002A1C54" w:rsidRDefault="0082613E" w:rsidP="0082613E">
      <w:pPr>
        <w:tabs>
          <w:tab w:val="left" w:pos="1418"/>
          <w:tab w:val="right" w:pos="9072"/>
        </w:tabs>
        <w:spacing w:after="0"/>
        <w:ind w:left="851"/>
      </w:pPr>
    </w:p>
    <w:p w:rsidR="0082613E" w:rsidRPr="00644690" w:rsidRDefault="0082613E" w:rsidP="0082613E">
      <w:pPr>
        <w:pStyle w:val="Listaszerbekezds"/>
        <w:numPr>
          <w:ilvl w:val="1"/>
          <w:numId w:val="8"/>
        </w:numPr>
        <w:spacing w:after="0"/>
        <w:rPr>
          <w:rFonts w:cs="Times New Roman"/>
          <w:b/>
        </w:rPr>
      </w:pPr>
      <w:r w:rsidRPr="00644690">
        <w:rPr>
          <w:b/>
        </w:rPr>
        <w:t>A képzés javasolt helyszíne (ajánlás)</w:t>
      </w:r>
    </w:p>
    <w:p w:rsidR="0082613E" w:rsidRDefault="00F3151E" w:rsidP="0082613E">
      <w:pPr>
        <w:spacing w:after="0"/>
        <w:ind w:left="426"/>
      </w:pPr>
      <w:proofErr w:type="gramStart"/>
      <w:r>
        <w:t>számítógép</w:t>
      </w:r>
      <w:proofErr w:type="gramEnd"/>
      <w:r>
        <w:t>, szoftverek</w:t>
      </w:r>
    </w:p>
    <w:p w:rsidR="0082613E" w:rsidRPr="002B5BF7" w:rsidRDefault="0082613E" w:rsidP="0082613E">
      <w:pPr>
        <w:spacing w:after="0"/>
        <w:ind w:left="426"/>
      </w:pPr>
    </w:p>
    <w:p w:rsidR="0082613E" w:rsidRPr="00FF2E9D" w:rsidRDefault="0082613E" w:rsidP="0082613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82613E" w:rsidRDefault="0082613E" w:rsidP="0082613E">
      <w:pPr>
        <w:spacing w:after="0"/>
        <w:ind w:left="426"/>
      </w:pPr>
    </w:p>
    <w:p w:rsidR="0082613E" w:rsidRPr="00C879C0" w:rsidRDefault="0082613E" w:rsidP="0082613E">
      <w:pPr>
        <w:spacing w:after="0"/>
        <w:ind w:left="426"/>
        <w:rPr>
          <w:i/>
        </w:rPr>
      </w:pPr>
    </w:p>
    <w:p w:rsidR="0082613E" w:rsidRPr="00FF2E9D" w:rsidRDefault="0082613E" w:rsidP="0082613E">
      <w:pPr>
        <w:spacing w:after="0"/>
        <w:ind w:left="426"/>
      </w:pPr>
    </w:p>
    <w:p w:rsidR="0082613E" w:rsidRDefault="0082613E" w:rsidP="0082613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70"/>
          <w:jc w:val="center"/>
        </w:trPr>
        <w:tc>
          <w:tcPr>
            <w:tcW w:w="96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magyarázat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megbeszélés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szemléltetés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7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házi feladat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B0C47" w:rsidRDefault="008B0C47" w:rsidP="008B0C47">
      <w:pPr>
        <w:pStyle w:val="Listaszerbekezds"/>
        <w:spacing w:after="0"/>
        <w:ind w:left="1224"/>
        <w:rPr>
          <w:b/>
        </w:rPr>
      </w:pPr>
    </w:p>
    <w:p w:rsidR="0082613E" w:rsidRDefault="0082613E" w:rsidP="0082613E">
      <w:pPr>
        <w:spacing w:after="0"/>
        <w:ind w:left="426"/>
      </w:pPr>
    </w:p>
    <w:p w:rsidR="0082613E" w:rsidRDefault="0082613E" w:rsidP="0082613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C93B16" w:rsidTr="008B0C47">
        <w:trPr>
          <w:trHeight w:val="255"/>
          <w:jc w:val="center"/>
        </w:trPr>
        <w:tc>
          <w:tcPr>
            <w:tcW w:w="104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1.3.</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Ismeretalkalmazási gyakorló tevékenységek, feladatok</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82613E" w:rsidRPr="002B5BF7" w:rsidRDefault="0082613E" w:rsidP="0082613E">
      <w:pPr>
        <w:spacing w:after="0"/>
        <w:ind w:left="426"/>
      </w:pPr>
    </w:p>
    <w:p w:rsidR="0082613E" w:rsidRPr="00644690" w:rsidRDefault="0082613E" w:rsidP="0082613E">
      <w:pPr>
        <w:pStyle w:val="Listaszerbekezds"/>
        <w:numPr>
          <w:ilvl w:val="1"/>
          <w:numId w:val="8"/>
        </w:numPr>
        <w:spacing w:after="0"/>
        <w:rPr>
          <w:rFonts w:cs="Times New Roman"/>
          <w:b/>
        </w:rPr>
      </w:pPr>
      <w:r w:rsidRPr="00644690">
        <w:rPr>
          <w:b/>
        </w:rPr>
        <w:t>A tantárgy értékelésének módja</w:t>
      </w:r>
    </w:p>
    <w:p w:rsidR="0082613E" w:rsidRDefault="0082613E" w:rsidP="0082613E">
      <w:pPr>
        <w:spacing w:after="0"/>
        <w:ind w:left="426"/>
      </w:pPr>
      <w:r w:rsidRPr="003A56AA">
        <w:t>A nemzeti köznevelésről szóló 2011. évi CXC. törvény. 54. § (2) a) pontja szerinti értékeléssel.</w:t>
      </w:r>
    </w:p>
    <w:p w:rsidR="00A709D7" w:rsidRDefault="00A709D7" w:rsidP="0082613E">
      <w:pPr>
        <w:spacing w:after="0"/>
        <w:ind w:left="426"/>
      </w:pPr>
    </w:p>
    <w:p w:rsidR="00A709D7" w:rsidRDefault="00A709D7" w:rsidP="0082613E">
      <w:pPr>
        <w:spacing w:after="0"/>
        <w:ind w:left="426"/>
      </w:pPr>
    </w:p>
    <w:p w:rsidR="00A709D7" w:rsidRPr="00644690" w:rsidRDefault="00A709D7" w:rsidP="00A709D7">
      <w:pPr>
        <w:pStyle w:val="Listaszerbekezds"/>
        <w:numPr>
          <w:ilvl w:val="0"/>
          <w:numId w:val="8"/>
        </w:numPr>
        <w:tabs>
          <w:tab w:val="right" w:pos="9072"/>
        </w:tabs>
        <w:spacing w:after="0"/>
        <w:rPr>
          <w:rFonts w:cs="Times New Roman"/>
          <w:b/>
        </w:rPr>
      </w:pPr>
      <w:r w:rsidRPr="008B057E">
        <w:rPr>
          <w:b/>
          <w:szCs w:val="24"/>
        </w:rPr>
        <w:t>Kórus</w:t>
      </w:r>
      <w:r w:rsidRPr="00644690">
        <w:rPr>
          <w:b/>
        </w:rPr>
        <w:t xml:space="preserve"> tantárgy</w:t>
      </w:r>
      <w:r w:rsidRPr="00644690">
        <w:rPr>
          <w:b/>
        </w:rPr>
        <w:tab/>
      </w:r>
      <w:r>
        <w:rPr>
          <w:b/>
        </w:rPr>
        <w:t>2</w:t>
      </w:r>
      <w:r w:rsidR="0067791A">
        <w:rPr>
          <w:b/>
        </w:rPr>
        <w:t>68</w:t>
      </w:r>
      <w:r>
        <w:rPr>
          <w:b/>
        </w:rPr>
        <w:t xml:space="preserve"> ó</w:t>
      </w:r>
      <w:r w:rsidRPr="00644690">
        <w:rPr>
          <w:b/>
        </w:rPr>
        <w:t>ra/</w:t>
      </w:r>
      <w:r>
        <w:rPr>
          <w:b/>
        </w:rPr>
        <w:t xml:space="preserve"> 134</w:t>
      </w:r>
      <w:r w:rsidRPr="00644690">
        <w:rPr>
          <w:b/>
        </w:rPr>
        <w:t xml:space="preserve"> óra*</w:t>
      </w:r>
    </w:p>
    <w:p w:rsidR="00A709D7" w:rsidRPr="00644690" w:rsidRDefault="00A709D7" w:rsidP="00A709D7">
      <w:pPr>
        <w:spacing w:after="0"/>
        <w:jc w:val="right"/>
        <w:rPr>
          <w:rFonts w:cs="Times New Roman"/>
          <w:sz w:val="20"/>
        </w:rPr>
      </w:pPr>
      <w:r w:rsidRPr="00644690">
        <w:rPr>
          <w:rFonts w:cs="Times New Roman"/>
          <w:sz w:val="20"/>
        </w:rPr>
        <w:t>* 9-13. évfolyamon megszervezett képzés/13. és 14. évfolyamon megszervezett képzés</w:t>
      </w:r>
    </w:p>
    <w:p w:rsidR="00A709D7" w:rsidRPr="00644690" w:rsidRDefault="00A709D7" w:rsidP="00A709D7"/>
    <w:p w:rsidR="00A709D7" w:rsidRDefault="00A709D7" w:rsidP="00A709D7">
      <w:pPr>
        <w:pStyle w:val="Listaszerbekezds"/>
        <w:numPr>
          <w:ilvl w:val="1"/>
          <w:numId w:val="8"/>
        </w:numPr>
        <w:spacing w:after="0"/>
        <w:rPr>
          <w:b/>
        </w:rPr>
      </w:pPr>
      <w:r w:rsidRPr="00644690">
        <w:rPr>
          <w:b/>
        </w:rPr>
        <w:t>A tantárgy tanításának célja</w:t>
      </w:r>
    </w:p>
    <w:p w:rsidR="00A709D7" w:rsidRPr="006573B8" w:rsidRDefault="00A709D7" w:rsidP="00A709D7">
      <w:pPr>
        <w:autoSpaceDE w:val="0"/>
        <w:autoSpaceDN w:val="0"/>
        <w:spacing w:after="0"/>
        <w:ind w:left="360"/>
        <w:rPr>
          <w:bCs/>
          <w:kern w:val="2"/>
          <w:szCs w:val="24"/>
          <w:lang w:eastAsia="hu-HU"/>
        </w:rPr>
      </w:pPr>
      <w:r w:rsidRPr="006573B8">
        <w:rPr>
          <w:bCs/>
          <w:kern w:val="2"/>
          <w:szCs w:val="24"/>
          <w:lang w:eastAsia="hu-HU"/>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Kapcsolódó közismereti, szakmai tartalmak</w:t>
      </w:r>
    </w:p>
    <w:p w:rsidR="00A709D7" w:rsidRPr="006573B8" w:rsidRDefault="00A709D7" w:rsidP="00A709D7">
      <w:pPr>
        <w:pStyle w:val="Listaszerbekezds"/>
        <w:autoSpaceDE w:val="0"/>
        <w:autoSpaceDN w:val="0"/>
        <w:spacing w:after="0"/>
        <w:ind w:left="360"/>
        <w:rPr>
          <w:bCs/>
          <w:kern w:val="2"/>
          <w:szCs w:val="24"/>
          <w:lang w:eastAsia="hu-HU"/>
        </w:rPr>
      </w:pPr>
      <w:r w:rsidRPr="006573B8">
        <w:rPr>
          <w:bCs/>
          <w:kern w:val="2"/>
          <w:szCs w:val="24"/>
          <w:lang w:eastAsia="hu-HU"/>
        </w:rPr>
        <w:t>A magyar nyelv és irodalom a történelem, valamint a művészettörténet tantárgy ismeretanyaga nyújt betekintést a művészetekkel kapcsolatos egyéb területekre. A zeneirodalom tantárgy kellő ismeretanyagot kínál a művek történeti, stilisztikai ismeretéhez, a kamarazene tantárgy pedig megfelelő előtanulmányokat jelent az intonáció, a csoportos ritmikai és artikulációs megfogalmazások terén. A szolfézs, zeneelmélet tárgyak pedig az intonációs, illetve lapról olvasási készséget erősítik.</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Témakörök</w:t>
      </w:r>
    </w:p>
    <w:p w:rsidR="00A709D7" w:rsidRDefault="00A709D7" w:rsidP="00A709D7">
      <w:pPr>
        <w:pStyle w:val="Listaszerbekezds"/>
        <w:numPr>
          <w:ilvl w:val="2"/>
          <w:numId w:val="8"/>
        </w:numPr>
        <w:tabs>
          <w:tab w:val="left" w:pos="1701"/>
          <w:tab w:val="right" w:pos="9072"/>
        </w:tabs>
        <w:spacing w:after="0"/>
        <w:ind w:left="993" w:hanging="426"/>
        <w:rPr>
          <w:b/>
          <w:i/>
        </w:rPr>
      </w:pPr>
      <w:r w:rsidRPr="006573B8">
        <w:rPr>
          <w:b/>
          <w:i/>
          <w:szCs w:val="24"/>
          <w:lang w:eastAsia="hu-HU"/>
        </w:rPr>
        <w:t>Barokk zene / Klasszikus zenekari művek átirata</w:t>
      </w:r>
      <w:r w:rsidRPr="00644690">
        <w:rPr>
          <w:b/>
          <w:i/>
        </w:rPr>
        <w:tab/>
      </w:r>
      <w:r w:rsidR="0067791A">
        <w:rPr>
          <w:b/>
          <w:i/>
        </w:rPr>
        <w:t>8</w:t>
      </w:r>
      <w:r>
        <w:rPr>
          <w:b/>
          <w:i/>
        </w:rPr>
        <w:t>9 ó</w:t>
      </w:r>
      <w:r w:rsidRPr="00644690">
        <w:rPr>
          <w:b/>
          <w:i/>
        </w:rPr>
        <w:t>ra/</w:t>
      </w:r>
      <w:r>
        <w:rPr>
          <w:b/>
          <w:i/>
        </w:rPr>
        <w:t xml:space="preserve"> 45</w:t>
      </w:r>
      <w:r w:rsidRPr="00644690">
        <w:rPr>
          <w:b/>
          <w:i/>
        </w:rPr>
        <w:t xml:space="preserve"> óra</w:t>
      </w:r>
    </w:p>
    <w:p w:rsidR="00A709D7" w:rsidRPr="000D2F91" w:rsidRDefault="00A709D7" w:rsidP="00A709D7">
      <w:pPr>
        <w:widowControl w:val="0"/>
        <w:suppressAutoHyphens/>
        <w:spacing w:after="0"/>
        <w:rPr>
          <w:szCs w:val="24"/>
        </w:rPr>
      </w:pPr>
    </w:p>
    <w:p w:rsidR="00A709D7" w:rsidRPr="000D2F91" w:rsidRDefault="00A709D7" w:rsidP="00A709D7">
      <w:pPr>
        <w:widowControl w:val="0"/>
        <w:adjustRightInd w:val="0"/>
        <w:spacing w:after="0"/>
        <w:ind w:left="567"/>
        <w:textAlignment w:val="baseline"/>
        <w:rPr>
          <w:b/>
          <w:szCs w:val="24"/>
        </w:rPr>
      </w:pPr>
      <w:r w:rsidRPr="000D2F91">
        <w:rPr>
          <w:b/>
          <w:szCs w:val="24"/>
        </w:rPr>
        <w:t>Kórusok</w:t>
      </w:r>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Ave</w:t>
      </w:r>
      <w:proofErr w:type="spellEnd"/>
      <w:r w:rsidRPr="000D2F91">
        <w:rPr>
          <w:szCs w:val="24"/>
        </w:rPr>
        <w:t xml:space="preserve">, </w:t>
      </w:r>
      <w:proofErr w:type="spellStart"/>
      <w:r w:rsidRPr="000D2F91">
        <w:rPr>
          <w:szCs w:val="24"/>
        </w:rPr>
        <w:t>beate</w:t>
      </w:r>
      <w:proofErr w:type="spellEnd"/>
      <w:r w:rsidRPr="000D2F91">
        <w:rPr>
          <w:szCs w:val="24"/>
        </w:rPr>
        <w:t xml:space="preserve"> Rex </w:t>
      </w:r>
      <w:proofErr w:type="spellStart"/>
      <w:r w:rsidRPr="000D2F91">
        <w:rPr>
          <w:szCs w:val="24"/>
        </w:rPr>
        <w:t>Stephane</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 xml:space="preserve">Szent László himnusz </w:t>
      </w:r>
    </w:p>
    <w:p w:rsidR="00A709D7" w:rsidRPr="000D2F91" w:rsidRDefault="00A709D7" w:rsidP="00A709D7">
      <w:pPr>
        <w:widowControl w:val="0"/>
        <w:adjustRightInd w:val="0"/>
        <w:spacing w:after="0"/>
        <w:ind w:left="567"/>
        <w:textAlignment w:val="baseline"/>
        <w:rPr>
          <w:szCs w:val="24"/>
        </w:rPr>
      </w:pPr>
      <w:r w:rsidRPr="000D2F91">
        <w:rPr>
          <w:szCs w:val="24"/>
        </w:rPr>
        <w:t xml:space="preserve">Mária-antifónák </w:t>
      </w:r>
    </w:p>
    <w:p w:rsidR="00A709D7" w:rsidRPr="000D2F91" w:rsidRDefault="00A709D7" w:rsidP="00A709D7">
      <w:pPr>
        <w:widowControl w:val="0"/>
        <w:adjustRightInd w:val="0"/>
        <w:spacing w:after="0"/>
        <w:ind w:left="567"/>
        <w:textAlignment w:val="baseline"/>
        <w:rPr>
          <w:szCs w:val="24"/>
        </w:rPr>
      </w:pPr>
      <w:r w:rsidRPr="000D2F91">
        <w:rPr>
          <w:szCs w:val="24"/>
        </w:rPr>
        <w:t xml:space="preserve">Ó-magyar Mária-siralom </w:t>
      </w:r>
    </w:p>
    <w:p w:rsidR="00A709D7" w:rsidRPr="000D2F91" w:rsidRDefault="00A709D7" w:rsidP="00A709D7">
      <w:pPr>
        <w:widowControl w:val="0"/>
        <w:adjustRightInd w:val="0"/>
        <w:spacing w:after="0"/>
        <w:ind w:left="567"/>
        <w:textAlignment w:val="baseline"/>
        <w:rPr>
          <w:szCs w:val="24"/>
        </w:rPr>
      </w:pPr>
      <w:r w:rsidRPr="000D2F91">
        <w:rPr>
          <w:szCs w:val="24"/>
        </w:rPr>
        <w:t xml:space="preserve">Húsvéti szekvencia </w:t>
      </w:r>
    </w:p>
    <w:p w:rsidR="00A709D7" w:rsidRPr="000D2F91" w:rsidRDefault="00A709D7" w:rsidP="00A709D7">
      <w:pPr>
        <w:widowControl w:val="0"/>
        <w:adjustRightInd w:val="0"/>
        <w:spacing w:after="0"/>
        <w:ind w:left="567"/>
        <w:textAlignment w:val="baseline"/>
        <w:rPr>
          <w:szCs w:val="24"/>
        </w:rPr>
      </w:pPr>
      <w:r w:rsidRPr="000D2F91">
        <w:rPr>
          <w:szCs w:val="24"/>
        </w:rPr>
        <w:lastRenderedPageBreak/>
        <w:t xml:space="preserve">Alleluják </w:t>
      </w:r>
    </w:p>
    <w:p w:rsidR="00A709D7" w:rsidRPr="000D2F91" w:rsidRDefault="00A709D7" w:rsidP="00A709D7">
      <w:pPr>
        <w:widowControl w:val="0"/>
        <w:adjustRightInd w:val="0"/>
        <w:spacing w:after="0"/>
        <w:ind w:left="567"/>
        <w:textAlignment w:val="baseline"/>
        <w:rPr>
          <w:szCs w:val="24"/>
        </w:rPr>
      </w:pPr>
      <w:r w:rsidRPr="000D2F91">
        <w:rPr>
          <w:szCs w:val="24"/>
        </w:rPr>
        <w:t>Domine,</w:t>
      </w:r>
      <w:r w:rsidR="000B4599">
        <w:rPr>
          <w:szCs w:val="24"/>
        </w:rPr>
        <w:t xml:space="preserve"> </w:t>
      </w:r>
      <w:r w:rsidRPr="000D2F91">
        <w:rPr>
          <w:szCs w:val="24"/>
        </w:rPr>
        <w:t xml:space="preserve">ad </w:t>
      </w:r>
      <w:proofErr w:type="spellStart"/>
      <w:r w:rsidRPr="000D2F91">
        <w:rPr>
          <w:szCs w:val="24"/>
        </w:rPr>
        <w:t>adjuvandum-rondellus</w:t>
      </w:r>
      <w:proofErr w:type="spellEnd"/>
      <w:r w:rsidRPr="000D2F91">
        <w:rPr>
          <w:szCs w:val="24"/>
        </w:rPr>
        <w:t xml:space="preserve"> </w:t>
      </w:r>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Alle</w:t>
      </w:r>
      <w:proofErr w:type="spellEnd"/>
      <w:r w:rsidRPr="000D2F91">
        <w:rPr>
          <w:szCs w:val="24"/>
        </w:rPr>
        <w:t xml:space="preserve">, </w:t>
      </w:r>
      <w:proofErr w:type="spellStart"/>
      <w:r w:rsidRPr="000D2F91">
        <w:rPr>
          <w:szCs w:val="24"/>
        </w:rPr>
        <w:t>psallite-kanció</w:t>
      </w:r>
      <w:proofErr w:type="spellEnd"/>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Sanctorum</w:t>
      </w:r>
      <w:proofErr w:type="spellEnd"/>
      <w:r w:rsidRPr="000D2F91">
        <w:rPr>
          <w:szCs w:val="24"/>
        </w:rPr>
        <w:t xml:space="preserve"> </w:t>
      </w:r>
      <w:proofErr w:type="spellStart"/>
      <w:r w:rsidRPr="000D2F91">
        <w:rPr>
          <w:szCs w:val="24"/>
        </w:rPr>
        <w:t>nunc</w:t>
      </w:r>
      <w:proofErr w:type="spellEnd"/>
      <w:r w:rsidRPr="000D2F91">
        <w:rPr>
          <w:szCs w:val="24"/>
        </w:rPr>
        <w:t xml:space="preserve"> </w:t>
      </w:r>
      <w:proofErr w:type="spellStart"/>
      <w:r w:rsidRPr="000D2F91">
        <w:rPr>
          <w:szCs w:val="24"/>
        </w:rPr>
        <w:t>solemnia-kanció</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 xml:space="preserve">Lassus: </w:t>
      </w:r>
      <w:r w:rsidRPr="000D2F91">
        <w:rPr>
          <w:szCs w:val="24"/>
        </w:rPr>
        <w:tab/>
      </w:r>
      <w:r w:rsidRPr="000D2F91">
        <w:rPr>
          <w:szCs w:val="24"/>
        </w:rPr>
        <w:tab/>
      </w:r>
      <w:r w:rsidRPr="000D2F91">
        <w:rPr>
          <w:szCs w:val="24"/>
        </w:rPr>
        <w:tab/>
      </w:r>
      <w:proofErr w:type="spellStart"/>
      <w:r w:rsidRPr="000D2F91">
        <w:rPr>
          <w:szCs w:val="24"/>
        </w:rPr>
        <w:t>Hodie</w:t>
      </w:r>
      <w:proofErr w:type="spellEnd"/>
      <w:r w:rsidRPr="000D2F91">
        <w:rPr>
          <w:szCs w:val="24"/>
        </w:rPr>
        <w:t xml:space="preserve"> </w:t>
      </w:r>
      <w:proofErr w:type="spellStart"/>
      <w:r w:rsidRPr="000D2F91">
        <w:rPr>
          <w:szCs w:val="24"/>
        </w:rPr>
        <w:t>apparuit</w:t>
      </w:r>
      <w:proofErr w:type="spellEnd"/>
      <w:r w:rsidRPr="000D2F91">
        <w:rPr>
          <w:szCs w:val="24"/>
        </w:rPr>
        <w:t xml:space="preserve"> </w:t>
      </w:r>
      <w:proofErr w:type="spellStart"/>
      <w:r w:rsidRPr="000D2F91">
        <w:rPr>
          <w:szCs w:val="24"/>
        </w:rPr>
        <w:t>in</w:t>
      </w:r>
      <w:proofErr w:type="spellEnd"/>
      <w:r w:rsidRPr="000D2F91">
        <w:rPr>
          <w:szCs w:val="24"/>
        </w:rPr>
        <w:t xml:space="preserve"> Israel </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sidRPr="000D2F91">
        <w:rPr>
          <w:szCs w:val="24"/>
        </w:rPr>
        <w:tab/>
      </w:r>
      <w:proofErr w:type="spellStart"/>
      <w:r w:rsidRPr="000D2F91">
        <w:rPr>
          <w:szCs w:val="24"/>
        </w:rPr>
        <w:t>Adoramus</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sidRPr="000D2F91">
        <w:rPr>
          <w:szCs w:val="24"/>
        </w:rPr>
        <w:tab/>
        <w:t xml:space="preserve">Alleluja, </w:t>
      </w:r>
      <w:proofErr w:type="spellStart"/>
      <w:r w:rsidRPr="000D2F91">
        <w:rPr>
          <w:szCs w:val="24"/>
        </w:rPr>
        <w:t>laus</w:t>
      </w:r>
      <w:proofErr w:type="spellEnd"/>
      <w:r w:rsidRPr="000D2F91">
        <w:rPr>
          <w:szCs w:val="24"/>
        </w:rPr>
        <w:t xml:space="preserve"> et </w:t>
      </w:r>
      <w:proofErr w:type="spellStart"/>
      <w:r w:rsidRPr="000D2F91">
        <w:rPr>
          <w:szCs w:val="24"/>
        </w:rPr>
        <w:t>gloria</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 xml:space="preserve"> Palestrina: </w:t>
      </w:r>
      <w:r w:rsidRPr="000D2F91">
        <w:rPr>
          <w:szCs w:val="24"/>
        </w:rPr>
        <w:tab/>
      </w:r>
      <w:r w:rsidRPr="000D2F91">
        <w:rPr>
          <w:szCs w:val="24"/>
        </w:rPr>
        <w:tab/>
      </w:r>
      <w:proofErr w:type="spellStart"/>
      <w:r w:rsidRPr="000D2F91">
        <w:rPr>
          <w:szCs w:val="24"/>
        </w:rPr>
        <w:t>Salve</w:t>
      </w:r>
      <w:proofErr w:type="spellEnd"/>
      <w:r w:rsidRPr="000D2F91">
        <w:rPr>
          <w:szCs w:val="24"/>
        </w:rPr>
        <w:t xml:space="preserve"> Regina</w:t>
      </w:r>
    </w:p>
    <w:p w:rsidR="00A709D7" w:rsidRPr="000D2F91" w:rsidRDefault="00A709D7" w:rsidP="00A709D7">
      <w:pPr>
        <w:widowControl w:val="0"/>
        <w:adjustRightInd w:val="0"/>
        <w:spacing w:after="0"/>
        <w:ind w:left="567"/>
        <w:textAlignment w:val="baseline"/>
        <w:rPr>
          <w:szCs w:val="24"/>
        </w:rPr>
      </w:pPr>
      <w:r w:rsidRPr="000D2F91">
        <w:rPr>
          <w:szCs w:val="24"/>
        </w:rPr>
        <w:t xml:space="preserve">Victoria: </w:t>
      </w:r>
      <w:r w:rsidRPr="000D2F91">
        <w:rPr>
          <w:szCs w:val="24"/>
        </w:rPr>
        <w:tab/>
      </w:r>
      <w:r w:rsidRPr="000D2F91">
        <w:rPr>
          <w:szCs w:val="24"/>
        </w:rPr>
        <w:tab/>
      </w:r>
      <w:proofErr w:type="spellStart"/>
      <w:r w:rsidRPr="000D2F91">
        <w:rPr>
          <w:szCs w:val="24"/>
        </w:rPr>
        <w:t>Tantum</w:t>
      </w:r>
      <w:proofErr w:type="spellEnd"/>
      <w:r w:rsidRPr="000D2F91">
        <w:rPr>
          <w:szCs w:val="24"/>
        </w:rPr>
        <w:t xml:space="preserve"> ergo</w:t>
      </w:r>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Gallus</w:t>
      </w:r>
      <w:proofErr w:type="spellEnd"/>
      <w:r w:rsidRPr="000D2F91">
        <w:rPr>
          <w:szCs w:val="24"/>
        </w:rPr>
        <w:t>:</w:t>
      </w:r>
      <w:r w:rsidRPr="000D2F91">
        <w:rPr>
          <w:szCs w:val="24"/>
        </w:rPr>
        <w:tab/>
      </w:r>
      <w:r w:rsidRPr="000D2F91">
        <w:rPr>
          <w:szCs w:val="24"/>
        </w:rPr>
        <w:tab/>
      </w:r>
      <w:r>
        <w:rPr>
          <w:szCs w:val="24"/>
        </w:rPr>
        <w:tab/>
      </w:r>
      <w:proofErr w:type="spellStart"/>
      <w:r w:rsidRPr="000D2F91">
        <w:rPr>
          <w:szCs w:val="24"/>
        </w:rPr>
        <w:t>Duo</w:t>
      </w:r>
      <w:proofErr w:type="spellEnd"/>
      <w:r w:rsidRPr="000D2F91">
        <w:rPr>
          <w:szCs w:val="24"/>
        </w:rPr>
        <w:t xml:space="preserve"> </w:t>
      </w:r>
      <w:proofErr w:type="spellStart"/>
      <w:r w:rsidRPr="000D2F91">
        <w:rPr>
          <w:szCs w:val="24"/>
        </w:rPr>
        <w:t>seraphim</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Bach:</w:t>
      </w:r>
      <w:r w:rsidRPr="000D2F91">
        <w:rPr>
          <w:szCs w:val="24"/>
        </w:rPr>
        <w:tab/>
      </w:r>
      <w:r w:rsidRPr="000D2F91">
        <w:rPr>
          <w:szCs w:val="24"/>
        </w:rPr>
        <w:tab/>
      </w:r>
      <w:r w:rsidRPr="000D2F91">
        <w:rPr>
          <w:szCs w:val="24"/>
        </w:rPr>
        <w:tab/>
        <w:t>Korálok</w:t>
      </w:r>
    </w:p>
    <w:p w:rsidR="00A709D7" w:rsidRPr="000D2F91" w:rsidRDefault="00A709D7" w:rsidP="00A709D7">
      <w:pPr>
        <w:widowControl w:val="0"/>
        <w:adjustRightInd w:val="0"/>
        <w:spacing w:after="0"/>
        <w:ind w:left="567"/>
        <w:textAlignment w:val="baseline"/>
        <w:rPr>
          <w:szCs w:val="24"/>
        </w:rPr>
      </w:pPr>
      <w:r w:rsidRPr="000D2F91">
        <w:rPr>
          <w:szCs w:val="24"/>
        </w:rPr>
        <w:t>Vivaldi:</w:t>
      </w:r>
      <w:r w:rsidRPr="000D2F91">
        <w:rPr>
          <w:szCs w:val="24"/>
        </w:rPr>
        <w:tab/>
      </w:r>
      <w:r w:rsidRPr="000D2F91">
        <w:rPr>
          <w:szCs w:val="24"/>
        </w:rPr>
        <w:tab/>
      </w:r>
      <w:r w:rsidRPr="000D2F91">
        <w:rPr>
          <w:szCs w:val="24"/>
        </w:rPr>
        <w:tab/>
      </w:r>
      <w:proofErr w:type="spellStart"/>
      <w:r w:rsidRPr="000D2F91">
        <w:rPr>
          <w:szCs w:val="24"/>
        </w:rPr>
        <w:t>Gloria</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sidRPr="000D2F91">
        <w:rPr>
          <w:szCs w:val="24"/>
        </w:rPr>
        <w:tab/>
      </w:r>
      <w:proofErr w:type="spellStart"/>
      <w:r w:rsidRPr="000D2F91">
        <w:rPr>
          <w:szCs w:val="24"/>
        </w:rPr>
        <w:t>Magnificat</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Eszterházy:</w:t>
      </w:r>
      <w:r w:rsidRPr="000D2F91">
        <w:rPr>
          <w:szCs w:val="24"/>
        </w:rPr>
        <w:tab/>
      </w:r>
      <w:r w:rsidRPr="000D2F91">
        <w:rPr>
          <w:szCs w:val="24"/>
        </w:rPr>
        <w:tab/>
      </w:r>
      <w:proofErr w:type="spellStart"/>
      <w:r w:rsidRPr="000D2F91">
        <w:rPr>
          <w:szCs w:val="24"/>
        </w:rPr>
        <w:t>Harmonia</w:t>
      </w:r>
      <w:proofErr w:type="spellEnd"/>
      <w:r w:rsidRPr="000D2F91">
        <w:rPr>
          <w:szCs w:val="24"/>
        </w:rPr>
        <w:t xml:space="preserve"> </w:t>
      </w:r>
      <w:proofErr w:type="spellStart"/>
      <w:r w:rsidRPr="000D2F91">
        <w:rPr>
          <w:szCs w:val="24"/>
        </w:rPr>
        <w:t>caelestis</w:t>
      </w:r>
      <w:proofErr w:type="spellEnd"/>
    </w:p>
    <w:p w:rsidR="00A709D7" w:rsidRPr="00644690" w:rsidRDefault="00A709D7" w:rsidP="00A709D7">
      <w:pPr>
        <w:tabs>
          <w:tab w:val="left" w:pos="1418"/>
          <w:tab w:val="right" w:pos="9072"/>
        </w:tabs>
        <w:spacing w:after="0"/>
      </w:pPr>
    </w:p>
    <w:p w:rsidR="00A709D7" w:rsidRDefault="00A709D7" w:rsidP="00A709D7">
      <w:pPr>
        <w:pStyle w:val="Listaszerbekezds"/>
        <w:numPr>
          <w:ilvl w:val="2"/>
          <w:numId w:val="8"/>
        </w:numPr>
        <w:tabs>
          <w:tab w:val="left" w:pos="1701"/>
          <w:tab w:val="right" w:pos="9072"/>
        </w:tabs>
        <w:spacing w:after="0"/>
        <w:ind w:left="993" w:hanging="426"/>
        <w:rPr>
          <w:b/>
          <w:i/>
        </w:rPr>
      </w:pPr>
      <w:r w:rsidRPr="001F468A">
        <w:rPr>
          <w:b/>
          <w:i/>
          <w:szCs w:val="24"/>
        </w:rPr>
        <w:t xml:space="preserve">Bécsi klasszikus művek / eredeti fúvószenekari </w:t>
      </w:r>
      <w:proofErr w:type="gramStart"/>
      <w:r w:rsidRPr="001F468A">
        <w:rPr>
          <w:b/>
          <w:i/>
          <w:szCs w:val="24"/>
        </w:rPr>
        <w:t>művek</w:t>
      </w:r>
      <w:r w:rsidRPr="007E2E8B">
        <w:rPr>
          <w:b/>
          <w:szCs w:val="24"/>
        </w:rPr>
        <w:t xml:space="preserve">  </w:t>
      </w:r>
      <w:r w:rsidRPr="00644690">
        <w:rPr>
          <w:b/>
          <w:i/>
        </w:rPr>
        <w:tab/>
      </w:r>
      <w:r w:rsidR="0067791A">
        <w:rPr>
          <w:b/>
          <w:i/>
        </w:rPr>
        <w:t>90</w:t>
      </w:r>
      <w:proofErr w:type="gramEnd"/>
      <w:r>
        <w:rPr>
          <w:b/>
          <w:i/>
        </w:rPr>
        <w:t xml:space="preserve"> ó</w:t>
      </w:r>
      <w:r w:rsidRPr="00644690">
        <w:rPr>
          <w:b/>
          <w:i/>
        </w:rPr>
        <w:t>ra/</w:t>
      </w:r>
      <w:r>
        <w:rPr>
          <w:b/>
          <w:i/>
        </w:rPr>
        <w:t xml:space="preserve"> 45</w:t>
      </w:r>
      <w:r w:rsidRPr="00644690">
        <w:rPr>
          <w:b/>
          <w:i/>
        </w:rPr>
        <w:t xml:space="preserve"> óra</w:t>
      </w:r>
    </w:p>
    <w:p w:rsidR="00A709D7" w:rsidRPr="000D2F91" w:rsidRDefault="00A709D7" w:rsidP="00A709D7">
      <w:pPr>
        <w:widowControl w:val="0"/>
        <w:suppressAutoHyphens/>
        <w:spacing w:after="0"/>
        <w:rPr>
          <w:szCs w:val="24"/>
        </w:rPr>
      </w:pPr>
    </w:p>
    <w:p w:rsidR="00A709D7" w:rsidRPr="000D2F91" w:rsidRDefault="00A709D7" w:rsidP="00A709D7">
      <w:pPr>
        <w:widowControl w:val="0"/>
        <w:adjustRightInd w:val="0"/>
        <w:spacing w:after="0"/>
        <w:ind w:left="567"/>
        <w:textAlignment w:val="baseline"/>
        <w:rPr>
          <w:b/>
          <w:szCs w:val="24"/>
        </w:rPr>
      </w:pPr>
      <w:r w:rsidRPr="000D2F91">
        <w:rPr>
          <w:b/>
          <w:szCs w:val="24"/>
        </w:rPr>
        <w:t>Kórusok</w:t>
      </w:r>
    </w:p>
    <w:p w:rsidR="00A709D7" w:rsidRPr="000D2F91" w:rsidRDefault="00A709D7" w:rsidP="00A709D7">
      <w:pPr>
        <w:widowControl w:val="0"/>
        <w:adjustRightInd w:val="0"/>
        <w:spacing w:after="0"/>
        <w:ind w:left="567"/>
        <w:textAlignment w:val="baseline"/>
        <w:rPr>
          <w:szCs w:val="24"/>
        </w:rPr>
      </w:pPr>
      <w:r w:rsidRPr="000D2F91">
        <w:rPr>
          <w:szCs w:val="24"/>
        </w:rPr>
        <w:t>Haydn és Mozart kánonok</w:t>
      </w:r>
    </w:p>
    <w:p w:rsidR="00A709D7" w:rsidRPr="000D2F91" w:rsidRDefault="00A709D7" w:rsidP="00A709D7">
      <w:pPr>
        <w:widowControl w:val="0"/>
        <w:adjustRightInd w:val="0"/>
        <w:spacing w:after="0"/>
        <w:ind w:left="567"/>
        <w:textAlignment w:val="baseline"/>
        <w:rPr>
          <w:szCs w:val="24"/>
        </w:rPr>
      </w:pPr>
      <w:r w:rsidRPr="000D2F91">
        <w:rPr>
          <w:szCs w:val="24"/>
        </w:rPr>
        <w:t xml:space="preserve">Mozart: </w:t>
      </w:r>
      <w:r w:rsidRPr="000D2F91">
        <w:rPr>
          <w:szCs w:val="24"/>
        </w:rPr>
        <w:tab/>
      </w:r>
      <w:r w:rsidRPr="000D2F91">
        <w:rPr>
          <w:szCs w:val="24"/>
        </w:rPr>
        <w:tab/>
      </w:r>
      <w:r>
        <w:rPr>
          <w:szCs w:val="24"/>
        </w:rPr>
        <w:tab/>
      </w:r>
      <w:r w:rsidRPr="000D2F91">
        <w:rPr>
          <w:szCs w:val="24"/>
        </w:rPr>
        <w:t>Hat noktürn</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Laudate</w:t>
      </w:r>
      <w:proofErr w:type="spellEnd"/>
      <w:r w:rsidRPr="000D2F91">
        <w:rPr>
          <w:szCs w:val="24"/>
        </w:rPr>
        <w:t xml:space="preserve"> </w:t>
      </w:r>
      <w:proofErr w:type="spellStart"/>
      <w:r w:rsidRPr="000D2F91">
        <w:rPr>
          <w:szCs w:val="24"/>
        </w:rPr>
        <w:t>Dominum</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 xml:space="preserve">Haydn: </w:t>
      </w:r>
      <w:r w:rsidRPr="000D2F91">
        <w:rPr>
          <w:szCs w:val="24"/>
        </w:rPr>
        <w:tab/>
      </w:r>
      <w:r w:rsidRPr="000D2F91">
        <w:rPr>
          <w:szCs w:val="24"/>
        </w:rPr>
        <w:tab/>
      </w:r>
      <w:r>
        <w:rPr>
          <w:szCs w:val="24"/>
        </w:rPr>
        <w:tab/>
      </w:r>
      <w:r w:rsidRPr="000D2F91">
        <w:rPr>
          <w:szCs w:val="24"/>
        </w:rPr>
        <w:t>Évszakok – tételek</w:t>
      </w:r>
    </w:p>
    <w:p w:rsidR="00A709D7" w:rsidRPr="000D2F91" w:rsidRDefault="00A709D7" w:rsidP="00A709D7">
      <w:pPr>
        <w:widowControl w:val="0"/>
        <w:adjustRightInd w:val="0"/>
        <w:spacing w:after="0"/>
        <w:ind w:left="567"/>
        <w:textAlignment w:val="baseline"/>
        <w:rPr>
          <w:szCs w:val="24"/>
        </w:rPr>
      </w:pPr>
      <w:r w:rsidRPr="000D2F91">
        <w:rPr>
          <w:szCs w:val="24"/>
        </w:rPr>
        <w:t>Schubert:</w:t>
      </w:r>
      <w:r w:rsidRPr="000D2F91">
        <w:rPr>
          <w:szCs w:val="24"/>
        </w:rPr>
        <w:tab/>
      </w:r>
      <w:r w:rsidRPr="000D2F91">
        <w:rPr>
          <w:szCs w:val="24"/>
        </w:rPr>
        <w:tab/>
        <w:t>XXIII. zsoltár</w:t>
      </w:r>
    </w:p>
    <w:p w:rsidR="00A709D7" w:rsidRPr="000D2F91" w:rsidRDefault="00A709D7" w:rsidP="00A709D7">
      <w:pPr>
        <w:widowControl w:val="0"/>
        <w:adjustRightInd w:val="0"/>
        <w:spacing w:after="0"/>
        <w:ind w:left="567"/>
        <w:textAlignment w:val="baseline"/>
        <w:rPr>
          <w:szCs w:val="24"/>
        </w:rPr>
      </w:pPr>
      <w:r w:rsidRPr="000D2F91">
        <w:rPr>
          <w:szCs w:val="24"/>
        </w:rPr>
        <w:t xml:space="preserve">Brahms: </w:t>
      </w:r>
      <w:r w:rsidRPr="000D2F91">
        <w:rPr>
          <w:szCs w:val="24"/>
        </w:rPr>
        <w:tab/>
      </w:r>
      <w:r w:rsidRPr="000D2F91">
        <w:rPr>
          <w:szCs w:val="24"/>
        </w:rPr>
        <w:tab/>
        <w:t xml:space="preserve">Regina </w:t>
      </w:r>
      <w:proofErr w:type="spellStart"/>
      <w:r w:rsidRPr="000D2F91">
        <w:rPr>
          <w:szCs w:val="24"/>
        </w:rPr>
        <w:t>Caeli</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Síró éji csend</w:t>
      </w:r>
    </w:p>
    <w:p w:rsidR="00A709D7" w:rsidRPr="000D2F91" w:rsidRDefault="00A709D7" w:rsidP="00A709D7">
      <w:pPr>
        <w:widowControl w:val="0"/>
        <w:adjustRightInd w:val="0"/>
        <w:spacing w:after="0"/>
        <w:ind w:left="567"/>
        <w:textAlignment w:val="baseline"/>
        <w:rPr>
          <w:szCs w:val="24"/>
        </w:rPr>
      </w:pPr>
      <w:r w:rsidRPr="000D2F91">
        <w:rPr>
          <w:szCs w:val="24"/>
        </w:rPr>
        <w:t xml:space="preserve">Mendelssohn: </w:t>
      </w:r>
      <w:r w:rsidRPr="000D2F91">
        <w:rPr>
          <w:szCs w:val="24"/>
        </w:rPr>
        <w:tab/>
      </w:r>
      <w:r w:rsidRPr="000D2F91">
        <w:rPr>
          <w:szCs w:val="24"/>
        </w:rPr>
        <w:tab/>
      </w:r>
      <w:proofErr w:type="spellStart"/>
      <w:r w:rsidRPr="000D2F91">
        <w:rPr>
          <w:szCs w:val="24"/>
        </w:rPr>
        <w:t>Laudate</w:t>
      </w:r>
      <w:proofErr w:type="spellEnd"/>
      <w:r w:rsidRPr="000D2F91">
        <w:rPr>
          <w:szCs w:val="24"/>
        </w:rPr>
        <w:t xml:space="preserve"> </w:t>
      </w:r>
      <w:proofErr w:type="spellStart"/>
      <w:r w:rsidRPr="000D2F91">
        <w:rPr>
          <w:szCs w:val="24"/>
        </w:rPr>
        <w:t>Dominum</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Ferleich</w:t>
      </w:r>
      <w:proofErr w:type="spellEnd"/>
      <w:r w:rsidRPr="000D2F91">
        <w:rPr>
          <w:szCs w:val="24"/>
        </w:rPr>
        <w:t xml:space="preserve"> </w:t>
      </w:r>
      <w:proofErr w:type="spellStart"/>
      <w:r w:rsidRPr="000D2F91">
        <w:rPr>
          <w:szCs w:val="24"/>
        </w:rPr>
        <w:t>uns</w:t>
      </w:r>
      <w:proofErr w:type="spellEnd"/>
      <w:r w:rsidRPr="000D2F91">
        <w:rPr>
          <w:szCs w:val="24"/>
        </w:rPr>
        <w:t xml:space="preserve"> </w:t>
      </w:r>
      <w:proofErr w:type="spellStart"/>
      <w:r w:rsidRPr="000D2F91">
        <w:rPr>
          <w:szCs w:val="24"/>
        </w:rPr>
        <w:t>Frieden</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 xml:space="preserve">Liszt: </w:t>
      </w:r>
      <w:r w:rsidRPr="000D2F91">
        <w:rPr>
          <w:szCs w:val="24"/>
        </w:rPr>
        <w:tab/>
      </w:r>
      <w:r w:rsidRPr="000D2F91">
        <w:rPr>
          <w:szCs w:val="24"/>
        </w:rPr>
        <w:tab/>
      </w:r>
      <w:r w:rsidRPr="000D2F91">
        <w:rPr>
          <w:szCs w:val="24"/>
        </w:rPr>
        <w:tab/>
        <w:t xml:space="preserve">O </w:t>
      </w:r>
      <w:proofErr w:type="spellStart"/>
      <w:r w:rsidRPr="000D2F91">
        <w:rPr>
          <w:szCs w:val="24"/>
        </w:rPr>
        <w:t>salutaris</w:t>
      </w:r>
      <w:proofErr w:type="spellEnd"/>
      <w:r w:rsidRPr="000D2F91">
        <w:rPr>
          <w:szCs w:val="24"/>
        </w:rPr>
        <w:t xml:space="preserve"> </w:t>
      </w:r>
      <w:proofErr w:type="spellStart"/>
      <w:r w:rsidRPr="000D2F91">
        <w:rPr>
          <w:szCs w:val="24"/>
        </w:rPr>
        <w:t>hostia</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Ave</w:t>
      </w:r>
      <w:proofErr w:type="spellEnd"/>
      <w:r w:rsidRPr="000D2F91">
        <w:rPr>
          <w:szCs w:val="24"/>
        </w:rPr>
        <w:t xml:space="preserve"> Maria</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Ave</w:t>
      </w:r>
      <w:proofErr w:type="spellEnd"/>
      <w:r w:rsidRPr="000D2F91">
        <w:rPr>
          <w:szCs w:val="24"/>
        </w:rPr>
        <w:t xml:space="preserve"> </w:t>
      </w:r>
      <w:proofErr w:type="spellStart"/>
      <w:r w:rsidRPr="000D2F91">
        <w:rPr>
          <w:szCs w:val="24"/>
        </w:rPr>
        <w:t>verum</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gramStart"/>
      <w:r w:rsidRPr="000D2F91">
        <w:rPr>
          <w:szCs w:val="24"/>
        </w:rPr>
        <w:t>a</w:t>
      </w:r>
      <w:proofErr w:type="gramEnd"/>
      <w:r w:rsidRPr="000D2F91">
        <w:rPr>
          <w:szCs w:val="24"/>
        </w:rPr>
        <w:t xml:space="preserve"> Szent Erzsébet legendából és a Krisztus oratóriumból</w:t>
      </w:r>
    </w:p>
    <w:p w:rsidR="00A709D7" w:rsidRPr="002A1C54" w:rsidRDefault="00A709D7" w:rsidP="00A709D7">
      <w:pPr>
        <w:tabs>
          <w:tab w:val="left" w:pos="1418"/>
          <w:tab w:val="right" w:pos="9072"/>
        </w:tabs>
        <w:spacing w:after="0"/>
        <w:ind w:left="851"/>
      </w:pPr>
    </w:p>
    <w:p w:rsidR="00A709D7" w:rsidRDefault="00A709D7" w:rsidP="00A709D7">
      <w:pPr>
        <w:pStyle w:val="Listaszerbekezds"/>
        <w:numPr>
          <w:ilvl w:val="2"/>
          <w:numId w:val="8"/>
        </w:numPr>
        <w:tabs>
          <w:tab w:val="left" w:pos="1701"/>
          <w:tab w:val="right" w:pos="9072"/>
        </w:tabs>
        <w:spacing w:after="0"/>
        <w:ind w:left="993" w:hanging="426"/>
        <w:rPr>
          <w:b/>
          <w:i/>
        </w:rPr>
      </w:pPr>
      <w:r w:rsidRPr="001F468A">
        <w:rPr>
          <w:b/>
          <w:i/>
          <w:szCs w:val="24"/>
        </w:rPr>
        <w:t>Romantikus és kortárs művek / kortárs magyar művek</w:t>
      </w:r>
      <w:r w:rsidRPr="007E2E8B">
        <w:rPr>
          <w:b/>
          <w:szCs w:val="24"/>
        </w:rPr>
        <w:t xml:space="preserve"> </w:t>
      </w:r>
      <w:r w:rsidRPr="00644690">
        <w:rPr>
          <w:b/>
          <w:i/>
        </w:rPr>
        <w:tab/>
      </w:r>
      <w:r w:rsidR="0067791A">
        <w:rPr>
          <w:b/>
          <w:i/>
        </w:rPr>
        <w:t>89</w:t>
      </w:r>
      <w:r>
        <w:rPr>
          <w:b/>
          <w:i/>
        </w:rPr>
        <w:t xml:space="preserve"> ó</w:t>
      </w:r>
      <w:r w:rsidRPr="00644690">
        <w:rPr>
          <w:b/>
          <w:i/>
        </w:rPr>
        <w:t>ra/</w:t>
      </w:r>
      <w:r>
        <w:rPr>
          <w:b/>
          <w:i/>
        </w:rPr>
        <w:t xml:space="preserve"> 44</w:t>
      </w:r>
      <w:r w:rsidRPr="00644690">
        <w:rPr>
          <w:b/>
          <w:i/>
        </w:rPr>
        <w:t xml:space="preserve"> óra</w:t>
      </w:r>
    </w:p>
    <w:p w:rsidR="00A709D7" w:rsidRDefault="00A709D7" w:rsidP="00A709D7">
      <w:pPr>
        <w:widowControl w:val="0"/>
        <w:suppressAutoHyphens/>
        <w:spacing w:after="0"/>
        <w:ind w:left="567"/>
        <w:rPr>
          <w:b/>
          <w:szCs w:val="24"/>
        </w:rPr>
      </w:pPr>
    </w:p>
    <w:p w:rsidR="00A709D7" w:rsidRPr="000D2F91" w:rsidRDefault="00A709D7" w:rsidP="00A709D7">
      <w:pPr>
        <w:widowControl w:val="0"/>
        <w:adjustRightInd w:val="0"/>
        <w:spacing w:after="0"/>
        <w:ind w:left="567"/>
        <w:textAlignment w:val="baseline"/>
        <w:rPr>
          <w:b/>
          <w:szCs w:val="24"/>
        </w:rPr>
      </w:pPr>
      <w:r w:rsidRPr="000D2F91">
        <w:rPr>
          <w:b/>
          <w:szCs w:val="24"/>
        </w:rPr>
        <w:t>Kórusok</w:t>
      </w:r>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Fauré</w:t>
      </w:r>
      <w:proofErr w:type="spellEnd"/>
      <w:r w:rsidRPr="000D2F91">
        <w:rPr>
          <w:szCs w:val="24"/>
        </w:rPr>
        <w:t xml:space="preserve">: </w:t>
      </w:r>
      <w:r w:rsidRPr="000D2F91">
        <w:rPr>
          <w:szCs w:val="24"/>
        </w:rPr>
        <w:tab/>
      </w:r>
      <w:r w:rsidRPr="000D2F91">
        <w:rPr>
          <w:szCs w:val="24"/>
        </w:rPr>
        <w:tab/>
      </w:r>
      <w:r w:rsidRPr="000D2F91">
        <w:rPr>
          <w:szCs w:val="24"/>
        </w:rPr>
        <w:tab/>
      </w:r>
      <w:proofErr w:type="spellStart"/>
      <w:r w:rsidRPr="000D2F91">
        <w:rPr>
          <w:szCs w:val="24"/>
        </w:rPr>
        <w:t>Tantum</w:t>
      </w:r>
      <w:proofErr w:type="spellEnd"/>
      <w:r w:rsidRPr="000D2F91">
        <w:rPr>
          <w:szCs w:val="24"/>
        </w:rPr>
        <w:t xml:space="preserve"> ergo</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Ave</w:t>
      </w:r>
      <w:proofErr w:type="spellEnd"/>
      <w:r w:rsidRPr="000D2F91">
        <w:rPr>
          <w:szCs w:val="24"/>
        </w:rPr>
        <w:t xml:space="preserve"> </w:t>
      </w:r>
      <w:proofErr w:type="spellStart"/>
      <w:r w:rsidRPr="000D2F91">
        <w:rPr>
          <w:szCs w:val="24"/>
        </w:rPr>
        <w:t>verum</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Debussy:</w:t>
      </w:r>
      <w:r w:rsidRPr="000D2F91">
        <w:rPr>
          <w:szCs w:val="24"/>
        </w:rPr>
        <w:tab/>
      </w:r>
      <w:r w:rsidRPr="000D2F91">
        <w:rPr>
          <w:szCs w:val="24"/>
        </w:rPr>
        <w:tab/>
        <w:t>Noktürnök</w:t>
      </w:r>
    </w:p>
    <w:p w:rsidR="00A709D7" w:rsidRPr="000D2F91" w:rsidRDefault="00A709D7" w:rsidP="00A709D7">
      <w:pPr>
        <w:widowControl w:val="0"/>
        <w:adjustRightInd w:val="0"/>
        <w:spacing w:after="0"/>
        <w:ind w:left="567"/>
        <w:textAlignment w:val="baseline"/>
        <w:rPr>
          <w:szCs w:val="24"/>
        </w:rPr>
      </w:pPr>
      <w:r w:rsidRPr="000D2F91">
        <w:rPr>
          <w:szCs w:val="24"/>
        </w:rPr>
        <w:t xml:space="preserve">Bartók: </w:t>
      </w:r>
      <w:r w:rsidRPr="000D2F91">
        <w:rPr>
          <w:szCs w:val="24"/>
        </w:rPr>
        <w:tab/>
      </w:r>
      <w:r w:rsidRPr="000D2F91">
        <w:rPr>
          <w:szCs w:val="24"/>
        </w:rPr>
        <w:tab/>
      </w:r>
      <w:r>
        <w:rPr>
          <w:szCs w:val="24"/>
        </w:rPr>
        <w:tab/>
      </w:r>
      <w:r w:rsidRPr="000D2F91">
        <w:rPr>
          <w:szCs w:val="24"/>
        </w:rPr>
        <w:t>Egyneműkarok</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Négy szlovák népdal</w:t>
      </w:r>
    </w:p>
    <w:p w:rsidR="00A709D7" w:rsidRPr="000D2F91" w:rsidRDefault="00A709D7" w:rsidP="00A709D7">
      <w:pPr>
        <w:widowControl w:val="0"/>
        <w:adjustRightInd w:val="0"/>
        <w:spacing w:after="0"/>
        <w:ind w:left="567"/>
        <w:textAlignment w:val="baseline"/>
        <w:rPr>
          <w:szCs w:val="24"/>
        </w:rPr>
      </w:pPr>
      <w:r w:rsidRPr="000D2F91">
        <w:rPr>
          <w:szCs w:val="24"/>
        </w:rPr>
        <w:t xml:space="preserve">Kodály: </w:t>
      </w:r>
      <w:r w:rsidRPr="000D2F91">
        <w:rPr>
          <w:szCs w:val="24"/>
        </w:rPr>
        <w:tab/>
      </w:r>
      <w:r w:rsidRPr="000D2F91">
        <w:rPr>
          <w:szCs w:val="24"/>
        </w:rPr>
        <w:tab/>
      </w:r>
      <w:r>
        <w:rPr>
          <w:szCs w:val="24"/>
        </w:rPr>
        <w:tab/>
      </w:r>
      <w:r w:rsidRPr="000D2F91">
        <w:rPr>
          <w:szCs w:val="24"/>
        </w:rPr>
        <w:t>150. genfi zsoltár</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Angyalok és pásztorok</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Árva vagyok</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Csalfa sugár</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Nagyszalontai köszöntő</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Újévköszöntő</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Hegyi éjszakák</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Szép könyörgés</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Pange</w:t>
      </w:r>
      <w:proofErr w:type="spellEnd"/>
      <w:r w:rsidRPr="000D2F91">
        <w:rPr>
          <w:szCs w:val="24"/>
        </w:rPr>
        <w:t xml:space="preserve"> </w:t>
      </w:r>
      <w:proofErr w:type="spellStart"/>
      <w:r w:rsidRPr="000D2F91">
        <w:rPr>
          <w:szCs w:val="24"/>
        </w:rPr>
        <w:t>lingua</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 xml:space="preserve">Sík Sándor Te </w:t>
      </w:r>
      <w:proofErr w:type="spellStart"/>
      <w:r w:rsidRPr="000D2F91">
        <w:rPr>
          <w:szCs w:val="24"/>
        </w:rPr>
        <w:t>Deuma</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lastRenderedPageBreak/>
        <w:tab/>
      </w:r>
      <w:r w:rsidRPr="000D2F91">
        <w:rPr>
          <w:szCs w:val="24"/>
        </w:rPr>
        <w:tab/>
      </w:r>
      <w:r w:rsidRPr="000D2F91">
        <w:rPr>
          <w:szCs w:val="24"/>
        </w:rPr>
        <w:tab/>
      </w:r>
      <w:r>
        <w:rPr>
          <w:szCs w:val="24"/>
        </w:rPr>
        <w:tab/>
      </w:r>
      <w:r w:rsidRPr="000D2F91">
        <w:rPr>
          <w:szCs w:val="24"/>
        </w:rPr>
        <w:t>Naphimnusz</w:t>
      </w:r>
    </w:p>
    <w:p w:rsidR="00A709D7" w:rsidRPr="000D2F91" w:rsidRDefault="00A709D7" w:rsidP="00A709D7">
      <w:pPr>
        <w:widowControl w:val="0"/>
        <w:adjustRightInd w:val="0"/>
        <w:spacing w:after="0"/>
        <w:ind w:left="567"/>
        <w:textAlignment w:val="baseline"/>
        <w:rPr>
          <w:szCs w:val="24"/>
        </w:rPr>
      </w:pPr>
      <w:r w:rsidRPr="000D2F91">
        <w:rPr>
          <w:szCs w:val="24"/>
        </w:rPr>
        <w:t xml:space="preserve">Bárdos: </w:t>
      </w:r>
      <w:r w:rsidRPr="000D2F91">
        <w:rPr>
          <w:szCs w:val="24"/>
        </w:rPr>
        <w:tab/>
      </w:r>
      <w:r w:rsidRPr="000D2F91">
        <w:rPr>
          <w:szCs w:val="24"/>
        </w:rPr>
        <w:tab/>
      </w:r>
      <w:r>
        <w:rPr>
          <w:szCs w:val="24"/>
        </w:rPr>
        <w:tab/>
      </w:r>
      <w:r w:rsidRPr="000D2F91">
        <w:rPr>
          <w:szCs w:val="24"/>
        </w:rPr>
        <w:t>Motetták és világi kórusművek</w:t>
      </w:r>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Kocsár</w:t>
      </w:r>
      <w:proofErr w:type="spellEnd"/>
      <w:r w:rsidRPr="000D2F91">
        <w:rPr>
          <w:szCs w:val="24"/>
        </w:rPr>
        <w:t xml:space="preserve">: </w:t>
      </w:r>
      <w:r w:rsidRPr="000D2F91">
        <w:rPr>
          <w:szCs w:val="24"/>
        </w:rPr>
        <w:tab/>
      </w:r>
      <w:r w:rsidRPr="000D2F91">
        <w:rPr>
          <w:szCs w:val="24"/>
        </w:rPr>
        <w:tab/>
      </w:r>
      <w:r>
        <w:rPr>
          <w:szCs w:val="24"/>
        </w:rPr>
        <w:tab/>
      </w:r>
      <w:proofErr w:type="spellStart"/>
      <w:r w:rsidRPr="000D2F91">
        <w:rPr>
          <w:szCs w:val="24"/>
        </w:rPr>
        <w:t>Salve</w:t>
      </w:r>
      <w:proofErr w:type="spellEnd"/>
      <w:r w:rsidRPr="000D2F91">
        <w:rPr>
          <w:szCs w:val="24"/>
        </w:rPr>
        <w:t xml:space="preserve"> Regina</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Adventi koszorú</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Mária-énekek</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r w:rsidRPr="000D2F91">
        <w:rPr>
          <w:szCs w:val="24"/>
        </w:rPr>
        <w:t>Három nőikar</w:t>
      </w:r>
    </w:p>
    <w:p w:rsidR="00A709D7" w:rsidRPr="000D2F91" w:rsidRDefault="00A709D7" w:rsidP="00A709D7">
      <w:pPr>
        <w:widowControl w:val="0"/>
        <w:adjustRightInd w:val="0"/>
        <w:spacing w:after="0"/>
        <w:ind w:left="567"/>
        <w:textAlignment w:val="baseline"/>
        <w:rPr>
          <w:szCs w:val="24"/>
        </w:rPr>
      </w:pPr>
      <w:r w:rsidRPr="000D2F91">
        <w:rPr>
          <w:szCs w:val="24"/>
        </w:rPr>
        <w:t>Orbán:</w:t>
      </w:r>
      <w:r w:rsidRPr="000D2F91">
        <w:rPr>
          <w:szCs w:val="24"/>
        </w:rPr>
        <w:tab/>
      </w:r>
      <w:r w:rsidRPr="000D2F91">
        <w:rPr>
          <w:szCs w:val="24"/>
        </w:rPr>
        <w:tab/>
      </w:r>
      <w:r w:rsidRPr="000D2F91">
        <w:rPr>
          <w:szCs w:val="24"/>
        </w:rPr>
        <w:tab/>
      </w:r>
      <w:proofErr w:type="spellStart"/>
      <w:r w:rsidRPr="000D2F91">
        <w:rPr>
          <w:szCs w:val="24"/>
        </w:rPr>
        <w:t>Lauda</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Ave</w:t>
      </w:r>
      <w:proofErr w:type="spellEnd"/>
      <w:r w:rsidRPr="000D2F91">
        <w:rPr>
          <w:szCs w:val="24"/>
        </w:rPr>
        <w:t xml:space="preserve"> Maria</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Mundi</w:t>
      </w:r>
      <w:proofErr w:type="spellEnd"/>
      <w:r w:rsidRPr="000D2F91">
        <w:rPr>
          <w:szCs w:val="24"/>
        </w:rPr>
        <w:t xml:space="preserve"> </w:t>
      </w:r>
      <w:proofErr w:type="spellStart"/>
      <w:r w:rsidRPr="000D2F91">
        <w:rPr>
          <w:szCs w:val="24"/>
        </w:rPr>
        <w:t>renovatio</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Daemon</w:t>
      </w:r>
      <w:proofErr w:type="spellEnd"/>
      <w:r w:rsidRPr="000D2F91">
        <w:rPr>
          <w:szCs w:val="24"/>
        </w:rPr>
        <w:t xml:space="preserve"> </w:t>
      </w:r>
      <w:proofErr w:type="spellStart"/>
      <w:r w:rsidRPr="000D2F91">
        <w:rPr>
          <w:szCs w:val="24"/>
        </w:rPr>
        <w:t>irrepit</w:t>
      </w:r>
      <w:proofErr w:type="spellEnd"/>
      <w:r w:rsidRPr="000D2F91">
        <w:rPr>
          <w:szCs w:val="24"/>
        </w:rPr>
        <w:t xml:space="preserve"> </w:t>
      </w:r>
      <w:proofErr w:type="spellStart"/>
      <w:r w:rsidRPr="000D2F91">
        <w:rPr>
          <w:szCs w:val="24"/>
        </w:rPr>
        <w:t>callidus</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Veni</w:t>
      </w:r>
      <w:proofErr w:type="spellEnd"/>
      <w:r w:rsidRPr="000D2F91">
        <w:rPr>
          <w:szCs w:val="24"/>
        </w:rPr>
        <w:t xml:space="preserve"> </w:t>
      </w:r>
      <w:proofErr w:type="spellStart"/>
      <w:r w:rsidRPr="000D2F91">
        <w:rPr>
          <w:szCs w:val="24"/>
        </w:rPr>
        <w:t>Creator</w:t>
      </w:r>
      <w:proofErr w:type="spellEnd"/>
    </w:p>
    <w:p w:rsidR="00A709D7" w:rsidRPr="000D2F91" w:rsidRDefault="00A709D7" w:rsidP="00A709D7">
      <w:pPr>
        <w:widowControl w:val="0"/>
        <w:adjustRightInd w:val="0"/>
        <w:spacing w:after="0"/>
        <w:ind w:left="567"/>
        <w:textAlignment w:val="baseline"/>
        <w:rPr>
          <w:szCs w:val="24"/>
        </w:rPr>
      </w:pPr>
      <w:proofErr w:type="spellStart"/>
      <w:r w:rsidRPr="000D2F91">
        <w:rPr>
          <w:szCs w:val="24"/>
        </w:rPr>
        <w:t>Csemiczky</w:t>
      </w:r>
      <w:proofErr w:type="spellEnd"/>
      <w:r w:rsidRPr="000D2F91">
        <w:rPr>
          <w:szCs w:val="24"/>
        </w:rPr>
        <w:t xml:space="preserve">: </w:t>
      </w:r>
      <w:r w:rsidRPr="000D2F91">
        <w:rPr>
          <w:szCs w:val="24"/>
        </w:rPr>
        <w:tab/>
      </w:r>
      <w:r w:rsidRPr="000D2F91">
        <w:rPr>
          <w:szCs w:val="24"/>
        </w:rPr>
        <w:tab/>
      </w:r>
      <w:proofErr w:type="spellStart"/>
      <w:r w:rsidRPr="000D2F91">
        <w:rPr>
          <w:szCs w:val="24"/>
        </w:rPr>
        <w:t>Ave</w:t>
      </w:r>
      <w:proofErr w:type="spellEnd"/>
      <w:r w:rsidRPr="000D2F91">
        <w:rPr>
          <w:szCs w:val="24"/>
        </w:rPr>
        <w:t xml:space="preserve"> Maria</w:t>
      </w:r>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Missa</w:t>
      </w:r>
      <w:proofErr w:type="spellEnd"/>
      <w:r w:rsidRPr="000D2F91">
        <w:rPr>
          <w:szCs w:val="24"/>
        </w:rPr>
        <w:t xml:space="preserve"> </w:t>
      </w:r>
      <w:proofErr w:type="spellStart"/>
      <w:r w:rsidRPr="000D2F91">
        <w:rPr>
          <w:szCs w:val="24"/>
        </w:rPr>
        <w:t>brevis</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ab/>
      </w:r>
      <w:r w:rsidRPr="000D2F91">
        <w:rPr>
          <w:szCs w:val="24"/>
        </w:rPr>
        <w:tab/>
      </w:r>
      <w:r w:rsidRPr="000D2F91">
        <w:rPr>
          <w:szCs w:val="24"/>
        </w:rPr>
        <w:tab/>
      </w:r>
      <w:r>
        <w:rPr>
          <w:szCs w:val="24"/>
        </w:rPr>
        <w:tab/>
      </w:r>
      <w:proofErr w:type="spellStart"/>
      <w:r w:rsidRPr="000D2F91">
        <w:rPr>
          <w:szCs w:val="24"/>
        </w:rPr>
        <w:t>Pater</w:t>
      </w:r>
      <w:proofErr w:type="spellEnd"/>
      <w:r w:rsidRPr="000D2F91">
        <w:rPr>
          <w:szCs w:val="24"/>
        </w:rPr>
        <w:t xml:space="preserve"> </w:t>
      </w:r>
      <w:proofErr w:type="spellStart"/>
      <w:r w:rsidRPr="000D2F91">
        <w:rPr>
          <w:szCs w:val="24"/>
        </w:rPr>
        <w:t>noster</w:t>
      </w:r>
      <w:proofErr w:type="spellEnd"/>
    </w:p>
    <w:p w:rsidR="00A709D7" w:rsidRPr="000D2F91" w:rsidRDefault="00A709D7" w:rsidP="00A709D7">
      <w:pPr>
        <w:widowControl w:val="0"/>
        <w:adjustRightInd w:val="0"/>
        <w:spacing w:after="0"/>
        <w:ind w:left="567"/>
        <w:textAlignment w:val="baseline"/>
        <w:rPr>
          <w:szCs w:val="24"/>
        </w:rPr>
      </w:pPr>
      <w:r w:rsidRPr="000D2F91">
        <w:rPr>
          <w:szCs w:val="24"/>
        </w:rPr>
        <w:t xml:space="preserve">Gyöngyösi: </w:t>
      </w:r>
      <w:r w:rsidRPr="000D2F91">
        <w:rPr>
          <w:szCs w:val="24"/>
        </w:rPr>
        <w:tab/>
      </w:r>
      <w:r w:rsidRPr="000D2F91">
        <w:rPr>
          <w:szCs w:val="24"/>
        </w:rPr>
        <w:tab/>
      </w:r>
      <w:proofErr w:type="spellStart"/>
      <w:r w:rsidRPr="000D2F91">
        <w:rPr>
          <w:szCs w:val="24"/>
        </w:rPr>
        <w:t>Cantate</w:t>
      </w:r>
      <w:proofErr w:type="spellEnd"/>
      <w:r w:rsidRPr="000D2F91">
        <w:rPr>
          <w:szCs w:val="24"/>
        </w:rPr>
        <w:t xml:space="preserve"> </w:t>
      </w:r>
      <w:proofErr w:type="spellStart"/>
      <w:r w:rsidRPr="000D2F91">
        <w:rPr>
          <w:szCs w:val="24"/>
        </w:rPr>
        <w:t>Domino</w:t>
      </w:r>
      <w:proofErr w:type="spellEnd"/>
    </w:p>
    <w:p w:rsidR="00A709D7" w:rsidRPr="002A1C54" w:rsidRDefault="00A709D7" w:rsidP="00A709D7">
      <w:pPr>
        <w:tabs>
          <w:tab w:val="left" w:pos="1418"/>
          <w:tab w:val="right" w:pos="9072"/>
        </w:tabs>
        <w:spacing w:after="0"/>
        <w:ind w:left="851"/>
      </w:pPr>
    </w:p>
    <w:p w:rsidR="00A709D7" w:rsidRPr="002A1C54" w:rsidRDefault="00A709D7" w:rsidP="00A709D7">
      <w:pPr>
        <w:tabs>
          <w:tab w:val="left" w:pos="1418"/>
          <w:tab w:val="right" w:pos="9072"/>
        </w:tabs>
        <w:spacing w:after="0"/>
        <w:ind w:left="851"/>
      </w:pPr>
    </w:p>
    <w:p w:rsidR="00A709D7" w:rsidRPr="00644690" w:rsidRDefault="00A709D7" w:rsidP="00A709D7">
      <w:pPr>
        <w:pStyle w:val="Listaszerbekezds"/>
        <w:numPr>
          <w:ilvl w:val="1"/>
          <w:numId w:val="8"/>
        </w:numPr>
        <w:spacing w:after="0"/>
        <w:rPr>
          <w:rFonts w:cs="Times New Roman"/>
          <w:b/>
        </w:rPr>
      </w:pPr>
      <w:r w:rsidRPr="00644690">
        <w:rPr>
          <w:b/>
        </w:rPr>
        <w:t>A képzés javasolt helyszíne (ajánlás)</w:t>
      </w:r>
    </w:p>
    <w:p w:rsidR="00A709D7" w:rsidRDefault="00A709D7" w:rsidP="00A709D7">
      <w:pPr>
        <w:spacing w:after="0"/>
        <w:ind w:left="426"/>
      </w:pPr>
    </w:p>
    <w:p w:rsidR="00A709D7" w:rsidRPr="002B5BF7" w:rsidRDefault="00A709D7" w:rsidP="00A709D7">
      <w:pPr>
        <w:spacing w:after="0"/>
        <w:ind w:left="426"/>
      </w:pPr>
    </w:p>
    <w:p w:rsidR="00A709D7" w:rsidRPr="00FF2E9D" w:rsidRDefault="00A709D7" w:rsidP="00A709D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A709D7" w:rsidRDefault="00A709D7" w:rsidP="00A709D7">
      <w:pPr>
        <w:spacing w:after="0"/>
        <w:ind w:left="426"/>
      </w:pPr>
    </w:p>
    <w:p w:rsidR="00A709D7" w:rsidRPr="00C879C0" w:rsidRDefault="00A709D7" w:rsidP="00A709D7">
      <w:pPr>
        <w:spacing w:after="0"/>
        <w:ind w:left="426"/>
        <w:rPr>
          <w:i/>
        </w:rPr>
      </w:pPr>
    </w:p>
    <w:p w:rsidR="00A709D7" w:rsidRPr="00FF2E9D"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70"/>
          <w:jc w:val="center"/>
        </w:trPr>
        <w:tc>
          <w:tcPr>
            <w:tcW w:w="96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magyarázat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kiselőadás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megbeszélés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vita</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szemléltetés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A709D7" w:rsidRDefault="00A709D7" w:rsidP="00A709D7">
      <w:pPr>
        <w:spacing w:after="0"/>
        <w:ind w:left="426"/>
      </w:pPr>
    </w:p>
    <w:p w:rsidR="00A709D7" w:rsidRPr="00BC7291" w:rsidRDefault="00A709D7" w:rsidP="00A709D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C93B16" w:rsidTr="008B0C47">
        <w:trPr>
          <w:trHeight w:val="255"/>
          <w:jc w:val="center"/>
        </w:trPr>
        <w:tc>
          <w:tcPr>
            <w:tcW w:w="104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bookmarkStart w:id="8" w:name="_MON_1524073185"/>
            <w:bookmarkEnd w:id="8"/>
            <w:r w:rsidRPr="00C93B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Ismeretalkalmazási gyakorló tevékenységek, feladatok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Komplex információk körében</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A tantárgy értékelésének módja</w:t>
      </w:r>
    </w:p>
    <w:p w:rsidR="00A709D7" w:rsidRDefault="00A709D7" w:rsidP="008B0C47">
      <w:pPr>
        <w:spacing w:after="0"/>
        <w:ind w:left="426"/>
      </w:pPr>
      <w:r w:rsidRPr="003A56AA">
        <w:t>A nemzeti köznevelésről szóló 2011. évi CXC. törvény. 54. § (2) a) pontja szerinti értékeléssel.</w:t>
      </w:r>
    </w:p>
    <w:p w:rsidR="0082613E" w:rsidRPr="002B5BF7" w:rsidRDefault="0082613E" w:rsidP="0082613E">
      <w:pPr>
        <w:spacing w:after="0"/>
        <w:ind w:left="426"/>
      </w:pPr>
    </w:p>
    <w:p w:rsidR="00C53E01" w:rsidRDefault="00C53E01" w:rsidP="00C53E01">
      <w:pPr>
        <w:spacing w:after="0"/>
        <w:rPr>
          <w:rFonts w:cs="Times New Roman"/>
        </w:rPr>
      </w:pPr>
    </w:p>
    <w:p w:rsidR="00A709D7" w:rsidRPr="00644690" w:rsidRDefault="00A709D7" w:rsidP="00A709D7">
      <w:pPr>
        <w:pStyle w:val="Listaszerbekezds"/>
        <w:numPr>
          <w:ilvl w:val="0"/>
          <w:numId w:val="8"/>
        </w:numPr>
        <w:tabs>
          <w:tab w:val="right" w:pos="9072"/>
        </w:tabs>
        <w:spacing w:after="0"/>
        <w:rPr>
          <w:rFonts w:cs="Times New Roman"/>
          <w:b/>
        </w:rPr>
      </w:pPr>
      <w:r w:rsidRPr="00507B8C">
        <w:rPr>
          <w:b/>
        </w:rPr>
        <w:t>Zenei munkaképesség megőrzése</w:t>
      </w:r>
      <w:r w:rsidRPr="00644690">
        <w:rPr>
          <w:b/>
        </w:rPr>
        <w:t xml:space="preserve"> tantárgy</w:t>
      </w:r>
      <w:r w:rsidRPr="00644690">
        <w:rPr>
          <w:b/>
        </w:rPr>
        <w:tab/>
      </w:r>
      <w:r>
        <w:rPr>
          <w:b/>
        </w:rPr>
        <w:t>62 ó</w:t>
      </w:r>
      <w:r w:rsidRPr="00644690">
        <w:rPr>
          <w:b/>
        </w:rPr>
        <w:t>ra/</w:t>
      </w:r>
      <w:r>
        <w:rPr>
          <w:b/>
        </w:rPr>
        <w:t xml:space="preserve"> 134</w:t>
      </w:r>
      <w:r w:rsidRPr="00644690">
        <w:rPr>
          <w:b/>
        </w:rPr>
        <w:t xml:space="preserve"> óra*</w:t>
      </w:r>
    </w:p>
    <w:p w:rsidR="00A709D7" w:rsidRPr="00644690" w:rsidRDefault="00A709D7" w:rsidP="00A709D7">
      <w:pPr>
        <w:spacing w:after="0"/>
        <w:jc w:val="right"/>
        <w:rPr>
          <w:rFonts w:cs="Times New Roman"/>
          <w:sz w:val="20"/>
        </w:rPr>
      </w:pPr>
      <w:r w:rsidRPr="00644690">
        <w:rPr>
          <w:rFonts w:cs="Times New Roman"/>
          <w:sz w:val="20"/>
        </w:rPr>
        <w:t>* 9-13. évfolyamon megszervezett képzés/13. és 14. évfolyamon megszervezett képzés</w:t>
      </w:r>
    </w:p>
    <w:p w:rsidR="00A709D7" w:rsidRPr="00644690" w:rsidRDefault="00A709D7" w:rsidP="00A709D7"/>
    <w:p w:rsidR="00A709D7" w:rsidRDefault="00A709D7" w:rsidP="00A709D7">
      <w:pPr>
        <w:pStyle w:val="Listaszerbekezds"/>
        <w:numPr>
          <w:ilvl w:val="1"/>
          <w:numId w:val="8"/>
        </w:numPr>
        <w:spacing w:after="0"/>
        <w:rPr>
          <w:b/>
        </w:rPr>
      </w:pPr>
      <w:r w:rsidRPr="00644690">
        <w:rPr>
          <w:b/>
        </w:rPr>
        <w:t>A tantárgy tanításának célja</w:t>
      </w:r>
    </w:p>
    <w:p w:rsidR="00A709D7" w:rsidRPr="00507B8C" w:rsidRDefault="00A709D7" w:rsidP="00A709D7">
      <w:pPr>
        <w:pStyle w:val="Listaszerbekezds"/>
        <w:spacing w:after="0"/>
        <w:ind w:left="360"/>
        <w:rPr>
          <w:rFonts w:cs="Times New Roman"/>
          <w:bCs/>
          <w:szCs w:val="24"/>
        </w:rPr>
      </w:pPr>
      <w:r w:rsidRPr="00507B8C">
        <w:rPr>
          <w:rFonts w:cs="Times New Roman"/>
          <w:bCs/>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A709D7" w:rsidRPr="00507B8C" w:rsidRDefault="00A709D7" w:rsidP="00A709D7">
      <w:pPr>
        <w:pStyle w:val="Listaszerbekezds"/>
        <w:spacing w:after="0"/>
        <w:ind w:left="360"/>
        <w:rPr>
          <w:rFonts w:cs="Times New Roman"/>
          <w:bCs/>
          <w:szCs w:val="24"/>
        </w:rPr>
      </w:pPr>
      <w:r w:rsidRPr="00507B8C">
        <w:rPr>
          <w:rFonts w:cs="Times New Roman"/>
          <w:bCs/>
          <w:szCs w:val="24"/>
        </w:rPr>
        <w:t xml:space="preserve">A kíméletes, ámde alapos és rendszeres mozgáslecke bizonyos elemei zenei mozgások fejlesztését is elősegíti. </w:t>
      </w:r>
    </w:p>
    <w:p w:rsidR="00A709D7" w:rsidRPr="00507B8C" w:rsidRDefault="00A709D7" w:rsidP="00A709D7">
      <w:pPr>
        <w:spacing w:after="0"/>
        <w:ind w:left="360"/>
        <w:rPr>
          <w:rFonts w:cs="Times New Roman"/>
          <w:bCs/>
          <w:szCs w:val="24"/>
        </w:rPr>
      </w:pPr>
      <w:r w:rsidRPr="00507B8C">
        <w:rPr>
          <w:rFonts w:cs="Times New Roman"/>
          <w:bCs/>
          <w:szCs w:val="24"/>
        </w:rPr>
        <w:t xml:space="preserve">Az egészséges zenész életmód szemléletének és alapvető gyakorlati tudásanyagának átadása. </w:t>
      </w:r>
    </w:p>
    <w:p w:rsidR="00A709D7" w:rsidRPr="00507B8C" w:rsidRDefault="00A709D7" w:rsidP="00A709D7">
      <w:pPr>
        <w:pStyle w:val="Listaszerbekezds"/>
        <w:spacing w:after="0"/>
        <w:ind w:left="360"/>
        <w:rPr>
          <w:rFonts w:cs="Times New Roman"/>
          <w:bCs/>
          <w:szCs w:val="24"/>
        </w:rPr>
      </w:pPr>
      <w:r w:rsidRPr="00507B8C">
        <w:rPr>
          <w:rFonts w:cs="Times New Roman"/>
          <w:bCs/>
          <w:szCs w:val="24"/>
        </w:rPr>
        <w:t>A sikeres életpálya elindításához szükséges fizikai, idegrendszeri alkalmasság fenntartását segítő alapvető ismeretek és gyakorlat.</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Kapcsolódó közismereti, szakmai tartalmak</w:t>
      </w:r>
    </w:p>
    <w:p w:rsidR="00A709D7" w:rsidRPr="00507B8C" w:rsidRDefault="00A709D7" w:rsidP="00A709D7">
      <w:pPr>
        <w:spacing w:after="0"/>
        <w:ind w:left="360"/>
        <w:rPr>
          <w:rFonts w:cs="Times New Roman"/>
          <w:bCs/>
          <w:szCs w:val="24"/>
        </w:rPr>
      </w:pPr>
      <w:r w:rsidRPr="00507B8C">
        <w:rPr>
          <w:rFonts w:cs="Times New Roman"/>
          <w:bCs/>
          <w:szCs w:val="24"/>
        </w:rPr>
        <w:t xml:space="preserve">Az emberi test működésének alaposabb megismerése a biológia tantárggyal tart kapcsolatot. A gyakorlás megértése, a tudatos életmód kialakítása a pszichológia témakörébe tartozik. 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w:t>
      </w:r>
      <w:proofErr w:type="spellStart"/>
      <w:r w:rsidRPr="00507B8C">
        <w:rPr>
          <w:rFonts w:cs="Times New Roman"/>
          <w:bCs/>
          <w:szCs w:val="24"/>
        </w:rPr>
        <w:t>szolfézzsal</w:t>
      </w:r>
      <w:proofErr w:type="spellEnd"/>
      <w:r w:rsidRPr="00507B8C">
        <w:rPr>
          <w:rFonts w:cs="Times New Roman"/>
          <w:bCs/>
          <w:szCs w:val="24"/>
        </w:rPr>
        <w:t xml:space="preserve"> tartanak kapcsolatot. </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Témakörök</w:t>
      </w:r>
    </w:p>
    <w:p w:rsidR="00A709D7" w:rsidRDefault="00A709D7" w:rsidP="00A709D7">
      <w:pPr>
        <w:pStyle w:val="Listaszerbekezds"/>
        <w:numPr>
          <w:ilvl w:val="2"/>
          <w:numId w:val="8"/>
        </w:numPr>
        <w:tabs>
          <w:tab w:val="left" w:pos="1701"/>
          <w:tab w:val="right" w:pos="9072"/>
        </w:tabs>
        <w:spacing w:after="0"/>
        <w:ind w:left="993" w:hanging="426"/>
        <w:rPr>
          <w:b/>
          <w:i/>
        </w:rPr>
      </w:pPr>
      <w:r w:rsidRPr="00507B8C">
        <w:rPr>
          <w:rFonts w:cs="Times New Roman"/>
          <w:b/>
          <w:i/>
          <w:szCs w:val="24"/>
        </w:rPr>
        <w:t>A légzés fejlesztése</w:t>
      </w:r>
      <w:r w:rsidRPr="00644690">
        <w:rPr>
          <w:b/>
          <w:i/>
        </w:rPr>
        <w:tab/>
      </w:r>
      <w:r>
        <w:rPr>
          <w:b/>
          <w:i/>
        </w:rPr>
        <w:t>21 ó</w:t>
      </w:r>
      <w:r w:rsidRPr="00644690">
        <w:rPr>
          <w:b/>
          <w:i/>
        </w:rPr>
        <w:t>ra/</w:t>
      </w:r>
      <w:r>
        <w:rPr>
          <w:b/>
          <w:i/>
        </w:rPr>
        <w:t xml:space="preserve"> 45</w:t>
      </w:r>
      <w:r w:rsidRPr="00644690">
        <w:rPr>
          <w:b/>
          <w:i/>
        </w:rPr>
        <w:t xml:space="preserve"> óra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helyes légzés elsajátítása</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w:t>
      </w:r>
      <w:proofErr w:type="spellStart"/>
      <w:r w:rsidRPr="00EB3C15">
        <w:rPr>
          <w:rFonts w:cs="Times New Roman"/>
          <w:szCs w:val="24"/>
        </w:rPr>
        <w:t>légzőrendszer</w:t>
      </w:r>
      <w:proofErr w:type="spellEnd"/>
      <w:r w:rsidRPr="00EB3C15">
        <w:rPr>
          <w:rFonts w:cs="Times New Roman"/>
          <w:szCs w:val="24"/>
        </w:rPr>
        <w:t xml:space="preserve"> erősítése </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rendszeres </w:t>
      </w:r>
      <w:proofErr w:type="spellStart"/>
      <w:r w:rsidRPr="00EB3C15">
        <w:rPr>
          <w:rFonts w:cs="Times New Roman"/>
          <w:szCs w:val="24"/>
        </w:rPr>
        <w:t>légzőgyakorlatokat</w:t>
      </w:r>
      <w:proofErr w:type="spellEnd"/>
      <w:r w:rsidRPr="00EB3C15">
        <w:rPr>
          <w:rFonts w:cs="Times New Roman"/>
          <w:szCs w:val="24"/>
        </w:rPr>
        <w:t xml:space="preserve"> az életmód részévé kell tenni</w:t>
      </w:r>
    </w:p>
    <w:p w:rsidR="00A709D7" w:rsidRPr="00507B8C" w:rsidRDefault="00A709D7" w:rsidP="00A709D7">
      <w:pPr>
        <w:widowControl w:val="0"/>
        <w:suppressAutoHyphens/>
        <w:spacing w:after="0"/>
        <w:ind w:left="709"/>
        <w:rPr>
          <w:rFonts w:cs="Times New Roman"/>
          <w:szCs w:val="24"/>
        </w:rPr>
      </w:pPr>
      <w:r w:rsidRPr="00EB3C15">
        <w:rPr>
          <w:rFonts w:cs="Times New Roman"/>
          <w:szCs w:val="24"/>
        </w:rPr>
        <w:t>Mélylégzés technikájának és alkalmazásának megtanulása</w:t>
      </w:r>
    </w:p>
    <w:p w:rsidR="00A709D7" w:rsidRPr="00644690" w:rsidRDefault="00A709D7" w:rsidP="00A709D7">
      <w:pPr>
        <w:tabs>
          <w:tab w:val="left" w:pos="1418"/>
          <w:tab w:val="right" w:pos="9072"/>
        </w:tabs>
        <w:spacing w:after="0"/>
        <w:ind w:left="851"/>
      </w:pPr>
    </w:p>
    <w:p w:rsidR="00A709D7" w:rsidRDefault="00A709D7" w:rsidP="00A709D7">
      <w:pPr>
        <w:pStyle w:val="Listaszerbekezds"/>
        <w:numPr>
          <w:ilvl w:val="2"/>
          <w:numId w:val="8"/>
        </w:numPr>
        <w:tabs>
          <w:tab w:val="left" w:pos="1701"/>
          <w:tab w:val="right" w:pos="9072"/>
        </w:tabs>
        <w:spacing w:after="0"/>
        <w:ind w:left="993" w:hanging="426"/>
        <w:rPr>
          <w:b/>
          <w:i/>
        </w:rPr>
      </w:pPr>
      <w:r w:rsidRPr="00507B8C">
        <w:rPr>
          <w:rFonts w:cs="Times New Roman"/>
          <w:b/>
          <w:i/>
          <w:szCs w:val="24"/>
        </w:rPr>
        <w:t>Foglalkozási ártalmak megelőzése</w:t>
      </w:r>
      <w:r w:rsidRPr="00644690">
        <w:rPr>
          <w:b/>
          <w:i/>
        </w:rPr>
        <w:tab/>
      </w:r>
      <w:r>
        <w:rPr>
          <w:b/>
          <w:i/>
        </w:rPr>
        <w:t>21 ó</w:t>
      </w:r>
      <w:r w:rsidRPr="00644690">
        <w:rPr>
          <w:b/>
          <w:i/>
        </w:rPr>
        <w:t>ra/</w:t>
      </w:r>
      <w:r>
        <w:rPr>
          <w:b/>
          <w:i/>
        </w:rPr>
        <w:t xml:space="preserve"> 45</w:t>
      </w:r>
      <w:r w:rsidRPr="00644690">
        <w:rPr>
          <w:b/>
          <w:i/>
        </w:rPr>
        <w:t xml:space="preserve"> óra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Az intenzív zenéléssel együtt járó életmód számos stressz-faktort tartalmaz, és már </w:t>
      </w:r>
      <w:r w:rsidRPr="00EB3C15">
        <w:rPr>
          <w:rFonts w:cs="Times New Roman"/>
          <w:szCs w:val="24"/>
        </w:rPr>
        <w:lastRenderedPageBreak/>
        <w:t xml:space="preserve">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ártalomforrások</w:t>
      </w:r>
      <w:proofErr w:type="gramEnd"/>
      <w:r w:rsidRPr="00EB3C15">
        <w:rPr>
          <w:rFonts w:cs="Times New Roman"/>
          <w:szCs w:val="24"/>
        </w:rPr>
        <w:t xml:space="preserve"> a zenélés átlagos körülményeiben (stressz-faktorok)  </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hangszerjáték tartástorzító hatásai (aszimmetriás/egyoldalú terhelések) </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kéz erősítése</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hétköznapi mozgások kézkímélő formáinak elsajátítása</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az</w:t>
      </w:r>
      <w:proofErr w:type="gramEnd"/>
      <w:r w:rsidRPr="00EB3C15">
        <w:rPr>
          <w:rFonts w:cs="Times New Roman"/>
          <w:szCs w:val="24"/>
        </w:rPr>
        <w:t xml:space="preserve"> elsősegély tudnivalói kézmegerőltetés esetén </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gyakorlási állóképesség fejlesztése</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csípőízület és a gerinc edzése az ülő életmód okozta ártalmak ellensúlyozására</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nyaki izmok gyengéd ápolása</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az</w:t>
      </w:r>
      <w:proofErr w:type="gramEnd"/>
      <w:r w:rsidRPr="00EB3C15">
        <w:rPr>
          <w:rFonts w:cs="Times New Roman"/>
          <w:szCs w:val="24"/>
        </w:rPr>
        <w:t xml:space="preserve"> agyi vérellátás edzése</w:t>
      </w:r>
    </w:p>
    <w:p w:rsidR="00A709D7" w:rsidRPr="00EB3C15" w:rsidRDefault="00A709D7" w:rsidP="00A709D7">
      <w:pPr>
        <w:widowControl w:val="0"/>
        <w:suppressAutoHyphens/>
        <w:spacing w:after="0"/>
        <w:ind w:left="709"/>
        <w:rPr>
          <w:rFonts w:cs="Times New Roman"/>
          <w:szCs w:val="24"/>
        </w:rPr>
      </w:pPr>
      <w:proofErr w:type="gramStart"/>
      <w:r w:rsidRPr="00EB3C15">
        <w:rPr>
          <w:rFonts w:cs="Times New Roman"/>
          <w:szCs w:val="24"/>
        </w:rPr>
        <w:t>a</w:t>
      </w:r>
      <w:proofErr w:type="gramEnd"/>
      <w:r w:rsidRPr="00EB3C15">
        <w:rPr>
          <w:rFonts w:cs="Times New Roman"/>
          <w:szCs w:val="24"/>
        </w:rPr>
        <w:t xml:space="preserve"> szereplési alkalmasság (vegetatív idegrendszeri stabilitás) megszerzése</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Bemelegítés – felkészülés a gyakorlásra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Erősítő-, lazító- és nyújtó gyakorlatok tudatosan felépített sorrendben </w:t>
      </w:r>
    </w:p>
    <w:p w:rsidR="00A709D7" w:rsidRPr="00507B8C" w:rsidRDefault="00A709D7" w:rsidP="00A709D7">
      <w:pPr>
        <w:widowControl w:val="0"/>
        <w:suppressAutoHyphens/>
        <w:spacing w:after="0"/>
        <w:ind w:left="709"/>
        <w:rPr>
          <w:rFonts w:cs="Times New Roman"/>
          <w:szCs w:val="24"/>
        </w:rPr>
      </w:pPr>
      <w:r w:rsidRPr="00EB3C15">
        <w:rPr>
          <w:rFonts w:cs="Times New Roman"/>
          <w:szCs w:val="24"/>
        </w:rPr>
        <w:t>Rendszeres gyakorlás</w:t>
      </w:r>
    </w:p>
    <w:p w:rsidR="00A709D7" w:rsidRPr="002A1C54" w:rsidRDefault="00A709D7" w:rsidP="00A709D7">
      <w:pPr>
        <w:tabs>
          <w:tab w:val="left" w:pos="1418"/>
          <w:tab w:val="right" w:pos="9072"/>
        </w:tabs>
        <w:spacing w:after="0"/>
        <w:ind w:left="851"/>
      </w:pPr>
    </w:p>
    <w:p w:rsidR="00A709D7" w:rsidRDefault="00A709D7" w:rsidP="00A709D7">
      <w:pPr>
        <w:pStyle w:val="Listaszerbekezds"/>
        <w:numPr>
          <w:ilvl w:val="2"/>
          <w:numId w:val="8"/>
        </w:numPr>
        <w:tabs>
          <w:tab w:val="left" w:pos="1701"/>
          <w:tab w:val="right" w:pos="9072"/>
        </w:tabs>
        <w:spacing w:after="0"/>
        <w:ind w:left="993" w:hanging="426"/>
        <w:rPr>
          <w:b/>
          <w:i/>
        </w:rPr>
      </w:pPr>
      <w:r w:rsidRPr="00507B8C">
        <w:rPr>
          <w:rFonts w:cs="Times New Roman"/>
          <w:b/>
          <w:i/>
          <w:szCs w:val="24"/>
        </w:rPr>
        <w:t>Zenei mozgások fejlesztése és korrekciója</w:t>
      </w:r>
      <w:r w:rsidRPr="00644690">
        <w:rPr>
          <w:b/>
          <w:i/>
        </w:rPr>
        <w:tab/>
      </w:r>
      <w:r>
        <w:rPr>
          <w:b/>
          <w:i/>
        </w:rPr>
        <w:t>20 ó</w:t>
      </w:r>
      <w:r w:rsidRPr="00644690">
        <w:rPr>
          <w:b/>
          <w:i/>
        </w:rPr>
        <w:t>ra/</w:t>
      </w:r>
      <w:r>
        <w:rPr>
          <w:b/>
          <w:i/>
        </w:rPr>
        <w:t xml:space="preserve"> 44</w:t>
      </w:r>
      <w:r w:rsidRPr="00644690">
        <w:rPr>
          <w:b/>
          <w:i/>
        </w:rPr>
        <w:t xml:space="preserve"> óra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A hangszeres tartások korrekciója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Az ujjak szabad mozgásának fejlesztése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A csukló hajlékonysága és fixálása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 kar egységérzete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Könyökpozíciók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Alkalmazkodó mozgások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A váll lazítása</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Alapvető hangszeres játékformák (rotáció, </w:t>
      </w:r>
      <w:proofErr w:type="spellStart"/>
      <w:r w:rsidRPr="00EB3C15">
        <w:rPr>
          <w:rFonts w:cs="Times New Roman"/>
          <w:szCs w:val="24"/>
        </w:rPr>
        <w:t>repetíció</w:t>
      </w:r>
      <w:proofErr w:type="spellEnd"/>
      <w:r w:rsidRPr="00EB3C15">
        <w:rPr>
          <w:rFonts w:cs="Times New Roman"/>
          <w:szCs w:val="24"/>
        </w:rPr>
        <w:t xml:space="preserve">, trillamozgás, billentyűs hangszerek akkordjátéka stb.)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Lábügyesítés, multilaterális transzferek </w:t>
      </w:r>
    </w:p>
    <w:p w:rsidR="00A709D7" w:rsidRPr="00EB3C15" w:rsidRDefault="00A709D7" w:rsidP="00A709D7">
      <w:pPr>
        <w:widowControl w:val="0"/>
        <w:suppressAutoHyphens/>
        <w:spacing w:after="0"/>
        <w:ind w:left="709"/>
        <w:rPr>
          <w:rFonts w:cs="Times New Roman"/>
          <w:szCs w:val="24"/>
        </w:rPr>
      </w:pPr>
      <w:proofErr w:type="spellStart"/>
      <w:r w:rsidRPr="00EB3C15">
        <w:rPr>
          <w:rFonts w:cs="Times New Roman"/>
          <w:szCs w:val="24"/>
        </w:rPr>
        <w:t>Mozgás-augmentáció</w:t>
      </w:r>
      <w:proofErr w:type="spellEnd"/>
      <w:r w:rsidRPr="00EB3C15">
        <w:rPr>
          <w:rFonts w:cs="Times New Roman"/>
          <w:szCs w:val="24"/>
        </w:rPr>
        <w:t xml:space="preserve">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 gyorsaság reflexei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 xml:space="preserve">A </w:t>
      </w:r>
      <w:proofErr w:type="spellStart"/>
      <w:r w:rsidRPr="00EB3C15">
        <w:rPr>
          <w:rFonts w:cs="Times New Roman"/>
          <w:szCs w:val="24"/>
        </w:rPr>
        <w:t>mikropihenők</w:t>
      </w:r>
      <w:proofErr w:type="spellEnd"/>
      <w:r w:rsidRPr="00EB3C15">
        <w:rPr>
          <w:rFonts w:cs="Times New Roman"/>
          <w:szCs w:val="24"/>
        </w:rPr>
        <w:t xml:space="preserve"> jelentősége </w:t>
      </w:r>
    </w:p>
    <w:p w:rsidR="00A709D7" w:rsidRPr="00EB3C15" w:rsidRDefault="00A709D7" w:rsidP="00A709D7">
      <w:pPr>
        <w:widowControl w:val="0"/>
        <w:suppressAutoHyphens/>
        <w:spacing w:after="0"/>
        <w:ind w:left="709"/>
        <w:rPr>
          <w:rFonts w:cs="Times New Roman"/>
          <w:szCs w:val="24"/>
        </w:rPr>
      </w:pPr>
      <w:r w:rsidRPr="00EB3C15">
        <w:rPr>
          <w:rFonts w:cs="Times New Roman"/>
          <w:szCs w:val="24"/>
        </w:rPr>
        <w:t>Mondókák, gyerek- és népdalok felhasználása</w:t>
      </w:r>
    </w:p>
    <w:p w:rsidR="00A709D7" w:rsidRPr="00507B8C" w:rsidRDefault="00A709D7" w:rsidP="00A709D7">
      <w:pPr>
        <w:widowControl w:val="0"/>
        <w:suppressAutoHyphens/>
        <w:spacing w:after="0"/>
        <w:ind w:left="709"/>
        <w:rPr>
          <w:rFonts w:cs="Times New Roman"/>
          <w:szCs w:val="24"/>
        </w:rPr>
      </w:pPr>
      <w:r w:rsidRPr="00EB3C15">
        <w:rPr>
          <w:rFonts w:cs="Times New Roman"/>
          <w:szCs w:val="24"/>
        </w:rPr>
        <w:t>Labdával, léggömbbel végzett gyakorlatok</w:t>
      </w:r>
    </w:p>
    <w:p w:rsidR="00A709D7" w:rsidRPr="002A1C54" w:rsidRDefault="00A709D7" w:rsidP="00A709D7">
      <w:pPr>
        <w:tabs>
          <w:tab w:val="left" w:pos="1418"/>
          <w:tab w:val="right" w:pos="9072"/>
        </w:tabs>
        <w:spacing w:after="0"/>
        <w:ind w:left="851"/>
      </w:pPr>
    </w:p>
    <w:p w:rsidR="00A709D7" w:rsidRPr="002A1C54" w:rsidRDefault="00A709D7" w:rsidP="00A709D7">
      <w:pPr>
        <w:tabs>
          <w:tab w:val="left" w:pos="1418"/>
          <w:tab w:val="right" w:pos="9072"/>
        </w:tabs>
        <w:spacing w:after="0"/>
        <w:ind w:left="851"/>
      </w:pPr>
    </w:p>
    <w:p w:rsidR="00A709D7" w:rsidRPr="00644690" w:rsidRDefault="00A709D7" w:rsidP="00A709D7">
      <w:pPr>
        <w:pStyle w:val="Listaszerbekezds"/>
        <w:numPr>
          <w:ilvl w:val="1"/>
          <w:numId w:val="8"/>
        </w:numPr>
        <w:spacing w:after="0"/>
        <w:rPr>
          <w:rFonts w:cs="Times New Roman"/>
          <w:b/>
        </w:rPr>
      </w:pPr>
      <w:r w:rsidRPr="00644690">
        <w:rPr>
          <w:b/>
        </w:rPr>
        <w:t>A képzés javasolt helyszíne (ajánlás)</w:t>
      </w:r>
    </w:p>
    <w:p w:rsidR="00A709D7" w:rsidRDefault="00A709D7" w:rsidP="00A709D7">
      <w:pPr>
        <w:spacing w:after="0"/>
        <w:ind w:left="426"/>
      </w:pPr>
    </w:p>
    <w:p w:rsidR="00A709D7" w:rsidRPr="002B5BF7" w:rsidRDefault="00A709D7" w:rsidP="00A709D7">
      <w:pPr>
        <w:spacing w:after="0"/>
        <w:ind w:left="426"/>
      </w:pPr>
    </w:p>
    <w:p w:rsidR="00A709D7" w:rsidRPr="00FF2E9D" w:rsidRDefault="00A709D7" w:rsidP="00A709D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A709D7" w:rsidRDefault="00A709D7" w:rsidP="00A709D7">
      <w:pPr>
        <w:spacing w:after="0"/>
        <w:ind w:left="426"/>
      </w:pPr>
    </w:p>
    <w:p w:rsidR="00A709D7" w:rsidRPr="00C879C0" w:rsidRDefault="00A709D7" w:rsidP="00A709D7">
      <w:pPr>
        <w:spacing w:after="0"/>
        <w:ind w:left="426"/>
        <w:rPr>
          <w:i/>
        </w:rPr>
      </w:pPr>
    </w:p>
    <w:p w:rsidR="00A709D7" w:rsidRPr="00FF2E9D" w:rsidRDefault="00A709D7" w:rsidP="00A709D7">
      <w:pPr>
        <w:spacing w:after="0"/>
        <w:ind w:left="426"/>
      </w:pPr>
    </w:p>
    <w:p w:rsidR="00A709D7" w:rsidRDefault="00A709D7" w:rsidP="00A709D7">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70"/>
          <w:jc w:val="center"/>
        </w:trPr>
        <w:tc>
          <w:tcPr>
            <w:tcW w:w="96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magyarázat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645"/>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szemléltetés (tanár, diák)</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33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házi feladat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960"/>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Cs w:val="24"/>
                <w:lang w:eastAsia="hu-HU"/>
              </w:rPr>
            </w:pPr>
            <w:r w:rsidRPr="00C93B16">
              <w:rPr>
                <w:rFonts w:eastAsia="Times New Roman" w:cs="Times New Roman"/>
                <w:color w:val="000000"/>
                <w:szCs w:val="24"/>
                <w:lang w:eastAsia="hu-HU"/>
              </w:rPr>
              <w:t>közös gyakorlás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center"/>
              <w:rPr>
                <w:rFonts w:eastAsia="Times New Roman" w:cs="Times New Roman"/>
                <w:color w:val="000000"/>
                <w:szCs w:val="24"/>
                <w:lang w:eastAsia="hu-HU"/>
              </w:rPr>
            </w:pPr>
            <w:r w:rsidRPr="00C93B16">
              <w:rPr>
                <w:rFonts w:eastAsia="Times New Roman" w:cs="Times New Roman"/>
                <w:color w:val="000000"/>
                <w:szCs w:val="24"/>
                <w:lang w:eastAsia="hu-HU"/>
              </w:rPr>
              <w:t>bordásfal, tornapad, léggömb, labda, súlyzó, ugrókötél, gumikötél</w:t>
            </w:r>
          </w:p>
        </w:tc>
      </w:tr>
    </w:tbl>
    <w:p w:rsidR="00A709D7"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C93B16" w:rsidTr="008B0C47">
        <w:trPr>
          <w:trHeight w:val="255"/>
          <w:jc w:val="center"/>
        </w:trPr>
        <w:tc>
          <w:tcPr>
            <w:tcW w:w="104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1.3.</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Ismeretalkalmazási gyakorló tevékenységek, feladatok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Csoportos munkaformák körében</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Gyakorlati munkavégzés körében</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Műveletek gyakorlása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Szolgáltatási tevékenységek körében</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5.1.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A tantárgy értékelésének módja</w:t>
      </w:r>
    </w:p>
    <w:p w:rsidR="00A709D7" w:rsidRDefault="00A709D7" w:rsidP="00A709D7">
      <w:pPr>
        <w:spacing w:after="0"/>
        <w:ind w:left="426"/>
      </w:pPr>
      <w:r w:rsidRPr="003A56AA">
        <w:t>A nemzeti köznevelésről szóló 2011. évi CXC. törvény. 54. § (2) a) pontja szerinti értékeléssel.</w:t>
      </w:r>
    </w:p>
    <w:p w:rsidR="00A709D7" w:rsidRDefault="00A709D7" w:rsidP="00A709D7">
      <w:pPr>
        <w:spacing w:after="0"/>
        <w:rPr>
          <w:rFonts w:cs="Times New Roman"/>
        </w:rPr>
      </w:pPr>
      <w:r>
        <w:rPr>
          <w:rFonts w:cs="Times New Roman"/>
        </w:rPr>
        <w:br w:type="page"/>
      </w:r>
    </w:p>
    <w:p w:rsidR="00C53E01" w:rsidRDefault="00C53E01" w:rsidP="00C53E01">
      <w:pPr>
        <w:spacing w:after="0"/>
        <w:rPr>
          <w:rFonts w:cs="Times New Roman"/>
        </w:rPr>
      </w:pPr>
    </w:p>
    <w:p w:rsidR="00C53E01" w:rsidRPr="00644690" w:rsidRDefault="00351C6F" w:rsidP="00C53E01">
      <w:pPr>
        <w:pStyle w:val="Listaszerbekezds"/>
        <w:numPr>
          <w:ilvl w:val="0"/>
          <w:numId w:val="8"/>
        </w:numPr>
        <w:tabs>
          <w:tab w:val="right" w:pos="9072"/>
        </w:tabs>
        <w:spacing w:after="0"/>
        <w:rPr>
          <w:rFonts w:cs="Times New Roman"/>
          <w:b/>
        </w:rPr>
      </w:pPr>
      <w:r>
        <w:rPr>
          <w:b/>
        </w:rPr>
        <w:t xml:space="preserve">Kötelező </w:t>
      </w:r>
      <w:r w:rsidR="00A709D7">
        <w:rPr>
          <w:b/>
        </w:rPr>
        <w:t>ütő</w:t>
      </w:r>
      <w:r w:rsidR="00C53E01" w:rsidRPr="00644690">
        <w:rPr>
          <w:b/>
        </w:rPr>
        <w:t xml:space="preserve"> tantárgy</w:t>
      </w:r>
      <w:r w:rsidR="00C53E01" w:rsidRPr="00644690">
        <w:rPr>
          <w:b/>
        </w:rPr>
        <w:tab/>
      </w:r>
      <w:r w:rsidR="00A709D7">
        <w:rPr>
          <w:b/>
        </w:rPr>
        <w:t>31</w:t>
      </w:r>
      <w:r w:rsidR="00C53E01">
        <w:rPr>
          <w:b/>
        </w:rPr>
        <w:t xml:space="preserve"> ó</w:t>
      </w:r>
      <w:r w:rsidR="00C53E01" w:rsidRPr="00644690">
        <w:rPr>
          <w:b/>
        </w:rPr>
        <w:t>ra/</w:t>
      </w:r>
      <w:r w:rsidR="00537719">
        <w:rPr>
          <w:b/>
        </w:rPr>
        <w:t xml:space="preserve"> </w:t>
      </w:r>
      <w:r w:rsidR="00A709D7">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7B0796" w:rsidP="00C53E01">
      <w:pPr>
        <w:spacing w:after="0"/>
        <w:ind w:left="426"/>
      </w:pPr>
      <w:r>
        <w:t>A zenei pályán való elhelyezkedés szempontjából nagy segítséget jelent, ha a tanu</w:t>
      </w:r>
      <w:r w:rsidR="008133FB">
        <w:t>ló a választott alapszakjához</w:t>
      </w:r>
      <w:r>
        <w:t xml:space="preserve"> kapcsolható egyéb </w:t>
      </w:r>
      <w:proofErr w:type="gramStart"/>
      <w:r>
        <w:t>hangszer</w:t>
      </w:r>
      <w:r w:rsidR="001626F4">
        <w:t>(</w:t>
      </w:r>
      <w:proofErr w:type="spellStart"/>
      <w:proofErr w:type="gramEnd"/>
      <w:r>
        <w:t>ek</w:t>
      </w:r>
      <w:proofErr w:type="spellEnd"/>
      <w:r w:rsidR="001626F4">
        <w:t>)</w:t>
      </w:r>
      <w:r>
        <w:t xml:space="preserve">en is tud játszani. Az ezekkel való ismerkedés tágítja a látószögüket és az itt nyert tapasztalatok a főtárgyi ismereteket is árnyalják, bővítik.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E36EC" w:rsidP="00C53E01">
      <w:pPr>
        <w:spacing w:after="0"/>
        <w:ind w:left="426"/>
      </w:pPr>
      <w:r>
        <w:t xml:space="preserve">A kötelező hangszerek tanulása elsősorban a főtárgyi feladatokkal mutat kapcsolatot. </w:t>
      </w:r>
      <w:r w:rsidR="00BE62B1" w:rsidRPr="00CF0911">
        <w:rPr>
          <w:rFonts w:cs="Times New Roman"/>
        </w:rPr>
        <w:t>A fizika tantárgy ismerete segíti a tanulót a hangszertechnikai, hang</w:t>
      </w:r>
      <w:r w:rsidR="00BE62B1" w:rsidRPr="00CF0911">
        <w:rPr>
          <w:rFonts w:cs="Times New Roman"/>
        </w:rPr>
        <w:softHyphen/>
        <w:t>technikai, akusztikai ismeretek elsajátításában</w:t>
      </w:r>
      <w:r w:rsidR="00BE62B1">
        <w:rPr>
          <w:rFonts w:cs="Times New Roman"/>
        </w:rPr>
        <w:t xml:space="preserve"> – különös tekintettel az alaphangszer és a második hangszer működési különbségeinek megértésére. A t</w:t>
      </w:r>
      <w:r w:rsidR="00BE62B1" w:rsidRPr="00CF0911">
        <w:rPr>
          <w:rFonts w:cs="Times New Roman"/>
        </w:rPr>
        <w:t>estnevelés</w:t>
      </w:r>
      <w:r w:rsidR="00BE62B1">
        <w:rPr>
          <w:rFonts w:cs="Times New Roman"/>
        </w:rPr>
        <w:t xml:space="preserve"> és a zenei munkaképesség megőrzése</w:t>
      </w:r>
      <w:r w:rsidR="00BE62B1" w:rsidRPr="00CF0911">
        <w:rPr>
          <w:rFonts w:cs="Times New Roman"/>
        </w:rPr>
        <w:t xml:space="preserve"> tantárgy teljesítése elősegíti a fizikai erőnlét fejlesztését, valamint elkerülhetővé teszi a foglalkozási ártalmak kialakulását.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E62B1" w:rsidP="00C53E01">
      <w:pPr>
        <w:pStyle w:val="Listaszerbekezds"/>
        <w:numPr>
          <w:ilvl w:val="2"/>
          <w:numId w:val="8"/>
        </w:numPr>
        <w:tabs>
          <w:tab w:val="left" w:pos="1701"/>
          <w:tab w:val="right" w:pos="9072"/>
        </w:tabs>
        <w:spacing w:after="0"/>
        <w:ind w:left="993" w:hanging="426"/>
        <w:rPr>
          <w:b/>
          <w:i/>
        </w:rPr>
      </w:pPr>
      <w:r>
        <w:rPr>
          <w:b/>
          <w:i/>
        </w:rPr>
        <w:t>Ismerkedés a hangszerrel</w:t>
      </w:r>
      <w:r w:rsidR="00C53E01" w:rsidRPr="00644690">
        <w:rPr>
          <w:b/>
          <w:i/>
        </w:rPr>
        <w:tab/>
      </w:r>
      <w:r w:rsidR="00537719">
        <w:rPr>
          <w:b/>
          <w:i/>
        </w:rPr>
        <w:t>4</w:t>
      </w:r>
      <w:r w:rsidR="00C53E01">
        <w:rPr>
          <w:b/>
          <w:i/>
        </w:rPr>
        <w:t xml:space="preserve"> ó</w:t>
      </w:r>
      <w:r w:rsidR="00C53E01" w:rsidRPr="00644690">
        <w:rPr>
          <w:b/>
          <w:i/>
        </w:rPr>
        <w:t>ra/</w:t>
      </w:r>
      <w:r w:rsidR="00537719">
        <w:rPr>
          <w:b/>
          <w:i/>
        </w:rPr>
        <w:t xml:space="preserve"> </w:t>
      </w:r>
      <w:r w:rsidR="00A709D7">
        <w:rPr>
          <w:b/>
          <w:i/>
        </w:rPr>
        <w:t>7</w:t>
      </w:r>
      <w:r w:rsidR="00C53E01" w:rsidRPr="00644690">
        <w:rPr>
          <w:b/>
          <w:i/>
        </w:rPr>
        <w:t xml:space="preserve"> óra</w:t>
      </w:r>
    </w:p>
    <w:p w:rsidR="00C53E01" w:rsidRDefault="00BE62B1" w:rsidP="00C53E01">
      <w:pPr>
        <w:spacing w:after="0"/>
        <w:ind w:left="851"/>
        <w:rPr>
          <w:rFonts w:cs="Times New Roman"/>
        </w:rPr>
      </w:pPr>
      <w:r>
        <w:rPr>
          <w:rFonts w:cs="Times New Roman"/>
        </w:rPr>
        <w:t>A hangszer jellegzetességeinek ismertetése (felépítés, fizikai működés)</w:t>
      </w:r>
    </w:p>
    <w:p w:rsidR="00BE62B1" w:rsidRDefault="00BE62B1" w:rsidP="00C53E01">
      <w:pPr>
        <w:spacing w:after="0"/>
        <w:ind w:left="851"/>
        <w:rPr>
          <w:rFonts w:cs="Times New Roman"/>
        </w:rPr>
      </w:pPr>
      <w:r>
        <w:rPr>
          <w:rFonts w:cs="Times New Roman"/>
        </w:rPr>
        <w:t xml:space="preserve">A hangszerhez kapcsolódó kottaírás jellegzetességei (kulcsok, </w:t>
      </w:r>
      <w:proofErr w:type="spellStart"/>
      <w:r>
        <w:rPr>
          <w:rFonts w:cs="Times New Roman"/>
        </w:rPr>
        <w:t>notációs</w:t>
      </w:r>
      <w:proofErr w:type="spellEnd"/>
      <w:r>
        <w:rPr>
          <w:rFonts w:cs="Times New Roman"/>
        </w:rPr>
        <w:t xml:space="preserve"> különlegességek)</w:t>
      </w:r>
    </w:p>
    <w:p w:rsidR="00BE62B1" w:rsidRDefault="00BE62B1" w:rsidP="00C53E01">
      <w:pPr>
        <w:spacing w:after="0"/>
        <w:ind w:left="851"/>
      </w:pPr>
      <w:r>
        <w:rPr>
          <w:rFonts w:cs="Times New Roman"/>
        </w:rPr>
        <w:t xml:space="preserve">Egyszerű gyakorlatok </w:t>
      </w:r>
      <w:r w:rsidR="00142F5F">
        <w:rPr>
          <w:rFonts w:cs="Times New Roman"/>
        </w:rPr>
        <w:t>a hangszer kipróbálására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142F5F">
        <w:rPr>
          <w:b/>
          <w:i/>
        </w:rPr>
        <w:t>echnikai gyakorlatok</w:t>
      </w:r>
      <w:r w:rsidRPr="00644690">
        <w:rPr>
          <w:b/>
          <w:i/>
        </w:rPr>
        <w:tab/>
      </w:r>
      <w:r w:rsidR="00537719">
        <w:rPr>
          <w:b/>
          <w:i/>
        </w:rPr>
        <w:t>9</w:t>
      </w:r>
      <w:r>
        <w:rPr>
          <w:b/>
          <w:i/>
        </w:rPr>
        <w:t xml:space="preserve"> ó</w:t>
      </w:r>
      <w:r w:rsidRPr="00644690">
        <w:rPr>
          <w:b/>
          <w:i/>
        </w:rPr>
        <w:t>ra/</w:t>
      </w:r>
      <w:r w:rsidR="00537719">
        <w:rPr>
          <w:b/>
          <w:i/>
        </w:rPr>
        <w:t xml:space="preserve"> </w:t>
      </w:r>
      <w:r w:rsidR="00A709D7">
        <w:rPr>
          <w:b/>
          <w:i/>
        </w:rPr>
        <w:t>20</w:t>
      </w:r>
      <w:r w:rsidRPr="00644690">
        <w:rPr>
          <w:b/>
          <w:i/>
        </w:rPr>
        <w:t xml:space="preserve"> óra</w:t>
      </w:r>
    </w:p>
    <w:p w:rsidR="00C53E01" w:rsidRDefault="00142F5F" w:rsidP="00C53E01">
      <w:pPr>
        <w:spacing w:after="0"/>
        <w:ind w:left="851"/>
        <w:rPr>
          <w:rFonts w:cs="Times New Roman"/>
        </w:rPr>
      </w:pPr>
      <w:r>
        <w:rPr>
          <w:rFonts w:cs="Times New Roman"/>
        </w:rPr>
        <w:t>A hangszer jellegzetes játékmódját segítő, alapvető gyakorlatok</w:t>
      </w:r>
    </w:p>
    <w:p w:rsidR="00142F5F" w:rsidRDefault="00142F5F" w:rsidP="00C53E01">
      <w:pPr>
        <w:spacing w:after="0"/>
        <w:ind w:left="851"/>
        <w:rPr>
          <w:rFonts w:cs="Times New Roman"/>
        </w:rPr>
      </w:pPr>
      <w:proofErr w:type="gramStart"/>
      <w:r>
        <w:rPr>
          <w:rFonts w:cs="Times New Roman"/>
        </w:rPr>
        <w:t>skálák</w:t>
      </w:r>
      <w:proofErr w:type="gramEnd"/>
    </w:p>
    <w:p w:rsidR="00142F5F" w:rsidRDefault="00142F5F" w:rsidP="00C53E01">
      <w:pPr>
        <w:spacing w:after="0"/>
        <w:ind w:left="851"/>
        <w:rPr>
          <w:rFonts w:cs="Times New Roman"/>
        </w:rPr>
      </w:pPr>
      <w:proofErr w:type="spellStart"/>
      <w:r>
        <w:rPr>
          <w:rFonts w:cs="Times New Roman"/>
        </w:rPr>
        <w:t>etüdök</w:t>
      </w:r>
      <w:proofErr w:type="spellEnd"/>
    </w:p>
    <w:p w:rsidR="00142F5F" w:rsidRDefault="00142F5F" w:rsidP="00C53E01">
      <w:pPr>
        <w:spacing w:after="0"/>
        <w:ind w:left="851"/>
      </w:pPr>
      <w:proofErr w:type="gramStart"/>
      <w:r>
        <w:rPr>
          <w:rFonts w:cs="Times New Roman"/>
        </w:rPr>
        <w:t>bejátszó</w:t>
      </w:r>
      <w:proofErr w:type="gramEnd"/>
      <w:r>
        <w:rPr>
          <w:rFonts w:cs="Times New Roman"/>
        </w:rPr>
        <w:t xml:space="preserve"> gyakorlatok</w:t>
      </w:r>
    </w:p>
    <w:p w:rsidR="00C53E01" w:rsidRPr="002A1C54" w:rsidRDefault="00C53E01" w:rsidP="00C53E01">
      <w:pPr>
        <w:tabs>
          <w:tab w:val="left" w:pos="1418"/>
          <w:tab w:val="right" w:pos="9072"/>
        </w:tabs>
        <w:spacing w:after="0"/>
        <w:ind w:left="851"/>
      </w:pPr>
    </w:p>
    <w:p w:rsidR="00C53E01" w:rsidRDefault="00142F5F" w:rsidP="00C53E01">
      <w:pPr>
        <w:pStyle w:val="Listaszerbekezds"/>
        <w:numPr>
          <w:ilvl w:val="2"/>
          <w:numId w:val="8"/>
        </w:numPr>
        <w:tabs>
          <w:tab w:val="left" w:pos="1701"/>
          <w:tab w:val="right" w:pos="9072"/>
        </w:tabs>
        <w:spacing w:after="0"/>
        <w:ind w:left="993" w:hanging="426"/>
        <w:rPr>
          <w:b/>
          <w:i/>
        </w:rPr>
      </w:pPr>
      <w:r>
        <w:rPr>
          <w:b/>
          <w:i/>
        </w:rPr>
        <w:t xml:space="preserve">Előadási darabok </w:t>
      </w:r>
      <w:r w:rsidR="00C53E01" w:rsidRPr="00644690">
        <w:rPr>
          <w:b/>
          <w:i/>
        </w:rPr>
        <w:tab/>
      </w:r>
      <w:r w:rsidR="00537719">
        <w:rPr>
          <w:b/>
          <w:i/>
        </w:rPr>
        <w:t>9</w:t>
      </w:r>
      <w:r w:rsidR="00C53E01">
        <w:rPr>
          <w:b/>
          <w:i/>
        </w:rPr>
        <w:t xml:space="preserve"> ó</w:t>
      </w:r>
      <w:r w:rsidR="00C53E01" w:rsidRPr="00644690">
        <w:rPr>
          <w:b/>
          <w:i/>
        </w:rPr>
        <w:t>ra/</w:t>
      </w:r>
      <w:r w:rsidR="00537719">
        <w:rPr>
          <w:b/>
          <w:i/>
        </w:rPr>
        <w:t xml:space="preserve"> </w:t>
      </w:r>
      <w:r w:rsidR="00A709D7">
        <w:rPr>
          <w:b/>
          <w:i/>
        </w:rPr>
        <w:t>20</w:t>
      </w:r>
      <w:r w:rsidR="00C53E01" w:rsidRPr="00644690">
        <w:rPr>
          <w:b/>
          <w:i/>
        </w:rPr>
        <w:t xml:space="preserve"> óra</w:t>
      </w:r>
    </w:p>
    <w:p w:rsidR="00C53E01" w:rsidRDefault="00142F5F" w:rsidP="00C53E01">
      <w:pPr>
        <w:spacing w:after="0"/>
        <w:ind w:left="851"/>
        <w:rPr>
          <w:rFonts w:cs="Times New Roman"/>
        </w:rPr>
      </w:pPr>
      <w:r>
        <w:rPr>
          <w:rFonts w:cs="Times New Roman"/>
        </w:rPr>
        <w:t>A hangszer saját irodalmának a tanuló felkészültségének megfelelő nehézségű műrészletei, művei</w:t>
      </w:r>
    </w:p>
    <w:p w:rsidR="00142F5F" w:rsidRDefault="00142F5F" w:rsidP="00C53E01">
      <w:pPr>
        <w:spacing w:after="0"/>
        <w:ind w:left="851"/>
        <w:rPr>
          <w:rFonts w:cs="Times New Roman"/>
        </w:rPr>
      </w:pP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i/>
          <w:szCs w:val="24"/>
        </w:rPr>
        <w:t>Etüdgyűjtemények</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Wolfgang </w:t>
      </w:r>
      <w:proofErr w:type="spellStart"/>
      <w:r w:rsidRPr="00121BA5">
        <w:rPr>
          <w:rFonts w:cs="Times New Roman"/>
          <w:szCs w:val="24"/>
        </w:rPr>
        <w:t>Basler</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Rudiment</w:t>
      </w:r>
      <w:proofErr w:type="spellEnd"/>
      <w:r w:rsidRPr="00121BA5">
        <w:rPr>
          <w:rFonts w:cs="Times New Roman"/>
          <w:szCs w:val="24"/>
        </w:rPr>
        <w:t xml:space="preserve"> </w:t>
      </w:r>
    </w:p>
    <w:p w:rsidR="00A709D7" w:rsidRPr="00121BA5" w:rsidRDefault="00A709D7" w:rsidP="00A709D7">
      <w:pPr>
        <w:pStyle w:val="llb"/>
        <w:tabs>
          <w:tab w:val="clear" w:pos="9072"/>
          <w:tab w:val="left" w:pos="2268"/>
        </w:tabs>
        <w:ind w:left="1276"/>
        <w:rPr>
          <w:rFonts w:cs="Times New Roman"/>
          <w:szCs w:val="24"/>
        </w:rPr>
      </w:pPr>
      <w:r w:rsidRPr="00121BA5">
        <w:rPr>
          <w:rFonts w:cs="Times New Roman"/>
          <w:szCs w:val="24"/>
        </w:rPr>
        <w:t xml:space="preserve">Jacques </w:t>
      </w:r>
      <w:proofErr w:type="spellStart"/>
      <w:r w:rsidRPr="00121BA5">
        <w:rPr>
          <w:rFonts w:cs="Times New Roman"/>
          <w:szCs w:val="24"/>
        </w:rPr>
        <w:t>Delécluse</w:t>
      </w:r>
      <w:proofErr w:type="spellEnd"/>
      <w:proofErr w:type="gramStart"/>
      <w:r w:rsidRPr="00121BA5">
        <w:rPr>
          <w:rFonts w:cs="Times New Roman"/>
          <w:szCs w:val="24"/>
        </w:rPr>
        <w:t>:</w:t>
      </w:r>
      <w:r w:rsidRPr="00121BA5">
        <w:rPr>
          <w:rFonts w:cs="Times New Roman"/>
          <w:szCs w:val="24"/>
        </w:rPr>
        <w:tab/>
        <w:t xml:space="preserve">                  20</w:t>
      </w:r>
      <w:proofErr w:type="gramEnd"/>
      <w:r w:rsidRPr="00121BA5">
        <w:rPr>
          <w:rFonts w:cs="Times New Roman"/>
          <w:szCs w:val="24"/>
        </w:rPr>
        <w:t xml:space="preserve"> </w:t>
      </w:r>
      <w:proofErr w:type="spellStart"/>
      <w:r w:rsidRPr="00121BA5">
        <w:rPr>
          <w:rFonts w:cs="Times New Roman"/>
          <w:szCs w:val="24"/>
        </w:rPr>
        <w:t>Etudes</w:t>
      </w:r>
      <w:proofErr w:type="spellEnd"/>
      <w:r w:rsidRPr="00121BA5">
        <w:rPr>
          <w:rFonts w:cs="Times New Roman"/>
          <w:szCs w:val="24"/>
        </w:rPr>
        <w:t xml:space="preserve"> d’</w:t>
      </w:r>
      <w:proofErr w:type="spellStart"/>
      <w:r w:rsidRPr="00121BA5">
        <w:rPr>
          <w:rFonts w:cs="Times New Roman"/>
          <w:szCs w:val="24"/>
        </w:rPr>
        <w:t>apres</w:t>
      </w:r>
      <w:proofErr w:type="spellEnd"/>
      <w:r w:rsidRPr="00121BA5">
        <w:rPr>
          <w:rFonts w:cs="Times New Roman"/>
          <w:szCs w:val="24"/>
        </w:rPr>
        <w:t xml:space="preserve"> </w:t>
      </w:r>
      <w:proofErr w:type="spellStart"/>
      <w:r w:rsidRPr="00121BA5">
        <w:rPr>
          <w:rFonts w:cs="Times New Roman"/>
          <w:szCs w:val="24"/>
        </w:rPr>
        <w:t>Kreutzer</w:t>
      </w:r>
      <w:proofErr w:type="spellEnd"/>
    </w:p>
    <w:p w:rsidR="00A709D7" w:rsidRPr="00121BA5" w:rsidRDefault="00A709D7" w:rsidP="00A709D7">
      <w:pPr>
        <w:pStyle w:val="llb"/>
        <w:tabs>
          <w:tab w:val="clear" w:pos="9072"/>
          <w:tab w:val="left" w:pos="2268"/>
        </w:tabs>
        <w:ind w:left="1276"/>
        <w:rPr>
          <w:rFonts w:cs="Times New Roman"/>
          <w:noProof/>
          <w:szCs w:val="24"/>
        </w:rPr>
      </w:pPr>
      <w:r w:rsidRPr="00121BA5">
        <w:rPr>
          <w:rFonts w:cs="Times New Roman"/>
          <w:noProof/>
          <w:szCs w:val="24"/>
        </w:rPr>
        <w:t xml:space="preserve">Jacques Delécluse: </w:t>
      </w:r>
      <w:r w:rsidRPr="00121BA5">
        <w:rPr>
          <w:rFonts w:cs="Times New Roman"/>
          <w:noProof/>
          <w:szCs w:val="24"/>
        </w:rPr>
        <w:tab/>
        <w:t xml:space="preserve">                 Méthode de caisse-claire</w:t>
      </w:r>
    </w:p>
    <w:p w:rsidR="00A709D7" w:rsidRPr="00121BA5" w:rsidRDefault="00A709D7" w:rsidP="00A709D7">
      <w:pPr>
        <w:pStyle w:val="llb"/>
        <w:tabs>
          <w:tab w:val="clear" w:pos="9072"/>
        </w:tabs>
        <w:ind w:left="1276"/>
        <w:rPr>
          <w:rFonts w:cs="Times New Roman"/>
          <w:noProof/>
          <w:szCs w:val="24"/>
        </w:rPr>
      </w:pPr>
      <w:r w:rsidRPr="00121BA5">
        <w:rPr>
          <w:rFonts w:cs="Times New Roman"/>
          <w:noProof/>
          <w:szCs w:val="24"/>
        </w:rPr>
        <w:t xml:space="preserve">Jacques Delécluse:                 </w:t>
      </w:r>
      <w:r>
        <w:rPr>
          <w:rFonts w:cs="Times New Roman"/>
          <w:noProof/>
          <w:szCs w:val="24"/>
        </w:rPr>
        <w:tab/>
      </w:r>
      <w:r w:rsidRPr="00121BA5">
        <w:rPr>
          <w:rFonts w:cs="Times New Roman"/>
          <w:noProof/>
          <w:szCs w:val="24"/>
        </w:rPr>
        <w:t>Vingt études pour xylophone</w:t>
      </w:r>
    </w:p>
    <w:p w:rsidR="00A709D7" w:rsidRPr="00121BA5" w:rsidRDefault="00A709D7" w:rsidP="00A709D7">
      <w:pPr>
        <w:tabs>
          <w:tab w:val="left" w:pos="2268"/>
        </w:tabs>
        <w:spacing w:after="0"/>
        <w:ind w:left="1276"/>
        <w:rPr>
          <w:rFonts w:cs="Times New Roman"/>
          <w:noProof/>
          <w:szCs w:val="24"/>
        </w:rPr>
      </w:pPr>
      <w:r w:rsidRPr="00121BA5">
        <w:rPr>
          <w:rFonts w:cs="Times New Roman"/>
          <w:noProof/>
          <w:szCs w:val="24"/>
        </w:rPr>
        <w:t xml:space="preserve">Jacques Delécluse: </w:t>
      </w:r>
      <w:r w:rsidRPr="00121BA5">
        <w:rPr>
          <w:rFonts w:cs="Times New Roman"/>
          <w:noProof/>
          <w:szCs w:val="24"/>
        </w:rPr>
        <w:tab/>
      </w:r>
      <w:r w:rsidRPr="00121BA5">
        <w:rPr>
          <w:rFonts w:cs="Times New Roman"/>
          <w:noProof/>
          <w:szCs w:val="24"/>
        </w:rPr>
        <w:tab/>
        <w:t>Douze Études pour caisse claire</w:t>
      </w:r>
    </w:p>
    <w:p w:rsidR="00A709D7" w:rsidRPr="00121BA5" w:rsidRDefault="00A709D7" w:rsidP="00A709D7">
      <w:pPr>
        <w:tabs>
          <w:tab w:val="left" w:pos="2268"/>
        </w:tabs>
        <w:spacing w:after="0"/>
        <w:ind w:left="1276"/>
        <w:rPr>
          <w:rFonts w:cs="Times New Roman"/>
          <w:noProof/>
          <w:szCs w:val="24"/>
        </w:rPr>
      </w:pPr>
      <w:r w:rsidRPr="00121BA5">
        <w:rPr>
          <w:rFonts w:cs="Times New Roman"/>
          <w:szCs w:val="24"/>
        </w:rPr>
        <w:t xml:space="preserve">Jacques </w:t>
      </w:r>
      <w:proofErr w:type="spellStart"/>
      <w:r w:rsidRPr="00121BA5">
        <w:rPr>
          <w:rFonts w:cs="Times New Roman"/>
          <w:szCs w:val="24"/>
        </w:rPr>
        <w:t>Delécluse</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Trente</w:t>
      </w:r>
      <w:proofErr w:type="spellEnd"/>
      <w:r w:rsidRPr="00121BA5">
        <w:rPr>
          <w:rFonts w:cs="Times New Roman"/>
          <w:szCs w:val="24"/>
        </w:rPr>
        <w:t xml:space="preserve"> </w:t>
      </w:r>
      <w:proofErr w:type="spellStart"/>
      <w:r w:rsidRPr="00121BA5">
        <w:rPr>
          <w:rFonts w:cs="Times New Roman"/>
          <w:szCs w:val="24"/>
        </w:rPr>
        <w:t>Etudes</w:t>
      </w:r>
      <w:proofErr w:type="spellEnd"/>
      <w:r w:rsidRPr="00121BA5">
        <w:rPr>
          <w:rFonts w:cs="Times New Roman"/>
          <w:szCs w:val="24"/>
        </w:rPr>
        <w:t xml:space="preserve"> pour </w:t>
      </w:r>
      <w:proofErr w:type="spellStart"/>
      <w:r w:rsidRPr="00121BA5">
        <w:rPr>
          <w:rFonts w:cs="Times New Roman"/>
          <w:szCs w:val="24"/>
        </w:rPr>
        <w:t>Timbales</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Richard </w:t>
      </w:r>
      <w:proofErr w:type="spellStart"/>
      <w:r w:rsidRPr="00121BA5">
        <w:rPr>
          <w:rFonts w:cs="Times New Roman"/>
          <w:szCs w:val="24"/>
        </w:rPr>
        <w:t>Hochrainer</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Etüden</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w:t>
      </w:r>
      <w:proofErr w:type="spellStart"/>
      <w:r w:rsidRPr="00121BA5">
        <w:rPr>
          <w:rFonts w:cs="Times New Roman"/>
          <w:szCs w:val="24"/>
        </w:rPr>
        <w:t>Pauken</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Richard </w:t>
      </w:r>
      <w:proofErr w:type="spellStart"/>
      <w:r w:rsidRPr="00121BA5">
        <w:rPr>
          <w:rFonts w:cs="Times New Roman"/>
          <w:szCs w:val="24"/>
        </w:rPr>
        <w:t>Hochrainer</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Übungen</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w:t>
      </w:r>
      <w:proofErr w:type="spellStart"/>
      <w:r w:rsidRPr="00121BA5">
        <w:rPr>
          <w:rFonts w:cs="Times New Roman"/>
          <w:szCs w:val="24"/>
        </w:rPr>
        <w:t>kleine</w:t>
      </w:r>
      <w:proofErr w:type="spellEnd"/>
      <w:r w:rsidRPr="00121BA5">
        <w:rPr>
          <w:rFonts w:cs="Times New Roman"/>
          <w:szCs w:val="24"/>
        </w:rPr>
        <w:t xml:space="preserve"> </w:t>
      </w:r>
      <w:proofErr w:type="spellStart"/>
      <w:r w:rsidRPr="00121BA5">
        <w:rPr>
          <w:rFonts w:cs="Times New Roman"/>
          <w:szCs w:val="24"/>
        </w:rPr>
        <w:t>Trommel</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Heinrich </w:t>
      </w:r>
      <w:proofErr w:type="spellStart"/>
      <w:r w:rsidRPr="00121BA5">
        <w:rPr>
          <w:rFonts w:cs="Times New Roman"/>
          <w:szCs w:val="24"/>
        </w:rPr>
        <w:t>Knauer</w:t>
      </w:r>
      <w:proofErr w:type="spellEnd"/>
      <w:r w:rsidRPr="00121BA5">
        <w:rPr>
          <w:rFonts w:cs="Times New Roman"/>
          <w:szCs w:val="24"/>
        </w:rPr>
        <w:t>:</w:t>
      </w:r>
      <w:r w:rsidRPr="00121BA5">
        <w:rPr>
          <w:rFonts w:cs="Times New Roman"/>
          <w:szCs w:val="24"/>
        </w:rPr>
        <w:tab/>
      </w:r>
      <w:r w:rsidRPr="00121BA5">
        <w:rPr>
          <w:rFonts w:cs="Times New Roman"/>
          <w:szCs w:val="24"/>
        </w:rPr>
        <w:tab/>
        <w:t xml:space="preserve"> </w:t>
      </w:r>
      <w:proofErr w:type="spellStart"/>
      <w:r w:rsidRPr="00121BA5">
        <w:rPr>
          <w:rFonts w:cs="Times New Roman"/>
          <w:szCs w:val="24"/>
        </w:rPr>
        <w:t>Paukenschule</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Eckehardt</w:t>
      </w:r>
      <w:proofErr w:type="spellEnd"/>
      <w:r w:rsidRPr="00121BA5">
        <w:rPr>
          <w:rFonts w:cs="Times New Roman"/>
          <w:szCs w:val="24"/>
        </w:rPr>
        <w:t xml:space="preserve"> </w:t>
      </w:r>
      <w:proofErr w:type="spellStart"/>
      <w:r w:rsidRPr="00121BA5">
        <w:rPr>
          <w:rFonts w:cs="Times New Roman"/>
          <w:szCs w:val="24"/>
        </w:rPr>
        <w:t>Keune</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Schule</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w:t>
      </w:r>
      <w:proofErr w:type="spellStart"/>
      <w:r w:rsidRPr="00121BA5">
        <w:rPr>
          <w:rFonts w:cs="Times New Roman"/>
          <w:szCs w:val="24"/>
        </w:rPr>
        <w:t>kleine</w:t>
      </w:r>
      <w:proofErr w:type="spellEnd"/>
      <w:r w:rsidRPr="00121BA5">
        <w:rPr>
          <w:rFonts w:cs="Times New Roman"/>
          <w:szCs w:val="24"/>
        </w:rPr>
        <w:t xml:space="preserve"> </w:t>
      </w:r>
      <w:proofErr w:type="spellStart"/>
      <w:r w:rsidRPr="00121BA5">
        <w:rPr>
          <w:rFonts w:cs="Times New Roman"/>
          <w:szCs w:val="24"/>
        </w:rPr>
        <w:t>Trommel</w:t>
      </w:r>
      <w:proofErr w:type="spellEnd"/>
    </w:p>
    <w:p w:rsidR="00A709D7" w:rsidRPr="00121BA5" w:rsidRDefault="00A709D7" w:rsidP="00A709D7">
      <w:pPr>
        <w:pStyle w:val="llb"/>
        <w:tabs>
          <w:tab w:val="clear" w:pos="9072"/>
          <w:tab w:val="left" w:pos="2268"/>
        </w:tabs>
        <w:ind w:left="1276"/>
        <w:rPr>
          <w:rFonts w:cs="Times New Roman"/>
          <w:szCs w:val="24"/>
        </w:rPr>
      </w:pPr>
    </w:p>
    <w:p w:rsidR="00A709D7" w:rsidRPr="00121BA5" w:rsidRDefault="00A709D7" w:rsidP="00A709D7">
      <w:pPr>
        <w:pStyle w:val="llb"/>
        <w:tabs>
          <w:tab w:val="clear" w:pos="4536"/>
          <w:tab w:val="clear" w:pos="9072"/>
          <w:tab w:val="left" w:pos="2268"/>
          <w:tab w:val="left" w:pos="4253"/>
        </w:tabs>
        <w:ind w:left="1276"/>
        <w:rPr>
          <w:rFonts w:cs="Times New Roman"/>
          <w:szCs w:val="24"/>
        </w:rPr>
      </w:pPr>
      <w:r w:rsidRPr="00121BA5">
        <w:rPr>
          <w:rFonts w:cs="Times New Roman"/>
          <w:szCs w:val="24"/>
        </w:rPr>
        <w:t xml:space="preserve">James </w:t>
      </w:r>
      <w:proofErr w:type="spellStart"/>
      <w:r w:rsidRPr="00121BA5">
        <w:rPr>
          <w:rFonts w:cs="Times New Roman"/>
          <w:szCs w:val="24"/>
        </w:rPr>
        <w:t>Moyer</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Four-Mallet</w:t>
      </w:r>
      <w:proofErr w:type="spellEnd"/>
      <w:r w:rsidRPr="00121BA5">
        <w:rPr>
          <w:rFonts w:cs="Times New Roman"/>
          <w:szCs w:val="24"/>
        </w:rPr>
        <w:t xml:space="preserve"> </w:t>
      </w:r>
      <w:proofErr w:type="spellStart"/>
      <w:r w:rsidRPr="00121BA5">
        <w:rPr>
          <w:rFonts w:cs="Times New Roman"/>
          <w:szCs w:val="24"/>
        </w:rPr>
        <w:t>Method</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Marimba</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Clair </w:t>
      </w:r>
      <w:proofErr w:type="spellStart"/>
      <w:r w:rsidRPr="00121BA5">
        <w:rPr>
          <w:rFonts w:cs="Times New Roman"/>
          <w:szCs w:val="24"/>
        </w:rPr>
        <w:t>Omar</w:t>
      </w:r>
      <w:proofErr w:type="spellEnd"/>
      <w:r w:rsidRPr="00121BA5">
        <w:rPr>
          <w:rFonts w:cs="Times New Roman"/>
          <w:szCs w:val="24"/>
        </w:rPr>
        <w:t xml:space="preserve"> </w:t>
      </w:r>
      <w:proofErr w:type="spellStart"/>
      <w:r w:rsidRPr="00121BA5">
        <w:rPr>
          <w:rFonts w:cs="Times New Roman"/>
          <w:szCs w:val="24"/>
        </w:rPr>
        <w:t>Musser</w:t>
      </w:r>
      <w:proofErr w:type="spellEnd"/>
      <w:r w:rsidRPr="00121BA5">
        <w:rPr>
          <w:rFonts w:cs="Times New Roman"/>
          <w:szCs w:val="24"/>
        </w:rPr>
        <w:t>:</w:t>
      </w:r>
      <w:r w:rsidRPr="00121BA5">
        <w:rPr>
          <w:rFonts w:cs="Times New Roman"/>
          <w:szCs w:val="24"/>
        </w:rPr>
        <w:tab/>
      </w:r>
      <w:r w:rsidRPr="00121BA5">
        <w:rPr>
          <w:rFonts w:cs="Times New Roman"/>
          <w:szCs w:val="24"/>
        </w:rPr>
        <w:tab/>
        <w:t xml:space="preserve"> </w:t>
      </w:r>
      <w:proofErr w:type="spellStart"/>
      <w:r w:rsidRPr="00121BA5">
        <w:rPr>
          <w:rFonts w:cs="Times New Roman"/>
          <w:szCs w:val="24"/>
        </w:rPr>
        <w:t>Etudes</w:t>
      </w:r>
      <w:proofErr w:type="spellEnd"/>
      <w:r w:rsidRPr="00121BA5">
        <w:rPr>
          <w:rFonts w:cs="Times New Roman"/>
          <w:szCs w:val="24"/>
        </w:rPr>
        <w:t xml:space="preserve"> and </w:t>
      </w:r>
      <w:proofErr w:type="spellStart"/>
      <w:r w:rsidRPr="00121BA5">
        <w:rPr>
          <w:rFonts w:cs="Times New Roman"/>
          <w:szCs w:val="24"/>
        </w:rPr>
        <w:t>Preludes</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Marimba </w:t>
      </w:r>
    </w:p>
    <w:p w:rsidR="00A709D7" w:rsidRPr="00121BA5" w:rsidRDefault="00A709D7" w:rsidP="00A709D7">
      <w:pPr>
        <w:tabs>
          <w:tab w:val="left" w:pos="2268"/>
        </w:tabs>
        <w:spacing w:after="0"/>
        <w:ind w:left="1276"/>
        <w:rPr>
          <w:rFonts w:cs="Times New Roman"/>
          <w:szCs w:val="24"/>
        </w:rPr>
      </w:pP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Risto</w:t>
      </w:r>
      <w:proofErr w:type="spellEnd"/>
      <w:r w:rsidRPr="00121BA5">
        <w:rPr>
          <w:rFonts w:cs="Times New Roman"/>
          <w:szCs w:val="24"/>
        </w:rPr>
        <w:t xml:space="preserve"> </w:t>
      </w:r>
      <w:proofErr w:type="spellStart"/>
      <w:r w:rsidRPr="00121BA5">
        <w:rPr>
          <w:rFonts w:cs="Times New Roman"/>
          <w:szCs w:val="24"/>
        </w:rPr>
        <w:t>Skrikberg</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t xml:space="preserve">40 </w:t>
      </w:r>
      <w:proofErr w:type="spellStart"/>
      <w:r w:rsidRPr="00121BA5">
        <w:rPr>
          <w:rFonts w:cs="Times New Roman"/>
          <w:szCs w:val="24"/>
        </w:rPr>
        <w:t>Rudimenttia</w:t>
      </w:r>
      <w:proofErr w:type="spellEnd"/>
      <w:r w:rsidRPr="00121BA5">
        <w:rPr>
          <w:rFonts w:cs="Times New Roman"/>
          <w:szCs w:val="24"/>
        </w:rPr>
        <w:t xml:space="preserve"> </w:t>
      </w:r>
    </w:p>
    <w:p w:rsidR="00A709D7" w:rsidRPr="00121BA5" w:rsidRDefault="00A709D7" w:rsidP="00A709D7">
      <w:pPr>
        <w:pStyle w:val="Kiljebb"/>
        <w:ind w:left="1276"/>
      </w:pPr>
      <w:r w:rsidRPr="00121BA5">
        <w:t xml:space="preserve">Paul </w:t>
      </w:r>
      <w:proofErr w:type="spellStart"/>
      <w:r w:rsidRPr="00121BA5">
        <w:t>Smadbeck</w:t>
      </w:r>
      <w:proofErr w:type="spellEnd"/>
      <w:r w:rsidRPr="00121BA5">
        <w:t xml:space="preserve">: </w:t>
      </w:r>
      <w:r w:rsidRPr="00121BA5">
        <w:tab/>
      </w:r>
      <w:r w:rsidRPr="00121BA5">
        <w:tab/>
      </w:r>
      <w:proofErr w:type="spellStart"/>
      <w:r w:rsidRPr="00121BA5">
        <w:t>Etude</w:t>
      </w:r>
      <w:proofErr w:type="spellEnd"/>
      <w:r w:rsidRPr="00121BA5">
        <w:t xml:space="preserve"> </w:t>
      </w:r>
      <w:proofErr w:type="gramStart"/>
      <w:r w:rsidRPr="00121BA5">
        <w:t>No</w:t>
      </w:r>
      <w:proofErr w:type="gramEnd"/>
      <w:r w:rsidRPr="00121BA5">
        <w:t xml:space="preserve"> 1, 2, 3</w:t>
      </w:r>
    </w:p>
    <w:p w:rsidR="00A709D7" w:rsidRPr="00121BA5" w:rsidRDefault="00A709D7" w:rsidP="00A709D7">
      <w:pPr>
        <w:tabs>
          <w:tab w:val="left" w:pos="2268"/>
        </w:tabs>
        <w:spacing w:after="0"/>
        <w:ind w:left="1276"/>
        <w:rPr>
          <w:rFonts w:cs="Times New Roman"/>
          <w:b/>
          <w:i/>
          <w:szCs w:val="24"/>
        </w:rPr>
      </w:pP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Leigh Howard </w:t>
      </w:r>
      <w:proofErr w:type="spellStart"/>
      <w:r w:rsidRPr="00121BA5">
        <w:rPr>
          <w:rFonts w:cs="Times New Roman"/>
          <w:szCs w:val="24"/>
        </w:rPr>
        <w:t>Stevens</w:t>
      </w:r>
      <w:proofErr w:type="spellEnd"/>
      <w:r w:rsidRPr="00121BA5">
        <w:rPr>
          <w:rFonts w:cs="Times New Roman"/>
          <w:szCs w:val="24"/>
        </w:rPr>
        <w:t xml:space="preserve">: </w:t>
      </w:r>
      <w:r w:rsidRPr="00121BA5">
        <w:rPr>
          <w:rFonts w:cs="Times New Roman"/>
          <w:szCs w:val="24"/>
        </w:rPr>
        <w:tab/>
      </w:r>
      <w:proofErr w:type="spellStart"/>
      <w:r w:rsidRPr="00121BA5">
        <w:rPr>
          <w:rFonts w:cs="Times New Roman"/>
          <w:szCs w:val="24"/>
        </w:rPr>
        <w:t>Methode</w:t>
      </w:r>
      <w:proofErr w:type="spellEnd"/>
      <w:r w:rsidRPr="00121BA5">
        <w:rPr>
          <w:rFonts w:cs="Times New Roman"/>
          <w:szCs w:val="24"/>
        </w:rPr>
        <w:t xml:space="preserve"> of </w:t>
      </w:r>
      <w:proofErr w:type="spellStart"/>
      <w:r w:rsidRPr="00121BA5">
        <w:rPr>
          <w:rFonts w:cs="Times New Roman"/>
          <w:szCs w:val="24"/>
        </w:rPr>
        <w:t>Movement</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Marimba</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Leonida </w:t>
      </w:r>
      <w:proofErr w:type="spellStart"/>
      <w:r w:rsidRPr="00121BA5">
        <w:rPr>
          <w:rFonts w:cs="Times New Roman"/>
          <w:szCs w:val="24"/>
        </w:rPr>
        <w:t>Torrebruno</w:t>
      </w:r>
      <w:proofErr w:type="spellEnd"/>
      <w:r w:rsidRPr="00121BA5">
        <w:rPr>
          <w:rFonts w:cs="Times New Roman"/>
          <w:szCs w:val="24"/>
        </w:rPr>
        <w:t xml:space="preserve">: </w:t>
      </w:r>
      <w:r w:rsidRPr="00121BA5">
        <w:rPr>
          <w:rFonts w:cs="Times New Roman"/>
          <w:szCs w:val="24"/>
        </w:rPr>
        <w:tab/>
      </w:r>
      <w:r>
        <w:rPr>
          <w:rFonts w:cs="Times New Roman"/>
          <w:szCs w:val="24"/>
        </w:rPr>
        <w:tab/>
      </w:r>
      <w:proofErr w:type="spellStart"/>
      <w:r w:rsidRPr="00121BA5">
        <w:rPr>
          <w:rFonts w:cs="Times New Roman"/>
          <w:szCs w:val="24"/>
        </w:rPr>
        <w:t>Metodo</w:t>
      </w:r>
      <w:proofErr w:type="spellEnd"/>
      <w:r w:rsidRPr="00121BA5">
        <w:rPr>
          <w:rFonts w:cs="Times New Roman"/>
          <w:szCs w:val="24"/>
        </w:rPr>
        <w:t xml:space="preserve"> per </w:t>
      </w:r>
      <w:proofErr w:type="spellStart"/>
      <w:r w:rsidRPr="00121BA5">
        <w:rPr>
          <w:rFonts w:cs="Times New Roman"/>
          <w:szCs w:val="24"/>
        </w:rPr>
        <w:t>xilofono</w:t>
      </w:r>
      <w:proofErr w:type="spellEnd"/>
      <w:r w:rsidRPr="00121BA5">
        <w:rPr>
          <w:rFonts w:cs="Times New Roman"/>
          <w:szCs w:val="24"/>
        </w:rPr>
        <w:t xml:space="preserve"> a marimba</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Wolfgang </w:t>
      </w:r>
      <w:proofErr w:type="spellStart"/>
      <w:r w:rsidRPr="00121BA5">
        <w:rPr>
          <w:rFonts w:cs="Times New Roman"/>
          <w:szCs w:val="24"/>
        </w:rPr>
        <w:t>Pachla</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Drei</w:t>
      </w:r>
      <w:proofErr w:type="spellEnd"/>
      <w:r w:rsidRPr="00121BA5">
        <w:rPr>
          <w:rFonts w:cs="Times New Roman"/>
          <w:szCs w:val="24"/>
        </w:rPr>
        <w:t xml:space="preserve"> </w:t>
      </w:r>
      <w:proofErr w:type="spellStart"/>
      <w:r w:rsidRPr="00121BA5">
        <w:rPr>
          <w:rFonts w:cs="Times New Roman"/>
          <w:szCs w:val="24"/>
        </w:rPr>
        <w:t>Etüden</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w:t>
      </w:r>
      <w:proofErr w:type="spellStart"/>
      <w:r w:rsidRPr="00121BA5">
        <w:rPr>
          <w:rFonts w:cs="Times New Roman"/>
          <w:szCs w:val="24"/>
        </w:rPr>
        <w:t>Vibraphone</w:t>
      </w:r>
      <w:proofErr w:type="spellEnd"/>
    </w:p>
    <w:p w:rsidR="00A709D7" w:rsidRPr="00121BA5" w:rsidRDefault="00A709D7" w:rsidP="00A709D7">
      <w:pPr>
        <w:pStyle w:val="llb"/>
        <w:tabs>
          <w:tab w:val="clear" w:pos="9072"/>
          <w:tab w:val="left" w:pos="2268"/>
        </w:tabs>
        <w:ind w:left="1276"/>
        <w:rPr>
          <w:rFonts w:cs="Times New Roman"/>
          <w:szCs w:val="24"/>
        </w:rPr>
      </w:pPr>
      <w:r>
        <w:rPr>
          <w:rFonts w:cs="Times New Roman"/>
          <w:szCs w:val="24"/>
        </w:rPr>
        <w:t xml:space="preserve">Wolfgang </w:t>
      </w:r>
      <w:proofErr w:type="spellStart"/>
      <w:r>
        <w:rPr>
          <w:rFonts w:cs="Times New Roman"/>
          <w:szCs w:val="24"/>
        </w:rPr>
        <w:t>Pachla</w:t>
      </w:r>
      <w:proofErr w:type="spellEnd"/>
      <w:proofErr w:type="gramStart"/>
      <w:r>
        <w:rPr>
          <w:rFonts w:cs="Times New Roman"/>
          <w:szCs w:val="24"/>
        </w:rPr>
        <w:t>:</w:t>
      </w:r>
      <w:r>
        <w:rPr>
          <w:rFonts w:cs="Times New Roman"/>
          <w:szCs w:val="24"/>
        </w:rPr>
        <w:tab/>
        <w:t xml:space="preserve">                     </w:t>
      </w:r>
      <w:proofErr w:type="spellStart"/>
      <w:r w:rsidRPr="00121BA5">
        <w:rPr>
          <w:rFonts w:cs="Times New Roman"/>
          <w:szCs w:val="24"/>
        </w:rPr>
        <w:t>Zwölf</w:t>
      </w:r>
      <w:proofErr w:type="spellEnd"/>
      <w:proofErr w:type="gramEnd"/>
      <w:r w:rsidRPr="00121BA5">
        <w:rPr>
          <w:rFonts w:cs="Times New Roman"/>
          <w:szCs w:val="24"/>
        </w:rPr>
        <w:t xml:space="preserve"> </w:t>
      </w:r>
      <w:proofErr w:type="spellStart"/>
      <w:r w:rsidRPr="00121BA5">
        <w:rPr>
          <w:rFonts w:cs="Times New Roman"/>
          <w:szCs w:val="24"/>
        </w:rPr>
        <w:t>Etüden</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Marimba</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 Alfred Wagner: </w:t>
      </w:r>
      <w:r w:rsidRPr="00121BA5">
        <w:rPr>
          <w:rFonts w:cs="Times New Roman"/>
          <w:szCs w:val="24"/>
        </w:rPr>
        <w:tab/>
      </w:r>
      <w:r w:rsidRPr="00121BA5">
        <w:rPr>
          <w:rFonts w:cs="Times New Roman"/>
          <w:szCs w:val="24"/>
        </w:rPr>
        <w:tab/>
      </w:r>
      <w:proofErr w:type="spellStart"/>
      <w:r w:rsidRPr="00121BA5">
        <w:rPr>
          <w:rFonts w:cs="Times New Roman"/>
          <w:szCs w:val="24"/>
        </w:rPr>
        <w:t>Kleine</w:t>
      </w:r>
      <w:proofErr w:type="spellEnd"/>
      <w:r w:rsidRPr="00121BA5">
        <w:rPr>
          <w:rFonts w:cs="Times New Roman"/>
          <w:szCs w:val="24"/>
        </w:rPr>
        <w:t xml:space="preserve"> </w:t>
      </w:r>
      <w:proofErr w:type="spellStart"/>
      <w:r w:rsidRPr="00121BA5">
        <w:rPr>
          <w:rFonts w:cs="Times New Roman"/>
          <w:szCs w:val="24"/>
        </w:rPr>
        <w:t>trommel</w:t>
      </w:r>
      <w:proofErr w:type="spellEnd"/>
      <w:r w:rsidRPr="00121BA5">
        <w:rPr>
          <w:rFonts w:cs="Times New Roman"/>
          <w:szCs w:val="24"/>
        </w:rPr>
        <w:t xml:space="preserve"> </w:t>
      </w:r>
      <w:proofErr w:type="spellStart"/>
      <w:r w:rsidRPr="00121BA5">
        <w:rPr>
          <w:rFonts w:cs="Times New Roman"/>
          <w:szCs w:val="24"/>
        </w:rPr>
        <w:t>Schule</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Charley</w:t>
      </w:r>
      <w:proofErr w:type="spellEnd"/>
      <w:r w:rsidRPr="00121BA5">
        <w:rPr>
          <w:rFonts w:cs="Times New Roman"/>
          <w:szCs w:val="24"/>
        </w:rPr>
        <w:t xml:space="preserve"> </w:t>
      </w:r>
      <w:proofErr w:type="spellStart"/>
      <w:r w:rsidRPr="00121BA5">
        <w:rPr>
          <w:rFonts w:cs="Times New Roman"/>
          <w:szCs w:val="24"/>
        </w:rPr>
        <w:t>Wilcoxon</w:t>
      </w:r>
      <w:proofErr w:type="spellEnd"/>
      <w:r w:rsidRPr="00121BA5">
        <w:rPr>
          <w:rFonts w:cs="Times New Roman"/>
          <w:szCs w:val="24"/>
        </w:rPr>
        <w:t>:</w:t>
      </w:r>
      <w:r w:rsidRPr="00121BA5">
        <w:rPr>
          <w:rFonts w:cs="Times New Roman"/>
          <w:szCs w:val="24"/>
        </w:rPr>
        <w:tab/>
      </w:r>
      <w:r w:rsidRPr="00121BA5">
        <w:rPr>
          <w:rFonts w:cs="Times New Roman"/>
          <w:szCs w:val="24"/>
        </w:rPr>
        <w:tab/>
      </w:r>
      <w:proofErr w:type="spellStart"/>
      <w:r w:rsidRPr="00121BA5">
        <w:rPr>
          <w:rFonts w:cs="Times New Roman"/>
          <w:szCs w:val="24"/>
        </w:rPr>
        <w:t>Wirst</w:t>
      </w:r>
      <w:proofErr w:type="spellEnd"/>
      <w:r w:rsidRPr="00121BA5">
        <w:rPr>
          <w:rFonts w:cs="Times New Roman"/>
          <w:szCs w:val="24"/>
        </w:rPr>
        <w:t xml:space="preserve"> and </w:t>
      </w:r>
      <w:proofErr w:type="spellStart"/>
      <w:r w:rsidRPr="00121BA5">
        <w:rPr>
          <w:rFonts w:cs="Times New Roman"/>
          <w:szCs w:val="24"/>
        </w:rPr>
        <w:t>Finger</w:t>
      </w:r>
      <w:proofErr w:type="spellEnd"/>
      <w:r w:rsidRPr="00121BA5">
        <w:rPr>
          <w:rFonts w:cs="Times New Roman"/>
          <w:szCs w:val="24"/>
        </w:rPr>
        <w:t xml:space="preserve"> </w:t>
      </w:r>
      <w:proofErr w:type="spellStart"/>
      <w:r w:rsidRPr="00121BA5">
        <w:rPr>
          <w:rFonts w:cs="Times New Roman"/>
          <w:szCs w:val="24"/>
        </w:rPr>
        <w:t>Control</w:t>
      </w:r>
      <w:proofErr w:type="spellEnd"/>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Charley</w:t>
      </w:r>
      <w:proofErr w:type="spellEnd"/>
      <w:r w:rsidRPr="00121BA5">
        <w:rPr>
          <w:rFonts w:cs="Times New Roman"/>
          <w:szCs w:val="24"/>
        </w:rPr>
        <w:t xml:space="preserve"> </w:t>
      </w:r>
      <w:proofErr w:type="spellStart"/>
      <w:r w:rsidRPr="00121BA5">
        <w:rPr>
          <w:rFonts w:cs="Times New Roman"/>
          <w:szCs w:val="24"/>
        </w:rPr>
        <w:t>Wilcoxon</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t xml:space="preserve">The </w:t>
      </w:r>
      <w:proofErr w:type="spellStart"/>
      <w:r w:rsidRPr="00121BA5">
        <w:rPr>
          <w:rFonts w:cs="Times New Roman"/>
          <w:szCs w:val="24"/>
        </w:rPr>
        <w:t>All-American</w:t>
      </w:r>
      <w:proofErr w:type="spellEnd"/>
      <w:r w:rsidRPr="00121BA5">
        <w:rPr>
          <w:rFonts w:cs="Times New Roman"/>
          <w:szCs w:val="24"/>
        </w:rPr>
        <w:t xml:space="preserve"> </w:t>
      </w:r>
      <w:proofErr w:type="spellStart"/>
      <w:r w:rsidRPr="00121BA5">
        <w:rPr>
          <w:rFonts w:cs="Times New Roman"/>
          <w:szCs w:val="24"/>
        </w:rPr>
        <w:t>Drummer</w:t>
      </w:r>
      <w:proofErr w:type="spellEnd"/>
      <w:r w:rsidRPr="00121BA5">
        <w:rPr>
          <w:rFonts w:cs="Times New Roman"/>
          <w:szCs w:val="24"/>
        </w:rPr>
        <w:t xml:space="preserve"> – 150 </w:t>
      </w:r>
      <w:proofErr w:type="spellStart"/>
      <w:r w:rsidRPr="00121BA5">
        <w:rPr>
          <w:rFonts w:cs="Times New Roman"/>
          <w:szCs w:val="24"/>
        </w:rPr>
        <w:t>rudimental</w:t>
      </w:r>
      <w:proofErr w:type="spellEnd"/>
      <w:r w:rsidRPr="00121BA5">
        <w:rPr>
          <w:rFonts w:cs="Times New Roman"/>
          <w:szCs w:val="24"/>
        </w:rPr>
        <w:t xml:space="preserve"> </w:t>
      </w:r>
      <w:proofErr w:type="spellStart"/>
      <w:r w:rsidRPr="00121BA5">
        <w:rPr>
          <w:rFonts w:cs="Times New Roman"/>
          <w:szCs w:val="24"/>
        </w:rPr>
        <w:t>solos</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Nick </w:t>
      </w:r>
      <w:proofErr w:type="spellStart"/>
      <w:r w:rsidRPr="00121BA5">
        <w:rPr>
          <w:rFonts w:cs="Times New Roman"/>
          <w:szCs w:val="24"/>
        </w:rPr>
        <w:t>Woud</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r w:rsidRPr="00121BA5">
        <w:rPr>
          <w:rFonts w:cs="Times New Roman"/>
          <w:szCs w:val="24"/>
        </w:rPr>
        <w:tab/>
      </w:r>
      <w:proofErr w:type="spellStart"/>
      <w:r w:rsidRPr="00121BA5">
        <w:rPr>
          <w:rFonts w:cs="Times New Roman"/>
          <w:szCs w:val="24"/>
        </w:rPr>
        <w:t>Symphonic</w:t>
      </w:r>
      <w:proofErr w:type="spellEnd"/>
      <w:r w:rsidRPr="00121BA5">
        <w:rPr>
          <w:rFonts w:cs="Times New Roman"/>
          <w:szCs w:val="24"/>
        </w:rPr>
        <w:t xml:space="preserve"> </w:t>
      </w:r>
      <w:proofErr w:type="spellStart"/>
      <w:r w:rsidRPr="00121BA5">
        <w:rPr>
          <w:rFonts w:cs="Times New Roman"/>
          <w:szCs w:val="24"/>
        </w:rPr>
        <w:t>Studies</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Timpani</w:t>
      </w:r>
      <w:proofErr w:type="spellEnd"/>
    </w:p>
    <w:p w:rsidR="00A709D7" w:rsidRPr="00121BA5" w:rsidRDefault="00A709D7" w:rsidP="00A709D7">
      <w:pPr>
        <w:tabs>
          <w:tab w:val="left" w:pos="2268"/>
        </w:tabs>
        <w:spacing w:after="0"/>
        <w:ind w:left="1276"/>
        <w:rPr>
          <w:rFonts w:cs="Times New Roman"/>
          <w:szCs w:val="24"/>
        </w:rPr>
      </w:pPr>
    </w:p>
    <w:p w:rsidR="00A709D7" w:rsidRPr="00121BA5" w:rsidRDefault="00A709D7" w:rsidP="00A709D7">
      <w:pPr>
        <w:tabs>
          <w:tab w:val="left" w:pos="2268"/>
        </w:tabs>
        <w:spacing w:after="0"/>
        <w:ind w:left="709"/>
        <w:rPr>
          <w:rFonts w:cs="Times New Roman"/>
          <w:noProof/>
          <w:szCs w:val="24"/>
        </w:rPr>
      </w:pPr>
      <w:r w:rsidRPr="00121BA5">
        <w:rPr>
          <w:rFonts w:cs="Times New Roman"/>
          <w:noProof/>
          <w:szCs w:val="24"/>
        </w:rPr>
        <w:t>Zenekari szólamokat tartalmazó gyűjtemények</w:t>
      </w:r>
    </w:p>
    <w:p w:rsidR="00A709D7" w:rsidRPr="00121BA5" w:rsidRDefault="00A709D7" w:rsidP="00A709D7">
      <w:pPr>
        <w:tabs>
          <w:tab w:val="left" w:pos="2268"/>
        </w:tabs>
        <w:spacing w:after="0"/>
        <w:rPr>
          <w:rFonts w:cs="Times New Roman"/>
          <w:noProof/>
          <w:szCs w:val="24"/>
        </w:rPr>
      </w:pPr>
    </w:p>
    <w:p w:rsidR="00A709D7" w:rsidRPr="00121BA5" w:rsidRDefault="00A709D7" w:rsidP="00A709D7">
      <w:pPr>
        <w:tabs>
          <w:tab w:val="left" w:pos="2268"/>
        </w:tabs>
        <w:spacing w:after="0"/>
        <w:ind w:left="1276"/>
        <w:rPr>
          <w:rFonts w:cs="Times New Roman"/>
          <w:szCs w:val="24"/>
        </w:rPr>
      </w:pPr>
      <w:r w:rsidRPr="00121BA5">
        <w:rPr>
          <w:rFonts w:cs="Times New Roman"/>
          <w:i/>
          <w:szCs w:val="24"/>
        </w:rPr>
        <w:t>Előadási darabok</w:t>
      </w:r>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 Bach: </w:t>
      </w:r>
      <w:r w:rsidRPr="00121BA5">
        <w:rPr>
          <w:rFonts w:cs="Times New Roman"/>
          <w:szCs w:val="24"/>
        </w:rPr>
        <w:tab/>
      </w:r>
      <w:r w:rsidRPr="00121BA5">
        <w:rPr>
          <w:rFonts w:cs="Times New Roman"/>
          <w:szCs w:val="24"/>
        </w:rPr>
        <w:tab/>
      </w:r>
      <w:r w:rsidRPr="00121BA5">
        <w:rPr>
          <w:rFonts w:cs="Times New Roman"/>
          <w:szCs w:val="24"/>
        </w:rPr>
        <w:tab/>
        <w:t>Fuvola-zongora szonáták, csellószvitek</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Bach:</w:t>
      </w:r>
      <w:r w:rsidRPr="00121BA5">
        <w:rPr>
          <w:rFonts w:cs="Times New Roman"/>
          <w:szCs w:val="24"/>
        </w:rPr>
        <w:tab/>
      </w:r>
      <w:r w:rsidRPr="00121BA5">
        <w:rPr>
          <w:rFonts w:cs="Times New Roman"/>
          <w:szCs w:val="24"/>
        </w:rPr>
        <w:tab/>
      </w:r>
      <w:r w:rsidRPr="00121BA5">
        <w:rPr>
          <w:rFonts w:cs="Times New Roman"/>
          <w:szCs w:val="24"/>
        </w:rPr>
        <w:tab/>
        <w:t xml:space="preserve"> 4 szólamú </w:t>
      </w:r>
      <w:proofErr w:type="spellStart"/>
      <w:r w:rsidRPr="00121BA5">
        <w:rPr>
          <w:rFonts w:cs="Times New Roman"/>
          <w:szCs w:val="24"/>
        </w:rPr>
        <w:t>korálfeldolgozások</w:t>
      </w:r>
      <w:proofErr w:type="spellEnd"/>
    </w:p>
    <w:p w:rsidR="00A709D7" w:rsidRPr="00121BA5" w:rsidRDefault="00A709D7" w:rsidP="00A709D7">
      <w:pPr>
        <w:spacing w:after="0"/>
        <w:ind w:left="3540" w:hanging="2264"/>
        <w:rPr>
          <w:rFonts w:cs="Times New Roman"/>
          <w:szCs w:val="24"/>
        </w:rPr>
      </w:pPr>
      <w:r w:rsidRPr="00121BA5">
        <w:rPr>
          <w:rFonts w:cs="Times New Roman"/>
          <w:szCs w:val="24"/>
        </w:rPr>
        <w:t xml:space="preserve">Bach: </w:t>
      </w:r>
      <w:r w:rsidRPr="00121BA5">
        <w:rPr>
          <w:rFonts w:cs="Times New Roman"/>
          <w:szCs w:val="24"/>
        </w:rPr>
        <w:tab/>
        <w:t xml:space="preserve">Hegedű-zongora szonáták, </w:t>
      </w:r>
      <w:proofErr w:type="spellStart"/>
      <w:r w:rsidRPr="00121BA5">
        <w:rPr>
          <w:rFonts w:cs="Times New Roman"/>
          <w:szCs w:val="24"/>
        </w:rPr>
        <w:t>hegedűpartiták</w:t>
      </w:r>
      <w:proofErr w:type="spellEnd"/>
      <w:r w:rsidRPr="00121BA5">
        <w:rPr>
          <w:rFonts w:cs="Times New Roman"/>
          <w:szCs w:val="24"/>
        </w:rPr>
        <w:t>, csellószvitek</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Bach: </w:t>
      </w:r>
      <w:r w:rsidRPr="00121BA5">
        <w:rPr>
          <w:rFonts w:cs="Times New Roman"/>
          <w:szCs w:val="24"/>
        </w:rPr>
        <w:tab/>
      </w:r>
      <w:r w:rsidRPr="00121BA5">
        <w:rPr>
          <w:rFonts w:cs="Times New Roman"/>
          <w:szCs w:val="24"/>
        </w:rPr>
        <w:tab/>
      </w:r>
      <w:r w:rsidRPr="00121BA5">
        <w:rPr>
          <w:rFonts w:cs="Times New Roman"/>
          <w:szCs w:val="24"/>
        </w:rPr>
        <w:tab/>
        <w:t xml:space="preserve">a-moll </w:t>
      </w:r>
      <w:proofErr w:type="spellStart"/>
      <w:r w:rsidRPr="00121BA5">
        <w:rPr>
          <w:rFonts w:cs="Times New Roman"/>
          <w:szCs w:val="24"/>
        </w:rPr>
        <w:t>partita</w:t>
      </w:r>
      <w:proofErr w:type="spellEnd"/>
      <w:r w:rsidRPr="00121BA5">
        <w:rPr>
          <w:rFonts w:cs="Times New Roman"/>
          <w:szCs w:val="24"/>
        </w:rPr>
        <w:t xml:space="preserve"> szólófuvolára (vibrafon)</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John Beck: </w:t>
      </w:r>
      <w:r w:rsidRPr="00121BA5">
        <w:rPr>
          <w:rFonts w:cs="Times New Roman"/>
          <w:szCs w:val="24"/>
        </w:rPr>
        <w:tab/>
      </w:r>
      <w:r w:rsidRPr="00121BA5">
        <w:rPr>
          <w:rFonts w:cs="Times New Roman"/>
          <w:szCs w:val="24"/>
        </w:rPr>
        <w:tab/>
      </w:r>
      <w:proofErr w:type="spellStart"/>
      <w:r w:rsidRPr="00121BA5">
        <w:rPr>
          <w:rFonts w:cs="Times New Roman"/>
          <w:szCs w:val="24"/>
        </w:rPr>
        <w:t>Sonata</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Timpani</w:t>
      </w:r>
      <w:proofErr w:type="spellEnd"/>
    </w:p>
    <w:p w:rsidR="00A709D7" w:rsidRPr="00121BA5" w:rsidRDefault="00A709D7" w:rsidP="00A709D7">
      <w:pPr>
        <w:tabs>
          <w:tab w:val="left" w:pos="2268"/>
        </w:tabs>
        <w:spacing w:after="0"/>
        <w:ind w:left="3540" w:hanging="2264"/>
        <w:rPr>
          <w:rFonts w:cs="Times New Roman"/>
          <w:szCs w:val="24"/>
        </w:rPr>
      </w:pPr>
      <w:r w:rsidRPr="00121BA5">
        <w:rPr>
          <w:rFonts w:cs="Times New Roman"/>
          <w:szCs w:val="24"/>
        </w:rPr>
        <w:t xml:space="preserve">Balázs Oszkár: </w:t>
      </w:r>
      <w:r w:rsidRPr="00121BA5">
        <w:rPr>
          <w:rFonts w:cs="Times New Roman"/>
          <w:szCs w:val="24"/>
        </w:rPr>
        <w:tab/>
        <w:t xml:space="preserve">Két tánc bolgár ritmusban (vibrafon-xilofon, zongora) </w:t>
      </w: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Elliott</w:t>
      </w:r>
      <w:proofErr w:type="spellEnd"/>
      <w:r w:rsidRPr="00121BA5">
        <w:rPr>
          <w:rFonts w:cs="Times New Roman"/>
          <w:szCs w:val="24"/>
        </w:rPr>
        <w:t xml:space="preserve"> Carter: </w:t>
      </w:r>
      <w:r w:rsidRPr="00121BA5">
        <w:rPr>
          <w:rFonts w:cs="Times New Roman"/>
          <w:szCs w:val="24"/>
        </w:rPr>
        <w:tab/>
      </w:r>
      <w:r w:rsidRPr="00121BA5">
        <w:rPr>
          <w:rFonts w:cs="Times New Roman"/>
          <w:szCs w:val="24"/>
        </w:rPr>
        <w:tab/>
      </w:r>
      <w:proofErr w:type="spellStart"/>
      <w:r w:rsidRPr="00121BA5">
        <w:rPr>
          <w:rFonts w:cs="Times New Roman"/>
          <w:szCs w:val="24"/>
        </w:rPr>
        <w:t>Eight</w:t>
      </w:r>
      <w:proofErr w:type="spellEnd"/>
      <w:r w:rsidRPr="00121BA5">
        <w:rPr>
          <w:rFonts w:cs="Times New Roman"/>
          <w:szCs w:val="24"/>
        </w:rPr>
        <w:t xml:space="preserve"> </w:t>
      </w:r>
      <w:proofErr w:type="spellStart"/>
      <w:r w:rsidRPr="00121BA5">
        <w:rPr>
          <w:rFonts w:cs="Times New Roman"/>
          <w:szCs w:val="24"/>
        </w:rPr>
        <w:t>Pieces</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Four</w:t>
      </w:r>
      <w:proofErr w:type="spellEnd"/>
      <w:r w:rsidRPr="00121BA5">
        <w:rPr>
          <w:rFonts w:cs="Times New Roman"/>
          <w:szCs w:val="24"/>
        </w:rPr>
        <w:t xml:space="preserve"> </w:t>
      </w:r>
      <w:proofErr w:type="spellStart"/>
      <w:r w:rsidRPr="00121BA5">
        <w:rPr>
          <w:rFonts w:cs="Times New Roman"/>
          <w:szCs w:val="24"/>
        </w:rPr>
        <w:t>Timpani</w:t>
      </w:r>
      <w:proofErr w:type="spellEnd"/>
    </w:p>
    <w:p w:rsidR="00A709D7" w:rsidRPr="00121BA5" w:rsidRDefault="00A709D7" w:rsidP="00A709D7">
      <w:pPr>
        <w:pStyle w:val="Kiljebb"/>
        <w:ind w:left="1276"/>
      </w:pPr>
      <w:r w:rsidRPr="00121BA5">
        <w:t xml:space="preserve">Paul </w:t>
      </w:r>
      <w:proofErr w:type="spellStart"/>
      <w:r w:rsidRPr="00121BA5">
        <w:t>Creston</w:t>
      </w:r>
      <w:proofErr w:type="spellEnd"/>
      <w:r w:rsidRPr="00121BA5">
        <w:t xml:space="preserve">: </w:t>
      </w:r>
      <w:r w:rsidRPr="00121BA5">
        <w:tab/>
      </w:r>
      <w:r w:rsidRPr="00121BA5">
        <w:tab/>
        <w:t xml:space="preserve">Concertino </w:t>
      </w:r>
      <w:proofErr w:type="spellStart"/>
      <w:r w:rsidRPr="00121BA5">
        <w:t>for</w:t>
      </w:r>
      <w:proofErr w:type="spellEnd"/>
      <w:r w:rsidRPr="00121BA5">
        <w:t xml:space="preserve"> Marimba and </w:t>
      </w:r>
      <w:proofErr w:type="spellStart"/>
      <w:r w:rsidRPr="00121BA5">
        <w:t>Orchestra</w:t>
      </w:r>
      <w:proofErr w:type="spellEnd"/>
    </w:p>
    <w:p w:rsidR="00A709D7" w:rsidRPr="00121BA5" w:rsidRDefault="00A709D7" w:rsidP="00A709D7">
      <w:pPr>
        <w:tabs>
          <w:tab w:val="left" w:pos="2268"/>
        </w:tabs>
        <w:spacing w:after="0"/>
        <w:ind w:left="1276"/>
        <w:rPr>
          <w:rFonts w:cs="Times New Roman"/>
          <w:szCs w:val="24"/>
        </w:rPr>
      </w:pP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Charles </w:t>
      </w:r>
      <w:proofErr w:type="spellStart"/>
      <w:r w:rsidRPr="00121BA5">
        <w:rPr>
          <w:rFonts w:cs="Times New Roman"/>
          <w:szCs w:val="24"/>
        </w:rPr>
        <w:t>DeLancey</w:t>
      </w:r>
      <w:proofErr w:type="spellEnd"/>
      <w:r w:rsidRPr="00121BA5">
        <w:rPr>
          <w:rFonts w:cs="Times New Roman"/>
          <w:szCs w:val="24"/>
        </w:rPr>
        <w:t xml:space="preserve">: </w:t>
      </w:r>
      <w:r w:rsidRPr="00121BA5">
        <w:rPr>
          <w:rFonts w:cs="Times New Roman"/>
          <w:szCs w:val="24"/>
        </w:rPr>
        <w:tab/>
        <w:t xml:space="preserve">90 </w:t>
      </w:r>
      <w:proofErr w:type="spellStart"/>
      <w:r w:rsidRPr="00121BA5">
        <w:rPr>
          <w:rFonts w:cs="Times New Roman"/>
          <w:szCs w:val="24"/>
        </w:rPr>
        <w:t>Minutes</w:t>
      </w:r>
      <w:proofErr w:type="spellEnd"/>
      <w:r w:rsidRPr="00121BA5">
        <w:rPr>
          <w:rFonts w:cs="Times New Roman"/>
          <w:szCs w:val="24"/>
        </w:rPr>
        <w:t xml:space="preserve"> </w:t>
      </w:r>
      <w:proofErr w:type="spellStart"/>
      <w:r w:rsidRPr="00121BA5">
        <w:rPr>
          <w:rFonts w:cs="Times New Roman"/>
          <w:szCs w:val="24"/>
        </w:rPr>
        <w:t>Wonder</w:t>
      </w:r>
      <w:proofErr w:type="spellEnd"/>
      <w:r w:rsidRPr="00121BA5">
        <w:rPr>
          <w:rFonts w:cs="Times New Roman"/>
          <w:szCs w:val="24"/>
        </w:rPr>
        <w:t xml:space="preserve"> (marimba, 3 verő)</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David Friedmann: </w:t>
      </w:r>
      <w:r w:rsidRPr="00121BA5">
        <w:rPr>
          <w:rFonts w:cs="Times New Roman"/>
          <w:szCs w:val="24"/>
        </w:rPr>
        <w:tab/>
        <w:t xml:space="preserve">A </w:t>
      </w:r>
      <w:proofErr w:type="spellStart"/>
      <w:r w:rsidRPr="00121BA5">
        <w:rPr>
          <w:rFonts w:cs="Times New Roman"/>
          <w:szCs w:val="24"/>
        </w:rPr>
        <w:t>Collection</w:t>
      </w:r>
      <w:proofErr w:type="spellEnd"/>
      <w:r w:rsidRPr="00121BA5">
        <w:rPr>
          <w:rFonts w:cs="Times New Roman"/>
          <w:szCs w:val="24"/>
        </w:rPr>
        <w:t xml:space="preserve"> of </w:t>
      </w:r>
      <w:proofErr w:type="spellStart"/>
      <w:r w:rsidRPr="00121BA5">
        <w:rPr>
          <w:rFonts w:cs="Times New Roman"/>
          <w:szCs w:val="24"/>
        </w:rPr>
        <w:t>Solo</w:t>
      </w:r>
      <w:proofErr w:type="spellEnd"/>
      <w:r w:rsidRPr="00121BA5">
        <w:rPr>
          <w:rFonts w:cs="Times New Roman"/>
          <w:szCs w:val="24"/>
        </w:rPr>
        <w:t xml:space="preserve"> </w:t>
      </w:r>
      <w:proofErr w:type="spellStart"/>
      <w:r w:rsidRPr="00121BA5">
        <w:rPr>
          <w:rFonts w:cs="Times New Roman"/>
          <w:szCs w:val="24"/>
        </w:rPr>
        <w:t>Pieces</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Vibraphone</w:t>
      </w:r>
      <w:proofErr w:type="spellEnd"/>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G</w:t>
      </w:r>
      <w:proofErr w:type="gramStart"/>
      <w:r w:rsidRPr="00121BA5">
        <w:rPr>
          <w:rFonts w:cs="Times New Roman"/>
          <w:szCs w:val="24"/>
        </w:rPr>
        <w:t>.H</w:t>
      </w:r>
      <w:proofErr w:type="gramEnd"/>
      <w:r w:rsidRPr="00121BA5">
        <w:rPr>
          <w:rFonts w:cs="Times New Roman"/>
          <w:szCs w:val="24"/>
        </w:rPr>
        <w:t>.Green</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Caprice</w:t>
      </w:r>
      <w:proofErr w:type="spellEnd"/>
      <w:r w:rsidRPr="00121BA5">
        <w:rPr>
          <w:rFonts w:cs="Times New Roman"/>
          <w:szCs w:val="24"/>
        </w:rPr>
        <w:t xml:space="preserve"> </w:t>
      </w:r>
      <w:proofErr w:type="spellStart"/>
      <w:r w:rsidRPr="00121BA5">
        <w:rPr>
          <w:rFonts w:cs="Times New Roman"/>
          <w:szCs w:val="24"/>
        </w:rPr>
        <w:t>Valsant</w:t>
      </w:r>
      <w:proofErr w:type="spellEnd"/>
      <w:r w:rsidRPr="00121BA5">
        <w:rPr>
          <w:rFonts w:cs="Times New Roman"/>
          <w:szCs w:val="24"/>
        </w:rPr>
        <w:t xml:space="preserve"> (xilofon, zongora)</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                             </w:t>
      </w:r>
      <w:r w:rsidRPr="00121BA5">
        <w:rPr>
          <w:rFonts w:cs="Times New Roman"/>
          <w:szCs w:val="24"/>
        </w:rPr>
        <w:tab/>
      </w:r>
      <w:proofErr w:type="spellStart"/>
      <w:r w:rsidRPr="00121BA5">
        <w:rPr>
          <w:rFonts w:cs="Times New Roman"/>
          <w:szCs w:val="24"/>
        </w:rPr>
        <w:t>Suite</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w:t>
      </w:r>
      <w:proofErr w:type="spellStart"/>
      <w:r w:rsidRPr="00121BA5">
        <w:rPr>
          <w:rFonts w:cs="Times New Roman"/>
          <w:szCs w:val="24"/>
        </w:rPr>
        <w:t>kleine</w:t>
      </w:r>
      <w:proofErr w:type="spellEnd"/>
      <w:r w:rsidRPr="00121BA5">
        <w:rPr>
          <w:rFonts w:cs="Times New Roman"/>
          <w:szCs w:val="24"/>
        </w:rPr>
        <w:t xml:space="preserve"> </w:t>
      </w:r>
      <w:proofErr w:type="spellStart"/>
      <w:r w:rsidRPr="00121BA5">
        <w:rPr>
          <w:rFonts w:cs="Times New Roman"/>
          <w:szCs w:val="24"/>
        </w:rPr>
        <w:t>Trommel</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 </w:t>
      </w:r>
      <w:proofErr w:type="spellStart"/>
      <w:r w:rsidRPr="00121BA5">
        <w:rPr>
          <w:rFonts w:cs="Times New Roman"/>
          <w:szCs w:val="24"/>
        </w:rPr>
        <w:t>G</w:t>
      </w:r>
      <w:proofErr w:type="gramStart"/>
      <w:r w:rsidRPr="00121BA5">
        <w:rPr>
          <w:rFonts w:cs="Times New Roman"/>
          <w:szCs w:val="24"/>
        </w:rPr>
        <w:t>.H</w:t>
      </w:r>
      <w:proofErr w:type="gramEnd"/>
      <w:r w:rsidRPr="00121BA5">
        <w:rPr>
          <w:rFonts w:cs="Times New Roman"/>
          <w:szCs w:val="24"/>
        </w:rPr>
        <w:t>.Green</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Chromatic</w:t>
      </w:r>
      <w:proofErr w:type="spellEnd"/>
      <w:r w:rsidRPr="00121BA5">
        <w:rPr>
          <w:rFonts w:cs="Times New Roman"/>
          <w:szCs w:val="24"/>
        </w:rPr>
        <w:t xml:space="preserve"> Foxtrott </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Holló Aurél: </w:t>
      </w:r>
      <w:r w:rsidRPr="00121BA5">
        <w:rPr>
          <w:rFonts w:cs="Times New Roman"/>
          <w:szCs w:val="24"/>
        </w:rPr>
        <w:tab/>
      </w:r>
      <w:r w:rsidRPr="00121BA5">
        <w:rPr>
          <w:rFonts w:cs="Times New Roman"/>
          <w:szCs w:val="24"/>
        </w:rPr>
        <w:tab/>
        <w:t>Micimackó (vibrafon, zongora)</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Kiss Sándor: </w:t>
      </w:r>
      <w:r w:rsidRPr="00121BA5">
        <w:rPr>
          <w:rFonts w:cs="Times New Roman"/>
          <w:szCs w:val="24"/>
        </w:rPr>
        <w:tab/>
      </w:r>
      <w:r w:rsidRPr="00121BA5">
        <w:rPr>
          <w:rFonts w:cs="Times New Roman"/>
          <w:szCs w:val="24"/>
        </w:rPr>
        <w:tab/>
      </w:r>
      <w:proofErr w:type="spellStart"/>
      <w:r w:rsidRPr="00121BA5">
        <w:rPr>
          <w:rFonts w:cs="Times New Roman"/>
          <w:szCs w:val="24"/>
        </w:rPr>
        <w:t>Dhamar</w:t>
      </w:r>
      <w:proofErr w:type="spellEnd"/>
      <w:r w:rsidRPr="00121BA5">
        <w:rPr>
          <w:rFonts w:cs="Times New Roman"/>
          <w:szCs w:val="24"/>
        </w:rPr>
        <w:t xml:space="preserve"> </w:t>
      </w:r>
      <w:proofErr w:type="spellStart"/>
      <w:r w:rsidRPr="00121BA5">
        <w:rPr>
          <w:rFonts w:cs="Times New Roman"/>
          <w:szCs w:val="24"/>
        </w:rPr>
        <w:t>Thal</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Eckhardt</w:t>
      </w:r>
      <w:proofErr w:type="spellEnd"/>
      <w:r w:rsidRPr="00121BA5">
        <w:rPr>
          <w:rFonts w:cs="Times New Roman"/>
          <w:szCs w:val="24"/>
        </w:rPr>
        <w:t xml:space="preserve"> </w:t>
      </w:r>
      <w:proofErr w:type="spellStart"/>
      <w:r w:rsidRPr="00121BA5">
        <w:rPr>
          <w:rFonts w:cs="Times New Roman"/>
          <w:szCs w:val="24"/>
        </w:rPr>
        <w:t>Kopetzki</w:t>
      </w:r>
      <w:proofErr w:type="spellEnd"/>
      <w:r w:rsidRPr="00121BA5">
        <w:rPr>
          <w:rFonts w:cs="Times New Roman"/>
          <w:szCs w:val="24"/>
        </w:rPr>
        <w:t xml:space="preserve">: </w:t>
      </w:r>
      <w:r w:rsidRPr="00121BA5">
        <w:rPr>
          <w:rFonts w:cs="Times New Roman"/>
          <w:szCs w:val="24"/>
        </w:rPr>
        <w:tab/>
        <w:t>Groove Yard (</w:t>
      </w:r>
      <w:proofErr w:type="spellStart"/>
      <w:r w:rsidRPr="00121BA5">
        <w:rPr>
          <w:rFonts w:cs="Times New Roman"/>
          <w:szCs w:val="24"/>
        </w:rPr>
        <w:t>set-up</w:t>
      </w:r>
      <w:proofErr w:type="spellEnd"/>
      <w:r w:rsidRPr="00121BA5">
        <w:rPr>
          <w:rFonts w:cs="Times New Roman"/>
          <w:szCs w:val="24"/>
        </w:rPr>
        <w:t>)</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William Kraft: </w:t>
      </w:r>
      <w:r w:rsidRPr="00121BA5">
        <w:rPr>
          <w:rFonts w:cs="Times New Roman"/>
          <w:szCs w:val="24"/>
        </w:rPr>
        <w:tab/>
      </w:r>
      <w:r>
        <w:rPr>
          <w:rFonts w:cs="Times New Roman"/>
          <w:szCs w:val="24"/>
        </w:rPr>
        <w:tab/>
      </w:r>
      <w:r w:rsidRPr="00121BA5">
        <w:rPr>
          <w:rFonts w:cs="Times New Roman"/>
          <w:szCs w:val="24"/>
        </w:rPr>
        <w:t xml:space="preserve">Morris </w:t>
      </w:r>
      <w:proofErr w:type="spellStart"/>
      <w:r w:rsidRPr="00121BA5">
        <w:rPr>
          <w:rFonts w:cs="Times New Roman"/>
          <w:szCs w:val="24"/>
        </w:rPr>
        <w:t>Dance</w:t>
      </w:r>
      <w:proofErr w:type="spellEnd"/>
      <w:r w:rsidRPr="00121BA5">
        <w:rPr>
          <w:rFonts w:cs="Times New Roman"/>
          <w:szCs w:val="24"/>
        </w:rPr>
        <w:t xml:space="preserve"> (</w:t>
      </w:r>
      <w:proofErr w:type="spellStart"/>
      <w:r w:rsidRPr="00121BA5">
        <w:rPr>
          <w:rFonts w:cs="Times New Roman"/>
          <w:szCs w:val="24"/>
        </w:rPr>
        <w:t>set-up</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William Kraft:</w:t>
      </w:r>
      <w:r w:rsidRPr="00121BA5">
        <w:rPr>
          <w:rFonts w:cs="Times New Roman"/>
          <w:szCs w:val="24"/>
        </w:rPr>
        <w:tab/>
      </w:r>
      <w:r w:rsidRPr="00121BA5">
        <w:rPr>
          <w:rFonts w:cs="Times New Roman"/>
          <w:szCs w:val="24"/>
        </w:rPr>
        <w:tab/>
        <w:t xml:space="preserve"> </w:t>
      </w:r>
      <w:proofErr w:type="spellStart"/>
      <w:r w:rsidRPr="00121BA5">
        <w:rPr>
          <w:rFonts w:cs="Times New Roman"/>
          <w:szCs w:val="24"/>
        </w:rPr>
        <w:t>French</w:t>
      </w:r>
      <w:proofErr w:type="spellEnd"/>
      <w:r w:rsidRPr="00121BA5">
        <w:rPr>
          <w:rFonts w:cs="Times New Roman"/>
          <w:szCs w:val="24"/>
        </w:rPr>
        <w:t xml:space="preserve"> </w:t>
      </w:r>
      <w:proofErr w:type="spellStart"/>
      <w:r w:rsidRPr="00121BA5">
        <w:rPr>
          <w:rFonts w:cs="Times New Roman"/>
          <w:szCs w:val="24"/>
        </w:rPr>
        <w:t>Suite</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Láng István: </w:t>
      </w:r>
      <w:r w:rsidRPr="00121BA5">
        <w:rPr>
          <w:rFonts w:cs="Times New Roman"/>
          <w:szCs w:val="24"/>
        </w:rPr>
        <w:tab/>
      </w:r>
      <w:r w:rsidRPr="00121BA5">
        <w:rPr>
          <w:rFonts w:cs="Times New Roman"/>
          <w:szCs w:val="24"/>
        </w:rPr>
        <w:tab/>
        <w:t xml:space="preserve">Concertino per </w:t>
      </w:r>
      <w:proofErr w:type="spellStart"/>
      <w:r w:rsidRPr="00121BA5">
        <w:rPr>
          <w:rFonts w:cs="Times New Roman"/>
          <w:szCs w:val="24"/>
        </w:rPr>
        <w:t>Silofono</w:t>
      </w:r>
      <w:proofErr w:type="spellEnd"/>
      <w:r w:rsidRPr="00121BA5">
        <w:rPr>
          <w:rFonts w:cs="Times New Roman"/>
          <w:szCs w:val="24"/>
        </w:rPr>
        <w:t xml:space="preserve"> e </w:t>
      </w:r>
      <w:proofErr w:type="spellStart"/>
      <w:r w:rsidRPr="00121BA5">
        <w:rPr>
          <w:rFonts w:cs="Times New Roman"/>
          <w:szCs w:val="24"/>
        </w:rPr>
        <w:t>Orchestra</w:t>
      </w:r>
      <w:proofErr w:type="spellEnd"/>
      <w:r w:rsidRPr="00121BA5">
        <w:rPr>
          <w:rFonts w:cs="Times New Roman"/>
          <w:szCs w:val="24"/>
        </w:rPr>
        <w:t xml:space="preserve"> </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Láng István: </w:t>
      </w:r>
      <w:r w:rsidRPr="00121BA5">
        <w:rPr>
          <w:rFonts w:cs="Times New Roman"/>
          <w:szCs w:val="24"/>
        </w:rPr>
        <w:tab/>
      </w:r>
      <w:r w:rsidRPr="00121BA5">
        <w:rPr>
          <w:rFonts w:cs="Times New Roman"/>
          <w:szCs w:val="24"/>
        </w:rPr>
        <w:tab/>
        <w:t>7 tanulmány (üstdob)</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Láng István: </w:t>
      </w:r>
      <w:r w:rsidRPr="00121BA5">
        <w:rPr>
          <w:rFonts w:cs="Times New Roman"/>
          <w:szCs w:val="24"/>
        </w:rPr>
        <w:tab/>
      </w:r>
      <w:r w:rsidRPr="00121BA5">
        <w:rPr>
          <w:rFonts w:cs="Times New Roman"/>
          <w:szCs w:val="24"/>
        </w:rPr>
        <w:tab/>
        <w:t>Ütőszene</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 </w:t>
      </w:r>
      <w:proofErr w:type="spellStart"/>
      <w:r w:rsidRPr="00121BA5">
        <w:rPr>
          <w:rFonts w:cs="Times New Roman"/>
          <w:szCs w:val="24"/>
        </w:rPr>
        <w:t>Askell</w:t>
      </w:r>
      <w:proofErr w:type="spellEnd"/>
      <w:r w:rsidRPr="00121BA5">
        <w:rPr>
          <w:rFonts w:cs="Times New Roman"/>
          <w:szCs w:val="24"/>
        </w:rPr>
        <w:t xml:space="preserve"> </w:t>
      </w:r>
      <w:proofErr w:type="spellStart"/>
      <w:r w:rsidRPr="00121BA5">
        <w:rPr>
          <w:rFonts w:cs="Times New Roman"/>
          <w:szCs w:val="24"/>
        </w:rPr>
        <w:t>Masson</w:t>
      </w:r>
      <w:proofErr w:type="spellEnd"/>
      <w:r w:rsidRPr="00121BA5">
        <w:rPr>
          <w:rFonts w:cs="Times New Roman"/>
          <w:szCs w:val="24"/>
        </w:rPr>
        <w:t>:</w:t>
      </w:r>
      <w:r w:rsidRPr="00121BA5">
        <w:rPr>
          <w:rFonts w:cs="Times New Roman"/>
          <w:szCs w:val="24"/>
        </w:rPr>
        <w:tab/>
      </w:r>
      <w:proofErr w:type="spellStart"/>
      <w:r w:rsidRPr="00121BA5">
        <w:rPr>
          <w:rFonts w:cs="Times New Roman"/>
          <w:szCs w:val="24"/>
        </w:rPr>
        <w:t>Frum</w:t>
      </w:r>
      <w:proofErr w:type="spellEnd"/>
      <w:r w:rsidRPr="00121BA5">
        <w:rPr>
          <w:rFonts w:cs="Times New Roman"/>
          <w:szCs w:val="24"/>
        </w:rPr>
        <w:t xml:space="preserve"> (</w:t>
      </w:r>
      <w:proofErr w:type="spellStart"/>
      <w:r w:rsidRPr="00121BA5">
        <w:rPr>
          <w:rFonts w:cs="Times New Roman"/>
          <w:szCs w:val="24"/>
        </w:rPr>
        <w:t>set-up</w:t>
      </w:r>
      <w:proofErr w:type="spellEnd"/>
      <w:r w:rsidRPr="00121BA5">
        <w:rPr>
          <w:rFonts w:cs="Times New Roman"/>
          <w:szCs w:val="24"/>
        </w:rPr>
        <w:t>)</w:t>
      </w:r>
    </w:p>
    <w:p w:rsidR="00A709D7" w:rsidRPr="00121BA5" w:rsidRDefault="00A709D7" w:rsidP="00A709D7">
      <w:pPr>
        <w:tabs>
          <w:tab w:val="left" w:pos="2268"/>
        </w:tabs>
        <w:spacing w:after="0"/>
        <w:ind w:left="1276"/>
        <w:rPr>
          <w:rFonts w:cs="Times New Roman"/>
          <w:szCs w:val="24"/>
        </w:rPr>
      </w:pP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Robert </w:t>
      </w:r>
      <w:proofErr w:type="spellStart"/>
      <w:r w:rsidRPr="00121BA5">
        <w:rPr>
          <w:rFonts w:cs="Times New Roman"/>
          <w:szCs w:val="24"/>
        </w:rPr>
        <w:t>McCormick</w:t>
      </w:r>
      <w:proofErr w:type="spellEnd"/>
      <w:r w:rsidRPr="00121BA5">
        <w:rPr>
          <w:rFonts w:cs="Times New Roman"/>
          <w:szCs w:val="24"/>
        </w:rPr>
        <w:t>:</w:t>
      </w:r>
      <w:r w:rsidRPr="00121BA5">
        <w:rPr>
          <w:rFonts w:cs="Times New Roman"/>
          <w:szCs w:val="24"/>
        </w:rPr>
        <w:tab/>
      </w:r>
      <w:proofErr w:type="spellStart"/>
      <w:r w:rsidRPr="00121BA5">
        <w:rPr>
          <w:rFonts w:cs="Times New Roman"/>
          <w:szCs w:val="24"/>
        </w:rPr>
        <w:t>Three</w:t>
      </w:r>
      <w:proofErr w:type="spellEnd"/>
      <w:r w:rsidRPr="00121BA5">
        <w:rPr>
          <w:rFonts w:cs="Times New Roman"/>
          <w:szCs w:val="24"/>
        </w:rPr>
        <w:t xml:space="preserve"> </w:t>
      </w:r>
      <w:proofErr w:type="spellStart"/>
      <w:r w:rsidRPr="00121BA5">
        <w:rPr>
          <w:rFonts w:cs="Times New Roman"/>
          <w:szCs w:val="24"/>
        </w:rPr>
        <w:t>Dances</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Timpani</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Robert </w:t>
      </w:r>
      <w:proofErr w:type="spellStart"/>
      <w:r w:rsidRPr="00121BA5">
        <w:rPr>
          <w:rFonts w:cs="Times New Roman"/>
          <w:szCs w:val="24"/>
        </w:rPr>
        <w:t>McCormick</w:t>
      </w:r>
      <w:proofErr w:type="spellEnd"/>
      <w:r w:rsidRPr="00121BA5">
        <w:rPr>
          <w:rFonts w:cs="Times New Roman"/>
          <w:szCs w:val="24"/>
        </w:rPr>
        <w:t xml:space="preserve">: </w:t>
      </w:r>
      <w:r w:rsidRPr="00121BA5">
        <w:rPr>
          <w:rFonts w:cs="Times New Roman"/>
          <w:szCs w:val="24"/>
        </w:rPr>
        <w:tab/>
      </w:r>
      <w:proofErr w:type="spellStart"/>
      <w:r w:rsidRPr="00121BA5">
        <w:rPr>
          <w:rFonts w:cs="Times New Roman"/>
          <w:szCs w:val="24"/>
        </w:rPr>
        <w:t>Two</w:t>
      </w:r>
      <w:proofErr w:type="spellEnd"/>
      <w:r w:rsidRPr="00121BA5">
        <w:rPr>
          <w:rFonts w:cs="Times New Roman"/>
          <w:szCs w:val="24"/>
        </w:rPr>
        <w:t xml:space="preserve"> </w:t>
      </w:r>
      <w:proofErr w:type="spellStart"/>
      <w:r w:rsidRPr="00121BA5">
        <w:rPr>
          <w:rFonts w:cs="Times New Roman"/>
          <w:szCs w:val="24"/>
        </w:rPr>
        <w:t>Pieces</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Unaccompanied</w:t>
      </w:r>
      <w:proofErr w:type="spellEnd"/>
      <w:r w:rsidRPr="00121BA5">
        <w:rPr>
          <w:rFonts w:cs="Times New Roman"/>
          <w:szCs w:val="24"/>
        </w:rPr>
        <w:t xml:space="preserve"> </w:t>
      </w:r>
      <w:proofErr w:type="spellStart"/>
      <w:r w:rsidRPr="00121BA5">
        <w:rPr>
          <w:rFonts w:cs="Times New Roman"/>
          <w:szCs w:val="24"/>
        </w:rPr>
        <w:t>Timpani</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 </w:t>
      </w:r>
      <w:proofErr w:type="spellStart"/>
      <w:r w:rsidRPr="00121BA5">
        <w:rPr>
          <w:rFonts w:cs="Times New Roman"/>
          <w:szCs w:val="24"/>
        </w:rPr>
        <w:t>Darius</w:t>
      </w:r>
      <w:proofErr w:type="spellEnd"/>
      <w:r w:rsidRPr="00121BA5">
        <w:rPr>
          <w:rFonts w:cs="Times New Roman"/>
          <w:szCs w:val="24"/>
        </w:rPr>
        <w:t xml:space="preserve"> </w:t>
      </w:r>
      <w:proofErr w:type="spellStart"/>
      <w:r w:rsidRPr="00121BA5">
        <w:rPr>
          <w:rFonts w:cs="Times New Roman"/>
          <w:szCs w:val="24"/>
        </w:rPr>
        <w:t>Milhaud</w:t>
      </w:r>
      <w:proofErr w:type="spellEnd"/>
      <w:r w:rsidRPr="00121BA5">
        <w:rPr>
          <w:rFonts w:cs="Times New Roman"/>
          <w:szCs w:val="24"/>
        </w:rPr>
        <w:t>:</w:t>
      </w:r>
      <w:r w:rsidRPr="00121BA5">
        <w:rPr>
          <w:rFonts w:cs="Times New Roman"/>
          <w:szCs w:val="24"/>
        </w:rPr>
        <w:tab/>
      </w:r>
      <w:proofErr w:type="spellStart"/>
      <w:r w:rsidRPr="00121BA5">
        <w:rPr>
          <w:rFonts w:cs="Times New Roman"/>
          <w:szCs w:val="24"/>
        </w:rPr>
        <w:t>Konzert</w:t>
      </w:r>
      <w:proofErr w:type="spellEnd"/>
      <w:r w:rsidRPr="00121BA5">
        <w:rPr>
          <w:rFonts w:cs="Times New Roman"/>
          <w:szCs w:val="24"/>
        </w:rPr>
        <w:t xml:space="preserve"> </w:t>
      </w:r>
      <w:proofErr w:type="spellStart"/>
      <w:r w:rsidRPr="00121BA5">
        <w:rPr>
          <w:rFonts w:cs="Times New Roman"/>
          <w:szCs w:val="24"/>
        </w:rPr>
        <w:t>für</w:t>
      </w:r>
      <w:proofErr w:type="spellEnd"/>
      <w:r w:rsidRPr="00121BA5">
        <w:rPr>
          <w:rFonts w:cs="Times New Roman"/>
          <w:szCs w:val="24"/>
        </w:rPr>
        <w:t xml:space="preserve"> </w:t>
      </w:r>
      <w:proofErr w:type="spellStart"/>
      <w:r w:rsidRPr="00121BA5">
        <w:rPr>
          <w:rFonts w:cs="Times New Roman"/>
          <w:szCs w:val="24"/>
        </w:rPr>
        <w:t>Schlagzeug</w:t>
      </w:r>
      <w:proofErr w:type="spellEnd"/>
      <w:r w:rsidRPr="00121BA5">
        <w:rPr>
          <w:rFonts w:cs="Times New Roman"/>
          <w:szCs w:val="24"/>
        </w:rPr>
        <w:t xml:space="preserve"> und Piano</w:t>
      </w:r>
    </w:p>
    <w:p w:rsidR="00A709D7" w:rsidRPr="00121BA5" w:rsidRDefault="00A709D7" w:rsidP="00A709D7">
      <w:pPr>
        <w:spacing w:after="0"/>
        <w:ind w:left="1276"/>
        <w:rPr>
          <w:rFonts w:cs="Times New Roman"/>
          <w:szCs w:val="24"/>
        </w:rPr>
      </w:pPr>
      <w:r w:rsidRPr="00121BA5">
        <w:rPr>
          <w:rFonts w:cs="Times New Roman"/>
          <w:szCs w:val="24"/>
        </w:rPr>
        <w:t xml:space="preserve">Clair </w:t>
      </w:r>
      <w:proofErr w:type="spellStart"/>
      <w:r w:rsidRPr="00121BA5">
        <w:rPr>
          <w:rFonts w:cs="Times New Roman"/>
          <w:szCs w:val="24"/>
        </w:rPr>
        <w:t>Omar</w:t>
      </w:r>
      <w:proofErr w:type="spellEnd"/>
      <w:r w:rsidRPr="00121BA5">
        <w:rPr>
          <w:rFonts w:cs="Times New Roman"/>
          <w:szCs w:val="24"/>
        </w:rPr>
        <w:t xml:space="preserve"> </w:t>
      </w:r>
      <w:proofErr w:type="spellStart"/>
      <w:r w:rsidRPr="00121BA5">
        <w:rPr>
          <w:rFonts w:cs="Times New Roman"/>
          <w:szCs w:val="24"/>
        </w:rPr>
        <w:t>Musser</w:t>
      </w:r>
      <w:proofErr w:type="spellEnd"/>
      <w:r w:rsidRPr="00121BA5">
        <w:rPr>
          <w:rFonts w:cs="Times New Roman"/>
          <w:szCs w:val="24"/>
        </w:rPr>
        <w:t xml:space="preserve">: </w:t>
      </w:r>
      <w:r w:rsidRPr="00121BA5">
        <w:rPr>
          <w:rFonts w:cs="Times New Roman"/>
          <w:szCs w:val="24"/>
        </w:rPr>
        <w:tab/>
        <w:t xml:space="preserve">Scherzo </w:t>
      </w:r>
      <w:proofErr w:type="spellStart"/>
      <w:r w:rsidRPr="00121BA5">
        <w:rPr>
          <w:rFonts w:cs="Times New Roman"/>
          <w:szCs w:val="24"/>
        </w:rPr>
        <w:t>Caprice</w:t>
      </w:r>
      <w:proofErr w:type="spellEnd"/>
      <w:r w:rsidRPr="00121BA5">
        <w:rPr>
          <w:rFonts w:cs="Times New Roman"/>
          <w:szCs w:val="24"/>
        </w:rPr>
        <w:t xml:space="preserve"> </w:t>
      </w:r>
    </w:p>
    <w:p w:rsidR="00A709D7" w:rsidRPr="00121BA5" w:rsidRDefault="00A709D7" w:rsidP="00A709D7">
      <w:pPr>
        <w:spacing w:after="0"/>
        <w:ind w:left="1276"/>
        <w:rPr>
          <w:rFonts w:cs="Times New Roman"/>
          <w:szCs w:val="24"/>
        </w:rPr>
      </w:pPr>
      <w:r w:rsidRPr="00121BA5">
        <w:rPr>
          <w:rFonts w:cs="Times New Roman"/>
          <w:szCs w:val="24"/>
        </w:rPr>
        <w:t>Nexus:</w:t>
      </w:r>
      <w:r w:rsidRPr="00121BA5">
        <w:rPr>
          <w:rFonts w:cs="Times New Roman"/>
          <w:szCs w:val="24"/>
        </w:rPr>
        <w:tab/>
      </w:r>
      <w:r w:rsidRPr="00121BA5">
        <w:rPr>
          <w:rFonts w:cs="Times New Roman"/>
          <w:szCs w:val="24"/>
        </w:rPr>
        <w:tab/>
      </w:r>
      <w:r w:rsidRPr="00121BA5">
        <w:rPr>
          <w:rFonts w:cs="Times New Roman"/>
          <w:szCs w:val="24"/>
        </w:rPr>
        <w:tab/>
        <w:t xml:space="preserve"> </w:t>
      </w:r>
      <w:proofErr w:type="spellStart"/>
      <w:r w:rsidRPr="00121BA5">
        <w:rPr>
          <w:rFonts w:cs="Times New Roman"/>
          <w:szCs w:val="24"/>
        </w:rPr>
        <w:t>Portfolio</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Snare</w:t>
      </w:r>
      <w:proofErr w:type="spellEnd"/>
      <w:r w:rsidRPr="00121BA5">
        <w:rPr>
          <w:rFonts w:cs="Times New Roman"/>
          <w:szCs w:val="24"/>
        </w:rPr>
        <w:t xml:space="preserve"> </w:t>
      </w:r>
      <w:proofErr w:type="spellStart"/>
      <w:r w:rsidRPr="00121BA5">
        <w:rPr>
          <w:rFonts w:cs="Times New Roman"/>
          <w:szCs w:val="24"/>
        </w:rPr>
        <w:t>Drum</w:t>
      </w:r>
      <w:proofErr w:type="spellEnd"/>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Martha</w:t>
      </w:r>
      <w:proofErr w:type="spellEnd"/>
      <w:r w:rsidRPr="00121BA5">
        <w:rPr>
          <w:rFonts w:cs="Times New Roman"/>
          <w:szCs w:val="24"/>
        </w:rPr>
        <w:t xml:space="preserve"> </w:t>
      </w:r>
      <w:proofErr w:type="spellStart"/>
      <w:r w:rsidRPr="00121BA5">
        <w:rPr>
          <w:rFonts w:cs="Times New Roman"/>
          <w:szCs w:val="24"/>
        </w:rPr>
        <w:t>Ptaszynszka</w:t>
      </w:r>
      <w:proofErr w:type="spellEnd"/>
      <w:r w:rsidRPr="00121BA5">
        <w:rPr>
          <w:rFonts w:cs="Times New Roman"/>
          <w:szCs w:val="24"/>
        </w:rPr>
        <w:t>:</w:t>
      </w:r>
      <w:r w:rsidRPr="00121BA5">
        <w:rPr>
          <w:rFonts w:cs="Times New Roman"/>
          <w:szCs w:val="24"/>
        </w:rPr>
        <w:tab/>
      </w:r>
      <w:proofErr w:type="spellStart"/>
      <w:r w:rsidRPr="00121BA5">
        <w:rPr>
          <w:rFonts w:cs="Times New Roman"/>
          <w:szCs w:val="24"/>
        </w:rPr>
        <w:t>Quatre</w:t>
      </w:r>
      <w:proofErr w:type="spellEnd"/>
      <w:r w:rsidRPr="00121BA5">
        <w:rPr>
          <w:rFonts w:cs="Times New Roman"/>
          <w:szCs w:val="24"/>
        </w:rPr>
        <w:t xml:space="preserve"> </w:t>
      </w:r>
      <w:proofErr w:type="spellStart"/>
      <w:r w:rsidRPr="00121BA5">
        <w:rPr>
          <w:rFonts w:cs="Times New Roman"/>
          <w:szCs w:val="24"/>
        </w:rPr>
        <w:t>Préludes</w:t>
      </w:r>
      <w:proofErr w:type="spellEnd"/>
    </w:p>
    <w:p w:rsidR="00A709D7" w:rsidRPr="00121BA5" w:rsidRDefault="00A709D7" w:rsidP="00A709D7">
      <w:pPr>
        <w:tabs>
          <w:tab w:val="left" w:pos="2268"/>
        </w:tabs>
        <w:spacing w:after="0"/>
        <w:ind w:left="1276"/>
        <w:rPr>
          <w:rFonts w:cs="Times New Roman"/>
          <w:i/>
          <w:szCs w:val="24"/>
        </w:rPr>
      </w:pPr>
      <w:r w:rsidRPr="00121BA5">
        <w:rPr>
          <w:rFonts w:cs="Times New Roman"/>
          <w:szCs w:val="24"/>
        </w:rPr>
        <w:t xml:space="preserve">Rimszkij-Korszakov: </w:t>
      </w:r>
      <w:r>
        <w:rPr>
          <w:rFonts w:cs="Times New Roman"/>
          <w:szCs w:val="24"/>
        </w:rPr>
        <w:tab/>
      </w:r>
      <w:r w:rsidRPr="00121BA5">
        <w:rPr>
          <w:rFonts w:cs="Times New Roman"/>
          <w:szCs w:val="24"/>
        </w:rPr>
        <w:t>A dongó</w:t>
      </w:r>
    </w:p>
    <w:p w:rsidR="00A709D7" w:rsidRPr="00121BA5" w:rsidRDefault="00A709D7" w:rsidP="00A709D7">
      <w:pPr>
        <w:tabs>
          <w:tab w:val="left" w:pos="2268"/>
        </w:tabs>
        <w:spacing w:after="0"/>
        <w:ind w:left="3540" w:hanging="2264"/>
        <w:rPr>
          <w:rFonts w:cs="Times New Roman"/>
          <w:szCs w:val="24"/>
        </w:rPr>
      </w:pPr>
      <w:r w:rsidRPr="00121BA5">
        <w:rPr>
          <w:rFonts w:cs="Times New Roman"/>
          <w:szCs w:val="24"/>
        </w:rPr>
        <w:t xml:space="preserve">Igor Stravinsky: </w:t>
      </w:r>
      <w:r w:rsidRPr="00121BA5">
        <w:rPr>
          <w:rFonts w:cs="Times New Roman"/>
          <w:szCs w:val="24"/>
        </w:rPr>
        <w:tab/>
        <w:t>A katona története – 3 tétel ütőhangszerekre és zongorára</w:t>
      </w:r>
    </w:p>
    <w:p w:rsidR="00A709D7" w:rsidRPr="00121BA5" w:rsidRDefault="00A709D7" w:rsidP="00A709D7">
      <w:pPr>
        <w:pStyle w:val="Kiljebb"/>
        <w:ind w:left="1276"/>
      </w:pPr>
    </w:p>
    <w:p w:rsidR="00A709D7" w:rsidRPr="00121BA5" w:rsidRDefault="00A709D7" w:rsidP="00A709D7">
      <w:pPr>
        <w:tabs>
          <w:tab w:val="left" w:pos="2268"/>
        </w:tabs>
        <w:spacing w:after="0"/>
        <w:ind w:left="1276"/>
        <w:rPr>
          <w:rFonts w:cs="Times New Roman"/>
          <w:szCs w:val="24"/>
        </w:rPr>
      </w:pPr>
      <w:r w:rsidRPr="00121BA5">
        <w:rPr>
          <w:rFonts w:cs="Times New Roman"/>
          <w:szCs w:val="24"/>
        </w:rPr>
        <w:lastRenderedPageBreak/>
        <w:t xml:space="preserve">Eric </w:t>
      </w:r>
      <w:proofErr w:type="spellStart"/>
      <w:r w:rsidRPr="00121BA5">
        <w:rPr>
          <w:rFonts w:cs="Times New Roman"/>
          <w:szCs w:val="24"/>
        </w:rPr>
        <w:t>Sammut</w:t>
      </w:r>
      <w:proofErr w:type="spellEnd"/>
      <w:r w:rsidRPr="00121BA5">
        <w:rPr>
          <w:rFonts w:cs="Times New Roman"/>
          <w:szCs w:val="24"/>
        </w:rPr>
        <w:t xml:space="preserve">: </w:t>
      </w:r>
      <w:r w:rsidRPr="00121BA5">
        <w:rPr>
          <w:rFonts w:cs="Times New Roman"/>
          <w:szCs w:val="24"/>
        </w:rPr>
        <w:tab/>
      </w:r>
      <w:r w:rsidRPr="00121BA5">
        <w:rPr>
          <w:rFonts w:cs="Times New Roman"/>
          <w:szCs w:val="24"/>
        </w:rPr>
        <w:tab/>
      </w:r>
      <w:proofErr w:type="spellStart"/>
      <w:r w:rsidRPr="00121BA5">
        <w:rPr>
          <w:rFonts w:cs="Times New Roman"/>
          <w:szCs w:val="24"/>
        </w:rPr>
        <w:t>Four</w:t>
      </w:r>
      <w:proofErr w:type="spellEnd"/>
      <w:r w:rsidRPr="00121BA5">
        <w:rPr>
          <w:rFonts w:cs="Times New Roman"/>
          <w:szCs w:val="24"/>
        </w:rPr>
        <w:t xml:space="preserve"> </w:t>
      </w:r>
      <w:proofErr w:type="spellStart"/>
      <w:r w:rsidRPr="00121BA5">
        <w:rPr>
          <w:rFonts w:cs="Times New Roman"/>
          <w:szCs w:val="24"/>
        </w:rPr>
        <w:t>Rotation</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Marimba</w:t>
      </w:r>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Sáry</w:t>
      </w:r>
      <w:proofErr w:type="spellEnd"/>
      <w:r w:rsidRPr="00121BA5">
        <w:rPr>
          <w:rFonts w:cs="Times New Roman"/>
          <w:szCs w:val="24"/>
        </w:rPr>
        <w:t xml:space="preserve"> László: </w:t>
      </w:r>
      <w:r w:rsidRPr="00121BA5">
        <w:rPr>
          <w:rFonts w:cs="Times New Roman"/>
          <w:szCs w:val="24"/>
        </w:rPr>
        <w:tab/>
      </w:r>
      <w:r w:rsidRPr="00121BA5">
        <w:rPr>
          <w:rFonts w:cs="Times New Roman"/>
          <w:szCs w:val="24"/>
        </w:rPr>
        <w:tab/>
        <w:t>Kotyogó kő egy korsóban (szólóváltozat)</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Gordon </w:t>
      </w:r>
      <w:proofErr w:type="spellStart"/>
      <w:r w:rsidRPr="00121BA5">
        <w:rPr>
          <w:rFonts w:cs="Times New Roman"/>
          <w:szCs w:val="24"/>
        </w:rPr>
        <w:t>Stout</w:t>
      </w:r>
      <w:proofErr w:type="spellEnd"/>
      <w:r w:rsidRPr="00121BA5">
        <w:rPr>
          <w:rFonts w:cs="Times New Roman"/>
          <w:szCs w:val="24"/>
        </w:rPr>
        <w:t>:</w:t>
      </w:r>
      <w:r w:rsidRPr="00121BA5">
        <w:rPr>
          <w:rFonts w:cs="Times New Roman"/>
          <w:szCs w:val="24"/>
        </w:rPr>
        <w:tab/>
      </w:r>
      <w:r w:rsidRPr="00121BA5">
        <w:rPr>
          <w:rFonts w:cs="Times New Roman"/>
          <w:szCs w:val="24"/>
        </w:rPr>
        <w:tab/>
        <w:t xml:space="preserve"> </w:t>
      </w:r>
      <w:proofErr w:type="spellStart"/>
      <w:r w:rsidRPr="00121BA5">
        <w:rPr>
          <w:rFonts w:cs="Times New Roman"/>
          <w:szCs w:val="24"/>
        </w:rPr>
        <w:t>Etudes</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Gordon </w:t>
      </w:r>
      <w:proofErr w:type="spellStart"/>
      <w:r w:rsidRPr="00121BA5">
        <w:rPr>
          <w:rFonts w:cs="Times New Roman"/>
          <w:szCs w:val="24"/>
        </w:rPr>
        <w:t>Stout</w:t>
      </w:r>
      <w:proofErr w:type="spellEnd"/>
      <w:r w:rsidRPr="00121BA5">
        <w:rPr>
          <w:rFonts w:cs="Times New Roman"/>
          <w:szCs w:val="24"/>
        </w:rPr>
        <w:t xml:space="preserve">: </w:t>
      </w:r>
      <w:r w:rsidRPr="00121BA5">
        <w:rPr>
          <w:rFonts w:cs="Times New Roman"/>
          <w:szCs w:val="24"/>
        </w:rPr>
        <w:tab/>
      </w:r>
      <w:r>
        <w:rPr>
          <w:rFonts w:cs="Times New Roman"/>
          <w:szCs w:val="24"/>
        </w:rPr>
        <w:tab/>
      </w:r>
      <w:proofErr w:type="spellStart"/>
      <w:r w:rsidRPr="00121BA5">
        <w:rPr>
          <w:rFonts w:cs="Times New Roman"/>
          <w:szCs w:val="24"/>
        </w:rPr>
        <w:t>Four</w:t>
      </w:r>
      <w:proofErr w:type="spellEnd"/>
      <w:r w:rsidRPr="00121BA5">
        <w:rPr>
          <w:rFonts w:cs="Times New Roman"/>
          <w:szCs w:val="24"/>
        </w:rPr>
        <w:t xml:space="preserve"> </w:t>
      </w:r>
      <w:proofErr w:type="spellStart"/>
      <w:r w:rsidRPr="00121BA5">
        <w:rPr>
          <w:rFonts w:cs="Times New Roman"/>
          <w:szCs w:val="24"/>
        </w:rPr>
        <w:t>Episode</w:t>
      </w:r>
      <w:proofErr w:type="spellEnd"/>
    </w:p>
    <w:p w:rsidR="00A709D7" w:rsidRPr="00121BA5" w:rsidRDefault="00A709D7" w:rsidP="00A709D7">
      <w:pPr>
        <w:tabs>
          <w:tab w:val="left" w:pos="2268"/>
        </w:tabs>
        <w:spacing w:after="0"/>
        <w:ind w:left="1276"/>
        <w:rPr>
          <w:rFonts w:cs="Times New Roman"/>
          <w:szCs w:val="24"/>
        </w:rPr>
      </w:pPr>
      <w:proofErr w:type="spellStart"/>
      <w:r w:rsidRPr="00121BA5">
        <w:rPr>
          <w:rFonts w:cs="Times New Roman"/>
          <w:szCs w:val="24"/>
        </w:rPr>
        <w:t>Rickey</w:t>
      </w:r>
      <w:proofErr w:type="spellEnd"/>
      <w:r w:rsidRPr="00121BA5">
        <w:rPr>
          <w:rFonts w:cs="Times New Roman"/>
          <w:szCs w:val="24"/>
        </w:rPr>
        <w:t xml:space="preserve"> </w:t>
      </w:r>
      <w:proofErr w:type="spellStart"/>
      <w:r w:rsidRPr="00121BA5">
        <w:rPr>
          <w:rFonts w:cs="Times New Roman"/>
          <w:szCs w:val="24"/>
        </w:rPr>
        <w:t>Tagawa</w:t>
      </w:r>
      <w:proofErr w:type="spellEnd"/>
      <w:r w:rsidRPr="00121BA5">
        <w:rPr>
          <w:rFonts w:cs="Times New Roman"/>
          <w:szCs w:val="24"/>
        </w:rPr>
        <w:t>:</w:t>
      </w:r>
      <w:r w:rsidRPr="00121BA5">
        <w:rPr>
          <w:rFonts w:cs="Times New Roman"/>
          <w:szCs w:val="24"/>
        </w:rPr>
        <w:tab/>
        <w:t xml:space="preserve"> </w:t>
      </w:r>
      <w:proofErr w:type="spellStart"/>
      <w:r w:rsidRPr="00121BA5">
        <w:rPr>
          <w:rFonts w:cs="Times New Roman"/>
          <w:szCs w:val="24"/>
        </w:rPr>
        <w:t>Inspirations</w:t>
      </w:r>
      <w:proofErr w:type="spellEnd"/>
      <w:r w:rsidRPr="00121BA5">
        <w:rPr>
          <w:rFonts w:cs="Times New Roman"/>
          <w:szCs w:val="24"/>
        </w:rPr>
        <w:t xml:space="preserve"> </w:t>
      </w:r>
      <w:proofErr w:type="spellStart"/>
      <w:r w:rsidRPr="00121BA5">
        <w:rPr>
          <w:rFonts w:cs="Times New Roman"/>
          <w:szCs w:val="24"/>
        </w:rPr>
        <w:t>Diabolique</w:t>
      </w:r>
      <w:proofErr w:type="spellEnd"/>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Alexander </w:t>
      </w:r>
      <w:proofErr w:type="spellStart"/>
      <w:r w:rsidRPr="00121BA5">
        <w:rPr>
          <w:rFonts w:cs="Times New Roman"/>
          <w:szCs w:val="24"/>
        </w:rPr>
        <w:t>Tcherepnin</w:t>
      </w:r>
      <w:proofErr w:type="spellEnd"/>
      <w:r w:rsidRPr="00121BA5">
        <w:rPr>
          <w:rFonts w:cs="Times New Roman"/>
          <w:szCs w:val="24"/>
        </w:rPr>
        <w:t xml:space="preserve">: </w:t>
      </w:r>
      <w:proofErr w:type="spellStart"/>
      <w:r w:rsidRPr="00121BA5">
        <w:rPr>
          <w:rFonts w:cs="Times New Roman"/>
          <w:szCs w:val="24"/>
        </w:rPr>
        <w:t>Sonatina</w:t>
      </w:r>
      <w:proofErr w:type="spellEnd"/>
      <w:r w:rsidRPr="00121BA5">
        <w:rPr>
          <w:rFonts w:cs="Times New Roman"/>
          <w:szCs w:val="24"/>
        </w:rPr>
        <w:t xml:space="preserve"> </w:t>
      </w:r>
      <w:proofErr w:type="spellStart"/>
      <w:r w:rsidRPr="00121BA5">
        <w:rPr>
          <w:rFonts w:cs="Times New Roman"/>
          <w:szCs w:val="24"/>
        </w:rPr>
        <w:t>for</w:t>
      </w:r>
      <w:proofErr w:type="spellEnd"/>
      <w:r w:rsidRPr="00121BA5">
        <w:rPr>
          <w:rFonts w:cs="Times New Roman"/>
          <w:szCs w:val="24"/>
        </w:rPr>
        <w:t xml:space="preserve"> </w:t>
      </w:r>
      <w:proofErr w:type="spellStart"/>
      <w:r w:rsidRPr="00121BA5">
        <w:rPr>
          <w:rFonts w:cs="Times New Roman"/>
          <w:szCs w:val="24"/>
        </w:rPr>
        <w:t>Timpani</w:t>
      </w:r>
      <w:proofErr w:type="spellEnd"/>
      <w:r w:rsidRPr="00121BA5">
        <w:rPr>
          <w:rFonts w:cs="Times New Roman"/>
          <w:szCs w:val="24"/>
        </w:rPr>
        <w:t xml:space="preserve"> and Piano</w:t>
      </w:r>
    </w:p>
    <w:p w:rsidR="00A709D7" w:rsidRPr="00121BA5" w:rsidRDefault="00A709D7" w:rsidP="00A709D7">
      <w:pPr>
        <w:tabs>
          <w:tab w:val="left" w:pos="2268"/>
        </w:tabs>
        <w:spacing w:after="0"/>
        <w:ind w:left="1276"/>
        <w:rPr>
          <w:rFonts w:cs="Times New Roman"/>
          <w:szCs w:val="24"/>
        </w:rPr>
      </w:pPr>
      <w:r w:rsidRPr="00121BA5">
        <w:rPr>
          <w:rFonts w:cs="Times New Roman"/>
          <w:szCs w:val="24"/>
        </w:rPr>
        <w:t xml:space="preserve">The </w:t>
      </w:r>
      <w:proofErr w:type="spellStart"/>
      <w:r w:rsidRPr="00121BA5">
        <w:rPr>
          <w:rFonts w:cs="Times New Roman"/>
          <w:szCs w:val="24"/>
        </w:rPr>
        <w:t>Noble</w:t>
      </w:r>
      <w:proofErr w:type="spellEnd"/>
      <w:r w:rsidRPr="00121BA5">
        <w:rPr>
          <w:rFonts w:cs="Times New Roman"/>
          <w:szCs w:val="24"/>
        </w:rPr>
        <w:t xml:space="preserve"> </w:t>
      </w:r>
      <w:proofErr w:type="spellStart"/>
      <w:r w:rsidRPr="00121BA5">
        <w:rPr>
          <w:rFonts w:cs="Times New Roman"/>
          <w:szCs w:val="24"/>
        </w:rPr>
        <w:t>Snare</w:t>
      </w:r>
      <w:proofErr w:type="spellEnd"/>
      <w:r w:rsidRPr="00121BA5">
        <w:rPr>
          <w:rFonts w:cs="Times New Roman"/>
          <w:szCs w:val="24"/>
        </w:rPr>
        <w:t xml:space="preserve"> I-IV</w:t>
      </w:r>
    </w:p>
    <w:p w:rsidR="00C53E01" w:rsidRPr="002A1C54" w:rsidRDefault="00C53E01" w:rsidP="00C53E01">
      <w:pPr>
        <w:tabs>
          <w:tab w:val="left" w:pos="1418"/>
          <w:tab w:val="right" w:pos="9072"/>
        </w:tabs>
        <w:spacing w:after="0"/>
        <w:ind w:left="851"/>
      </w:pPr>
    </w:p>
    <w:p w:rsidR="00C53E01" w:rsidRDefault="00142F5F" w:rsidP="00C53E01">
      <w:pPr>
        <w:pStyle w:val="Listaszerbekezds"/>
        <w:numPr>
          <w:ilvl w:val="2"/>
          <w:numId w:val="8"/>
        </w:numPr>
        <w:tabs>
          <w:tab w:val="left" w:pos="1701"/>
          <w:tab w:val="right" w:pos="9072"/>
        </w:tabs>
        <w:spacing w:after="0"/>
        <w:ind w:left="993" w:hanging="426"/>
        <w:rPr>
          <w:b/>
          <w:i/>
        </w:rPr>
      </w:pPr>
      <w:r>
        <w:rPr>
          <w:b/>
          <w:i/>
        </w:rPr>
        <w:t>kamarazenei/zenekari gyakorlat</w:t>
      </w:r>
      <w:r w:rsidR="00C53E01" w:rsidRPr="00644690">
        <w:rPr>
          <w:b/>
          <w:i/>
        </w:rPr>
        <w:tab/>
      </w:r>
      <w:r w:rsidR="00537719">
        <w:rPr>
          <w:b/>
          <w:i/>
        </w:rPr>
        <w:t>9</w:t>
      </w:r>
      <w:r w:rsidR="00C53E01">
        <w:rPr>
          <w:b/>
          <w:i/>
        </w:rPr>
        <w:t xml:space="preserve"> ó</w:t>
      </w:r>
      <w:r w:rsidR="00C53E01" w:rsidRPr="00644690">
        <w:rPr>
          <w:b/>
          <w:i/>
        </w:rPr>
        <w:t>ra/</w:t>
      </w:r>
      <w:r w:rsidR="00537719">
        <w:rPr>
          <w:b/>
          <w:i/>
        </w:rPr>
        <w:t xml:space="preserve"> </w:t>
      </w:r>
      <w:r w:rsidR="00A709D7">
        <w:rPr>
          <w:b/>
          <w:i/>
        </w:rPr>
        <w:t>20</w:t>
      </w:r>
      <w:r w:rsidR="00C53E01" w:rsidRPr="00644690">
        <w:rPr>
          <w:b/>
          <w:i/>
        </w:rPr>
        <w:t xml:space="preserve"> óra</w:t>
      </w:r>
    </w:p>
    <w:p w:rsidR="006A122C" w:rsidRDefault="00142F5F" w:rsidP="00C53E01">
      <w:pPr>
        <w:spacing w:after="0"/>
        <w:ind w:left="851"/>
        <w:rPr>
          <w:rFonts w:cs="Times New Roman"/>
        </w:rPr>
      </w:pPr>
      <w:r>
        <w:rPr>
          <w:rFonts w:cs="Times New Roman"/>
        </w:rPr>
        <w:t xml:space="preserve">A </w:t>
      </w:r>
      <w:r w:rsidR="006A122C">
        <w:rPr>
          <w:rFonts w:cs="Times New Roman"/>
        </w:rPr>
        <w:t xml:space="preserve">kötelező hangszer tanulása praktikus célból került a kerettantervbe, így nem lenne teljes a képzés az elsajátított ismeretek gyakorlati alkalmazása nélkül. A külön e célra kialakított kamaracsoportokban vagy az </w:t>
      </w:r>
      <w:proofErr w:type="gramStart"/>
      <w:r w:rsidR="006A122C">
        <w:rPr>
          <w:rFonts w:cs="Times New Roman"/>
        </w:rPr>
        <w:t>iskola működő</w:t>
      </w:r>
      <w:proofErr w:type="gramEnd"/>
      <w:r w:rsidR="006A122C">
        <w:rPr>
          <w:rFonts w:cs="Times New Roman"/>
        </w:rPr>
        <w:t xml:space="preserve"> </w:t>
      </w:r>
      <w:proofErr w:type="spellStart"/>
      <w:r w:rsidR="006A122C">
        <w:rPr>
          <w:rFonts w:cs="Times New Roman"/>
        </w:rPr>
        <w:t>nagyegyüttesében</w:t>
      </w:r>
      <w:proofErr w:type="spellEnd"/>
      <w:r w:rsidR="006A122C">
        <w:rPr>
          <w:rFonts w:cs="Times New Roman"/>
        </w:rPr>
        <w:t xml:space="preserve"> megtapasztal</w:t>
      </w:r>
      <w:r w:rsidR="001626F4">
        <w:rPr>
          <w:rFonts w:cs="Times New Roman"/>
        </w:rPr>
        <w:t>hat</w:t>
      </w:r>
      <w:r w:rsidR="006A122C">
        <w:rPr>
          <w:rFonts w:cs="Times New Roman"/>
        </w:rPr>
        <w:t>ja a tanuló, hogy az adott hangszer milyen sajátos szerepet tölt be a zenei hangzás kialakításában, milyen jellegzetes feladatot lát el a zenei szövet felépítésében.</w:t>
      </w:r>
    </w:p>
    <w:p w:rsidR="00C53E01" w:rsidRDefault="006A122C" w:rsidP="00C53E01">
      <w:pPr>
        <w:spacing w:after="0"/>
        <w:ind w:left="851"/>
      </w:pPr>
      <w:r>
        <w:rPr>
          <w:rFonts w:cs="Times New Roman"/>
        </w:rPr>
        <w:t>Lehetőség szerint eredeti kompozíció legyen a megtanulandó mű, hogy minél inkább a való életből vett mintát ismerjen meg a diák.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C93B16" w:rsidTr="008B0C47">
        <w:trPr>
          <w:trHeight w:val="600"/>
          <w:jc w:val="center"/>
        </w:trPr>
        <w:tc>
          <w:tcPr>
            <w:tcW w:w="96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255"/>
          <w:jc w:val="center"/>
        </w:trPr>
        <w:tc>
          <w:tcPr>
            <w:tcW w:w="96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magyarázat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szemléltetés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házi feladat</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4.</w:t>
            </w:r>
          </w:p>
        </w:tc>
        <w:tc>
          <w:tcPr>
            <w:tcW w:w="222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közös zenélés</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9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C93B16" w:rsidTr="008B0C47">
        <w:trPr>
          <w:trHeight w:val="255"/>
          <w:jc w:val="center"/>
        </w:trPr>
        <w:tc>
          <w:tcPr>
            <w:tcW w:w="104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xml:space="preserve">Alkalmazandó eszközök és felszerelések </w:t>
            </w:r>
          </w:p>
        </w:tc>
      </w:tr>
      <w:tr w:rsidR="008B0C47" w:rsidRPr="00C93B16" w:rsidTr="008B0C47">
        <w:trPr>
          <w:trHeight w:val="510"/>
          <w:jc w:val="center"/>
        </w:trPr>
        <w:tc>
          <w:tcPr>
            <w:tcW w:w="104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egyéni</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osztály-keret</w:t>
            </w:r>
          </w:p>
        </w:tc>
        <w:tc>
          <w:tcPr>
            <w:tcW w:w="2380" w:type="dxa"/>
            <w:vMerge/>
            <w:vAlign w:val="center"/>
            <w:hideMark/>
          </w:tcPr>
          <w:p w:rsidR="008B0C47" w:rsidRPr="00C93B16" w:rsidRDefault="008B0C47" w:rsidP="008B0C47">
            <w:pPr>
              <w:spacing w:after="0"/>
              <w:jc w:val="left"/>
              <w:rPr>
                <w:rFonts w:eastAsia="Times New Roman" w:cs="Times New Roman"/>
                <w:color w:val="000000"/>
                <w:sz w:val="20"/>
                <w:szCs w:val="20"/>
                <w:lang w:eastAsia="hu-HU"/>
              </w:rPr>
            </w:pP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 feldolgozó tevékenységek</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1.2.</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1.3.</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2.</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Csoportos munkaformák körében</w:t>
            </w:r>
          </w:p>
        </w:tc>
      </w:tr>
      <w:tr w:rsidR="008B0C47" w:rsidRPr="00C93B16" w:rsidTr="008B0C47">
        <w:trPr>
          <w:trHeight w:val="510"/>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lastRenderedPageBreak/>
              <w:t>2.1.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r w:rsidR="008B0C47" w:rsidRPr="00C93B16" w:rsidTr="008B0C47">
        <w:trPr>
          <w:trHeight w:val="255"/>
          <w:jc w:val="center"/>
        </w:trPr>
        <w:tc>
          <w:tcPr>
            <w:tcW w:w="1040" w:type="dxa"/>
            <w:shd w:val="clear" w:color="000000" w:fill="D9D9D9"/>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w:t>
            </w:r>
          </w:p>
        </w:tc>
        <w:tc>
          <w:tcPr>
            <w:tcW w:w="7460" w:type="dxa"/>
            <w:gridSpan w:val="5"/>
            <w:shd w:val="clear" w:color="000000" w:fill="D9D9D9"/>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Gyakorlati munkavégzés körében</w:t>
            </w:r>
          </w:p>
        </w:tc>
      </w:tr>
      <w:tr w:rsidR="008B0C47" w:rsidRPr="00C93B16" w:rsidTr="008B0C47">
        <w:trPr>
          <w:trHeight w:val="255"/>
          <w:jc w:val="center"/>
        </w:trPr>
        <w:tc>
          <w:tcPr>
            <w:tcW w:w="104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3.1.</w:t>
            </w:r>
          </w:p>
        </w:tc>
        <w:tc>
          <w:tcPr>
            <w:tcW w:w="280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Műveletek gyakorlása</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x</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760" w:type="dxa"/>
            <w:shd w:val="clear" w:color="auto" w:fill="auto"/>
            <w:vAlign w:val="center"/>
            <w:hideMark/>
          </w:tcPr>
          <w:p w:rsidR="008B0C47" w:rsidRPr="00C93B16" w:rsidRDefault="008B0C47" w:rsidP="008B0C47">
            <w:pPr>
              <w:spacing w:after="0"/>
              <w:jc w:val="center"/>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c>
          <w:tcPr>
            <w:tcW w:w="2380" w:type="dxa"/>
            <w:shd w:val="clear" w:color="auto" w:fill="auto"/>
            <w:vAlign w:val="center"/>
            <w:hideMark/>
          </w:tcPr>
          <w:p w:rsidR="008B0C47" w:rsidRPr="00C93B16" w:rsidRDefault="008B0C47" w:rsidP="008B0C47">
            <w:pPr>
              <w:spacing w:after="0"/>
              <w:jc w:val="left"/>
              <w:rPr>
                <w:rFonts w:eastAsia="Times New Roman" w:cs="Times New Roman"/>
                <w:color w:val="000000"/>
                <w:sz w:val="20"/>
                <w:szCs w:val="20"/>
                <w:lang w:eastAsia="hu-HU"/>
              </w:rPr>
            </w:pPr>
            <w:r w:rsidRPr="00C93B16">
              <w:rPr>
                <w:rFonts w:eastAsia="Times New Roman"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A709D7" w:rsidRDefault="00A709D7" w:rsidP="00C53E01">
      <w:pPr>
        <w:spacing w:after="0"/>
        <w:ind w:left="426"/>
      </w:pPr>
    </w:p>
    <w:p w:rsidR="00A709D7" w:rsidRPr="00644690" w:rsidRDefault="00A709D7" w:rsidP="00A709D7">
      <w:pPr>
        <w:pStyle w:val="Listaszerbekezds"/>
        <w:numPr>
          <w:ilvl w:val="0"/>
          <w:numId w:val="8"/>
        </w:numPr>
        <w:tabs>
          <w:tab w:val="right" w:pos="9072"/>
        </w:tabs>
        <w:spacing w:after="0"/>
        <w:rPr>
          <w:rFonts w:cs="Times New Roman"/>
          <w:b/>
        </w:rPr>
      </w:pPr>
      <w:r>
        <w:rPr>
          <w:b/>
        </w:rPr>
        <w:t>Vezénylés</w:t>
      </w:r>
      <w:r w:rsidRPr="00644690">
        <w:rPr>
          <w:b/>
        </w:rPr>
        <w:t xml:space="preserve"> tantárgy</w:t>
      </w:r>
      <w:r w:rsidRPr="00644690">
        <w:rPr>
          <w:b/>
        </w:rPr>
        <w:tab/>
      </w:r>
      <w:r w:rsidR="0067791A">
        <w:rPr>
          <w:b/>
        </w:rPr>
        <w:t>4</w:t>
      </w:r>
      <w:r>
        <w:rPr>
          <w:b/>
        </w:rPr>
        <w:t>7 ó</w:t>
      </w:r>
      <w:r w:rsidRPr="00644690">
        <w:rPr>
          <w:b/>
        </w:rPr>
        <w:t>ra/</w:t>
      </w:r>
      <w:r>
        <w:rPr>
          <w:b/>
        </w:rPr>
        <w:t xml:space="preserve"> </w:t>
      </w:r>
      <w:r w:rsidR="0067791A">
        <w:rPr>
          <w:b/>
        </w:rPr>
        <w:t>83</w:t>
      </w:r>
      <w:r w:rsidRPr="00644690">
        <w:rPr>
          <w:b/>
        </w:rPr>
        <w:t xml:space="preserve"> óra*</w:t>
      </w:r>
    </w:p>
    <w:p w:rsidR="00A709D7" w:rsidRPr="00644690" w:rsidRDefault="00A709D7" w:rsidP="00A709D7">
      <w:pPr>
        <w:spacing w:after="0"/>
        <w:jc w:val="right"/>
        <w:rPr>
          <w:rFonts w:cs="Times New Roman"/>
          <w:sz w:val="20"/>
        </w:rPr>
      </w:pPr>
      <w:r w:rsidRPr="00644690">
        <w:rPr>
          <w:rFonts w:cs="Times New Roman"/>
          <w:sz w:val="20"/>
        </w:rPr>
        <w:t>* 9-13. évfolyamon megszervezett képzés/13. és 14. évfolyamon megszervezett képzés</w:t>
      </w:r>
    </w:p>
    <w:p w:rsidR="00A709D7" w:rsidRPr="00644690" w:rsidRDefault="00A709D7" w:rsidP="00A709D7"/>
    <w:p w:rsidR="00A709D7" w:rsidRDefault="00A709D7" w:rsidP="00A709D7">
      <w:pPr>
        <w:pStyle w:val="Listaszerbekezds"/>
        <w:numPr>
          <w:ilvl w:val="1"/>
          <w:numId w:val="8"/>
        </w:numPr>
        <w:spacing w:after="0"/>
        <w:rPr>
          <w:b/>
        </w:rPr>
      </w:pPr>
      <w:r w:rsidRPr="00644690">
        <w:rPr>
          <w:b/>
        </w:rPr>
        <w:t>A tantárgy tanításának célja</w:t>
      </w:r>
    </w:p>
    <w:p w:rsidR="00A709D7" w:rsidRPr="00FF5C74" w:rsidRDefault="00A709D7" w:rsidP="00A709D7">
      <w:pPr>
        <w:widowControl w:val="0"/>
        <w:suppressAutoHyphens/>
        <w:autoSpaceDE w:val="0"/>
        <w:autoSpaceDN w:val="0"/>
        <w:adjustRightInd w:val="0"/>
        <w:spacing w:after="0"/>
        <w:ind w:left="567"/>
        <w:rPr>
          <w:rFonts w:eastAsia="Lucida Sans Unicode"/>
          <w:bCs/>
          <w:kern w:val="2"/>
          <w:szCs w:val="24"/>
          <w:lang w:eastAsia="hu-HU"/>
        </w:rPr>
      </w:pPr>
      <w:r w:rsidRPr="00B36734">
        <w:rPr>
          <w:rFonts w:eastAsia="Lucida Sans Unicode"/>
          <w:bCs/>
          <w:kern w:val="2"/>
          <w:szCs w:val="24"/>
          <w:lang w:eastAsia="hu-HU"/>
        </w:rPr>
        <w:t>A vezénylés tárgy tanításának a célja, hogy a tanszak tanulói</w:t>
      </w:r>
      <w:r w:rsidR="0067791A">
        <w:rPr>
          <w:rFonts w:eastAsia="Lucida Sans Unicode"/>
          <w:bCs/>
          <w:kern w:val="2"/>
          <w:szCs w:val="24"/>
          <w:lang w:eastAsia="hu-HU"/>
        </w:rPr>
        <w:t xml:space="preserve"> alapvető</w:t>
      </w:r>
      <w:r w:rsidRPr="00B36734">
        <w:rPr>
          <w:rFonts w:eastAsia="Lucida Sans Unicode"/>
          <w:bCs/>
          <w:kern w:val="2"/>
          <w:szCs w:val="24"/>
          <w:lang w:eastAsia="hu-HU"/>
        </w:rPr>
        <w:t xml:space="preserve"> ismereteket és gyakorlatot s</w:t>
      </w:r>
      <w:r w:rsidR="0067791A">
        <w:rPr>
          <w:rFonts w:eastAsia="Lucida Sans Unicode"/>
          <w:bCs/>
          <w:kern w:val="2"/>
          <w:szCs w:val="24"/>
          <w:lang w:eastAsia="hu-HU"/>
        </w:rPr>
        <w:t>zerezzenek a vezénylésbe</w:t>
      </w:r>
      <w:r w:rsidRPr="00B36734">
        <w:rPr>
          <w:rFonts w:eastAsia="Lucida Sans Unicode"/>
          <w:bCs/>
          <w:kern w:val="2"/>
          <w:szCs w:val="24"/>
          <w:lang w:eastAsia="hu-HU"/>
        </w:rPr>
        <w:t xml:space="preserve">n. A képzés alakítsa ki és fejlessze a vezénylés technikai készségeit, gyakoroltassa a stílusos előadáshoz szükséges mozgásformákat. </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Kapcsolódó közismereti, szakmai tartalmak</w:t>
      </w:r>
    </w:p>
    <w:p w:rsidR="00A709D7" w:rsidRPr="00B36734" w:rsidRDefault="00A709D7" w:rsidP="00A709D7">
      <w:pPr>
        <w:widowControl w:val="0"/>
        <w:suppressAutoHyphens/>
        <w:autoSpaceDE w:val="0"/>
        <w:autoSpaceDN w:val="0"/>
        <w:adjustRightInd w:val="0"/>
        <w:spacing w:after="0"/>
        <w:ind w:left="567"/>
        <w:rPr>
          <w:rFonts w:eastAsia="Lucida Sans Unicode"/>
          <w:bCs/>
          <w:kern w:val="2"/>
          <w:szCs w:val="24"/>
          <w:lang w:eastAsia="hu-HU"/>
        </w:rPr>
      </w:pPr>
      <w:r w:rsidRPr="00B36734">
        <w:rPr>
          <w:rFonts w:eastAsia="Lucida Sans Unicode"/>
          <w:bCs/>
          <w:kern w:val="2"/>
          <w:szCs w:val="24"/>
          <w:lang w:eastAsia="hu-HU"/>
        </w:rPr>
        <w:t xml:space="preserve">A vezénylés tárgy során tanulmányozott művek a diákok saját érzékeikkel való megismerése által párhuzamot találhatnak a művek időbeli beillesztése során a történelem tantárggyal, az irodalom tantárggyal, esztétikai szempontból pedig összehasonlítási alap nyílik a művészettörténet tárggyal. Az idegen nyelvek ismerete elengedhetetlen a szöveges zeneművek teljes megismeréséhez és előadásához. </w:t>
      </w:r>
    </w:p>
    <w:p w:rsidR="00A709D7" w:rsidRPr="002B5BF7" w:rsidRDefault="00A709D7" w:rsidP="00A709D7">
      <w:pPr>
        <w:pStyle w:val="Listaszerbekezds"/>
        <w:autoSpaceDE w:val="0"/>
        <w:autoSpaceDN w:val="0"/>
        <w:spacing w:after="0"/>
        <w:ind w:left="360"/>
      </w:pPr>
    </w:p>
    <w:p w:rsidR="00A709D7" w:rsidRPr="00644690" w:rsidRDefault="00A709D7" w:rsidP="00A709D7">
      <w:pPr>
        <w:pStyle w:val="Listaszerbekezds"/>
        <w:numPr>
          <w:ilvl w:val="1"/>
          <w:numId w:val="8"/>
        </w:numPr>
        <w:spacing w:after="0"/>
        <w:rPr>
          <w:rFonts w:cs="Times New Roman"/>
          <w:b/>
        </w:rPr>
      </w:pPr>
      <w:r w:rsidRPr="00644690">
        <w:rPr>
          <w:b/>
        </w:rPr>
        <w:t>Témakörök</w:t>
      </w:r>
    </w:p>
    <w:p w:rsidR="00A709D7" w:rsidRDefault="00A709D7" w:rsidP="00A709D7">
      <w:pPr>
        <w:pStyle w:val="Listaszerbekezds"/>
        <w:numPr>
          <w:ilvl w:val="2"/>
          <w:numId w:val="8"/>
        </w:numPr>
        <w:tabs>
          <w:tab w:val="left" w:pos="1701"/>
          <w:tab w:val="right" w:pos="9072"/>
        </w:tabs>
        <w:spacing w:after="0"/>
        <w:ind w:left="993" w:hanging="426"/>
        <w:rPr>
          <w:b/>
          <w:i/>
        </w:rPr>
      </w:pPr>
      <w:r w:rsidRPr="00FF5C74">
        <w:rPr>
          <w:b/>
          <w:i/>
          <w:szCs w:val="24"/>
          <w:lang w:eastAsia="hu-HU"/>
        </w:rPr>
        <w:t>Vezénylésgyakorlat</w:t>
      </w:r>
      <w:r w:rsidRPr="00644690">
        <w:rPr>
          <w:b/>
          <w:i/>
        </w:rPr>
        <w:tab/>
      </w:r>
      <w:r w:rsidR="0067791A">
        <w:rPr>
          <w:b/>
          <w:i/>
        </w:rPr>
        <w:t>16</w:t>
      </w:r>
      <w:r>
        <w:rPr>
          <w:b/>
          <w:i/>
        </w:rPr>
        <w:t xml:space="preserve"> ó</w:t>
      </w:r>
      <w:r w:rsidRPr="00644690">
        <w:rPr>
          <w:b/>
          <w:i/>
        </w:rPr>
        <w:t>ra/</w:t>
      </w:r>
      <w:r>
        <w:rPr>
          <w:b/>
          <w:i/>
        </w:rPr>
        <w:t xml:space="preserve"> </w:t>
      </w:r>
      <w:r w:rsidR="0067791A">
        <w:rPr>
          <w:b/>
          <w:i/>
        </w:rPr>
        <w:t>28</w:t>
      </w:r>
      <w:r w:rsidRPr="00644690">
        <w:rPr>
          <w:b/>
          <w:i/>
        </w:rPr>
        <w:t xml:space="preserve"> óra</w:t>
      </w:r>
    </w:p>
    <w:p w:rsidR="00A709D7" w:rsidRPr="00B36734" w:rsidRDefault="00A709D7" w:rsidP="00A709D7">
      <w:pPr>
        <w:widowControl w:val="0"/>
        <w:adjustRightInd w:val="0"/>
        <w:spacing w:after="0"/>
        <w:ind w:left="709"/>
        <w:textAlignment w:val="baseline"/>
        <w:rPr>
          <w:szCs w:val="24"/>
        </w:rPr>
      </w:pPr>
      <w:r w:rsidRPr="00B36734">
        <w:rPr>
          <w:szCs w:val="24"/>
        </w:rPr>
        <w:t xml:space="preserve">Fő célja a vezénylési technika </w:t>
      </w:r>
      <w:r w:rsidR="0067791A">
        <w:rPr>
          <w:szCs w:val="24"/>
        </w:rPr>
        <w:t>alapjainak kialakítása és fejlesztése.</w:t>
      </w:r>
    </w:p>
    <w:p w:rsidR="00A709D7" w:rsidRPr="00B36734" w:rsidRDefault="00A709D7" w:rsidP="00A709D7">
      <w:pPr>
        <w:widowControl w:val="0"/>
        <w:adjustRightInd w:val="0"/>
        <w:spacing w:after="0"/>
        <w:ind w:left="709"/>
        <w:textAlignment w:val="baseline"/>
        <w:rPr>
          <w:szCs w:val="24"/>
        </w:rPr>
      </w:pPr>
      <w:r w:rsidRPr="00B36734">
        <w:rPr>
          <w:szCs w:val="24"/>
        </w:rPr>
        <w:t>A tananyagot úgy érdemes felépíteni, hogy a technikai gyakorlatozás számára felhasznált zeneműveket a diák a Kargyakorlat témakörben is felhasználhassa, kipróbálhassa frissen szerzett tudását. Ezért az ott felsorolt zeneműveket automatikusan erre a témakörre is vonatkozónak kell tekinteni.</w:t>
      </w:r>
    </w:p>
    <w:p w:rsidR="00A709D7" w:rsidRPr="00644690" w:rsidRDefault="00A709D7" w:rsidP="00A709D7">
      <w:pPr>
        <w:widowControl w:val="0"/>
        <w:adjustRightInd w:val="0"/>
        <w:spacing w:after="0"/>
        <w:ind w:left="709"/>
        <w:textAlignment w:val="baseline"/>
      </w:pPr>
    </w:p>
    <w:p w:rsidR="00A709D7" w:rsidRDefault="00A709D7" w:rsidP="00A709D7">
      <w:pPr>
        <w:pStyle w:val="Listaszerbekezds"/>
        <w:numPr>
          <w:ilvl w:val="2"/>
          <w:numId w:val="8"/>
        </w:numPr>
        <w:tabs>
          <w:tab w:val="left" w:pos="1701"/>
          <w:tab w:val="right" w:pos="9072"/>
        </w:tabs>
        <w:spacing w:after="0"/>
        <w:ind w:left="993" w:hanging="426"/>
        <w:rPr>
          <w:b/>
          <w:i/>
        </w:rPr>
      </w:pPr>
      <w:r w:rsidRPr="00FF5C74">
        <w:rPr>
          <w:b/>
          <w:i/>
          <w:szCs w:val="24"/>
          <w:lang w:eastAsia="hu-HU"/>
        </w:rPr>
        <w:t>Kargyakorlat</w:t>
      </w:r>
      <w:r w:rsidRPr="00644690">
        <w:rPr>
          <w:b/>
          <w:i/>
        </w:rPr>
        <w:tab/>
      </w:r>
      <w:r w:rsidR="0067791A">
        <w:rPr>
          <w:b/>
          <w:i/>
        </w:rPr>
        <w:t>16</w:t>
      </w:r>
      <w:r>
        <w:rPr>
          <w:b/>
          <w:i/>
        </w:rPr>
        <w:t xml:space="preserve"> ó</w:t>
      </w:r>
      <w:r w:rsidRPr="00644690">
        <w:rPr>
          <w:b/>
          <w:i/>
        </w:rPr>
        <w:t>ra/</w:t>
      </w:r>
      <w:r>
        <w:rPr>
          <w:b/>
          <w:i/>
        </w:rPr>
        <w:t xml:space="preserve"> </w:t>
      </w:r>
      <w:r w:rsidR="0067791A">
        <w:rPr>
          <w:b/>
          <w:i/>
        </w:rPr>
        <w:t>28</w:t>
      </w:r>
      <w:r w:rsidRPr="00644690">
        <w:rPr>
          <w:b/>
          <w:i/>
        </w:rPr>
        <w:t xml:space="preserve"> óra</w:t>
      </w:r>
    </w:p>
    <w:p w:rsidR="00A709D7" w:rsidRPr="00B36734" w:rsidRDefault="00A709D7" w:rsidP="00A709D7">
      <w:pPr>
        <w:widowControl w:val="0"/>
        <w:adjustRightInd w:val="0"/>
        <w:spacing w:after="0"/>
        <w:ind w:left="709"/>
        <w:textAlignment w:val="baseline"/>
        <w:rPr>
          <w:szCs w:val="24"/>
        </w:rPr>
      </w:pPr>
      <w:r w:rsidRPr="00B36734">
        <w:rPr>
          <w:szCs w:val="24"/>
        </w:rPr>
        <w:t xml:space="preserve">A Vezénylésgyakorlat témakörben megtanult művek vezénylése kórus előtt. Gyakorlatszerzés a kórusművek betanításában. </w:t>
      </w:r>
    </w:p>
    <w:p w:rsidR="00A709D7" w:rsidRPr="00B36734" w:rsidRDefault="00A709D7" w:rsidP="00A709D7">
      <w:pPr>
        <w:widowControl w:val="0"/>
        <w:adjustRightInd w:val="0"/>
        <w:spacing w:after="0"/>
        <w:ind w:left="709"/>
        <w:textAlignment w:val="baseline"/>
        <w:rPr>
          <w:szCs w:val="24"/>
        </w:rPr>
      </w:pPr>
      <w:r w:rsidRPr="00B36734">
        <w:rPr>
          <w:szCs w:val="24"/>
        </w:rPr>
        <w:t>Ajánlott tananyag:</w:t>
      </w:r>
    </w:p>
    <w:p w:rsidR="00A709D7" w:rsidRPr="00B36734" w:rsidRDefault="00A709D7" w:rsidP="00A709D7">
      <w:pPr>
        <w:widowControl w:val="0"/>
        <w:adjustRightInd w:val="0"/>
        <w:spacing w:after="0"/>
        <w:ind w:left="709"/>
        <w:textAlignment w:val="baseline"/>
        <w:rPr>
          <w:szCs w:val="24"/>
        </w:rPr>
      </w:pPr>
      <w:r w:rsidRPr="00B36734">
        <w:rPr>
          <w:szCs w:val="24"/>
        </w:rPr>
        <w:t xml:space="preserve">Egyszólamú dallamok vezénylése: </w:t>
      </w:r>
    </w:p>
    <w:p w:rsidR="00A709D7" w:rsidRPr="00B36734" w:rsidRDefault="00A709D7" w:rsidP="00A709D7">
      <w:pPr>
        <w:widowControl w:val="0"/>
        <w:adjustRightInd w:val="0"/>
        <w:spacing w:after="0"/>
        <w:ind w:left="709"/>
        <w:textAlignment w:val="baseline"/>
        <w:rPr>
          <w:szCs w:val="24"/>
        </w:rPr>
      </w:pPr>
      <w:proofErr w:type="gramStart"/>
      <w:r w:rsidRPr="00B36734">
        <w:rPr>
          <w:szCs w:val="24"/>
        </w:rPr>
        <w:t>népdalok</w:t>
      </w:r>
      <w:proofErr w:type="gramEnd"/>
      <w:r w:rsidRPr="00B36734">
        <w:rPr>
          <w:szCs w:val="24"/>
        </w:rPr>
        <w:t xml:space="preserve">, műzenei szemelvények, kánonok </w:t>
      </w:r>
    </w:p>
    <w:p w:rsidR="00A709D7" w:rsidRPr="00B36734" w:rsidRDefault="00A709D7" w:rsidP="00A709D7">
      <w:pPr>
        <w:widowControl w:val="0"/>
        <w:adjustRightInd w:val="0"/>
        <w:spacing w:after="0"/>
        <w:ind w:left="709"/>
        <w:textAlignment w:val="baseline"/>
        <w:rPr>
          <w:szCs w:val="24"/>
        </w:rPr>
      </w:pPr>
      <w:r w:rsidRPr="00B36734">
        <w:rPr>
          <w:szCs w:val="24"/>
        </w:rPr>
        <w:t xml:space="preserve">Könnyebb kétszólamú darabok vezénylése: </w:t>
      </w:r>
    </w:p>
    <w:p w:rsidR="00A709D7" w:rsidRPr="00B36734" w:rsidRDefault="00A709D7" w:rsidP="00A709D7">
      <w:pPr>
        <w:widowControl w:val="0"/>
        <w:adjustRightInd w:val="0"/>
        <w:spacing w:after="0"/>
        <w:ind w:left="709"/>
        <w:textAlignment w:val="baseline"/>
        <w:rPr>
          <w:szCs w:val="24"/>
        </w:rPr>
      </w:pPr>
      <w:r w:rsidRPr="00B36734">
        <w:rPr>
          <w:szCs w:val="24"/>
        </w:rPr>
        <w:t>Kodály Z</w:t>
      </w:r>
      <w:proofErr w:type="gramStart"/>
      <w:r w:rsidRPr="00B36734">
        <w:rPr>
          <w:szCs w:val="24"/>
        </w:rPr>
        <w:t>.:</w:t>
      </w:r>
      <w:proofErr w:type="gramEnd"/>
      <w:r w:rsidRPr="00B36734">
        <w:rPr>
          <w:szCs w:val="24"/>
        </w:rPr>
        <w:t xml:space="preserve"> Válogatott biciniumok</w:t>
      </w:r>
    </w:p>
    <w:p w:rsidR="00A709D7" w:rsidRPr="00B36734" w:rsidRDefault="00A709D7" w:rsidP="00A709D7">
      <w:pPr>
        <w:widowControl w:val="0"/>
        <w:adjustRightInd w:val="0"/>
        <w:spacing w:after="0"/>
        <w:ind w:left="709"/>
        <w:textAlignment w:val="baseline"/>
        <w:rPr>
          <w:szCs w:val="24"/>
        </w:rPr>
      </w:pPr>
      <w:r w:rsidRPr="00B36734">
        <w:rPr>
          <w:szCs w:val="24"/>
        </w:rPr>
        <w:t>Szőnyi E</w:t>
      </w:r>
      <w:proofErr w:type="gramStart"/>
      <w:r w:rsidRPr="00B36734">
        <w:rPr>
          <w:szCs w:val="24"/>
        </w:rPr>
        <w:t>.:</w:t>
      </w:r>
      <w:proofErr w:type="gramEnd"/>
      <w:r w:rsidRPr="00B36734">
        <w:rPr>
          <w:szCs w:val="24"/>
        </w:rPr>
        <w:t xml:space="preserve"> 33 könnyű kórus</w:t>
      </w:r>
    </w:p>
    <w:p w:rsidR="00A709D7" w:rsidRPr="00B36734" w:rsidRDefault="00A709D7" w:rsidP="00A709D7">
      <w:pPr>
        <w:widowControl w:val="0"/>
        <w:adjustRightInd w:val="0"/>
        <w:spacing w:after="0"/>
        <w:ind w:left="709"/>
        <w:textAlignment w:val="baseline"/>
        <w:rPr>
          <w:szCs w:val="24"/>
        </w:rPr>
      </w:pPr>
      <w:r w:rsidRPr="00B36734">
        <w:rPr>
          <w:szCs w:val="24"/>
        </w:rPr>
        <w:t xml:space="preserve">Kerényi </w:t>
      </w:r>
      <w:proofErr w:type="spellStart"/>
      <w:r w:rsidRPr="00B36734">
        <w:rPr>
          <w:szCs w:val="24"/>
        </w:rPr>
        <w:t>Gy</w:t>
      </w:r>
      <w:proofErr w:type="spellEnd"/>
      <w:proofErr w:type="gramStart"/>
      <w:r w:rsidRPr="00B36734">
        <w:rPr>
          <w:szCs w:val="24"/>
        </w:rPr>
        <w:t>.:</w:t>
      </w:r>
      <w:proofErr w:type="gramEnd"/>
      <w:r w:rsidRPr="00B36734">
        <w:rPr>
          <w:szCs w:val="24"/>
        </w:rPr>
        <w:t xml:space="preserve"> Kétágú síp</w:t>
      </w:r>
    </w:p>
    <w:p w:rsidR="00A709D7" w:rsidRPr="00B36734" w:rsidRDefault="00A709D7" w:rsidP="00A709D7">
      <w:pPr>
        <w:widowControl w:val="0"/>
        <w:adjustRightInd w:val="0"/>
        <w:spacing w:after="0"/>
        <w:ind w:left="709"/>
        <w:textAlignment w:val="baseline"/>
        <w:rPr>
          <w:szCs w:val="24"/>
        </w:rPr>
      </w:pPr>
      <w:r w:rsidRPr="00B36734">
        <w:rPr>
          <w:szCs w:val="24"/>
        </w:rPr>
        <w:t xml:space="preserve">Papp L.: 35 könnyű kétszólamú egyneműkar I-II. </w:t>
      </w:r>
      <w:proofErr w:type="gramStart"/>
      <w:r w:rsidRPr="00B36734">
        <w:rPr>
          <w:szCs w:val="24"/>
        </w:rPr>
        <w:t>kötet</w:t>
      </w:r>
      <w:proofErr w:type="gramEnd"/>
      <w:r w:rsidRPr="00B36734">
        <w:rPr>
          <w:szCs w:val="24"/>
        </w:rPr>
        <w:t xml:space="preserve"> stb.</w:t>
      </w:r>
    </w:p>
    <w:p w:rsidR="00A709D7" w:rsidRPr="00B36734" w:rsidRDefault="00A709D7" w:rsidP="00A709D7">
      <w:pPr>
        <w:widowControl w:val="0"/>
        <w:adjustRightInd w:val="0"/>
        <w:spacing w:after="0"/>
        <w:ind w:left="709"/>
        <w:textAlignment w:val="baseline"/>
        <w:rPr>
          <w:szCs w:val="24"/>
        </w:rPr>
      </w:pPr>
      <w:r w:rsidRPr="00B36734">
        <w:rPr>
          <w:szCs w:val="24"/>
        </w:rPr>
        <w:t>Középnehéz kétszólamú és könnyebb háromszólamú művek vezénylése:</w:t>
      </w:r>
    </w:p>
    <w:p w:rsidR="00A709D7" w:rsidRPr="00B36734" w:rsidRDefault="00A709D7" w:rsidP="00A709D7">
      <w:pPr>
        <w:widowControl w:val="0"/>
        <w:adjustRightInd w:val="0"/>
        <w:spacing w:after="0"/>
        <w:ind w:left="709"/>
        <w:textAlignment w:val="baseline"/>
        <w:rPr>
          <w:szCs w:val="24"/>
        </w:rPr>
      </w:pPr>
      <w:r w:rsidRPr="00B36734">
        <w:rPr>
          <w:szCs w:val="24"/>
        </w:rPr>
        <w:t>Kodály Z</w:t>
      </w:r>
      <w:proofErr w:type="gramStart"/>
      <w:r w:rsidRPr="00B36734">
        <w:rPr>
          <w:szCs w:val="24"/>
        </w:rPr>
        <w:t>.:</w:t>
      </w:r>
      <w:proofErr w:type="gramEnd"/>
      <w:r w:rsidRPr="00B36734">
        <w:rPr>
          <w:szCs w:val="24"/>
        </w:rPr>
        <w:t xml:space="preserve"> Bicinia Hungarica I-IV. </w:t>
      </w:r>
      <w:proofErr w:type="gramStart"/>
      <w:r w:rsidRPr="00B36734">
        <w:rPr>
          <w:szCs w:val="24"/>
        </w:rPr>
        <w:t>kötet</w:t>
      </w:r>
      <w:proofErr w:type="gramEnd"/>
    </w:p>
    <w:p w:rsidR="00A709D7" w:rsidRPr="00B36734" w:rsidRDefault="00A709D7" w:rsidP="00A709D7">
      <w:pPr>
        <w:widowControl w:val="0"/>
        <w:adjustRightInd w:val="0"/>
        <w:spacing w:after="0"/>
        <w:ind w:left="709"/>
        <w:textAlignment w:val="baseline"/>
        <w:rPr>
          <w:szCs w:val="24"/>
        </w:rPr>
      </w:pPr>
      <w:r w:rsidRPr="00B36734">
        <w:rPr>
          <w:szCs w:val="24"/>
        </w:rPr>
        <w:t xml:space="preserve">Bárdos L.: Kicsinyek kórusa I-III. </w:t>
      </w:r>
      <w:proofErr w:type="gramStart"/>
      <w:r w:rsidRPr="00B36734">
        <w:rPr>
          <w:szCs w:val="24"/>
        </w:rPr>
        <w:t>kötet</w:t>
      </w:r>
      <w:proofErr w:type="gramEnd"/>
    </w:p>
    <w:p w:rsidR="00A709D7" w:rsidRPr="00B36734" w:rsidRDefault="00A709D7" w:rsidP="00A709D7">
      <w:pPr>
        <w:widowControl w:val="0"/>
        <w:adjustRightInd w:val="0"/>
        <w:spacing w:after="0"/>
        <w:ind w:left="709"/>
        <w:textAlignment w:val="baseline"/>
        <w:rPr>
          <w:szCs w:val="24"/>
        </w:rPr>
      </w:pPr>
      <w:r w:rsidRPr="00B36734">
        <w:rPr>
          <w:szCs w:val="24"/>
        </w:rPr>
        <w:t>Szőnyi E</w:t>
      </w:r>
      <w:proofErr w:type="gramStart"/>
      <w:r w:rsidRPr="00B36734">
        <w:rPr>
          <w:szCs w:val="24"/>
        </w:rPr>
        <w:t>.:</w:t>
      </w:r>
      <w:proofErr w:type="gramEnd"/>
      <w:r w:rsidRPr="00B36734">
        <w:rPr>
          <w:szCs w:val="24"/>
        </w:rPr>
        <w:t xml:space="preserve"> Biciniumok I-III. </w:t>
      </w:r>
      <w:proofErr w:type="gramStart"/>
      <w:r w:rsidRPr="00B36734">
        <w:rPr>
          <w:szCs w:val="24"/>
        </w:rPr>
        <w:t>kötet</w:t>
      </w:r>
      <w:proofErr w:type="gramEnd"/>
    </w:p>
    <w:p w:rsidR="00A709D7" w:rsidRPr="00B36734" w:rsidRDefault="00A709D7" w:rsidP="00A709D7">
      <w:pPr>
        <w:widowControl w:val="0"/>
        <w:adjustRightInd w:val="0"/>
        <w:spacing w:after="0"/>
        <w:ind w:left="709"/>
        <w:textAlignment w:val="baseline"/>
        <w:rPr>
          <w:szCs w:val="24"/>
        </w:rPr>
      </w:pPr>
      <w:r w:rsidRPr="00B36734">
        <w:rPr>
          <w:szCs w:val="24"/>
        </w:rPr>
        <w:t xml:space="preserve">Fodor Á.: Schola </w:t>
      </w:r>
      <w:proofErr w:type="spellStart"/>
      <w:r w:rsidRPr="00B36734">
        <w:rPr>
          <w:szCs w:val="24"/>
        </w:rPr>
        <w:t>cantorum</w:t>
      </w:r>
      <w:proofErr w:type="spellEnd"/>
      <w:r w:rsidRPr="00B36734">
        <w:rPr>
          <w:szCs w:val="24"/>
        </w:rPr>
        <w:t xml:space="preserve"> I-XIII. </w:t>
      </w:r>
      <w:proofErr w:type="gramStart"/>
      <w:r w:rsidRPr="00B36734">
        <w:rPr>
          <w:szCs w:val="24"/>
        </w:rPr>
        <w:t>kötet</w:t>
      </w:r>
      <w:proofErr w:type="gramEnd"/>
    </w:p>
    <w:p w:rsidR="00A709D7" w:rsidRPr="00B36734" w:rsidRDefault="00A709D7" w:rsidP="00A709D7">
      <w:pPr>
        <w:widowControl w:val="0"/>
        <w:adjustRightInd w:val="0"/>
        <w:spacing w:after="0"/>
        <w:ind w:left="709"/>
        <w:textAlignment w:val="baseline"/>
        <w:rPr>
          <w:szCs w:val="24"/>
        </w:rPr>
      </w:pPr>
      <w:r w:rsidRPr="00B36734">
        <w:rPr>
          <w:szCs w:val="24"/>
        </w:rPr>
        <w:t xml:space="preserve">Válogatás a reneszánsz madrigálirodalomból (Lassus, </w:t>
      </w:r>
      <w:proofErr w:type="spellStart"/>
      <w:r w:rsidRPr="00B36734">
        <w:rPr>
          <w:szCs w:val="24"/>
        </w:rPr>
        <w:t>Marenzio</w:t>
      </w:r>
      <w:proofErr w:type="spellEnd"/>
      <w:r w:rsidRPr="00B36734">
        <w:rPr>
          <w:szCs w:val="24"/>
        </w:rPr>
        <w:t xml:space="preserve">) és XX. századi </w:t>
      </w:r>
      <w:r w:rsidRPr="00B36734">
        <w:rPr>
          <w:szCs w:val="24"/>
        </w:rPr>
        <w:lastRenderedPageBreak/>
        <w:t xml:space="preserve">szerzők (Kodály, Bárdos, Farkas, </w:t>
      </w:r>
      <w:proofErr w:type="spellStart"/>
      <w:r w:rsidRPr="00B36734">
        <w:rPr>
          <w:szCs w:val="24"/>
        </w:rPr>
        <w:t>Kocsár</w:t>
      </w:r>
      <w:proofErr w:type="spellEnd"/>
      <w:r w:rsidRPr="00B36734">
        <w:rPr>
          <w:szCs w:val="24"/>
        </w:rPr>
        <w:t xml:space="preserve"> és mások) gyermekkaraiból stb.</w:t>
      </w:r>
    </w:p>
    <w:p w:rsidR="00A709D7" w:rsidRPr="00B36734" w:rsidRDefault="00A709D7" w:rsidP="00A709D7">
      <w:pPr>
        <w:widowControl w:val="0"/>
        <w:adjustRightInd w:val="0"/>
        <w:spacing w:after="0"/>
        <w:ind w:left="709"/>
        <w:textAlignment w:val="baseline"/>
        <w:rPr>
          <w:szCs w:val="24"/>
        </w:rPr>
      </w:pPr>
      <w:r w:rsidRPr="00B36734">
        <w:rPr>
          <w:szCs w:val="24"/>
        </w:rPr>
        <w:t>Középnehéz két- illetve háromszólamú tételek és könnyebb (homofon) szerkesztésű négyszólamú kórusok vezénylése:</w:t>
      </w:r>
    </w:p>
    <w:p w:rsidR="00A709D7" w:rsidRPr="00B36734" w:rsidRDefault="00A709D7" w:rsidP="00A709D7">
      <w:pPr>
        <w:widowControl w:val="0"/>
        <w:adjustRightInd w:val="0"/>
        <w:spacing w:after="0"/>
        <w:ind w:left="709"/>
        <w:textAlignment w:val="baseline"/>
        <w:rPr>
          <w:szCs w:val="24"/>
        </w:rPr>
      </w:pPr>
      <w:r w:rsidRPr="00B36734">
        <w:rPr>
          <w:szCs w:val="24"/>
        </w:rPr>
        <w:t>Kodály Z</w:t>
      </w:r>
      <w:proofErr w:type="gramStart"/>
      <w:r w:rsidRPr="00B36734">
        <w:rPr>
          <w:szCs w:val="24"/>
        </w:rPr>
        <w:t>.:</w:t>
      </w:r>
      <w:proofErr w:type="gramEnd"/>
      <w:r w:rsidRPr="00B36734">
        <w:rPr>
          <w:szCs w:val="24"/>
        </w:rPr>
        <w:t xml:space="preserve"> Bicinia Hungarica I-IV. </w:t>
      </w:r>
      <w:proofErr w:type="gramStart"/>
      <w:r w:rsidRPr="00B36734">
        <w:rPr>
          <w:szCs w:val="24"/>
        </w:rPr>
        <w:t>kötet</w:t>
      </w:r>
      <w:proofErr w:type="gramEnd"/>
    </w:p>
    <w:p w:rsidR="00A709D7" w:rsidRPr="00B36734" w:rsidRDefault="00A709D7" w:rsidP="00A709D7">
      <w:pPr>
        <w:widowControl w:val="0"/>
        <w:adjustRightInd w:val="0"/>
        <w:spacing w:after="0"/>
        <w:ind w:left="709"/>
        <w:textAlignment w:val="baseline"/>
        <w:rPr>
          <w:szCs w:val="24"/>
        </w:rPr>
      </w:pPr>
      <w:r w:rsidRPr="00B36734">
        <w:rPr>
          <w:szCs w:val="24"/>
        </w:rPr>
        <w:t xml:space="preserve">Fodor Á.: Schola </w:t>
      </w:r>
      <w:proofErr w:type="spellStart"/>
      <w:r w:rsidRPr="00B36734">
        <w:rPr>
          <w:szCs w:val="24"/>
        </w:rPr>
        <w:t>cantorum</w:t>
      </w:r>
      <w:proofErr w:type="spellEnd"/>
      <w:r w:rsidRPr="00B36734">
        <w:rPr>
          <w:szCs w:val="24"/>
        </w:rPr>
        <w:t xml:space="preserve"> I-XIII. </w:t>
      </w:r>
      <w:proofErr w:type="gramStart"/>
      <w:r w:rsidRPr="00B36734">
        <w:rPr>
          <w:szCs w:val="24"/>
        </w:rPr>
        <w:t>kötet</w:t>
      </w:r>
      <w:proofErr w:type="gramEnd"/>
    </w:p>
    <w:p w:rsidR="00A709D7" w:rsidRPr="00B36734" w:rsidRDefault="00A709D7" w:rsidP="00A709D7">
      <w:pPr>
        <w:widowControl w:val="0"/>
        <w:adjustRightInd w:val="0"/>
        <w:spacing w:after="0"/>
        <w:ind w:left="709"/>
        <w:textAlignment w:val="baseline"/>
        <w:rPr>
          <w:szCs w:val="24"/>
        </w:rPr>
      </w:pPr>
      <w:r w:rsidRPr="00B36734">
        <w:rPr>
          <w:szCs w:val="24"/>
        </w:rPr>
        <w:t>Forrai M.: 1000 év kórusa</w:t>
      </w:r>
    </w:p>
    <w:p w:rsidR="00A709D7" w:rsidRPr="00B36734" w:rsidRDefault="00A709D7" w:rsidP="00A709D7">
      <w:pPr>
        <w:widowControl w:val="0"/>
        <w:adjustRightInd w:val="0"/>
        <w:spacing w:after="0"/>
        <w:ind w:left="709"/>
        <w:textAlignment w:val="baseline"/>
        <w:rPr>
          <w:szCs w:val="24"/>
        </w:rPr>
      </w:pPr>
      <w:r w:rsidRPr="00B36734">
        <w:rPr>
          <w:szCs w:val="24"/>
        </w:rPr>
        <w:t xml:space="preserve">Bach: Négyszólamú </w:t>
      </w:r>
      <w:proofErr w:type="spellStart"/>
      <w:r w:rsidRPr="00B36734">
        <w:rPr>
          <w:szCs w:val="24"/>
        </w:rPr>
        <w:t>korálfeldolgozások</w:t>
      </w:r>
      <w:proofErr w:type="spellEnd"/>
    </w:p>
    <w:p w:rsidR="00A709D7" w:rsidRPr="00B36734" w:rsidRDefault="00A709D7" w:rsidP="00A709D7">
      <w:pPr>
        <w:widowControl w:val="0"/>
        <w:adjustRightInd w:val="0"/>
        <w:spacing w:after="0"/>
        <w:ind w:left="709"/>
        <w:textAlignment w:val="baseline"/>
        <w:rPr>
          <w:szCs w:val="24"/>
        </w:rPr>
      </w:pPr>
      <w:r w:rsidRPr="00B36734">
        <w:rPr>
          <w:szCs w:val="24"/>
        </w:rPr>
        <w:t>Mozart: Hat noktürn</w:t>
      </w:r>
    </w:p>
    <w:p w:rsidR="00A709D7" w:rsidRPr="00B36734" w:rsidRDefault="00A709D7" w:rsidP="00A709D7">
      <w:pPr>
        <w:widowControl w:val="0"/>
        <w:adjustRightInd w:val="0"/>
        <w:spacing w:after="0"/>
        <w:ind w:left="709"/>
        <w:textAlignment w:val="baseline"/>
        <w:rPr>
          <w:szCs w:val="24"/>
        </w:rPr>
      </w:pPr>
      <w:r w:rsidRPr="00B36734">
        <w:rPr>
          <w:szCs w:val="24"/>
        </w:rPr>
        <w:t>Motetták, madrigálok és XX. századi magyar szerzők esetleg zongorakíséretes  darabjai.</w:t>
      </w:r>
    </w:p>
    <w:p w:rsidR="00A709D7" w:rsidRDefault="00A709D7" w:rsidP="00A709D7">
      <w:pPr>
        <w:widowControl w:val="0"/>
        <w:adjustRightInd w:val="0"/>
        <w:spacing w:after="0"/>
        <w:ind w:left="709"/>
        <w:textAlignment w:val="baseline"/>
        <w:rPr>
          <w:szCs w:val="24"/>
        </w:rPr>
      </w:pPr>
    </w:p>
    <w:p w:rsidR="00A709D7" w:rsidRPr="002A1C54" w:rsidRDefault="00A709D7" w:rsidP="00A709D7">
      <w:pPr>
        <w:tabs>
          <w:tab w:val="left" w:pos="1418"/>
          <w:tab w:val="right" w:pos="9072"/>
        </w:tabs>
        <w:spacing w:after="0"/>
        <w:ind w:left="851"/>
      </w:pPr>
    </w:p>
    <w:p w:rsidR="00A709D7" w:rsidRDefault="00A709D7" w:rsidP="00A709D7">
      <w:pPr>
        <w:pStyle w:val="Listaszerbekezds"/>
        <w:numPr>
          <w:ilvl w:val="2"/>
          <w:numId w:val="8"/>
        </w:numPr>
        <w:tabs>
          <w:tab w:val="left" w:pos="1701"/>
          <w:tab w:val="right" w:pos="9072"/>
        </w:tabs>
        <w:spacing w:after="0"/>
        <w:ind w:left="993" w:hanging="426"/>
        <w:rPr>
          <w:b/>
          <w:i/>
        </w:rPr>
      </w:pPr>
      <w:r w:rsidRPr="00FF5C74">
        <w:rPr>
          <w:b/>
          <w:i/>
          <w:szCs w:val="24"/>
          <w:lang w:eastAsia="hu-HU"/>
        </w:rPr>
        <w:t>Repertoárismeret</w:t>
      </w:r>
      <w:r>
        <w:rPr>
          <w:b/>
          <w:i/>
        </w:rPr>
        <w:tab/>
      </w:r>
      <w:r w:rsidR="0067791A">
        <w:rPr>
          <w:b/>
          <w:i/>
        </w:rPr>
        <w:t>15</w:t>
      </w:r>
      <w:r>
        <w:rPr>
          <w:b/>
          <w:i/>
        </w:rPr>
        <w:t xml:space="preserve"> ó</w:t>
      </w:r>
      <w:r w:rsidRPr="00644690">
        <w:rPr>
          <w:b/>
          <w:i/>
        </w:rPr>
        <w:t>ra/</w:t>
      </w:r>
      <w:r>
        <w:rPr>
          <w:b/>
          <w:i/>
        </w:rPr>
        <w:t xml:space="preserve"> </w:t>
      </w:r>
      <w:r w:rsidR="0067791A">
        <w:rPr>
          <w:b/>
          <w:i/>
        </w:rPr>
        <w:t>27</w:t>
      </w:r>
      <w:r w:rsidRPr="00644690">
        <w:rPr>
          <w:b/>
          <w:i/>
        </w:rPr>
        <w:t xml:space="preserve"> óra</w:t>
      </w:r>
    </w:p>
    <w:p w:rsidR="00A709D7" w:rsidRPr="00FF5C74" w:rsidRDefault="00A709D7" w:rsidP="00A709D7">
      <w:pPr>
        <w:widowControl w:val="0"/>
        <w:adjustRightInd w:val="0"/>
        <w:spacing w:after="0"/>
        <w:ind w:left="709"/>
        <w:textAlignment w:val="baseline"/>
        <w:rPr>
          <w:szCs w:val="24"/>
        </w:rPr>
      </w:pPr>
      <w:r w:rsidRPr="00B36734">
        <w:rPr>
          <w:szCs w:val="24"/>
        </w:rPr>
        <w:t>Tekintve, hogy a vezénylés technikai feladatainak és problémáinak megoldása mindig hangzó anyagon történik, szükséges, hogy a diák előzőleg behatóan tanulmányozza a vezénylendő zeneművet. A tanuló memorizálja a kiválasztott darabot és vezénylés előtt legyen képes azt énekléssel illetve ének-zongorás partitúrajátékkal felmondani. Mivel e témakörnél is az a legcélravezetőbb, hogyha a kargyakorlat témakör anyagát készíti elő, ezért az ott felsorolt zeneműveket automatikusan erre a témakörre is vonatkozónak kell tekinteni.</w:t>
      </w:r>
    </w:p>
    <w:p w:rsidR="00A709D7" w:rsidRPr="002A1C54" w:rsidRDefault="00A709D7" w:rsidP="00A709D7">
      <w:pPr>
        <w:tabs>
          <w:tab w:val="left" w:pos="1418"/>
          <w:tab w:val="right" w:pos="9072"/>
        </w:tabs>
        <w:spacing w:after="0"/>
        <w:ind w:left="851"/>
      </w:pPr>
    </w:p>
    <w:p w:rsidR="00A709D7" w:rsidRPr="002A1C54" w:rsidRDefault="00A709D7" w:rsidP="00A709D7">
      <w:pPr>
        <w:tabs>
          <w:tab w:val="left" w:pos="1418"/>
          <w:tab w:val="right" w:pos="9072"/>
        </w:tabs>
        <w:spacing w:after="0"/>
        <w:ind w:left="851"/>
      </w:pPr>
    </w:p>
    <w:p w:rsidR="00A709D7" w:rsidRPr="00644690" w:rsidRDefault="00A709D7" w:rsidP="00A709D7">
      <w:pPr>
        <w:pStyle w:val="Listaszerbekezds"/>
        <w:numPr>
          <w:ilvl w:val="1"/>
          <w:numId w:val="8"/>
        </w:numPr>
        <w:spacing w:after="0"/>
        <w:rPr>
          <w:rFonts w:cs="Times New Roman"/>
          <w:b/>
        </w:rPr>
      </w:pPr>
      <w:r w:rsidRPr="00644690">
        <w:rPr>
          <w:b/>
        </w:rPr>
        <w:t>A képzés javasolt helyszíne (ajánlás)</w:t>
      </w:r>
    </w:p>
    <w:p w:rsidR="00A709D7" w:rsidRDefault="00A709D7" w:rsidP="00A709D7">
      <w:pPr>
        <w:spacing w:after="0"/>
        <w:ind w:left="426"/>
      </w:pPr>
    </w:p>
    <w:p w:rsidR="00A709D7" w:rsidRPr="002B5BF7" w:rsidRDefault="00A709D7" w:rsidP="00A709D7">
      <w:pPr>
        <w:spacing w:after="0"/>
        <w:ind w:left="426"/>
      </w:pPr>
    </w:p>
    <w:p w:rsidR="00A709D7" w:rsidRPr="00FF2E9D" w:rsidRDefault="00A709D7" w:rsidP="00A709D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A709D7" w:rsidRDefault="00A709D7" w:rsidP="00A709D7">
      <w:pPr>
        <w:spacing w:after="0"/>
        <w:ind w:left="426"/>
      </w:pPr>
    </w:p>
    <w:p w:rsidR="00A709D7" w:rsidRPr="00C879C0" w:rsidRDefault="00A709D7" w:rsidP="00A709D7">
      <w:pPr>
        <w:spacing w:after="0"/>
        <w:ind w:left="426"/>
        <w:rPr>
          <w:i/>
        </w:rPr>
      </w:pPr>
    </w:p>
    <w:p w:rsidR="00A709D7" w:rsidRPr="00FF2E9D"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0C47" w:rsidRPr="00AD6538" w:rsidTr="008B0C47">
        <w:trPr>
          <w:trHeight w:val="600"/>
          <w:jc w:val="center"/>
        </w:trPr>
        <w:tc>
          <w:tcPr>
            <w:tcW w:w="960" w:type="dxa"/>
            <w:vMerge w:val="restart"/>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8B0C47" w:rsidRPr="00AD6538" w:rsidTr="008B0C47">
        <w:trPr>
          <w:trHeight w:val="270"/>
          <w:jc w:val="center"/>
        </w:trPr>
        <w:tc>
          <w:tcPr>
            <w:tcW w:w="960" w:type="dxa"/>
            <w:vMerge/>
            <w:vAlign w:val="center"/>
            <w:hideMark/>
          </w:tcPr>
          <w:p w:rsidR="008B0C47" w:rsidRPr="00AD6538" w:rsidRDefault="008B0C47" w:rsidP="008B0C47">
            <w:pPr>
              <w:spacing w:after="0"/>
              <w:jc w:val="left"/>
              <w:rPr>
                <w:rFonts w:eastAsia="Times New Roman" w:cs="Times New Roman"/>
                <w:color w:val="000000"/>
                <w:sz w:val="20"/>
                <w:szCs w:val="20"/>
                <w:lang w:eastAsia="hu-HU"/>
              </w:rPr>
            </w:pPr>
          </w:p>
        </w:tc>
        <w:tc>
          <w:tcPr>
            <w:tcW w:w="2220" w:type="dxa"/>
            <w:vMerge/>
            <w:vAlign w:val="center"/>
            <w:hideMark/>
          </w:tcPr>
          <w:p w:rsidR="008B0C47" w:rsidRPr="00AD6538" w:rsidRDefault="008B0C47"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w:t>
            </w:r>
          </w:p>
        </w:tc>
        <w:tc>
          <w:tcPr>
            <w:tcW w:w="2380" w:type="dxa"/>
            <w:vMerge/>
            <w:vAlign w:val="center"/>
            <w:hideMark/>
          </w:tcPr>
          <w:p w:rsidR="008B0C47" w:rsidRPr="00AD6538" w:rsidRDefault="008B0C47" w:rsidP="008B0C47">
            <w:pPr>
              <w:spacing w:after="0"/>
              <w:jc w:val="left"/>
              <w:rPr>
                <w:rFonts w:eastAsia="Times New Roman" w:cs="Times New Roman"/>
                <w:color w:val="000000"/>
                <w:sz w:val="20"/>
                <w:szCs w:val="20"/>
                <w:lang w:eastAsia="hu-HU"/>
              </w:rPr>
            </w:pPr>
          </w:p>
        </w:tc>
      </w:tr>
      <w:tr w:rsidR="008B0C47" w:rsidRPr="00AD6538" w:rsidTr="008B0C47">
        <w:trPr>
          <w:trHeight w:val="330"/>
          <w:jc w:val="center"/>
        </w:trPr>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2220" w:type="dxa"/>
            <w:shd w:val="clear" w:color="auto" w:fill="auto"/>
            <w:vAlign w:val="center"/>
            <w:hideMark/>
          </w:tcPr>
          <w:p w:rsidR="008B0C47" w:rsidRPr="00AD6538" w:rsidRDefault="008B0C47" w:rsidP="008B0C47">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magyarázat</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8B0C47" w:rsidRPr="00AD6538" w:rsidTr="008B0C47">
        <w:trPr>
          <w:trHeight w:val="330"/>
          <w:jc w:val="center"/>
        </w:trPr>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2220" w:type="dxa"/>
            <w:shd w:val="clear" w:color="auto" w:fill="auto"/>
            <w:vAlign w:val="center"/>
            <w:hideMark/>
          </w:tcPr>
          <w:p w:rsidR="008B0C47" w:rsidRPr="00AD6538" w:rsidRDefault="008B0C47" w:rsidP="008B0C47">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szemléltetés</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8B0C47" w:rsidRPr="00AD6538" w:rsidTr="008B0C47">
        <w:trPr>
          <w:trHeight w:val="330"/>
          <w:jc w:val="center"/>
        </w:trPr>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2220" w:type="dxa"/>
            <w:shd w:val="clear" w:color="auto" w:fill="auto"/>
            <w:vAlign w:val="center"/>
            <w:hideMark/>
          </w:tcPr>
          <w:p w:rsidR="008B0C47" w:rsidRPr="00AD6538" w:rsidRDefault="008B0C47" w:rsidP="008B0C47">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kooperatív tanulás</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8B0C47" w:rsidRPr="00AD6538" w:rsidTr="008B0C47">
        <w:trPr>
          <w:trHeight w:val="330"/>
          <w:jc w:val="center"/>
        </w:trPr>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4.</w:t>
            </w:r>
          </w:p>
        </w:tc>
        <w:tc>
          <w:tcPr>
            <w:tcW w:w="2220" w:type="dxa"/>
            <w:shd w:val="clear" w:color="auto" w:fill="auto"/>
            <w:vAlign w:val="center"/>
            <w:hideMark/>
          </w:tcPr>
          <w:p w:rsidR="008B0C47" w:rsidRPr="00AD6538" w:rsidRDefault="008B0C47" w:rsidP="008B0C47">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házi feladat</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A709D7"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0C47" w:rsidRPr="00AD6538" w:rsidTr="008B0C47">
        <w:trPr>
          <w:trHeight w:val="255"/>
          <w:jc w:val="center"/>
        </w:trPr>
        <w:tc>
          <w:tcPr>
            <w:tcW w:w="1040" w:type="dxa"/>
            <w:vMerge w:val="restart"/>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8B0C47" w:rsidRPr="00AD6538" w:rsidTr="008B0C47">
        <w:trPr>
          <w:trHeight w:val="510"/>
          <w:jc w:val="center"/>
        </w:trPr>
        <w:tc>
          <w:tcPr>
            <w:tcW w:w="1040" w:type="dxa"/>
            <w:vMerge/>
            <w:vAlign w:val="center"/>
            <w:hideMark/>
          </w:tcPr>
          <w:p w:rsidR="008B0C47" w:rsidRPr="00AD6538" w:rsidRDefault="008B0C47" w:rsidP="008B0C47">
            <w:pPr>
              <w:spacing w:after="0"/>
              <w:jc w:val="left"/>
              <w:rPr>
                <w:rFonts w:eastAsia="Times New Roman" w:cs="Times New Roman"/>
                <w:color w:val="000000"/>
                <w:sz w:val="20"/>
                <w:szCs w:val="20"/>
                <w:lang w:eastAsia="hu-HU"/>
              </w:rPr>
            </w:pPr>
          </w:p>
        </w:tc>
        <w:tc>
          <w:tcPr>
            <w:tcW w:w="2800" w:type="dxa"/>
            <w:vMerge/>
            <w:vAlign w:val="center"/>
            <w:hideMark/>
          </w:tcPr>
          <w:p w:rsidR="008B0C47" w:rsidRPr="00AD6538" w:rsidRDefault="008B0C47"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csoport-bontás</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osztály-keret</w:t>
            </w:r>
          </w:p>
        </w:tc>
        <w:tc>
          <w:tcPr>
            <w:tcW w:w="2380" w:type="dxa"/>
            <w:vMerge/>
            <w:vAlign w:val="center"/>
            <w:hideMark/>
          </w:tcPr>
          <w:p w:rsidR="008B0C47" w:rsidRPr="00AD6538" w:rsidRDefault="008B0C47" w:rsidP="008B0C47">
            <w:pPr>
              <w:spacing w:after="0"/>
              <w:jc w:val="left"/>
              <w:rPr>
                <w:rFonts w:eastAsia="Times New Roman" w:cs="Times New Roman"/>
                <w:color w:val="000000"/>
                <w:sz w:val="20"/>
                <w:szCs w:val="20"/>
                <w:lang w:eastAsia="hu-HU"/>
              </w:rPr>
            </w:pPr>
          </w:p>
        </w:tc>
      </w:tr>
      <w:tr w:rsidR="008B0C47" w:rsidRPr="00AD6538" w:rsidTr="008B0C47">
        <w:trPr>
          <w:trHeight w:val="510"/>
          <w:jc w:val="center"/>
        </w:trPr>
        <w:tc>
          <w:tcPr>
            <w:tcW w:w="104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1.1.</w:t>
            </w:r>
          </w:p>
        </w:tc>
        <w:tc>
          <w:tcPr>
            <w:tcW w:w="280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8B0C47" w:rsidRPr="00AD6538" w:rsidRDefault="008B0C47" w:rsidP="008B0C47">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8B0C47" w:rsidRPr="00AD6538" w:rsidTr="008B0C47">
        <w:trPr>
          <w:trHeight w:val="255"/>
          <w:jc w:val="center"/>
        </w:trPr>
        <w:tc>
          <w:tcPr>
            <w:tcW w:w="104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1.2.</w:t>
            </w:r>
          </w:p>
        </w:tc>
        <w:tc>
          <w:tcPr>
            <w:tcW w:w="280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Csoportos helyzetgyakorlat</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8B0C47" w:rsidRPr="00AD6538" w:rsidRDefault="008B0C47" w:rsidP="008B0C47">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8B0C47" w:rsidRPr="00AD6538" w:rsidTr="008B0C47">
        <w:trPr>
          <w:trHeight w:val="255"/>
          <w:jc w:val="center"/>
        </w:trPr>
        <w:tc>
          <w:tcPr>
            <w:tcW w:w="104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1.3.</w:t>
            </w:r>
          </w:p>
        </w:tc>
        <w:tc>
          <w:tcPr>
            <w:tcW w:w="280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ének-zongorázás</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8B0C47" w:rsidRPr="00AD6538" w:rsidRDefault="008B0C47" w:rsidP="008B0C47">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8B0C47" w:rsidRPr="00AD6538" w:rsidTr="008B0C47">
        <w:trPr>
          <w:trHeight w:val="255"/>
          <w:jc w:val="center"/>
        </w:trPr>
        <w:tc>
          <w:tcPr>
            <w:tcW w:w="104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lastRenderedPageBreak/>
              <w:t>1.4.</w:t>
            </w:r>
          </w:p>
        </w:tc>
        <w:tc>
          <w:tcPr>
            <w:tcW w:w="280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éneklés</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8B0C47" w:rsidRPr="00AD6538" w:rsidRDefault="008B0C47" w:rsidP="008B0C47">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8B0C47" w:rsidRPr="00AD6538" w:rsidTr="008B0C47">
        <w:trPr>
          <w:trHeight w:val="255"/>
          <w:jc w:val="center"/>
        </w:trPr>
        <w:tc>
          <w:tcPr>
            <w:tcW w:w="104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1.4.</w:t>
            </w:r>
          </w:p>
        </w:tc>
        <w:tc>
          <w:tcPr>
            <w:tcW w:w="280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otthoni felkészülés, gyakorlás</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8B0C47" w:rsidRPr="00AD6538" w:rsidRDefault="008B0C47" w:rsidP="008B0C47">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8B0C47" w:rsidRPr="00AD6538" w:rsidTr="008B0C47">
        <w:trPr>
          <w:trHeight w:val="255"/>
          <w:jc w:val="center"/>
        </w:trPr>
        <w:tc>
          <w:tcPr>
            <w:tcW w:w="104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1.4.</w:t>
            </w:r>
          </w:p>
        </w:tc>
        <w:tc>
          <w:tcPr>
            <w:tcW w:w="2800" w:type="dxa"/>
            <w:shd w:val="clear" w:color="auto" w:fill="auto"/>
            <w:vAlign w:val="center"/>
            <w:hideMark/>
          </w:tcPr>
          <w:p w:rsidR="008B0C47" w:rsidRPr="00AD6538" w:rsidRDefault="008B0C47" w:rsidP="008B0C47">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vezénylés - kóruséneklés</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8B0C47" w:rsidRPr="00AD6538" w:rsidRDefault="008B0C47" w:rsidP="008B0C47">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8B0C47" w:rsidRPr="00AD6538" w:rsidRDefault="008B0C47" w:rsidP="008B0C47">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bl>
    <w:p w:rsidR="008B0C47" w:rsidRPr="00BC7291" w:rsidRDefault="008B0C47" w:rsidP="008B0C47">
      <w:pPr>
        <w:pStyle w:val="Listaszerbekezds"/>
        <w:spacing w:after="0"/>
        <w:ind w:left="1224"/>
        <w:rPr>
          <w:b/>
        </w:rPr>
      </w:pP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A tantárgy értékelésének módja</w:t>
      </w:r>
    </w:p>
    <w:p w:rsidR="00A709D7" w:rsidRDefault="00A709D7" w:rsidP="00A709D7">
      <w:pPr>
        <w:spacing w:after="0"/>
        <w:ind w:left="426"/>
      </w:pPr>
      <w:r w:rsidRPr="003A56AA">
        <w:t>A nemzeti köznevelésről szóló 2011. évi CXC. törvény. 54. § (2) a) pontja szerinti értékeléssel.</w:t>
      </w:r>
    </w:p>
    <w:p w:rsidR="00A709D7" w:rsidRDefault="00A709D7" w:rsidP="00C53E01">
      <w:pPr>
        <w:spacing w:after="0"/>
        <w:ind w:left="426"/>
      </w:pPr>
    </w:p>
    <w:p w:rsidR="00565A86" w:rsidRDefault="00565A86" w:rsidP="00565A86">
      <w:pPr>
        <w:spacing w:after="0"/>
        <w:rPr>
          <w:rFonts w:cs="Times New Roman"/>
        </w:rPr>
      </w:pPr>
    </w:p>
    <w:p w:rsidR="00A709D7" w:rsidRDefault="00A709D7" w:rsidP="00565A86">
      <w:pPr>
        <w:spacing w:after="0"/>
        <w:rPr>
          <w:rFonts w:cs="Times New Roman"/>
        </w:rPr>
      </w:pPr>
    </w:p>
    <w:p w:rsidR="00A709D7" w:rsidRPr="00644690" w:rsidRDefault="00A709D7" w:rsidP="00A709D7">
      <w:pPr>
        <w:pStyle w:val="Listaszerbekezds"/>
        <w:numPr>
          <w:ilvl w:val="0"/>
          <w:numId w:val="8"/>
        </w:numPr>
        <w:tabs>
          <w:tab w:val="right" w:pos="9072"/>
        </w:tabs>
        <w:spacing w:after="0"/>
        <w:rPr>
          <w:rFonts w:cs="Times New Roman"/>
          <w:b/>
        </w:rPr>
      </w:pPr>
      <w:r>
        <w:rPr>
          <w:b/>
          <w:szCs w:val="24"/>
        </w:rPr>
        <w:t>Számozott basszus gyakorlat</w:t>
      </w:r>
      <w:r w:rsidRPr="00644690">
        <w:rPr>
          <w:b/>
        </w:rPr>
        <w:t xml:space="preserve"> tantárgy</w:t>
      </w:r>
      <w:r w:rsidRPr="00644690">
        <w:rPr>
          <w:b/>
        </w:rPr>
        <w:tab/>
      </w:r>
      <w:r>
        <w:rPr>
          <w:b/>
        </w:rPr>
        <w:t>62 ó</w:t>
      </w:r>
      <w:r w:rsidRPr="00644690">
        <w:rPr>
          <w:b/>
        </w:rPr>
        <w:t>ra/</w:t>
      </w:r>
      <w:r>
        <w:rPr>
          <w:b/>
        </w:rPr>
        <w:t xml:space="preserve"> </w:t>
      </w:r>
      <w:r w:rsidR="0067791A">
        <w:rPr>
          <w:b/>
        </w:rPr>
        <w:t>134</w:t>
      </w:r>
      <w:r w:rsidRPr="00644690">
        <w:rPr>
          <w:b/>
        </w:rPr>
        <w:t xml:space="preserve"> óra*</w:t>
      </w:r>
    </w:p>
    <w:p w:rsidR="00A709D7" w:rsidRPr="00644690" w:rsidRDefault="00A709D7" w:rsidP="00A709D7">
      <w:pPr>
        <w:spacing w:after="0"/>
        <w:jc w:val="right"/>
        <w:rPr>
          <w:rFonts w:cs="Times New Roman"/>
          <w:sz w:val="20"/>
        </w:rPr>
      </w:pPr>
      <w:r w:rsidRPr="00644690">
        <w:rPr>
          <w:rFonts w:cs="Times New Roman"/>
          <w:sz w:val="20"/>
        </w:rPr>
        <w:t>* 9-13. évfolyamon megszervezett képzés/13. és 14. évfolyamon megszervezett képzés</w:t>
      </w:r>
    </w:p>
    <w:p w:rsidR="00A709D7" w:rsidRPr="00644690" w:rsidRDefault="00A709D7" w:rsidP="00A709D7"/>
    <w:p w:rsidR="00A709D7" w:rsidRDefault="00A709D7" w:rsidP="00A709D7">
      <w:pPr>
        <w:pStyle w:val="Listaszerbekezds"/>
        <w:numPr>
          <w:ilvl w:val="1"/>
          <w:numId w:val="8"/>
        </w:numPr>
        <w:spacing w:after="0"/>
        <w:rPr>
          <w:b/>
        </w:rPr>
      </w:pPr>
      <w:r w:rsidRPr="00644690">
        <w:rPr>
          <w:b/>
        </w:rPr>
        <w:t>A tantárgy tanításának célja</w:t>
      </w:r>
    </w:p>
    <w:p w:rsidR="00A709D7" w:rsidRPr="00B36734" w:rsidRDefault="00A709D7" w:rsidP="00A709D7">
      <w:pPr>
        <w:widowControl w:val="0"/>
        <w:suppressAutoHyphens/>
        <w:autoSpaceDE w:val="0"/>
        <w:autoSpaceDN w:val="0"/>
        <w:adjustRightInd w:val="0"/>
        <w:spacing w:after="0"/>
        <w:ind w:left="567"/>
        <w:rPr>
          <w:rFonts w:eastAsia="Lucida Sans Unicode"/>
          <w:bCs/>
          <w:kern w:val="2"/>
          <w:szCs w:val="24"/>
          <w:lang w:eastAsia="hu-HU"/>
        </w:rPr>
      </w:pPr>
      <w:r w:rsidRPr="00B36734">
        <w:rPr>
          <w:rFonts w:eastAsia="Lucida Sans Unicode"/>
          <w:bCs/>
          <w:kern w:val="2"/>
          <w:szCs w:val="24"/>
          <w:lang w:eastAsia="hu-HU"/>
        </w:rPr>
        <w:t xml:space="preserve">A zeneelmélet tárgy elméleti tudásanyagára épülve, annak egy lehetséges gyakorlati alkalmazását nyújtja a számozott basszus gyakorlat tantárgy.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w:t>
      </w:r>
    </w:p>
    <w:p w:rsidR="00A709D7" w:rsidRPr="0082613E" w:rsidRDefault="00A709D7" w:rsidP="00A709D7">
      <w:pPr>
        <w:widowControl w:val="0"/>
        <w:suppressAutoHyphens/>
        <w:autoSpaceDE w:val="0"/>
        <w:autoSpaceDN w:val="0"/>
        <w:adjustRightInd w:val="0"/>
        <w:spacing w:after="0"/>
        <w:ind w:left="567"/>
        <w:rPr>
          <w:rFonts w:eastAsia="Lucida Sans Unicode"/>
          <w:bCs/>
          <w:kern w:val="2"/>
          <w:szCs w:val="24"/>
          <w:lang w:eastAsia="hu-HU"/>
        </w:rPr>
      </w:pPr>
      <w:r w:rsidRPr="00B36734">
        <w:rPr>
          <w:rFonts w:eastAsia="Lucida Sans Unicode"/>
          <w:bCs/>
          <w:kern w:val="2"/>
          <w:szCs w:val="24"/>
          <w:lang w:eastAsia="hu-HU"/>
        </w:rPr>
        <w:t xml:space="preserve">Ezen felül nem csak gyakorlati célja van a </w:t>
      </w:r>
      <w:proofErr w:type="spellStart"/>
      <w:r w:rsidRPr="00B36734">
        <w:rPr>
          <w:rFonts w:eastAsia="Lucida Sans Unicode"/>
          <w:bCs/>
          <w:kern w:val="2"/>
          <w:szCs w:val="24"/>
          <w:lang w:eastAsia="hu-HU"/>
        </w:rPr>
        <w:t>continuo-játék</w:t>
      </w:r>
      <w:proofErr w:type="spellEnd"/>
      <w:r w:rsidRPr="00B36734">
        <w:rPr>
          <w:rFonts w:eastAsia="Lucida Sans Unicode"/>
          <w:bCs/>
          <w:kern w:val="2"/>
          <w:szCs w:val="24"/>
          <w:lang w:eastAsia="hu-HU"/>
        </w:rPr>
        <w:t xml:space="preserve"> oktatásnak, hanem nagyon fontos, hogy e tárgy keretében megismerkedjünk a historikus játékmód alapelveivel is. Célunk, hogy minél több 17.-18. századi tankönyvet megismertessünk a diákkal, hogy kialakítsunk egy valós képet bennük a korabeli előadói gyakorlatról. </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Kapcsolódó közismereti, szakmai tartalmak</w:t>
      </w:r>
    </w:p>
    <w:p w:rsidR="00A709D7" w:rsidRPr="0082613E" w:rsidRDefault="00A709D7" w:rsidP="00A709D7">
      <w:pPr>
        <w:widowControl w:val="0"/>
        <w:suppressAutoHyphens/>
        <w:autoSpaceDE w:val="0"/>
        <w:autoSpaceDN w:val="0"/>
        <w:adjustRightInd w:val="0"/>
        <w:spacing w:after="0"/>
        <w:ind w:left="567"/>
        <w:rPr>
          <w:rFonts w:eastAsia="Lucida Sans Unicode"/>
          <w:bCs/>
          <w:kern w:val="2"/>
          <w:szCs w:val="24"/>
          <w:lang w:eastAsia="hu-HU"/>
        </w:rPr>
      </w:pPr>
      <w:r w:rsidRPr="00B36734">
        <w:rPr>
          <w:rFonts w:eastAsia="Lucida Sans Unicode"/>
          <w:bCs/>
          <w:kern w:val="2"/>
          <w:szCs w:val="24"/>
          <w:lang w:eastAsia="hu-HU"/>
        </w:rPr>
        <w:t>A régi korok zenéjének megértéséhez fokozottan kapcsolódik a történelem tárgy, a művészettörténet és a zenetörténet. Megfelelő zongora alaptudás nélkül nem lehet gyors egymásutánban akkordokat játszani. A kamarazenélési gyakorlat megszerzésére is jó alkalom e tárgy.</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Témakörök</w:t>
      </w:r>
    </w:p>
    <w:p w:rsidR="00A709D7" w:rsidRDefault="00A709D7" w:rsidP="00A709D7">
      <w:pPr>
        <w:pStyle w:val="Listaszerbekezds"/>
        <w:numPr>
          <w:ilvl w:val="2"/>
          <w:numId w:val="8"/>
        </w:numPr>
        <w:tabs>
          <w:tab w:val="left" w:pos="1701"/>
          <w:tab w:val="right" w:pos="9072"/>
        </w:tabs>
        <w:spacing w:after="0"/>
        <w:ind w:left="993" w:hanging="426"/>
        <w:rPr>
          <w:b/>
          <w:i/>
        </w:rPr>
      </w:pPr>
      <w:r w:rsidRPr="0082613E">
        <w:rPr>
          <w:b/>
          <w:i/>
          <w:szCs w:val="24"/>
          <w:lang w:eastAsia="hu-HU"/>
        </w:rPr>
        <w:t xml:space="preserve">Korabeli </w:t>
      </w:r>
      <w:proofErr w:type="spellStart"/>
      <w:r w:rsidRPr="0082613E">
        <w:rPr>
          <w:b/>
          <w:i/>
          <w:szCs w:val="24"/>
          <w:lang w:eastAsia="hu-HU"/>
        </w:rPr>
        <w:t>traktátusok</w:t>
      </w:r>
      <w:proofErr w:type="spellEnd"/>
      <w:r w:rsidRPr="0082613E">
        <w:rPr>
          <w:b/>
          <w:i/>
          <w:szCs w:val="24"/>
          <w:lang w:eastAsia="hu-HU"/>
        </w:rPr>
        <w:t xml:space="preserve"> olvasása</w:t>
      </w:r>
      <w:r w:rsidRPr="00644690">
        <w:rPr>
          <w:b/>
          <w:i/>
        </w:rPr>
        <w:tab/>
      </w:r>
      <w:r>
        <w:rPr>
          <w:b/>
          <w:i/>
        </w:rPr>
        <w:t>20 ó</w:t>
      </w:r>
      <w:r w:rsidRPr="00644690">
        <w:rPr>
          <w:b/>
          <w:i/>
        </w:rPr>
        <w:t>ra/</w:t>
      </w:r>
      <w:r>
        <w:rPr>
          <w:b/>
          <w:i/>
        </w:rPr>
        <w:t xml:space="preserve"> </w:t>
      </w:r>
      <w:r w:rsidR="0067791A">
        <w:rPr>
          <w:b/>
          <w:i/>
        </w:rPr>
        <w:t>44</w:t>
      </w:r>
      <w:r w:rsidRPr="00644690">
        <w:rPr>
          <w:b/>
          <w:i/>
        </w:rPr>
        <w:t xml:space="preserve"> óra</w:t>
      </w:r>
    </w:p>
    <w:p w:rsidR="00A709D7" w:rsidRPr="00B36734" w:rsidRDefault="00A709D7" w:rsidP="00A709D7">
      <w:pPr>
        <w:widowControl w:val="0"/>
        <w:adjustRightInd w:val="0"/>
        <w:spacing w:after="0"/>
        <w:ind w:left="709"/>
        <w:textAlignment w:val="baseline"/>
        <w:rPr>
          <w:szCs w:val="24"/>
        </w:rPr>
      </w:pPr>
      <w:r w:rsidRPr="00B36734">
        <w:rPr>
          <w:szCs w:val="24"/>
        </w:rPr>
        <w:t xml:space="preserve">E témakörben nem közvetlenül a billentyűs irodalom </w:t>
      </w:r>
      <w:proofErr w:type="spellStart"/>
      <w:r w:rsidRPr="00B36734">
        <w:rPr>
          <w:szCs w:val="24"/>
        </w:rPr>
        <w:t>continuo-játék</w:t>
      </w:r>
      <w:proofErr w:type="spellEnd"/>
      <w:r w:rsidRPr="00B36734">
        <w:rPr>
          <w:szCs w:val="24"/>
        </w:rPr>
        <w:t xml:space="preserve"> kérdéseit feszegető 17.-18. századi tankönyvek (korabeli szóval: </w:t>
      </w:r>
      <w:proofErr w:type="spellStart"/>
      <w:r w:rsidRPr="00B36734">
        <w:rPr>
          <w:szCs w:val="24"/>
        </w:rPr>
        <w:t>traktátusok</w:t>
      </w:r>
      <w:proofErr w:type="spellEnd"/>
      <w:r w:rsidRPr="00B36734">
        <w:rPr>
          <w:szCs w:val="24"/>
        </w:rPr>
        <w:t xml:space="preserve">) tanulmányozása a cél, hanem minden olyan műé, amely a barokk irodalom valamely hangszerének bemutatásán keresztül a kor előadási stílusával foglalkozik. </w:t>
      </w:r>
    </w:p>
    <w:p w:rsidR="00A709D7" w:rsidRPr="00B36734" w:rsidRDefault="00A709D7" w:rsidP="00A709D7">
      <w:pPr>
        <w:widowControl w:val="0"/>
        <w:adjustRightInd w:val="0"/>
        <w:spacing w:after="0"/>
        <w:ind w:left="709"/>
        <w:textAlignment w:val="baseline"/>
        <w:rPr>
          <w:szCs w:val="24"/>
        </w:rPr>
      </w:pPr>
      <w:r w:rsidRPr="00B36734">
        <w:rPr>
          <w:szCs w:val="24"/>
        </w:rPr>
        <w:t>Már magyar nyelven is megjelent néhány alapmű:</w:t>
      </w:r>
    </w:p>
    <w:p w:rsidR="00A709D7" w:rsidRPr="00B36734" w:rsidRDefault="00A709D7" w:rsidP="00A709D7">
      <w:pPr>
        <w:widowControl w:val="0"/>
        <w:adjustRightInd w:val="0"/>
        <w:spacing w:after="0"/>
        <w:ind w:left="709"/>
        <w:textAlignment w:val="baseline"/>
        <w:rPr>
          <w:szCs w:val="24"/>
        </w:rPr>
      </w:pPr>
      <w:r w:rsidRPr="00B36734">
        <w:rPr>
          <w:szCs w:val="24"/>
        </w:rPr>
        <w:t>Leopold Mozart: Hegedűiskola</w:t>
      </w:r>
    </w:p>
    <w:p w:rsidR="00A709D7" w:rsidRPr="00B36734" w:rsidRDefault="00A709D7" w:rsidP="00A709D7">
      <w:pPr>
        <w:widowControl w:val="0"/>
        <w:adjustRightInd w:val="0"/>
        <w:spacing w:after="0"/>
        <w:ind w:left="709"/>
        <w:textAlignment w:val="baseline"/>
        <w:rPr>
          <w:szCs w:val="24"/>
        </w:rPr>
      </w:pPr>
      <w:proofErr w:type="spellStart"/>
      <w:r w:rsidRPr="00B36734">
        <w:rPr>
          <w:szCs w:val="24"/>
        </w:rPr>
        <w:t>Quantz</w:t>
      </w:r>
      <w:proofErr w:type="spellEnd"/>
      <w:r w:rsidRPr="00B36734">
        <w:rPr>
          <w:szCs w:val="24"/>
        </w:rPr>
        <w:t>: Fuvolaiskola</w:t>
      </w:r>
    </w:p>
    <w:p w:rsidR="00A709D7" w:rsidRPr="00B36734" w:rsidRDefault="00A709D7" w:rsidP="00A709D7">
      <w:pPr>
        <w:widowControl w:val="0"/>
        <w:adjustRightInd w:val="0"/>
        <w:spacing w:after="0"/>
        <w:ind w:left="709"/>
        <w:textAlignment w:val="baseline"/>
        <w:rPr>
          <w:szCs w:val="24"/>
        </w:rPr>
      </w:pPr>
      <w:r w:rsidRPr="00B36734">
        <w:rPr>
          <w:szCs w:val="24"/>
        </w:rPr>
        <w:t xml:space="preserve">Illetve az alapmű, melyet minden, </w:t>
      </w:r>
      <w:proofErr w:type="spellStart"/>
      <w:r w:rsidRPr="00B36734">
        <w:rPr>
          <w:szCs w:val="24"/>
        </w:rPr>
        <w:t>régizenével</w:t>
      </w:r>
      <w:proofErr w:type="spellEnd"/>
      <w:r w:rsidRPr="00B36734">
        <w:rPr>
          <w:szCs w:val="24"/>
        </w:rPr>
        <w:t xml:space="preserve"> foglalkozó diáknak el kell olvasnia:</w:t>
      </w:r>
    </w:p>
    <w:p w:rsidR="00A709D7" w:rsidRPr="00B36734" w:rsidRDefault="00A709D7" w:rsidP="00A709D7">
      <w:pPr>
        <w:widowControl w:val="0"/>
        <w:adjustRightInd w:val="0"/>
        <w:spacing w:after="0"/>
        <w:ind w:left="709"/>
        <w:textAlignment w:val="baseline"/>
        <w:rPr>
          <w:szCs w:val="24"/>
        </w:rPr>
      </w:pPr>
      <w:r w:rsidRPr="00B36734">
        <w:rPr>
          <w:szCs w:val="24"/>
        </w:rPr>
        <w:t>Harnoncourt: A beszédszerű zene</w:t>
      </w:r>
    </w:p>
    <w:p w:rsidR="00A709D7" w:rsidRPr="00644690" w:rsidRDefault="00A709D7" w:rsidP="00A709D7">
      <w:pPr>
        <w:widowControl w:val="0"/>
        <w:adjustRightInd w:val="0"/>
        <w:spacing w:after="0"/>
        <w:ind w:left="709"/>
        <w:textAlignment w:val="baseline"/>
      </w:pPr>
    </w:p>
    <w:p w:rsidR="00A709D7" w:rsidRDefault="00A709D7" w:rsidP="00A709D7">
      <w:pPr>
        <w:pStyle w:val="Listaszerbekezds"/>
        <w:numPr>
          <w:ilvl w:val="2"/>
          <w:numId w:val="8"/>
        </w:numPr>
        <w:tabs>
          <w:tab w:val="left" w:pos="1701"/>
          <w:tab w:val="right" w:pos="9072"/>
        </w:tabs>
        <w:spacing w:after="0"/>
        <w:ind w:left="993" w:hanging="426"/>
        <w:rPr>
          <w:b/>
          <w:i/>
        </w:rPr>
      </w:pPr>
      <w:r w:rsidRPr="0082613E">
        <w:rPr>
          <w:b/>
          <w:i/>
          <w:szCs w:val="24"/>
          <w:lang w:eastAsia="hu-HU"/>
        </w:rPr>
        <w:t xml:space="preserve">A francia </w:t>
      </w:r>
      <w:proofErr w:type="spellStart"/>
      <w:r w:rsidRPr="0082613E">
        <w:rPr>
          <w:b/>
          <w:i/>
          <w:szCs w:val="24"/>
          <w:lang w:eastAsia="hu-HU"/>
        </w:rPr>
        <w:t>continuo-játékstílus</w:t>
      </w:r>
      <w:proofErr w:type="spellEnd"/>
      <w:r w:rsidRPr="00644690">
        <w:rPr>
          <w:b/>
          <w:i/>
        </w:rPr>
        <w:tab/>
      </w:r>
      <w:r>
        <w:rPr>
          <w:b/>
          <w:i/>
        </w:rPr>
        <w:t>21 ó</w:t>
      </w:r>
      <w:r w:rsidRPr="00644690">
        <w:rPr>
          <w:b/>
          <w:i/>
        </w:rPr>
        <w:t>ra/</w:t>
      </w:r>
      <w:r>
        <w:rPr>
          <w:b/>
          <w:i/>
        </w:rPr>
        <w:t xml:space="preserve"> </w:t>
      </w:r>
      <w:r w:rsidR="0067791A">
        <w:rPr>
          <w:b/>
          <w:i/>
        </w:rPr>
        <w:t>45</w:t>
      </w:r>
      <w:r w:rsidRPr="00644690">
        <w:rPr>
          <w:b/>
          <w:i/>
        </w:rPr>
        <w:t xml:space="preserve"> óra</w:t>
      </w:r>
    </w:p>
    <w:p w:rsidR="00A709D7" w:rsidRPr="00B36734" w:rsidRDefault="00A709D7" w:rsidP="00A709D7">
      <w:pPr>
        <w:widowControl w:val="0"/>
        <w:adjustRightInd w:val="0"/>
        <w:spacing w:after="0"/>
        <w:ind w:left="709"/>
        <w:textAlignment w:val="baseline"/>
        <w:rPr>
          <w:szCs w:val="24"/>
        </w:rPr>
      </w:pPr>
      <w:r w:rsidRPr="00B36734">
        <w:rPr>
          <w:szCs w:val="24"/>
        </w:rPr>
        <w:t xml:space="preserve">J. B. </w:t>
      </w:r>
      <w:proofErr w:type="spellStart"/>
      <w:r w:rsidRPr="00B36734">
        <w:rPr>
          <w:szCs w:val="24"/>
        </w:rPr>
        <w:t>Christensen</w:t>
      </w:r>
      <w:proofErr w:type="spellEnd"/>
      <w:r w:rsidRPr="00B36734">
        <w:rPr>
          <w:szCs w:val="24"/>
        </w:rPr>
        <w:t xml:space="preserve">: Die </w:t>
      </w:r>
      <w:proofErr w:type="spellStart"/>
      <w:r w:rsidRPr="00B36734">
        <w:rPr>
          <w:szCs w:val="24"/>
        </w:rPr>
        <w:t>Grundlagen</w:t>
      </w:r>
      <w:proofErr w:type="spellEnd"/>
      <w:r w:rsidRPr="00B36734">
        <w:rPr>
          <w:szCs w:val="24"/>
        </w:rPr>
        <w:t xml:space="preserve"> des </w:t>
      </w:r>
      <w:proofErr w:type="spellStart"/>
      <w:r w:rsidRPr="00B36734">
        <w:rPr>
          <w:szCs w:val="24"/>
        </w:rPr>
        <w:t>Generalbaßspiels</w:t>
      </w:r>
      <w:proofErr w:type="spellEnd"/>
      <w:r w:rsidRPr="00B36734">
        <w:rPr>
          <w:szCs w:val="24"/>
        </w:rPr>
        <w:t xml:space="preserve"> </w:t>
      </w:r>
      <w:proofErr w:type="spellStart"/>
      <w:r w:rsidRPr="00B36734">
        <w:rPr>
          <w:szCs w:val="24"/>
        </w:rPr>
        <w:t>i</w:t>
      </w:r>
      <w:r>
        <w:rPr>
          <w:szCs w:val="24"/>
        </w:rPr>
        <w:t>m</w:t>
      </w:r>
      <w:proofErr w:type="spellEnd"/>
      <w:r>
        <w:rPr>
          <w:szCs w:val="24"/>
        </w:rPr>
        <w:t xml:space="preserve"> 18. </w:t>
      </w:r>
      <w:proofErr w:type="spellStart"/>
      <w:r>
        <w:rPr>
          <w:szCs w:val="24"/>
        </w:rPr>
        <w:t>Jahrhundert</w:t>
      </w:r>
      <w:proofErr w:type="spellEnd"/>
      <w:r>
        <w:rPr>
          <w:szCs w:val="24"/>
        </w:rPr>
        <w:t xml:space="preserve"> című könyve</w:t>
      </w:r>
      <w:r w:rsidRPr="00B36734">
        <w:rPr>
          <w:szCs w:val="24"/>
        </w:rPr>
        <w:t xml:space="preserve"> két alapvető iskolára osztja a </w:t>
      </w:r>
      <w:proofErr w:type="spellStart"/>
      <w:r w:rsidRPr="00B36734">
        <w:rPr>
          <w:szCs w:val="24"/>
        </w:rPr>
        <w:t>continuo-játékot</w:t>
      </w:r>
      <w:proofErr w:type="spellEnd"/>
      <w:r w:rsidRPr="00B36734">
        <w:rPr>
          <w:szCs w:val="24"/>
        </w:rPr>
        <w:t xml:space="preserve">, ebből az egyik a francia stílus. Sajátosságaival alapszinten megismertetjük a tanulót. Ez egyben jó ürügy arra, hogy a </w:t>
      </w:r>
      <w:r w:rsidRPr="00B36734">
        <w:rPr>
          <w:szCs w:val="24"/>
        </w:rPr>
        <w:lastRenderedPageBreak/>
        <w:t>francia barokk kamarazene irodalmába betekintést nyerjen és annak sajátos előadásmódját saját bőrén megtapasztalja a növendék.</w:t>
      </w:r>
    </w:p>
    <w:p w:rsidR="00A709D7" w:rsidRPr="00B36734" w:rsidRDefault="00A709D7" w:rsidP="00A709D7">
      <w:pPr>
        <w:widowControl w:val="0"/>
        <w:adjustRightInd w:val="0"/>
        <w:spacing w:after="0"/>
        <w:ind w:left="709"/>
        <w:textAlignment w:val="baseline"/>
        <w:rPr>
          <w:szCs w:val="24"/>
        </w:rPr>
      </w:pPr>
      <w:r w:rsidRPr="00B36734">
        <w:rPr>
          <w:szCs w:val="24"/>
        </w:rPr>
        <w:t xml:space="preserve">A fontosabb korabeli </w:t>
      </w:r>
      <w:proofErr w:type="spellStart"/>
      <w:r w:rsidRPr="00B36734">
        <w:rPr>
          <w:szCs w:val="24"/>
        </w:rPr>
        <w:t>traktátusok</w:t>
      </w:r>
      <w:proofErr w:type="spellEnd"/>
      <w:r w:rsidRPr="00B36734">
        <w:rPr>
          <w:szCs w:val="24"/>
        </w:rPr>
        <w:t>, melyek gyakoroltatható példák sokaságát rejtik és akár tankönyvként is használhatjuk őket:</w:t>
      </w:r>
    </w:p>
    <w:p w:rsidR="00A709D7" w:rsidRPr="00B36734" w:rsidRDefault="00A709D7" w:rsidP="00A709D7">
      <w:pPr>
        <w:widowControl w:val="0"/>
        <w:adjustRightInd w:val="0"/>
        <w:spacing w:after="0"/>
        <w:ind w:left="709"/>
        <w:textAlignment w:val="baseline"/>
        <w:rPr>
          <w:szCs w:val="24"/>
        </w:rPr>
      </w:pPr>
      <w:r w:rsidRPr="00B36734">
        <w:rPr>
          <w:szCs w:val="24"/>
        </w:rPr>
        <w:t xml:space="preserve">St. Lambert: </w:t>
      </w:r>
      <w:proofErr w:type="spellStart"/>
      <w:r w:rsidRPr="00B36734">
        <w:rPr>
          <w:szCs w:val="24"/>
        </w:rPr>
        <w:t>Nouveau</w:t>
      </w:r>
      <w:proofErr w:type="spellEnd"/>
      <w:r w:rsidRPr="00B36734">
        <w:rPr>
          <w:szCs w:val="24"/>
        </w:rPr>
        <w:t xml:space="preserve"> </w:t>
      </w:r>
      <w:proofErr w:type="spellStart"/>
      <w:r w:rsidRPr="00B36734">
        <w:rPr>
          <w:szCs w:val="24"/>
        </w:rPr>
        <w:t>Traité</w:t>
      </w:r>
      <w:proofErr w:type="spellEnd"/>
      <w:r w:rsidRPr="00B36734">
        <w:rPr>
          <w:szCs w:val="24"/>
        </w:rPr>
        <w:t xml:space="preserve"> de L’</w:t>
      </w:r>
      <w:proofErr w:type="spellStart"/>
      <w:r w:rsidRPr="00B36734">
        <w:rPr>
          <w:szCs w:val="24"/>
        </w:rPr>
        <w:t>Accompagnement</w:t>
      </w:r>
      <w:proofErr w:type="spellEnd"/>
      <w:r w:rsidRPr="00B36734">
        <w:rPr>
          <w:szCs w:val="24"/>
        </w:rPr>
        <w:t xml:space="preserve"> du </w:t>
      </w:r>
      <w:proofErr w:type="spellStart"/>
      <w:r w:rsidRPr="00B36734">
        <w:rPr>
          <w:szCs w:val="24"/>
        </w:rPr>
        <w:t>Clavecin</w:t>
      </w:r>
      <w:proofErr w:type="spellEnd"/>
      <w:r w:rsidRPr="00B36734">
        <w:rPr>
          <w:szCs w:val="24"/>
        </w:rPr>
        <w:t xml:space="preserve"> (1707)</w:t>
      </w:r>
    </w:p>
    <w:p w:rsidR="00A709D7" w:rsidRPr="00B36734" w:rsidRDefault="00A709D7" w:rsidP="00A709D7">
      <w:pPr>
        <w:widowControl w:val="0"/>
        <w:adjustRightInd w:val="0"/>
        <w:spacing w:after="0"/>
        <w:ind w:left="709"/>
        <w:textAlignment w:val="baseline"/>
        <w:rPr>
          <w:szCs w:val="24"/>
        </w:rPr>
      </w:pPr>
      <w:proofErr w:type="spellStart"/>
      <w:r w:rsidRPr="00B36734">
        <w:rPr>
          <w:szCs w:val="24"/>
        </w:rPr>
        <w:t>Dandrieu</w:t>
      </w:r>
      <w:proofErr w:type="spellEnd"/>
      <w:r w:rsidRPr="00B36734">
        <w:rPr>
          <w:szCs w:val="24"/>
        </w:rPr>
        <w:t xml:space="preserve">: </w:t>
      </w:r>
      <w:proofErr w:type="spellStart"/>
      <w:r w:rsidRPr="00B36734">
        <w:rPr>
          <w:szCs w:val="24"/>
        </w:rPr>
        <w:t>Principes</w:t>
      </w:r>
      <w:proofErr w:type="spellEnd"/>
      <w:r w:rsidRPr="00B36734">
        <w:rPr>
          <w:szCs w:val="24"/>
        </w:rPr>
        <w:t xml:space="preserve"> de l’</w:t>
      </w:r>
      <w:proofErr w:type="spellStart"/>
      <w:r w:rsidRPr="00B36734">
        <w:rPr>
          <w:szCs w:val="24"/>
        </w:rPr>
        <w:t>Accompagnement</w:t>
      </w:r>
      <w:proofErr w:type="spellEnd"/>
      <w:r w:rsidRPr="00B36734">
        <w:rPr>
          <w:szCs w:val="24"/>
        </w:rPr>
        <w:t xml:space="preserve"> du </w:t>
      </w:r>
      <w:proofErr w:type="spellStart"/>
      <w:r w:rsidRPr="00B36734">
        <w:rPr>
          <w:szCs w:val="24"/>
        </w:rPr>
        <w:t>Clavecin</w:t>
      </w:r>
      <w:proofErr w:type="spellEnd"/>
      <w:r w:rsidRPr="00B36734">
        <w:rPr>
          <w:szCs w:val="24"/>
        </w:rPr>
        <w:t xml:space="preserve"> (1719)</w:t>
      </w:r>
    </w:p>
    <w:p w:rsidR="00A709D7" w:rsidRPr="002A1C54" w:rsidRDefault="00A709D7" w:rsidP="00A709D7">
      <w:pPr>
        <w:widowControl w:val="0"/>
        <w:adjustRightInd w:val="0"/>
        <w:spacing w:after="0"/>
        <w:ind w:left="709"/>
        <w:textAlignment w:val="baseline"/>
      </w:pPr>
    </w:p>
    <w:p w:rsidR="00A709D7" w:rsidRDefault="00A709D7" w:rsidP="00A709D7">
      <w:pPr>
        <w:pStyle w:val="Listaszerbekezds"/>
        <w:numPr>
          <w:ilvl w:val="2"/>
          <w:numId w:val="8"/>
        </w:numPr>
        <w:tabs>
          <w:tab w:val="left" w:pos="1701"/>
          <w:tab w:val="right" w:pos="9072"/>
        </w:tabs>
        <w:spacing w:after="0"/>
        <w:ind w:left="993" w:hanging="426"/>
        <w:rPr>
          <w:b/>
          <w:i/>
        </w:rPr>
      </w:pPr>
      <w:r w:rsidRPr="00B35358">
        <w:rPr>
          <w:b/>
          <w:i/>
          <w:szCs w:val="24"/>
          <w:lang w:eastAsia="hu-HU"/>
        </w:rPr>
        <w:t xml:space="preserve">A német </w:t>
      </w:r>
      <w:proofErr w:type="spellStart"/>
      <w:r w:rsidRPr="00B35358">
        <w:rPr>
          <w:b/>
          <w:i/>
          <w:szCs w:val="24"/>
          <w:lang w:eastAsia="hu-HU"/>
        </w:rPr>
        <w:t>continuo-játékstílus</w:t>
      </w:r>
      <w:proofErr w:type="spellEnd"/>
      <w:r w:rsidRPr="00644690">
        <w:rPr>
          <w:b/>
          <w:i/>
        </w:rPr>
        <w:tab/>
      </w:r>
      <w:r>
        <w:rPr>
          <w:b/>
          <w:i/>
        </w:rPr>
        <w:t>21 ó</w:t>
      </w:r>
      <w:r w:rsidRPr="00644690">
        <w:rPr>
          <w:b/>
          <w:i/>
        </w:rPr>
        <w:t>ra/</w:t>
      </w:r>
      <w:r>
        <w:rPr>
          <w:b/>
          <w:i/>
        </w:rPr>
        <w:t xml:space="preserve"> </w:t>
      </w:r>
      <w:r w:rsidR="0067791A">
        <w:rPr>
          <w:b/>
          <w:i/>
        </w:rPr>
        <w:t>45</w:t>
      </w:r>
      <w:r w:rsidRPr="00644690">
        <w:rPr>
          <w:b/>
          <w:i/>
        </w:rPr>
        <w:t xml:space="preserve"> óra</w:t>
      </w:r>
    </w:p>
    <w:p w:rsidR="00A709D7" w:rsidRPr="00B36734" w:rsidRDefault="00A709D7" w:rsidP="00A709D7">
      <w:pPr>
        <w:widowControl w:val="0"/>
        <w:adjustRightInd w:val="0"/>
        <w:spacing w:after="0"/>
        <w:ind w:left="709"/>
        <w:textAlignment w:val="baseline"/>
        <w:rPr>
          <w:szCs w:val="24"/>
        </w:rPr>
      </w:pPr>
      <w:r w:rsidRPr="00B36734">
        <w:rPr>
          <w:szCs w:val="24"/>
        </w:rPr>
        <w:t xml:space="preserve">J. B. </w:t>
      </w:r>
      <w:proofErr w:type="spellStart"/>
      <w:r w:rsidRPr="00B36734">
        <w:rPr>
          <w:szCs w:val="24"/>
        </w:rPr>
        <w:t>Christensen</w:t>
      </w:r>
      <w:proofErr w:type="spellEnd"/>
      <w:r w:rsidRPr="00B36734">
        <w:rPr>
          <w:szCs w:val="24"/>
        </w:rPr>
        <w:t xml:space="preserve">: Die </w:t>
      </w:r>
      <w:proofErr w:type="spellStart"/>
      <w:r w:rsidRPr="00B36734">
        <w:rPr>
          <w:szCs w:val="24"/>
        </w:rPr>
        <w:t>Grundlagen</w:t>
      </w:r>
      <w:proofErr w:type="spellEnd"/>
      <w:r w:rsidRPr="00B36734">
        <w:rPr>
          <w:szCs w:val="24"/>
        </w:rPr>
        <w:t xml:space="preserve"> des </w:t>
      </w:r>
      <w:proofErr w:type="spellStart"/>
      <w:r w:rsidRPr="00B36734">
        <w:rPr>
          <w:szCs w:val="24"/>
        </w:rPr>
        <w:t>Generalbaßspiels</w:t>
      </w:r>
      <w:proofErr w:type="spellEnd"/>
      <w:r w:rsidRPr="00B36734">
        <w:rPr>
          <w:szCs w:val="24"/>
        </w:rPr>
        <w:t xml:space="preserve"> </w:t>
      </w:r>
      <w:proofErr w:type="spellStart"/>
      <w:r w:rsidRPr="00B36734">
        <w:rPr>
          <w:szCs w:val="24"/>
        </w:rPr>
        <w:t>im</w:t>
      </w:r>
      <w:proofErr w:type="spellEnd"/>
      <w:r w:rsidRPr="00B36734">
        <w:rPr>
          <w:szCs w:val="24"/>
        </w:rPr>
        <w:t xml:space="preserve"> 18. </w:t>
      </w:r>
      <w:proofErr w:type="spellStart"/>
      <w:r w:rsidRPr="00B36734">
        <w:rPr>
          <w:szCs w:val="24"/>
        </w:rPr>
        <w:t>Jahrhundert</w:t>
      </w:r>
      <w:proofErr w:type="spellEnd"/>
      <w:r w:rsidRPr="00B36734">
        <w:rPr>
          <w:szCs w:val="24"/>
        </w:rPr>
        <w:t xml:space="preserve"> című könyve két alapvető iskolára osztja a </w:t>
      </w:r>
      <w:proofErr w:type="spellStart"/>
      <w:r w:rsidRPr="00B36734">
        <w:rPr>
          <w:szCs w:val="24"/>
        </w:rPr>
        <w:t>continuo-játékot</w:t>
      </w:r>
      <w:proofErr w:type="spellEnd"/>
      <w:r w:rsidRPr="00B36734">
        <w:rPr>
          <w:szCs w:val="24"/>
        </w:rPr>
        <w:t>, ebből a másik a német stílus, mely az itáliaival ápol szoros rokonságot. Sajátosságaival alapszinten megismertetjük a tanulót. Ez egyben jó ürügy arra, hogy a német és itáliai barokk kamarazene irodalmába betekintést nyerjen és annak sajátos előadásmódját saját bőrén megtapasztalja a növendék.</w:t>
      </w:r>
    </w:p>
    <w:p w:rsidR="00A709D7" w:rsidRPr="00B36734" w:rsidRDefault="00A709D7" w:rsidP="00A709D7">
      <w:pPr>
        <w:widowControl w:val="0"/>
        <w:adjustRightInd w:val="0"/>
        <w:spacing w:after="0"/>
        <w:ind w:left="709"/>
        <w:textAlignment w:val="baseline"/>
        <w:rPr>
          <w:szCs w:val="24"/>
        </w:rPr>
      </w:pPr>
      <w:r w:rsidRPr="00B36734">
        <w:rPr>
          <w:szCs w:val="24"/>
        </w:rPr>
        <w:t xml:space="preserve">A fontosabb korabeli </w:t>
      </w:r>
      <w:proofErr w:type="spellStart"/>
      <w:r w:rsidRPr="00B36734">
        <w:rPr>
          <w:szCs w:val="24"/>
        </w:rPr>
        <w:t>traktátusok</w:t>
      </w:r>
      <w:proofErr w:type="spellEnd"/>
      <w:r w:rsidRPr="00B36734">
        <w:rPr>
          <w:szCs w:val="24"/>
        </w:rPr>
        <w:t>, melyek gyakoroltatható példák sokaságát rejtik és akár tankönyvként is használhatjuk őket:</w:t>
      </w:r>
    </w:p>
    <w:p w:rsidR="00A709D7" w:rsidRPr="00B36734" w:rsidRDefault="00A709D7" w:rsidP="00A709D7">
      <w:pPr>
        <w:widowControl w:val="0"/>
        <w:adjustRightInd w:val="0"/>
        <w:spacing w:after="0"/>
        <w:ind w:left="709"/>
        <w:textAlignment w:val="baseline"/>
        <w:rPr>
          <w:szCs w:val="24"/>
        </w:rPr>
      </w:pPr>
      <w:r w:rsidRPr="00B36734">
        <w:rPr>
          <w:szCs w:val="24"/>
        </w:rPr>
        <w:t xml:space="preserve">Telemann: </w:t>
      </w:r>
      <w:proofErr w:type="spellStart"/>
      <w:r w:rsidRPr="00B36734">
        <w:rPr>
          <w:szCs w:val="24"/>
        </w:rPr>
        <w:t>Singe-</w:t>
      </w:r>
      <w:proofErr w:type="spellEnd"/>
      <w:r w:rsidRPr="00B36734">
        <w:rPr>
          <w:szCs w:val="24"/>
        </w:rPr>
        <w:t xml:space="preserve">, </w:t>
      </w:r>
      <w:proofErr w:type="spellStart"/>
      <w:r w:rsidRPr="00B36734">
        <w:rPr>
          <w:szCs w:val="24"/>
        </w:rPr>
        <w:t>Spiel-</w:t>
      </w:r>
      <w:proofErr w:type="spellEnd"/>
      <w:r w:rsidRPr="00B36734">
        <w:rPr>
          <w:szCs w:val="24"/>
        </w:rPr>
        <w:t xml:space="preserve"> und </w:t>
      </w:r>
      <w:proofErr w:type="spellStart"/>
      <w:r w:rsidRPr="00B36734">
        <w:rPr>
          <w:szCs w:val="24"/>
        </w:rPr>
        <w:t>General-Bass-Übungen</w:t>
      </w:r>
      <w:proofErr w:type="spellEnd"/>
      <w:r w:rsidRPr="00B36734">
        <w:rPr>
          <w:szCs w:val="24"/>
        </w:rPr>
        <w:t xml:space="preserve"> (1733/34), </w:t>
      </w:r>
    </w:p>
    <w:p w:rsidR="00A709D7" w:rsidRPr="00B36734" w:rsidRDefault="00A709D7" w:rsidP="00A709D7">
      <w:pPr>
        <w:widowControl w:val="0"/>
        <w:adjustRightInd w:val="0"/>
        <w:spacing w:after="0"/>
        <w:ind w:left="709"/>
        <w:textAlignment w:val="baseline"/>
        <w:rPr>
          <w:szCs w:val="24"/>
        </w:rPr>
      </w:pPr>
      <w:r w:rsidRPr="00B36734">
        <w:rPr>
          <w:szCs w:val="24"/>
        </w:rPr>
        <w:t xml:space="preserve">Händel: </w:t>
      </w:r>
      <w:proofErr w:type="spellStart"/>
      <w:r w:rsidRPr="00B36734">
        <w:rPr>
          <w:szCs w:val="24"/>
        </w:rPr>
        <w:t>Kompositionslehre</w:t>
      </w:r>
      <w:proofErr w:type="spellEnd"/>
    </w:p>
    <w:p w:rsidR="00A709D7" w:rsidRPr="00B36734" w:rsidRDefault="00A709D7" w:rsidP="00A709D7">
      <w:pPr>
        <w:widowControl w:val="0"/>
        <w:adjustRightInd w:val="0"/>
        <w:spacing w:after="0"/>
        <w:ind w:left="709"/>
        <w:textAlignment w:val="baseline"/>
        <w:rPr>
          <w:szCs w:val="24"/>
        </w:rPr>
      </w:pPr>
      <w:proofErr w:type="spellStart"/>
      <w:r w:rsidRPr="00B36734">
        <w:rPr>
          <w:szCs w:val="24"/>
        </w:rPr>
        <w:t>Heinichen</w:t>
      </w:r>
      <w:proofErr w:type="spellEnd"/>
      <w:r w:rsidRPr="00B36734">
        <w:rPr>
          <w:szCs w:val="24"/>
        </w:rPr>
        <w:t xml:space="preserve">: Der </w:t>
      </w:r>
      <w:proofErr w:type="spellStart"/>
      <w:r w:rsidRPr="00B36734">
        <w:rPr>
          <w:szCs w:val="24"/>
        </w:rPr>
        <w:t>General-Bass</w:t>
      </w:r>
      <w:proofErr w:type="spellEnd"/>
      <w:r w:rsidRPr="00B36734">
        <w:rPr>
          <w:szCs w:val="24"/>
        </w:rPr>
        <w:t xml:space="preserve"> </w:t>
      </w:r>
      <w:proofErr w:type="spellStart"/>
      <w:r w:rsidRPr="00B36734">
        <w:rPr>
          <w:szCs w:val="24"/>
        </w:rPr>
        <w:t>in</w:t>
      </w:r>
      <w:proofErr w:type="spellEnd"/>
      <w:r w:rsidRPr="00B36734">
        <w:rPr>
          <w:szCs w:val="24"/>
        </w:rPr>
        <w:t xml:space="preserve"> der </w:t>
      </w:r>
      <w:proofErr w:type="spellStart"/>
      <w:r w:rsidRPr="00B36734">
        <w:rPr>
          <w:szCs w:val="24"/>
        </w:rPr>
        <w:t>Komposition</w:t>
      </w:r>
      <w:proofErr w:type="spellEnd"/>
      <w:r w:rsidRPr="00B36734">
        <w:rPr>
          <w:szCs w:val="24"/>
        </w:rPr>
        <w:t xml:space="preserve"> (1728)</w:t>
      </w:r>
    </w:p>
    <w:p w:rsidR="00A709D7" w:rsidRPr="00B36734" w:rsidRDefault="00A709D7" w:rsidP="00A709D7">
      <w:pPr>
        <w:widowControl w:val="0"/>
        <w:adjustRightInd w:val="0"/>
        <w:spacing w:after="0"/>
        <w:ind w:left="709"/>
        <w:textAlignment w:val="baseline"/>
        <w:rPr>
          <w:szCs w:val="24"/>
        </w:rPr>
      </w:pPr>
      <w:proofErr w:type="spellStart"/>
      <w:r w:rsidRPr="00B36734">
        <w:rPr>
          <w:szCs w:val="24"/>
        </w:rPr>
        <w:t>Mattheson</w:t>
      </w:r>
      <w:proofErr w:type="spellEnd"/>
      <w:r w:rsidRPr="00B36734">
        <w:rPr>
          <w:szCs w:val="24"/>
        </w:rPr>
        <w:t xml:space="preserve">: </w:t>
      </w:r>
      <w:proofErr w:type="spellStart"/>
      <w:r w:rsidRPr="00B36734">
        <w:rPr>
          <w:szCs w:val="24"/>
        </w:rPr>
        <w:t>Kleine</w:t>
      </w:r>
      <w:proofErr w:type="spellEnd"/>
      <w:r w:rsidRPr="00B36734">
        <w:rPr>
          <w:szCs w:val="24"/>
        </w:rPr>
        <w:t xml:space="preserve"> </w:t>
      </w:r>
      <w:proofErr w:type="spellStart"/>
      <w:r w:rsidRPr="00B36734">
        <w:rPr>
          <w:szCs w:val="24"/>
        </w:rPr>
        <w:t>General-Bass-Schule</w:t>
      </w:r>
      <w:proofErr w:type="spellEnd"/>
      <w:r w:rsidRPr="00B36734">
        <w:rPr>
          <w:szCs w:val="24"/>
        </w:rPr>
        <w:t xml:space="preserve"> (1735)</w:t>
      </w:r>
    </w:p>
    <w:p w:rsidR="00A709D7" w:rsidRPr="002A1C54" w:rsidRDefault="00A709D7" w:rsidP="00A709D7">
      <w:pPr>
        <w:widowControl w:val="0"/>
        <w:adjustRightInd w:val="0"/>
        <w:spacing w:after="0"/>
        <w:ind w:left="709"/>
        <w:textAlignment w:val="baseline"/>
      </w:pPr>
    </w:p>
    <w:p w:rsidR="00A709D7" w:rsidRPr="002A1C54" w:rsidRDefault="00A709D7" w:rsidP="00A709D7">
      <w:pPr>
        <w:tabs>
          <w:tab w:val="left" w:pos="1418"/>
          <w:tab w:val="right" w:pos="9072"/>
        </w:tabs>
        <w:spacing w:after="0"/>
        <w:ind w:left="851"/>
      </w:pPr>
    </w:p>
    <w:p w:rsidR="00A709D7" w:rsidRPr="00644690" w:rsidRDefault="00A709D7" w:rsidP="00A709D7">
      <w:pPr>
        <w:pStyle w:val="Listaszerbekezds"/>
        <w:numPr>
          <w:ilvl w:val="1"/>
          <w:numId w:val="8"/>
        </w:numPr>
        <w:spacing w:after="0"/>
        <w:rPr>
          <w:rFonts w:cs="Times New Roman"/>
          <w:b/>
        </w:rPr>
      </w:pPr>
      <w:r w:rsidRPr="00644690">
        <w:rPr>
          <w:b/>
        </w:rPr>
        <w:t>A képzés javasolt helyszíne (ajánlás)</w:t>
      </w:r>
    </w:p>
    <w:p w:rsidR="00A709D7" w:rsidRPr="002B5BF7" w:rsidRDefault="00A709D7" w:rsidP="00A709D7">
      <w:pPr>
        <w:spacing w:after="0"/>
        <w:ind w:left="426"/>
      </w:pPr>
    </w:p>
    <w:p w:rsidR="00A709D7" w:rsidRPr="00FF2E9D" w:rsidRDefault="00A709D7" w:rsidP="00A709D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A709D7" w:rsidRDefault="00A709D7" w:rsidP="00A709D7">
      <w:pPr>
        <w:spacing w:after="0"/>
        <w:ind w:left="426"/>
      </w:pPr>
    </w:p>
    <w:p w:rsidR="00A709D7" w:rsidRPr="00C879C0" w:rsidRDefault="00A709D7" w:rsidP="00A709D7">
      <w:pPr>
        <w:spacing w:after="0"/>
        <w:ind w:left="426"/>
        <w:rPr>
          <w:i/>
        </w:rPr>
      </w:pPr>
    </w:p>
    <w:p w:rsidR="00A709D7" w:rsidRPr="00FF2E9D"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35FE8" w:rsidRPr="00AD6538" w:rsidTr="00B5569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magyarázat</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szemléltetés</w:t>
            </w:r>
          </w:p>
        </w:tc>
        <w:tc>
          <w:tcPr>
            <w:tcW w:w="960" w:type="dxa"/>
            <w:tcBorders>
              <w:top w:val="nil"/>
              <w:left w:val="single" w:sz="8" w:space="0" w:color="000000"/>
              <w:bottom w:val="single" w:sz="8" w:space="0" w:color="000000"/>
              <w:right w:val="nil"/>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A709D7"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35FE8" w:rsidRPr="00AD6538" w:rsidTr="00B55692">
        <w:trPr>
          <w:trHeight w:val="255"/>
          <w:jc w:val="center"/>
        </w:trPr>
        <w:tc>
          <w:tcPr>
            <w:tcW w:w="104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510"/>
          <w:jc w:val="center"/>
        </w:trPr>
        <w:tc>
          <w:tcPr>
            <w:tcW w:w="104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80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csoport-bontás</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osztály-keret</w:t>
            </w:r>
          </w:p>
        </w:tc>
        <w:tc>
          <w:tcPr>
            <w:tcW w:w="238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1. </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Ismeretalkalmazási gyakorló tevékenységek, feladatok</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1.2.</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1.3.</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Képi információk körében</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lastRenderedPageBreak/>
              <w:t>2.1.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rajz értelmezése</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Csoportos munkaformák körében</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3.2.</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3.3.</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3.4.</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csembaló játék</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3.5.</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kamarazenélés csembalóval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3.6</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idegen nyelven olvasás</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3.7.</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gyakorlás</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ascii="Calibri" w:eastAsia="Times New Roman" w:hAnsi="Calibri" w:cs="Times New Roman"/>
                <w:color w:val="000000"/>
                <w:sz w:val="20"/>
                <w:szCs w:val="20"/>
                <w:lang w:eastAsia="hu-HU"/>
              </w:rPr>
            </w:pPr>
            <w:r w:rsidRPr="00AD6538">
              <w:rPr>
                <w:rFonts w:ascii="Calibri" w:eastAsia="Times New Roman" w:hAnsi="Calibri" w:cs="Times New Roman"/>
                <w:color w:val="000000"/>
                <w:sz w:val="20"/>
                <w:szCs w:val="20"/>
                <w:lang w:eastAsia="hu-HU"/>
              </w:rPr>
              <w:t> </w:t>
            </w:r>
          </w:p>
        </w:tc>
      </w:tr>
    </w:tbl>
    <w:p w:rsidR="00035FE8" w:rsidRPr="00BC7291" w:rsidRDefault="00035FE8" w:rsidP="00035FE8">
      <w:pPr>
        <w:pStyle w:val="Listaszerbekezds"/>
        <w:spacing w:after="0"/>
        <w:ind w:left="1224"/>
        <w:rPr>
          <w:b/>
        </w:rPr>
      </w:pP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A tantárgy értékelésének módja</w:t>
      </w:r>
    </w:p>
    <w:p w:rsidR="00A709D7" w:rsidRDefault="00A709D7" w:rsidP="00A709D7">
      <w:pPr>
        <w:spacing w:after="0"/>
        <w:ind w:left="426"/>
      </w:pPr>
      <w:r w:rsidRPr="003A56AA">
        <w:t>A nemzeti köznevelésről szóló 2011. évi CXC. törvény. 54. § (2) a) pontja szerinti értékeléssel.</w:t>
      </w:r>
    </w:p>
    <w:p w:rsidR="00A709D7" w:rsidRDefault="00A709D7" w:rsidP="00565A86">
      <w:pPr>
        <w:spacing w:after="0"/>
        <w:rPr>
          <w:rFonts w:cs="Times New Roman"/>
        </w:rPr>
      </w:pPr>
    </w:p>
    <w:p w:rsidR="00A709D7" w:rsidRDefault="00A709D7" w:rsidP="00565A86">
      <w:pPr>
        <w:spacing w:after="0"/>
        <w:rPr>
          <w:rFonts w:cs="Times New Roman"/>
        </w:rPr>
      </w:pPr>
    </w:p>
    <w:p w:rsidR="00A709D7" w:rsidRPr="00644690" w:rsidRDefault="00A709D7" w:rsidP="00A709D7">
      <w:pPr>
        <w:pStyle w:val="Listaszerbekezds"/>
        <w:numPr>
          <w:ilvl w:val="0"/>
          <w:numId w:val="8"/>
        </w:numPr>
        <w:tabs>
          <w:tab w:val="right" w:pos="9072"/>
        </w:tabs>
        <w:spacing w:after="0"/>
        <w:rPr>
          <w:rFonts w:cs="Times New Roman"/>
          <w:b/>
        </w:rPr>
      </w:pPr>
      <w:r>
        <w:rPr>
          <w:b/>
        </w:rPr>
        <w:t>Népzene</w:t>
      </w:r>
      <w:r w:rsidRPr="00644690">
        <w:rPr>
          <w:b/>
        </w:rPr>
        <w:t xml:space="preserve"> tantárgy</w:t>
      </w:r>
      <w:r w:rsidRPr="00644690">
        <w:rPr>
          <w:b/>
        </w:rPr>
        <w:tab/>
      </w:r>
      <w:r>
        <w:rPr>
          <w:b/>
        </w:rPr>
        <w:t>62 ó</w:t>
      </w:r>
      <w:r w:rsidRPr="00644690">
        <w:rPr>
          <w:b/>
        </w:rPr>
        <w:t>ra/</w:t>
      </w:r>
      <w:r>
        <w:rPr>
          <w:b/>
        </w:rPr>
        <w:t xml:space="preserve"> </w:t>
      </w:r>
      <w:r w:rsidR="0067791A">
        <w:rPr>
          <w:b/>
        </w:rPr>
        <w:t>134</w:t>
      </w:r>
      <w:r w:rsidRPr="00644690">
        <w:rPr>
          <w:b/>
        </w:rPr>
        <w:t xml:space="preserve"> óra*</w:t>
      </w:r>
    </w:p>
    <w:p w:rsidR="00A709D7" w:rsidRPr="00644690" w:rsidRDefault="00A709D7" w:rsidP="00A709D7">
      <w:pPr>
        <w:spacing w:after="0"/>
        <w:jc w:val="right"/>
        <w:rPr>
          <w:rFonts w:cs="Times New Roman"/>
          <w:sz w:val="20"/>
        </w:rPr>
      </w:pPr>
      <w:r w:rsidRPr="00644690">
        <w:rPr>
          <w:rFonts w:cs="Times New Roman"/>
          <w:sz w:val="20"/>
        </w:rPr>
        <w:t>* 9-13. évfolyamon megszervezett képzés/13. és 14. évfolyamon megszervezett képzés</w:t>
      </w:r>
    </w:p>
    <w:p w:rsidR="00A709D7" w:rsidRPr="00644690" w:rsidRDefault="00A709D7" w:rsidP="00A709D7"/>
    <w:p w:rsidR="00A709D7" w:rsidRDefault="00A709D7" w:rsidP="00A709D7">
      <w:pPr>
        <w:pStyle w:val="Listaszerbekezds"/>
        <w:numPr>
          <w:ilvl w:val="1"/>
          <w:numId w:val="8"/>
        </w:numPr>
        <w:spacing w:after="0"/>
        <w:rPr>
          <w:b/>
        </w:rPr>
      </w:pPr>
      <w:r w:rsidRPr="00644690">
        <w:rPr>
          <w:b/>
        </w:rPr>
        <w:t>A tantárgy tanításának célja</w:t>
      </w:r>
    </w:p>
    <w:p w:rsidR="00A709D7" w:rsidRDefault="00A709D7" w:rsidP="00A709D7">
      <w:pPr>
        <w:autoSpaceDE w:val="0"/>
        <w:autoSpaceDN w:val="0"/>
        <w:spacing w:after="0"/>
        <w:ind w:left="360"/>
        <w:rPr>
          <w:bCs/>
          <w:kern w:val="2"/>
          <w:szCs w:val="24"/>
          <w:lang w:eastAsia="hu-HU"/>
        </w:rPr>
      </w:pPr>
    </w:p>
    <w:p w:rsidR="00A709D7" w:rsidRDefault="00A709D7" w:rsidP="00A709D7">
      <w:pPr>
        <w:autoSpaceDE w:val="0"/>
        <w:autoSpaceDN w:val="0"/>
        <w:spacing w:after="0"/>
        <w:ind w:left="360"/>
        <w:rPr>
          <w:bCs/>
          <w:kern w:val="2"/>
          <w:szCs w:val="24"/>
          <w:lang w:eastAsia="hu-HU"/>
        </w:rPr>
      </w:pPr>
      <w:r w:rsidRPr="00D866E0">
        <w:rPr>
          <w:bCs/>
          <w:kern w:val="2"/>
          <w:szCs w:val="24"/>
          <w:lang w:eastAsia="hu-HU"/>
        </w:rPr>
        <w:t>A tantárgy tan</w:t>
      </w:r>
      <w:r>
        <w:rPr>
          <w:bCs/>
          <w:kern w:val="2"/>
          <w:szCs w:val="24"/>
          <w:lang w:eastAsia="hu-HU"/>
        </w:rPr>
        <w:t>ításának célja, hogy a növendék</w:t>
      </w:r>
    </w:p>
    <w:p w:rsidR="00A709D7" w:rsidRPr="00D866E0" w:rsidRDefault="00A709D7" w:rsidP="00A709D7">
      <w:pPr>
        <w:autoSpaceDE w:val="0"/>
        <w:autoSpaceDN w:val="0"/>
        <w:spacing w:after="0"/>
        <w:ind w:left="360"/>
        <w:rPr>
          <w:bCs/>
          <w:kern w:val="2"/>
          <w:szCs w:val="24"/>
          <w:lang w:eastAsia="hu-HU"/>
        </w:rPr>
      </w:pPr>
    </w:p>
    <w:p w:rsidR="00A709D7" w:rsidRPr="00D866E0" w:rsidRDefault="00A709D7" w:rsidP="00A709D7">
      <w:pPr>
        <w:autoSpaceDE w:val="0"/>
        <w:autoSpaceDN w:val="0"/>
        <w:spacing w:after="0"/>
        <w:ind w:left="360"/>
        <w:rPr>
          <w:bCs/>
          <w:kern w:val="2"/>
          <w:szCs w:val="24"/>
          <w:lang w:eastAsia="hu-HU"/>
        </w:rPr>
      </w:pPr>
      <w:proofErr w:type="gramStart"/>
      <w:r>
        <w:rPr>
          <w:bCs/>
          <w:kern w:val="2"/>
          <w:szCs w:val="24"/>
          <w:lang w:eastAsia="hu-HU"/>
        </w:rPr>
        <w:t>á</w:t>
      </w:r>
      <w:r w:rsidRPr="00D866E0">
        <w:rPr>
          <w:bCs/>
          <w:kern w:val="2"/>
          <w:szCs w:val="24"/>
          <w:lang w:eastAsia="hu-HU"/>
        </w:rPr>
        <w:t>tfogó</w:t>
      </w:r>
      <w:proofErr w:type="gramEnd"/>
      <w:r w:rsidRPr="00D866E0">
        <w:rPr>
          <w:bCs/>
          <w:kern w:val="2"/>
          <w:szCs w:val="24"/>
          <w:lang w:eastAsia="hu-HU"/>
        </w:rPr>
        <w:t xml:space="preserve"> ismereteket szerezzen:</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 magyar népzene, mint zenei anyanyelv egészéről</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 népzenei dialektusterületek sajátosságairól</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 népzene rendszerezéselméletéről</w:t>
      </w:r>
    </w:p>
    <w:p w:rsidR="00A709D7" w:rsidRDefault="00A709D7" w:rsidP="00A709D7">
      <w:pPr>
        <w:autoSpaceDE w:val="0"/>
        <w:autoSpaceDN w:val="0"/>
        <w:spacing w:after="0"/>
        <w:ind w:left="360"/>
        <w:rPr>
          <w:bCs/>
          <w:kern w:val="2"/>
          <w:szCs w:val="24"/>
          <w:lang w:eastAsia="hu-HU"/>
        </w:rPr>
      </w:pPr>
      <w:r w:rsidRPr="00D866E0">
        <w:rPr>
          <w:bCs/>
          <w:kern w:val="2"/>
          <w:szCs w:val="24"/>
          <w:lang w:eastAsia="hu-HU"/>
        </w:rPr>
        <w:t>Életmódjáról és helyéről a társadalomban</w:t>
      </w:r>
    </w:p>
    <w:p w:rsidR="00A709D7" w:rsidRDefault="00A709D7" w:rsidP="00A709D7">
      <w:pPr>
        <w:autoSpaceDE w:val="0"/>
        <w:autoSpaceDN w:val="0"/>
        <w:spacing w:after="0"/>
        <w:ind w:left="360"/>
        <w:rPr>
          <w:bCs/>
          <w:kern w:val="2"/>
          <w:szCs w:val="24"/>
          <w:lang w:eastAsia="hu-HU"/>
        </w:rPr>
      </w:pPr>
    </w:p>
    <w:p w:rsidR="00A709D7" w:rsidRPr="00D866E0" w:rsidRDefault="00A709D7" w:rsidP="00A709D7">
      <w:pPr>
        <w:autoSpaceDE w:val="0"/>
        <w:autoSpaceDN w:val="0"/>
        <w:spacing w:after="0"/>
        <w:ind w:left="360"/>
        <w:rPr>
          <w:bCs/>
          <w:kern w:val="2"/>
          <w:szCs w:val="24"/>
          <w:lang w:eastAsia="hu-HU"/>
        </w:rPr>
      </w:pPr>
      <w:proofErr w:type="gramStart"/>
      <w:r>
        <w:rPr>
          <w:bCs/>
          <w:kern w:val="2"/>
          <w:szCs w:val="24"/>
          <w:lang w:eastAsia="hu-HU"/>
        </w:rPr>
        <w:t>valamint</w:t>
      </w:r>
      <w:proofErr w:type="gramEnd"/>
    </w:p>
    <w:p w:rsidR="00A709D7" w:rsidRPr="00D866E0" w:rsidRDefault="00A709D7" w:rsidP="00A709D7">
      <w:pPr>
        <w:autoSpaceDE w:val="0"/>
        <w:autoSpaceDN w:val="0"/>
        <w:spacing w:after="0"/>
        <w:ind w:left="360"/>
        <w:rPr>
          <w:bCs/>
          <w:kern w:val="2"/>
          <w:szCs w:val="24"/>
          <w:lang w:eastAsia="hu-HU"/>
        </w:rPr>
      </w:pPr>
      <w:proofErr w:type="gramStart"/>
      <w:r>
        <w:rPr>
          <w:bCs/>
          <w:kern w:val="2"/>
          <w:szCs w:val="24"/>
          <w:lang w:eastAsia="hu-HU"/>
        </w:rPr>
        <w:t>j</w:t>
      </w:r>
      <w:r w:rsidRPr="00D866E0">
        <w:rPr>
          <w:bCs/>
          <w:kern w:val="2"/>
          <w:szCs w:val="24"/>
          <w:lang w:eastAsia="hu-HU"/>
        </w:rPr>
        <w:t>ártasságot</w:t>
      </w:r>
      <w:proofErr w:type="gramEnd"/>
      <w:r w:rsidRPr="00D866E0">
        <w:rPr>
          <w:bCs/>
          <w:kern w:val="2"/>
          <w:szCs w:val="24"/>
          <w:lang w:eastAsia="hu-HU"/>
        </w:rPr>
        <w:t xml:space="preserve"> szerezzen:</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 népdalok előadásmódjában</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Az évköri és életkorhoz kötődő szokások rendszerében</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 közösségi életmód és kultúra összefüggéseiben</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Kapcsolódó közismereti, szakmai tartalmak</w:t>
      </w:r>
    </w:p>
    <w:p w:rsidR="00A709D7" w:rsidRPr="00D866E0" w:rsidRDefault="00A709D7" w:rsidP="00A709D7">
      <w:pPr>
        <w:autoSpaceDE w:val="0"/>
        <w:autoSpaceDN w:val="0"/>
        <w:spacing w:after="0"/>
        <w:ind w:left="360"/>
        <w:rPr>
          <w:bCs/>
          <w:kern w:val="2"/>
          <w:szCs w:val="24"/>
          <w:lang w:eastAsia="hu-HU"/>
        </w:rPr>
      </w:pPr>
      <w:r w:rsidRPr="00D866E0">
        <w:rPr>
          <w:bCs/>
          <w:kern w:val="2"/>
          <w:szCs w:val="24"/>
          <w:lang w:eastAsia="hu-HU"/>
        </w:rPr>
        <w:t>A népzene szövegi tartalma erős kapcsolatban van a magyar irodalommal. A történelemből, magyar nyelvtanból tudhatunk meg többet a magyar nép és a magyar nyelv eredetéről, fejlődéséről, mai állapotának létrejöttéről. A zenetörténet órákon a nép- és műzene kölcsönös egymásra hatását is megismerik a növendékek.</w:t>
      </w:r>
    </w:p>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Témakörök</w:t>
      </w:r>
    </w:p>
    <w:p w:rsidR="00A709D7" w:rsidRDefault="00A709D7" w:rsidP="00A709D7">
      <w:pPr>
        <w:pStyle w:val="Listaszerbekezds"/>
        <w:numPr>
          <w:ilvl w:val="2"/>
          <w:numId w:val="8"/>
        </w:numPr>
        <w:tabs>
          <w:tab w:val="left" w:pos="1701"/>
          <w:tab w:val="right" w:pos="9072"/>
        </w:tabs>
        <w:spacing w:after="0"/>
        <w:ind w:left="993" w:hanging="426"/>
        <w:rPr>
          <w:b/>
          <w:i/>
        </w:rPr>
      </w:pPr>
      <w:r w:rsidRPr="00D866E0">
        <w:rPr>
          <w:b/>
          <w:i/>
          <w:szCs w:val="24"/>
          <w:lang w:eastAsia="hu-HU"/>
        </w:rPr>
        <w:t>Zenei anyanyelvünk megismerése</w:t>
      </w:r>
      <w:r w:rsidRPr="00644690">
        <w:rPr>
          <w:b/>
          <w:i/>
        </w:rPr>
        <w:tab/>
      </w:r>
      <w:r>
        <w:rPr>
          <w:b/>
          <w:i/>
        </w:rPr>
        <w:t>22 ó</w:t>
      </w:r>
      <w:r w:rsidRPr="00644690">
        <w:rPr>
          <w:b/>
          <w:i/>
        </w:rPr>
        <w:t>ra/</w:t>
      </w:r>
      <w:r>
        <w:rPr>
          <w:b/>
          <w:i/>
        </w:rPr>
        <w:t xml:space="preserve"> </w:t>
      </w:r>
      <w:r w:rsidR="0067791A">
        <w:rPr>
          <w:b/>
          <w:i/>
        </w:rPr>
        <w:t>45</w:t>
      </w:r>
      <w:r w:rsidRPr="00644690">
        <w:rPr>
          <w:b/>
          <w:i/>
        </w:rPr>
        <w:t xml:space="preserve"> óra</w:t>
      </w:r>
    </w:p>
    <w:p w:rsidR="00A709D7" w:rsidRPr="008B057E" w:rsidRDefault="00A709D7" w:rsidP="00A709D7">
      <w:pPr>
        <w:widowControl w:val="0"/>
        <w:adjustRightInd w:val="0"/>
        <w:spacing w:after="0"/>
        <w:ind w:left="709"/>
        <w:textAlignment w:val="baseline"/>
        <w:rPr>
          <w:szCs w:val="24"/>
        </w:rPr>
      </w:pPr>
      <w:r w:rsidRPr="008B057E">
        <w:rPr>
          <w:szCs w:val="24"/>
        </w:rPr>
        <w:t>Minél több népdal megtanulása dialektusonként és kisebb néprajzi területenként csoportosítva:</w:t>
      </w:r>
    </w:p>
    <w:p w:rsidR="00A709D7" w:rsidRPr="008B057E" w:rsidRDefault="00A709D7" w:rsidP="00A709D7">
      <w:pPr>
        <w:widowControl w:val="0"/>
        <w:adjustRightInd w:val="0"/>
        <w:spacing w:after="0"/>
        <w:ind w:left="709"/>
        <w:textAlignment w:val="baseline"/>
        <w:rPr>
          <w:szCs w:val="24"/>
        </w:rPr>
      </w:pPr>
      <w:r w:rsidRPr="008B057E">
        <w:rPr>
          <w:szCs w:val="24"/>
        </w:rPr>
        <w:t>Dunántúli dialektus és kisebb tájai</w:t>
      </w:r>
      <w:r>
        <w:rPr>
          <w:szCs w:val="24"/>
        </w:rPr>
        <w:t xml:space="preserve"> (pl. Somogy, Vas, Zala megye, v</w:t>
      </w:r>
      <w:r w:rsidRPr="008B057E">
        <w:rPr>
          <w:szCs w:val="24"/>
        </w:rPr>
        <w:t>alamint az Északnyugat-Dunántúl, és a Mezőföld)</w:t>
      </w:r>
    </w:p>
    <w:p w:rsidR="00A709D7" w:rsidRPr="008B057E" w:rsidRDefault="00A709D7" w:rsidP="000B4599">
      <w:pPr>
        <w:widowControl w:val="0"/>
        <w:adjustRightInd w:val="0"/>
        <w:spacing w:after="0"/>
        <w:ind w:left="709"/>
        <w:textAlignment w:val="baseline"/>
        <w:rPr>
          <w:szCs w:val="24"/>
        </w:rPr>
      </w:pPr>
      <w:r w:rsidRPr="008B057E">
        <w:rPr>
          <w:szCs w:val="24"/>
        </w:rPr>
        <w:t xml:space="preserve">Felvidéki dialektus és fontosabb tájegységei (pl. </w:t>
      </w:r>
      <w:proofErr w:type="spellStart"/>
      <w:r w:rsidRPr="008B057E">
        <w:rPr>
          <w:szCs w:val="24"/>
        </w:rPr>
        <w:t>Zoborvidék</w:t>
      </w:r>
      <w:proofErr w:type="spellEnd"/>
      <w:r w:rsidRPr="008B057E">
        <w:rPr>
          <w:szCs w:val="24"/>
        </w:rPr>
        <w:t>,</w:t>
      </w:r>
      <w:r w:rsidR="000B4599">
        <w:rPr>
          <w:szCs w:val="24"/>
        </w:rPr>
        <w:t xml:space="preserve"> </w:t>
      </w:r>
      <w:proofErr w:type="spellStart"/>
      <w:r w:rsidRPr="008B057E">
        <w:rPr>
          <w:szCs w:val="24"/>
        </w:rPr>
        <w:t>Gömör</w:t>
      </w:r>
      <w:proofErr w:type="spellEnd"/>
      <w:r w:rsidRPr="008B057E">
        <w:rPr>
          <w:szCs w:val="24"/>
        </w:rPr>
        <w:t xml:space="preserve"> és az északi </w:t>
      </w:r>
      <w:r w:rsidRPr="008B057E">
        <w:rPr>
          <w:szCs w:val="24"/>
        </w:rPr>
        <w:lastRenderedPageBreak/>
        <w:t>palóc vidékek)</w:t>
      </w:r>
    </w:p>
    <w:p w:rsidR="00A709D7" w:rsidRPr="008B057E" w:rsidRDefault="00A709D7" w:rsidP="00A709D7">
      <w:pPr>
        <w:widowControl w:val="0"/>
        <w:adjustRightInd w:val="0"/>
        <w:spacing w:after="0"/>
        <w:ind w:left="709"/>
        <w:textAlignment w:val="baseline"/>
        <w:rPr>
          <w:szCs w:val="24"/>
        </w:rPr>
      </w:pPr>
      <w:r w:rsidRPr="008B057E">
        <w:rPr>
          <w:szCs w:val="24"/>
        </w:rPr>
        <w:t>Alföldi dialektus és jellemző tájai (pl. Felső-Tiszavidék, Szegedi nagytáj)</w:t>
      </w:r>
    </w:p>
    <w:p w:rsidR="00A709D7" w:rsidRPr="008B057E" w:rsidRDefault="00A709D7" w:rsidP="00A709D7">
      <w:pPr>
        <w:widowControl w:val="0"/>
        <w:adjustRightInd w:val="0"/>
        <w:spacing w:after="0"/>
        <w:ind w:left="709"/>
        <w:textAlignment w:val="baseline"/>
        <w:rPr>
          <w:szCs w:val="24"/>
        </w:rPr>
      </w:pPr>
      <w:r w:rsidRPr="008B057E">
        <w:rPr>
          <w:szCs w:val="24"/>
        </w:rPr>
        <w:t>Erdélyi dialektus és területei (pl. Kalotaszeg, Mezőség, Székelyföld)</w:t>
      </w:r>
    </w:p>
    <w:p w:rsidR="00A709D7" w:rsidRPr="008B057E" w:rsidRDefault="00A709D7" w:rsidP="00A709D7">
      <w:pPr>
        <w:widowControl w:val="0"/>
        <w:adjustRightInd w:val="0"/>
        <w:spacing w:after="0"/>
        <w:ind w:left="709"/>
        <w:textAlignment w:val="baseline"/>
        <w:rPr>
          <w:szCs w:val="24"/>
        </w:rPr>
      </w:pPr>
      <w:r w:rsidRPr="008B057E">
        <w:rPr>
          <w:szCs w:val="24"/>
        </w:rPr>
        <w:t>Moldvai dialektus</w:t>
      </w:r>
    </w:p>
    <w:p w:rsidR="00A709D7" w:rsidRPr="00D866E0" w:rsidRDefault="00A709D7" w:rsidP="00A709D7">
      <w:pPr>
        <w:widowControl w:val="0"/>
        <w:adjustRightInd w:val="0"/>
        <w:spacing w:after="0"/>
        <w:ind w:left="709"/>
        <w:textAlignment w:val="baseline"/>
        <w:rPr>
          <w:szCs w:val="24"/>
        </w:rPr>
      </w:pPr>
      <w:r w:rsidRPr="008B057E">
        <w:rPr>
          <w:szCs w:val="24"/>
        </w:rPr>
        <w:t xml:space="preserve">Népi hangszerek és hangszer-együttesek ismerete (pl. furulyafélék, duda, tekerő, citera, koboz, </w:t>
      </w:r>
      <w:proofErr w:type="spellStart"/>
      <w:r w:rsidRPr="008B057E">
        <w:rPr>
          <w:szCs w:val="24"/>
        </w:rPr>
        <w:t>ütő</w:t>
      </w:r>
      <w:r>
        <w:rPr>
          <w:szCs w:val="24"/>
        </w:rPr>
        <w:t>gardon</w:t>
      </w:r>
      <w:proofErr w:type="spellEnd"/>
      <w:r>
        <w:rPr>
          <w:szCs w:val="24"/>
        </w:rPr>
        <w:t>, a mezőségi vonós banda)</w:t>
      </w:r>
    </w:p>
    <w:p w:rsidR="00A709D7" w:rsidRPr="00644690" w:rsidRDefault="00A709D7" w:rsidP="00A709D7">
      <w:pPr>
        <w:tabs>
          <w:tab w:val="left" w:pos="1418"/>
          <w:tab w:val="right" w:pos="9072"/>
        </w:tabs>
        <w:spacing w:after="0"/>
        <w:ind w:left="851"/>
      </w:pPr>
    </w:p>
    <w:p w:rsidR="00A709D7" w:rsidRDefault="00A709D7" w:rsidP="00A709D7">
      <w:pPr>
        <w:pStyle w:val="Listaszerbekezds"/>
        <w:numPr>
          <w:ilvl w:val="2"/>
          <w:numId w:val="8"/>
        </w:numPr>
        <w:tabs>
          <w:tab w:val="left" w:pos="1701"/>
          <w:tab w:val="right" w:pos="9072"/>
        </w:tabs>
        <w:spacing w:after="0"/>
        <w:ind w:left="993" w:hanging="426"/>
        <w:rPr>
          <w:b/>
          <w:i/>
        </w:rPr>
      </w:pPr>
      <w:r w:rsidRPr="00D866E0">
        <w:rPr>
          <w:b/>
          <w:i/>
          <w:szCs w:val="24"/>
          <w:lang w:eastAsia="hu-HU"/>
        </w:rPr>
        <w:t>Népművészet, népszokások</w:t>
      </w:r>
      <w:r w:rsidRPr="00644690">
        <w:rPr>
          <w:b/>
          <w:i/>
        </w:rPr>
        <w:tab/>
      </w:r>
      <w:r>
        <w:rPr>
          <w:b/>
          <w:i/>
        </w:rPr>
        <w:t>20 ó</w:t>
      </w:r>
      <w:r w:rsidRPr="00644690">
        <w:rPr>
          <w:b/>
          <w:i/>
        </w:rPr>
        <w:t>ra/</w:t>
      </w:r>
      <w:r>
        <w:rPr>
          <w:b/>
          <w:i/>
        </w:rPr>
        <w:t xml:space="preserve"> </w:t>
      </w:r>
      <w:r w:rsidR="0067791A">
        <w:rPr>
          <w:b/>
          <w:i/>
        </w:rPr>
        <w:t>45</w:t>
      </w:r>
      <w:r w:rsidRPr="00644690">
        <w:rPr>
          <w:b/>
          <w:i/>
        </w:rPr>
        <w:t xml:space="preserve"> óra</w:t>
      </w:r>
    </w:p>
    <w:p w:rsidR="00A709D7" w:rsidRPr="008B057E" w:rsidRDefault="00A709D7" w:rsidP="00A709D7">
      <w:pPr>
        <w:widowControl w:val="0"/>
        <w:adjustRightInd w:val="0"/>
        <w:spacing w:after="0"/>
        <w:ind w:left="709"/>
        <w:textAlignment w:val="baseline"/>
        <w:rPr>
          <w:szCs w:val="24"/>
        </w:rPr>
      </w:pPr>
      <w:r w:rsidRPr="008B057E">
        <w:rPr>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A709D7" w:rsidRPr="008B057E" w:rsidRDefault="00A709D7" w:rsidP="00A709D7">
      <w:pPr>
        <w:widowControl w:val="0"/>
        <w:adjustRightInd w:val="0"/>
        <w:spacing w:after="0"/>
        <w:ind w:left="709"/>
        <w:textAlignment w:val="baseline"/>
        <w:rPr>
          <w:szCs w:val="24"/>
        </w:rPr>
      </w:pPr>
      <w:r w:rsidRPr="008B057E">
        <w:rPr>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A709D7" w:rsidRPr="00D866E0" w:rsidRDefault="00A709D7" w:rsidP="00A709D7">
      <w:pPr>
        <w:widowControl w:val="0"/>
        <w:adjustRightInd w:val="0"/>
        <w:spacing w:after="0"/>
        <w:ind w:left="709"/>
        <w:textAlignment w:val="baseline"/>
        <w:rPr>
          <w:szCs w:val="24"/>
        </w:rPr>
      </w:pPr>
      <w:r w:rsidRPr="008B057E">
        <w:rPr>
          <w:szCs w:val="24"/>
        </w:rPr>
        <w:t>A népművészet egészének megismerése a parasztság hagyományos eszközein, tárgykultúráján, díszítőmotívumainak jelrendszerén, mese- monda</w:t>
      </w:r>
      <w:r>
        <w:rPr>
          <w:szCs w:val="24"/>
        </w:rPr>
        <w:t>- és hiedelemvilágán keresztül.</w:t>
      </w:r>
    </w:p>
    <w:p w:rsidR="00A709D7" w:rsidRPr="002A1C54" w:rsidRDefault="00A709D7" w:rsidP="00A709D7">
      <w:pPr>
        <w:tabs>
          <w:tab w:val="left" w:pos="1418"/>
          <w:tab w:val="right" w:pos="9072"/>
        </w:tabs>
        <w:spacing w:after="0"/>
        <w:ind w:left="851"/>
      </w:pPr>
    </w:p>
    <w:p w:rsidR="00A709D7" w:rsidRDefault="00A709D7" w:rsidP="00A709D7">
      <w:pPr>
        <w:pStyle w:val="Listaszerbekezds"/>
        <w:numPr>
          <w:ilvl w:val="2"/>
          <w:numId w:val="8"/>
        </w:numPr>
        <w:tabs>
          <w:tab w:val="left" w:pos="1701"/>
          <w:tab w:val="right" w:pos="9072"/>
        </w:tabs>
        <w:spacing w:after="0"/>
        <w:ind w:left="993" w:hanging="426"/>
        <w:rPr>
          <w:b/>
          <w:i/>
        </w:rPr>
      </w:pPr>
      <w:r w:rsidRPr="00D866E0">
        <w:rPr>
          <w:b/>
          <w:i/>
          <w:szCs w:val="24"/>
          <w:lang w:eastAsia="hu-HU"/>
        </w:rPr>
        <w:t>A népzene rendszerezése, népdalok elemzése</w:t>
      </w:r>
      <w:r w:rsidRPr="00644690">
        <w:rPr>
          <w:b/>
          <w:i/>
        </w:rPr>
        <w:tab/>
      </w:r>
      <w:r>
        <w:rPr>
          <w:b/>
          <w:i/>
        </w:rPr>
        <w:t>20 ó</w:t>
      </w:r>
      <w:r w:rsidRPr="00644690">
        <w:rPr>
          <w:b/>
          <w:i/>
        </w:rPr>
        <w:t>ra/</w:t>
      </w:r>
      <w:r>
        <w:rPr>
          <w:b/>
          <w:i/>
        </w:rPr>
        <w:t xml:space="preserve"> </w:t>
      </w:r>
      <w:r w:rsidR="0067791A">
        <w:rPr>
          <w:b/>
          <w:i/>
        </w:rPr>
        <w:t>44</w:t>
      </w:r>
      <w:r w:rsidRPr="00644690">
        <w:rPr>
          <w:b/>
          <w:i/>
        </w:rPr>
        <w:t xml:space="preserve"> óra</w:t>
      </w:r>
    </w:p>
    <w:p w:rsidR="00A709D7" w:rsidRPr="008B057E" w:rsidRDefault="00A709D7" w:rsidP="00A709D7">
      <w:pPr>
        <w:widowControl w:val="0"/>
        <w:adjustRightInd w:val="0"/>
        <w:spacing w:after="0"/>
        <w:ind w:left="709"/>
        <w:textAlignment w:val="baseline"/>
        <w:rPr>
          <w:szCs w:val="24"/>
        </w:rPr>
      </w:pPr>
      <w:r w:rsidRPr="008B057E">
        <w:rPr>
          <w:szCs w:val="24"/>
        </w:rPr>
        <w:t>A népdalelemzés szabályainak ismerete és alkalmazása az egyetemi felvételi követelményeknek megfelelő szinten</w:t>
      </w:r>
    </w:p>
    <w:p w:rsidR="00A709D7" w:rsidRPr="008B057E" w:rsidRDefault="00A709D7" w:rsidP="00A709D7">
      <w:pPr>
        <w:widowControl w:val="0"/>
        <w:adjustRightInd w:val="0"/>
        <w:spacing w:after="0"/>
        <w:ind w:left="709"/>
        <w:textAlignment w:val="baseline"/>
        <w:rPr>
          <w:szCs w:val="24"/>
        </w:rPr>
      </w:pPr>
      <w:r w:rsidRPr="008B057E">
        <w:rPr>
          <w:szCs w:val="24"/>
        </w:rPr>
        <w:t>A népdalgyűjtés történetének ismerete</w:t>
      </w:r>
    </w:p>
    <w:p w:rsidR="00A709D7" w:rsidRPr="00D866E0" w:rsidRDefault="00A709D7" w:rsidP="00A709D7">
      <w:pPr>
        <w:widowControl w:val="0"/>
        <w:adjustRightInd w:val="0"/>
        <w:spacing w:after="0"/>
        <w:ind w:left="709"/>
        <w:textAlignment w:val="baseline"/>
        <w:rPr>
          <w:szCs w:val="24"/>
        </w:rPr>
      </w:pPr>
      <w:r w:rsidRPr="008B057E">
        <w:rPr>
          <w:szCs w:val="24"/>
        </w:rPr>
        <w:t xml:space="preserve">A népdalrendszerezés elméletének és gyakorlatának ismerete a főcsoportok jellegzetességei, a főbb stílustömbök ismérvei mellett. (pl. </w:t>
      </w:r>
      <w:proofErr w:type="spellStart"/>
      <w:r w:rsidRPr="008B057E">
        <w:rPr>
          <w:szCs w:val="24"/>
        </w:rPr>
        <w:t>pszalmodizáló</w:t>
      </w:r>
      <w:proofErr w:type="spellEnd"/>
      <w:r w:rsidRPr="008B057E">
        <w:rPr>
          <w:szCs w:val="24"/>
        </w:rPr>
        <w:t xml:space="preserve"> dalok, ereszkedő pentaton ré</w:t>
      </w:r>
      <w:r>
        <w:rPr>
          <w:szCs w:val="24"/>
        </w:rPr>
        <w:t>teg, rubato pásztorréteg, stb.)</w:t>
      </w:r>
    </w:p>
    <w:p w:rsidR="00A709D7" w:rsidRPr="002A1C54" w:rsidRDefault="00A709D7" w:rsidP="00A709D7">
      <w:pPr>
        <w:tabs>
          <w:tab w:val="left" w:pos="1418"/>
          <w:tab w:val="right" w:pos="9072"/>
        </w:tabs>
        <w:spacing w:after="0"/>
        <w:ind w:left="851"/>
      </w:pPr>
    </w:p>
    <w:p w:rsidR="00A709D7" w:rsidRPr="00644690" w:rsidRDefault="00A709D7" w:rsidP="00A709D7">
      <w:pPr>
        <w:pStyle w:val="Listaszerbekezds"/>
        <w:numPr>
          <w:ilvl w:val="1"/>
          <w:numId w:val="8"/>
        </w:numPr>
        <w:spacing w:after="0"/>
        <w:rPr>
          <w:rFonts w:cs="Times New Roman"/>
          <w:b/>
        </w:rPr>
      </w:pPr>
      <w:r w:rsidRPr="00644690">
        <w:rPr>
          <w:b/>
        </w:rPr>
        <w:t>A képzés javasolt helyszíne (ajánlás)</w:t>
      </w:r>
    </w:p>
    <w:p w:rsidR="00A709D7" w:rsidRDefault="00A709D7" w:rsidP="00A709D7">
      <w:pPr>
        <w:spacing w:after="0"/>
        <w:ind w:left="426"/>
      </w:pPr>
    </w:p>
    <w:p w:rsidR="00A709D7" w:rsidRPr="002B5BF7" w:rsidRDefault="00A709D7" w:rsidP="00A709D7">
      <w:pPr>
        <w:spacing w:after="0"/>
        <w:ind w:left="426"/>
      </w:pPr>
    </w:p>
    <w:p w:rsidR="00A709D7" w:rsidRPr="00FF2E9D" w:rsidRDefault="00A709D7" w:rsidP="00A709D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A709D7" w:rsidRDefault="00A709D7" w:rsidP="00A709D7">
      <w:pPr>
        <w:spacing w:after="0"/>
        <w:ind w:left="426"/>
      </w:pPr>
    </w:p>
    <w:p w:rsidR="00A709D7" w:rsidRPr="00C879C0" w:rsidRDefault="00A709D7" w:rsidP="00A709D7">
      <w:pPr>
        <w:spacing w:after="0"/>
        <w:ind w:left="426"/>
        <w:rPr>
          <w:i/>
        </w:rPr>
      </w:pPr>
    </w:p>
    <w:p w:rsidR="00A709D7" w:rsidRPr="00FF2E9D" w:rsidRDefault="00A709D7" w:rsidP="00A709D7">
      <w:pPr>
        <w:spacing w:after="0"/>
        <w:ind w:left="426"/>
      </w:pPr>
    </w:p>
    <w:p w:rsidR="00A709D7" w:rsidRDefault="00A709D7" w:rsidP="00A709D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35FE8" w:rsidRPr="00AD6538" w:rsidTr="00B55692">
        <w:trPr>
          <w:trHeight w:val="600"/>
          <w:jc w:val="center"/>
        </w:trPr>
        <w:tc>
          <w:tcPr>
            <w:tcW w:w="96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270"/>
          <w:jc w:val="center"/>
        </w:trPr>
        <w:tc>
          <w:tcPr>
            <w:tcW w:w="96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22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w:t>
            </w:r>
          </w:p>
        </w:tc>
        <w:tc>
          <w:tcPr>
            <w:tcW w:w="238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magyarázat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kiselőadás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szemléltetés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4.</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házi feladat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5.</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zenehallgatás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6.</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Cs w:val="24"/>
                <w:lang w:eastAsia="hu-HU"/>
              </w:rPr>
            </w:pPr>
            <w:r w:rsidRPr="00AD6538">
              <w:rPr>
                <w:rFonts w:eastAsia="Times New Roman" w:cs="Times New Roman"/>
                <w:color w:val="000000"/>
                <w:szCs w:val="24"/>
                <w:lang w:eastAsia="hu-HU"/>
              </w:rPr>
              <w:t>énekeltetés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A709D7" w:rsidRDefault="00A709D7" w:rsidP="00A709D7">
      <w:pPr>
        <w:spacing w:after="0"/>
        <w:ind w:left="426"/>
      </w:pPr>
    </w:p>
    <w:p w:rsidR="00A709D7" w:rsidRPr="00BC7291" w:rsidRDefault="00A709D7" w:rsidP="00A709D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35FE8" w:rsidRPr="00AD6538" w:rsidTr="00B55692">
        <w:trPr>
          <w:trHeight w:val="255"/>
          <w:jc w:val="center"/>
        </w:trPr>
        <w:tc>
          <w:tcPr>
            <w:tcW w:w="104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510"/>
          <w:jc w:val="center"/>
        </w:trPr>
        <w:tc>
          <w:tcPr>
            <w:tcW w:w="104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80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csoport-bontás</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osztály-keret</w:t>
            </w:r>
          </w:p>
        </w:tc>
        <w:tc>
          <w:tcPr>
            <w:tcW w:w="238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Információ feldolgozó tevékenységek</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1.2.</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Ismeretalkalmazási gyakorló tevékenységek, feladatok</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2.2.</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Csoportos munkaformák körében</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A709D7" w:rsidRPr="002B5BF7" w:rsidRDefault="00A709D7" w:rsidP="00A709D7">
      <w:pPr>
        <w:spacing w:after="0"/>
        <w:ind w:left="426"/>
      </w:pPr>
    </w:p>
    <w:p w:rsidR="00A709D7" w:rsidRPr="00644690" w:rsidRDefault="00A709D7" w:rsidP="00A709D7">
      <w:pPr>
        <w:pStyle w:val="Listaszerbekezds"/>
        <w:numPr>
          <w:ilvl w:val="1"/>
          <w:numId w:val="8"/>
        </w:numPr>
        <w:spacing w:after="0"/>
        <w:rPr>
          <w:rFonts w:cs="Times New Roman"/>
          <w:b/>
        </w:rPr>
      </w:pPr>
      <w:r w:rsidRPr="00644690">
        <w:rPr>
          <w:b/>
        </w:rPr>
        <w:t>A tantárgy értékelésének módja</w:t>
      </w:r>
    </w:p>
    <w:p w:rsidR="00A709D7" w:rsidRDefault="00A709D7" w:rsidP="00A709D7">
      <w:pPr>
        <w:spacing w:after="0"/>
        <w:ind w:left="426"/>
      </w:pPr>
      <w:r w:rsidRPr="003A56AA">
        <w:t>A nemzeti köznevelésről szóló 2011. évi CXC. törvény. 54. § (2) a) pontja szerinti értékeléssel.</w:t>
      </w:r>
    </w:p>
    <w:p w:rsidR="00C53E01" w:rsidRPr="00D52C63" w:rsidRDefault="00C53E01" w:rsidP="00C53E01">
      <w:pPr>
        <w:rPr>
          <w:rFonts w:cs="Times New Roman"/>
        </w:rPr>
      </w:pPr>
    </w:p>
    <w:p w:rsidR="00C53E01" w:rsidRDefault="00C53E01" w:rsidP="00C53E01">
      <w:pPr>
        <w:spacing w:after="0"/>
        <w:rPr>
          <w:rFonts w:cs="Times New Roman"/>
        </w:rPr>
      </w:pPr>
    </w:p>
    <w:p w:rsidR="00C53E01" w:rsidRPr="00644690" w:rsidRDefault="00D330EE" w:rsidP="00C53E01">
      <w:pPr>
        <w:pStyle w:val="Listaszerbekezds"/>
        <w:numPr>
          <w:ilvl w:val="0"/>
          <w:numId w:val="8"/>
        </w:numPr>
        <w:tabs>
          <w:tab w:val="right" w:pos="9072"/>
        </w:tabs>
        <w:spacing w:after="0"/>
        <w:rPr>
          <w:rFonts w:cs="Times New Roman"/>
          <w:b/>
        </w:rPr>
      </w:pPr>
      <w:r w:rsidRPr="00340876">
        <w:rPr>
          <w:rFonts w:cs="Times New Roman"/>
          <w:b/>
          <w:szCs w:val="24"/>
        </w:rPr>
        <w:t>Kreatív önfejlesztés</w:t>
      </w:r>
      <w:r w:rsidR="00C53E01" w:rsidRPr="00644690">
        <w:rPr>
          <w:b/>
        </w:rPr>
        <w:t xml:space="preserve"> tantárgy</w:t>
      </w:r>
      <w:r w:rsidR="00C53E01" w:rsidRPr="00644690">
        <w:rPr>
          <w:b/>
        </w:rPr>
        <w:tab/>
      </w:r>
      <w:r w:rsidR="00E41E95">
        <w:rPr>
          <w:b/>
        </w:rPr>
        <w:t>0</w:t>
      </w:r>
      <w:r w:rsidR="00C53E01">
        <w:rPr>
          <w:b/>
        </w:rPr>
        <w:t xml:space="preserve"> ó</w:t>
      </w:r>
      <w:r w:rsidR="00C53E01" w:rsidRPr="00644690">
        <w:rPr>
          <w:b/>
        </w:rPr>
        <w:t>ra/</w:t>
      </w:r>
      <w:r w:rsidR="00537719">
        <w:rPr>
          <w:b/>
        </w:rPr>
        <w:t xml:space="preserve"> </w:t>
      </w:r>
      <w:r w:rsidR="00E41E95">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D330EE" w:rsidRDefault="00D330EE" w:rsidP="00D330EE">
      <w:pPr>
        <w:autoSpaceDE w:val="0"/>
        <w:autoSpaceDN w:val="0"/>
        <w:adjustRightInd w:val="0"/>
        <w:spacing w:after="0"/>
        <w:ind w:left="360"/>
        <w:rPr>
          <w:rFonts w:cs="Times New Roman"/>
          <w:szCs w:val="24"/>
        </w:rPr>
      </w:pPr>
      <w:r w:rsidRPr="00D330EE">
        <w:rPr>
          <w:rFonts w:cs="Times New Roman"/>
          <w:szCs w:val="24"/>
        </w:rPr>
        <w:t>A gyakorlás, kreatív önfejlesztés tantárgy tanulásának célja, hogy a diák minél átfogóbb képet kapjon a tanulás (hangszeres gyakorlás) folyamatáról. A tantárgy elsajátításakor alapvető szempont, hogy a növendék tanuljon meg hangszerével önállóan gyakorolni</w:t>
      </w:r>
      <w:r>
        <w:rPr>
          <w:rFonts w:cs="Times New Roman"/>
          <w:szCs w:val="24"/>
        </w:rPr>
        <w:t xml:space="preserve">, dolgozni.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D330EE" w:rsidRDefault="00D330EE" w:rsidP="00D330EE">
      <w:pPr>
        <w:autoSpaceDE w:val="0"/>
        <w:autoSpaceDN w:val="0"/>
        <w:adjustRightInd w:val="0"/>
        <w:spacing w:after="0"/>
        <w:ind w:left="360"/>
        <w:rPr>
          <w:rFonts w:cs="Times New Roman"/>
          <w:szCs w:val="24"/>
        </w:rPr>
      </w:pPr>
      <w:r w:rsidRPr="00D330EE">
        <w:rPr>
          <w:rFonts w:cs="Times New Roman"/>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D330EE">
        <w:rPr>
          <w:rFonts w:cs="Times New Roman"/>
          <w:szCs w:val="24"/>
        </w:rPr>
        <w:softHyphen/>
        <w:t>technikai, akusztikai ismeretek elsajátításában. Testnevelés tantárgy teljesítése elősegíti a fizikai erőnlét fejlesztését, valamint elkerülhetővé teszi a foglalkozási ártalmak kialakulását.</w:t>
      </w:r>
    </w:p>
    <w:p w:rsidR="00C53E01" w:rsidRPr="002B5BF7" w:rsidRDefault="00C53E01" w:rsidP="00C53E01">
      <w:pPr>
        <w:spacing w:after="0"/>
        <w:ind w:left="426"/>
      </w:pPr>
    </w:p>
    <w:p w:rsidR="00C53E01" w:rsidRPr="00D330EE" w:rsidRDefault="00C53E01" w:rsidP="00C53E01">
      <w:pPr>
        <w:pStyle w:val="Listaszerbekezds"/>
        <w:numPr>
          <w:ilvl w:val="1"/>
          <w:numId w:val="8"/>
        </w:numPr>
        <w:spacing w:after="0"/>
        <w:rPr>
          <w:rFonts w:cs="Times New Roman"/>
          <w:b/>
        </w:rPr>
      </w:pPr>
      <w:r w:rsidRPr="00644690">
        <w:rPr>
          <w:b/>
        </w:rPr>
        <w:t>Témakörök</w:t>
      </w:r>
    </w:p>
    <w:p w:rsidR="00D330EE" w:rsidRDefault="00D330EE" w:rsidP="00D330EE">
      <w:pPr>
        <w:pStyle w:val="Listaszerbekezds"/>
        <w:spacing w:after="0"/>
        <w:ind w:left="792"/>
        <w:rPr>
          <w:b/>
        </w:rPr>
      </w:pPr>
    </w:p>
    <w:p w:rsidR="00D330EE" w:rsidRPr="00340876" w:rsidRDefault="00D330EE" w:rsidP="00D330EE">
      <w:pPr>
        <w:autoSpaceDE w:val="0"/>
        <w:autoSpaceDN w:val="0"/>
        <w:adjustRightInd w:val="0"/>
        <w:spacing w:after="0"/>
        <w:ind w:left="567"/>
        <w:rPr>
          <w:rFonts w:cs="Times New Roman"/>
          <w:szCs w:val="24"/>
        </w:rPr>
      </w:pPr>
      <w:r w:rsidRPr="00340876">
        <w:rPr>
          <w:rFonts w:cs="Times New Roman"/>
          <w:szCs w:val="24"/>
        </w:rPr>
        <w:t>A témakörök számukban és szakmai tartalmuk (anyaguk) szerint teljes egészében me</w:t>
      </w:r>
      <w:r w:rsidR="008133FB">
        <w:rPr>
          <w:rFonts w:cs="Times New Roman"/>
          <w:szCs w:val="24"/>
        </w:rPr>
        <w:t>gegyeznek a szakirányonként</w:t>
      </w:r>
      <w:r w:rsidRPr="00340876">
        <w:rPr>
          <w:rFonts w:cs="Times New Roman"/>
          <w:szCs w:val="24"/>
        </w:rPr>
        <w:t xml:space="preserve"> valamint hangszerenként meghatározott előírásokkal.</w:t>
      </w:r>
    </w:p>
    <w:p w:rsidR="00D330EE" w:rsidRPr="00644690" w:rsidRDefault="00D330EE" w:rsidP="00D330EE">
      <w:pPr>
        <w:pStyle w:val="Listaszerbekezds"/>
        <w:spacing w:after="0"/>
        <w:ind w:left="792"/>
        <w:rPr>
          <w:rFonts w:cs="Times New Roman"/>
          <w:b/>
        </w:rPr>
      </w:pPr>
    </w:p>
    <w:p w:rsidR="00C53E01" w:rsidRDefault="00CF2066" w:rsidP="00C53E01">
      <w:pPr>
        <w:pStyle w:val="Listaszerbekezds"/>
        <w:numPr>
          <w:ilvl w:val="2"/>
          <w:numId w:val="8"/>
        </w:numPr>
        <w:tabs>
          <w:tab w:val="left" w:pos="1701"/>
          <w:tab w:val="right" w:pos="9072"/>
        </w:tabs>
        <w:spacing w:after="0"/>
        <w:ind w:left="993" w:hanging="426"/>
        <w:rPr>
          <w:b/>
          <w:i/>
        </w:rPr>
      </w:pPr>
      <w:r w:rsidRPr="00CF2066">
        <w:rPr>
          <w:b/>
          <w:i/>
        </w:rPr>
        <w:t>Skálák, technikai gyakorlatok és etűdök</w:t>
      </w:r>
      <w:r w:rsidR="00C53E01" w:rsidRPr="00644690">
        <w:rPr>
          <w:b/>
          <w:i/>
        </w:rPr>
        <w:tab/>
      </w:r>
      <w:r w:rsidR="00E41E95">
        <w:rPr>
          <w:b/>
          <w:i/>
        </w:rPr>
        <w:t>0</w:t>
      </w:r>
      <w:r w:rsidR="00C53E01">
        <w:rPr>
          <w:b/>
          <w:i/>
        </w:rPr>
        <w:t xml:space="preserve"> ó</w:t>
      </w:r>
      <w:r w:rsidR="00C53E01" w:rsidRPr="00644690">
        <w:rPr>
          <w:b/>
          <w:i/>
        </w:rPr>
        <w:t>ra/</w:t>
      </w:r>
      <w:r w:rsidR="00912CC7">
        <w:rPr>
          <w:b/>
          <w:i/>
        </w:rPr>
        <w:t xml:space="preserve"> </w:t>
      </w:r>
      <w:r w:rsidR="00E41E95">
        <w:rPr>
          <w:b/>
          <w:i/>
        </w:rPr>
        <w:t>36</w:t>
      </w:r>
      <w:r w:rsidR="00C53E01" w:rsidRPr="00644690">
        <w:rPr>
          <w:b/>
          <w:i/>
        </w:rPr>
        <w:t xml:space="preserve"> óra</w:t>
      </w:r>
    </w:p>
    <w:p w:rsidR="00C53E01" w:rsidRDefault="00CF2066" w:rsidP="00C53E01">
      <w:pPr>
        <w:spacing w:after="0"/>
        <w:ind w:left="851"/>
      </w:pPr>
      <w:r>
        <w:rPr>
          <w:rFonts w:cs="Times New Roman"/>
        </w:rPr>
        <w:t>L. 3.3.1</w:t>
      </w:r>
    </w:p>
    <w:p w:rsidR="00C53E01" w:rsidRPr="00644690" w:rsidRDefault="00C53E01" w:rsidP="00C53E01">
      <w:pPr>
        <w:tabs>
          <w:tab w:val="left" w:pos="1418"/>
          <w:tab w:val="right" w:pos="9072"/>
        </w:tabs>
        <w:spacing w:after="0"/>
        <w:ind w:left="851"/>
      </w:pPr>
    </w:p>
    <w:p w:rsidR="00C53E01" w:rsidRDefault="00912CC7" w:rsidP="00C53E01">
      <w:pPr>
        <w:pStyle w:val="Listaszerbekezds"/>
        <w:numPr>
          <w:ilvl w:val="2"/>
          <w:numId w:val="8"/>
        </w:numPr>
        <w:tabs>
          <w:tab w:val="left" w:pos="1701"/>
          <w:tab w:val="right" w:pos="9072"/>
        </w:tabs>
        <w:spacing w:after="0"/>
        <w:ind w:left="993" w:hanging="426"/>
        <w:rPr>
          <w:b/>
          <w:i/>
        </w:rPr>
      </w:pPr>
      <w:r w:rsidRPr="0094681F">
        <w:rPr>
          <w:rFonts w:cs="Times New Roman"/>
          <w:b/>
          <w:i/>
          <w:szCs w:val="24"/>
          <w:lang w:eastAsia="hu-HU"/>
        </w:rPr>
        <w:t>Szonáták, szvitek, invenciók és más hasonló művek</w:t>
      </w:r>
      <w:r w:rsidR="00C53E01" w:rsidRPr="00644690">
        <w:rPr>
          <w:b/>
          <w:i/>
        </w:rPr>
        <w:tab/>
      </w:r>
      <w:r w:rsidR="00E41E95">
        <w:rPr>
          <w:b/>
          <w:i/>
        </w:rPr>
        <w:t>0</w:t>
      </w:r>
      <w:r w:rsidR="00C53E01">
        <w:rPr>
          <w:b/>
          <w:i/>
        </w:rPr>
        <w:t xml:space="preserve"> ó</w:t>
      </w:r>
      <w:r w:rsidR="00C53E01" w:rsidRPr="00644690">
        <w:rPr>
          <w:b/>
          <w:i/>
        </w:rPr>
        <w:t>ra/</w:t>
      </w:r>
      <w:r>
        <w:rPr>
          <w:b/>
          <w:i/>
        </w:rPr>
        <w:t xml:space="preserve"> </w:t>
      </w:r>
      <w:r w:rsidR="00E41E95">
        <w:rPr>
          <w:b/>
          <w:i/>
        </w:rPr>
        <w:t>36</w:t>
      </w:r>
      <w:r w:rsidR="00C53E01" w:rsidRPr="00644690">
        <w:rPr>
          <w:b/>
          <w:i/>
        </w:rPr>
        <w:t xml:space="preserve"> óra</w:t>
      </w:r>
    </w:p>
    <w:p w:rsidR="00C53E01" w:rsidRDefault="00CF2066" w:rsidP="00C53E01">
      <w:pPr>
        <w:spacing w:after="0"/>
        <w:ind w:left="851"/>
      </w:pPr>
      <w:r>
        <w:rPr>
          <w:rFonts w:cs="Times New Roman"/>
        </w:rPr>
        <w:t>L. 3.3.2</w:t>
      </w:r>
    </w:p>
    <w:p w:rsidR="00C53E01" w:rsidRPr="002A1C54" w:rsidRDefault="00C53E01" w:rsidP="00C53E01">
      <w:pPr>
        <w:tabs>
          <w:tab w:val="left" w:pos="1418"/>
          <w:tab w:val="right" w:pos="9072"/>
        </w:tabs>
        <w:spacing w:after="0"/>
        <w:ind w:left="851"/>
      </w:pPr>
    </w:p>
    <w:p w:rsidR="00C53E01" w:rsidRDefault="00912CC7" w:rsidP="00C53E01">
      <w:pPr>
        <w:pStyle w:val="Listaszerbekezds"/>
        <w:numPr>
          <w:ilvl w:val="2"/>
          <w:numId w:val="8"/>
        </w:numPr>
        <w:tabs>
          <w:tab w:val="left" w:pos="1701"/>
          <w:tab w:val="right" w:pos="9072"/>
        </w:tabs>
        <w:spacing w:after="0"/>
        <w:ind w:left="993" w:hanging="426"/>
        <w:rPr>
          <w:b/>
          <w:i/>
        </w:rPr>
      </w:pPr>
      <w:r w:rsidRPr="00CF2066">
        <w:rPr>
          <w:rFonts w:cs="Times New Roman"/>
          <w:b/>
          <w:i/>
          <w:szCs w:val="24"/>
          <w:lang w:eastAsia="hu-HU"/>
        </w:rPr>
        <w:lastRenderedPageBreak/>
        <w:t>Versenyművek</w:t>
      </w:r>
      <w:r>
        <w:rPr>
          <w:rFonts w:cs="Times New Roman"/>
          <w:b/>
          <w:i/>
          <w:szCs w:val="24"/>
          <w:lang w:eastAsia="hu-HU"/>
        </w:rPr>
        <w:t>, előadási darabok</w:t>
      </w:r>
      <w:r w:rsidR="00C53E01" w:rsidRPr="00644690">
        <w:rPr>
          <w:b/>
          <w:i/>
        </w:rPr>
        <w:tab/>
      </w:r>
      <w:r w:rsidR="00E41E95">
        <w:rPr>
          <w:b/>
          <w:i/>
        </w:rPr>
        <w:t>0</w:t>
      </w:r>
      <w:r w:rsidR="00C53E01">
        <w:rPr>
          <w:b/>
          <w:i/>
        </w:rPr>
        <w:t xml:space="preserve"> ó</w:t>
      </w:r>
      <w:r w:rsidR="00C53E01" w:rsidRPr="00644690">
        <w:rPr>
          <w:b/>
          <w:i/>
        </w:rPr>
        <w:t>ra/</w:t>
      </w:r>
      <w:r>
        <w:rPr>
          <w:b/>
          <w:i/>
        </w:rPr>
        <w:t xml:space="preserve"> </w:t>
      </w:r>
      <w:r w:rsidR="00E41E95">
        <w:rPr>
          <w:b/>
          <w:i/>
        </w:rPr>
        <w:t>36</w:t>
      </w:r>
      <w:r w:rsidR="00C53E01" w:rsidRPr="00644690">
        <w:rPr>
          <w:b/>
          <w:i/>
        </w:rPr>
        <w:t xml:space="preserve"> óra</w:t>
      </w:r>
    </w:p>
    <w:p w:rsidR="00C53E01" w:rsidRDefault="00CF2066" w:rsidP="00C53E01">
      <w:pPr>
        <w:spacing w:after="0"/>
        <w:ind w:left="851"/>
      </w:pPr>
      <w:r>
        <w:rPr>
          <w:rFonts w:cs="Times New Roman"/>
        </w:rPr>
        <w:t>L. 3.3.3</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35FE8" w:rsidRPr="00AD6538" w:rsidTr="00B55692">
        <w:trPr>
          <w:trHeight w:val="600"/>
          <w:jc w:val="center"/>
        </w:trPr>
        <w:tc>
          <w:tcPr>
            <w:tcW w:w="96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270"/>
          <w:jc w:val="center"/>
        </w:trPr>
        <w:tc>
          <w:tcPr>
            <w:tcW w:w="96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22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w:t>
            </w:r>
          </w:p>
        </w:tc>
        <w:tc>
          <w:tcPr>
            <w:tcW w:w="238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27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magyarázat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7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kiselőadás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7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megbeszélés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7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4.</w:t>
            </w:r>
          </w:p>
        </w:tc>
        <w:tc>
          <w:tcPr>
            <w:tcW w:w="222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szemléltetés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35FE8" w:rsidRPr="00AD6538" w:rsidTr="00B55692">
        <w:trPr>
          <w:trHeight w:val="255"/>
          <w:jc w:val="center"/>
        </w:trPr>
        <w:tc>
          <w:tcPr>
            <w:tcW w:w="104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510"/>
          <w:jc w:val="center"/>
        </w:trPr>
        <w:tc>
          <w:tcPr>
            <w:tcW w:w="104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80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csoport-bontás</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osztály-keret</w:t>
            </w:r>
          </w:p>
        </w:tc>
        <w:tc>
          <w:tcPr>
            <w:tcW w:w="238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Információ feldolgozó tevékenységek</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1.2.</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1.3.</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Ismeretalkalmazási gyakorló tevékenységek, feladatok</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Csoportos munkaformák körében</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4.</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Gyakorlati munkavégzés körében</w:t>
            </w:r>
          </w:p>
        </w:tc>
      </w:tr>
      <w:tr w:rsidR="00035FE8" w:rsidRPr="00AD6538" w:rsidTr="00B55692">
        <w:trPr>
          <w:trHeight w:val="285"/>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4.1.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Műveletek gyakorlása</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5.</w:t>
            </w:r>
          </w:p>
        </w:tc>
        <w:tc>
          <w:tcPr>
            <w:tcW w:w="7460" w:type="dxa"/>
            <w:gridSpan w:val="5"/>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Szolgáltatási tevékenységek körében</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5.1.</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5.2.</w:t>
            </w:r>
          </w:p>
        </w:tc>
        <w:tc>
          <w:tcPr>
            <w:tcW w:w="280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035FE8" w:rsidRPr="00BC7291" w:rsidRDefault="00035FE8" w:rsidP="00035FE8">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9543C" w:rsidP="00C53E01">
      <w:pPr>
        <w:pStyle w:val="Listaszerbekezds"/>
        <w:numPr>
          <w:ilvl w:val="0"/>
          <w:numId w:val="8"/>
        </w:numPr>
        <w:tabs>
          <w:tab w:val="right" w:pos="9072"/>
        </w:tabs>
        <w:spacing w:after="0"/>
        <w:rPr>
          <w:rFonts w:cs="Times New Roman"/>
          <w:b/>
        </w:rPr>
      </w:pPr>
      <w:r>
        <w:rPr>
          <w:b/>
          <w:szCs w:val="24"/>
        </w:rPr>
        <w:t>Komplex elméleti fejlesztés</w:t>
      </w:r>
      <w:r w:rsidR="00C53E01" w:rsidRPr="00644690">
        <w:rPr>
          <w:b/>
        </w:rPr>
        <w:t xml:space="preserve"> tantárgy</w:t>
      </w:r>
      <w:r w:rsidR="00C53E01" w:rsidRPr="00644690">
        <w:rPr>
          <w:b/>
        </w:rPr>
        <w:tab/>
      </w:r>
      <w:r w:rsidR="00E41E95">
        <w:rPr>
          <w:b/>
        </w:rPr>
        <w:t>92</w:t>
      </w:r>
      <w:r w:rsidR="00C53E01">
        <w:rPr>
          <w:b/>
        </w:rPr>
        <w:t xml:space="preserve"> ó</w:t>
      </w:r>
      <w:r w:rsidR="00C53E01" w:rsidRPr="00644690">
        <w:rPr>
          <w:b/>
        </w:rPr>
        <w:t>ra/</w:t>
      </w:r>
      <w:r w:rsidR="00CD19A6">
        <w:rPr>
          <w:b/>
        </w:rPr>
        <w:t xml:space="preserve"> </w:t>
      </w:r>
      <w:r w:rsidR="0067791A">
        <w:rPr>
          <w:b/>
        </w:rPr>
        <w:t>16</w:t>
      </w:r>
      <w:r w:rsidR="00E41E95">
        <w:rPr>
          <w:b/>
        </w:rPr>
        <w:t>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D9543C" w:rsidRDefault="00D9543C" w:rsidP="00D9543C">
      <w:pPr>
        <w:autoSpaceDE w:val="0"/>
        <w:autoSpaceDN w:val="0"/>
        <w:spacing w:after="0"/>
        <w:ind w:left="567"/>
        <w:rPr>
          <w:szCs w:val="24"/>
        </w:rPr>
      </w:pPr>
      <w:r>
        <w:t xml:space="preserve"> </w:t>
      </w:r>
      <w:r>
        <w:rPr>
          <w:szCs w:val="24"/>
        </w:rPr>
        <w:t>A szakmai elméleti tárgyak anyagai közötti összefüggések feltárása, az elméleti ismeretek elmélyítése és készségszintű alkalmazása.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D9543C" w:rsidRDefault="00D9543C" w:rsidP="00D9543C">
      <w:pPr>
        <w:autoSpaceDE w:val="0"/>
        <w:autoSpaceDN w:val="0"/>
        <w:spacing w:after="0"/>
        <w:ind w:left="567"/>
        <w:rPr>
          <w:szCs w:val="24"/>
        </w:rPr>
      </w:pPr>
      <w:r>
        <w:t xml:space="preserve"> </w:t>
      </w:r>
      <w:r>
        <w:rPr>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C53E01" w:rsidRPr="002B5BF7" w:rsidRDefault="00C53E01" w:rsidP="00C53E01">
      <w:pPr>
        <w:spacing w:after="0"/>
        <w:ind w:left="426"/>
      </w:pPr>
    </w:p>
    <w:p w:rsidR="00C53E01" w:rsidRPr="00D9543C" w:rsidRDefault="00C53E01" w:rsidP="00C53E01">
      <w:pPr>
        <w:pStyle w:val="Listaszerbekezds"/>
        <w:numPr>
          <w:ilvl w:val="1"/>
          <w:numId w:val="8"/>
        </w:numPr>
        <w:spacing w:after="0"/>
        <w:rPr>
          <w:rFonts w:cs="Times New Roman"/>
          <w:b/>
        </w:rPr>
      </w:pPr>
      <w:r w:rsidRPr="00644690">
        <w:rPr>
          <w:b/>
        </w:rPr>
        <w:t>Témakörök</w:t>
      </w:r>
    </w:p>
    <w:p w:rsidR="00D9543C" w:rsidRPr="00644690" w:rsidRDefault="00D9543C" w:rsidP="00D9543C">
      <w:pPr>
        <w:pStyle w:val="Listaszerbekezds"/>
        <w:spacing w:after="0"/>
        <w:ind w:left="792"/>
        <w:rPr>
          <w:rFonts w:cs="Times New Roman"/>
          <w:b/>
        </w:rPr>
      </w:pPr>
    </w:p>
    <w:p w:rsidR="00C53E01" w:rsidRDefault="00D9543C" w:rsidP="00C53E01">
      <w:pPr>
        <w:pStyle w:val="Listaszerbekezds"/>
        <w:numPr>
          <w:ilvl w:val="2"/>
          <w:numId w:val="8"/>
        </w:numPr>
        <w:tabs>
          <w:tab w:val="left" w:pos="1701"/>
          <w:tab w:val="right" w:pos="9072"/>
        </w:tabs>
        <w:spacing w:after="0"/>
        <w:ind w:left="993" w:hanging="426"/>
        <w:rPr>
          <w:b/>
          <w:i/>
        </w:rPr>
      </w:pPr>
      <w:r w:rsidRPr="00D9543C">
        <w:rPr>
          <w:b/>
          <w:i/>
          <w:szCs w:val="24"/>
          <w:lang w:eastAsia="hu-HU"/>
        </w:rPr>
        <w:t>Zeneművek harmóniai elemzése</w:t>
      </w:r>
      <w:r w:rsidR="00C53E01" w:rsidRPr="00644690">
        <w:rPr>
          <w:b/>
          <w:i/>
        </w:rPr>
        <w:tab/>
      </w:r>
      <w:r w:rsidR="00E41E95">
        <w:rPr>
          <w:b/>
          <w:i/>
        </w:rPr>
        <w:t>31</w:t>
      </w:r>
      <w:r w:rsidR="00C53E01">
        <w:rPr>
          <w:b/>
          <w:i/>
        </w:rPr>
        <w:t xml:space="preserve"> ó</w:t>
      </w:r>
      <w:r w:rsidR="00C53E01" w:rsidRPr="00644690">
        <w:rPr>
          <w:b/>
          <w:i/>
        </w:rPr>
        <w:t>ra/</w:t>
      </w:r>
      <w:r w:rsidR="00CD19A6">
        <w:rPr>
          <w:b/>
          <w:i/>
        </w:rPr>
        <w:t xml:space="preserve"> </w:t>
      </w:r>
      <w:r w:rsidR="0067791A">
        <w:rPr>
          <w:b/>
          <w:i/>
        </w:rPr>
        <w:t>5</w:t>
      </w:r>
      <w:r w:rsidR="00E41E95">
        <w:rPr>
          <w:b/>
          <w:i/>
        </w:rPr>
        <w:t>5</w:t>
      </w:r>
      <w:r w:rsidR="00C53E01" w:rsidRPr="00644690">
        <w:rPr>
          <w:b/>
          <w:i/>
        </w:rPr>
        <w:t xml:space="preserve"> óra</w:t>
      </w:r>
    </w:p>
    <w:p w:rsidR="00C53E01" w:rsidRPr="00D9543C" w:rsidRDefault="00D9543C" w:rsidP="00D9543C">
      <w:pPr>
        <w:tabs>
          <w:tab w:val="right" w:pos="9214"/>
        </w:tabs>
        <w:spacing w:after="0"/>
        <w:ind w:left="567"/>
        <w:jc w:val="left"/>
        <w:rPr>
          <w:szCs w:val="24"/>
          <w:lang w:eastAsia="hu-HU"/>
        </w:rPr>
      </w:pPr>
      <w:r>
        <w:rPr>
          <w:szCs w:val="24"/>
          <w:lang w:eastAsia="hu-HU"/>
        </w:rPr>
        <w:t>Jellegzetes, a zenetörténet kiemelkedő műveinek harmóniai elemzésén keresztül a tanult harmóniafűzések, szólamvezetési törvényszerűségek felismerése, rögzítése.</w:t>
      </w:r>
    </w:p>
    <w:p w:rsidR="00C53E01" w:rsidRPr="00644690" w:rsidRDefault="00C53E01" w:rsidP="00C53E01">
      <w:pPr>
        <w:tabs>
          <w:tab w:val="left" w:pos="1418"/>
          <w:tab w:val="right" w:pos="9072"/>
        </w:tabs>
        <w:spacing w:after="0"/>
        <w:ind w:left="851"/>
      </w:pPr>
    </w:p>
    <w:p w:rsidR="00C53E01" w:rsidRDefault="00D9543C" w:rsidP="00C53E01">
      <w:pPr>
        <w:pStyle w:val="Listaszerbekezds"/>
        <w:numPr>
          <w:ilvl w:val="2"/>
          <w:numId w:val="8"/>
        </w:numPr>
        <w:tabs>
          <w:tab w:val="left" w:pos="1701"/>
          <w:tab w:val="right" w:pos="9072"/>
        </w:tabs>
        <w:spacing w:after="0"/>
        <w:ind w:left="993" w:hanging="426"/>
        <w:rPr>
          <w:b/>
          <w:i/>
        </w:rPr>
      </w:pPr>
      <w:r w:rsidRPr="00AA2388">
        <w:rPr>
          <w:b/>
          <w:i/>
          <w:szCs w:val="24"/>
          <w:lang w:eastAsia="hu-HU"/>
        </w:rPr>
        <w:t>Zeneművek formatani elemzés</w:t>
      </w:r>
      <w:r>
        <w:rPr>
          <w:b/>
          <w:i/>
          <w:szCs w:val="24"/>
          <w:lang w:eastAsia="hu-HU"/>
        </w:rPr>
        <w:t>e</w:t>
      </w:r>
      <w:r w:rsidR="00C53E01" w:rsidRPr="00644690">
        <w:rPr>
          <w:b/>
          <w:i/>
        </w:rPr>
        <w:tab/>
      </w:r>
      <w:r w:rsidR="00E41E95">
        <w:rPr>
          <w:b/>
          <w:i/>
        </w:rPr>
        <w:t>31</w:t>
      </w:r>
      <w:r w:rsidR="00C53E01">
        <w:rPr>
          <w:b/>
          <w:i/>
        </w:rPr>
        <w:t xml:space="preserve"> ó</w:t>
      </w:r>
      <w:r w:rsidR="00C53E01" w:rsidRPr="00644690">
        <w:rPr>
          <w:b/>
          <w:i/>
        </w:rPr>
        <w:t>ra/</w:t>
      </w:r>
      <w:r w:rsidR="00137340">
        <w:rPr>
          <w:b/>
          <w:i/>
        </w:rPr>
        <w:t xml:space="preserve"> </w:t>
      </w:r>
      <w:r w:rsidR="0067791A">
        <w:rPr>
          <w:b/>
          <w:i/>
        </w:rPr>
        <w:t>5</w:t>
      </w:r>
      <w:r w:rsidR="00E41E95">
        <w:rPr>
          <w:b/>
          <w:i/>
        </w:rPr>
        <w:t>5</w:t>
      </w:r>
      <w:r w:rsidR="00C53E01" w:rsidRPr="00644690">
        <w:rPr>
          <w:b/>
          <w:i/>
        </w:rPr>
        <w:t xml:space="preserve"> óra</w:t>
      </w:r>
    </w:p>
    <w:p w:rsidR="00C53E01" w:rsidRPr="00D9543C" w:rsidRDefault="00D9543C" w:rsidP="00D9543C">
      <w:pPr>
        <w:tabs>
          <w:tab w:val="right" w:pos="9214"/>
        </w:tabs>
        <w:spacing w:after="0"/>
        <w:ind w:left="567"/>
        <w:jc w:val="left"/>
        <w:rPr>
          <w:szCs w:val="24"/>
          <w:lang w:eastAsia="hu-HU"/>
        </w:rPr>
      </w:pPr>
      <w:r w:rsidRPr="006B612C">
        <w:rPr>
          <w:szCs w:val="24"/>
          <w:lang w:eastAsia="hu-HU"/>
        </w:rPr>
        <w:t xml:space="preserve">Jellegzetes, a zenetörténet kiemelkedő műveinek formai elemzésén </w:t>
      </w:r>
      <w:r>
        <w:rPr>
          <w:szCs w:val="24"/>
          <w:lang w:eastAsia="hu-HU"/>
        </w:rPr>
        <w:t>keresztül a tanult tipikus, klasszikus szerkesztési formák felismerése, rögzítése.</w:t>
      </w:r>
    </w:p>
    <w:p w:rsidR="00C53E01" w:rsidRPr="002A1C54" w:rsidRDefault="00C53E01" w:rsidP="00C53E01">
      <w:pPr>
        <w:tabs>
          <w:tab w:val="left" w:pos="1418"/>
          <w:tab w:val="right" w:pos="9072"/>
        </w:tabs>
        <w:spacing w:after="0"/>
        <w:ind w:left="851"/>
      </w:pPr>
    </w:p>
    <w:p w:rsidR="00C53E01" w:rsidRDefault="00D9543C" w:rsidP="00C53E01">
      <w:pPr>
        <w:pStyle w:val="Listaszerbekezds"/>
        <w:numPr>
          <w:ilvl w:val="2"/>
          <w:numId w:val="8"/>
        </w:numPr>
        <w:tabs>
          <w:tab w:val="left" w:pos="1701"/>
          <w:tab w:val="right" w:pos="9072"/>
        </w:tabs>
        <w:spacing w:after="0"/>
        <w:ind w:left="993" w:hanging="426"/>
        <w:rPr>
          <w:b/>
          <w:i/>
        </w:rPr>
      </w:pPr>
      <w:r w:rsidRPr="00AA2388">
        <w:rPr>
          <w:b/>
          <w:i/>
          <w:szCs w:val="24"/>
          <w:lang w:eastAsia="hu-HU"/>
        </w:rPr>
        <w:t>Zenetörténeti ismeretek elmélyítése</w:t>
      </w:r>
      <w:r w:rsidR="00C53E01" w:rsidRPr="00644690">
        <w:rPr>
          <w:b/>
          <w:i/>
        </w:rPr>
        <w:tab/>
      </w:r>
      <w:r w:rsidR="00E41E95">
        <w:rPr>
          <w:b/>
          <w:i/>
        </w:rPr>
        <w:t>30</w:t>
      </w:r>
      <w:r w:rsidR="00C53E01">
        <w:rPr>
          <w:b/>
          <w:i/>
        </w:rPr>
        <w:t xml:space="preserve"> ó</w:t>
      </w:r>
      <w:r w:rsidR="00C53E01" w:rsidRPr="00644690">
        <w:rPr>
          <w:b/>
          <w:i/>
        </w:rPr>
        <w:t>ra/</w:t>
      </w:r>
      <w:r w:rsidR="00CD19A6">
        <w:rPr>
          <w:b/>
          <w:i/>
        </w:rPr>
        <w:t xml:space="preserve"> </w:t>
      </w:r>
      <w:r w:rsidR="0067791A">
        <w:rPr>
          <w:b/>
          <w:i/>
        </w:rPr>
        <w:t>5</w:t>
      </w:r>
      <w:r w:rsidR="00E41E95">
        <w:rPr>
          <w:b/>
          <w:i/>
        </w:rPr>
        <w:t>4</w:t>
      </w:r>
      <w:r w:rsidR="00C53E01" w:rsidRPr="00644690">
        <w:rPr>
          <w:b/>
          <w:i/>
        </w:rPr>
        <w:t xml:space="preserve"> óra</w:t>
      </w:r>
    </w:p>
    <w:p w:rsidR="00C53E01" w:rsidRPr="00D9543C" w:rsidRDefault="00D9543C" w:rsidP="00D9543C">
      <w:pPr>
        <w:tabs>
          <w:tab w:val="right" w:pos="9214"/>
        </w:tabs>
        <w:spacing w:after="0"/>
        <w:ind w:left="993"/>
        <w:jc w:val="left"/>
        <w:rPr>
          <w:szCs w:val="24"/>
          <w:lang w:eastAsia="hu-HU"/>
        </w:rPr>
      </w:pPr>
      <w:r>
        <w:rPr>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35FE8" w:rsidRPr="00AD6538" w:rsidTr="00B55692">
        <w:trPr>
          <w:trHeight w:val="600"/>
          <w:jc w:val="center"/>
        </w:trPr>
        <w:tc>
          <w:tcPr>
            <w:tcW w:w="96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270"/>
          <w:jc w:val="center"/>
        </w:trPr>
        <w:tc>
          <w:tcPr>
            <w:tcW w:w="96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22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w:t>
            </w:r>
          </w:p>
        </w:tc>
        <w:tc>
          <w:tcPr>
            <w:tcW w:w="2380" w:type="dxa"/>
            <w:vMerge/>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2220" w:type="dxa"/>
            <w:shd w:val="clear" w:color="auto" w:fill="auto"/>
            <w:vAlign w:val="center"/>
            <w:hideMark/>
          </w:tcPr>
          <w:p w:rsidR="00035FE8" w:rsidRPr="00AD6538" w:rsidRDefault="00035FE8" w:rsidP="00B55692">
            <w:pPr>
              <w:spacing w:after="0"/>
              <w:rPr>
                <w:rFonts w:eastAsia="Times New Roman" w:cs="Times New Roman"/>
                <w:color w:val="000000"/>
                <w:szCs w:val="24"/>
                <w:lang w:eastAsia="hu-HU"/>
              </w:rPr>
            </w:pPr>
            <w:r w:rsidRPr="00AD6538">
              <w:rPr>
                <w:rFonts w:eastAsia="Times New Roman" w:cs="Times New Roman"/>
                <w:color w:val="000000"/>
                <w:szCs w:val="24"/>
                <w:lang w:eastAsia="hu-HU"/>
              </w:rPr>
              <w:t>magyarázat</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2220" w:type="dxa"/>
            <w:shd w:val="clear" w:color="auto" w:fill="auto"/>
            <w:vAlign w:val="center"/>
            <w:hideMark/>
          </w:tcPr>
          <w:p w:rsidR="00035FE8" w:rsidRPr="00AD6538" w:rsidRDefault="00035FE8" w:rsidP="00B55692">
            <w:pPr>
              <w:spacing w:after="0"/>
              <w:rPr>
                <w:rFonts w:eastAsia="Times New Roman" w:cs="Times New Roman"/>
                <w:color w:val="000000"/>
                <w:szCs w:val="24"/>
                <w:lang w:eastAsia="hu-HU"/>
              </w:rPr>
            </w:pPr>
            <w:r w:rsidRPr="00AD6538">
              <w:rPr>
                <w:rFonts w:eastAsia="Times New Roman" w:cs="Times New Roman"/>
                <w:color w:val="000000"/>
                <w:szCs w:val="24"/>
                <w:lang w:eastAsia="hu-HU"/>
              </w:rPr>
              <w:t>kiselőadás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2220" w:type="dxa"/>
            <w:shd w:val="clear" w:color="auto" w:fill="auto"/>
            <w:vAlign w:val="center"/>
            <w:hideMark/>
          </w:tcPr>
          <w:p w:rsidR="00035FE8" w:rsidRPr="00AD6538" w:rsidRDefault="00035FE8" w:rsidP="00B55692">
            <w:pPr>
              <w:spacing w:after="0"/>
              <w:rPr>
                <w:rFonts w:eastAsia="Times New Roman" w:cs="Times New Roman"/>
                <w:color w:val="000000"/>
                <w:szCs w:val="24"/>
                <w:lang w:eastAsia="hu-HU"/>
              </w:rPr>
            </w:pPr>
            <w:r w:rsidRPr="00AD6538">
              <w:rPr>
                <w:rFonts w:eastAsia="Times New Roman" w:cs="Times New Roman"/>
                <w:color w:val="000000"/>
                <w:szCs w:val="24"/>
                <w:lang w:eastAsia="hu-HU"/>
              </w:rPr>
              <w:t>megbeszélés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330"/>
          <w:jc w:val="center"/>
        </w:trPr>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4.</w:t>
            </w:r>
          </w:p>
        </w:tc>
        <w:tc>
          <w:tcPr>
            <w:tcW w:w="2220" w:type="dxa"/>
            <w:shd w:val="clear" w:color="auto" w:fill="auto"/>
            <w:vAlign w:val="center"/>
            <w:hideMark/>
          </w:tcPr>
          <w:p w:rsidR="00035FE8" w:rsidRPr="00AD6538" w:rsidRDefault="00035FE8" w:rsidP="00B55692">
            <w:pPr>
              <w:spacing w:after="0"/>
              <w:rPr>
                <w:rFonts w:eastAsia="Times New Roman" w:cs="Times New Roman"/>
                <w:color w:val="000000"/>
                <w:szCs w:val="24"/>
                <w:lang w:eastAsia="hu-HU"/>
              </w:rPr>
            </w:pPr>
            <w:r w:rsidRPr="00AD6538">
              <w:rPr>
                <w:rFonts w:eastAsia="Times New Roman" w:cs="Times New Roman"/>
                <w:color w:val="000000"/>
                <w:szCs w:val="24"/>
                <w:lang w:eastAsia="hu-HU"/>
              </w:rPr>
              <w:t>szemléltetés</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960" w:type="dxa"/>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35FE8" w:rsidRPr="00AD6538" w:rsidTr="00B5569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xml:space="preserve">Alkalmazandó eszközök és felszerelések </w:t>
            </w:r>
          </w:p>
        </w:tc>
      </w:tr>
      <w:tr w:rsidR="00035FE8" w:rsidRPr="00AD6538" w:rsidTr="00B5569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35FE8" w:rsidRPr="00AD6538" w:rsidRDefault="00035FE8" w:rsidP="00B55692">
            <w:pPr>
              <w:spacing w:after="0"/>
              <w:jc w:val="left"/>
              <w:rPr>
                <w:rFonts w:eastAsia="Times New Roman" w:cs="Times New Roman"/>
                <w:color w:val="000000"/>
                <w:sz w:val="20"/>
                <w:szCs w:val="20"/>
                <w:lang w:eastAsia="hu-HU"/>
              </w:rPr>
            </w:pPr>
          </w:p>
        </w:tc>
      </w:tr>
      <w:tr w:rsidR="00035FE8" w:rsidRPr="00AD6538" w:rsidTr="00B5569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Információ feldolgozó tevékenységek</w:t>
            </w:r>
          </w:p>
        </w:tc>
      </w:tr>
      <w:tr w:rsidR="00035FE8" w:rsidRPr="00AD6538" w:rsidTr="00B5569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Ismeretalkalmazási gyakorló tevékenységek, feladatok</w:t>
            </w:r>
          </w:p>
        </w:tc>
      </w:tr>
      <w:tr w:rsidR="00035FE8" w:rsidRPr="00AD6538" w:rsidTr="00B5569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r w:rsidR="00035FE8" w:rsidRPr="00AD6538" w:rsidTr="00B5569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Csoportos munkaformák körében</w:t>
            </w:r>
          </w:p>
        </w:tc>
      </w:tr>
      <w:tr w:rsidR="00035FE8" w:rsidRPr="00AD6538" w:rsidTr="00B5569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center"/>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35FE8" w:rsidRPr="00AD6538" w:rsidRDefault="00035FE8" w:rsidP="00B55692">
            <w:pPr>
              <w:spacing w:after="0"/>
              <w:jc w:val="left"/>
              <w:rPr>
                <w:rFonts w:eastAsia="Times New Roman" w:cs="Times New Roman"/>
                <w:color w:val="000000"/>
                <w:sz w:val="20"/>
                <w:szCs w:val="20"/>
                <w:lang w:eastAsia="hu-HU"/>
              </w:rPr>
            </w:pPr>
            <w:r w:rsidRPr="00AD653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817AE8" w:rsidRDefault="00C53E01" w:rsidP="00817AE8">
      <w:pPr>
        <w:spacing w:before="2880"/>
        <w:jc w:val="center"/>
        <w:rPr>
          <w:rFonts w:cs="Times New Roman"/>
        </w:rPr>
      </w:pPr>
      <w:r>
        <w:rPr>
          <w:rFonts w:cs="Times New Roman"/>
        </w:rPr>
        <w:br w:type="page"/>
      </w:r>
    </w:p>
    <w:p w:rsidR="00817AE8" w:rsidRDefault="00817AE8" w:rsidP="00817AE8">
      <w:pPr>
        <w:spacing w:before="2880"/>
        <w:jc w:val="center"/>
        <w:rPr>
          <w:rFonts w:cs="Times New Roman"/>
        </w:rPr>
      </w:pPr>
    </w:p>
    <w:p w:rsidR="00817AE8" w:rsidRPr="00C64EAE" w:rsidRDefault="00817AE8" w:rsidP="00A75CC4">
      <w:pPr>
        <w:spacing w:before="2880"/>
        <w:jc w:val="center"/>
        <w:rPr>
          <w:rFonts w:cs="Times New Roman"/>
          <w:b/>
          <w:sz w:val="36"/>
        </w:rPr>
      </w:pPr>
      <w:r w:rsidRPr="00C64EAE">
        <w:rPr>
          <w:rFonts w:cs="Times New Roman"/>
          <w:b/>
          <w:sz w:val="36"/>
        </w:rPr>
        <w:t>A</w:t>
      </w:r>
    </w:p>
    <w:p w:rsidR="00817AE8" w:rsidRPr="00C64EAE" w:rsidRDefault="00817AE8" w:rsidP="00817AE8">
      <w:pPr>
        <w:spacing w:after="480"/>
        <w:jc w:val="center"/>
        <w:rPr>
          <w:rFonts w:cs="Times New Roman"/>
          <w:b/>
          <w:sz w:val="36"/>
        </w:rPr>
      </w:pPr>
      <w:r w:rsidRPr="00C64EAE">
        <w:rPr>
          <w:rFonts w:cs="Times New Roman"/>
          <w:b/>
          <w:sz w:val="36"/>
        </w:rPr>
        <w:t>11887-16 azonosító számú</w:t>
      </w:r>
    </w:p>
    <w:p w:rsidR="00817AE8" w:rsidRPr="00C64EAE" w:rsidRDefault="00817AE8" w:rsidP="00817AE8">
      <w:pPr>
        <w:jc w:val="center"/>
        <w:rPr>
          <w:rFonts w:cs="Times New Roman"/>
          <w:b/>
          <w:sz w:val="36"/>
        </w:rPr>
      </w:pPr>
      <w:r w:rsidRPr="00C64EAE">
        <w:rPr>
          <w:rFonts w:cs="Times New Roman"/>
          <w:b/>
          <w:sz w:val="36"/>
        </w:rPr>
        <w:t>Kulturális program és projekt szervezése</w:t>
      </w:r>
    </w:p>
    <w:p w:rsidR="00817AE8" w:rsidRPr="00C64EAE" w:rsidRDefault="00817AE8" w:rsidP="00817AE8">
      <w:pPr>
        <w:jc w:val="center"/>
        <w:rPr>
          <w:rFonts w:cs="Times New Roman"/>
          <w:b/>
          <w:sz w:val="36"/>
        </w:rPr>
      </w:pPr>
      <w:proofErr w:type="gramStart"/>
      <w:r w:rsidRPr="00C64EAE">
        <w:rPr>
          <w:rFonts w:cs="Times New Roman"/>
          <w:b/>
          <w:sz w:val="36"/>
        </w:rPr>
        <w:t>megnevezésű</w:t>
      </w:r>
      <w:proofErr w:type="gramEnd"/>
    </w:p>
    <w:p w:rsidR="00817AE8" w:rsidRPr="00C64EAE" w:rsidRDefault="00817AE8" w:rsidP="00817AE8">
      <w:pPr>
        <w:spacing w:before="480" w:after="480"/>
        <w:jc w:val="center"/>
        <w:rPr>
          <w:rFonts w:cs="Times New Roman"/>
          <w:b/>
          <w:sz w:val="36"/>
        </w:rPr>
      </w:pPr>
      <w:proofErr w:type="gramStart"/>
      <w:r w:rsidRPr="00C64EAE">
        <w:rPr>
          <w:rFonts w:cs="Times New Roman"/>
          <w:b/>
          <w:sz w:val="36"/>
        </w:rPr>
        <w:t>szakmai</w:t>
      </w:r>
      <w:proofErr w:type="gramEnd"/>
      <w:r w:rsidRPr="00C64EAE">
        <w:rPr>
          <w:rFonts w:cs="Times New Roman"/>
          <w:b/>
          <w:sz w:val="36"/>
        </w:rPr>
        <w:t xml:space="preserve"> követelménymodul</w:t>
      </w:r>
    </w:p>
    <w:p w:rsidR="00817AE8" w:rsidRPr="00C64EAE" w:rsidRDefault="00817AE8" w:rsidP="00817AE8">
      <w:pPr>
        <w:jc w:val="center"/>
        <w:rPr>
          <w:rFonts w:cs="Times New Roman"/>
          <w:b/>
          <w:sz w:val="36"/>
        </w:rPr>
      </w:pPr>
      <w:proofErr w:type="gramStart"/>
      <w:r w:rsidRPr="00C64EAE">
        <w:rPr>
          <w:rFonts w:cs="Times New Roman"/>
          <w:b/>
          <w:sz w:val="36"/>
        </w:rPr>
        <w:t>tantárgyai</w:t>
      </w:r>
      <w:proofErr w:type="gramEnd"/>
      <w:r w:rsidRPr="00C64EAE">
        <w:rPr>
          <w:rFonts w:cs="Times New Roman"/>
          <w:b/>
          <w:sz w:val="36"/>
        </w:rPr>
        <w:t>, témakörei</w:t>
      </w:r>
    </w:p>
    <w:p w:rsidR="00817AE8" w:rsidRPr="00C64EAE" w:rsidRDefault="00817AE8" w:rsidP="00817AE8">
      <w:pPr>
        <w:spacing w:after="200" w:line="276" w:lineRule="auto"/>
        <w:jc w:val="left"/>
        <w:rPr>
          <w:rFonts w:cs="Times New Roman"/>
        </w:rPr>
      </w:pPr>
      <w:r w:rsidRPr="00C64EAE">
        <w:rPr>
          <w:rFonts w:cs="Times New Roman"/>
        </w:rPr>
        <w:br w:type="page"/>
      </w:r>
    </w:p>
    <w:p w:rsidR="00817AE8" w:rsidRPr="00C64EAE" w:rsidRDefault="00817AE8" w:rsidP="00817AE8">
      <w:pPr>
        <w:rPr>
          <w:rFonts w:cs="Times New Roman"/>
        </w:rPr>
      </w:pPr>
      <w:r w:rsidRPr="00C64EAE">
        <w:rPr>
          <w:rFonts w:cs="Times New Roman"/>
        </w:rPr>
        <w:lastRenderedPageBreak/>
        <w:t>A 11887-16 azonosító számú Kulturális program és projekt szervezése megnevezésű szakmai követelménymodulhoz tartozó tantárgyak és témakörök oktatása során fejlesztendő kompetenciák</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646"/>
        <w:gridCol w:w="916"/>
        <w:gridCol w:w="616"/>
        <w:gridCol w:w="851"/>
      </w:tblGrid>
      <w:tr w:rsidR="00817AE8" w:rsidRPr="00C64EAE" w:rsidTr="008B0C47">
        <w:trPr>
          <w:trHeight w:val="1755"/>
          <w:jc w:val="center"/>
        </w:trPr>
        <w:tc>
          <w:tcPr>
            <w:tcW w:w="41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46" w:type="dxa"/>
            <w:shd w:val="clear" w:color="auto" w:fill="auto"/>
            <w:textDirection w:val="btLr"/>
            <w:vAlign w:val="bottom"/>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Projekttervezés és projektmenedzsment</w:t>
            </w:r>
          </w:p>
        </w:tc>
        <w:tc>
          <w:tcPr>
            <w:tcW w:w="916" w:type="dxa"/>
            <w:shd w:val="clear" w:color="auto" w:fill="auto"/>
            <w:textDirection w:val="btLr"/>
            <w:vAlign w:val="bottom"/>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Projekttervezés és projektmenedzsment gyakorlata</w:t>
            </w:r>
          </w:p>
        </w:tc>
        <w:tc>
          <w:tcPr>
            <w:tcW w:w="616" w:type="dxa"/>
            <w:shd w:val="clear" w:color="auto" w:fill="auto"/>
            <w:textDirection w:val="btLr"/>
            <w:vAlign w:val="bottom"/>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Rendezvényszervezés</w:t>
            </w:r>
          </w:p>
        </w:tc>
        <w:tc>
          <w:tcPr>
            <w:tcW w:w="851" w:type="dxa"/>
            <w:shd w:val="clear" w:color="auto" w:fill="auto"/>
            <w:textDirection w:val="btLr"/>
            <w:vAlign w:val="bottom"/>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Rendezvényszervezés gyakorlata</w:t>
            </w:r>
          </w:p>
        </w:tc>
      </w:tr>
      <w:tr w:rsidR="00817AE8" w:rsidRPr="00C64EAE" w:rsidTr="008B0C47">
        <w:trPr>
          <w:trHeight w:val="300"/>
          <w:jc w:val="center"/>
        </w:trPr>
        <w:tc>
          <w:tcPr>
            <w:tcW w:w="7225" w:type="dxa"/>
            <w:gridSpan w:val="5"/>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FELADATOK</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Rendezvényeket tervez, megvalósít és értékel</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510"/>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Kapcsolatot tart a médiával és egyéb szervezetekkel</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Kampányokat szervez</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1020"/>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510"/>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Közreműködik projektpályázatok elkészítésében</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76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76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1020"/>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1020"/>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1020"/>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76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Részt vesz a </w:t>
            </w:r>
            <w:proofErr w:type="spellStart"/>
            <w:r w:rsidRPr="00C64EAE">
              <w:rPr>
                <w:rFonts w:eastAsia="Times New Roman" w:cs="Times New Roman"/>
                <w:color w:val="000000"/>
                <w:sz w:val="20"/>
                <w:szCs w:val="20"/>
                <w:lang w:eastAsia="hu-HU"/>
              </w:rPr>
              <w:t>projektmonitoring</w:t>
            </w:r>
            <w:proofErr w:type="spellEnd"/>
            <w:r w:rsidRPr="00C64EAE">
              <w:rPr>
                <w:rFonts w:eastAsia="Times New Roman" w:cs="Times New Roman"/>
                <w:color w:val="000000"/>
                <w:sz w:val="20"/>
                <w:szCs w:val="20"/>
                <w:lang w:eastAsia="hu-HU"/>
              </w:rPr>
              <w:t xml:space="preserve"> munkájában, az előrehaladás nyomon követésében a tervtől való eltérés vizsgálatában</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76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Közreműködik a projekt lezárásában, a projekttermék átadásában, a projekt-tevékenység dokumentálásában</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300"/>
          <w:jc w:val="center"/>
        </w:trPr>
        <w:tc>
          <w:tcPr>
            <w:tcW w:w="7225" w:type="dxa"/>
            <w:gridSpan w:val="5"/>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SZAKMAI ISMERETEK</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A rendezvények típusai</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A rendezvények személyi és tárgyi feltételei</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Szervezők és közreműködők, koordináció</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Rendezvény költségvetési terve</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Rendezvény forgatókönyve</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Közönségkapcsolati feladatok</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510"/>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 xml:space="preserve">Munkabiztonsági, munka-egészségügyi, tűz és környezetvédelmi előírások </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Szerzői jogi alapismeretek</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Szerződések jogi alapjai</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Rendezvény értékelése</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Kampányszervezés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Médiakapcsolatok kialakítása, sajtóterv</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 és projektszervezet</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Projekttermék/Output, a projekt definiálása</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127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Projektdokumentumok</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Tervlezárás és kockázatelemzés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Nyilvántartás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76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Projektmenedzsment (idő-, költség-, minőség-, emberi erőforrás, kockázat- és kommunikációs menedzsment)</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proofErr w:type="spellStart"/>
            <w:r w:rsidRPr="00C64EAE">
              <w:rPr>
                <w:rFonts w:eastAsia="Times New Roman" w:cs="Times New Roman"/>
                <w:color w:val="000000"/>
                <w:sz w:val="20"/>
                <w:szCs w:val="20"/>
                <w:lang w:eastAsia="hu-HU"/>
              </w:rPr>
              <w:t>Projektmonitoring</w:t>
            </w:r>
            <w:proofErr w:type="spellEnd"/>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Nyomon követési eljárások</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Eltérések elemzése</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Beavatkozások meghatározása</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Szállítók és közbeszerzés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Szerződéskötés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510"/>
          <w:jc w:val="center"/>
        </w:trPr>
        <w:tc>
          <w:tcPr>
            <w:tcW w:w="4196" w:type="dxa"/>
            <w:shd w:val="clear" w:color="auto" w:fill="auto"/>
            <w:vAlign w:val="bottom"/>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Főbb hazai és európai uniós alapok, alapkezelők</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300"/>
          <w:jc w:val="center"/>
        </w:trPr>
        <w:tc>
          <w:tcPr>
            <w:tcW w:w="7225" w:type="dxa"/>
            <w:gridSpan w:val="5"/>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SZAKMAI KÉSZSÉGEK</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Szervezőkészség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Verbális és nonverbális kommunikáció</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Motivációs és meggyőzési készség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Prezentációs készség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Jelentéskészítés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300"/>
          <w:jc w:val="center"/>
        </w:trPr>
        <w:tc>
          <w:tcPr>
            <w:tcW w:w="7225" w:type="dxa"/>
            <w:gridSpan w:val="5"/>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SZEMÉLYES KOMPETENCIÁK</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Önállóság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Pontosság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Rugalmasság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300"/>
          <w:jc w:val="center"/>
        </w:trPr>
        <w:tc>
          <w:tcPr>
            <w:tcW w:w="7225" w:type="dxa"/>
            <w:gridSpan w:val="5"/>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TÁRSAS KOMPETENCIÁK</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Nyitott hozzáállás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Kapcsolatteremtő készség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Segítőkészség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300"/>
          <w:jc w:val="center"/>
        </w:trPr>
        <w:tc>
          <w:tcPr>
            <w:tcW w:w="7225" w:type="dxa"/>
            <w:gridSpan w:val="5"/>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MÓDSZERKOMPETENCIÁK</w:t>
            </w:r>
          </w:p>
        </w:tc>
      </w:tr>
      <w:tr w:rsidR="00817AE8" w:rsidRPr="00C64EAE" w:rsidTr="008B0C47">
        <w:trPr>
          <w:trHeight w:val="255"/>
          <w:jc w:val="center"/>
        </w:trPr>
        <w:tc>
          <w:tcPr>
            <w:tcW w:w="4196"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Rendszerező képesség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center"/>
            <w:hideMark/>
          </w:tcPr>
          <w:p w:rsidR="00817AE8" w:rsidRPr="00C64EAE" w:rsidRDefault="00817AE8" w:rsidP="008B0C47">
            <w:pPr>
              <w:spacing w:after="0"/>
              <w:rPr>
                <w:rFonts w:eastAsia="Times New Roman" w:cs="Times New Roman"/>
                <w:color w:val="000000"/>
                <w:sz w:val="20"/>
                <w:szCs w:val="20"/>
                <w:lang w:eastAsia="hu-HU"/>
              </w:rPr>
            </w:pPr>
            <w:r w:rsidRPr="00C64EAE">
              <w:rPr>
                <w:rFonts w:eastAsia="Times New Roman" w:cs="Times New Roman"/>
                <w:color w:val="000000"/>
                <w:sz w:val="20"/>
                <w:szCs w:val="20"/>
                <w:lang w:eastAsia="hu-HU"/>
              </w:rPr>
              <w:t>Gyakorlatias feladatértelmezés</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8B0C47">
        <w:trPr>
          <w:trHeight w:val="255"/>
          <w:jc w:val="center"/>
        </w:trPr>
        <w:tc>
          <w:tcPr>
            <w:tcW w:w="4196" w:type="dxa"/>
            <w:shd w:val="clear" w:color="auto" w:fill="auto"/>
            <w:noWrap/>
            <w:vAlign w:val="bottom"/>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Kreativitás, ötletgazdagság</w:t>
            </w:r>
          </w:p>
        </w:tc>
        <w:tc>
          <w:tcPr>
            <w:tcW w:w="64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616"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1"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bl>
    <w:p w:rsidR="00817AE8" w:rsidRPr="00C64EAE" w:rsidRDefault="00817AE8" w:rsidP="00817AE8">
      <w:pPr>
        <w:rPr>
          <w:rFonts w:cs="Times New Roman"/>
        </w:rPr>
      </w:pPr>
    </w:p>
    <w:p w:rsidR="00817AE8" w:rsidRPr="00C64EAE" w:rsidRDefault="00817AE8" w:rsidP="00817AE8">
      <w:pPr>
        <w:jc w:val="center"/>
        <w:rPr>
          <w:rFonts w:cs="Times New Roman"/>
        </w:rPr>
      </w:pPr>
    </w:p>
    <w:p w:rsidR="00817AE8" w:rsidRPr="00C64EAE" w:rsidRDefault="00817AE8" w:rsidP="00817AE8">
      <w:pPr>
        <w:rPr>
          <w:rFonts w:cs="Times New Roman"/>
        </w:rPr>
      </w:pPr>
      <w:r w:rsidRPr="00C64EAE">
        <w:rPr>
          <w:rFonts w:cs="Times New Roman"/>
        </w:rPr>
        <w:br w:type="page"/>
      </w:r>
    </w:p>
    <w:p w:rsidR="00817AE8" w:rsidRPr="00C64EAE" w:rsidRDefault="00817AE8" w:rsidP="00817AE8">
      <w:pPr>
        <w:spacing w:after="0"/>
        <w:rPr>
          <w:rFonts w:cs="Times New Roman"/>
        </w:rPr>
      </w:pPr>
    </w:p>
    <w:p w:rsidR="00817AE8" w:rsidRPr="000B4599" w:rsidRDefault="00817AE8" w:rsidP="000B4599">
      <w:pPr>
        <w:numPr>
          <w:ilvl w:val="0"/>
          <w:numId w:val="8"/>
        </w:numPr>
        <w:tabs>
          <w:tab w:val="right" w:pos="9072"/>
        </w:tabs>
        <w:spacing w:after="0"/>
        <w:contextualSpacing/>
      </w:pPr>
      <w:r w:rsidRPr="00C64EAE">
        <w:rPr>
          <w:b/>
        </w:rPr>
        <w:t>Projektszervezés és projektmenedzsment tantárgy</w:t>
      </w:r>
      <w:r w:rsidRPr="00C64EAE">
        <w:rPr>
          <w:b/>
        </w:rPr>
        <w:tab/>
        <w:t>36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Kapcsolódó közismereti, szakmai tartalmak</w:t>
      </w:r>
    </w:p>
    <w:p w:rsidR="00817AE8" w:rsidRPr="00C64EAE" w:rsidRDefault="00817AE8" w:rsidP="00817AE8">
      <w:pPr>
        <w:spacing w:after="0"/>
        <w:ind w:left="426"/>
      </w:pPr>
      <w:r w:rsidRPr="00C64EAE">
        <w:t>Nem kapcsolódik, alapozó tárgy.</w:t>
      </w:r>
    </w:p>
    <w:p w:rsidR="00817AE8" w:rsidRPr="00C64EAE" w:rsidRDefault="00817AE8" w:rsidP="00817AE8">
      <w:pPr>
        <w:tabs>
          <w:tab w:val="left" w:pos="4022"/>
        </w:tabs>
        <w:spacing w:after="0"/>
        <w:ind w:left="426"/>
      </w:pPr>
      <w:r w:rsidRPr="00C64EAE">
        <w:tab/>
      </w: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A projekt jellemzői, projektciklus-menedzsment</w:t>
      </w:r>
      <w:r w:rsidRPr="00C64EAE">
        <w:rPr>
          <w:b/>
          <w:i/>
        </w:rPr>
        <w:tab/>
        <w:t>5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projekt és jellemzői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Projekttervezés fázisai, projektciklus-menedzsment (PCM)</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Projekt és projektszervezet</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Projektstandard, projekt életgörbéje és fázisai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Információgyűjtés</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Projekttel összefüggő szakmai nyelv használata</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Programozás, azonosítás, tervezés</w:t>
      </w:r>
      <w:r w:rsidRPr="00C64EAE">
        <w:rPr>
          <w:b/>
          <w:i/>
        </w:rPr>
        <w:tab/>
        <w:t>13 óra</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Vevők, érdekelt felek, illetve jogszabályi és más normatív előírások</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Igényfelmérés, megvalósíthatóság</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Projekttermék/Output, a projekt definiálása</w:t>
      </w:r>
    </w:p>
    <w:p w:rsidR="00817AE8" w:rsidRPr="00C64EAE" w:rsidRDefault="00817AE8" w:rsidP="00817AE8">
      <w:pPr>
        <w:numPr>
          <w:ilvl w:val="0"/>
          <w:numId w:val="23"/>
        </w:numPr>
        <w:tabs>
          <w:tab w:val="right" w:pos="9072"/>
        </w:tabs>
        <w:spacing w:after="0"/>
        <w:ind w:left="1276"/>
        <w:contextualSpacing/>
        <w:rPr>
          <w:rFonts w:cs="Times New Roman"/>
        </w:rPr>
      </w:pPr>
      <w:r w:rsidRPr="00C64EAE">
        <w:rPr>
          <w:rFonts w:cs="Times New Roman"/>
        </w:rPr>
        <w:t>Projekttervezés: célkitűzés, tevékenységdiagram, hozzárendelési mátrix, időrendi ütemezés, erőforrás-tervezés, költségvetés, kommunikációs és minőségterv, monitoring és kontrollterv</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„Kritikus út”</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Projektdokumentumok</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Tervlezárás és kockázatelemzés</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Projekttervek jóváhagyása</w:t>
      </w:r>
    </w:p>
    <w:p w:rsidR="00817AE8" w:rsidRPr="00C64EAE" w:rsidRDefault="00817AE8" w:rsidP="00817AE8">
      <w:pPr>
        <w:numPr>
          <w:ilvl w:val="0"/>
          <w:numId w:val="23"/>
        </w:numPr>
        <w:tabs>
          <w:tab w:val="left" w:pos="1418"/>
          <w:tab w:val="right" w:pos="9072"/>
        </w:tabs>
        <w:spacing w:after="0"/>
        <w:ind w:left="1276"/>
        <w:contextualSpacing/>
        <w:rPr>
          <w:rFonts w:cs="Times New Roman"/>
        </w:rPr>
      </w:pPr>
      <w:r w:rsidRPr="00C64EAE">
        <w:rPr>
          <w:rFonts w:cs="Times New Roman"/>
        </w:rPr>
        <w:t>Nyilvántartás</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Megvalósítás és kontroll</w:t>
      </w:r>
      <w:r w:rsidRPr="00C64EAE">
        <w:rPr>
          <w:b/>
          <w:i/>
        </w:rPr>
        <w:tab/>
        <w:t>13 óra</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Projektmenedzsment (idő-, költség-, minőség-, emberi erőforrás, kockázat- és kommunikációs menedzsment)</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Projekt monitoring</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Nyomon követési eljárások</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Beavatkozások meghatározása</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Szállítók és közbeszerzés</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 xml:space="preserve">Szerződéskötés </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Projekttel összefüggő szakmai nyelv használata</w:t>
      </w:r>
    </w:p>
    <w:p w:rsidR="00817AE8" w:rsidRPr="00C64EAE" w:rsidRDefault="00817AE8" w:rsidP="00817AE8">
      <w:pPr>
        <w:numPr>
          <w:ilvl w:val="1"/>
          <w:numId w:val="20"/>
        </w:numPr>
        <w:tabs>
          <w:tab w:val="left" w:pos="1985"/>
          <w:tab w:val="right" w:pos="9072"/>
        </w:tabs>
        <w:spacing w:after="0"/>
        <w:ind w:left="1276"/>
        <w:contextualSpacing/>
        <w:rPr>
          <w:rFonts w:cs="Times New Roman"/>
        </w:rPr>
      </w:pPr>
      <w:r w:rsidRPr="00C64EAE">
        <w:rPr>
          <w:rFonts w:cs="Times New Roman"/>
        </w:rPr>
        <w:t>Információgyűjtés</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Értékelés és zárás</w:t>
      </w:r>
      <w:r w:rsidRPr="00C64EAE">
        <w:rPr>
          <w:b/>
          <w:i/>
        </w:rPr>
        <w:tab/>
        <w:t>5 óra</w:t>
      </w:r>
    </w:p>
    <w:p w:rsidR="00817AE8" w:rsidRPr="00C64EAE" w:rsidRDefault="00817AE8" w:rsidP="00817AE8">
      <w:pPr>
        <w:numPr>
          <w:ilvl w:val="0"/>
          <w:numId w:val="24"/>
        </w:numPr>
        <w:spacing w:after="0"/>
        <w:ind w:left="1276"/>
        <w:contextualSpacing/>
        <w:rPr>
          <w:rFonts w:cs="Times New Roman"/>
        </w:rPr>
      </w:pPr>
      <w:r w:rsidRPr="00C64EAE">
        <w:rPr>
          <w:rFonts w:cs="Times New Roman"/>
        </w:rPr>
        <w:t>Nyomon követési eljárások</w:t>
      </w:r>
    </w:p>
    <w:p w:rsidR="00817AE8" w:rsidRPr="00C64EAE" w:rsidRDefault="00817AE8" w:rsidP="00817AE8">
      <w:pPr>
        <w:numPr>
          <w:ilvl w:val="0"/>
          <w:numId w:val="24"/>
        </w:numPr>
        <w:spacing w:after="0"/>
        <w:ind w:left="1276"/>
        <w:contextualSpacing/>
        <w:rPr>
          <w:rFonts w:cs="Times New Roman"/>
        </w:rPr>
      </w:pPr>
      <w:r w:rsidRPr="00C64EAE">
        <w:rPr>
          <w:rFonts w:cs="Times New Roman"/>
        </w:rPr>
        <w:t>Eltérések elemzése</w:t>
      </w:r>
    </w:p>
    <w:p w:rsidR="00817AE8" w:rsidRPr="00C64EAE" w:rsidRDefault="00817AE8" w:rsidP="00817AE8">
      <w:pPr>
        <w:numPr>
          <w:ilvl w:val="0"/>
          <w:numId w:val="24"/>
        </w:numPr>
        <w:spacing w:after="0"/>
        <w:ind w:left="1276"/>
        <w:contextualSpacing/>
        <w:rPr>
          <w:rFonts w:cs="Times New Roman"/>
        </w:rPr>
      </w:pPr>
      <w:r w:rsidRPr="00C64EAE">
        <w:rPr>
          <w:rFonts w:cs="Times New Roman"/>
        </w:rPr>
        <w:lastRenderedPageBreak/>
        <w:t>Projekttervezési és menedzsment dokumentumok, formanyomtatványok, jelentéskészítés</w:t>
      </w:r>
    </w:p>
    <w:p w:rsidR="00817AE8" w:rsidRPr="00C64EAE" w:rsidRDefault="00817AE8" w:rsidP="00817AE8">
      <w:pPr>
        <w:tabs>
          <w:tab w:val="left" w:pos="1418"/>
          <w:tab w:val="right" w:pos="9072"/>
        </w:tabs>
        <w:spacing w:after="0"/>
        <w:ind w:left="851"/>
      </w:pP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 csoportszoba, számítógép terem</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17AE8" w:rsidRPr="00C64EAE" w:rsidTr="008B0C47">
        <w:trPr>
          <w:trHeight w:val="255"/>
          <w:jc w:val="center"/>
        </w:trPr>
        <w:tc>
          <w:tcPr>
            <w:tcW w:w="104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4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80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1.6.</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1.7.</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Ismeretalkalmazási gyakorló tevékenységek, feladatok</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2.1.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Tesztfeladat megoldása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Képi információk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értelmezése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proofErr w:type="gramStart"/>
            <w:r w:rsidRPr="00C64EAE">
              <w:rPr>
                <w:rFonts w:eastAsia="Times New Roman" w:cs="Times New Roman"/>
                <w:color w:val="000000"/>
                <w:sz w:val="20"/>
                <w:szCs w:val="20"/>
                <w:lang w:eastAsia="hu-HU"/>
              </w:rPr>
              <w:t>rajz készítés</w:t>
            </w:r>
            <w:proofErr w:type="gramEnd"/>
            <w:r w:rsidRPr="00C64EAE">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kiegészítés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proofErr w:type="gramStart"/>
            <w:r w:rsidRPr="00C64EAE">
              <w:rPr>
                <w:rFonts w:eastAsia="Times New Roman" w:cs="Times New Roman"/>
                <w:color w:val="000000"/>
                <w:sz w:val="20"/>
                <w:szCs w:val="20"/>
                <w:lang w:eastAsia="hu-HU"/>
              </w:rPr>
              <w:t>rajz elemzés</w:t>
            </w:r>
            <w:proofErr w:type="gramEnd"/>
            <w:r w:rsidRPr="00C64EAE">
              <w:rPr>
                <w:rFonts w:eastAsia="Times New Roman" w:cs="Times New Roman"/>
                <w:color w:val="000000"/>
                <w:sz w:val="20"/>
                <w:szCs w:val="20"/>
                <w:lang w:eastAsia="hu-HU"/>
              </w:rPr>
              <w:t>, hibakeresés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3.6.</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proofErr w:type="gramStart"/>
            <w:r w:rsidRPr="00C64EAE">
              <w:rPr>
                <w:rFonts w:eastAsia="Times New Roman" w:cs="Times New Roman"/>
                <w:color w:val="000000"/>
                <w:sz w:val="20"/>
                <w:szCs w:val="20"/>
                <w:lang w:eastAsia="hu-HU"/>
              </w:rPr>
              <w:t>rajz elemzés</w:t>
            </w:r>
            <w:proofErr w:type="gramEnd"/>
            <w:r w:rsidRPr="00C64EAE">
              <w:rPr>
                <w:rFonts w:eastAsia="Times New Roman" w:cs="Times New Roman"/>
                <w:color w:val="000000"/>
                <w:sz w:val="20"/>
                <w:szCs w:val="20"/>
                <w:lang w:eastAsia="hu-HU"/>
              </w:rPr>
              <w:t>, hibakeresés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Komplex információk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munkaformák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irodai szoftverek, internet</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helyzetgyakorlat</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versenyjáték</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Gyakorlati munkavégzés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Műveletek gyakorlása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after="0"/>
        <w:ind w:left="426"/>
      </w:pPr>
    </w:p>
    <w:p w:rsidR="00817AE8" w:rsidRPr="00C64EAE" w:rsidRDefault="00817AE8" w:rsidP="00817AE8">
      <w:pPr>
        <w:spacing w:after="0"/>
        <w:rPr>
          <w:rFonts w:cs="Times New Roman"/>
        </w:rPr>
      </w:pPr>
    </w:p>
    <w:p w:rsidR="00817AE8" w:rsidRPr="000B4599" w:rsidRDefault="00817AE8" w:rsidP="000B4599">
      <w:pPr>
        <w:numPr>
          <w:ilvl w:val="0"/>
          <w:numId w:val="8"/>
        </w:numPr>
        <w:tabs>
          <w:tab w:val="right" w:pos="9072"/>
        </w:tabs>
        <w:spacing w:after="0"/>
        <w:contextualSpacing/>
      </w:pPr>
      <w:r w:rsidRPr="00C64EAE">
        <w:rPr>
          <w:b/>
        </w:rPr>
        <w:t>Projekttervezés és projektmenedzsment gyakorlata tantárgy</w:t>
      </w:r>
      <w:r w:rsidRPr="00C64EAE">
        <w:rPr>
          <w:b/>
        </w:rPr>
        <w:tab/>
        <w:t>36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lastRenderedPageBreak/>
        <w:t>Kapcsolódó közismereti, szakmai tartalmak</w:t>
      </w:r>
    </w:p>
    <w:p w:rsidR="00817AE8" w:rsidRPr="00C64EAE" w:rsidRDefault="00817AE8" w:rsidP="00817AE8">
      <w:pPr>
        <w:spacing w:after="0"/>
        <w:ind w:left="426"/>
      </w:pPr>
      <w:r w:rsidRPr="00C64EAE">
        <w:t>A tantárgy közvetlenül kapcsolódik a Projekttervezés és projektmenedzsment tantárgy során elsajátított kompetenciákra.</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A projektmunka gyakorlata</w:t>
      </w:r>
      <w:r w:rsidRPr="00C64EAE">
        <w:rPr>
          <w:b/>
          <w:i/>
        </w:rPr>
        <w:tab/>
        <w:t>22 óra</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Az igényfelmérés módszerei</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A megvalósíthatósági tanulmány készítésének módszerei</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Projekttervezési és menedzsment dokumentumok, formanyomtatványok, irat- és szerződésminták értelmezése és kitöltése</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Projekttervezés</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 xml:space="preserve">Célkitűzés (célfa, problémafa) </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Tevékenységdiagram</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Hozzárendelési mátrix, logikai keretmátrix</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Időrendi ütemezés (</w:t>
      </w:r>
      <w:proofErr w:type="spellStart"/>
      <w:r w:rsidRPr="00C64EAE">
        <w:rPr>
          <w:rFonts w:cs="Times New Roman"/>
        </w:rPr>
        <w:t>Gantt</w:t>
      </w:r>
      <w:proofErr w:type="spellEnd"/>
      <w:r w:rsidRPr="00C64EAE">
        <w:rPr>
          <w:rFonts w:cs="Times New Roman"/>
        </w:rPr>
        <w:t>)</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 xml:space="preserve">Erőforrás-tervezés (költségvetés, </w:t>
      </w:r>
      <w:proofErr w:type="spellStart"/>
      <w:r w:rsidRPr="00C64EAE">
        <w:rPr>
          <w:rFonts w:cs="Times New Roman"/>
        </w:rPr>
        <w:t>stakeholder-elemzés</w:t>
      </w:r>
      <w:proofErr w:type="spellEnd"/>
      <w:r w:rsidRPr="00C64EAE">
        <w:rPr>
          <w:rFonts w:cs="Times New Roman"/>
        </w:rPr>
        <w:t>)</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 xml:space="preserve">Kommunikációs és minőségterv </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 xml:space="preserve">Monitoring és kontrollterv dokumentumai </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„Kritikus út” kiszámítása</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Kockázatelemzés módszerei</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Nyilvántartás</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Projektmenedzsment (idő-, költség-, minőség-, emberi erőforrás, kockázat- és kommunikációs menedzsment) dokumentumai</w:t>
      </w:r>
    </w:p>
    <w:p w:rsidR="00817AE8" w:rsidRPr="00C64EAE" w:rsidRDefault="00817AE8" w:rsidP="00817AE8">
      <w:pPr>
        <w:numPr>
          <w:ilvl w:val="1"/>
          <w:numId w:val="25"/>
        </w:numPr>
        <w:tabs>
          <w:tab w:val="left" w:pos="1701"/>
          <w:tab w:val="right" w:pos="9072"/>
        </w:tabs>
        <w:spacing w:after="0"/>
        <w:ind w:left="1276"/>
        <w:contextualSpacing/>
        <w:rPr>
          <w:rFonts w:cs="Times New Roman"/>
        </w:rPr>
      </w:pPr>
      <w:proofErr w:type="spellStart"/>
      <w:r w:rsidRPr="00C64EAE">
        <w:rPr>
          <w:rFonts w:cs="Times New Roman"/>
        </w:rPr>
        <w:t>Projektmonitoring</w:t>
      </w:r>
      <w:proofErr w:type="spellEnd"/>
      <w:r w:rsidRPr="00C64EAE">
        <w:rPr>
          <w:rFonts w:cs="Times New Roman"/>
        </w:rPr>
        <w:t>, nyomon követési eljárások és beavatkozások gyakorlata</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Szerződéskötés mintadokumentumai</w:t>
      </w:r>
    </w:p>
    <w:p w:rsidR="00817AE8" w:rsidRPr="00C64EAE" w:rsidRDefault="00817AE8" w:rsidP="00817AE8">
      <w:pPr>
        <w:numPr>
          <w:ilvl w:val="1"/>
          <w:numId w:val="25"/>
        </w:numPr>
        <w:tabs>
          <w:tab w:val="left" w:pos="1701"/>
          <w:tab w:val="right" w:pos="9072"/>
        </w:tabs>
        <w:spacing w:after="0"/>
        <w:ind w:left="1276"/>
        <w:contextualSpacing/>
        <w:rPr>
          <w:rFonts w:cs="Times New Roman"/>
        </w:rPr>
      </w:pPr>
      <w:r w:rsidRPr="00C64EAE">
        <w:rPr>
          <w:rFonts w:cs="Times New Roman"/>
        </w:rPr>
        <w:t>Információgyűjtés és rendszerezés</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A projektet támogató szoftverek használata</w:t>
      </w:r>
      <w:r w:rsidRPr="00C64EAE">
        <w:rPr>
          <w:b/>
          <w:i/>
        </w:rPr>
        <w:tab/>
        <w:t>7 óra</w:t>
      </w:r>
    </w:p>
    <w:p w:rsidR="00817AE8" w:rsidRPr="00C64EAE" w:rsidRDefault="00817AE8" w:rsidP="00817AE8">
      <w:pPr>
        <w:numPr>
          <w:ilvl w:val="1"/>
          <w:numId w:val="26"/>
        </w:numPr>
        <w:spacing w:after="0"/>
        <w:ind w:left="1276"/>
        <w:contextualSpacing/>
        <w:rPr>
          <w:rFonts w:cs="Times New Roman"/>
        </w:rPr>
      </w:pPr>
      <w:r w:rsidRPr="00C64EAE">
        <w:rPr>
          <w:rFonts w:cs="Times New Roman"/>
        </w:rPr>
        <w:t xml:space="preserve">A projekttervezést és megvalósítást támogató szoftver használata    </w:t>
      </w:r>
    </w:p>
    <w:p w:rsidR="00817AE8" w:rsidRPr="00C64EAE" w:rsidRDefault="00817AE8" w:rsidP="00817AE8">
      <w:pPr>
        <w:numPr>
          <w:ilvl w:val="1"/>
          <w:numId w:val="26"/>
        </w:numPr>
        <w:spacing w:after="0"/>
        <w:ind w:left="1276"/>
        <w:contextualSpacing/>
        <w:rPr>
          <w:rFonts w:cs="Times New Roman"/>
        </w:rPr>
      </w:pPr>
      <w:r w:rsidRPr="00C64EAE">
        <w:rPr>
          <w:rFonts w:cs="Times New Roman"/>
        </w:rPr>
        <w:t>Projekttervezési és menedzsment dokumentumok, formanyomtatványok, irat- és szerződésminták értelmezése és kitöltése</w:t>
      </w:r>
    </w:p>
    <w:p w:rsidR="00817AE8" w:rsidRPr="00C64EAE" w:rsidRDefault="00817AE8" w:rsidP="00817AE8">
      <w:pPr>
        <w:numPr>
          <w:ilvl w:val="1"/>
          <w:numId w:val="26"/>
        </w:numPr>
        <w:spacing w:after="0"/>
        <w:ind w:left="1276"/>
        <w:contextualSpacing/>
      </w:pPr>
      <w:r w:rsidRPr="00C64EAE">
        <w:rPr>
          <w:rFonts w:cs="Times New Roman"/>
        </w:rPr>
        <w:t>Elektronikus pályázati rendszer használat</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Pályázatírás</w:t>
      </w:r>
      <w:r w:rsidRPr="00C64EAE">
        <w:rPr>
          <w:b/>
          <w:i/>
        </w:rPr>
        <w:tab/>
        <w:t>7 óra</w:t>
      </w:r>
    </w:p>
    <w:p w:rsidR="00817AE8" w:rsidRPr="00C64EAE" w:rsidRDefault="00817AE8" w:rsidP="00817AE8">
      <w:pPr>
        <w:numPr>
          <w:ilvl w:val="0"/>
          <w:numId w:val="27"/>
        </w:numPr>
        <w:tabs>
          <w:tab w:val="left" w:pos="1418"/>
          <w:tab w:val="right" w:pos="9072"/>
        </w:tabs>
        <w:spacing w:after="0"/>
        <w:ind w:left="1276"/>
        <w:contextualSpacing/>
        <w:rPr>
          <w:rFonts w:cs="Times New Roman"/>
        </w:rPr>
      </w:pPr>
      <w:r w:rsidRPr="00C64EAE">
        <w:rPr>
          <w:rFonts w:cs="Times New Roman"/>
        </w:rPr>
        <w:t>Hazai és uniós pályázatok rendszere</w:t>
      </w:r>
    </w:p>
    <w:p w:rsidR="00817AE8" w:rsidRPr="00C64EAE" w:rsidRDefault="00817AE8" w:rsidP="00817AE8">
      <w:pPr>
        <w:numPr>
          <w:ilvl w:val="0"/>
          <w:numId w:val="27"/>
        </w:numPr>
        <w:tabs>
          <w:tab w:val="left" w:pos="1418"/>
          <w:tab w:val="right" w:pos="9072"/>
        </w:tabs>
        <w:spacing w:after="0"/>
        <w:ind w:left="1276"/>
        <w:contextualSpacing/>
        <w:rPr>
          <w:rFonts w:cs="Times New Roman"/>
        </w:rPr>
      </w:pPr>
      <w:r w:rsidRPr="00C64EAE">
        <w:rPr>
          <w:rFonts w:cs="Times New Roman"/>
        </w:rPr>
        <w:t>Az elektronikus pályázati rendszerek sajátosságai</w:t>
      </w:r>
    </w:p>
    <w:p w:rsidR="00817AE8" w:rsidRPr="00C64EAE" w:rsidRDefault="00817AE8" w:rsidP="00817AE8">
      <w:pPr>
        <w:numPr>
          <w:ilvl w:val="0"/>
          <w:numId w:val="27"/>
        </w:numPr>
        <w:tabs>
          <w:tab w:val="left" w:pos="1418"/>
          <w:tab w:val="right" w:pos="9072"/>
        </w:tabs>
        <w:spacing w:after="0"/>
        <w:ind w:left="1276"/>
        <w:contextualSpacing/>
        <w:rPr>
          <w:rFonts w:cs="Times New Roman"/>
        </w:rPr>
      </w:pPr>
      <w:r w:rsidRPr="00C64EAE">
        <w:rPr>
          <w:rFonts w:cs="Times New Roman"/>
        </w:rPr>
        <w:t>A pályázatírás módszertana</w:t>
      </w:r>
    </w:p>
    <w:p w:rsidR="00817AE8" w:rsidRPr="00C64EAE" w:rsidRDefault="00817AE8" w:rsidP="00817AE8">
      <w:pPr>
        <w:tabs>
          <w:tab w:val="left" w:pos="1418"/>
          <w:tab w:val="right" w:pos="9072"/>
        </w:tabs>
        <w:spacing w:after="0"/>
        <w:ind w:left="851"/>
      </w:pP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 csoportszoba, számítógépes terem</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jc w:val="center"/>
        </w:trPr>
        <w:tc>
          <w:tcPr>
            <w:tcW w:w="96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jc w:val="center"/>
        </w:trPr>
        <w:tc>
          <w:tcPr>
            <w:tcW w:w="96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22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magyarázat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 szoftverek</w:t>
            </w: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kiselőadás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 szoftverek</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megbeszélés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vita</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szemléltetés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 szoftverek</w:t>
            </w: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 szoftverek</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kooperatív tanulás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8.</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szimuláció</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 szoftverek</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9.</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szerepjáték</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10.</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házi feladat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internet, szoftverek</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17AE8" w:rsidRPr="00C64EAE" w:rsidTr="008B0C47">
        <w:trPr>
          <w:trHeight w:val="255"/>
          <w:jc w:val="center"/>
        </w:trPr>
        <w:tc>
          <w:tcPr>
            <w:tcW w:w="1036"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36"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778"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58"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36"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4"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1.2.</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nyomtató, internet</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1.3.</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1.4.</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1.5.</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1.6.</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1.7.</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4"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Ismeretalkalmazási gyakorló tevékenységek, feladatok</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2.1.</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nyomtató</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Leírás készítése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2.3.</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2.4.</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Tesztfeladat megoldása</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nyomtató, fénymásoló</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2.5.</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2.6.</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2.7.</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4"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Képi információk körében</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értelmezése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7464"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Komplex információk körében</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4.1.</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Esetleírás készítése</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4.2.</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4.3.</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4..4.</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4.5.</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7464"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munkaformák körében</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5.1.</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5.2.</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5.3.</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helyzetgyakorlat</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5.4.</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versenyjáték</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36"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7464"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Gyakorlati munkavégzés körében</w:t>
            </w:r>
          </w:p>
        </w:tc>
      </w:tr>
      <w:tr w:rsidR="00817AE8" w:rsidRPr="00C64EAE" w:rsidTr="008B0C47">
        <w:trPr>
          <w:trHeight w:val="255"/>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6.1.</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Műveletek gyakorlása</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3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6.2.</w:t>
            </w:r>
          </w:p>
        </w:tc>
        <w:tc>
          <w:tcPr>
            <w:tcW w:w="277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96"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74"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58"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after="0"/>
        <w:ind w:left="426"/>
      </w:pPr>
    </w:p>
    <w:p w:rsidR="00817AE8" w:rsidRPr="00C64EAE" w:rsidRDefault="00817AE8" w:rsidP="00817AE8">
      <w:pPr>
        <w:spacing w:after="0"/>
        <w:rPr>
          <w:rFonts w:cs="Times New Roman"/>
        </w:rPr>
      </w:pPr>
    </w:p>
    <w:p w:rsidR="00817AE8" w:rsidRPr="000B4599" w:rsidRDefault="00817AE8" w:rsidP="000B4599">
      <w:pPr>
        <w:numPr>
          <w:ilvl w:val="0"/>
          <w:numId w:val="8"/>
        </w:numPr>
        <w:tabs>
          <w:tab w:val="right" w:pos="9072"/>
        </w:tabs>
        <w:spacing w:after="0"/>
        <w:contextualSpacing/>
      </w:pPr>
      <w:r w:rsidRPr="00C64EAE">
        <w:rPr>
          <w:b/>
        </w:rPr>
        <w:t>Rendezvényszervezés tantárgy</w:t>
      </w:r>
      <w:r w:rsidRPr="00C64EAE">
        <w:rPr>
          <w:b/>
        </w:rPr>
        <w:tab/>
        <w:t>36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Kapcsolódó közismereti, szakmai tartalmak</w:t>
      </w:r>
    </w:p>
    <w:p w:rsidR="00817AE8" w:rsidRPr="00C64EAE" w:rsidRDefault="00817AE8" w:rsidP="00817AE8">
      <w:pPr>
        <w:spacing w:after="0"/>
        <w:ind w:left="426"/>
      </w:pPr>
      <w:r w:rsidRPr="00C64EAE">
        <w:t>A tantárgy a magyar nyelv és irodalom, valamint a programszervezés és projektmenedzsment tantárgyak keretében elsajátított ismeretekre és kompetenciákra épül.</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Rendezvénytípusok és feltételek</w:t>
      </w:r>
      <w:r w:rsidRPr="00C64EAE">
        <w:rPr>
          <w:b/>
          <w:i/>
        </w:rPr>
        <w:tab/>
        <w:t>9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rendezvények típusai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rendezvények személyi feltételei, a szervezők és közreműködők feladatai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rendezvények tárgyi feltételei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Munkamegosztás és koordináció a rendezvényszervezésben (szervezők, közreműködők)</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lastRenderedPageBreak/>
        <w:t>Konfliktuskezelői technikák</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Jogi alapok</w:t>
      </w:r>
      <w:r w:rsidRPr="00C64EAE">
        <w:rPr>
          <w:b/>
          <w:i/>
        </w:rPr>
        <w:tab/>
        <w:t>5 óra</w:t>
      </w:r>
    </w:p>
    <w:p w:rsidR="00817AE8" w:rsidRPr="00C64EAE" w:rsidRDefault="00817AE8" w:rsidP="00817AE8">
      <w:pPr>
        <w:tabs>
          <w:tab w:val="left" w:pos="1418"/>
          <w:tab w:val="right" w:pos="9072"/>
        </w:tabs>
        <w:spacing w:after="0"/>
        <w:ind w:left="851"/>
        <w:rPr>
          <w:rFonts w:cs="Times New Roman"/>
        </w:rPr>
      </w:pPr>
      <w:r w:rsidRPr="00C64EAE">
        <w:rPr>
          <w:rFonts w:cs="Times New Roman"/>
        </w:rPr>
        <w:t xml:space="preserve">A rendezvényszervezés jogi alapjai: </w:t>
      </w:r>
    </w:p>
    <w:p w:rsidR="00817AE8" w:rsidRPr="00C64EAE" w:rsidRDefault="00817AE8" w:rsidP="00817AE8">
      <w:pPr>
        <w:tabs>
          <w:tab w:val="left" w:pos="1418"/>
          <w:tab w:val="right" w:pos="9072"/>
        </w:tabs>
        <w:spacing w:after="0"/>
        <w:ind w:left="851"/>
        <w:rPr>
          <w:rFonts w:cs="Times New Roman"/>
        </w:rPr>
      </w:pP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 xml:space="preserve">Munkabiztonsági, munka-egészségügyi, tűz és környezetvédelmi előírások </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Szerzői jogi alapismeretek</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Szerződések jogi alapjai</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Rendezvényi költségvetés készítés</w:t>
      </w:r>
      <w:r w:rsidRPr="00C64EAE">
        <w:rPr>
          <w:b/>
          <w:i/>
        </w:rPr>
        <w:tab/>
        <w:t>13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 xml:space="preserve">Rendezvények tervezése </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Költségvetés készítése</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forgatókönyv részei</w:t>
      </w:r>
    </w:p>
    <w:p w:rsidR="00817AE8" w:rsidRPr="00C64EAE" w:rsidRDefault="00817AE8" w:rsidP="00817AE8">
      <w:pPr>
        <w:numPr>
          <w:ilvl w:val="0"/>
          <w:numId w:val="14"/>
        </w:numPr>
        <w:tabs>
          <w:tab w:val="left" w:pos="1418"/>
          <w:tab w:val="right" w:pos="9072"/>
        </w:tabs>
        <w:spacing w:after="0"/>
        <w:contextualSpacing/>
      </w:pPr>
      <w:r w:rsidRPr="00C64EAE">
        <w:rPr>
          <w:rFonts w:cs="Times New Roman"/>
        </w:rPr>
        <w:t>Megvalósítás és értékelés</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Közönségkapcsolat és marketingkommunikáció</w:t>
      </w:r>
      <w:r w:rsidRPr="00C64EAE">
        <w:rPr>
          <w:b/>
          <w:i/>
        </w:rPr>
        <w:tab/>
        <w:t>9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közönségkapcsolati munka alapjai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marketing alapjai, szolgáltatásmarketing, marketingkommunikáció</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 xml:space="preserve">Médiakapcsolatok kialakítása, kommunikációs terv/sajtóterv </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Kampányszervezés</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Közösségi média</w:t>
      </w:r>
    </w:p>
    <w:p w:rsidR="00817AE8" w:rsidRPr="00C64EAE" w:rsidRDefault="00817AE8" w:rsidP="00817AE8">
      <w:pPr>
        <w:tabs>
          <w:tab w:val="left" w:pos="1418"/>
          <w:tab w:val="right" w:pos="9072"/>
        </w:tabs>
        <w:spacing w:after="0"/>
        <w:ind w:left="851"/>
      </w:pP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 számítógép terem</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jc w:val="center"/>
        </w:trPr>
        <w:tc>
          <w:tcPr>
            <w:tcW w:w="96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jc w:val="center"/>
        </w:trPr>
        <w:tc>
          <w:tcPr>
            <w:tcW w:w="96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22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magyarázat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w:t>
            </w:r>
          </w:p>
        </w:tc>
      </w:tr>
      <w:tr w:rsidR="00817AE8" w:rsidRPr="00C64EAE" w:rsidTr="008B0C47">
        <w:trPr>
          <w:trHeight w:val="510"/>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kiselőadás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projektor, internet</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megbeszélés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vita</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szemléltetés</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222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házi feladat</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17AE8" w:rsidRPr="00C64EAE" w:rsidTr="008B0C47">
        <w:trPr>
          <w:trHeight w:val="255"/>
          <w:jc w:val="center"/>
        </w:trPr>
        <w:tc>
          <w:tcPr>
            <w:tcW w:w="104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4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80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1.6.</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1.7.</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Ismeretalkalmazási gyakorló tevékenységek, feladatok</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Tesztfeladat megoldása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 nyomtató</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2.6.</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2.7.</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Képi információk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értelmezése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Komplex információk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munkaformák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helyzetgyakorlat</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versenyjáték</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Gyakorlati munkavégzés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Műveletek gyakorlása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after="0"/>
        <w:ind w:left="426"/>
      </w:pPr>
    </w:p>
    <w:p w:rsidR="00817AE8" w:rsidRPr="00C64EAE" w:rsidRDefault="00817AE8" w:rsidP="00817AE8">
      <w:pPr>
        <w:spacing w:after="0"/>
        <w:rPr>
          <w:rFonts w:cs="Times New Roman"/>
        </w:rPr>
      </w:pPr>
    </w:p>
    <w:p w:rsidR="00817AE8" w:rsidRPr="000B4599" w:rsidRDefault="00817AE8" w:rsidP="000B4599">
      <w:pPr>
        <w:numPr>
          <w:ilvl w:val="0"/>
          <w:numId w:val="8"/>
        </w:numPr>
        <w:tabs>
          <w:tab w:val="right" w:pos="9072"/>
        </w:tabs>
        <w:spacing w:after="0"/>
        <w:contextualSpacing/>
      </w:pPr>
      <w:r w:rsidRPr="00C64EAE">
        <w:rPr>
          <w:b/>
        </w:rPr>
        <w:t>Rendezvényszervezés gyakorlata tantárgy</w:t>
      </w:r>
      <w:r w:rsidRPr="00C64EAE">
        <w:rPr>
          <w:b/>
        </w:rPr>
        <w:tab/>
        <w:t>31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Kapcsolódó közismereti, szakmai tartalmak</w:t>
      </w:r>
    </w:p>
    <w:p w:rsidR="00817AE8" w:rsidRPr="00C64EAE" w:rsidRDefault="00817AE8" w:rsidP="00817AE8">
      <w:pPr>
        <w:spacing w:after="0"/>
        <w:ind w:left="426"/>
      </w:pPr>
      <w:r w:rsidRPr="00C64EAE">
        <w:t>A tantárgy a projekttervezés és projektmenedzsment ismereteire és gyakorlatára épül, valamint a rendezvényszervezés ismereteire.</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Forgatókönyvírás</w:t>
      </w:r>
      <w:r w:rsidRPr="00C64EAE">
        <w:rPr>
          <w:b/>
          <w:i/>
        </w:rPr>
        <w:tab/>
        <w:t>13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Rendezvényszervezés gyakorlatban, rendezvények tervezése.</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 xml:space="preserve">A forgatókönyv részei (előkészítése, megvalósítás, </w:t>
      </w:r>
      <w:proofErr w:type="gramStart"/>
      <w:r w:rsidRPr="00C64EAE">
        <w:rPr>
          <w:rFonts w:cs="Times New Roman"/>
        </w:rPr>
        <w:t>zárás- értékelés</w:t>
      </w:r>
      <w:proofErr w:type="gramEnd"/>
      <w:r w:rsidRPr="00C64EAE">
        <w:rPr>
          <w:rFonts w:cs="Times New Roman"/>
        </w:rPr>
        <w:t>)</w:t>
      </w:r>
    </w:p>
    <w:p w:rsidR="00817AE8" w:rsidRPr="00C64EAE" w:rsidRDefault="00817AE8" w:rsidP="00817AE8">
      <w:pPr>
        <w:numPr>
          <w:ilvl w:val="0"/>
          <w:numId w:val="14"/>
        </w:numPr>
        <w:tabs>
          <w:tab w:val="left" w:pos="1418"/>
          <w:tab w:val="right" w:pos="9072"/>
        </w:tabs>
        <w:spacing w:after="0"/>
        <w:contextualSpacing/>
      </w:pPr>
      <w:r w:rsidRPr="00C64EAE">
        <w:rPr>
          <w:rFonts w:cs="Times New Roman"/>
        </w:rPr>
        <w:t>Táblázatkészítés</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Költségvetés készítése</w:t>
      </w:r>
      <w:r w:rsidRPr="00C64EAE">
        <w:rPr>
          <w:b/>
          <w:i/>
        </w:rPr>
        <w:tab/>
        <w:t>6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rendezvény tervezése, forrásai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Költségvetés készítése gyakorlatban</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Közönségkapcsolat és médiakommunikáció gyakorlata</w:t>
      </w:r>
      <w:r w:rsidRPr="00C64EAE">
        <w:rPr>
          <w:b/>
          <w:i/>
        </w:rPr>
        <w:tab/>
        <w:t>12 óra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közönségkapcsolati munka módszerei</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A marketing alapjai, szolgáltatásmarketing, marketingkommunikáció gyakorlata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Médiakapcsolatok kialakítása, kommunikációs terv/sajtóterv készítése</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Kampányszervezés gyakorlata</w:t>
      </w:r>
    </w:p>
    <w:p w:rsidR="00817AE8" w:rsidRPr="00C64EAE" w:rsidRDefault="00817AE8" w:rsidP="00817AE8">
      <w:pPr>
        <w:numPr>
          <w:ilvl w:val="0"/>
          <w:numId w:val="14"/>
        </w:numPr>
        <w:tabs>
          <w:tab w:val="left" w:pos="1418"/>
          <w:tab w:val="right" w:pos="9072"/>
        </w:tabs>
        <w:spacing w:after="0"/>
        <w:contextualSpacing/>
        <w:rPr>
          <w:rFonts w:cs="Times New Roman"/>
        </w:rPr>
      </w:pPr>
      <w:r w:rsidRPr="00C64EAE">
        <w:rPr>
          <w:rFonts w:cs="Times New Roman"/>
        </w:rPr>
        <w:t>Közösségi média alkalmazása közönségkapcsolati munkában</w:t>
      </w:r>
    </w:p>
    <w:p w:rsidR="00817AE8" w:rsidRPr="00C64EAE" w:rsidRDefault="00817AE8" w:rsidP="00817AE8">
      <w:pPr>
        <w:tabs>
          <w:tab w:val="left" w:pos="1418"/>
          <w:tab w:val="right" w:pos="9072"/>
        </w:tabs>
        <w:spacing w:after="0"/>
        <w:ind w:left="851"/>
      </w:pP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 számítógép terem, gyakorlati helyszín</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17AE8" w:rsidRPr="00C64EAE" w:rsidTr="008B0C47">
        <w:trPr>
          <w:trHeight w:val="255"/>
          <w:jc w:val="center"/>
        </w:trPr>
        <w:tc>
          <w:tcPr>
            <w:tcW w:w="104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4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80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1.6.</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1.7.</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Ismeretalkalmazási gyakorló tevékenységek, feladatok</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Tesztfeladat megoldása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2.6.</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2.7.</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Képi információk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értelmezése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Komplex információk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4.5.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munkaformák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helyzetgyakorlat</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versenyjáték</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238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Gyakorlati munkavégzés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Műveletek gyakorlása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Szolgáltatási tevékenységek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before="2880"/>
        <w:jc w:val="center"/>
        <w:rPr>
          <w:rFonts w:cs="Times New Roman"/>
          <w:b/>
          <w:sz w:val="36"/>
        </w:rPr>
      </w:pPr>
    </w:p>
    <w:p w:rsidR="00817AE8" w:rsidRDefault="00817AE8" w:rsidP="00817AE8">
      <w:pPr>
        <w:spacing w:before="2880"/>
        <w:jc w:val="center"/>
        <w:rPr>
          <w:rFonts w:cs="Times New Roman"/>
          <w:b/>
          <w:sz w:val="36"/>
        </w:rPr>
      </w:pPr>
    </w:p>
    <w:p w:rsidR="00A75CC4" w:rsidRDefault="00A75CC4" w:rsidP="00817AE8">
      <w:pPr>
        <w:spacing w:before="2880"/>
        <w:jc w:val="center"/>
        <w:rPr>
          <w:rFonts w:cs="Times New Roman"/>
          <w:b/>
          <w:sz w:val="36"/>
        </w:rPr>
      </w:pPr>
    </w:p>
    <w:p w:rsidR="00817AE8" w:rsidRPr="00C64EAE" w:rsidRDefault="00817AE8" w:rsidP="00817AE8">
      <w:pPr>
        <w:spacing w:before="2880"/>
        <w:jc w:val="center"/>
        <w:rPr>
          <w:rFonts w:cs="Times New Roman"/>
          <w:b/>
          <w:sz w:val="36"/>
        </w:rPr>
      </w:pPr>
      <w:r w:rsidRPr="00C64EAE">
        <w:rPr>
          <w:rFonts w:cs="Times New Roman"/>
          <w:b/>
          <w:sz w:val="36"/>
        </w:rPr>
        <w:t>A</w:t>
      </w:r>
    </w:p>
    <w:p w:rsidR="00817AE8" w:rsidRPr="00C64EAE" w:rsidRDefault="00817AE8" w:rsidP="00817AE8">
      <w:pPr>
        <w:spacing w:after="480"/>
        <w:jc w:val="center"/>
        <w:rPr>
          <w:rFonts w:cs="Times New Roman"/>
          <w:b/>
          <w:sz w:val="36"/>
        </w:rPr>
      </w:pPr>
      <w:r w:rsidRPr="00A75CC4">
        <w:rPr>
          <w:rFonts w:cs="Times New Roman"/>
          <w:b/>
          <w:sz w:val="36"/>
        </w:rPr>
        <w:t>11888-</w:t>
      </w:r>
      <w:r w:rsidRPr="00C64EAE">
        <w:rPr>
          <w:rFonts w:cs="Times New Roman"/>
          <w:b/>
          <w:sz w:val="36"/>
        </w:rPr>
        <w:t>16 azonosító számú</w:t>
      </w:r>
      <w:bookmarkStart w:id="9" w:name="_GoBack"/>
      <w:bookmarkEnd w:id="9"/>
    </w:p>
    <w:p w:rsidR="00817AE8" w:rsidRPr="00C64EAE" w:rsidRDefault="00817AE8" w:rsidP="00817AE8">
      <w:pPr>
        <w:jc w:val="center"/>
        <w:rPr>
          <w:rFonts w:cs="Times New Roman"/>
          <w:b/>
          <w:sz w:val="36"/>
        </w:rPr>
      </w:pPr>
      <w:r w:rsidRPr="00C64EAE">
        <w:rPr>
          <w:rFonts w:cs="Times New Roman"/>
          <w:b/>
          <w:sz w:val="36"/>
        </w:rPr>
        <w:t>Előadó-művészeti alapismeretek</w:t>
      </w:r>
    </w:p>
    <w:p w:rsidR="00817AE8" w:rsidRPr="00C64EAE" w:rsidRDefault="00817AE8" w:rsidP="00817AE8">
      <w:pPr>
        <w:jc w:val="center"/>
        <w:rPr>
          <w:rFonts w:cs="Times New Roman"/>
          <w:b/>
          <w:sz w:val="36"/>
        </w:rPr>
      </w:pPr>
      <w:proofErr w:type="gramStart"/>
      <w:r w:rsidRPr="00C64EAE">
        <w:rPr>
          <w:rFonts w:cs="Times New Roman"/>
          <w:b/>
          <w:sz w:val="36"/>
        </w:rPr>
        <w:t>megnevezésű</w:t>
      </w:r>
      <w:proofErr w:type="gramEnd"/>
    </w:p>
    <w:p w:rsidR="00817AE8" w:rsidRPr="00C64EAE" w:rsidRDefault="00817AE8" w:rsidP="00817AE8">
      <w:pPr>
        <w:spacing w:before="480" w:after="480"/>
        <w:jc w:val="center"/>
        <w:rPr>
          <w:rFonts w:cs="Times New Roman"/>
          <w:b/>
          <w:sz w:val="36"/>
        </w:rPr>
      </w:pPr>
      <w:proofErr w:type="gramStart"/>
      <w:r w:rsidRPr="00C64EAE">
        <w:rPr>
          <w:rFonts w:cs="Times New Roman"/>
          <w:b/>
          <w:sz w:val="36"/>
        </w:rPr>
        <w:t>szakmai</w:t>
      </w:r>
      <w:proofErr w:type="gramEnd"/>
      <w:r w:rsidRPr="00C64EAE">
        <w:rPr>
          <w:rFonts w:cs="Times New Roman"/>
          <w:b/>
          <w:sz w:val="36"/>
        </w:rPr>
        <w:t xml:space="preserve"> követelménymodul</w:t>
      </w:r>
    </w:p>
    <w:p w:rsidR="00817AE8" w:rsidRPr="00C64EAE" w:rsidRDefault="00817AE8" w:rsidP="00817AE8">
      <w:pPr>
        <w:jc w:val="center"/>
        <w:rPr>
          <w:rFonts w:cs="Times New Roman"/>
          <w:b/>
          <w:sz w:val="36"/>
        </w:rPr>
      </w:pPr>
      <w:proofErr w:type="gramStart"/>
      <w:r w:rsidRPr="00C64EAE">
        <w:rPr>
          <w:rFonts w:cs="Times New Roman"/>
          <w:b/>
          <w:sz w:val="36"/>
        </w:rPr>
        <w:t>tantárgyai</w:t>
      </w:r>
      <w:proofErr w:type="gramEnd"/>
      <w:r w:rsidRPr="00C64EAE">
        <w:rPr>
          <w:rFonts w:cs="Times New Roman"/>
          <w:b/>
          <w:sz w:val="36"/>
        </w:rPr>
        <w:t>, témakörei</w:t>
      </w:r>
    </w:p>
    <w:p w:rsidR="00817AE8" w:rsidRPr="00C64EAE" w:rsidRDefault="00817AE8" w:rsidP="00817AE8">
      <w:pPr>
        <w:spacing w:after="200" w:line="276" w:lineRule="auto"/>
        <w:jc w:val="left"/>
        <w:rPr>
          <w:rFonts w:cs="Times New Roman"/>
        </w:rPr>
      </w:pPr>
      <w:r w:rsidRPr="00C64EAE">
        <w:rPr>
          <w:rFonts w:cs="Times New Roman"/>
        </w:rPr>
        <w:br w:type="page"/>
      </w:r>
    </w:p>
    <w:p w:rsidR="00817AE8" w:rsidRPr="00C64EAE" w:rsidRDefault="00817AE8" w:rsidP="00817AE8">
      <w:pPr>
        <w:rPr>
          <w:rFonts w:cs="Times New Roman"/>
        </w:rPr>
      </w:pPr>
      <w:r w:rsidRPr="00C64EAE">
        <w:rPr>
          <w:rFonts w:cs="Times New Roman"/>
        </w:rPr>
        <w:lastRenderedPageBreak/>
        <w:t>A 11888-16 azonosító számú Előadó-művészeti alapismeretek megnevezésű szakmai követelménymodulhoz tartozó tantárgyak és témakörök oktatása során fejlesztendő kompetenciák</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1544"/>
        <w:gridCol w:w="1134"/>
        <w:gridCol w:w="850"/>
      </w:tblGrid>
      <w:tr w:rsidR="00817AE8" w:rsidRPr="00C64EAE" w:rsidTr="000B4599">
        <w:trPr>
          <w:trHeight w:val="1755"/>
          <w:jc w:val="center"/>
        </w:trPr>
        <w:tc>
          <w:tcPr>
            <w:tcW w:w="398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544" w:type="dxa"/>
            <w:shd w:val="clear" w:color="auto" w:fill="auto"/>
            <w:textDirection w:val="btLr"/>
            <w:vAlign w:val="bottom"/>
            <w:hideMark/>
          </w:tcPr>
          <w:p w:rsidR="00817AE8" w:rsidRPr="00C64EAE" w:rsidRDefault="00817AE8" w:rsidP="008B0C47">
            <w:pPr>
              <w:spacing w:after="0"/>
              <w:jc w:val="center"/>
              <w:rPr>
                <w:rFonts w:eastAsia="Times New Roman" w:cs="Times New Roman"/>
                <w:color w:val="000000"/>
                <w:sz w:val="20"/>
                <w:szCs w:val="20"/>
                <w:lang w:eastAsia="hu-HU"/>
              </w:rPr>
            </w:pPr>
            <w:proofErr w:type="spellStart"/>
            <w:r w:rsidRPr="00C64EAE">
              <w:rPr>
                <w:rFonts w:eastAsia="Times New Roman" w:cs="Times New Roman"/>
                <w:color w:val="000000"/>
                <w:sz w:val="20"/>
                <w:szCs w:val="20"/>
                <w:lang w:eastAsia="hu-HU"/>
              </w:rPr>
              <w:t>Előadó-művészet-történet</w:t>
            </w:r>
            <w:proofErr w:type="spellEnd"/>
            <w:r w:rsidRPr="00C64EAE">
              <w:rPr>
                <w:rFonts w:eastAsia="Times New Roman" w:cs="Times New Roman"/>
                <w:color w:val="000000"/>
                <w:sz w:val="20"/>
                <w:szCs w:val="20"/>
                <w:lang w:eastAsia="hu-HU"/>
              </w:rPr>
              <w:t xml:space="preserve"> (artistaművészet, színművészet, táncművészet és zeneművészet)</w:t>
            </w:r>
          </w:p>
        </w:tc>
        <w:tc>
          <w:tcPr>
            <w:tcW w:w="1134" w:type="dxa"/>
            <w:shd w:val="clear" w:color="auto" w:fill="auto"/>
            <w:textDirection w:val="btLr"/>
            <w:vAlign w:val="bottom"/>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Előadó-művészeti program-és projektszervezés gyakorlata</w:t>
            </w:r>
          </w:p>
        </w:tc>
        <w:tc>
          <w:tcPr>
            <w:tcW w:w="850" w:type="dxa"/>
            <w:shd w:val="clear" w:color="auto" w:fill="auto"/>
            <w:textDirection w:val="btLr"/>
            <w:vAlign w:val="bottom"/>
            <w:hideMark/>
          </w:tcPr>
          <w:p w:rsidR="00817AE8" w:rsidRPr="00C64EAE" w:rsidRDefault="00415D63" w:rsidP="008B0C4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Előadó-művészeti</w:t>
            </w:r>
            <w:r w:rsidR="00817AE8" w:rsidRPr="00C64EAE">
              <w:rPr>
                <w:rFonts w:eastAsia="Times New Roman" w:cs="Times New Roman"/>
                <w:color w:val="000000"/>
                <w:sz w:val="20"/>
                <w:szCs w:val="20"/>
                <w:lang w:eastAsia="hu-HU"/>
              </w:rPr>
              <w:t xml:space="preserve"> előadás gyakorlat</w:t>
            </w:r>
          </w:p>
        </w:tc>
      </w:tr>
      <w:tr w:rsidR="00817AE8" w:rsidRPr="00C64EAE" w:rsidTr="000B4599">
        <w:trPr>
          <w:trHeight w:val="300"/>
          <w:jc w:val="center"/>
        </w:trPr>
        <w:tc>
          <w:tcPr>
            <w:tcW w:w="7508" w:type="dxa"/>
            <w:gridSpan w:val="4"/>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FELADATOK</w:t>
            </w:r>
          </w:p>
        </w:tc>
      </w:tr>
      <w:tr w:rsidR="00817AE8" w:rsidRPr="00C64EAE" w:rsidTr="000B4599">
        <w:trPr>
          <w:trHeight w:val="76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Az adott előadó-művészeti ág legfontosabb korszakainak ismérvei, meghatározó műveinek ismerete </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Az adott előadó-művészeti ág meghatározó alkotóinak és előadóinak ismerete </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eltérő műfajai, stílusai alapvető jellemzőinek ismerete</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76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ággal kapcsolatos ismeretek elhel</w:t>
            </w:r>
            <w:r w:rsidR="000B4599">
              <w:rPr>
                <w:rFonts w:eastAsia="Times New Roman" w:cs="Times New Roman"/>
                <w:color w:val="000000"/>
                <w:sz w:val="20"/>
                <w:szCs w:val="20"/>
                <w:lang w:eastAsia="hu-HU"/>
              </w:rPr>
              <w:t>yezése a történelemi, az irodal</w:t>
            </w:r>
            <w:r w:rsidRPr="00C64EAE">
              <w:rPr>
                <w:rFonts w:eastAsia="Times New Roman" w:cs="Times New Roman"/>
                <w:color w:val="000000"/>
                <w:sz w:val="20"/>
                <w:szCs w:val="20"/>
                <w:lang w:eastAsia="hu-HU"/>
              </w:rPr>
              <w:t>mi, a művészettörténeti korszakokban</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127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és műfaj legjellegzetesebb rendezvény helyszíneinek, az előadás, rendezvény szervezéséhez nélkülözhetetlen alapvető technikai feltételek ismerete</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300"/>
          <w:jc w:val="center"/>
        </w:trPr>
        <w:tc>
          <w:tcPr>
            <w:tcW w:w="7508" w:type="dxa"/>
            <w:gridSpan w:val="4"/>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SZAKMAI ISMERETEK</w:t>
            </w:r>
          </w:p>
        </w:tc>
      </w:tr>
      <w:tr w:rsidR="00817AE8" w:rsidRPr="00C64EAE" w:rsidTr="000B4599">
        <w:trPr>
          <w:trHeight w:val="76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legjelentősebb alkotóinak életműve</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legjelentősebb előadóinak életműve</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és műfaj meghatározó alkotásai</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adott előadó-művészeti ág előadásainak legjellemzőbb helyszínei</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510"/>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Az előadó-művészeti rendezvények alapvető technikai feltételei</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300"/>
          <w:jc w:val="center"/>
        </w:trPr>
        <w:tc>
          <w:tcPr>
            <w:tcW w:w="7508" w:type="dxa"/>
            <w:gridSpan w:val="4"/>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SZAKMAI KÉSZSÉGEK</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Szervezőkészség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Verbális és nonverbális kommunikáció</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Motivációs és meggyőzési készség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300"/>
          <w:jc w:val="center"/>
        </w:trPr>
        <w:tc>
          <w:tcPr>
            <w:tcW w:w="7508" w:type="dxa"/>
            <w:gridSpan w:val="4"/>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SZEMÉLYES KOMPETENCIÁK</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Figyelem</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Pontosság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Rugalmasság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300"/>
          <w:jc w:val="center"/>
        </w:trPr>
        <w:tc>
          <w:tcPr>
            <w:tcW w:w="7508" w:type="dxa"/>
            <w:gridSpan w:val="4"/>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TÁRSAS KOMPETENCIÁK</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Kapcsolatteremtő készség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Kommunikációs rugalmasság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Nyitott hozzáállás</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300"/>
          <w:jc w:val="center"/>
        </w:trPr>
        <w:tc>
          <w:tcPr>
            <w:tcW w:w="7508" w:type="dxa"/>
            <w:gridSpan w:val="4"/>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MÓDSZERKOMPETENCIÁK</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Emlékezőképesség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Figyelem-összpontosítás</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r w:rsidR="00817AE8" w:rsidRPr="00C64EAE" w:rsidTr="000B4599">
        <w:trPr>
          <w:trHeight w:val="255"/>
          <w:jc w:val="center"/>
        </w:trPr>
        <w:tc>
          <w:tcPr>
            <w:tcW w:w="39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Kontroll (ellenőrző képesség)</w:t>
            </w:r>
          </w:p>
        </w:tc>
        <w:tc>
          <w:tcPr>
            <w:tcW w:w="154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1134"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850" w:type="dxa"/>
            <w:shd w:val="clear" w:color="auto" w:fill="auto"/>
            <w:noWrap/>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r>
    </w:tbl>
    <w:p w:rsidR="00817AE8" w:rsidRPr="00C64EAE" w:rsidRDefault="00817AE8" w:rsidP="00817AE8">
      <w:pPr>
        <w:rPr>
          <w:rFonts w:cs="Times New Roman"/>
        </w:rPr>
      </w:pPr>
    </w:p>
    <w:p w:rsidR="00817AE8" w:rsidRPr="00C64EAE" w:rsidRDefault="00817AE8" w:rsidP="00817AE8">
      <w:pPr>
        <w:jc w:val="center"/>
        <w:rPr>
          <w:rFonts w:cs="Times New Roman"/>
        </w:rPr>
      </w:pPr>
    </w:p>
    <w:p w:rsidR="00817AE8" w:rsidRPr="00C64EAE" w:rsidRDefault="00817AE8" w:rsidP="00817AE8">
      <w:pPr>
        <w:rPr>
          <w:rFonts w:cs="Times New Roman"/>
        </w:rPr>
      </w:pPr>
      <w:r w:rsidRPr="00C64EAE">
        <w:rPr>
          <w:rFonts w:cs="Times New Roman"/>
        </w:rPr>
        <w:br w:type="page"/>
      </w:r>
    </w:p>
    <w:p w:rsidR="00817AE8" w:rsidRPr="00C64EAE" w:rsidRDefault="00817AE8" w:rsidP="00817AE8">
      <w:pPr>
        <w:spacing w:after="0"/>
        <w:rPr>
          <w:rFonts w:cs="Times New Roman"/>
        </w:rPr>
      </w:pPr>
    </w:p>
    <w:p w:rsidR="00817AE8" w:rsidRPr="000B4599" w:rsidRDefault="00817AE8" w:rsidP="000B4599">
      <w:pPr>
        <w:numPr>
          <w:ilvl w:val="0"/>
          <w:numId w:val="8"/>
        </w:numPr>
        <w:tabs>
          <w:tab w:val="right" w:pos="9072"/>
        </w:tabs>
        <w:spacing w:after="0"/>
        <w:contextualSpacing/>
      </w:pPr>
      <w:r w:rsidRPr="00C64EAE">
        <w:rPr>
          <w:b/>
        </w:rPr>
        <w:t>Előadó-művészet történet (artistaművészet, színművészet, táncművészet és zeneművészet</w:t>
      </w:r>
      <w:r w:rsidR="00E91BC3">
        <w:rPr>
          <w:b/>
        </w:rPr>
        <w:t>)</w:t>
      </w:r>
      <w:r w:rsidRPr="00C64EAE">
        <w:rPr>
          <w:b/>
        </w:rPr>
        <w:t xml:space="preserve"> tantárgy</w:t>
      </w:r>
      <w:r w:rsidRPr="00C64EAE">
        <w:rPr>
          <w:b/>
        </w:rPr>
        <w:tab/>
        <w:t>139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Kapcsolódó közismereti, szakmai tartalmak</w:t>
      </w:r>
    </w:p>
    <w:p w:rsidR="00817AE8" w:rsidRPr="00C64EAE" w:rsidRDefault="00817AE8" w:rsidP="00817AE8">
      <w:pPr>
        <w:spacing w:after="0"/>
        <w:ind w:left="426"/>
      </w:pPr>
      <w:r w:rsidRPr="00C64EAE">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Előadó- művészeti történeti ismeretek</w:t>
      </w:r>
      <w:r w:rsidRPr="00C64EAE">
        <w:rPr>
          <w:b/>
          <w:i/>
        </w:rPr>
        <w:tab/>
        <w:t>47 óra</w:t>
      </w:r>
    </w:p>
    <w:p w:rsidR="00817AE8" w:rsidRPr="00C64EAE" w:rsidRDefault="00817AE8" w:rsidP="00817AE8">
      <w:pPr>
        <w:tabs>
          <w:tab w:val="left" w:pos="1418"/>
          <w:tab w:val="right" w:pos="9072"/>
        </w:tabs>
        <w:spacing w:after="0"/>
        <w:ind w:left="851"/>
        <w:rPr>
          <w:rFonts w:cs="Times New Roman"/>
        </w:rPr>
      </w:pPr>
      <w:r w:rsidRPr="00C64EAE">
        <w:rPr>
          <w:rFonts w:cs="Times New Roman"/>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rsidR="00817AE8" w:rsidRPr="00C64EAE" w:rsidRDefault="00817AE8" w:rsidP="00817AE8">
      <w:pPr>
        <w:tabs>
          <w:tab w:val="left" w:pos="1418"/>
          <w:tab w:val="right" w:pos="9072"/>
        </w:tabs>
        <w:spacing w:after="0"/>
        <w:ind w:left="851"/>
        <w:rPr>
          <w:rFonts w:cs="Times New Roman"/>
        </w:rPr>
      </w:pPr>
      <w:r w:rsidRPr="00C64EAE">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Műelemzés</w:t>
      </w:r>
      <w:r w:rsidRPr="00C64EAE">
        <w:rPr>
          <w:b/>
          <w:i/>
        </w:rPr>
        <w:tab/>
        <w:t>46 óra</w:t>
      </w:r>
    </w:p>
    <w:p w:rsidR="00817AE8" w:rsidRPr="00C64EAE" w:rsidRDefault="00817AE8" w:rsidP="00817AE8">
      <w:pPr>
        <w:tabs>
          <w:tab w:val="left" w:pos="1418"/>
          <w:tab w:val="right" w:pos="9072"/>
        </w:tabs>
        <w:spacing w:after="0"/>
        <w:ind w:left="851"/>
        <w:rPr>
          <w:rFonts w:cs="Times New Roman"/>
        </w:rPr>
      </w:pPr>
      <w:r w:rsidRPr="00C64EAE">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Kép- és hangfelvételek megtekintése, meghallgatása</w:t>
      </w:r>
      <w:r w:rsidRPr="00C64EAE">
        <w:rPr>
          <w:b/>
          <w:i/>
        </w:rPr>
        <w:tab/>
        <w:t>46 óra</w:t>
      </w:r>
    </w:p>
    <w:p w:rsidR="00817AE8" w:rsidRPr="00C64EAE" w:rsidRDefault="00817AE8" w:rsidP="00817AE8">
      <w:pPr>
        <w:tabs>
          <w:tab w:val="left" w:pos="1418"/>
          <w:tab w:val="right" w:pos="9072"/>
        </w:tabs>
        <w:spacing w:after="0"/>
        <w:ind w:left="851"/>
        <w:rPr>
          <w:rFonts w:cs="Times New Roman"/>
        </w:rPr>
      </w:pPr>
      <w:r w:rsidRPr="00C64EAE">
        <w:rPr>
          <w:rFonts w:cs="Times New Roman"/>
        </w:rPr>
        <w:t xml:space="preserve">Az audiovizuális és </w:t>
      </w:r>
      <w:proofErr w:type="spellStart"/>
      <w:r w:rsidRPr="00C64EAE">
        <w:rPr>
          <w:rFonts w:cs="Times New Roman"/>
        </w:rPr>
        <w:t>audio</w:t>
      </w:r>
      <w:proofErr w:type="spellEnd"/>
      <w:r w:rsidRPr="00C64EAE">
        <w:rPr>
          <w:rFonts w:cs="Times New Roman"/>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w:t>
      </w:r>
      <w:r w:rsidRPr="00C64EAE">
        <w:rPr>
          <w:rFonts w:cs="Times New Roman"/>
        </w:rPr>
        <w:lastRenderedPageBreak/>
        <w:t xml:space="preserve">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C64EAE">
        <w:rPr>
          <w:rFonts w:cs="Times New Roman"/>
        </w:rPr>
        <w:t>Enélkül</w:t>
      </w:r>
      <w:proofErr w:type="spellEnd"/>
      <w:r w:rsidRPr="00C64EAE">
        <w:rPr>
          <w:rFonts w:cs="Times New Roman"/>
        </w:rPr>
        <w:t xml:space="preserve"> a műelemzések sem lehetnek mélyrehatóak. Feladata, hogy kinyisson egy teljesen új világot a diákok ízlésében, amellyel gazdagíthatják érzelemvilágukat. Hivatástudatot ébreszt valamennyi leendő előadóban.</w:t>
      </w: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zenehallgatás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17AE8" w:rsidRPr="00C64EAE" w:rsidTr="008B0C47">
        <w:trPr>
          <w:trHeight w:val="255"/>
          <w:jc w:val="center"/>
        </w:trPr>
        <w:tc>
          <w:tcPr>
            <w:tcW w:w="104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4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80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Ismeretalkalmazási gyakorló tevékenységek, feladatok</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2.3.</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2.4.</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Tesztfeladat megoldása</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2.5.</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Komplex információk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after="0"/>
        <w:ind w:left="426"/>
      </w:pPr>
    </w:p>
    <w:p w:rsidR="00817AE8" w:rsidRPr="00C64EAE" w:rsidRDefault="00817AE8" w:rsidP="00817AE8">
      <w:pPr>
        <w:spacing w:after="0"/>
        <w:rPr>
          <w:rFonts w:cs="Times New Roman"/>
        </w:rPr>
      </w:pPr>
    </w:p>
    <w:p w:rsidR="00817AE8" w:rsidRPr="000B4599" w:rsidRDefault="00817AE8" w:rsidP="000B4599">
      <w:pPr>
        <w:numPr>
          <w:ilvl w:val="0"/>
          <w:numId w:val="8"/>
        </w:numPr>
        <w:tabs>
          <w:tab w:val="right" w:pos="9072"/>
        </w:tabs>
        <w:spacing w:after="0"/>
        <w:contextualSpacing/>
      </w:pPr>
      <w:r w:rsidRPr="00C64EAE">
        <w:rPr>
          <w:b/>
        </w:rPr>
        <w:t>Előadó-művészeti program-és projektszervezés gyakorlata tantárgy</w:t>
      </w:r>
      <w:r w:rsidRPr="00C64EAE">
        <w:rPr>
          <w:b/>
        </w:rPr>
        <w:tab/>
        <w:t>54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Kapcsolódó közismereti, szakmai tartalmak</w:t>
      </w:r>
    </w:p>
    <w:p w:rsidR="00817AE8" w:rsidRPr="00C64EAE" w:rsidRDefault="00817AE8" w:rsidP="00817AE8">
      <w:pPr>
        <w:spacing w:after="0"/>
        <w:ind w:left="426"/>
      </w:pPr>
      <w:r w:rsidRPr="00C64EAE">
        <w:t>A tantárgy kapcsolódik a művészettörténet, valamit a technikával foglalkozó szakmai tárgyakhoz.</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Az előadó-művészeti előadások legjellemzőbb helyszínei</w:t>
      </w:r>
      <w:r w:rsidRPr="00C64EAE">
        <w:rPr>
          <w:b/>
          <w:i/>
        </w:rPr>
        <w:tab/>
        <w:t>27 óra</w:t>
      </w:r>
    </w:p>
    <w:p w:rsidR="00817AE8" w:rsidRPr="00C64EAE" w:rsidRDefault="00817AE8" w:rsidP="00817AE8">
      <w:pPr>
        <w:tabs>
          <w:tab w:val="left" w:pos="1418"/>
          <w:tab w:val="right" w:pos="9072"/>
        </w:tabs>
        <w:spacing w:after="0"/>
        <w:ind w:left="851"/>
        <w:rPr>
          <w:rFonts w:cs="Times New Roman"/>
        </w:rPr>
      </w:pPr>
      <w:r w:rsidRPr="00C64EAE">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Az előadó-művészeti előadások technikai alapismeretei</w:t>
      </w:r>
      <w:r w:rsidRPr="00C64EAE">
        <w:rPr>
          <w:b/>
          <w:i/>
        </w:rPr>
        <w:tab/>
        <w:t>27 óra</w:t>
      </w:r>
    </w:p>
    <w:p w:rsidR="00817AE8" w:rsidRPr="00C64EAE" w:rsidRDefault="00817AE8" w:rsidP="00817AE8">
      <w:pPr>
        <w:tabs>
          <w:tab w:val="left" w:pos="1418"/>
          <w:tab w:val="right" w:pos="9072"/>
        </w:tabs>
        <w:spacing w:after="0"/>
        <w:ind w:left="851"/>
        <w:rPr>
          <w:rFonts w:cs="Times New Roman"/>
        </w:rPr>
      </w:pPr>
      <w:r w:rsidRPr="00C64EAE">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817AE8" w:rsidRPr="00C64EAE" w:rsidRDefault="00817AE8" w:rsidP="00817AE8">
      <w:pPr>
        <w:tabs>
          <w:tab w:val="left" w:pos="1418"/>
          <w:tab w:val="right" w:pos="9072"/>
        </w:tabs>
        <w:spacing w:after="0"/>
        <w:ind w:left="851"/>
      </w:pP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helyszíni látogatás</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17AE8" w:rsidRPr="00C64EAE" w:rsidTr="008B0C47">
        <w:trPr>
          <w:trHeight w:val="255"/>
          <w:jc w:val="center"/>
        </w:trPr>
        <w:tc>
          <w:tcPr>
            <w:tcW w:w="104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4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80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Ismeretalkalmazási gyakorló tevékenységek, feladatok</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Leírás készítése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Képi információk körében</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értelmezése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after="0"/>
        <w:ind w:left="426"/>
      </w:pPr>
    </w:p>
    <w:p w:rsidR="00817AE8" w:rsidRPr="00C64EAE" w:rsidRDefault="00817AE8" w:rsidP="00817AE8">
      <w:pPr>
        <w:spacing w:after="0"/>
        <w:rPr>
          <w:rFonts w:cs="Times New Roman"/>
        </w:rPr>
      </w:pPr>
    </w:p>
    <w:p w:rsidR="00817AE8" w:rsidRPr="000B4599" w:rsidRDefault="000B4599" w:rsidP="000B4599">
      <w:pPr>
        <w:numPr>
          <w:ilvl w:val="0"/>
          <w:numId w:val="8"/>
        </w:numPr>
        <w:tabs>
          <w:tab w:val="right" w:pos="9072"/>
        </w:tabs>
        <w:spacing w:after="0"/>
        <w:contextualSpacing/>
      </w:pPr>
      <w:r>
        <w:rPr>
          <w:b/>
        </w:rPr>
        <w:t xml:space="preserve">Előadó-művészeti </w:t>
      </w:r>
      <w:r w:rsidR="00817AE8" w:rsidRPr="00C64EAE">
        <w:rPr>
          <w:b/>
        </w:rPr>
        <w:t>előadás gyakorlat tantárgy</w:t>
      </w:r>
      <w:r w:rsidR="00817AE8" w:rsidRPr="00C64EAE">
        <w:rPr>
          <w:b/>
        </w:rPr>
        <w:tab/>
        <w:t>54 óra</w:t>
      </w:r>
    </w:p>
    <w:p w:rsidR="000B4599" w:rsidRPr="00C64EAE" w:rsidRDefault="000B4599" w:rsidP="000B4599">
      <w:pPr>
        <w:tabs>
          <w:tab w:val="right" w:pos="9072"/>
        </w:tabs>
        <w:spacing w:after="0"/>
        <w:ind w:left="360"/>
        <w:contextualSpacing/>
      </w:pPr>
    </w:p>
    <w:p w:rsidR="00817AE8" w:rsidRPr="00C64EAE" w:rsidRDefault="00817AE8" w:rsidP="00817AE8">
      <w:pPr>
        <w:numPr>
          <w:ilvl w:val="1"/>
          <w:numId w:val="8"/>
        </w:numPr>
        <w:spacing w:after="0"/>
        <w:contextualSpacing/>
        <w:rPr>
          <w:b/>
        </w:rPr>
      </w:pPr>
      <w:r w:rsidRPr="00C64EAE">
        <w:rPr>
          <w:b/>
        </w:rPr>
        <w:t>A tantárgy tanításának célja</w:t>
      </w:r>
    </w:p>
    <w:p w:rsidR="00817AE8" w:rsidRPr="00C64EAE" w:rsidRDefault="00817AE8" w:rsidP="00817AE8">
      <w:pPr>
        <w:spacing w:after="0"/>
        <w:ind w:left="426"/>
      </w:pPr>
      <w:r w:rsidRPr="00C64EAE">
        <w:t>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diákok által létrehozott produkciókban pl. korhű táncok, színi jelenetek, zenei darabok, artista előadások formájában.</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Kapcsolódó közismereti, szakmai tartalmak</w:t>
      </w:r>
    </w:p>
    <w:p w:rsidR="00817AE8" w:rsidRPr="00C64EAE" w:rsidRDefault="00817AE8" w:rsidP="00817AE8">
      <w:pPr>
        <w:spacing w:after="0"/>
        <w:ind w:left="426"/>
      </w:pPr>
      <w:r w:rsidRPr="00C64EAE">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Témakörök</w:t>
      </w: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Előadó-művészeti előadások stílusainak gyakorlata</w:t>
      </w:r>
      <w:r w:rsidRPr="00C64EAE">
        <w:rPr>
          <w:b/>
          <w:i/>
        </w:rPr>
        <w:tab/>
        <w:t>40 óra</w:t>
      </w:r>
    </w:p>
    <w:p w:rsidR="00817AE8" w:rsidRPr="00C64EAE" w:rsidRDefault="00817AE8" w:rsidP="00817AE8">
      <w:pPr>
        <w:spacing w:after="0"/>
        <w:ind w:left="851"/>
        <w:rPr>
          <w:rFonts w:cs="Times New Roman"/>
        </w:rPr>
      </w:pPr>
      <w:r w:rsidRPr="00C64EAE">
        <w:rPr>
          <w:rFonts w:cs="Times New Roman"/>
        </w:rPr>
        <w:lastRenderedPageBreak/>
        <w:t>Az adott művészettörténeti korszak műveinek, produkcióinak korhű, stílusos előadása.</w:t>
      </w:r>
    </w:p>
    <w:p w:rsidR="00817AE8" w:rsidRPr="00C64EAE" w:rsidRDefault="00817AE8" w:rsidP="00817AE8">
      <w:pPr>
        <w:spacing w:after="0"/>
        <w:ind w:left="1211"/>
        <w:contextualSpacing/>
        <w:rPr>
          <w:rFonts w:cs="Times New Roman"/>
        </w:rPr>
      </w:pPr>
    </w:p>
    <w:p w:rsidR="00817AE8" w:rsidRPr="00C64EAE" w:rsidRDefault="00817AE8" w:rsidP="00817AE8">
      <w:pPr>
        <w:numPr>
          <w:ilvl w:val="0"/>
          <w:numId w:val="14"/>
        </w:numPr>
        <w:spacing w:after="0"/>
        <w:contextualSpacing/>
      </w:pPr>
      <w:r w:rsidRPr="00C64EAE">
        <w:t>a művek, produkciók történeti, történelmi és művészeti kontextusba helyezése</w:t>
      </w:r>
    </w:p>
    <w:p w:rsidR="00817AE8" w:rsidRPr="00C64EAE" w:rsidRDefault="00817AE8" w:rsidP="00817AE8">
      <w:pPr>
        <w:numPr>
          <w:ilvl w:val="0"/>
          <w:numId w:val="14"/>
        </w:numPr>
        <w:spacing w:after="0"/>
        <w:contextualSpacing/>
      </w:pPr>
      <w:r w:rsidRPr="00C64EAE">
        <w:t>stílusjegyek ismerete</w:t>
      </w:r>
    </w:p>
    <w:p w:rsidR="00817AE8" w:rsidRPr="00C64EAE" w:rsidRDefault="00817AE8" w:rsidP="00817AE8">
      <w:pPr>
        <w:numPr>
          <w:ilvl w:val="0"/>
          <w:numId w:val="14"/>
        </w:numPr>
        <w:spacing w:after="0"/>
        <w:contextualSpacing/>
      </w:pPr>
      <w:r w:rsidRPr="00C64EAE">
        <w:t>előadásmód</w:t>
      </w:r>
    </w:p>
    <w:p w:rsidR="00817AE8" w:rsidRPr="00C64EAE" w:rsidRDefault="00817AE8" w:rsidP="00817AE8">
      <w:pPr>
        <w:numPr>
          <w:ilvl w:val="0"/>
          <w:numId w:val="14"/>
        </w:numPr>
        <w:spacing w:after="0"/>
        <w:contextualSpacing/>
      </w:pPr>
      <w:r w:rsidRPr="00C64EAE">
        <w:t>technikai feltételek</w:t>
      </w:r>
    </w:p>
    <w:p w:rsidR="00817AE8" w:rsidRPr="00C64EAE" w:rsidRDefault="00817AE8" w:rsidP="00817AE8">
      <w:pPr>
        <w:tabs>
          <w:tab w:val="left" w:pos="1418"/>
          <w:tab w:val="right" w:pos="9072"/>
        </w:tabs>
        <w:spacing w:after="0"/>
        <w:ind w:left="851"/>
      </w:pPr>
    </w:p>
    <w:p w:rsidR="00817AE8" w:rsidRPr="00C64EAE" w:rsidRDefault="00817AE8" w:rsidP="00817AE8">
      <w:pPr>
        <w:numPr>
          <w:ilvl w:val="2"/>
          <w:numId w:val="8"/>
        </w:numPr>
        <w:tabs>
          <w:tab w:val="left" w:pos="1701"/>
          <w:tab w:val="right" w:pos="9072"/>
        </w:tabs>
        <w:spacing w:after="0"/>
        <w:ind w:left="993" w:hanging="426"/>
        <w:contextualSpacing/>
        <w:rPr>
          <w:b/>
          <w:i/>
        </w:rPr>
      </w:pPr>
      <w:r w:rsidRPr="00C64EAE">
        <w:rPr>
          <w:b/>
          <w:i/>
        </w:rPr>
        <w:t>Forgatókönyv készítés gyakorlat</w:t>
      </w:r>
      <w:r w:rsidRPr="00C64EAE">
        <w:rPr>
          <w:b/>
          <w:i/>
        </w:rPr>
        <w:tab/>
        <w:t>14 óra</w:t>
      </w:r>
    </w:p>
    <w:p w:rsidR="00817AE8" w:rsidRPr="00C64EAE" w:rsidRDefault="00817AE8" w:rsidP="00817AE8">
      <w:pPr>
        <w:spacing w:after="0"/>
        <w:ind w:left="851"/>
      </w:pPr>
      <w:r w:rsidRPr="00C64EAE">
        <w:t>A stílusgyakorlatok során kialakult produkciók forgatókönyvének modellezése megtervezése és esetleges gyakorlati kivitelezése.</w:t>
      </w:r>
    </w:p>
    <w:p w:rsidR="00817AE8" w:rsidRPr="00C64EAE" w:rsidRDefault="00817AE8" w:rsidP="00817AE8">
      <w:pPr>
        <w:spacing w:after="0"/>
        <w:ind w:left="851"/>
      </w:pPr>
    </w:p>
    <w:p w:rsidR="00817AE8" w:rsidRPr="00C64EAE" w:rsidRDefault="00817AE8" w:rsidP="00817AE8">
      <w:pPr>
        <w:numPr>
          <w:ilvl w:val="0"/>
          <w:numId w:val="28"/>
        </w:numPr>
        <w:spacing w:after="0"/>
        <w:ind w:left="1276"/>
        <w:contextualSpacing/>
      </w:pPr>
      <w:r w:rsidRPr="00C64EAE">
        <w:t>az előadás stílusának, jellegének meghatározása</w:t>
      </w:r>
    </w:p>
    <w:p w:rsidR="00817AE8" w:rsidRPr="00C64EAE" w:rsidRDefault="00817AE8" w:rsidP="00817AE8">
      <w:pPr>
        <w:numPr>
          <w:ilvl w:val="0"/>
          <w:numId w:val="28"/>
        </w:numPr>
        <w:spacing w:after="0"/>
        <w:ind w:left="1276"/>
        <w:contextualSpacing/>
      </w:pPr>
      <w:r w:rsidRPr="00C64EAE">
        <w:t>az előadás célközönségének felmérése</w:t>
      </w:r>
    </w:p>
    <w:p w:rsidR="00817AE8" w:rsidRPr="00C64EAE" w:rsidRDefault="00817AE8" w:rsidP="00817AE8">
      <w:pPr>
        <w:numPr>
          <w:ilvl w:val="0"/>
          <w:numId w:val="28"/>
        </w:numPr>
        <w:spacing w:after="0"/>
        <w:ind w:left="1276"/>
        <w:contextualSpacing/>
      </w:pPr>
      <w:r w:rsidRPr="00C64EAE">
        <w:t>piackutatás</w:t>
      </w:r>
    </w:p>
    <w:p w:rsidR="00817AE8" w:rsidRPr="00C64EAE" w:rsidRDefault="00817AE8" w:rsidP="00817AE8">
      <w:pPr>
        <w:numPr>
          <w:ilvl w:val="0"/>
          <w:numId w:val="28"/>
        </w:numPr>
        <w:spacing w:after="0"/>
        <w:ind w:left="1276"/>
        <w:contextualSpacing/>
      </w:pPr>
      <w:r w:rsidRPr="00C64EAE">
        <w:t>marketing</w:t>
      </w:r>
    </w:p>
    <w:p w:rsidR="00817AE8" w:rsidRPr="00C64EAE" w:rsidRDefault="00817AE8" w:rsidP="00817AE8">
      <w:pPr>
        <w:numPr>
          <w:ilvl w:val="0"/>
          <w:numId w:val="28"/>
        </w:numPr>
        <w:spacing w:after="0"/>
        <w:ind w:left="1276"/>
        <w:contextualSpacing/>
      </w:pPr>
      <w:r w:rsidRPr="00C64EAE">
        <w:t>pályázatok felkutatása</w:t>
      </w:r>
    </w:p>
    <w:p w:rsidR="00817AE8" w:rsidRPr="00C64EAE" w:rsidRDefault="00817AE8" w:rsidP="00817AE8">
      <w:pPr>
        <w:numPr>
          <w:ilvl w:val="0"/>
          <w:numId w:val="28"/>
        </w:numPr>
        <w:spacing w:after="0"/>
        <w:ind w:left="1276"/>
        <w:contextualSpacing/>
      </w:pPr>
      <w:r w:rsidRPr="00C64EAE">
        <w:t>humán erőforrások felmérése</w:t>
      </w:r>
    </w:p>
    <w:p w:rsidR="00817AE8" w:rsidRPr="00C64EAE" w:rsidRDefault="00817AE8" w:rsidP="00817AE8">
      <w:pPr>
        <w:numPr>
          <w:ilvl w:val="0"/>
          <w:numId w:val="28"/>
        </w:numPr>
        <w:spacing w:after="0"/>
        <w:ind w:left="1276"/>
        <w:contextualSpacing/>
      </w:pPr>
      <w:r w:rsidRPr="00C64EAE">
        <w:t>technikai igények felmérése</w:t>
      </w:r>
    </w:p>
    <w:p w:rsidR="00817AE8" w:rsidRPr="00C64EAE" w:rsidRDefault="00817AE8" w:rsidP="00817AE8">
      <w:pPr>
        <w:numPr>
          <w:ilvl w:val="0"/>
          <w:numId w:val="28"/>
        </w:numPr>
        <w:spacing w:after="0"/>
        <w:ind w:left="1276"/>
        <w:contextualSpacing/>
      </w:pPr>
      <w:r w:rsidRPr="00C64EAE">
        <w:t>technikai adottságok felmérése</w:t>
      </w:r>
    </w:p>
    <w:p w:rsidR="00817AE8" w:rsidRPr="00C64EAE" w:rsidRDefault="00817AE8" w:rsidP="00817AE8">
      <w:pPr>
        <w:numPr>
          <w:ilvl w:val="0"/>
          <w:numId w:val="28"/>
        </w:numPr>
        <w:spacing w:after="0"/>
        <w:ind w:left="1276"/>
        <w:contextualSpacing/>
      </w:pPr>
      <w:r w:rsidRPr="00C64EAE">
        <w:t>költségvetés tervezése</w:t>
      </w:r>
    </w:p>
    <w:p w:rsidR="00817AE8" w:rsidRPr="00C64EAE" w:rsidRDefault="00817AE8" w:rsidP="00817AE8">
      <w:pPr>
        <w:numPr>
          <w:ilvl w:val="0"/>
          <w:numId w:val="28"/>
        </w:numPr>
        <w:spacing w:after="0"/>
        <w:ind w:left="1276"/>
        <w:contextualSpacing/>
      </w:pPr>
      <w:r w:rsidRPr="00C64EAE">
        <w:t>a program lebonyolítása</w:t>
      </w:r>
    </w:p>
    <w:p w:rsidR="00817AE8" w:rsidRPr="00C64EAE" w:rsidRDefault="00817AE8" w:rsidP="00817AE8">
      <w:pPr>
        <w:tabs>
          <w:tab w:val="left" w:pos="1418"/>
          <w:tab w:val="right" w:pos="9072"/>
        </w:tabs>
        <w:spacing w:after="0"/>
        <w:ind w:left="851"/>
      </w:pPr>
    </w:p>
    <w:p w:rsidR="00817AE8" w:rsidRPr="00C64EAE" w:rsidRDefault="00817AE8" w:rsidP="00817AE8">
      <w:pPr>
        <w:tabs>
          <w:tab w:val="left" w:pos="1418"/>
          <w:tab w:val="right" w:pos="9072"/>
        </w:tabs>
        <w:spacing w:after="0"/>
        <w:ind w:left="851"/>
      </w:pPr>
    </w:p>
    <w:p w:rsidR="00817AE8" w:rsidRPr="00C64EAE" w:rsidRDefault="00817AE8" w:rsidP="00817AE8">
      <w:pPr>
        <w:numPr>
          <w:ilvl w:val="1"/>
          <w:numId w:val="8"/>
        </w:numPr>
        <w:spacing w:after="0"/>
        <w:contextualSpacing/>
        <w:rPr>
          <w:rFonts w:cs="Times New Roman"/>
          <w:b/>
        </w:rPr>
      </w:pPr>
      <w:r w:rsidRPr="00C64EAE">
        <w:rPr>
          <w:b/>
        </w:rPr>
        <w:t>A képzés javasolt helyszíne (ajánlás)</w:t>
      </w:r>
    </w:p>
    <w:p w:rsidR="00817AE8" w:rsidRPr="00C64EAE" w:rsidRDefault="00817AE8" w:rsidP="00817AE8">
      <w:pPr>
        <w:spacing w:after="0"/>
        <w:ind w:left="426"/>
      </w:pPr>
      <w:r w:rsidRPr="00C64EAE">
        <w:t>Tanterem</w:t>
      </w: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elsajátítása során alkalmazható sajátos módszerek, tanulói tevékenységformák (ajánlás)</w:t>
      </w:r>
    </w:p>
    <w:p w:rsidR="00817AE8" w:rsidRPr="00C64EAE" w:rsidRDefault="00817AE8" w:rsidP="00817AE8">
      <w:pPr>
        <w:spacing w:after="0"/>
        <w:ind w:left="426"/>
      </w:pPr>
    </w:p>
    <w:p w:rsidR="00817AE8" w:rsidRPr="00C64EAE" w:rsidRDefault="00817AE8" w:rsidP="00817AE8">
      <w:pPr>
        <w:spacing w:after="0"/>
        <w:ind w:left="426"/>
        <w:rPr>
          <w:i/>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17AE8" w:rsidRPr="00C64EAE" w:rsidTr="008B0C4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Számítógép</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2"/>
          <w:numId w:val="8"/>
        </w:numPr>
        <w:spacing w:after="0"/>
        <w:contextualSpacing/>
        <w:rPr>
          <w:b/>
        </w:rPr>
      </w:pPr>
      <w:r w:rsidRPr="00C64EAE">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17AE8" w:rsidRPr="00C64EAE" w:rsidTr="008B0C47">
        <w:trPr>
          <w:trHeight w:val="255"/>
          <w:jc w:val="center"/>
        </w:trPr>
        <w:tc>
          <w:tcPr>
            <w:tcW w:w="104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xml:space="preserve">Alkalmazandó eszközök és felszerelések </w:t>
            </w:r>
          </w:p>
        </w:tc>
      </w:tr>
      <w:tr w:rsidR="00817AE8" w:rsidRPr="00C64EAE" w:rsidTr="008B0C47">
        <w:trPr>
          <w:trHeight w:val="510"/>
          <w:jc w:val="center"/>
        </w:trPr>
        <w:tc>
          <w:tcPr>
            <w:tcW w:w="104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280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egyéni</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csoport-bontás</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osztály-keret</w:t>
            </w:r>
          </w:p>
        </w:tc>
        <w:tc>
          <w:tcPr>
            <w:tcW w:w="2380" w:type="dxa"/>
            <w:vMerge/>
            <w:vAlign w:val="center"/>
            <w:hideMark/>
          </w:tcPr>
          <w:p w:rsidR="00817AE8" w:rsidRPr="00C64EAE" w:rsidRDefault="00817AE8" w:rsidP="008B0C47">
            <w:pPr>
              <w:spacing w:after="0"/>
              <w:jc w:val="left"/>
              <w:rPr>
                <w:rFonts w:eastAsia="Times New Roman" w:cs="Times New Roman"/>
                <w:color w:val="000000"/>
                <w:sz w:val="20"/>
                <w:szCs w:val="20"/>
                <w:lang w:eastAsia="hu-HU"/>
              </w:rPr>
            </w:pP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 feldolgozó tevékenységek</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1.1.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lastRenderedPageBreak/>
              <w:t>1.2.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munkaformák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2.2.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Csoportos helyzetgyakorlat</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255"/>
          <w:jc w:val="center"/>
        </w:trPr>
        <w:tc>
          <w:tcPr>
            <w:tcW w:w="1040" w:type="dxa"/>
            <w:shd w:val="clear" w:color="000000" w:fill="D9D9D9"/>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w:t>
            </w:r>
          </w:p>
        </w:tc>
        <w:tc>
          <w:tcPr>
            <w:tcW w:w="7460" w:type="dxa"/>
            <w:gridSpan w:val="5"/>
            <w:shd w:val="clear" w:color="000000" w:fill="D9D9D9"/>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Szolgáltatási tevékenységek körében</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3.1.</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r w:rsidR="00817AE8" w:rsidRPr="00C64EAE" w:rsidTr="008B0C47">
        <w:trPr>
          <w:trHeight w:val="510"/>
          <w:jc w:val="center"/>
        </w:trPr>
        <w:tc>
          <w:tcPr>
            <w:tcW w:w="104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3.2.</w:t>
            </w:r>
          </w:p>
        </w:tc>
        <w:tc>
          <w:tcPr>
            <w:tcW w:w="280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x</w:t>
            </w:r>
          </w:p>
        </w:tc>
        <w:tc>
          <w:tcPr>
            <w:tcW w:w="760" w:type="dxa"/>
            <w:shd w:val="clear" w:color="auto" w:fill="auto"/>
            <w:vAlign w:val="center"/>
            <w:hideMark/>
          </w:tcPr>
          <w:p w:rsidR="00817AE8" w:rsidRPr="00C64EAE" w:rsidRDefault="00817AE8" w:rsidP="008B0C47">
            <w:pPr>
              <w:spacing w:after="0"/>
              <w:jc w:val="center"/>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c>
          <w:tcPr>
            <w:tcW w:w="2380" w:type="dxa"/>
            <w:shd w:val="clear" w:color="auto" w:fill="auto"/>
            <w:vAlign w:val="center"/>
            <w:hideMark/>
          </w:tcPr>
          <w:p w:rsidR="00817AE8" w:rsidRPr="00C64EAE" w:rsidRDefault="00817AE8" w:rsidP="008B0C47">
            <w:pPr>
              <w:spacing w:after="0"/>
              <w:jc w:val="left"/>
              <w:rPr>
                <w:rFonts w:eastAsia="Times New Roman" w:cs="Times New Roman"/>
                <w:color w:val="000000"/>
                <w:sz w:val="20"/>
                <w:szCs w:val="20"/>
                <w:lang w:eastAsia="hu-HU"/>
              </w:rPr>
            </w:pPr>
            <w:r w:rsidRPr="00C64EAE">
              <w:rPr>
                <w:rFonts w:eastAsia="Times New Roman" w:cs="Times New Roman"/>
                <w:color w:val="000000"/>
                <w:sz w:val="20"/>
                <w:szCs w:val="20"/>
                <w:lang w:eastAsia="hu-HU"/>
              </w:rPr>
              <w:t> </w:t>
            </w:r>
          </w:p>
        </w:tc>
      </w:tr>
    </w:tbl>
    <w:p w:rsidR="00817AE8" w:rsidRPr="00C64EAE" w:rsidRDefault="00817AE8" w:rsidP="00817AE8">
      <w:pPr>
        <w:spacing w:after="0"/>
        <w:ind w:left="1224"/>
        <w:contextualSpacing/>
        <w:rPr>
          <w:b/>
        </w:rPr>
      </w:pPr>
    </w:p>
    <w:p w:rsidR="00817AE8" w:rsidRPr="00C64EAE" w:rsidRDefault="00817AE8" w:rsidP="00817AE8">
      <w:pPr>
        <w:spacing w:after="0"/>
        <w:ind w:left="426"/>
      </w:pPr>
    </w:p>
    <w:p w:rsidR="00817AE8" w:rsidRPr="00C64EAE" w:rsidRDefault="00817AE8" w:rsidP="00817AE8">
      <w:pPr>
        <w:numPr>
          <w:ilvl w:val="1"/>
          <w:numId w:val="8"/>
        </w:numPr>
        <w:spacing w:after="0"/>
        <w:contextualSpacing/>
        <w:rPr>
          <w:rFonts w:cs="Times New Roman"/>
          <w:b/>
        </w:rPr>
      </w:pPr>
      <w:r w:rsidRPr="00C64EAE">
        <w:rPr>
          <w:b/>
        </w:rPr>
        <w:t>A tantárgy értékelésének módja</w:t>
      </w:r>
    </w:p>
    <w:p w:rsidR="00817AE8" w:rsidRPr="00C64EAE" w:rsidRDefault="00817AE8" w:rsidP="00817AE8">
      <w:pPr>
        <w:spacing w:after="0"/>
        <w:ind w:left="426"/>
      </w:pPr>
      <w:r w:rsidRPr="00C64EAE">
        <w:t>A nemzeti köznevelésről szóló 2011. évi CXC. törvény. 54. § (2) a) pontja szerinti értékeléssel.</w:t>
      </w:r>
    </w:p>
    <w:p w:rsidR="00817AE8" w:rsidRPr="00C64EAE" w:rsidRDefault="00817AE8" w:rsidP="00817AE8">
      <w:pPr>
        <w:spacing w:after="0"/>
        <w:ind w:left="426"/>
      </w:pPr>
    </w:p>
    <w:p w:rsidR="00817AE8" w:rsidRPr="00C64EAE" w:rsidRDefault="00817AE8" w:rsidP="00817AE8">
      <w:pPr>
        <w:spacing w:after="0"/>
        <w:ind w:left="426"/>
      </w:pPr>
    </w:p>
    <w:p w:rsidR="00817AE8" w:rsidRPr="00C64EAE" w:rsidRDefault="00817AE8" w:rsidP="00817AE8">
      <w:pPr>
        <w:spacing w:after="0"/>
        <w:ind w:left="426"/>
      </w:pPr>
    </w:p>
    <w:p w:rsidR="00817AE8" w:rsidRPr="00C64EAE" w:rsidRDefault="00817AE8" w:rsidP="00817AE8">
      <w:pPr>
        <w:spacing w:after="0"/>
        <w:rPr>
          <w:rFonts w:cs="Times New Roman"/>
        </w:rPr>
      </w:pPr>
    </w:p>
    <w:p w:rsidR="00817AE8" w:rsidRDefault="00817AE8" w:rsidP="00033C9C">
      <w:pPr>
        <w:spacing w:after="0"/>
        <w:jc w:val="center"/>
        <w:rPr>
          <w:rFonts w:cstheme="minorHAnsi"/>
          <w:b/>
          <w:caps/>
        </w:rPr>
      </w:pPr>
      <w:r>
        <w:rPr>
          <w:rFonts w:cstheme="minorHAnsi"/>
          <w:b/>
          <w:caps/>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EB52D5" w:rsidP="00033C9C">
      <w:pPr>
        <w:spacing w:after="0"/>
        <w:jc w:val="center"/>
      </w:pPr>
      <w:proofErr w:type="gramStart"/>
      <w:r w:rsidRPr="00EB52D5">
        <w:t>összesen</w:t>
      </w:r>
      <w:proofErr w:type="gramEnd"/>
      <w:r w:rsidRPr="00EB52D5">
        <w:t xml:space="preserve"> 16</w:t>
      </w:r>
      <w:r w:rsidR="00033C9C" w:rsidRPr="00EB52D5">
        <w:t>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szakmai gyakorlat szakmai tartalma:</w:t>
      </w:r>
    </w:p>
    <w:p w:rsidR="00033C9C" w:rsidRDefault="00156A9B" w:rsidP="00033C9C">
      <w:pPr>
        <w:spacing w:after="0"/>
        <w:ind w:left="851"/>
        <w:rPr>
          <w:rFonts w:cs="Times New Roman"/>
        </w:rPr>
      </w:pPr>
      <w:proofErr w:type="gramStart"/>
      <w:r>
        <w:rPr>
          <w:rFonts w:cs="Times New Roman"/>
        </w:rPr>
        <w:t>egyéni</w:t>
      </w:r>
      <w:proofErr w:type="gramEnd"/>
      <w:r>
        <w:rPr>
          <w:rFonts w:cs="Times New Roman"/>
        </w:rPr>
        <w:t xml:space="preserve"> hangszeres képzés</w:t>
      </w:r>
    </w:p>
    <w:p w:rsidR="00156A9B" w:rsidRDefault="00156A9B" w:rsidP="00033C9C">
      <w:pPr>
        <w:spacing w:after="0"/>
        <w:ind w:left="851"/>
        <w:rPr>
          <w:rFonts w:cs="Times New Roman"/>
        </w:rPr>
      </w:pPr>
      <w:proofErr w:type="gramStart"/>
      <w:r>
        <w:rPr>
          <w:rFonts w:cs="Times New Roman"/>
        </w:rPr>
        <w:t>kamarazene</w:t>
      </w:r>
      <w:proofErr w:type="gramEnd"/>
      <w:r>
        <w:rPr>
          <w:rFonts w:cs="Times New Roman"/>
        </w:rPr>
        <w:t xml:space="preserve"> gyakorlat</w:t>
      </w:r>
    </w:p>
    <w:p w:rsidR="00156A9B" w:rsidRDefault="00156A9B" w:rsidP="00033C9C">
      <w:pPr>
        <w:spacing w:after="0"/>
        <w:ind w:left="851"/>
        <w:rPr>
          <w:rFonts w:cs="Times New Roman"/>
        </w:rPr>
      </w:pPr>
      <w:proofErr w:type="gramStart"/>
      <w:r>
        <w:rPr>
          <w:rFonts w:cs="Times New Roman"/>
        </w:rPr>
        <w:t>zenekari</w:t>
      </w:r>
      <w:proofErr w:type="gramEnd"/>
      <w:r>
        <w:rPr>
          <w:rFonts w:cs="Times New Roman"/>
        </w:rPr>
        <w:t xml:space="preserve"> gyakorlat</w:t>
      </w:r>
    </w:p>
    <w:p w:rsidR="00156A9B" w:rsidRDefault="00156A9B" w:rsidP="00033C9C">
      <w:pPr>
        <w:spacing w:after="0"/>
        <w:ind w:left="851"/>
        <w:rPr>
          <w:rFonts w:cs="Times New Roman"/>
        </w:rPr>
      </w:pPr>
    </w:p>
    <w:p w:rsidR="00156A9B" w:rsidRDefault="00156A9B" w:rsidP="00033C9C">
      <w:pPr>
        <w:spacing w:after="0"/>
        <w:ind w:left="851"/>
        <w:rPr>
          <w:rFonts w:cs="Times New Roman"/>
        </w:rPr>
      </w:pPr>
      <w:proofErr w:type="gramStart"/>
      <w:r>
        <w:rPr>
          <w:rFonts w:cs="Times New Roman"/>
        </w:rPr>
        <w:t>koncertprogramok</w:t>
      </w:r>
      <w:proofErr w:type="gramEnd"/>
      <w:r>
        <w:rPr>
          <w:rFonts w:cs="Times New Roman"/>
        </w:rPr>
        <w:t xml:space="preserve"> </w:t>
      </w:r>
      <w:proofErr w:type="spellStart"/>
      <w:r>
        <w:rPr>
          <w:rFonts w:cs="Times New Roman"/>
        </w:rPr>
        <w:t>teljeskörű</w:t>
      </w:r>
      <w:proofErr w:type="spellEnd"/>
      <w:r>
        <w:rPr>
          <w:rFonts w:cs="Times New Roman"/>
        </w:rPr>
        <w:t xml:space="preserve"> kivitelezése</w:t>
      </w:r>
    </w:p>
    <w:p w:rsidR="00156A9B" w:rsidRDefault="00156A9B" w:rsidP="00156A9B">
      <w:pPr>
        <w:pStyle w:val="Listaszerbekezds"/>
        <w:numPr>
          <w:ilvl w:val="0"/>
          <w:numId w:val="12"/>
        </w:numPr>
        <w:spacing w:after="0"/>
      </w:pPr>
      <w:r>
        <w:t>program összeállítása</w:t>
      </w:r>
    </w:p>
    <w:p w:rsidR="00156A9B" w:rsidRDefault="00156A9B" w:rsidP="00156A9B">
      <w:pPr>
        <w:pStyle w:val="Listaszerbekezds"/>
        <w:numPr>
          <w:ilvl w:val="0"/>
          <w:numId w:val="12"/>
        </w:numPr>
        <w:spacing w:after="0"/>
      </w:pPr>
      <w:r>
        <w:t>technikai, zenei kivitelezés megvalósítása</w:t>
      </w:r>
    </w:p>
    <w:p w:rsidR="00156A9B" w:rsidRDefault="00156A9B" w:rsidP="00156A9B">
      <w:pPr>
        <w:pStyle w:val="Listaszerbekezds"/>
        <w:numPr>
          <w:ilvl w:val="0"/>
          <w:numId w:val="12"/>
        </w:numPr>
        <w:spacing w:after="0"/>
      </w:pPr>
      <w:r>
        <w:t>a koncert, mint projekt megtervezése és kivitelezése</w:t>
      </w:r>
    </w:p>
    <w:p w:rsidR="00033C9C" w:rsidRDefault="00156A9B" w:rsidP="00EB52D5">
      <w:pPr>
        <w:pStyle w:val="Listaszerbekezds"/>
        <w:numPr>
          <w:ilvl w:val="0"/>
          <w:numId w:val="12"/>
        </w:numPr>
        <w:spacing w:after="0"/>
      </w:pPr>
      <w:r>
        <w:t>előadás</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156A9B" w:rsidRDefault="00156A9B" w:rsidP="00156A9B">
      <w:pPr>
        <w:spacing w:after="0"/>
        <w:ind w:left="851"/>
        <w:rPr>
          <w:rFonts w:cs="Times New Roman"/>
        </w:rPr>
      </w:pPr>
      <w:proofErr w:type="gramStart"/>
      <w:r>
        <w:rPr>
          <w:rFonts w:cs="Times New Roman"/>
        </w:rPr>
        <w:t>egyéni</w:t>
      </w:r>
      <w:proofErr w:type="gramEnd"/>
      <w:r>
        <w:rPr>
          <w:rFonts w:cs="Times New Roman"/>
        </w:rPr>
        <w:t xml:space="preserve"> hangszeres képzés</w:t>
      </w:r>
    </w:p>
    <w:p w:rsidR="00156A9B" w:rsidRDefault="00156A9B" w:rsidP="00156A9B">
      <w:pPr>
        <w:spacing w:after="0"/>
        <w:ind w:left="851"/>
        <w:rPr>
          <w:rFonts w:cs="Times New Roman"/>
        </w:rPr>
      </w:pPr>
      <w:proofErr w:type="gramStart"/>
      <w:r>
        <w:rPr>
          <w:rFonts w:cs="Times New Roman"/>
        </w:rPr>
        <w:t>kamarazene</w:t>
      </w:r>
      <w:proofErr w:type="gramEnd"/>
      <w:r>
        <w:rPr>
          <w:rFonts w:cs="Times New Roman"/>
        </w:rPr>
        <w:t xml:space="preserve"> gyakorlat</w:t>
      </w:r>
    </w:p>
    <w:p w:rsidR="00156A9B" w:rsidRDefault="00156A9B" w:rsidP="00156A9B">
      <w:pPr>
        <w:spacing w:after="0"/>
        <w:ind w:left="851"/>
        <w:rPr>
          <w:rFonts w:cs="Times New Roman"/>
        </w:rPr>
      </w:pPr>
      <w:proofErr w:type="gramStart"/>
      <w:r>
        <w:rPr>
          <w:rFonts w:cs="Times New Roman"/>
        </w:rPr>
        <w:t>zenekari</w:t>
      </w:r>
      <w:proofErr w:type="gramEnd"/>
      <w:r>
        <w:rPr>
          <w:rFonts w:cs="Times New Roman"/>
        </w:rPr>
        <w:t xml:space="preserve"> gyakorlat</w:t>
      </w:r>
    </w:p>
    <w:p w:rsidR="00156A9B" w:rsidRDefault="00156A9B" w:rsidP="00156A9B">
      <w:pPr>
        <w:spacing w:after="0"/>
        <w:ind w:left="851"/>
        <w:rPr>
          <w:rFonts w:cs="Times New Roman"/>
        </w:rPr>
      </w:pPr>
    </w:p>
    <w:p w:rsidR="00156A9B" w:rsidRDefault="00156A9B" w:rsidP="00156A9B">
      <w:pPr>
        <w:spacing w:after="0"/>
        <w:ind w:left="851"/>
        <w:rPr>
          <w:rFonts w:cs="Times New Roman"/>
        </w:rPr>
      </w:pPr>
      <w:proofErr w:type="gramStart"/>
      <w:r>
        <w:rPr>
          <w:rFonts w:cs="Times New Roman"/>
        </w:rPr>
        <w:t>koncertprogramok</w:t>
      </w:r>
      <w:proofErr w:type="gramEnd"/>
      <w:r>
        <w:rPr>
          <w:rFonts w:cs="Times New Roman"/>
        </w:rPr>
        <w:t xml:space="preserve"> </w:t>
      </w:r>
      <w:proofErr w:type="spellStart"/>
      <w:r>
        <w:rPr>
          <w:rFonts w:cs="Times New Roman"/>
        </w:rPr>
        <w:t>teljeskörű</w:t>
      </w:r>
      <w:proofErr w:type="spellEnd"/>
      <w:r>
        <w:rPr>
          <w:rFonts w:cs="Times New Roman"/>
        </w:rPr>
        <w:t xml:space="preserve"> kivitelezése</w:t>
      </w:r>
    </w:p>
    <w:p w:rsidR="00156A9B" w:rsidRDefault="00156A9B" w:rsidP="00156A9B">
      <w:pPr>
        <w:pStyle w:val="Listaszerbekezds"/>
        <w:numPr>
          <w:ilvl w:val="0"/>
          <w:numId w:val="12"/>
        </w:numPr>
        <w:spacing w:after="0"/>
      </w:pPr>
      <w:r>
        <w:t>program összeállítása</w:t>
      </w:r>
    </w:p>
    <w:p w:rsidR="00156A9B" w:rsidRDefault="00156A9B" w:rsidP="00156A9B">
      <w:pPr>
        <w:pStyle w:val="Listaszerbekezds"/>
        <w:numPr>
          <w:ilvl w:val="0"/>
          <w:numId w:val="12"/>
        </w:numPr>
        <w:spacing w:after="0"/>
      </w:pPr>
      <w:r>
        <w:t>technikai, zenei kivitelezés megvalósítása</w:t>
      </w:r>
    </w:p>
    <w:p w:rsidR="00156A9B" w:rsidRDefault="00156A9B" w:rsidP="00156A9B">
      <w:pPr>
        <w:pStyle w:val="Listaszerbekezds"/>
        <w:numPr>
          <w:ilvl w:val="0"/>
          <w:numId w:val="12"/>
        </w:numPr>
        <w:spacing w:after="0"/>
      </w:pPr>
      <w:r>
        <w:t>a koncert, mint projekt megtervezése és kivitelezése</w:t>
      </w:r>
    </w:p>
    <w:p w:rsidR="00033C9C" w:rsidRDefault="00156A9B" w:rsidP="00156A9B">
      <w:pPr>
        <w:pStyle w:val="Listaszerbekezds"/>
        <w:numPr>
          <w:ilvl w:val="0"/>
          <w:numId w:val="12"/>
        </w:numPr>
        <w:spacing w:after="0"/>
      </w:pPr>
      <w:r>
        <w:t>előadás</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8F" w:rsidRDefault="009D608F" w:rsidP="00B945BE">
      <w:pPr>
        <w:spacing w:after="0"/>
      </w:pPr>
      <w:r>
        <w:separator/>
      </w:r>
    </w:p>
  </w:endnote>
  <w:endnote w:type="continuationSeparator" w:id="0">
    <w:p w:rsidR="009D608F" w:rsidRDefault="009D608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2" w:rsidRPr="00B862AB" w:rsidRDefault="00B55692">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8F" w:rsidRDefault="009D608F" w:rsidP="00B945BE">
      <w:pPr>
        <w:spacing w:after="0"/>
      </w:pPr>
      <w:r>
        <w:separator/>
      </w:r>
    </w:p>
  </w:footnote>
  <w:footnote w:type="continuationSeparator" w:id="0">
    <w:p w:rsidR="009D608F" w:rsidRDefault="009D608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677F63"/>
    <w:multiLevelType w:val="multilevel"/>
    <w:tmpl w:val="91828D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1BF37CC3"/>
    <w:multiLevelType w:val="hybridMultilevel"/>
    <w:tmpl w:val="DFD22012"/>
    <w:lvl w:ilvl="0" w:tplc="DE48033E">
      <w:start w:val="1"/>
      <w:numFmt w:val="bullet"/>
      <w:lvlText w:val="-"/>
      <w:lvlJc w:val="left"/>
      <w:pPr>
        <w:ind w:left="900" w:hanging="360"/>
      </w:pPr>
      <w:rPr>
        <w:rFonts w:ascii="Palatino Linotype" w:eastAsia="Lucida Sans Unicode" w:hAnsi="Palatino Linotype"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7">
    <w:nsid w:val="29ED2E6E"/>
    <w:multiLevelType w:val="hybridMultilevel"/>
    <w:tmpl w:val="E6E09F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2CED2B32"/>
    <w:multiLevelType w:val="hybridMultilevel"/>
    <w:tmpl w:val="CDA6EE6E"/>
    <w:lvl w:ilvl="0" w:tplc="3E140890">
      <w:start w:val="12"/>
      <w:numFmt w:val="bullet"/>
      <w:lvlText w:val="-"/>
      <w:lvlJc w:val="left"/>
      <w:pPr>
        <w:ind w:left="1778" w:hanging="360"/>
      </w:pPr>
      <w:rPr>
        <w:rFonts w:ascii="Times New Roman" w:eastAsiaTheme="minorHAnsi" w:hAnsi="Times New Roman" w:cs="Times New Roman" w:hint="default"/>
      </w:rPr>
    </w:lvl>
    <w:lvl w:ilvl="1" w:tplc="040E0003">
      <w:start w:val="1"/>
      <w:numFmt w:val="bullet"/>
      <w:lvlText w:val="o"/>
      <w:lvlJc w:val="left"/>
      <w:pPr>
        <w:ind w:left="1443" w:hanging="360"/>
      </w:pPr>
      <w:rPr>
        <w:rFonts w:ascii="Courier New" w:hAnsi="Courier New" w:cs="Courier New" w:hint="default"/>
      </w:rPr>
    </w:lvl>
    <w:lvl w:ilvl="2" w:tplc="040E0001">
      <w:start w:val="1"/>
      <w:numFmt w:val="bullet"/>
      <w:lvlText w:val=""/>
      <w:lvlJc w:val="left"/>
      <w:pPr>
        <w:ind w:left="2163" w:hanging="360"/>
      </w:pPr>
      <w:rPr>
        <w:rFonts w:ascii="Symbol" w:hAnsi="Symbol"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10">
    <w:nsid w:val="368B21E5"/>
    <w:multiLevelType w:val="multilevel"/>
    <w:tmpl w:val="F2A410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17B408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4FE37C1E"/>
    <w:multiLevelType w:val="hybridMultilevel"/>
    <w:tmpl w:val="F4FADB72"/>
    <w:lvl w:ilvl="0" w:tplc="3E140890">
      <w:start w:val="12"/>
      <w:numFmt w:val="bullet"/>
      <w:lvlText w:val="-"/>
      <w:lvlJc w:val="left"/>
      <w:pPr>
        <w:ind w:left="1775" w:hanging="360"/>
      </w:pPr>
      <w:rPr>
        <w:rFonts w:ascii="Times New Roman" w:eastAsiaTheme="minorHAnsi" w:hAnsi="Times New Roman" w:cs="Times New Roman" w:hint="default"/>
      </w:rPr>
    </w:lvl>
    <w:lvl w:ilvl="1" w:tplc="040E0003" w:tentative="1">
      <w:start w:val="1"/>
      <w:numFmt w:val="bullet"/>
      <w:lvlText w:val="o"/>
      <w:lvlJc w:val="left"/>
      <w:pPr>
        <w:ind w:left="2495" w:hanging="360"/>
      </w:pPr>
      <w:rPr>
        <w:rFonts w:ascii="Courier New" w:hAnsi="Courier New" w:cs="Courier New" w:hint="default"/>
      </w:rPr>
    </w:lvl>
    <w:lvl w:ilvl="2" w:tplc="040E0005" w:tentative="1">
      <w:start w:val="1"/>
      <w:numFmt w:val="bullet"/>
      <w:lvlText w:val=""/>
      <w:lvlJc w:val="left"/>
      <w:pPr>
        <w:ind w:left="3215" w:hanging="360"/>
      </w:pPr>
      <w:rPr>
        <w:rFonts w:ascii="Wingdings" w:hAnsi="Wingdings" w:hint="default"/>
      </w:rPr>
    </w:lvl>
    <w:lvl w:ilvl="3" w:tplc="040E0001" w:tentative="1">
      <w:start w:val="1"/>
      <w:numFmt w:val="bullet"/>
      <w:lvlText w:val=""/>
      <w:lvlJc w:val="left"/>
      <w:pPr>
        <w:ind w:left="3935" w:hanging="360"/>
      </w:pPr>
      <w:rPr>
        <w:rFonts w:ascii="Symbol" w:hAnsi="Symbol" w:hint="default"/>
      </w:rPr>
    </w:lvl>
    <w:lvl w:ilvl="4" w:tplc="040E0003" w:tentative="1">
      <w:start w:val="1"/>
      <w:numFmt w:val="bullet"/>
      <w:lvlText w:val="o"/>
      <w:lvlJc w:val="left"/>
      <w:pPr>
        <w:ind w:left="4655" w:hanging="360"/>
      </w:pPr>
      <w:rPr>
        <w:rFonts w:ascii="Courier New" w:hAnsi="Courier New" w:cs="Courier New" w:hint="default"/>
      </w:rPr>
    </w:lvl>
    <w:lvl w:ilvl="5" w:tplc="040E0005" w:tentative="1">
      <w:start w:val="1"/>
      <w:numFmt w:val="bullet"/>
      <w:lvlText w:val=""/>
      <w:lvlJc w:val="left"/>
      <w:pPr>
        <w:ind w:left="5375" w:hanging="360"/>
      </w:pPr>
      <w:rPr>
        <w:rFonts w:ascii="Wingdings" w:hAnsi="Wingdings" w:hint="default"/>
      </w:rPr>
    </w:lvl>
    <w:lvl w:ilvl="6" w:tplc="040E0001" w:tentative="1">
      <w:start w:val="1"/>
      <w:numFmt w:val="bullet"/>
      <w:lvlText w:val=""/>
      <w:lvlJc w:val="left"/>
      <w:pPr>
        <w:ind w:left="6095" w:hanging="360"/>
      </w:pPr>
      <w:rPr>
        <w:rFonts w:ascii="Symbol" w:hAnsi="Symbol" w:hint="default"/>
      </w:rPr>
    </w:lvl>
    <w:lvl w:ilvl="7" w:tplc="040E0003" w:tentative="1">
      <w:start w:val="1"/>
      <w:numFmt w:val="bullet"/>
      <w:lvlText w:val="o"/>
      <w:lvlJc w:val="left"/>
      <w:pPr>
        <w:ind w:left="6815" w:hanging="360"/>
      </w:pPr>
      <w:rPr>
        <w:rFonts w:ascii="Courier New" w:hAnsi="Courier New" w:cs="Courier New" w:hint="default"/>
      </w:rPr>
    </w:lvl>
    <w:lvl w:ilvl="8" w:tplc="040E0005" w:tentative="1">
      <w:start w:val="1"/>
      <w:numFmt w:val="bullet"/>
      <w:lvlText w:val=""/>
      <w:lvlJc w:val="left"/>
      <w:pPr>
        <w:ind w:left="7535" w:hanging="360"/>
      </w:pPr>
      <w:rPr>
        <w:rFonts w:ascii="Wingdings" w:hAnsi="Wingdings" w:hint="default"/>
      </w:rPr>
    </w:lvl>
  </w:abstractNum>
  <w:abstractNum w:abstractNumId="18">
    <w:nsid w:val="545E5FA5"/>
    <w:multiLevelType w:val="multilevel"/>
    <w:tmpl w:val="91828D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211636"/>
    <w:multiLevelType w:val="multilevel"/>
    <w:tmpl w:val="91828D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6F264DFB"/>
    <w:multiLevelType w:val="hybridMultilevel"/>
    <w:tmpl w:val="BB2E783E"/>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4">
    <w:nsid w:val="718C5351"/>
    <w:multiLevelType w:val="hybridMultilevel"/>
    <w:tmpl w:val="586A367A"/>
    <w:lvl w:ilvl="0" w:tplc="98E6291A">
      <w:numFmt w:val="bullet"/>
      <w:lvlText w:val="-"/>
      <w:lvlJc w:val="left"/>
      <w:pPr>
        <w:ind w:left="1068" w:hanging="360"/>
      </w:pPr>
      <w:rPr>
        <w:rFonts w:ascii="Palatino Linotype" w:eastAsia="Lucida Sans Unicode" w:hAnsi="Palatino Linotype"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5A124C"/>
    <w:multiLevelType w:val="hybridMultilevel"/>
    <w:tmpl w:val="4BE2B19C"/>
    <w:lvl w:ilvl="0" w:tplc="08DC3428">
      <w:start w:val="10"/>
      <w:numFmt w:val="bullet"/>
      <w:lvlText w:val="-"/>
      <w:lvlJc w:val="left"/>
      <w:pPr>
        <w:tabs>
          <w:tab w:val="num" w:pos="1260"/>
        </w:tabs>
        <w:ind w:left="1260" w:hanging="360"/>
      </w:pPr>
      <w:rPr>
        <w:rFonts w:ascii="Times New Roman" w:hAnsi="Times New Roman" w:cs="Times New Roman" w:hint="default"/>
        <w:color w:val="000000"/>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14"/>
  </w:num>
  <w:num w:numId="3">
    <w:abstractNumId w:val="21"/>
  </w:num>
  <w:num w:numId="4">
    <w:abstractNumId w:val="26"/>
  </w:num>
  <w:num w:numId="5">
    <w:abstractNumId w:val="0"/>
  </w:num>
  <w:num w:numId="6">
    <w:abstractNumId w:val="20"/>
  </w:num>
  <w:num w:numId="7">
    <w:abstractNumId w:val="4"/>
  </w:num>
  <w:num w:numId="8">
    <w:abstractNumId w:val="10"/>
  </w:num>
  <w:num w:numId="9">
    <w:abstractNumId w:val="7"/>
  </w:num>
  <w:num w:numId="10">
    <w:abstractNumId w:val="17"/>
  </w:num>
  <w:num w:numId="11">
    <w:abstractNumId w:val="23"/>
  </w:num>
  <w:num w:numId="12">
    <w:abstractNumId w:val="9"/>
  </w:num>
  <w:num w:numId="13">
    <w:abstractNumId w:val="27"/>
  </w:num>
  <w:num w:numId="14">
    <w:abstractNumId w:val="5"/>
  </w:num>
  <w:num w:numId="15">
    <w:abstractNumId w:val="3"/>
  </w:num>
  <w:num w:numId="16">
    <w:abstractNumId w:val="19"/>
  </w:num>
  <w:num w:numId="17">
    <w:abstractNumId w:val="18"/>
  </w:num>
  <w:num w:numId="18">
    <w:abstractNumId w:val="6"/>
  </w:num>
  <w:num w:numId="19">
    <w:abstractNumId w:val="24"/>
  </w:num>
  <w:num w:numId="20">
    <w:abstractNumId w:val="11"/>
  </w:num>
  <w:num w:numId="21">
    <w:abstractNumId w:val="12"/>
  </w:num>
  <w:num w:numId="22">
    <w:abstractNumId w:val="2"/>
  </w:num>
  <w:num w:numId="23">
    <w:abstractNumId w:val="22"/>
  </w:num>
  <w:num w:numId="24">
    <w:abstractNumId w:val="25"/>
  </w:num>
  <w:num w:numId="25">
    <w:abstractNumId w:val="1"/>
  </w:num>
  <w:num w:numId="26">
    <w:abstractNumId w:val="15"/>
  </w:num>
  <w:num w:numId="27">
    <w:abstractNumId w:val="8"/>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Zoltán">
    <w15:presenceInfo w15:providerId="AD" w15:userId="S-1-5-21-98541848-2840657942-330481747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C7"/>
    <w:rsid w:val="000025A0"/>
    <w:rsid w:val="00033C9C"/>
    <w:rsid w:val="00035FE8"/>
    <w:rsid w:val="000529DE"/>
    <w:rsid w:val="000723E6"/>
    <w:rsid w:val="0007454D"/>
    <w:rsid w:val="000772D7"/>
    <w:rsid w:val="000843A1"/>
    <w:rsid w:val="00087649"/>
    <w:rsid w:val="000A05CC"/>
    <w:rsid w:val="000A21B7"/>
    <w:rsid w:val="000A2E27"/>
    <w:rsid w:val="000A69A4"/>
    <w:rsid w:val="000B44B8"/>
    <w:rsid w:val="000B4599"/>
    <w:rsid w:val="000B5E9D"/>
    <w:rsid w:val="000C2A52"/>
    <w:rsid w:val="000D2F91"/>
    <w:rsid w:val="000E1FBA"/>
    <w:rsid w:val="000F44A2"/>
    <w:rsid w:val="001071A3"/>
    <w:rsid w:val="0012754D"/>
    <w:rsid w:val="00137340"/>
    <w:rsid w:val="00142F5F"/>
    <w:rsid w:val="0015265B"/>
    <w:rsid w:val="00156A9B"/>
    <w:rsid w:val="00157374"/>
    <w:rsid w:val="00160E0E"/>
    <w:rsid w:val="001626F4"/>
    <w:rsid w:val="0018595E"/>
    <w:rsid w:val="001A7777"/>
    <w:rsid w:val="001B0853"/>
    <w:rsid w:val="001B61A0"/>
    <w:rsid w:val="001D0A29"/>
    <w:rsid w:val="001E2644"/>
    <w:rsid w:val="001E7B1E"/>
    <w:rsid w:val="001F08AF"/>
    <w:rsid w:val="001F468A"/>
    <w:rsid w:val="00216033"/>
    <w:rsid w:val="00222653"/>
    <w:rsid w:val="00244218"/>
    <w:rsid w:val="00250C11"/>
    <w:rsid w:val="00250FD5"/>
    <w:rsid w:val="0025243D"/>
    <w:rsid w:val="0025489A"/>
    <w:rsid w:val="002625A0"/>
    <w:rsid w:val="00266A2C"/>
    <w:rsid w:val="002A7607"/>
    <w:rsid w:val="002B4BFD"/>
    <w:rsid w:val="002D029F"/>
    <w:rsid w:val="002E0201"/>
    <w:rsid w:val="002E36EC"/>
    <w:rsid w:val="0031247A"/>
    <w:rsid w:val="00312581"/>
    <w:rsid w:val="00317451"/>
    <w:rsid w:val="00320239"/>
    <w:rsid w:val="003325F4"/>
    <w:rsid w:val="003468AB"/>
    <w:rsid w:val="00351C6F"/>
    <w:rsid w:val="00371122"/>
    <w:rsid w:val="00372AF4"/>
    <w:rsid w:val="003734F8"/>
    <w:rsid w:val="0037629A"/>
    <w:rsid w:val="00381B6C"/>
    <w:rsid w:val="00390369"/>
    <w:rsid w:val="00390F08"/>
    <w:rsid w:val="00391719"/>
    <w:rsid w:val="003A3D85"/>
    <w:rsid w:val="003A7273"/>
    <w:rsid w:val="003B4EE2"/>
    <w:rsid w:val="003D3BF3"/>
    <w:rsid w:val="00402330"/>
    <w:rsid w:val="00411966"/>
    <w:rsid w:val="00415D63"/>
    <w:rsid w:val="0041674C"/>
    <w:rsid w:val="00420CA2"/>
    <w:rsid w:val="00423CC9"/>
    <w:rsid w:val="00430699"/>
    <w:rsid w:val="004314EC"/>
    <w:rsid w:val="00437470"/>
    <w:rsid w:val="0045474F"/>
    <w:rsid w:val="00466289"/>
    <w:rsid w:val="00477E3A"/>
    <w:rsid w:val="0049127E"/>
    <w:rsid w:val="00494E8E"/>
    <w:rsid w:val="0049716E"/>
    <w:rsid w:val="004C5E33"/>
    <w:rsid w:val="004E32A8"/>
    <w:rsid w:val="004F0EC9"/>
    <w:rsid w:val="004F6765"/>
    <w:rsid w:val="004F71E1"/>
    <w:rsid w:val="00507B8C"/>
    <w:rsid w:val="00524B52"/>
    <w:rsid w:val="005350DF"/>
    <w:rsid w:val="00537719"/>
    <w:rsid w:val="00542024"/>
    <w:rsid w:val="00543CE0"/>
    <w:rsid w:val="00565574"/>
    <w:rsid w:val="00565A86"/>
    <w:rsid w:val="005866DD"/>
    <w:rsid w:val="00591F5B"/>
    <w:rsid w:val="005A3F3E"/>
    <w:rsid w:val="005D2DE8"/>
    <w:rsid w:val="005F22E2"/>
    <w:rsid w:val="00602463"/>
    <w:rsid w:val="00621F6F"/>
    <w:rsid w:val="0063444E"/>
    <w:rsid w:val="00645B4F"/>
    <w:rsid w:val="0065053C"/>
    <w:rsid w:val="006573B8"/>
    <w:rsid w:val="00661A18"/>
    <w:rsid w:val="0067791A"/>
    <w:rsid w:val="00683BE8"/>
    <w:rsid w:val="0068735B"/>
    <w:rsid w:val="00696ED9"/>
    <w:rsid w:val="006A122C"/>
    <w:rsid w:val="006B6253"/>
    <w:rsid w:val="006B7BB8"/>
    <w:rsid w:val="006F2AFC"/>
    <w:rsid w:val="00704A02"/>
    <w:rsid w:val="007205F8"/>
    <w:rsid w:val="0072178E"/>
    <w:rsid w:val="007308AA"/>
    <w:rsid w:val="00732DA4"/>
    <w:rsid w:val="00741EC3"/>
    <w:rsid w:val="00752ECD"/>
    <w:rsid w:val="00754468"/>
    <w:rsid w:val="0076791C"/>
    <w:rsid w:val="00774B64"/>
    <w:rsid w:val="007761DE"/>
    <w:rsid w:val="00783D0C"/>
    <w:rsid w:val="00787595"/>
    <w:rsid w:val="007A2905"/>
    <w:rsid w:val="007B0796"/>
    <w:rsid w:val="007D2396"/>
    <w:rsid w:val="007E0DD0"/>
    <w:rsid w:val="007E482A"/>
    <w:rsid w:val="007E67A0"/>
    <w:rsid w:val="007F0040"/>
    <w:rsid w:val="00807FA9"/>
    <w:rsid w:val="00811551"/>
    <w:rsid w:val="008133FB"/>
    <w:rsid w:val="00816383"/>
    <w:rsid w:val="00817AE8"/>
    <w:rsid w:val="00820131"/>
    <w:rsid w:val="00821E80"/>
    <w:rsid w:val="0082613E"/>
    <w:rsid w:val="0084569B"/>
    <w:rsid w:val="00876453"/>
    <w:rsid w:val="00891074"/>
    <w:rsid w:val="00897F13"/>
    <w:rsid w:val="008A17AB"/>
    <w:rsid w:val="008A216B"/>
    <w:rsid w:val="008B01A2"/>
    <w:rsid w:val="008B0C47"/>
    <w:rsid w:val="008B6582"/>
    <w:rsid w:val="008C2003"/>
    <w:rsid w:val="008D5AD7"/>
    <w:rsid w:val="008F1A3A"/>
    <w:rsid w:val="009112E2"/>
    <w:rsid w:val="00912CC7"/>
    <w:rsid w:val="00914D04"/>
    <w:rsid w:val="0092304B"/>
    <w:rsid w:val="0096446F"/>
    <w:rsid w:val="00971BC5"/>
    <w:rsid w:val="00971D2B"/>
    <w:rsid w:val="00973A94"/>
    <w:rsid w:val="009944BB"/>
    <w:rsid w:val="009B6E6E"/>
    <w:rsid w:val="009C28EA"/>
    <w:rsid w:val="009D608F"/>
    <w:rsid w:val="009E077D"/>
    <w:rsid w:val="009E158D"/>
    <w:rsid w:val="009E676C"/>
    <w:rsid w:val="00A00D04"/>
    <w:rsid w:val="00A05350"/>
    <w:rsid w:val="00A17996"/>
    <w:rsid w:val="00A24DEC"/>
    <w:rsid w:val="00A300BE"/>
    <w:rsid w:val="00A31275"/>
    <w:rsid w:val="00A339AE"/>
    <w:rsid w:val="00A406FB"/>
    <w:rsid w:val="00A57B34"/>
    <w:rsid w:val="00A653BB"/>
    <w:rsid w:val="00A709D7"/>
    <w:rsid w:val="00A75CC4"/>
    <w:rsid w:val="00A76425"/>
    <w:rsid w:val="00A76DF0"/>
    <w:rsid w:val="00A80941"/>
    <w:rsid w:val="00A85EE3"/>
    <w:rsid w:val="00A9005B"/>
    <w:rsid w:val="00A9676C"/>
    <w:rsid w:val="00AB789B"/>
    <w:rsid w:val="00AD5260"/>
    <w:rsid w:val="00AE243A"/>
    <w:rsid w:val="00AE3F10"/>
    <w:rsid w:val="00AE5A50"/>
    <w:rsid w:val="00AF581F"/>
    <w:rsid w:val="00B00C68"/>
    <w:rsid w:val="00B213A6"/>
    <w:rsid w:val="00B25675"/>
    <w:rsid w:val="00B27E28"/>
    <w:rsid w:val="00B35358"/>
    <w:rsid w:val="00B42DD1"/>
    <w:rsid w:val="00B45DF8"/>
    <w:rsid w:val="00B55692"/>
    <w:rsid w:val="00B75532"/>
    <w:rsid w:val="00B7690F"/>
    <w:rsid w:val="00B862AB"/>
    <w:rsid w:val="00B945BE"/>
    <w:rsid w:val="00BB4D22"/>
    <w:rsid w:val="00BC562E"/>
    <w:rsid w:val="00BC5FDF"/>
    <w:rsid w:val="00BD0108"/>
    <w:rsid w:val="00BE62B1"/>
    <w:rsid w:val="00C0314C"/>
    <w:rsid w:val="00C07D1C"/>
    <w:rsid w:val="00C124C0"/>
    <w:rsid w:val="00C215E5"/>
    <w:rsid w:val="00C24A94"/>
    <w:rsid w:val="00C51169"/>
    <w:rsid w:val="00C53E01"/>
    <w:rsid w:val="00C542CF"/>
    <w:rsid w:val="00C628B8"/>
    <w:rsid w:val="00C64856"/>
    <w:rsid w:val="00C75269"/>
    <w:rsid w:val="00C86515"/>
    <w:rsid w:val="00C86B7B"/>
    <w:rsid w:val="00C92D55"/>
    <w:rsid w:val="00CA3BC9"/>
    <w:rsid w:val="00CB484D"/>
    <w:rsid w:val="00CC2374"/>
    <w:rsid w:val="00CC73F3"/>
    <w:rsid w:val="00CD19A6"/>
    <w:rsid w:val="00CD37F8"/>
    <w:rsid w:val="00CF0911"/>
    <w:rsid w:val="00CF2066"/>
    <w:rsid w:val="00CF719C"/>
    <w:rsid w:val="00CF79D1"/>
    <w:rsid w:val="00D1431E"/>
    <w:rsid w:val="00D22413"/>
    <w:rsid w:val="00D330EE"/>
    <w:rsid w:val="00D47F69"/>
    <w:rsid w:val="00D52C63"/>
    <w:rsid w:val="00D60067"/>
    <w:rsid w:val="00D61B9B"/>
    <w:rsid w:val="00D62BD9"/>
    <w:rsid w:val="00D80B65"/>
    <w:rsid w:val="00D866E0"/>
    <w:rsid w:val="00D93115"/>
    <w:rsid w:val="00D93B4D"/>
    <w:rsid w:val="00D9543C"/>
    <w:rsid w:val="00DA3990"/>
    <w:rsid w:val="00DA554E"/>
    <w:rsid w:val="00DB1BA3"/>
    <w:rsid w:val="00DB5517"/>
    <w:rsid w:val="00DB731D"/>
    <w:rsid w:val="00DD23BD"/>
    <w:rsid w:val="00DD65F6"/>
    <w:rsid w:val="00DD6BC7"/>
    <w:rsid w:val="00DF4D8A"/>
    <w:rsid w:val="00E07769"/>
    <w:rsid w:val="00E1046E"/>
    <w:rsid w:val="00E214DD"/>
    <w:rsid w:val="00E2780F"/>
    <w:rsid w:val="00E41E95"/>
    <w:rsid w:val="00E431FD"/>
    <w:rsid w:val="00E50FE4"/>
    <w:rsid w:val="00E66952"/>
    <w:rsid w:val="00E72165"/>
    <w:rsid w:val="00E864AD"/>
    <w:rsid w:val="00E91BC3"/>
    <w:rsid w:val="00E9289D"/>
    <w:rsid w:val="00E96240"/>
    <w:rsid w:val="00EA05C2"/>
    <w:rsid w:val="00EB52D5"/>
    <w:rsid w:val="00EC28C8"/>
    <w:rsid w:val="00EE359D"/>
    <w:rsid w:val="00F01498"/>
    <w:rsid w:val="00F0277F"/>
    <w:rsid w:val="00F24097"/>
    <w:rsid w:val="00F3151E"/>
    <w:rsid w:val="00F343D3"/>
    <w:rsid w:val="00F41AF1"/>
    <w:rsid w:val="00F6288D"/>
    <w:rsid w:val="00F776D4"/>
    <w:rsid w:val="00F94F0E"/>
    <w:rsid w:val="00FB033E"/>
    <w:rsid w:val="00FB273F"/>
    <w:rsid w:val="00FB4F72"/>
    <w:rsid w:val="00FB5939"/>
    <w:rsid w:val="00FC66BD"/>
    <w:rsid w:val="00FD2804"/>
    <w:rsid w:val="00FD4B6B"/>
    <w:rsid w:val="00FE3D47"/>
    <w:rsid w:val="00FE64DE"/>
    <w:rsid w:val="00FF2FA4"/>
    <w:rsid w:val="00FF5C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Kiljebb">
    <w:name w:val="Kiljebb"/>
    <w:basedOn w:val="Norml"/>
    <w:rsid w:val="00B27E28"/>
    <w:pPr>
      <w:widowControl w:val="0"/>
      <w:suppressAutoHyphens/>
      <w:spacing w:after="0"/>
      <w:jc w:val="left"/>
    </w:pPr>
    <w:rPr>
      <w:rFonts w:eastAsia="Times New Roman" w:cs="Times New Roman"/>
      <w:kern w:val="1"/>
      <w:szCs w:val="24"/>
    </w:rPr>
  </w:style>
  <w:style w:type="paragraph" w:styleId="Nincstrkz">
    <w:name w:val="No Spacing"/>
    <w:uiPriority w:val="1"/>
    <w:qFormat/>
    <w:rsid w:val="006F2AFC"/>
    <w:pPr>
      <w:spacing w:after="0" w:line="240" w:lineRule="auto"/>
    </w:pPr>
    <w:rPr>
      <w:rFonts w:ascii="Times New Roman" w:eastAsia="Calibri" w:hAnsi="Times New Roman" w:cs="Calibri"/>
      <w:sz w:val="24"/>
    </w:rPr>
  </w:style>
  <w:style w:type="table" w:styleId="Rcsostblzat">
    <w:name w:val="Table Grid"/>
    <w:basedOn w:val="Normltblzat"/>
    <w:uiPriority w:val="59"/>
    <w:rsid w:val="0081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817AE8"/>
  </w:style>
  <w:style w:type="table" w:customStyle="1" w:styleId="Rcsostblzat1">
    <w:name w:val="Rácsos táblázat1"/>
    <w:basedOn w:val="Normltblzat"/>
    <w:next w:val="Rcsostblzat"/>
    <w:uiPriority w:val="59"/>
    <w:rsid w:val="0081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
    <w:rsid w:val="008B0C47"/>
    <w:pPr>
      <w:spacing w:before="100" w:beforeAutospacing="1" w:after="100" w:afterAutospacing="1"/>
      <w:jc w:val="left"/>
      <w:textAlignment w:val="center"/>
    </w:pPr>
    <w:rPr>
      <w:rFonts w:eastAsia="Times New Roman" w:cs="Times New Roman"/>
      <w:sz w:val="20"/>
      <w:szCs w:val="20"/>
      <w:lang w:eastAsia="hu-HU"/>
    </w:rPr>
  </w:style>
  <w:style w:type="paragraph" w:customStyle="1" w:styleId="xl64">
    <w:name w:val="xl64"/>
    <w:basedOn w:val="Norml"/>
    <w:rsid w:val="008B0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Kiljebb">
    <w:name w:val="Kiljebb"/>
    <w:basedOn w:val="Norml"/>
    <w:rsid w:val="00B27E28"/>
    <w:pPr>
      <w:widowControl w:val="0"/>
      <w:suppressAutoHyphens/>
      <w:spacing w:after="0"/>
      <w:jc w:val="left"/>
    </w:pPr>
    <w:rPr>
      <w:rFonts w:eastAsia="Times New Roman" w:cs="Times New Roman"/>
      <w:kern w:val="1"/>
      <w:szCs w:val="24"/>
    </w:rPr>
  </w:style>
  <w:style w:type="paragraph" w:styleId="Nincstrkz">
    <w:name w:val="No Spacing"/>
    <w:uiPriority w:val="1"/>
    <w:qFormat/>
    <w:rsid w:val="006F2AFC"/>
    <w:pPr>
      <w:spacing w:after="0" w:line="240" w:lineRule="auto"/>
    </w:pPr>
    <w:rPr>
      <w:rFonts w:ascii="Times New Roman" w:eastAsia="Calibri" w:hAnsi="Times New Roman" w:cs="Calibri"/>
      <w:sz w:val="24"/>
    </w:rPr>
  </w:style>
  <w:style w:type="table" w:styleId="Rcsostblzat">
    <w:name w:val="Table Grid"/>
    <w:basedOn w:val="Normltblzat"/>
    <w:uiPriority w:val="59"/>
    <w:rsid w:val="0081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817AE8"/>
  </w:style>
  <w:style w:type="table" w:customStyle="1" w:styleId="Rcsostblzat1">
    <w:name w:val="Rácsos táblázat1"/>
    <w:basedOn w:val="Normltblzat"/>
    <w:next w:val="Rcsostblzat"/>
    <w:uiPriority w:val="59"/>
    <w:rsid w:val="0081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
    <w:rsid w:val="008B0C47"/>
    <w:pPr>
      <w:spacing w:before="100" w:beforeAutospacing="1" w:after="100" w:afterAutospacing="1"/>
      <w:jc w:val="left"/>
      <w:textAlignment w:val="center"/>
    </w:pPr>
    <w:rPr>
      <w:rFonts w:eastAsia="Times New Roman" w:cs="Times New Roman"/>
      <w:sz w:val="20"/>
      <w:szCs w:val="20"/>
      <w:lang w:eastAsia="hu-HU"/>
    </w:rPr>
  </w:style>
  <w:style w:type="paragraph" w:customStyle="1" w:styleId="xl64">
    <w:name w:val="xl64"/>
    <w:basedOn w:val="Norml"/>
    <w:rsid w:val="008B0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727149671">
      <w:bodyDiv w:val="1"/>
      <w:marLeft w:val="0"/>
      <w:marRight w:val="0"/>
      <w:marTop w:val="0"/>
      <w:marBottom w:val="0"/>
      <w:divBdr>
        <w:top w:val="none" w:sz="0" w:space="0" w:color="auto"/>
        <w:left w:val="none" w:sz="0" w:space="0" w:color="auto"/>
        <w:bottom w:val="none" w:sz="0" w:space="0" w:color="auto"/>
        <w:right w:val="none" w:sz="0" w:space="0" w:color="auto"/>
      </w:divBdr>
    </w:div>
    <w:div w:id="790322335">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997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slp.org"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ta\Downloads\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846D-7342-488E-AD78-0F5E845B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12</TotalTime>
  <Pages>87</Pages>
  <Words>17993</Words>
  <Characters>124156</Characters>
  <Application>Microsoft Office Word</Application>
  <DocSecurity>0</DocSecurity>
  <Lines>1034</Lines>
  <Paragraphs>283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Márta</dc:creator>
  <cp:keywords/>
  <dc:description/>
  <cp:lastModifiedBy>Bányai Gyula</cp:lastModifiedBy>
  <cp:revision>5</cp:revision>
  <dcterms:created xsi:type="dcterms:W3CDTF">2016-07-27T14:00:00Z</dcterms:created>
  <dcterms:modified xsi:type="dcterms:W3CDTF">2016-08-18T13:22:00Z</dcterms:modified>
</cp:coreProperties>
</file>