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7E61" w:rsidRDefault="00EE7E61" w:rsidP="009D4C36">
      <w:pPr>
        <w:widowControl w:val="0"/>
        <w:suppressAutoHyphens/>
        <w:autoSpaceDE w:val="0"/>
        <w:ind w:right="-20"/>
        <w:jc w:val="center"/>
        <w:rPr>
          <w:rFonts w:ascii="Times New Roman" w:eastAsia="Calibri" w:hAnsi="Times New Roman"/>
          <w:b/>
          <w:w w:val="99"/>
          <w:kern w:val="2"/>
          <w:sz w:val="24"/>
          <w:szCs w:val="24"/>
          <w:lang w:eastAsia="hi-IN" w:bidi="hi-IN"/>
        </w:rPr>
      </w:pPr>
      <w:bookmarkStart w:id="0" w:name="_GoBack"/>
      <w:bookmarkEnd w:id="0"/>
      <w:r>
        <w:rPr>
          <w:rFonts w:ascii="Times New Roman" w:eastAsia="Calibri" w:hAnsi="Times New Roman"/>
          <w:b/>
          <w:w w:val="99"/>
          <w:kern w:val="2"/>
          <w:sz w:val="24"/>
          <w:szCs w:val="24"/>
          <w:lang w:eastAsia="hi-IN" w:bidi="hi-IN"/>
        </w:rPr>
        <w:t>7.15.</w:t>
      </w:r>
    </w:p>
    <w:p w:rsidR="009D4C36" w:rsidRPr="00165F58" w:rsidRDefault="00B670DD" w:rsidP="009D4C36">
      <w:pPr>
        <w:widowControl w:val="0"/>
        <w:suppressAutoHyphens/>
        <w:autoSpaceDE w:val="0"/>
        <w:ind w:right="-20"/>
        <w:jc w:val="center"/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</w:pPr>
      <w:r w:rsidRPr="00B670DD">
        <w:rPr>
          <w:rFonts w:ascii="Times New Roman" w:eastAsia="Calibri" w:hAnsi="Times New Roman"/>
          <w:b/>
          <w:w w:val="99"/>
          <w:kern w:val="2"/>
          <w:sz w:val="24"/>
          <w:szCs w:val="24"/>
          <w:lang w:eastAsia="hi-IN" w:bidi="hi-IN"/>
        </w:rPr>
        <w:t>SZAKKÉPZÉSI KERETTANTERV</w:t>
      </w:r>
    </w:p>
    <w:p w:rsidR="00011CA5" w:rsidRPr="00165F58" w:rsidRDefault="00011CA5" w:rsidP="00C24B59">
      <w:pPr>
        <w:autoSpaceDE w:val="0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165F58">
        <w:rPr>
          <w:rFonts w:ascii="Times New Roman" w:hAnsi="Times New Roman"/>
          <w:b/>
          <w:w w:val="99"/>
          <w:sz w:val="24"/>
          <w:szCs w:val="24"/>
        </w:rPr>
        <w:t>a</w:t>
      </w:r>
    </w:p>
    <w:p w:rsidR="00011CA5" w:rsidRPr="00165F58" w:rsidRDefault="00011CA5" w:rsidP="00C24B59">
      <w:pPr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31 542 05</w:t>
      </w:r>
    </w:p>
    <w:p w:rsidR="00011CA5" w:rsidRPr="00165F58" w:rsidRDefault="00011CA5" w:rsidP="00C24B59">
      <w:pPr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KESZTYŰS</w:t>
      </w:r>
    </w:p>
    <w:p w:rsidR="00011CA5" w:rsidRPr="00165F58" w:rsidRDefault="00011CA5" w:rsidP="00C24B59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proofErr w:type="spellStart"/>
      <w:r w:rsidRPr="00165F58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165F58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</w:t>
      </w:r>
    </w:p>
    <w:p w:rsidR="00B670DD" w:rsidRDefault="00B670DD" w:rsidP="00C24B59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011CA5" w:rsidRPr="00165F58" w:rsidRDefault="00B670DD" w:rsidP="00C24B59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Szakképzési </w:t>
      </w:r>
      <w:r w:rsidR="00011CA5" w:rsidRPr="00165F58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H</w:t>
      </w:r>
      <w:r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íd</w:t>
      </w:r>
      <w:r w:rsidR="00011CA5" w:rsidRPr="00165F58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programban történő oktatásához </w:t>
      </w:r>
    </w:p>
    <w:p w:rsidR="00011CA5" w:rsidRPr="00165F58" w:rsidRDefault="00011CA5" w:rsidP="00C24B59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011CA5" w:rsidRPr="00165F58" w:rsidRDefault="00011CA5" w:rsidP="00254072">
      <w:pPr>
        <w:widowControl w:val="0"/>
        <w:suppressAutoHyphens/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sz w:val="24"/>
          <w:szCs w:val="24"/>
        </w:rPr>
        <w:t>a 34 542 01</w:t>
      </w: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Bőrdíszműves szakképesítés kerettanterve alapján</w:t>
      </w:r>
    </w:p>
    <w:p w:rsidR="00011CA5" w:rsidRPr="00165F58" w:rsidRDefault="00011CA5" w:rsidP="00C24B5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I. </w:t>
      </w:r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szakképzés jogi háttere</w:t>
      </w:r>
    </w:p>
    <w:p w:rsidR="00011CA5" w:rsidRPr="00165F58" w:rsidRDefault="00011CA5" w:rsidP="00C24B59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011CA5" w:rsidRPr="00165F58" w:rsidRDefault="00B670DD" w:rsidP="009D4C36">
      <w:pPr>
        <w:widowControl w:val="0"/>
        <w:suppressAutoHyphens/>
        <w:rPr>
          <w:rFonts w:ascii="Times New Roman" w:hAnsi="Times New Roman"/>
          <w:iCs/>
          <w:kern w:val="2"/>
          <w:sz w:val="24"/>
          <w:szCs w:val="24"/>
          <w:lang w:eastAsia="hi-IN" w:bidi="hi-IN"/>
        </w:rPr>
      </w:pPr>
      <w:r w:rsidRPr="00B670DD">
        <w:rPr>
          <w:rFonts w:ascii="Times New Roman" w:eastAsia="Calibri" w:hAnsi="Times New Roman"/>
          <w:iCs/>
          <w:kern w:val="2"/>
          <w:sz w:val="24"/>
          <w:szCs w:val="24"/>
          <w:lang w:eastAsia="hi-IN" w:bidi="hi-IN"/>
        </w:rPr>
        <w:t>A szakképzési kerettanterv</w:t>
      </w:r>
      <w:r w:rsidR="00011CA5"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011CA5"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011CA5"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011CA5"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011CA5" w:rsidRPr="00165F58" w:rsidRDefault="00011CA5" w:rsidP="00C24B5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011CA5" w:rsidRPr="00165F58" w:rsidRDefault="00011CA5" w:rsidP="00C24B59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011CA5" w:rsidRPr="00165F58" w:rsidRDefault="00011CA5" w:rsidP="00C24B59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011CA5" w:rsidRPr="00165F58" w:rsidRDefault="00011CA5" w:rsidP="00C24B59">
      <w:pPr>
        <w:widowControl w:val="0"/>
        <w:suppressAutoHyphens/>
        <w:ind w:left="915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valamint</w:t>
      </w: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011CA5" w:rsidRPr="00165F58" w:rsidRDefault="00011CA5" w:rsidP="00C24B59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az Országos Képzési Jegyzékről és az Országos Képzési Jegyzék módosításának eljárásrendjéről szóló 150/2012. (VII. 6.) Korm</w:t>
      </w:r>
      <w:r w:rsidR="00A92E8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. </w:t>
      </w: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rendelet,</w:t>
      </w:r>
    </w:p>
    <w:p w:rsidR="00011CA5" w:rsidRPr="00165F58" w:rsidRDefault="00011CA5" w:rsidP="00C24B59">
      <w:pPr>
        <w:widowControl w:val="0"/>
        <w:numPr>
          <w:ilvl w:val="0"/>
          <w:numId w:val="1"/>
        </w:numPr>
        <w:suppressAutoHyphens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165F58">
        <w:rPr>
          <w:rFonts w:ascii="Times New Roman" w:hAnsi="Times New Roman"/>
          <w:sz w:val="24"/>
          <w:szCs w:val="24"/>
        </w:rPr>
        <w:t>az állam által elismert szakképesítések szakmai követelménymoduljairól</w:t>
      </w:r>
      <w:r w:rsidRPr="00165F58">
        <w:rPr>
          <w:rFonts w:ascii="Times New Roman" w:hAnsi="Times New Roman"/>
          <w:iCs/>
          <w:sz w:val="24"/>
          <w:szCs w:val="24"/>
        </w:rPr>
        <w:t xml:space="preserve"> szóló</w:t>
      </w:r>
      <w:r w:rsidRPr="00165F58">
        <w:rPr>
          <w:rFonts w:ascii="Times New Roman" w:hAnsi="Times New Roman"/>
          <w:sz w:val="24"/>
          <w:szCs w:val="24"/>
        </w:rPr>
        <w:t xml:space="preserve"> 217/2012. (VIII. 9.) Korm</w:t>
      </w:r>
      <w:r w:rsidR="00A92E87">
        <w:rPr>
          <w:rFonts w:ascii="Times New Roman" w:hAnsi="Times New Roman"/>
          <w:sz w:val="24"/>
          <w:szCs w:val="24"/>
        </w:rPr>
        <w:t xml:space="preserve">. </w:t>
      </w:r>
      <w:r w:rsidRPr="00165F58">
        <w:rPr>
          <w:rFonts w:ascii="Times New Roman" w:hAnsi="Times New Roman"/>
          <w:sz w:val="24"/>
          <w:szCs w:val="24"/>
        </w:rPr>
        <w:t xml:space="preserve">rendelet, </w:t>
      </w:r>
      <w:r w:rsidR="00A92E87">
        <w:rPr>
          <w:rFonts w:ascii="Times New Roman" w:hAnsi="Times New Roman"/>
          <w:sz w:val="24"/>
          <w:szCs w:val="24"/>
        </w:rPr>
        <w:t>és</w:t>
      </w:r>
    </w:p>
    <w:p w:rsidR="00011CA5" w:rsidRPr="00165F58" w:rsidRDefault="00011CA5" w:rsidP="00C24B59">
      <w:pPr>
        <w:ind w:left="1288" w:hanging="37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sz w:val="24"/>
          <w:szCs w:val="24"/>
        </w:rPr>
        <w:t>–</w:t>
      </w:r>
      <w:r w:rsidRPr="00165F58">
        <w:rPr>
          <w:rFonts w:ascii="Times New Roman" w:hAnsi="Times New Roman"/>
          <w:sz w:val="24"/>
          <w:szCs w:val="24"/>
        </w:rPr>
        <w:tab/>
      </w: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31 542 05 Kesztyűs </w:t>
      </w:r>
      <w:proofErr w:type="spellStart"/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és vizsgakövetelményeit tartalmazó </w:t>
      </w:r>
      <w:r w:rsidR="000E51E0"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27/2012. (VIII. 27.) NGM rendelet</w:t>
      </w: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011CA5" w:rsidRPr="00165F58" w:rsidRDefault="00011CA5" w:rsidP="00C24B5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alapján</w:t>
      </w:r>
      <w:proofErr w:type="gramEnd"/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készült.</w:t>
      </w: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011CA5" w:rsidRPr="00165F58" w:rsidRDefault="00011CA5" w:rsidP="00C24B5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II. A </w:t>
      </w:r>
      <w:proofErr w:type="spellStart"/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alapadatai</w:t>
      </w:r>
    </w:p>
    <w:p w:rsidR="00011CA5" w:rsidRPr="00165F58" w:rsidRDefault="00011CA5" w:rsidP="00C24B59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165F58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165F58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azonosító száma: 31 542 05</w:t>
      </w:r>
    </w:p>
    <w:p w:rsidR="00011CA5" w:rsidRPr="00165F58" w:rsidRDefault="00011CA5" w:rsidP="00C24B59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165F58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165F58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megnevezése: Kesztyűs</w:t>
      </w:r>
    </w:p>
    <w:p w:rsidR="00011CA5" w:rsidRPr="00165F58" w:rsidRDefault="00011CA5" w:rsidP="00C24B59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szakmacsoport </w:t>
      </w:r>
      <w:r w:rsidRPr="00165F58">
        <w:rPr>
          <w:rFonts w:ascii="Times New Roman" w:hAnsi="Times New Roman"/>
          <w:iCs/>
          <w:sz w:val="24"/>
          <w:szCs w:val="24"/>
        </w:rPr>
        <w:t>száma és megnevezése</w:t>
      </w:r>
      <w:r w:rsidRPr="00165F58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: 10. Könnyűipar</w:t>
      </w:r>
    </w:p>
    <w:p w:rsidR="00011CA5" w:rsidRPr="00165F58" w:rsidRDefault="00011CA5" w:rsidP="00C24B59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165F58">
        <w:rPr>
          <w:rFonts w:ascii="Times New Roman" w:hAnsi="Times New Roman"/>
          <w:iCs/>
          <w:sz w:val="24"/>
          <w:szCs w:val="24"/>
        </w:rPr>
        <w:t>száma és megnevezése</w:t>
      </w:r>
      <w:r w:rsidRPr="00165F58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: XVII. Könnyűipar</w:t>
      </w:r>
    </w:p>
    <w:p w:rsidR="00011CA5" w:rsidRPr="00165F58" w:rsidRDefault="00011CA5" w:rsidP="00C24B59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Elméleti képzési idő aránya: 30%</w:t>
      </w:r>
    </w:p>
    <w:p w:rsidR="00011CA5" w:rsidRPr="00165F58" w:rsidRDefault="00011CA5" w:rsidP="00C24B59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Gyakorlati képzési idő aránya: 70%</w:t>
      </w:r>
    </w:p>
    <w:p w:rsidR="00011CA5" w:rsidRPr="00165F58" w:rsidRDefault="00011CA5" w:rsidP="00C24B59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widowControl w:val="0"/>
        <w:tabs>
          <w:tab w:val="left" w:pos="1260"/>
        </w:tabs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III. </w:t>
      </w:r>
      <w:proofErr w:type="gramStart"/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szakképzésbe történő belépés feltételei</w:t>
      </w:r>
    </w:p>
    <w:p w:rsidR="00011CA5" w:rsidRPr="00165F58" w:rsidRDefault="00011CA5" w:rsidP="00C24B59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smartTag w:uri="urn:schemas-microsoft-com:office:smarttags" w:element="metricconverter">
        <w:r w:rsidRPr="00165F58">
          <w:rPr>
            <w:rFonts w:ascii="Times New Roman" w:hAnsi="Times New Roman"/>
            <w:iCs/>
            <w:kern w:val="1"/>
            <w:sz w:val="24"/>
            <w:szCs w:val="24"/>
            <w:lang w:eastAsia="hi-IN" w:bidi="hi-IN"/>
          </w:rPr>
          <w:t>Iskola</w:t>
        </w:r>
      </w:smartTag>
      <w:r w:rsidRPr="00165F58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i előképzettség: hat általános iskolai évfolyam elvégzése</w:t>
      </w:r>
    </w:p>
    <w:p w:rsidR="00011CA5" w:rsidRPr="00165F58" w:rsidRDefault="00011CA5" w:rsidP="00C24B59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Betöltött 15. életév</w:t>
      </w:r>
    </w:p>
    <w:p w:rsidR="00011CA5" w:rsidRPr="00165F58" w:rsidRDefault="00011CA5" w:rsidP="00C24B59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Bemeneti kompetenciák: a képzés megkezdhető a </w:t>
      </w:r>
      <w:proofErr w:type="spellStart"/>
      <w:r w:rsidRPr="00165F58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165F58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szakmai és </w:t>
      </w:r>
      <w:r w:rsidRPr="00165F58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lastRenderedPageBreak/>
        <w:t xml:space="preserve">vizsgakövetelményeit kiadó rendelet 3. számú mellékletében a 10. Könnyűipar szakmacsoportra meghatározott kompetenciák birtokában </w:t>
      </w:r>
    </w:p>
    <w:p w:rsidR="00011CA5" w:rsidRPr="00165F58" w:rsidRDefault="00011CA5" w:rsidP="00C24B59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Egészségügyi alkalmassági követelmények: szükségesek</w:t>
      </w:r>
    </w:p>
    <w:p w:rsidR="00011CA5" w:rsidRPr="00165F58" w:rsidRDefault="00011CA5" w:rsidP="00C24B59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IV.</w:t>
      </w:r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proofErr w:type="gramStart"/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 szervezésének feltételei</w:t>
      </w:r>
    </w:p>
    <w:p w:rsidR="00011CA5" w:rsidRPr="00165F58" w:rsidRDefault="00011CA5" w:rsidP="00C24B59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Személyi feltételek</w:t>
      </w:r>
    </w:p>
    <w:p w:rsidR="00011CA5" w:rsidRPr="00165F58" w:rsidRDefault="00011CA5" w:rsidP="00C24B5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011CA5" w:rsidRPr="00165F58" w:rsidRDefault="00011CA5" w:rsidP="00C24B5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Ezen túl az alábbi tantárgyak oktatására az alábbi végzettséggel rendelkező szakember alkalmazható:</w:t>
      </w:r>
    </w:p>
    <w:p w:rsidR="00011CA5" w:rsidRPr="00165F58" w:rsidRDefault="00011CA5" w:rsidP="00C24B5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011CA5" w:rsidRPr="00B670DD" w:rsidTr="00C24B59">
        <w:trPr>
          <w:jc w:val="center"/>
        </w:trPr>
        <w:tc>
          <w:tcPr>
            <w:tcW w:w="4053" w:type="dxa"/>
          </w:tcPr>
          <w:p w:rsidR="00011CA5" w:rsidRPr="00165F58" w:rsidRDefault="00011CA5" w:rsidP="00C24B59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165F58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:rsidR="00011CA5" w:rsidRPr="00165F58" w:rsidRDefault="00011CA5" w:rsidP="00C24B59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165F58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Szakképesítés/Szakképzettség</w:t>
            </w:r>
          </w:p>
        </w:tc>
      </w:tr>
      <w:tr w:rsidR="00011CA5" w:rsidRPr="00B670DD" w:rsidTr="00C24B59">
        <w:trPr>
          <w:jc w:val="center"/>
        </w:trPr>
        <w:tc>
          <w:tcPr>
            <w:tcW w:w="4053" w:type="dxa"/>
            <w:vAlign w:val="center"/>
          </w:tcPr>
          <w:p w:rsidR="00011CA5" w:rsidRPr="00165F58" w:rsidRDefault="00011CA5" w:rsidP="00C24B59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 w:val="24"/>
                <w:szCs w:val="24"/>
                <w:lang w:eastAsia="hi-IN" w:bidi="hi-IN"/>
              </w:rPr>
            </w:pPr>
            <w:r w:rsidRPr="00165F58">
              <w:rPr>
                <w:rFonts w:ascii="Times New Roman" w:hAnsi="Times New Roman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</w:tcPr>
          <w:p w:rsidR="00011CA5" w:rsidRPr="00165F58" w:rsidRDefault="00011CA5" w:rsidP="00C24B59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165F58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011CA5" w:rsidRPr="00165F58" w:rsidRDefault="00011CA5" w:rsidP="00C24B59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Tárgyi feltételek</w:t>
      </w:r>
    </w:p>
    <w:p w:rsidR="00011CA5" w:rsidRPr="00165F58" w:rsidRDefault="00011CA5" w:rsidP="00C24B5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szakmai képzés lebonyolításához szükséges eszközök és felszerelések felsorolását a </w:t>
      </w:r>
      <w:proofErr w:type="spellStart"/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és vizsgakövetelménye (</w:t>
      </w:r>
      <w:proofErr w:type="spellStart"/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szvk</w:t>
      </w:r>
      <w:proofErr w:type="spellEnd"/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) tartalmazza, melynek további részletei az alábbiak: nincs.</w:t>
      </w:r>
    </w:p>
    <w:p w:rsidR="00011CA5" w:rsidRPr="00165F58" w:rsidRDefault="00011CA5" w:rsidP="00C24B5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011CA5" w:rsidRPr="00165F58" w:rsidRDefault="00011CA5" w:rsidP="00C24B59">
      <w:pPr>
        <w:widowControl w:val="0"/>
        <w:suppressAutoHyphens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nincs.</w:t>
      </w:r>
    </w:p>
    <w:p w:rsidR="00011CA5" w:rsidRPr="00165F58" w:rsidRDefault="00011CA5" w:rsidP="00C24B5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widowControl w:val="0"/>
        <w:numPr>
          <w:ilvl w:val="0"/>
          <w:numId w:val="2"/>
        </w:numPr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óraterve nappali rendszerű oktatásra</w:t>
      </w:r>
    </w:p>
    <w:p w:rsidR="00011CA5" w:rsidRPr="00165F58" w:rsidRDefault="00011CA5" w:rsidP="00C24B59">
      <w:pPr>
        <w:widowControl w:val="0"/>
        <w:suppressAutoHyphens/>
        <w:ind w:left="3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widowControl w:val="0"/>
        <w:shd w:val="clear" w:color="auto" w:fill="FFFFFF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A képzés heti és éves szakmai óraszámai hosszab</w:t>
      </w:r>
      <w:r w:rsidRPr="00165F58">
        <w:rPr>
          <w:rFonts w:ascii="Times New Roman" w:hAnsi="Times New Roman"/>
          <w:sz w:val="24"/>
          <w:szCs w:val="24"/>
        </w:rPr>
        <w:t xml:space="preserve">b képzési idejű </w:t>
      </w:r>
      <w:proofErr w:type="spellStart"/>
      <w:r w:rsidRPr="00165F58">
        <w:rPr>
          <w:rFonts w:ascii="Times New Roman" w:hAnsi="Times New Roman"/>
          <w:sz w:val="24"/>
          <w:szCs w:val="24"/>
        </w:rPr>
        <w:t>részszakképesítés</w:t>
      </w:r>
      <w:proofErr w:type="spellEnd"/>
      <w:r w:rsidRPr="00165F58">
        <w:rPr>
          <w:rFonts w:ascii="Times New Roman" w:hAnsi="Times New Roman"/>
          <w:sz w:val="24"/>
          <w:szCs w:val="24"/>
        </w:rPr>
        <w:t xml:space="preserve"> oktatásához:</w:t>
      </w: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1509B8" w:rsidRPr="00165F58" w:rsidRDefault="001509B8" w:rsidP="00C24B59">
      <w:pPr>
        <w:widowControl w:val="0"/>
        <w:shd w:val="clear" w:color="auto" w:fill="FFFFFF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tbl>
      <w:tblPr>
        <w:tblW w:w="10430" w:type="dxa"/>
        <w:jc w:val="center"/>
        <w:tblInd w:w="3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94"/>
        <w:gridCol w:w="1955"/>
        <w:gridCol w:w="2014"/>
        <w:gridCol w:w="1842"/>
        <w:gridCol w:w="1925"/>
      </w:tblGrid>
      <w:tr w:rsidR="00011CA5" w:rsidRPr="00B670DD" w:rsidTr="00C24B59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5" w:type="dxa"/>
            <w:shd w:val="clear" w:color="auto" w:fill="FFFFFF"/>
            <w:vAlign w:val="center"/>
          </w:tcPr>
          <w:p w:rsidR="00011CA5" w:rsidRPr="00165F58" w:rsidRDefault="00B670DD" w:rsidP="00C24B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</w:t>
            </w:r>
            <w:r w:rsidR="00011CA5" w:rsidRPr="00165F58">
              <w:rPr>
                <w:rFonts w:ascii="Times New Roman" w:hAnsi="Times New Roman"/>
                <w:sz w:val="24"/>
                <w:szCs w:val="24"/>
              </w:rPr>
              <w:t>H/1</w:t>
            </w:r>
          </w:p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5F58">
              <w:rPr>
                <w:rFonts w:ascii="Times New Roman" w:hAnsi="Times New Roman"/>
                <w:sz w:val="24"/>
                <w:szCs w:val="24"/>
              </w:rPr>
              <w:t>évfolyam</w:t>
            </w:r>
          </w:p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5F58">
              <w:rPr>
                <w:rFonts w:ascii="Times New Roman" w:hAnsi="Times New Roman"/>
                <w:sz w:val="24"/>
                <w:szCs w:val="24"/>
              </w:rPr>
              <w:t>heti óraszám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011CA5" w:rsidRPr="00165F58" w:rsidRDefault="00B670DD" w:rsidP="00C24B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</w:t>
            </w:r>
            <w:r w:rsidR="00011CA5" w:rsidRPr="00165F58">
              <w:rPr>
                <w:rFonts w:ascii="Times New Roman" w:hAnsi="Times New Roman"/>
                <w:sz w:val="24"/>
                <w:szCs w:val="24"/>
              </w:rPr>
              <w:t>H/1</w:t>
            </w:r>
          </w:p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5F58">
              <w:rPr>
                <w:rFonts w:ascii="Times New Roman" w:hAnsi="Times New Roman"/>
                <w:sz w:val="24"/>
                <w:szCs w:val="24"/>
              </w:rPr>
              <w:t>évfolyam</w:t>
            </w:r>
          </w:p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5F58">
              <w:rPr>
                <w:rFonts w:ascii="Times New Roman" w:hAnsi="Times New Roman"/>
                <w:sz w:val="24"/>
                <w:szCs w:val="24"/>
              </w:rPr>
              <w:t>éves óraszám (36 héttel)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011CA5" w:rsidRPr="00165F58" w:rsidRDefault="00B670DD" w:rsidP="00C24B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</w:t>
            </w:r>
            <w:r w:rsidR="00011CA5" w:rsidRPr="00165F58">
              <w:rPr>
                <w:rFonts w:ascii="Times New Roman" w:hAnsi="Times New Roman"/>
                <w:sz w:val="24"/>
                <w:szCs w:val="24"/>
              </w:rPr>
              <w:t>H/2 évfolyam</w:t>
            </w:r>
          </w:p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5F58">
              <w:rPr>
                <w:rFonts w:ascii="Times New Roman" w:hAnsi="Times New Roman"/>
                <w:sz w:val="24"/>
                <w:szCs w:val="24"/>
              </w:rPr>
              <w:t>heti óraszám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011CA5" w:rsidRPr="00165F58" w:rsidRDefault="00B670DD" w:rsidP="00C24B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</w:t>
            </w:r>
            <w:r w:rsidR="00011CA5" w:rsidRPr="00165F58">
              <w:rPr>
                <w:rFonts w:ascii="Times New Roman" w:hAnsi="Times New Roman"/>
                <w:sz w:val="24"/>
                <w:szCs w:val="24"/>
              </w:rPr>
              <w:t>H/2 évfolyam</w:t>
            </w:r>
          </w:p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5F58">
              <w:rPr>
                <w:rFonts w:ascii="Times New Roman" w:hAnsi="Times New Roman"/>
                <w:sz w:val="24"/>
                <w:szCs w:val="24"/>
              </w:rPr>
              <w:t>éves óraszám</w:t>
            </w:r>
          </w:p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5F58">
              <w:rPr>
                <w:rFonts w:ascii="Times New Roman" w:hAnsi="Times New Roman"/>
                <w:sz w:val="24"/>
                <w:szCs w:val="24"/>
              </w:rPr>
              <w:t>(35 héttel)</w:t>
            </w:r>
          </w:p>
        </w:tc>
      </w:tr>
      <w:tr w:rsidR="00011CA5" w:rsidRPr="00B670DD" w:rsidTr="00C24B59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4"/>
                <w:szCs w:val="24"/>
              </w:rPr>
            </w:pPr>
            <w:r w:rsidRPr="00165F58">
              <w:rPr>
                <w:rFonts w:ascii="Times New Roman" w:hAnsi="Times New Roman"/>
                <w:sz w:val="24"/>
                <w:szCs w:val="24"/>
              </w:rPr>
              <w:t>Közismeret</w:t>
            </w:r>
          </w:p>
        </w:tc>
        <w:tc>
          <w:tcPr>
            <w:tcW w:w="1955" w:type="dxa"/>
            <w:shd w:val="clear" w:color="auto" w:fill="FFFFFF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5F58">
              <w:rPr>
                <w:rFonts w:ascii="Times New Roman" w:hAnsi="Times New Roman"/>
                <w:sz w:val="24"/>
                <w:szCs w:val="24"/>
              </w:rPr>
              <w:t>16,5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5F58">
              <w:rPr>
                <w:rFonts w:ascii="Times New Roman" w:hAnsi="Times New Roman"/>
                <w:sz w:val="24"/>
                <w:szCs w:val="24"/>
              </w:rPr>
              <w:t>594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5F58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5F58">
              <w:rPr>
                <w:rFonts w:ascii="Times New Roman" w:hAnsi="Times New Roman"/>
                <w:sz w:val="24"/>
                <w:szCs w:val="24"/>
              </w:rPr>
              <w:t>350</w:t>
            </w:r>
          </w:p>
        </w:tc>
      </w:tr>
      <w:tr w:rsidR="00011CA5" w:rsidRPr="00B670DD" w:rsidTr="00C24B59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65F58">
              <w:rPr>
                <w:rFonts w:ascii="Times New Roman" w:hAnsi="Times New Roman"/>
                <w:b/>
                <w:sz w:val="24"/>
                <w:szCs w:val="24"/>
              </w:rPr>
              <w:t>Szakmai elmélet és gyakorlat együtt</w:t>
            </w:r>
          </w:p>
        </w:tc>
        <w:tc>
          <w:tcPr>
            <w:tcW w:w="1955" w:type="dxa"/>
            <w:shd w:val="clear" w:color="auto" w:fill="FFFFFF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65F58">
              <w:rPr>
                <w:rFonts w:ascii="Times New Roman" w:hAnsi="Times New Roman"/>
                <w:b/>
                <w:sz w:val="24"/>
                <w:szCs w:val="24"/>
              </w:rPr>
              <w:t>15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65F58">
              <w:rPr>
                <w:rFonts w:ascii="Times New Roman" w:hAnsi="Times New Roman"/>
                <w:b/>
                <w:sz w:val="24"/>
                <w:szCs w:val="24"/>
              </w:rPr>
              <w:t>540+105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65F58">
              <w:rPr>
                <w:rFonts w:ascii="Times New Roman" w:hAnsi="Times New Roman"/>
                <w:b/>
                <w:sz w:val="24"/>
                <w:szCs w:val="24"/>
              </w:rPr>
              <w:t>21,5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65F58">
              <w:rPr>
                <w:rFonts w:ascii="Times New Roman" w:hAnsi="Times New Roman"/>
                <w:b/>
                <w:sz w:val="24"/>
                <w:szCs w:val="24"/>
              </w:rPr>
              <w:t>752,5</w:t>
            </w:r>
          </w:p>
        </w:tc>
      </w:tr>
      <w:tr w:rsidR="00011CA5" w:rsidRPr="00B670DD" w:rsidTr="00C24B59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4"/>
                <w:szCs w:val="24"/>
              </w:rPr>
            </w:pPr>
            <w:r w:rsidRPr="00165F58">
              <w:rPr>
                <w:rFonts w:ascii="Times New Roman" w:hAnsi="Times New Roman"/>
                <w:sz w:val="24"/>
                <w:szCs w:val="24"/>
              </w:rPr>
              <w:t>Összesen</w:t>
            </w:r>
          </w:p>
        </w:tc>
        <w:tc>
          <w:tcPr>
            <w:tcW w:w="1955" w:type="dxa"/>
            <w:shd w:val="clear" w:color="auto" w:fill="FFFFFF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5F58">
              <w:rPr>
                <w:rFonts w:ascii="Times New Roman" w:hAnsi="Times New Roman"/>
                <w:sz w:val="24"/>
                <w:szCs w:val="24"/>
              </w:rPr>
              <w:t>31,5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5F58">
              <w:rPr>
                <w:rFonts w:ascii="Times New Roman" w:hAnsi="Times New Roman"/>
                <w:sz w:val="24"/>
                <w:szCs w:val="24"/>
              </w:rPr>
              <w:t>1134+105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5F58">
              <w:rPr>
                <w:rFonts w:ascii="Times New Roman" w:hAnsi="Times New Roman"/>
                <w:sz w:val="24"/>
                <w:szCs w:val="24"/>
              </w:rPr>
              <w:t>31,5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5F58">
              <w:rPr>
                <w:rFonts w:ascii="Times New Roman" w:hAnsi="Times New Roman"/>
                <w:sz w:val="24"/>
                <w:szCs w:val="24"/>
              </w:rPr>
              <w:t>1102,5</w:t>
            </w:r>
          </w:p>
        </w:tc>
      </w:tr>
      <w:tr w:rsidR="00011CA5" w:rsidRPr="00B670DD" w:rsidTr="00C24B59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4"/>
                <w:szCs w:val="24"/>
              </w:rPr>
            </w:pPr>
            <w:r w:rsidRPr="00165F58">
              <w:rPr>
                <w:rFonts w:ascii="Times New Roman" w:hAnsi="Times New Roman"/>
                <w:sz w:val="24"/>
                <w:szCs w:val="24"/>
              </w:rPr>
              <w:t xml:space="preserve">8-10% szabad sáv </w:t>
            </w:r>
          </w:p>
          <w:p w:rsidR="00011CA5" w:rsidRPr="00165F58" w:rsidRDefault="00011CA5" w:rsidP="00C24B59">
            <w:pPr>
              <w:rPr>
                <w:rFonts w:ascii="Times New Roman" w:hAnsi="Times New Roman"/>
                <w:sz w:val="24"/>
                <w:szCs w:val="24"/>
              </w:rPr>
            </w:pPr>
            <w:r w:rsidRPr="00165F58">
              <w:rPr>
                <w:rFonts w:ascii="Times New Roman" w:hAnsi="Times New Roman"/>
                <w:sz w:val="24"/>
                <w:szCs w:val="24"/>
              </w:rPr>
              <w:t>(közismereti rész)</w:t>
            </w:r>
          </w:p>
        </w:tc>
        <w:tc>
          <w:tcPr>
            <w:tcW w:w="1955" w:type="dxa"/>
            <w:shd w:val="clear" w:color="auto" w:fill="FFFFFF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5F58">
              <w:rPr>
                <w:rFonts w:ascii="Times New Roman" w:hAnsi="Times New Roman"/>
                <w:sz w:val="24"/>
                <w:szCs w:val="24"/>
              </w:rPr>
              <w:t>2,5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5F58">
              <w:rPr>
                <w:rFonts w:ascii="Times New Roman" w:hAnsi="Times New Roman"/>
                <w:sz w:val="24"/>
                <w:szCs w:val="24"/>
              </w:rPr>
              <w:t>90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5F5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5F58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</w:tr>
      <w:tr w:rsidR="00011CA5" w:rsidRPr="00B670DD" w:rsidTr="00C24B59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4"/>
                <w:szCs w:val="24"/>
              </w:rPr>
            </w:pPr>
            <w:r w:rsidRPr="00165F58">
              <w:rPr>
                <w:rFonts w:ascii="Times New Roman" w:hAnsi="Times New Roman"/>
                <w:sz w:val="24"/>
                <w:szCs w:val="24"/>
              </w:rPr>
              <w:t xml:space="preserve">8-10% szabad sáv </w:t>
            </w:r>
          </w:p>
          <w:p w:rsidR="00011CA5" w:rsidRPr="00165F58" w:rsidRDefault="00011CA5" w:rsidP="00C24B59">
            <w:pPr>
              <w:rPr>
                <w:rFonts w:ascii="Times New Roman" w:hAnsi="Times New Roman"/>
                <w:sz w:val="24"/>
                <w:szCs w:val="24"/>
              </w:rPr>
            </w:pPr>
            <w:r w:rsidRPr="00165F58">
              <w:rPr>
                <w:rFonts w:ascii="Times New Roman" w:hAnsi="Times New Roman"/>
                <w:sz w:val="24"/>
                <w:szCs w:val="24"/>
              </w:rPr>
              <w:t>(szakmai rész)</w:t>
            </w:r>
          </w:p>
        </w:tc>
        <w:tc>
          <w:tcPr>
            <w:tcW w:w="1955" w:type="dxa"/>
            <w:shd w:val="clear" w:color="auto" w:fill="FFFFFF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5F5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5F58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5F58">
              <w:rPr>
                <w:rFonts w:ascii="Times New Roman" w:hAnsi="Times New Roman"/>
                <w:sz w:val="24"/>
                <w:szCs w:val="24"/>
              </w:rPr>
              <w:t>2,5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5F58">
              <w:rPr>
                <w:rFonts w:ascii="Times New Roman" w:hAnsi="Times New Roman"/>
                <w:sz w:val="24"/>
                <w:szCs w:val="24"/>
              </w:rPr>
              <w:t>87.5</w:t>
            </w:r>
          </w:p>
        </w:tc>
      </w:tr>
      <w:tr w:rsidR="00011CA5" w:rsidRPr="00B670DD" w:rsidTr="00C24B59">
        <w:trPr>
          <w:trHeight w:val="489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4"/>
                <w:szCs w:val="24"/>
              </w:rPr>
            </w:pPr>
            <w:r w:rsidRPr="00165F58">
              <w:rPr>
                <w:rFonts w:ascii="Times New Roman" w:hAnsi="Times New Roman"/>
                <w:sz w:val="24"/>
                <w:szCs w:val="24"/>
              </w:rPr>
              <w:t>Mindösszesen</w:t>
            </w:r>
          </w:p>
          <w:p w:rsidR="00011CA5" w:rsidRPr="00165F58" w:rsidRDefault="00011CA5" w:rsidP="00C24B59">
            <w:pPr>
              <w:rPr>
                <w:rFonts w:ascii="Times New Roman" w:hAnsi="Times New Roman"/>
                <w:sz w:val="24"/>
                <w:szCs w:val="24"/>
              </w:rPr>
            </w:pPr>
            <w:r w:rsidRPr="00165F58">
              <w:rPr>
                <w:rFonts w:ascii="Times New Roman" w:hAnsi="Times New Roman"/>
                <w:sz w:val="24"/>
                <w:szCs w:val="24"/>
              </w:rPr>
              <w:t>(teljes képzés ideje)</w:t>
            </w:r>
          </w:p>
        </w:tc>
        <w:tc>
          <w:tcPr>
            <w:tcW w:w="1955" w:type="dxa"/>
            <w:shd w:val="clear" w:color="auto" w:fill="FFFFFF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5F58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5F58">
              <w:rPr>
                <w:rFonts w:ascii="Times New Roman" w:hAnsi="Times New Roman"/>
                <w:sz w:val="24"/>
                <w:szCs w:val="24"/>
              </w:rPr>
              <w:t>1260+105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5F58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5F58">
              <w:rPr>
                <w:rFonts w:ascii="Times New Roman" w:hAnsi="Times New Roman"/>
                <w:sz w:val="24"/>
                <w:szCs w:val="24"/>
              </w:rPr>
              <w:t>1225</w:t>
            </w:r>
          </w:p>
        </w:tc>
      </w:tr>
    </w:tbl>
    <w:p w:rsidR="001509B8" w:rsidRPr="00165F58" w:rsidRDefault="001509B8" w:rsidP="00C24B59">
      <w:pPr>
        <w:jc w:val="both"/>
        <w:rPr>
          <w:rFonts w:ascii="Times New Roman" w:hAnsi="Times New Roman"/>
          <w:sz w:val="24"/>
          <w:szCs w:val="24"/>
        </w:rPr>
      </w:pPr>
    </w:p>
    <w:p w:rsidR="00011CA5" w:rsidRPr="00165F58" w:rsidRDefault="00011CA5" w:rsidP="00165F58">
      <w:pPr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165F58">
        <w:rPr>
          <w:rFonts w:ascii="Times New Roman" w:hAnsi="Times New Roman"/>
          <w:sz w:val="24"/>
          <w:szCs w:val="24"/>
        </w:rPr>
        <w:t>részszakképesítés</w:t>
      </w:r>
      <w:proofErr w:type="spellEnd"/>
      <w:r w:rsidRPr="00165F58">
        <w:rPr>
          <w:rFonts w:ascii="Times New Roman" w:hAnsi="Times New Roman"/>
          <w:sz w:val="24"/>
          <w:szCs w:val="24"/>
        </w:rPr>
        <w:t xml:space="preserve"> oktatására fordítható idő </w:t>
      </w:r>
      <w:r w:rsidRPr="00165F58">
        <w:rPr>
          <w:rFonts w:ascii="Times New Roman" w:hAnsi="Times New Roman"/>
          <w:b/>
          <w:sz w:val="24"/>
          <w:szCs w:val="24"/>
        </w:rPr>
        <w:t>1521</w:t>
      </w:r>
      <w:r w:rsidRPr="00165F58">
        <w:rPr>
          <w:rFonts w:ascii="Times New Roman" w:hAnsi="Times New Roman"/>
          <w:sz w:val="24"/>
          <w:szCs w:val="24"/>
        </w:rPr>
        <w:t xml:space="preserve"> óra (540+105+752,5+36+87,5) nyári összefüggő gyakorlattal és szakmai szabadsávval együtt. </w:t>
      </w: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br w:type="page"/>
      </w:r>
    </w:p>
    <w:p w:rsidR="00011CA5" w:rsidRPr="00165F58" w:rsidRDefault="00011CA5" w:rsidP="00C24B59">
      <w:pPr>
        <w:widowControl w:val="0"/>
        <w:suppressAutoHyphens/>
        <w:jc w:val="center"/>
        <w:rPr>
          <w:rFonts w:ascii="Times New Roman" w:hAnsi="Times New Roman"/>
          <w:sz w:val="24"/>
          <w:szCs w:val="24"/>
        </w:rPr>
      </w:pPr>
      <w:r w:rsidRPr="00165F58">
        <w:rPr>
          <w:rFonts w:ascii="Times New Roman" w:hAnsi="Times New Roman"/>
          <w:sz w:val="24"/>
          <w:szCs w:val="24"/>
        </w:rPr>
        <w:lastRenderedPageBreak/>
        <w:t>1. számú táblázat</w:t>
      </w:r>
    </w:p>
    <w:p w:rsidR="00011CA5" w:rsidRPr="00165F58" w:rsidRDefault="00011CA5" w:rsidP="00C24B59">
      <w:pPr>
        <w:jc w:val="center"/>
        <w:outlineLvl w:val="2"/>
        <w:rPr>
          <w:rFonts w:ascii="Times New Roman" w:hAnsi="Times New Roman"/>
          <w:b/>
          <w:sz w:val="24"/>
          <w:szCs w:val="24"/>
        </w:rPr>
      </w:pPr>
      <w:bookmarkStart w:id="1" w:name="_Toc330281762"/>
      <w:bookmarkStart w:id="2" w:name="_Toc330384983"/>
      <w:bookmarkStart w:id="3" w:name="_Toc330981289"/>
      <w:r w:rsidRPr="00165F58">
        <w:rPr>
          <w:rFonts w:ascii="Times New Roman" w:hAnsi="Times New Roman"/>
          <w:b/>
          <w:sz w:val="24"/>
          <w:szCs w:val="24"/>
        </w:rPr>
        <w:t>A szakmai követelménymodulokhoz rendelt tantárgyak heti óraszáma évfolyamonként</w:t>
      </w:r>
      <w:bookmarkEnd w:id="1"/>
      <w:bookmarkEnd w:id="2"/>
      <w:bookmarkEnd w:id="3"/>
      <w:r w:rsidRPr="00165F58">
        <w:rPr>
          <w:rFonts w:ascii="Times New Roman" w:hAnsi="Times New Roman"/>
          <w:b/>
          <w:sz w:val="24"/>
          <w:szCs w:val="24"/>
        </w:rPr>
        <w:t xml:space="preserve"> szabadsáv nélkül</w:t>
      </w:r>
    </w:p>
    <w:tbl>
      <w:tblPr>
        <w:tblW w:w="9072" w:type="dxa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37"/>
        <w:gridCol w:w="1991"/>
        <w:gridCol w:w="996"/>
        <w:gridCol w:w="1074"/>
        <w:gridCol w:w="940"/>
        <w:gridCol w:w="1060"/>
        <w:gridCol w:w="1074"/>
      </w:tblGrid>
      <w:tr w:rsidR="00011CA5" w:rsidRPr="00B670DD" w:rsidTr="00C24B59">
        <w:trPr>
          <w:trHeight w:val="315"/>
        </w:trPr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bCs/>
                <w:sz w:val="20"/>
                <w:szCs w:val="20"/>
              </w:rPr>
              <w:t> Szakmai követelmény-modulok</w:t>
            </w:r>
          </w:p>
        </w:tc>
        <w:tc>
          <w:tcPr>
            <w:tcW w:w="19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bCs/>
                <w:sz w:val="20"/>
                <w:szCs w:val="20"/>
              </w:rPr>
              <w:t>Tantárgyak</w:t>
            </w:r>
          </w:p>
        </w:tc>
        <w:tc>
          <w:tcPr>
            <w:tcW w:w="51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bCs/>
                <w:sz w:val="20"/>
                <w:szCs w:val="20"/>
              </w:rPr>
              <w:t>Heti óraszám</w:t>
            </w:r>
          </w:p>
        </w:tc>
      </w:tr>
      <w:tr w:rsidR="00011CA5" w:rsidRPr="00B670DD" w:rsidTr="00C24B59">
        <w:trPr>
          <w:trHeight w:val="315"/>
        </w:trPr>
        <w:tc>
          <w:tcPr>
            <w:tcW w:w="19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9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30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B670DD" w:rsidP="00B670D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SZ</w:t>
            </w:r>
            <w:r w:rsidR="00011CA5" w:rsidRPr="00165F58">
              <w:rPr>
                <w:rFonts w:ascii="Times New Roman" w:hAnsi="Times New Roman"/>
                <w:b/>
                <w:bCs/>
                <w:sz w:val="20"/>
                <w:szCs w:val="20"/>
              </w:rPr>
              <w:t>H/1</w:t>
            </w:r>
            <w:r w:rsidR="00011CA5" w:rsidRPr="00165F58">
              <w:rPr>
                <w:rFonts w:ascii="Times New Roman" w:hAnsi="Times New Roman"/>
                <w:b/>
                <w:bCs/>
                <w:sz w:val="20"/>
                <w:szCs w:val="20"/>
              </w:rPr>
              <w:br/>
              <w:t>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B670D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SZ</w:t>
            </w:r>
            <w:r w:rsidR="00011CA5" w:rsidRPr="00165F58">
              <w:rPr>
                <w:rFonts w:ascii="Times New Roman" w:hAnsi="Times New Roman"/>
                <w:b/>
                <w:bCs/>
                <w:sz w:val="20"/>
                <w:szCs w:val="20"/>
              </w:rPr>
              <w:t>H/2</w:t>
            </w:r>
            <w:r w:rsidR="00011CA5" w:rsidRPr="00165F58">
              <w:rPr>
                <w:rFonts w:ascii="Times New Roman" w:hAnsi="Times New Roman"/>
                <w:b/>
                <w:bCs/>
                <w:sz w:val="20"/>
                <w:szCs w:val="20"/>
              </w:rPr>
              <w:br/>
              <w:t>évfolyam</w:t>
            </w:r>
          </w:p>
        </w:tc>
      </w:tr>
      <w:tr w:rsidR="00011CA5" w:rsidRPr="00B670DD" w:rsidTr="00C24B59">
        <w:trPr>
          <w:trHeight w:val="465"/>
        </w:trPr>
        <w:tc>
          <w:tcPr>
            <w:tcW w:w="19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9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165F58">
              <w:rPr>
                <w:rFonts w:ascii="Times New Roman" w:hAnsi="Times New Roman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elméleti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bCs/>
                <w:sz w:val="20"/>
                <w:szCs w:val="20"/>
              </w:rPr>
              <w:t>gyakorlati</w:t>
            </w:r>
          </w:p>
        </w:tc>
      </w:tr>
      <w:tr w:rsidR="00011CA5" w:rsidRPr="00B670DD" w:rsidTr="00C24B59">
        <w:trPr>
          <w:trHeight w:val="540"/>
        </w:trPr>
        <w:tc>
          <w:tcPr>
            <w:tcW w:w="193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165F5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10256-12</w:t>
            </w:r>
          </w:p>
          <w:p w:rsidR="00011CA5" w:rsidRPr="00165F58" w:rsidRDefault="00011CA5" w:rsidP="00165F5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Bőripari anyagok jellemzői, szabás és előkészítő műveletek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color w:val="000000"/>
                <w:sz w:val="20"/>
                <w:szCs w:val="20"/>
              </w:rPr>
              <w:t>Bőripari anyag- és áruismeret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 1,5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105 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0,5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011CA5" w:rsidRPr="00B670DD" w:rsidTr="00C24B59">
        <w:trPr>
          <w:trHeight w:val="540"/>
        </w:trPr>
        <w:tc>
          <w:tcPr>
            <w:tcW w:w="19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color w:val="000000"/>
                <w:sz w:val="20"/>
                <w:szCs w:val="20"/>
              </w:rPr>
              <w:t>Szabás, előkészítés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1,5 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2 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011CA5" w:rsidRPr="00B670DD" w:rsidTr="00C24B59">
        <w:trPr>
          <w:trHeight w:val="540"/>
        </w:trPr>
        <w:tc>
          <w:tcPr>
            <w:tcW w:w="1937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color w:val="000000"/>
                <w:sz w:val="20"/>
                <w:szCs w:val="20"/>
              </w:rPr>
              <w:t>Szabás, előkészítés gyakorlat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011CA5" w:rsidRPr="00B670DD" w:rsidTr="00C24B59">
        <w:trPr>
          <w:trHeight w:val="540"/>
        </w:trPr>
        <w:tc>
          <w:tcPr>
            <w:tcW w:w="19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11CA5" w:rsidRPr="00165F58" w:rsidRDefault="00011CA5" w:rsidP="00165F5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10259-12</w:t>
            </w:r>
          </w:p>
          <w:p w:rsidR="00011CA5" w:rsidRPr="00165F58" w:rsidRDefault="00011CA5" w:rsidP="00165F5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Kesztyű gyártmánytervezése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color w:val="000000"/>
                <w:sz w:val="20"/>
                <w:szCs w:val="20"/>
              </w:rPr>
              <w:t>Kesztyű szerkesztés, modellezés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2 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011CA5" w:rsidRPr="00B670DD" w:rsidTr="00C24B59">
        <w:trPr>
          <w:trHeight w:val="540"/>
        </w:trPr>
        <w:tc>
          <w:tcPr>
            <w:tcW w:w="19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color w:val="000000"/>
                <w:sz w:val="20"/>
                <w:szCs w:val="20"/>
              </w:rPr>
              <w:t>Kesztyű modellezés gyakorlat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3 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 5</w:t>
            </w:r>
          </w:p>
        </w:tc>
      </w:tr>
      <w:tr w:rsidR="00011CA5" w:rsidRPr="00B670DD" w:rsidTr="00C24B59">
        <w:trPr>
          <w:trHeight w:val="540"/>
        </w:trPr>
        <w:tc>
          <w:tcPr>
            <w:tcW w:w="193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11CA5" w:rsidRPr="00165F58" w:rsidRDefault="00011CA5" w:rsidP="00165F5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10260-12</w:t>
            </w:r>
          </w:p>
          <w:p w:rsidR="00011CA5" w:rsidRPr="00165F58" w:rsidRDefault="00011CA5" w:rsidP="00165F5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Női, férfi- és gyermekkesztyű készítése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color w:val="000000"/>
                <w:sz w:val="20"/>
                <w:szCs w:val="20"/>
              </w:rPr>
              <w:t>Kesztyű gyártástechnológia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2 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011CA5" w:rsidRPr="00B670DD" w:rsidTr="00C24B59">
        <w:trPr>
          <w:trHeight w:val="540"/>
        </w:trPr>
        <w:tc>
          <w:tcPr>
            <w:tcW w:w="193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color w:val="000000"/>
                <w:sz w:val="20"/>
                <w:szCs w:val="20"/>
              </w:rPr>
              <w:t>Kesztyű gyártástechnológia gyakorlat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 3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6 </w:t>
            </w:r>
          </w:p>
        </w:tc>
      </w:tr>
      <w:tr w:rsidR="00011CA5" w:rsidRPr="00B670DD" w:rsidTr="00C24B59">
        <w:trPr>
          <w:trHeight w:val="300"/>
        </w:trPr>
        <w:tc>
          <w:tcPr>
            <w:tcW w:w="3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Összes heti elméleti/gyakorlati óraszám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5 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10 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 6,5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 15</w:t>
            </w:r>
          </w:p>
        </w:tc>
      </w:tr>
      <w:tr w:rsidR="00011CA5" w:rsidRPr="00B670DD" w:rsidTr="00C24B59">
        <w:trPr>
          <w:trHeight w:val="300"/>
        </w:trPr>
        <w:tc>
          <w:tcPr>
            <w:tcW w:w="3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Összes heti/</w:t>
            </w:r>
            <w:proofErr w:type="spellStart"/>
            <w:r w:rsidRPr="00165F58">
              <w:rPr>
                <w:rFonts w:ascii="Times New Roman" w:hAnsi="Times New Roman"/>
                <w:sz w:val="20"/>
                <w:szCs w:val="20"/>
              </w:rPr>
              <w:t>ögy</w:t>
            </w:r>
            <w:proofErr w:type="spellEnd"/>
            <w:r w:rsidRPr="00165F58">
              <w:rPr>
                <w:rFonts w:ascii="Times New Roman" w:hAnsi="Times New Roman"/>
                <w:sz w:val="20"/>
                <w:szCs w:val="20"/>
              </w:rPr>
              <w:t xml:space="preserve"> óraszám</w:t>
            </w: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15 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105 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 21,5</w:t>
            </w:r>
          </w:p>
        </w:tc>
      </w:tr>
    </w:tbl>
    <w:p w:rsidR="00011CA5" w:rsidRPr="00165F58" w:rsidRDefault="00011CA5" w:rsidP="00C24B59">
      <w:pPr>
        <w:jc w:val="center"/>
        <w:outlineLvl w:val="2"/>
        <w:rPr>
          <w:rFonts w:ascii="Times New Roman" w:hAnsi="Times New Roman"/>
          <w:b/>
          <w:sz w:val="16"/>
          <w:szCs w:val="16"/>
        </w:rPr>
      </w:pPr>
    </w:p>
    <w:p w:rsidR="00011CA5" w:rsidRPr="00165F58" w:rsidRDefault="00165F58" w:rsidP="00C24B5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>
        <w:rPr>
          <w:rFonts w:ascii="Times New Roman" w:hAnsi="Times New Roman"/>
          <w:kern w:val="1"/>
          <w:sz w:val="24"/>
          <w:szCs w:val="24"/>
          <w:lang w:eastAsia="hi-IN" w:bidi="hi-IN"/>
        </w:rPr>
        <w:t>A kerettanterv</w:t>
      </w:r>
      <w:r w:rsidR="00011CA5"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tartalma - a szakképzésről szóló 2011. évi CLXXXVII. törvény 8. § (5) bekezdésének megfelelően - a nappali rendszerű oktatásra meghatározott tanulói éves kötelező összes óraszám szakmai elméleti és gyakorlati képzésre rendelkezésre álló részének legalább 90%-át lefedi. </w:t>
      </w:r>
    </w:p>
    <w:p w:rsidR="00011CA5" w:rsidRPr="00165F58" w:rsidRDefault="00011CA5" w:rsidP="00C24B5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011CA5" w:rsidRPr="00165F58" w:rsidRDefault="00011CA5" w:rsidP="00C24B5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011CA5" w:rsidRPr="00165F58" w:rsidRDefault="00011CA5" w:rsidP="00C24B59">
      <w:pPr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sz w:val="24"/>
          <w:szCs w:val="24"/>
        </w:rPr>
        <w:br w:type="page"/>
      </w: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011CA5" w:rsidRPr="00165F58" w:rsidRDefault="00011CA5" w:rsidP="00C24B59">
      <w:pPr>
        <w:widowControl w:val="0"/>
        <w:suppressAutoHyphens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0740" w:type="dxa"/>
        <w:jc w:val="center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0"/>
        <w:gridCol w:w="2500"/>
        <w:gridCol w:w="1054"/>
        <w:gridCol w:w="1074"/>
        <w:gridCol w:w="886"/>
        <w:gridCol w:w="1054"/>
        <w:gridCol w:w="1074"/>
        <w:gridCol w:w="1058"/>
      </w:tblGrid>
      <w:tr w:rsidR="00011CA5" w:rsidRPr="00B670DD" w:rsidTr="00C24B59">
        <w:trPr>
          <w:trHeight w:val="345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bCs/>
                <w:sz w:val="20"/>
                <w:szCs w:val="20"/>
              </w:rPr>
              <w:t>Szakmai követelménymodul</w:t>
            </w:r>
          </w:p>
        </w:tc>
        <w:tc>
          <w:tcPr>
            <w:tcW w:w="2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bCs/>
                <w:sz w:val="20"/>
                <w:szCs w:val="20"/>
              </w:rPr>
              <w:t>Tantárgyak/</w:t>
            </w:r>
            <w:r w:rsidRPr="00165F58">
              <w:rPr>
                <w:rFonts w:ascii="Times New Roman" w:hAnsi="Times New Roman"/>
                <w:sz w:val="20"/>
                <w:szCs w:val="20"/>
              </w:rPr>
              <w:t>témakörök</w:t>
            </w:r>
          </w:p>
        </w:tc>
        <w:tc>
          <w:tcPr>
            <w:tcW w:w="514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bCs/>
                <w:sz w:val="20"/>
                <w:szCs w:val="20"/>
              </w:rPr>
              <w:t>Óraszám</w:t>
            </w:r>
          </w:p>
        </w:tc>
        <w:tc>
          <w:tcPr>
            <w:tcW w:w="10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bCs/>
                <w:sz w:val="20"/>
                <w:szCs w:val="20"/>
              </w:rPr>
              <w:t>Összesen</w:t>
            </w:r>
          </w:p>
        </w:tc>
      </w:tr>
      <w:tr w:rsidR="00011CA5" w:rsidRPr="00B670DD" w:rsidTr="00C24B59">
        <w:trPr>
          <w:trHeight w:val="33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30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11CA5" w:rsidRPr="00165F58" w:rsidRDefault="00B670DD" w:rsidP="00B670D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SZ</w:t>
            </w:r>
            <w:r w:rsidR="00011CA5" w:rsidRPr="00165F58">
              <w:rPr>
                <w:rFonts w:ascii="Times New Roman" w:hAnsi="Times New Roman"/>
                <w:b/>
                <w:bCs/>
                <w:sz w:val="20"/>
                <w:szCs w:val="20"/>
              </w:rPr>
              <w:t>H/1. évfolyam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11CA5" w:rsidRPr="00165F58" w:rsidRDefault="00B670DD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SZ</w:t>
            </w:r>
            <w:r w:rsidR="00011CA5" w:rsidRPr="00165F58">
              <w:rPr>
                <w:rFonts w:ascii="Times New Roman" w:hAnsi="Times New Roman"/>
                <w:b/>
                <w:bCs/>
                <w:sz w:val="20"/>
                <w:szCs w:val="20"/>
              </w:rPr>
              <w:t>H/2. évfolyam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011CA5" w:rsidRPr="00B670DD" w:rsidTr="00C24B59">
        <w:trPr>
          <w:trHeight w:val="30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165F58">
              <w:rPr>
                <w:rFonts w:ascii="Times New Roman" w:hAnsi="Times New Roman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011CA5" w:rsidRPr="00B670DD" w:rsidTr="00C24B59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011CA5" w:rsidRPr="00165F58" w:rsidRDefault="00011CA5" w:rsidP="00165F5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10256-12</w:t>
            </w:r>
          </w:p>
          <w:p w:rsidR="00011CA5" w:rsidRPr="00165F58" w:rsidRDefault="00011CA5" w:rsidP="00165F5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Bőripari anyagok jellemzői, szabás és előkészítő műveletek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bCs/>
                <w:sz w:val="20"/>
                <w:szCs w:val="20"/>
              </w:rPr>
              <w:t>Bőripari anyag- és áruismeret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bCs/>
                <w:sz w:val="20"/>
                <w:szCs w:val="20"/>
              </w:rPr>
              <w:t>54 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bCs/>
                <w:sz w:val="20"/>
                <w:szCs w:val="20"/>
              </w:rPr>
              <w:t>17,5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bCs/>
                <w:sz w:val="20"/>
                <w:szCs w:val="20"/>
              </w:rPr>
              <w:t>71,5</w:t>
            </w:r>
          </w:p>
        </w:tc>
      </w:tr>
      <w:tr w:rsidR="00011CA5" w:rsidRPr="00B670DD" w:rsidTr="00C24B5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Természetes bőrök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27,5</w:t>
            </w:r>
          </w:p>
        </w:tc>
      </w:tr>
      <w:tr w:rsidR="00011CA5" w:rsidRPr="00B670DD" w:rsidTr="00C24B5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Textilek- és műbőrök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13</w:t>
            </w:r>
          </w:p>
        </w:tc>
      </w:tr>
      <w:tr w:rsidR="00011CA5" w:rsidRPr="00B670DD" w:rsidTr="00C24B5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Táblás áruk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12</w:t>
            </w:r>
          </w:p>
        </w:tc>
      </w:tr>
      <w:tr w:rsidR="00011CA5" w:rsidRPr="00B670DD" w:rsidTr="00C24B5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Kellékek- és segédanyagok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15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19</w:t>
            </w:r>
          </w:p>
        </w:tc>
      </w:tr>
      <w:tr w:rsidR="00011CA5" w:rsidRPr="00B670DD" w:rsidTr="00C24B5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bCs/>
                <w:sz w:val="20"/>
                <w:szCs w:val="20"/>
              </w:rPr>
              <w:t>Szabás, előkészítés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 54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70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124</w:t>
            </w:r>
          </w:p>
        </w:tc>
      </w:tr>
      <w:tr w:rsidR="00011CA5" w:rsidRPr="00B670DD" w:rsidTr="00C24B5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Szabás gazdaságossága, szabásrendszerek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 15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35</w:t>
            </w:r>
          </w:p>
        </w:tc>
      </w:tr>
      <w:tr w:rsidR="00011CA5" w:rsidRPr="00B670DD" w:rsidTr="00C24B5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Kézi szabás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 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30</w:t>
            </w:r>
          </w:p>
        </w:tc>
      </w:tr>
      <w:tr w:rsidR="00011CA5" w:rsidRPr="00B670DD" w:rsidTr="00C24B5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Gépi szabás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 19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17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36</w:t>
            </w:r>
          </w:p>
        </w:tc>
      </w:tr>
      <w:tr w:rsidR="00011CA5" w:rsidRPr="00B670DD" w:rsidTr="00C24B5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Előkészítő műveletek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23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23</w:t>
            </w:r>
          </w:p>
        </w:tc>
      </w:tr>
      <w:tr w:rsidR="00011CA5" w:rsidRPr="00B670DD" w:rsidTr="00C24B5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bCs/>
                <w:sz w:val="20"/>
                <w:szCs w:val="20"/>
              </w:rPr>
              <w:t>Szabás, előkészítés 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144 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bCs/>
                <w:sz w:val="20"/>
                <w:szCs w:val="20"/>
              </w:rPr>
              <w:t>140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284</w:t>
            </w:r>
          </w:p>
        </w:tc>
      </w:tr>
      <w:tr w:rsidR="00011CA5" w:rsidRPr="00B670DD" w:rsidTr="00C24B5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Különböző anyagok szabása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70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Cs/>
                <w:i/>
                <w:sz w:val="20"/>
                <w:szCs w:val="20"/>
              </w:rPr>
              <w:t>20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90</w:t>
            </w:r>
          </w:p>
        </w:tc>
      </w:tr>
      <w:tr w:rsidR="00011CA5" w:rsidRPr="00B670DD" w:rsidTr="00C24B5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Előkészítő műveletek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20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Cs/>
                <w:i/>
                <w:sz w:val="20"/>
                <w:szCs w:val="20"/>
              </w:rPr>
              <w:t>70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90</w:t>
            </w:r>
          </w:p>
        </w:tc>
      </w:tr>
      <w:tr w:rsidR="00011CA5" w:rsidRPr="00B670DD" w:rsidTr="00C24B5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Gépek, berendezések, szerszámok használata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54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Cs/>
                <w:i/>
                <w:sz w:val="20"/>
                <w:szCs w:val="20"/>
              </w:rPr>
              <w:t>50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104</w:t>
            </w:r>
          </w:p>
        </w:tc>
      </w:tr>
      <w:tr w:rsidR="00011CA5" w:rsidRPr="00B670DD" w:rsidTr="00C24B59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11CA5" w:rsidRPr="00165F58" w:rsidRDefault="00011CA5" w:rsidP="00165F5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10259-12</w:t>
            </w:r>
          </w:p>
          <w:p w:rsidR="00011CA5" w:rsidRPr="00165F58" w:rsidRDefault="00011CA5" w:rsidP="00165F5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Kesztyű gyártmánytervezése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bCs/>
                <w:sz w:val="20"/>
                <w:szCs w:val="20"/>
              </w:rPr>
              <w:t>Kesztyű szerkesztés, modellezés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bCs/>
                <w:sz w:val="20"/>
                <w:szCs w:val="20"/>
              </w:rPr>
              <w:t>36 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bCs/>
                <w:sz w:val="20"/>
                <w:szCs w:val="20"/>
              </w:rPr>
              <w:t>106</w:t>
            </w:r>
          </w:p>
        </w:tc>
      </w:tr>
      <w:tr w:rsidR="00011CA5" w:rsidRPr="00B670DD" w:rsidTr="00C24B5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11CA5" w:rsidRPr="00165F58" w:rsidRDefault="00011CA5" w:rsidP="00165F5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Modelltervezés, szerkesztés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15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21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36</w:t>
            </w:r>
          </w:p>
        </w:tc>
      </w:tr>
      <w:tr w:rsidR="00011CA5" w:rsidRPr="00B670DD" w:rsidTr="00C24B5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11CA5" w:rsidRPr="00165F58" w:rsidRDefault="00011CA5" w:rsidP="00165F5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Mérettáblázatok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21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14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35</w:t>
            </w:r>
          </w:p>
        </w:tc>
      </w:tr>
      <w:tr w:rsidR="00011CA5" w:rsidRPr="00B670DD" w:rsidTr="00C24B5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11CA5" w:rsidRPr="00165F58" w:rsidRDefault="00011CA5" w:rsidP="00165F5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Gyártás-előkészítés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  <w:t>105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35</w:t>
            </w:r>
          </w:p>
        </w:tc>
      </w:tr>
      <w:tr w:rsidR="00011CA5" w:rsidRPr="00B670DD" w:rsidTr="00C24B5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11CA5" w:rsidRPr="00165F58" w:rsidRDefault="00011CA5" w:rsidP="00165F5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bCs/>
                <w:sz w:val="20"/>
                <w:szCs w:val="20"/>
              </w:rPr>
              <w:t>Kesztyű modellezés 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108 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bCs/>
                <w:sz w:val="20"/>
                <w:szCs w:val="20"/>
              </w:rPr>
              <w:t>175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283</w:t>
            </w:r>
          </w:p>
        </w:tc>
      </w:tr>
      <w:tr w:rsidR="00011CA5" w:rsidRPr="00B670DD" w:rsidTr="00C24B5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11CA5" w:rsidRPr="00165F58" w:rsidRDefault="00011CA5" w:rsidP="00165F5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Modellek tervezése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40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  <w:t>55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95</w:t>
            </w:r>
          </w:p>
        </w:tc>
      </w:tr>
      <w:tr w:rsidR="00011CA5" w:rsidRPr="00B670DD" w:rsidTr="00C24B5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11CA5" w:rsidRPr="00165F58" w:rsidRDefault="00011CA5" w:rsidP="00165F5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Minták készítése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68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Cs/>
                <w:i/>
                <w:sz w:val="20"/>
                <w:szCs w:val="20"/>
              </w:rPr>
              <w:t>40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108</w:t>
            </w:r>
          </w:p>
        </w:tc>
      </w:tr>
      <w:tr w:rsidR="00011CA5" w:rsidRPr="00B670DD" w:rsidTr="00C24B5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11CA5" w:rsidRPr="00165F58" w:rsidRDefault="00011CA5" w:rsidP="00165F5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 xml:space="preserve">A gyártás előkészítése 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Cs/>
                <w:i/>
                <w:sz w:val="20"/>
                <w:szCs w:val="20"/>
              </w:rPr>
              <w:t>80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80</w:t>
            </w:r>
          </w:p>
        </w:tc>
      </w:tr>
      <w:tr w:rsidR="00011CA5" w:rsidRPr="00B670DD" w:rsidTr="00C24B59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11CA5" w:rsidRPr="00165F58" w:rsidRDefault="00011CA5" w:rsidP="00165F5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10260-12</w:t>
            </w:r>
          </w:p>
          <w:p w:rsidR="00011CA5" w:rsidRPr="00165F58" w:rsidRDefault="00011CA5" w:rsidP="00165F5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Női, férfi- és gyermekkesztyű készítése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bCs/>
                <w:sz w:val="20"/>
                <w:szCs w:val="20"/>
              </w:rPr>
              <w:t>Kesztyű gyártástechnológia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bCs/>
                <w:sz w:val="20"/>
                <w:szCs w:val="20"/>
              </w:rPr>
              <w:t>36 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bCs/>
                <w:sz w:val="20"/>
                <w:szCs w:val="20"/>
              </w:rPr>
              <w:t>106</w:t>
            </w:r>
          </w:p>
        </w:tc>
      </w:tr>
      <w:tr w:rsidR="00011CA5" w:rsidRPr="00B670DD" w:rsidTr="00C24B5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Kesztyűk szabása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15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35</w:t>
            </w:r>
          </w:p>
        </w:tc>
      </w:tr>
      <w:tr w:rsidR="00011CA5" w:rsidRPr="00B670DD" w:rsidTr="00C24B5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Kesztyűk díszítése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25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35</w:t>
            </w:r>
          </w:p>
        </w:tc>
      </w:tr>
      <w:tr w:rsidR="00011CA5" w:rsidRPr="00B670DD" w:rsidTr="00C24B5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Kesztyűk összeállítása, kikészítése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11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25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36</w:t>
            </w:r>
          </w:p>
        </w:tc>
      </w:tr>
      <w:tr w:rsidR="00011CA5" w:rsidRPr="00B670DD" w:rsidTr="00C24B59">
        <w:trPr>
          <w:trHeight w:val="729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bCs/>
                <w:sz w:val="20"/>
                <w:szCs w:val="20"/>
              </w:rPr>
              <w:t>Kesztyű gyártástechnológia 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108 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bCs/>
                <w:sz w:val="20"/>
                <w:szCs w:val="20"/>
              </w:rPr>
              <w:t>210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318</w:t>
            </w:r>
          </w:p>
        </w:tc>
      </w:tr>
      <w:tr w:rsidR="00011CA5" w:rsidRPr="00B670DD" w:rsidTr="00C24B5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Kesztyűk szabása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30 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70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100</w:t>
            </w:r>
          </w:p>
        </w:tc>
      </w:tr>
      <w:tr w:rsidR="00011CA5" w:rsidRPr="00B670DD" w:rsidTr="00C24B5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Kesztyűk díszítése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30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Cs/>
                <w:i/>
                <w:sz w:val="20"/>
                <w:szCs w:val="20"/>
              </w:rPr>
              <w:t>50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80</w:t>
            </w:r>
          </w:p>
        </w:tc>
      </w:tr>
      <w:tr w:rsidR="00011CA5" w:rsidRPr="00B670DD" w:rsidTr="00C24B5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Kesztyűk összeállítása, kikészítése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48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Cs/>
                <w:i/>
                <w:sz w:val="20"/>
                <w:szCs w:val="20"/>
              </w:rPr>
              <w:t>90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165F58">
              <w:rPr>
                <w:rFonts w:ascii="Times New Roman" w:hAnsi="Times New Roman"/>
                <w:i/>
                <w:sz w:val="20"/>
                <w:szCs w:val="20"/>
              </w:rPr>
              <w:t>138</w:t>
            </w:r>
          </w:p>
        </w:tc>
      </w:tr>
      <w:tr w:rsidR="00011CA5" w:rsidRPr="00B670DD" w:rsidTr="00C24B59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Összes éves elméleti/gyakorlati óraszám: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bCs/>
                <w:sz w:val="20"/>
                <w:szCs w:val="20"/>
              </w:rPr>
              <w:t>180 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bCs/>
                <w:sz w:val="20"/>
                <w:szCs w:val="20"/>
              </w:rPr>
              <w:t>360 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bCs/>
                <w:sz w:val="20"/>
                <w:szCs w:val="20"/>
              </w:rPr>
              <w:t>227,5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bCs/>
                <w:sz w:val="20"/>
                <w:szCs w:val="20"/>
              </w:rPr>
              <w:t>525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bCs/>
                <w:sz w:val="20"/>
                <w:szCs w:val="20"/>
              </w:rPr>
              <w:t>1292,5</w:t>
            </w:r>
          </w:p>
        </w:tc>
      </w:tr>
      <w:tr w:rsidR="00011CA5" w:rsidRPr="00B670DD" w:rsidTr="00C24B59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Összes éves/</w:t>
            </w:r>
            <w:proofErr w:type="spellStart"/>
            <w:r w:rsidRPr="00165F58">
              <w:rPr>
                <w:rFonts w:ascii="Times New Roman" w:hAnsi="Times New Roman"/>
                <w:sz w:val="20"/>
                <w:szCs w:val="20"/>
              </w:rPr>
              <w:t>ögy</w:t>
            </w:r>
            <w:proofErr w:type="spellEnd"/>
            <w:r w:rsidRPr="00165F58">
              <w:rPr>
                <w:rFonts w:ascii="Times New Roman" w:hAnsi="Times New Roman"/>
                <w:sz w:val="20"/>
                <w:szCs w:val="20"/>
              </w:rPr>
              <w:t xml:space="preserve"> óraszám: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bCs/>
                <w:sz w:val="20"/>
                <w:szCs w:val="20"/>
              </w:rPr>
              <w:t>540 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bCs/>
                <w:sz w:val="20"/>
                <w:szCs w:val="20"/>
              </w:rPr>
              <w:t>752,5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bCs/>
                <w:sz w:val="20"/>
                <w:szCs w:val="20"/>
              </w:rPr>
              <w:t>1397,5</w:t>
            </w:r>
          </w:p>
        </w:tc>
      </w:tr>
      <w:tr w:rsidR="00011CA5" w:rsidRPr="00B670DD" w:rsidTr="00C24B59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Elméleti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407,5/29,16 % </w:t>
            </w:r>
          </w:p>
        </w:tc>
      </w:tr>
      <w:tr w:rsidR="00011CA5" w:rsidRPr="00B670DD" w:rsidTr="00C24B59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Gyakorlati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 990/70,84%</w:t>
            </w:r>
          </w:p>
        </w:tc>
      </w:tr>
    </w:tbl>
    <w:p w:rsidR="00011CA5" w:rsidRPr="00165F58" w:rsidRDefault="00011CA5" w:rsidP="00C24B59">
      <w:pPr>
        <w:widowControl w:val="0"/>
        <w:suppressAutoHyphens/>
        <w:jc w:val="both"/>
        <w:rPr>
          <w:rFonts w:ascii="Times New Roman" w:hAnsi="Times New Roman"/>
          <w:kern w:val="1"/>
          <w:sz w:val="20"/>
          <w:szCs w:val="20"/>
          <w:lang w:eastAsia="hi-IN" w:bidi="hi-IN"/>
        </w:rPr>
      </w:pPr>
      <w:r w:rsidRPr="00165F58">
        <w:rPr>
          <w:rFonts w:ascii="Times New Roman" w:hAnsi="Times New Roman"/>
          <w:kern w:val="1"/>
          <w:sz w:val="20"/>
          <w:szCs w:val="20"/>
          <w:lang w:eastAsia="hi-IN" w:bidi="hi-IN"/>
        </w:rPr>
        <w:t xml:space="preserve">Jelmagyarázat: e/elmélet, </w:t>
      </w:r>
      <w:proofErr w:type="spellStart"/>
      <w:r w:rsidRPr="00165F58">
        <w:rPr>
          <w:rFonts w:ascii="Times New Roman" w:hAnsi="Times New Roman"/>
          <w:kern w:val="1"/>
          <w:sz w:val="20"/>
          <w:szCs w:val="20"/>
          <w:lang w:eastAsia="hi-IN" w:bidi="hi-IN"/>
        </w:rPr>
        <w:t>gy</w:t>
      </w:r>
      <w:proofErr w:type="spellEnd"/>
      <w:r w:rsidRPr="00165F58">
        <w:rPr>
          <w:rFonts w:ascii="Times New Roman" w:hAnsi="Times New Roman"/>
          <w:kern w:val="1"/>
          <w:sz w:val="20"/>
          <w:szCs w:val="20"/>
          <w:lang w:eastAsia="hi-IN" w:bidi="hi-IN"/>
        </w:rPr>
        <w:t xml:space="preserve">/gyakorlat, </w:t>
      </w:r>
      <w:proofErr w:type="spellStart"/>
      <w:r w:rsidRPr="00165F58">
        <w:rPr>
          <w:rFonts w:ascii="Times New Roman" w:hAnsi="Times New Roman"/>
          <w:kern w:val="1"/>
          <w:sz w:val="20"/>
          <w:szCs w:val="20"/>
          <w:lang w:eastAsia="hi-IN" w:bidi="hi-IN"/>
        </w:rPr>
        <w:t>ögy</w:t>
      </w:r>
      <w:proofErr w:type="spellEnd"/>
      <w:r w:rsidRPr="00165F58">
        <w:rPr>
          <w:rFonts w:ascii="Times New Roman" w:hAnsi="Times New Roman"/>
          <w:kern w:val="1"/>
          <w:sz w:val="20"/>
          <w:szCs w:val="20"/>
          <w:lang w:eastAsia="hi-IN" w:bidi="hi-IN"/>
        </w:rPr>
        <w:t>/összefüggő szakmai gyakorlat</w:t>
      </w:r>
    </w:p>
    <w:p w:rsidR="00011CA5" w:rsidRPr="00165F58" w:rsidRDefault="00011CA5" w:rsidP="00C24B5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szakképzésről szóló 2011. évi CLXXXVII. törvény 8. § (5) bekezdésének megfelelően a táblázatban a nappali rendszerű oktatásra meghatározott tanulói éves kötelező </w:t>
      </w:r>
      <w:r w:rsidRPr="00165F58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összes óraszám </w:t>
      </w: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szakmai elméleti és gyakorlati</w:t>
      </w:r>
      <w:r w:rsidRPr="00165F58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 képzésre rendelkezésre álló részének</w:t>
      </w: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legalább 90%-a felosztásra került.</w:t>
      </w:r>
    </w:p>
    <w:p w:rsidR="00011CA5" w:rsidRPr="00165F58" w:rsidRDefault="00011CA5" w:rsidP="00C24B5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highlight w:val="yellow"/>
          <w:lang w:eastAsia="hi-IN" w:bidi="hi-IN"/>
        </w:rPr>
      </w:pPr>
    </w:p>
    <w:p w:rsidR="00011CA5" w:rsidRPr="00165F58" w:rsidRDefault="00011CA5" w:rsidP="00C24B5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011CA5" w:rsidRPr="00165F58" w:rsidRDefault="00011CA5" w:rsidP="00C24B5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165F58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011CA5" w:rsidRPr="00165F58" w:rsidRDefault="00011CA5" w:rsidP="00C24B59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  <w:r w:rsidRPr="00165F58">
        <w:rPr>
          <w:rFonts w:ascii="Times New Roman" w:hAnsi="Times New Roman"/>
          <w:sz w:val="24"/>
          <w:szCs w:val="24"/>
        </w:rPr>
        <w:br w:type="page"/>
      </w:r>
    </w:p>
    <w:p w:rsidR="00011CA5" w:rsidRPr="00165F58" w:rsidRDefault="00011CA5" w:rsidP="00C24B59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011CA5" w:rsidRPr="00165F58" w:rsidRDefault="00011CA5" w:rsidP="00C24B59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011CA5" w:rsidRPr="00165F58" w:rsidRDefault="00011CA5" w:rsidP="00C24B59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165F58">
        <w:rPr>
          <w:rFonts w:ascii="Times New Roman" w:hAnsi="Times New Roman"/>
          <w:b/>
          <w:sz w:val="44"/>
          <w:szCs w:val="44"/>
        </w:rPr>
        <w:t xml:space="preserve">A </w:t>
      </w:r>
    </w:p>
    <w:p w:rsidR="00011CA5" w:rsidRPr="00165F58" w:rsidRDefault="00011CA5" w:rsidP="00C24B59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165F58">
        <w:rPr>
          <w:rFonts w:ascii="Times New Roman" w:hAnsi="Times New Roman"/>
          <w:b/>
          <w:sz w:val="44"/>
          <w:szCs w:val="44"/>
        </w:rPr>
        <w:t>10256-12 azonosító számú</w:t>
      </w:r>
    </w:p>
    <w:p w:rsidR="00011CA5" w:rsidRPr="00165F58" w:rsidRDefault="00011CA5" w:rsidP="00C24B59">
      <w:pPr>
        <w:widowControl w:val="0"/>
        <w:suppressAutoHyphens/>
        <w:jc w:val="center"/>
        <w:rPr>
          <w:rFonts w:ascii="Times New Roman" w:hAnsi="Times New Roman"/>
          <w:sz w:val="44"/>
          <w:szCs w:val="44"/>
        </w:rPr>
      </w:pPr>
    </w:p>
    <w:p w:rsidR="00011CA5" w:rsidRPr="00165F58" w:rsidRDefault="00011CA5" w:rsidP="00C24B59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165F58">
        <w:rPr>
          <w:rFonts w:ascii="Times New Roman" w:hAnsi="Times New Roman"/>
          <w:b/>
          <w:sz w:val="44"/>
          <w:szCs w:val="44"/>
        </w:rPr>
        <w:t>Bőripari anyagok jellemzői, szabás és előkészítő műveletek</w:t>
      </w:r>
    </w:p>
    <w:p w:rsidR="00011CA5" w:rsidRPr="00165F58" w:rsidRDefault="00011CA5" w:rsidP="00C24B59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165F58">
        <w:rPr>
          <w:rFonts w:ascii="Times New Roman" w:hAnsi="Times New Roman"/>
          <w:b/>
          <w:sz w:val="44"/>
          <w:szCs w:val="44"/>
        </w:rPr>
        <w:t>megnevezésű</w:t>
      </w:r>
    </w:p>
    <w:p w:rsidR="00011CA5" w:rsidRPr="00165F58" w:rsidRDefault="00011CA5" w:rsidP="00C24B59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011CA5" w:rsidRPr="00165F58" w:rsidRDefault="00011CA5" w:rsidP="00C24B59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r w:rsidRPr="00165F58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 követelménymodul</w:t>
      </w:r>
    </w:p>
    <w:p w:rsidR="00011CA5" w:rsidRPr="00165F58" w:rsidRDefault="00011CA5" w:rsidP="00C24B59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011CA5" w:rsidRPr="00165F58" w:rsidRDefault="00011CA5" w:rsidP="00C24B59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r w:rsidRPr="00165F58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tantárgyai, témakörei</w:t>
      </w:r>
    </w:p>
    <w:p w:rsidR="00011CA5" w:rsidRPr="00165F58" w:rsidRDefault="00011CA5" w:rsidP="00C24B59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011CA5" w:rsidRPr="00165F58" w:rsidRDefault="00011CA5" w:rsidP="00C24B59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165F58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lastRenderedPageBreak/>
        <w:t>A</w:t>
      </w:r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10256-12 </w:t>
      </w:r>
      <w:r w:rsidRPr="00165F58">
        <w:rPr>
          <w:rFonts w:ascii="Times New Roman" w:hAnsi="Times New Roman"/>
          <w:b/>
          <w:sz w:val="24"/>
          <w:szCs w:val="24"/>
        </w:rPr>
        <w:t>azonosító számú, Bőripari anyagok jellemzői, szabás és előkészítő műveletek megnevezésű szakmai követelmény</w:t>
      </w:r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20"/>
        <w:gridCol w:w="425"/>
        <w:gridCol w:w="567"/>
        <w:gridCol w:w="425"/>
        <w:gridCol w:w="78"/>
        <w:gridCol w:w="489"/>
        <w:gridCol w:w="567"/>
        <w:gridCol w:w="426"/>
        <w:gridCol w:w="351"/>
        <w:gridCol w:w="423"/>
        <w:gridCol w:w="507"/>
        <w:gridCol w:w="424"/>
        <w:gridCol w:w="563"/>
      </w:tblGrid>
      <w:tr w:rsidR="00011CA5" w:rsidRPr="00B670DD" w:rsidTr="00C24B59">
        <w:trPr>
          <w:trHeight w:val="576"/>
        </w:trPr>
        <w:tc>
          <w:tcPr>
            <w:tcW w:w="4820" w:type="dxa"/>
            <w:vMerge w:val="restart"/>
            <w:noWrap/>
            <w:vAlign w:val="center"/>
          </w:tcPr>
          <w:p w:rsidR="00011CA5" w:rsidRPr="00165F58" w:rsidRDefault="00011CA5" w:rsidP="00C24B59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165F58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 xml:space="preserve">10256-12 </w:t>
            </w:r>
          </w:p>
          <w:p w:rsidR="00011CA5" w:rsidRPr="00165F58" w:rsidRDefault="00011CA5" w:rsidP="00C24B59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Bőripari anyagok jellemzői, szabás és előkészítő műveletek</w:t>
            </w:r>
          </w:p>
        </w:tc>
        <w:tc>
          <w:tcPr>
            <w:tcW w:w="1984" w:type="dxa"/>
            <w:gridSpan w:val="5"/>
            <w:vAlign w:val="center"/>
          </w:tcPr>
          <w:p w:rsidR="00011CA5" w:rsidRPr="00165F58" w:rsidRDefault="00011CA5" w:rsidP="00C24B59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Cs/>
                <w:sz w:val="20"/>
                <w:szCs w:val="20"/>
              </w:rPr>
              <w:t>Bőripari anyag- és áruismeret</w:t>
            </w:r>
          </w:p>
        </w:tc>
        <w:tc>
          <w:tcPr>
            <w:tcW w:w="1767" w:type="dxa"/>
            <w:gridSpan w:val="4"/>
            <w:vAlign w:val="center"/>
          </w:tcPr>
          <w:p w:rsidR="00011CA5" w:rsidRPr="00165F58" w:rsidRDefault="00011CA5" w:rsidP="00C24B59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Cs/>
                <w:sz w:val="20"/>
                <w:szCs w:val="20"/>
              </w:rPr>
              <w:t xml:space="preserve">Szabás, előkészítés </w:t>
            </w:r>
          </w:p>
        </w:tc>
        <w:tc>
          <w:tcPr>
            <w:tcW w:w="1494" w:type="dxa"/>
            <w:gridSpan w:val="3"/>
            <w:vAlign w:val="center"/>
          </w:tcPr>
          <w:p w:rsidR="00011CA5" w:rsidRPr="00165F58" w:rsidRDefault="00011CA5" w:rsidP="00C24B59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Cs/>
                <w:sz w:val="20"/>
                <w:szCs w:val="20"/>
              </w:rPr>
              <w:t>Szabás, előkészítés gyakorlat</w:t>
            </w:r>
          </w:p>
        </w:tc>
      </w:tr>
      <w:tr w:rsidR="00011CA5" w:rsidRPr="00B670DD" w:rsidTr="00C24B59">
        <w:trPr>
          <w:trHeight w:val="2162"/>
        </w:trPr>
        <w:tc>
          <w:tcPr>
            <w:tcW w:w="4820" w:type="dxa"/>
            <w:vMerge/>
          </w:tcPr>
          <w:p w:rsidR="00011CA5" w:rsidRPr="00165F58" w:rsidRDefault="00011CA5" w:rsidP="00C24B59">
            <w:pPr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extDirection w:val="btLr"/>
            <w:vAlign w:val="center"/>
          </w:tcPr>
          <w:p w:rsidR="00011CA5" w:rsidRPr="00165F58" w:rsidRDefault="00011CA5" w:rsidP="00C24B59">
            <w:pPr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Természetes bőrök</w:t>
            </w:r>
          </w:p>
        </w:tc>
        <w:tc>
          <w:tcPr>
            <w:tcW w:w="567" w:type="dxa"/>
            <w:textDirection w:val="btLr"/>
            <w:vAlign w:val="center"/>
          </w:tcPr>
          <w:p w:rsidR="00011CA5" w:rsidRPr="00165F58" w:rsidRDefault="00011CA5" w:rsidP="00C24B59">
            <w:pPr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Textilek és műbőrök</w:t>
            </w:r>
          </w:p>
        </w:tc>
        <w:tc>
          <w:tcPr>
            <w:tcW w:w="425" w:type="dxa"/>
            <w:textDirection w:val="btLr"/>
            <w:vAlign w:val="center"/>
          </w:tcPr>
          <w:p w:rsidR="00011CA5" w:rsidRPr="00165F58" w:rsidRDefault="00011CA5" w:rsidP="00C24B59">
            <w:pPr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Táblás áruk</w:t>
            </w:r>
          </w:p>
        </w:tc>
        <w:tc>
          <w:tcPr>
            <w:tcW w:w="567" w:type="dxa"/>
            <w:gridSpan w:val="2"/>
            <w:textDirection w:val="btLr"/>
            <w:vAlign w:val="center"/>
          </w:tcPr>
          <w:p w:rsidR="00011CA5" w:rsidRPr="00165F58" w:rsidRDefault="00011CA5" w:rsidP="00C24B59">
            <w:pPr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Kellékek és segédanyagok</w:t>
            </w:r>
          </w:p>
        </w:tc>
        <w:tc>
          <w:tcPr>
            <w:tcW w:w="567" w:type="dxa"/>
            <w:textDirection w:val="btLr"/>
            <w:vAlign w:val="center"/>
          </w:tcPr>
          <w:p w:rsidR="00011CA5" w:rsidRPr="00165F58" w:rsidRDefault="00011CA5" w:rsidP="00C24B59">
            <w:pPr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Szabás gazdaságossága, szabásrendszerek</w:t>
            </w:r>
          </w:p>
        </w:tc>
        <w:tc>
          <w:tcPr>
            <w:tcW w:w="426" w:type="dxa"/>
            <w:textDirection w:val="btLr"/>
            <w:vAlign w:val="center"/>
          </w:tcPr>
          <w:p w:rsidR="00011CA5" w:rsidRPr="00165F58" w:rsidRDefault="00011CA5" w:rsidP="00C24B59">
            <w:pPr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Kézi szabás</w:t>
            </w:r>
          </w:p>
        </w:tc>
        <w:tc>
          <w:tcPr>
            <w:tcW w:w="351" w:type="dxa"/>
            <w:textDirection w:val="btLr"/>
            <w:vAlign w:val="center"/>
          </w:tcPr>
          <w:p w:rsidR="00011CA5" w:rsidRPr="00165F58" w:rsidRDefault="00011CA5" w:rsidP="00C24B59">
            <w:pPr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Gépi szabás</w:t>
            </w:r>
          </w:p>
        </w:tc>
        <w:tc>
          <w:tcPr>
            <w:tcW w:w="423" w:type="dxa"/>
            <w:textDirection w:val="btLr"/>
            <w:vAlign w:val="center"/>
          </w:tcPr>
          <w:p w:rsidR="00011CA5" w:rsidRPr="00165F58" w:rsidRDefault="00011CA5" w:rsidP="00C24B59">
            <w:pPr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Előkészítő műveletek</w:t>
            </w:r>
          </w:p>
        </w:tc>
        <w:tc>
          <w:tcPr>
            <w:tcW w:w="507" w:type="dxa"/>
            <w:textDirection w:val="btLr"/>
            <w:vAlign w:val="center"/>
          </w:tcPr>
          <w:p w:rsidR="00011CA5" w:rsidRPr="00165F58" w:rsidRDefault="00011CA5" w:rsidP="00C24B59">
            <w:pPr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Különböző anyagok szabása</w:t>
            </w:r>
          </w:p>
        </w:tc>
        <w:tc>
          <w:tcPr>
            <w:tcW w:w="424" w:type="dxa"/>
            <w:textDirection w:val="btLr"/>
            <w:vAlign w:val="center"/>
          </w:tcPr>
          <w:p w:rsidR="00011CA5" w:rsidRPr="00165F58" w:rsidRDefault="00011CA5" w:rsidP="00C24B59">
            <w:pPr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Előkészítő műveletek</w:t>
            </w:r>
          </w:p>
        </w:tc>
        <w:tc>
          <w:tcPr>
            <w:tcW w:w="563" w:type="dxa"/>
            <w:textDirection w:val="btLr"/>
            <w:vAlign w:val="center"/>
          </w:tcPr>
          <w:p w:rsidR="00011CA5" w:rsidRPr="00165F58" w:rsidRDefault="00011CA5" w:rsidP="00C24B59">
            <w:pPr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Gépek, berendezések, szerszámok használata</w:t>
            </w:r>
          </w:p>
        </w:tc>
      </w:tr>
      <w:tr w:rsidR="00011CA5" w:rsidRPr="00B670DD" w:rsidTr="00C24B59">
        <w:trPr>
          <w:trHeight w:val="349"/>
        </w:trPr>
        <w:tc>
          <w:tcPr>
            <w:tcW w:w="10065" w:type="dxa"/>
            <w:gridSpan w:val="13"/>
            <w:noWrap/>
            <w:vAlign w:val="center"/>
          </w:tcPr>
          <w:p w:rsidR="00011CA5" w:rsidRPr="00165F58" w:rsidRDefault="00011CA5" w:rsidP="00C24B59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FELADATOK</w:t>
            </w:r>
          </w:p>
        </w:tc>
      </w:tr>
      <w:tr w:rsidR="00011CA5" w:rsidRPr="00B670DD" w:rsidTr="00C24B59">
        <w:trPr>
          <w:trHeight w:val="276"/>
        </w:trPr>
        <w:tc>
          <w:tcPr>
            <w:tcW w:w="4820" w:type="dxa"/>
            <w:noWrap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Szemrevételezi a modell, minta alapanyag összetételét</w:t>
            </w:r>
          </w:p>
        </w:tc>
        <w:tc>
          <w:tcPr>
            <w:tcW w:w="425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1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4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11CA5" w:rsidRPr="00B670DD" w:rsidTr="00C24B59">
        <w:trPr>
          <w:trHeight w:val="258"/>
        </w:trPr>
        <w:tc>
          <w:tcPr>
            <w:tcW w:w="4820" w:type="dxa"/>
            <w:noWrap/>
          </w:tcPr>
          <w:p w:rsidR="00011CA5" w:rsidRPr="00165F58" w:rsidRDefault="00011CA5" w:rsidP="00C24B59">
            <w:pPr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Megállapítja az alapanyagok jellemzőit</w:t>
            </w:r>
          </w:p>
        </w:tc>
        <w:tc>
          <w:tcPr>
            <w:tcW w:w="425" w:type="dxa"/>
            <w:vAlign w:val="center"/>
          </w:tcPr>
          <w:p w:rsidR="00011CA5" w:rsidRPr="00165F58" w:rsidRDefault="00011CA5" w:rsidP="00C24B59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011CA5" w:rsidRPr="00165F58" w:rsidRDefault="00011CA5" w:rsidP="00C24B59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011CA5" w:rsidRPr="00165F58" w:rsidRDefault="00011CA5" w:rsidP="00C24B59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vAlign w:val="center"/>
          </w:tcPr>
          <w:p w:rsidR="00011CA5" w:rsidRPr="00165F58" w:rsidRDefault="00011CA5" w:rsidP="00C24B59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011CA5" w:rsidRPr="00165F58" w:rsidRDefault="00011CA5" w:rsidP="00C24B59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07" w:type="dxa"/>
            <w:vAlign w:val="center"/>
          </w:tcPr>
          <w:p w:rsidR="00011CA5" w:rsidRPr="00165F58" w:rsidRDefault="00011CA5" w:rsidP="00C24B59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4" w:type="dxa"/>
            <w:vAlign w:val="center"/>
          </w:tcPr>
          <w:p w:rsidR="00011CA5" w:rsidRPr="00165F58" w:rsidRDefault="00011CA5" w:rsidP="00C24B59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vAlign w:val="center"/>
          </w:tcPr>
          <w:p w:rsidR="00011CA5" w:rsidRPr="00165F58" w:rsidRDefault="00011CA5" w:rsidP="00C24B59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11CA5" w:rsidRPr="00B670DD" w:rsidTr="00C24B59">
        <w:trPr>
          <w:trHeight w:val="323"/>
        </w:trPr>
        <w:tc>
          <w:tcPr>
            <w:tcW w:w="4820" w:type="dxa"/>
            <w:noWrap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Ellenőrzi az alap-, kellék-, segédanyagokat</w:t>
            </w:r>
          </w:p>
        </w:tc>
        <w:tc>
          <w:tcPr>
            <w:tcW w:w="425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011CA5" w:rsidRPr="00B670DD" w:rsidTr="00C24B59">
        <w:trPr>
          <w:trHeight w:val="258"/>
        </w:trPr>
        <w:tc>
          <w:tcPr>
            <w:tcW w:w="4820" w:type="dxa"/>
            <w:noWrap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Meghatározza a technológiai paramétereket</w:t>
            </w:r>
          </w:p>
        </w:tc>
        <w:tc>
          <w:tcPr>
            <w:tcW w:w="425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011CA5" w:rsidRPr="00B670DD" w:rsidTr="00C24B59">
        <w:trPr>
          <w:trHeight w:val="258"/>
        </w:trPr>
        <w:tc>
          <w:tcPr>
            <w:tcW w:w="4820" w:type="dxa"/>
            <w:noWrap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Alkatrészeket szab kézzel, géppel</w:t>
            </w:r>
          </w:p>
        </w:tc>
        <w:tc>
          <w:tcPr>
            <w:tcW w:w="425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1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11CA5" w:rsidRPr="00B670DD" w:rsidTr="00C24B59">
        <w:trPr>
          <w:trHeight w:val="258"/>
        </w:trPr>
        <w:tc>
          <w:tcPr>
            <w:tcW w:w="4820" w:type="dxa"/>
            <w:noWrap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 xml:space="preserve">Ellenőrzi a kiszabott alkatrészeket </w:t>
            </w:r>
          </w:p>
        </w:tc>
        <w:tc>
          <w:tcPr>
            <w:tcW w:w="425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011CA5" w:rsidRPr="00B670DD" w:rsidTr="00C24B59">
        <w:trPr>
          <w:trHeight w:val="258"/>
        </w:trPr>
        <w:tc>
          <w:tcPr>
            <w:tcW w:w="4820" w:type="dxa"/>
            <w:noWrap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 xml:space="preserve">Vékonyítja az alkatrészek szélét, felületét  </w:t>
            </w:r>
          </w:p>
        </w:tc>
        <w:tc>
          <w:tcPr>
            <w:tcW w:w="425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11CA5" w:rsidRPr="00B670DD" w:rsidTr="00C24B59">
        <w:trPr>
          <w:trHeight w:val="258"/>
        </w:trPr>
        <w:tc>
          <w:tcPr>
            <w:tcW w:w="4820" w:type="dxa"/>
            <w:noWrap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 xml:space="preserve">Számítással meghatározza az anyag előirányzatot </w:t>
            </w:r>
          </w:p>
        </w:tc>
        <w:tc>
          <w:tcPr>
            <w:tcW w:w="425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011CA5" w:rsidRPr="00B670DD" w:rsidTr="00C24B59">
        <w:trPr>
          <w:trHeight w:val="258"/>
        </w:trPr>
        <w:tc>
          <w:tcPr>
            <w:tcW w:w="4820" w:type="dxa"/>
            <w:noWrap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Kiválasztja, beállítja, kezeli a szabáshoz, előkészítéshez alkalmazott gépeket, berendezéseket, eszközöket, szerszámokat</w:t>
            </w:r>
          </w:p>
        </w:tc>
        <w:tc>
          <w:tcPr>
            <w:tcW w:w="425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11CA5" w:rsidRPr="00B670DD" w:rsidTr="00C24B59">
        <w:trPr>
          <w:trHeight w:val="258"/>
        </w:trPr>
        <w:tc>
          <w:tcPr>
            <w:tcW w:w="4820" w:type="dxa"/>
            <w:noWrap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Betartja a munka-, tűz- és balesetvédelmet</w:t>
            </w:r>
          </w:p>
        </w:tc>
        <w:tc>
          <w:tcPr>
            <w:tcW w:w="425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1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11CA5" w:rsidRPr="00B670DD" w:rsidTr="00C24B59">
        <w:trPr>
          <w:trHeight w:val="364"/>
        </w:trPr>
        <w:tc>
          <w:tcPr>
            <w:tcW w:w="10065" w:type="dxa"/>
            <w:gridSpan w:val="13"/>
            <w:noWrap/>
            <w:vAlign w:val="center"/>
          </w:tcPr>
          <w:p w:rsidR="00011CA5" w:rsidRPr="00165F58" w:rsidRDefault="00011CA5" w:rsidP="00C24B59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SZAKMAI ISMERETEK</w:t>
            </w:r>
          </w:p>
        </w:tc>
      </w:tr>
      <w:tr w:rsidR="00011CA5" w:rsidRPr="00B670DD" w:rsidTr="00C24B59">
        <w:trPr>
          <w:trHeight w:val="258"/>
        </w:trPr>
        <w:tc>
          <w:tcPr>
            <w:tcW w:w="4820" w:type="dxa"/>
            <w:noWrap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Bőrgyártás</w:t>
            </w:r>
          </w:p>
        </w:tc>
        <w:tc>
          <w:tcPr>
            <w:tcW w:w="425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011CA5" w:rsidRPr="00B670DD" w:rsidTr="00C24B59">
        <w:trPr>
          <w:trHeight w:val="258"/>
        </w:trPr>
        <w:tc>
          <w:tcPr>
            <w:tcW w:w="4820" w:type="dxa"/>
            <w:noWrap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Bőr területi felosztása, jellemzői</w:t>
            </w:r>
          </w:p>
        </w:tc>
        <w:tc>
          <w:tcPr>
            <w:tcW w:w="425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011CA5" w:rsidRPr="00B670DD" w:rsidTr="00C24B59">
        <w:trPr>
          <w:trHeight w:val="258"/>
        </w:trPr>
        <w:tc>
          <w:tcPr>
            <w:tcW w:w="4820" w:type="dxa"/>
            <w:noWrap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Bőrhibák</w:t>
            </w:r>
          </w:p>
        </w:tc>
        <w:tc>
          <w:tcPr>
            <w:tcW w:w="425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011CA5" w:rsidRPr="00B670DD" w:rsidTr="00C24B59">
        <w:trPr>
          <w:trHeight w:val="258"/>
        </w:trPr>
        <w:tc>
          <w:tcPr>
            <w:tcW w:w="4820" w:type="dxa"/>
            <w:noWrap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Műbőrök</w:t>
            </w:r>
          </w:p>
        </w:tc>
        <w:tc>
          <w:tcPr>
            <w:tcW w:w="425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011CA5" w:rsidRPr="00B670DD" w:rsidTr="00C24B59">
        <w:trPr>
          <w:trHeight w:val="258"/>
        </w:trPr>
        <w:tc>
          <w:tcPr>
            <w:tcW w:w="4820" w:type="dxa"/>
            <w:noWrap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Bőrfeldolgozó iparban alkalmazott textilanyagok</w:t>
            </w:r>
          </w:p>
        </w:tc>
        <w:tc>
          <w:tcPr>
            <w:tcW w:w="425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011CA5" w:rsidRPr="00B670DD" w:rsidTr="00C24B59">
        <w:trPr>
          <w:trHeight w:val="258"/>
        </w:trPr>
        <w:tc>
          <w:tcPr>
            <w:tcW w:w="4820" w:type="dxa"/>
            <w:noWrap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Bőrfeldolgozó iparban alkalmazott műanyagok</w:t>
            </w:r>
          </w:p>
        </w:tc>
        <w:tc>
          <w:tcPr>
            <w:tcW w:w="425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011CA5" w:rsidRPr="00B670DD" w:rsidTr="00C24B59">
        <w:trPr>
          <w:trHeight w:val="258"/>
        </w:trPr>
        <w:tc>
          <w:tcPr>
            <w:tcW w:w="4820" w:type="dxa"/>
            <w:noWrap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Bőrfeldolgozó iparban alkalmazott fémanyagok</w:t>
            </w:r>
          </w:p>
        </w:tc>
        <w:tc>
          <w:tcPr>
            <w:tcW w:w="425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011CA5" w:rsidRPr="00B670DD" w:rsidTr="00C24B59">
        <w:trPr>
          <w:trHeight w:val="258"/>
        </w:trPr>
        <w:tc>
          <w:tcPr>
            <w:tcW w:w="4820" w:type="dxa"/>
            <w:noWrap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Bőrfeldolgozó iparban alkalmazott papíranyagok</w:t>
            </w:r>
          </w:p>
        </w:tc>
        <w:tc>
          <w:tcPr>
            <w:tcW w:w="425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011CA5" w:rsidRPr="00B670DD" w:rsidTr="00C24B59">
        <w:trPr>
          <w:trHeight w:val="258"/>
        </w:trPr>
        <w:tc>
          <w:tcPr>
            <w:tcW w:w="4820" w:type="dxa"/>
            <w:noWrap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Bőrfeldolgozó iparban alkalmazott faanyagok</w:t>
            </w:r>
          </w:p>
        </w:tc>
        <w:tc>
          <w:tcPr>
            <w:tcW w:w="425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011CA5" w:rsidRPr="00B670DD" w:rsidTr="00C24B59">
        <w:trPr>
          <w:trHeight w:val="258"/>
        </w:trPr>
        <w:tc>
          <w:tcPr>
            <w:tcW w:w="4820" w:type="dxa"/>
            <w:noWrap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Bőrfeldolgozó iparban alkalmazott ragasztók, oldószerek</w:t>
            </w:r>
          </w:p>
        </w:tc>
        <w:tc>
          <w:tcPr>
            <w:tcW w:w="425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011CA5" w:rsidRPr="00B670DD" w:rsidTr="00C24B59">
        <w:trPr>
          <w:trHeight w:val="258"/>
        </w:trPr>
        <w:tc>
          <w:tcPr>
            <w:tcW w:w="4820" w:type="dxa"/>
            <w:noWrap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Bőrfeldolgozó iparban alkalmazott gumianyagok</w:t>
            </w:r>
          </w:p>
        </w:tc>
        <w:tc>
          <w:tcPr>
            <w:tcW w:w="425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011CA5" w:rsidRPr="00B670DD" w:rsidTr="00C24B59">
        <w:trPr>
          <w:trHeight w:val="258"/>
        </w:trPr>
        <w:tc>
          <w:tcPr>
            <w:tcW w:w="4820" w:type="dxa"/>
            <w:noWrap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Bőrfeldolgozó ipari alkatrészek felületének meghatározása</w:t>
            </w:r>
          </w:p>
        </w:tc>
        <w:tc>
          <w:tcPr>
            <w:tcW w:w="425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011CA5" w:rsidRPr="00B670DD" w:rsidTr="00C24B59">
        <w:trPr>
          <w:trHeight w:val="258"/>
        </w:trPr>
        <w:tc>
          <w:tcPr>
            <w:tcW w:w="4820" w:type="dxa"/>
            <w:noWrap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Paralelogramma területének meghatározása</w:t>
            </w:r>
          </w:p>
        </w:tc>
        <w:tc>
          <w:tcPr>
            <w:tcW w:w="425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011CA5" w:rsidRPr="00B670DD" w:rsidTr="00C24B59">
        <w:trPr>
          <w:trHeight w:val="258"/>
        </w:trPr>
        <w:tc>
          <w:tcPr>
            <w:tcW w:w="4820" w:type="dxa"/>
            <w:noWrap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Optimális manipuláció meghatározása</w:t>
            </w:r>
          </w:p>
        </w:tc>
        <w:tc>
          <w:tcPr>
            <w:tcW w:w="425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011CA5" w:rsidRPr="00B670DD" w:rsidTr="00C24B59">
        <w:trPr>
          <w:trHeight w:val="258"/>
        </w:trPr>
        <w:tc>
          <w:tcPr>
            <w:tcW w:w="4820" w:type="dxa"/>
            <w:noWrap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Szabáskor keletkező hulladékok meghatározása</w:t>
            </w:r>
          </w:p>
        </w:tc>
        <w:tc>
          <w:tcPr>
            <w:tcW w:w="425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011CA5" w:rsidRPr="00B670DD" w:rsidTr="00C24B59">
        <w:trPr>
          <w:trHeight w:val="258"/>
        </w:trPr>
        <w:tc>
          <w:tcPr>
            <w:tcW w:w="4820" w:type="dxa"/>
            <w:noWrap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Hulladékfajták és jellemzői</w:t>
            </w:r>
          </w:p>
        </w:tc>
        <w:tc>
          <w:tcPr>
            <w:tcW w:w="425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011CA5" w:rsidRPr="00B670DD" w:rsidTr="00C24B59">
        <w:trPr>
          <w:trHeight w:val="258"/>
        </w:trPr>
        <w:tc>
          <w:tcPr>
            <w:tcW w:w="4820" w:type="dxa"/>
            <w:noWrap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Bőrfeldolgozó ipari termékek anyag előirányzat meghatározása</w:t>
            </w:r>
          </w:p>
        </w:tc>
        <w:tc>
          <w:tcPr>
            <w:tcW w:w="425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011CA5" w:rsidRPr="00B670DD" w:rsidTr="00C24B59">
        <w:trPr>
          <w:trHeight w:val="258"/>
        </w:trPr>
        <w:tc>
          <w:tcPr>
            <w:tcW w:w="4820" w:type="dxa"/>
            <w:noWrap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Alkatrészekkel szemben támasztott követelmények</w:t>
            </w:r>
          </w:p>
        </w:tc>
        <w:tc>
          <w:tcPr>
            <w:tcW w:w="425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011CA5" w:rsidRPr="00B670DD" w:rsidTr="00C24B59">
        <w:trPr>
          <w:trHeight w:val="258"/>
        </w:trPr>
        <w:tc>
          <w:tcPr>
            <w:tcW w:w="4820" w:type="dxa"/>
            <w:noWrap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 xml:space="preserve">Szabásrendszerek </w:t>
            </w:r>
          </w:p>
        </w:tc>
        <w:tc>
          <w:tcPr>
            <w:tcW w:w="425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011CA5" w:rsidRPr="00B670DD" w:rsidTr="00C24B59">
        <w:trPr>
          <w:trHeight w:val="258"/>
        </w:trPr>
        <w:tc>
          <w:tcPr>
            <w:tcW w:w="4820" w:type="dxa"/>
            <w:noWrap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Kézi szabás</w:t>
            </w:r>
          </w:p>
        </w:tc>
        <w:tc>
          <w:tcPr>
            <w:tcW w:w="425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1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011CA5" w:rsidRPr="00B670DD" w:rsidTr="00C24B59">
        <w:trPr>
          <w:trHeight w:val="258"/>
        </w:trPr>
        <w:tc>
          <w:tcPr>
            <w:tcW w:w="4820" w:type="dxa"/>
            <w:noWrap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Gépi szabás</w:t>
            </w:r>
          </w:p>
        </w:tc>
        <w:tc>
          <w:tcPr>
            <w:tcW w:w="425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11CA5" w:rsidRPr="00B670DD" w:rsidTr="00C24B59">
        <w:trPr>
          <w:trHeight w:val="258"/>
        </w:trPr>
        <w:tc>
          <w:tcPr>
            <w:tcW w:w="4820" w:type="dxa"/>
            <w:noWrap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 xml:space="preserve">Szabászgépek, kiegészítő berendezések, eszközök </w:t>
            </w:r>
            <w:r w:rsidRPr="00165F58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kezelése, technológiai jellemzői </w:t>
            </w:r>
          </w:p>
        </w:tc>
        <w:tc>
          <w:tcPr>
            <w:tcW w:w="425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1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11CA5" w:rsidRPr="00B670DD" w:rsidTr="00C24B59">
        <w:trPr>
          <w:trHeight w:val="258"/>
        </w:trPr>
        <w:tc>
          <w:tcPr>
            <w:tcW w:w="4820" w:type="dxa"/>
            <w:noWrap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lastRenderedPageBreak/>
              <w:t>Alkatrészek szél, felület vékonyítása</w:t>
            </w:r>
          </w:p>
        </w:tc>
        <w:tc>
          <w:tcPr>
            <w:tcW w:w="425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51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11CA5" w:rsidRPr="00B670DD" w:rsidTr="00C24B59">
        <w:trPr>
          <w:trHeight w:val="258"/>
        </w:trPr>
        <w:tc>
          <w:tcPr>
            <w:tcW w:w="4820" w:type="dxa"/>
            <w:noWrap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 xml:space="preserve">Szabász-, vékonyító gépek, kiegészítő berendezések, eszközök kezelése, technológiai jellemzői </w:t>
            </w:r>
          </w:p>
        </w:tc>
        <w:tc>
          <w:tcPr>
            <w:tcW w:w="425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1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11CA5" w:rsidRPr="00B670DD" w:rsidTr="00C24B59">
        <w:trPr>
          <w:trHeight w:val="258"/>
        </w:trPr>
        <w:tc>
          <w:tcPr>
            <w:tcW w:w="4820" w:type="dxa"/>
            <w:noWrap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Munka-, tűz- és környezetvédelmi előírások</w:t>
            </w:r>
          </w:p>
        </w:tc>
        <w:tc>
          <w:tcPr>
            <w:tcW w:w="425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51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165F58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011CA5" w:rsidRPr="00B670DD" w:rsidTr="00C24B59">
        <w:trPr>
          <w:trHeight w:val="364"/>
        </w:trPr>
        <w:tc>
          <w:tcPr>
            <w:tcW w:w="10065" w:type="dxa"/>
            <w:gridSpan w:val="13"/>
            <w:noWrap/>
            <w:vAlign w:val="center"/>
          </w:tcPr>
          <w:p w:rsidR="00011CA5" w:rsidRPr="00165F58" w:rsidRDefault="00011CA5" w:rsidP="00C24B59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SZAKMAI KÉSZSÉGEK</w:t>
            </w:r>
          </w:p>
        </w:tc>
      </w:tr>
      <w:tr w:rsidR="00011CA5" w:rsidRPr="00B670DD" w:rsidTr="00C24B59">
        <w:trPr>
          <w:trHeight w:val="243"/>
        </w:trPr>
        <w:tc>
          <w:tcPr>
            <w:tcW w:w="4820" w:type="dxa"/>
            <w:noWrap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Készbőr jellemzőinek felismerése</w:t>
            </w:r>
          </w:p>
        </w:tc>
        <w:tc>
          <w:tcPr>
            <w:tcW w:w="425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6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51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11CA5" w:rsidRPr="00B670DD" w:rsidTr="00C24B59">
        <w:trPr>
          <w:trHeight w:val="258"/>
        </w:trPr>
        <w:tc>
          <w:tcPr>
            <w:tcW w:w="4820" w:type="dxa"/>
            <w:noWrap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 xml:space="preserve">Gazdaságos manipuláció </w:t>
            </w:r>
          </w:p>
        </w:tc>
        <w:tc>
          <w:tcPr>
            <w:tcW w:w="425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6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51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11CA5" w:rsidRPr="00B670DD" w:rsidTr="00C24B59">
        <w:trPr>
          <w:trHeight w:val="258"/>
        </w:trPr>
        <w:tc>
          <w:tcPr>
            <w:tcW w:w="4820" w:type="dxa"/>
            <w:noWrap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Szakmai számolási készség</w:t>
            </w:r>
          </w:p>
        </w:tc>
        <w:tc>
          <w:tcPr>
            <w:tcW w:w="425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6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51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11CA5" w:rsidRPr="00B670DD" w:rsidTr="00C24B59">
        <w:trPr>
          <w:trHeight w:val="258"/>
        </w:trPr>
        <w:tc>
          <w:tcPr>
            <w:tcW w:w="4820" w:type="dxa"/>
            <w:noWrap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Szabászgépek, előkészítőgépek kezelése</w:t>
            </w:r>
          </w:p>
        </w:tc>
        <w:tc>
          <w:tcPr>
            <w:tcW w:w="425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6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1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0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11CA5" w:rsidRPr="00B670DD" w:rsidTr="00C24B59">
        <w:trPr>
          <w:trHeight w:val="364"/>
        </w:trPr>
        <w:tc>
          <w:tcPr>
            <w:tcW w:w="10065" w:type="dxa"/>
            <w:gridSpan w:val="13"/>
            <w:noWrap/>
            <w:vAlign w:val="center"/>
          </w:tcPr>
          <w:p w:rsidR="00011CA5" w:rsidRPr="00165F58" w:rsidRDefault="00011CA5" w:rsidP="00C24B59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SZEMÉLYES KOMPETENCIÁK</w:t>
            </w:r>
          </w:p>
        </w:tc>
      </w:tr>
      <w:tr w:rsidR="00011CA5" w:rsidRPr="00B670DD" w:rsidTr="00C24B59">
        <w:trPr>
          <w:trHeight w:val="303"/>
        </w:trPr>
        <w:tc>
          <w:tcPr>
            <w:tcW w:w="4820" w:type="dxa"/>
            <w:noWrap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Felismerés</w:t>
            </w:r>
          </w:p>
        </w:tc>
        <w:tc>
          <w:tcPr>
            <w:tcW w:w="425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03" w:type="dxa"/>
            <w:gridSpan w:val="2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9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6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51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11CA5" w:rsidRPr="00B670DD" w:rsidTr="00C24B59">
        <w:trPr>
          <w:trHeight w:val="303"/>
        </w:trPr>
        <w:tc>
          <w:tcPr>
            <w:tcW w:w="4820" w:type="dxa"/>
            <w:noWrap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Precizitás</w:t>
            </w:r>
          </w:p>
        </w:tc>
        <w:tc>
          <w:tcPr>
            <w:tcW w:w="425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3" w:type="dxa"/>
            <w:gridSpan w:val="2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6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51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0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11CA5" w:rsidRPr="00B670DD" w:rsidTr="00C24B59">
        <w:trPr>
          <w:trHeight w:val="303"/>
        </w:trPr>
        <w:tc>
          <w:tcPr>
            <w:tcW w:w="4820" w:type="dxa"/>
            <w:noWrap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Kézügyesség</w:t>
            </w:r>
          </w:p>
        </w:tc>
        <w:tc>
          <w:tcPr>
            <w:tcW w:w="425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3" w:type="dxa"/>
            <w:gridSpan w:val="2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6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51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0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11CA5" w:rsidRPr="00B670DD" w:rsidTr="00C24B59">
        <w:trPr>
          <w:trHeight w:val="364"/>
        </w:trPr>
        <w:tc>
          <w:tcPr>
            <w:tcW w:w="10065" w:type="dxa"/>
            <w:gridSpan w:val="13"/>
            <w:noWrap/>
            <w:vAlign w:val="center"/>
          </w:tcPr>
          <w:p w:rsidR="00011CA5" w:rsidRPr="00165F58" w:rsidRDefault="00011CA5" w:rsidP="00C24B59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TÁRSAS KOMPETENCIÁK</w:t>
            </w:r>
          </w:p>
        </w:tc>
      </w:tr>
      <w:tr w:rsidR="00011CA5" w:rsidRPr="00B670DD" w:rsidTr="00C24B59">
        <w:trPr>
          <w:trHeight w:val="303"/>
        </w:trPr>
        <w:tc>
          <w:tcPr>
            <w:tcW w:w="4820" w:type="dxa"/>
            <w:noWrap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Határozottság</w:t>
            </w:r>
          </w:p>
        </w:tc>
        <w:tc>
          <w:tcPr>
            <w:tcW w:w="425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3" w:type="dxa"/>
            <w:gridSpan w:val="2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6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1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11CA5" w:rsidRPr="00B670DD" w:rsidTr="00C24B59">
        <w:trPr>
          <w:trHeight w:val="303"/>
        </w:trPr>
        <w:tc>
          <w:tcPr>
            <w:tcW w:w="4820" w:type="dxa"/>
            <w:noWrap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Közérthetőség</w:t>
            </w:r>
          </w:p>
        </w:tc>
        <w:tc>
          <w:tcPr>
            <w:tcW w:w="425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3" w:type="dxa"/>
            <w:gridSpan w:val="2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6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51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0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4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11CA5" w:rsidRPr="00B670DD" w:rsidTr="00C24B59">
        <w:trPr>
          <w:trHeight w:val="352"/>
        </w:trPr>
        <w:tc>
          <w:tcPr>
            <w:tcW w:w="10065" w:type="dxa"/>
            <w:gridSpan w:val="13"/>
            <w:noWrap/>
            <w:vAlign w:val="center"/>
          </w:tcPr>
          <w:p w:rsidR="00011CA5" w:rsidRPr="00165F58" w:rsidRDefault="00011CA5" w:rsidP="00C24B59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MÓDSZERKOMPETENCIÁK</w:t>
            </w:r>
          </w:p>
        </w:tc>
      </w:tr>
      <w:tr w:rsidR="00011CA5" w:rsidRPr="00B670DD" w:rsidTr="00C24B59">
        <w:trPr>
          <w:trHeight w:val="303"/>
        </w:trPr>
        <w:tc>
          <w:tcPr>
            <w:tcW w:w="4820" w:type="dxa"/>
            <w:noWrap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Kontroll (ellenőrzőképesség)</w:t>
            </w:r>
          </w:p>
        </w:tc>
        <w:tc>
          <w:tcPr>
            <w:tcW w:w="425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03" w:type="dxa"/>
            <w:gridSpan w:val="2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9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6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51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0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11CA5" w:rsidRPr="00B670DD" w:rsidTr="00C24B59">
        <w:trPr>
          <w:trHeight w:val="303"/>
        </w:trPr>
        <w:tc>
          <w:tcPr>
            <w:tcW w:w="4820" w:type="dxa"/>
            <w:noWrap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Módszeres munkavégzés</w:t>
            </w:r>
          </w:p>
        </w:tc>
        <w:tc>
          <w:tcPr>
            <w:tcW w:w="425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3" w:type="dxa"/>
            <w:gridSpan w:val="2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9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6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1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11CA5" w:rsidRPr="00B670DD" w:rsidTr="00C24B59">
        <w:trPr>
          <w:trHeight w:val="303"/>
        </w:trPr>
        <w:tc>
          <w:tcPr>
            <w:tcW w:w="4820" w:type="dxa"/>
            <w:noWrap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 xml:space="preserve">Ismeretek helyén való alkalmazása </w:t>
            </w:r>
          </w:p>
        </w:tc>
        <w:tc>
          <w:tcPr>
            <w:tcW w:w="425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03" w:type="dxa"/>
            <w:gridSpan w:val="2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9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6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51" w:type="dxa"/>
            <w:noWrap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07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011CA5" w:rsidRPr="00165F58" w:rsidRDefault="00011CA5" w:rsidP="00C24B59">
            <w:pPr>
              <w:pStyle w:val="NoSpacing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</w:tbl>
    <w:p w:rsidR="00011CA5" w:rsidRPr="00165F58" w:rsidRDefault="00011CA5" w:rsidP="00C24B59">
      <w:pPr>
        <w:widowControl w:val="0"/>
        <w:suppressAutoHyphens/>
        <w:rPr>
          <w:rFonts w:ascii="Times New Roman" w:hAnsi="Times New Roman"/>
          <w:kern w:val="1"/>
          <w:sz w:val="20"/>
          <w:szCs w:val="20"/>
          <w:lang w:eastAsia="hi-IN" w:bidi="hi-IN"/>
        </w:rPr>
      </w:pPr>
    </w:p>
    <w:p w:rsidR="00011CA5" w:rsidRPr="00165F58" w:rsidRDefault="00011CA5" w:rsidP="00C24B59">
      <w:pPr>
        <w:jc w:val="both"/>
        <w:rPr>
          <w:rFonts w:ascii="Times New Roman" w:hAnsi="Times New Roman"/>
          <w:sz w:val="16"/>
          <w:szCs w:val="16"/>
        </w:rPr>
      </w:pPr>
    </w:p>
    <w:p w:rsidR="00011CA5" w:rsidRPr="00165F58" w:rsidRDefault="00011CA5" w:rsidP="00C24B59">
      <w:pPr>
        <w:jc w:val="both"/>
        <w:rPr>
          <w:rFonts w:ascii="Times New Roman" w:hAnsi="Times New Roman"/>
          <w:sz w:val="16"/>
          <w:szCs w:val="16"/>
        </w:rPr>
      </w:pPr>
    </w:p>
    <w:p w:rsidR="00011CA5" w:rsidRPr="00165F58" w:rsidRDefault="00011CA5" w:rsidP="00C24B59">
      <w:pPr>
        <w:widowControl w:val="0"/>
        <w:numPr>
          <w:ilvl w:val="0"/>
          <w:numId w:val="4"/>
        </w:numPr>
        <w:tabs>
          <w:tab w:val="left" w:pos="4536"/>
          <w:tab w:val="right" w:pos="9214"/>
        </w:tabs>
        <w:suppressAutoHyphens/>
        <w:spacing w:after="200" w:line="276" w:lineRule="auto"/>
        <w:ind w:right="-144"/>
        <w:rPr>
          <w:rFonts w:ascii="Times New Roman" w:hAnsi="Times New Roman"/>
          <w:b/>
          <w:sz w:val="24"/>
          <w:szCs w:val="24"/>
        </w:rPr>
      </w:pPr>
      <w:r w:rsidRPr="00165F58">
        <w:rPr>
          <w:rFonts w:ascii="Times New Roman" w:hAnsi="Times New Roman"/>
          <w:sz w:val="16"/>
          <w:szCs w:val="16"/>
        </w:rPr>
        <w:br w:type="page"/>
      </w:r>
      <w:r w:rsidRPr="00165F58">
        <w:rPr>
          <w:rFonts w:ascii="Times New Roman" w:hAnsi="Times New Roman"/>
          <w:b/>
          <w:bCs/>
          <w:sz w:val="24"/>
          <w:szCs w:val="24"/>
        </w:rPr>
        <w:lastRenderedPageBreak/>
        <w:t>Bőripari anyag- és áruismeret</w:t>
      </w:r>
      <w:r w:rsidRPr="00165F58">
        <w:rPr>
          <w:rFonts w:ascii="Times New Roman" w:hAnsi="Times New Roman"/>
          <w:b/>
          <w:sz w:val="24"/>
          <w:szCs w:val="24"/>
        </w:rPr>
        <w:t xml:space="preserve"> t</w:t>
      </w:r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antárgy</w:t>
      </w:r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  <w:t>71,5 óra</w:t>
      </w:r>
    </w:p>
    <w:p w:rsidR="00011CA5" w:rsidRPr="00165F58" w:rsidRDefault="00011CA5" w:rsidP="00C24B59">
      <w:pPr>
        <w:widowControl w:val="0"/>
        <w:numPr>
          <w:ilvl w:val="1"/>
          <w:numId w:val="4"/>
        </w:numPr>
        <w:tabs>
          <w:tab w:val="clear" w:pos="792"/>
          <w:tab w:val="num" w:pos="794"/>
          <w:tab w:val="num" w:pos="858"/>
        </w:tabs>
        <w:suppressAutoHyphens/>
        <w:ind w:left="788" w:hanging="431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011CA5" w:rsidRPr="00165F58" w:rsidRDefault="00011CA5" w:rsidP="00C24B59">
      <w:pPr>
        <w:widowControl w:val="0"/>
        <w:suppressAutoHyphens/>
        <w:ind w:left="357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A tantárgy tanításának célja a bőripari alap- és kellékanyagok fajtáinak megismertetése a tanulókkal.</w:t>
      </w:r>
    </w:p>
    <w:p w:rsidR="00011CA5" w:rsidRPr="00165F58" w:rsidRDefault="00011CA5" w:rsidP="00C24B59">
      <w:pPr>
        <w:widowControl w:val="0"/>
        <w:suppressAutoHyphens/>
        <w:ind w:left="357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Fontos, hogy a diákok anyagismereti alapfogalmakat elsajátítsák, a különböző anyagok előállítási műveleteit megismerjék, az alap- és kellékanyagok felhasználási és minőségi tulajdonságainak megtanulják.</w:t>
      </w:r>
    </w:p>
    <w:p w:rsidR="00011CA5" w:rsidRPr="00165F58" w:rsidRDefault="00011CA5" w:rsidP="00C24B59">
      <w:pPr>
        <w:widowControl w:val="0"/>
        <w:suppressAutoHyphens/>
        <w:ind w:left="567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widowControl w:val="0"/>
        <w:numPr>
          <w:ilvl w:val="1"/>
          <w:numId w:val="4"/>
        </w:numPr>
        <w:tabs>
          <w:tab w:val="clear" w:pos="792"/>
          <w:tab w:val="num" w:pos="794"/>
          <w:tab w:val="num" w:pos="858"/>
        </w:tabs>
        <w:suppressAutoHyphens/>
        <w:ind w:left="788" w:hanging="431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b/>
          <w:sz w:val="24"/>
          <w:szCs w:val="24"/>
        </w:rPr>
        <w:t>Kapcsolódó</w:t>
      </w:r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011CA5" w:rsidRPr="00165F58" w:rsidRDefault="00011CA5" w:rsidP="00C24B59">
      <w:pPr>
        <w:ind w:left="357"/>
        <w:jc w:val="both"/>
        <w:rPr>
          <w:rFonts w:ascii="Times New Roman" w:hAnsi="Times New Roman"/>
          <w:sz w:val="24"/>
          <w:szCs w:val="24"/>
        </w:rPr>
      </w:pPr>
      <w:r w:rsidRPr="00165F58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011CA5" w:rsidRPr="00165F58" w:rsidRDefault="00011CA5" w:rsidP="00C24B59">
      <w:pPr>
        <w:ind w:left="567"/>
        <w:jc w:val="both"/>
        <w:rPr>
          <w:rFonts w:ascii="Times New Roman" w:hAnsi="Times New Roman"/>
          <w:sz w:val="24"/>
          <w:szCs w:val="24"/>
        </w:rPr>
      </w:pPr>
    </w:p>
    <w:p w:rsidR="00011CA5" w:rsidRPr="00165F58" w:rsidRDefault="00011CA5" w:rsidP="00C24B59">
      <w:pPr>
        <w:widowControl w:val="0"/>
        <w:numPr>
          <w:ilvl w:val="1"/>
          <w:numId w:val="4"/>
        </w:numPr>
        <w:tabs>
          <w:tab w:val="clear" w:pos="792"/>
          <w:tab w:val="num" w:pos="794"/>
          <w:tab w:val="num" w:pos="858"/>
        </w:tabs>
        <w:suppressAutoHyphens/>
        <w:ind w:left="788" w:hanging="431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011CA5" w:rsidRPr="00165F58" w:rsidRDefault="00011CA5" w:rsidP="00C24B59">
      <w:pPr>
        <w:widowControl w:val="0"/>
        <w:suppressAutoHyphens/>
        <w:ind w:left="858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widowControl w:val="0"/>
        <w:numPr>
          <w:ilvl w:val="2"/>
          <w:numId w:val="4"/>
        </w:numPr>
        <w:tabs>
          <w:tab w:val="left" w:pos="3544"/>
          <w:tab w:val="right" w:pos="9214"/>
        </w:tabs>
        <w:suppressAutoHyphens/>
        <w:ind w:left="1225" w:right="1225" w:hanging="505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Természetes bőrök </w:t>
      </w:r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165F58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27,5 óra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A bőrfeldolgozó-iparban felhasznált természetes bőranyagok fajtái (marha-, sertés-, kecske-, juh-, ló-, vad- és egyéb bőrök), általános jellemzői, felhasználása.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A természetes bőranyagok területi felosztása, minőségi jellemzői, hibái.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 xml:space="preserve">A nyersbőrök szövettani felépítése, jellemzői. 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 xml:space="preserve">Nyersbőrhibák. 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 xml:space="preserve">Nyersbőrök tartósítása, anyagai, minőségi követelményei. 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 xml:space="preserve">A természetes bőranyagok gyártási folyamata:  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ab/>
        <w:t xml:space="preserve">- A vizes és meszes műhely műveletei – áztatás, meszezés, húsolás, színelés, hasítás, </w:t>
      </w:r>
      <w:proofErr w:type="spellStart"/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mésztelenítés</w:t>
      </w:r>
      <w:proofErr w:type="spellEnd"/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 xml:space="preserve"> -, anyagai, gépei, berendezései, eszközei, minőségi követelményei. 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ab/>
        <w:t xml:space="preserve">- A cserzés fajtái - növényi, ásványi, zsír-, kombinált- és egyéb cserzés- anyagai, műveletei, gépei, berendezései, eszközei, minőségi követelményei. 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ab/>
        <w:t>- A cserzés utáni mechanikai – víztelenítés, taszítás, szárítás, hasítás, faragás, puhítás, csiszolás – műveletek, gépek, berendezések, eszközök, minőségi követelmények.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b/>
          <w:color w:val="000000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ab/>
        <w:t>- A kikészítés vegyi – zsírozás, színelés, fedőfestés, appretálás stb. - és mechanikai – hengerlés, fényezés, vasalás stb. - műveletei, anyagai, gépei, berendezései, eszközei, minőségi követelményei.</w:t>
      </w:r>
    </w:p>
    <w:p w:rsidR="00011CA5" w:rsidRPr="00165F58" w:rsidRDefault="00011CA5" w:rsidP="00C24B59">
      <w:pPr>
        <w:widowControl w:val="0"/>
        <w:suppressAutoHyphens/>
        <w:ind w:left="720" w:firstLine="698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- A készbőrök csoportosítása, tulajdonságai, minősítése, hibái.</w:t>
      </w:r>
    </w:p>
    <w:p w:rsidR="00011CA5" w:rsidRPr="00165F58" w:rsidRDefault="00011CA5" w:rsidP="00C24B59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widowControl w:val="0"/>
        <w:numPr>
          <w:ilvl w:val="2"/>
          <w:numId w:val="4"/>
        </w:numPr>
        <w:tabs>
          <w:tab w:val="left" w:pos="3828"/>
          <w:tab w:val="right" w:pos="9214"/>
        </w:tabs>
        <w:suppressAutoHyphens/>
        <w:ind w:left="1225" w:right="1225" w:hanging="505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b/>
          <w:bCs/>
          <w:sz w:val="24"/>
          <w:szCs w:val="24"/>
        </w:rPr>
        <w:t>Textilek- és műbőrök</w:t>
      </w:r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165F58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13 óra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A bőrfeldolgozó-iparban alkalmazott textilanyagok fajtái.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A bőrfeldolgozó-iparban alkalmazott textilanyagok összetétele, általános jellemzői, felhasználása.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A textilanyagok alapanyagainak (természetes-, vegyi- és kevert szálas anyagok) ismerete.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A textilanyagok alapanyagainak tulajdonságai, minőségi jellemzői.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A textilanyagok minőségi jellemzői, hibái.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A textilanyagok gyártási folyamata, gépei, berendezései.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A textilanyagok minőségi követelményei: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ab/>
        <w:t>- Fonal és cérnagyártás (fonás, cérnázás). A cérnák fajtái, jellemzői, hibái.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ab/>
        <w:t xml:space="preserve">- Kelmegyártás (szövés, kötés, hurkolás, nem szőtt textíliák készítése). A </w:t>
      </w: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ab/>
        <w:t>kelmék fajtái, jellemzői, hibái.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ab/>
        <w:t>- A textilanyagok kikészítése (előkezelés, színezés, appretálás).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lastRenderedPageBreak/>
        <w:t>A bőrfeldolgozó-iparban felhasznált műbőrök-, műanyagok fajtái, szerkezeti felépítései, általános jellemzői, felhasználása.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 xml:space="preserve">A műbőrök anyagai, gyártási folyamata – pasztakészítés, hordozóréteg előkészítése, műanyag fedőréteg felvitele, filmképzés, hűtés, kikészítés, gépei, berendezései, minőségi követelményei. 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 xml:space="preserve">A különböző műanyagok feldolgozási módszerei (sajtolás, </w:t>
      </w:r>
      <w:proofErr w:type="spellStart"/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rétegelés</w:t>
      </w:r>
      <w:proofErr w:type="spellEnd"/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 xml:space="preserve">, fröccsöntés, </w:t>
      </w:r>
      <w:proofErr w:type="spellStart"/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extrudálás</w:t>
      </w:r>
      <w:proofErr w:type="spellEnd"/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, kalanderezés, szálhúzás, vákuumformázás, öntés, stb.)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A műbőrök, műanyagok minőségi jellemzői, hibái.</w:t>
      </w:r>
    </w:p>
    <w:p w:rsidR="00011CA5" w:rsidRPr="00165F58" w:rsidRDefault="00011CA5" w:rsidP="00C24B59">
      <w:pPr>
        <w:widowControl w:val="0"/>
        <w:suppressAutoHyphens/>
        <w:ind w:left="1134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widowControl w:val="0"/>
        <w:numPr>
          <w:ilvl w:val="2"/>
          <w:numId w:val="4"/>
        </w:numPr>
        <w:tabs>
          <w:tab w:val="left" w:pos="2694"/>
          <w:tab w:val="right" w:pos="9214"/>
        </w:tabs>
        <w:suppressAutoHyphens/>
        <w:ind w:left="1225" w:right="1225" w:hanging="505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Táblás áruk</w:t>
      </w:r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165F58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12 óra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A bőrfeldolgozó-iparban alkalmazott - rostműbőrök-, gumi-, és műanyagok-, valamint kartonanyagok - táblás szerkezetű anyagok fajtái, összetétele, általános jellemzői.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A bőrfeldolgozó-iparban alkalmazott táblás áruk felhasználása.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A különböző táblás méretű anyagok alapanyagai, gyártási folyamata, gépei, berendezései, minőségi követelményei: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ab/>
        <w:t xml:space="preserve">- Rostműbőrök anyagai, gyártási folyamata, gépei, berendezései, minőségi követelményei. 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ab/>
        <w:t xml:space="preserve">- Gumianyagok alapanyagai, gyártási folyamata, gépei, berendezései, minőségi követelményei. 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ab/>
        <w:t xml:space="preserve">- Műanyagok alapanyagai, gyártási folyamata, gépei, berendezései, minőségi követelményei. 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ab/>
        <w:t xml:space="preserve">- Papír és kartonanyagok alapanyagai, gyártási folyamata (nyersanyag előkészítés, pépkészítés, lapképzés, kikészítés, kiszerelés), gépei, berendezései, minőségi követelményei. </w:t>
      </w:r>
    </w:p>
    <w:p w:rsidR="00011CA5" w:rsidRPr="00165F58" w:rsidRDefault="00011CA5" w:rsidP="00C24B59">
      <w:pPr>
        <w:widowControl w:val="0"/>
        <w:suppressAutoHyphens/>
        <w:ind w:left="720" w:firstLine="698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- A táblás méretű anyagok minőségi jellemzői, hibái.</w:t>
      </w:r>
    </w:p>
    <w:p w:rsidR="00011CA5" w:rsidRPr="00165F58" w:rsidRDefault="00011CA5" w:rsidP="00C24B59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widowControl w:val="0"/>
        <w:numPr>
          <w:ilvl w:val="2"/>
          <w:numId w:val="4"/>
        </w:numPr>
        <w:tabs>
          <w:tab w:val="left" w:pos="4111"/>
          <w:tab w:val="right" w:pos="9214"/>
        </w:tabs>
        <w:suppressAutoHyphens/>
        <w:ind w:left="1225" w:right="1225" w:hanging="505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Kellék- és segédanyagok</w:t>
      </w:r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165F58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19 óra</w:t>
      </w:r>
    </w:p>
    <w:p w:rsidR="00011CA5" w:rsidRPr="00165F58" w:rsidRDefault="00011CA5" w:rsidP="00C24B59">
      <w:pPr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sz w:val="24"/>
          <w:szCs w:val="24"/>
        </w:rPr>
        <w:t>A modell, minta alapanyag összetételének szemrevételezése.</w:t>
      </w: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 xml:space="preserve"> </w:t>
      </w:r>
    </w:p>
    <w:p w:rsidR="00011CA5" w:rsidRPr="00165F58" w:rsidRDefault="00011CA5" w:rsidP="00C24B59">
      <w:pPr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 xml:space="preserve">A bőrfeldolgozó-iparban alkalmazott különböző </w:t>
      </w:r>
      <w:r w:rsidRPr="00165F58">
        <w:rPr>
          <w:rFonts w:ascii="Times New Roman" w:hAnsi="Times New Roman"/>
          <w:color w:val="000000"/>
          <w:sz w:val="24"/>
          <w:szCs w:val="24"/>
        </w:rPr>
        <w:t xml:space="preserve">műanyag-, fém-, papír-, fa-, és gumi kellékek- és segédanyagok </w:t>
      </w: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fajtái, összetétele, általános jellemzői, felhasználása.</w:t>
      </w:r>
    </w:p>
    <w:p w:rsidR="00011CA5" w:rsidRPr="00165F58" w:rsidRDefault="00011CA5" w:rsidP="00C24B59">
      <w:pPr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color w:val="000000"/>
          <w:sz w:val="24"/>
          <w:szCs w:val="24"/>
        </w:rPr>
        <w:t>Műanyag díszek, csatok, egyéb alkatrészek, szegők, zsinórok stb. előállítása</w:t>
      </w: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 xml:space="preserve"> minőségi jellemzői, hibái.</w:t>
      </w:r>
    </w:p>
    <w:p w:rsidR="00011CA5" w:rsidRPr="00165F58" w:rsidRDefault="00011CA5" w:rsidP="00C24B59">
      <w:pPr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color w:val="000000"/>
          <w:sz w:val="24"/>
          <w:szCs w:val="24"/>
        </w:rPr>
        <w:t>Fém díszek, csatok, szegecsek, szögek, ringlik, kapcsok, egyéb alkatrészek előállítása</w:t>
      </w: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 xml:space="preserve"> minőségi jellemzői, hibái.</w:t>
      </w:r>
    </w:p>
    <w:p w:rsidR="00011CA5" w:rsidRPr="00165F58" w:rsidRDefault="00011CA5" w:rsidP="00C24B59">
      <w:pPr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color w:val="000000"/>
          <w:sz w:val="24"/>
          <w:szCs w:val="24"/>
        </w:rPr>
        <w:t>Fa díszek, csatok, szögek, egyéb alkatrészek előállítása</w:t>
      </w: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 xml:space="preserve"> minőségi jellemzői, hibái.</w:t>
      </w:r>
    </w:p>
    <w:p w:rsidR="00011CA5" w:rsidRPr="00165F58" w:rsidRDefault="00011CA5" w:rsidP="00C24B59">
      <w:pPr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color w:val="000000"/>
          <w:sz w:val="24"/>
          <w:szCs w:val="24"/>
        </w:rPr>
        <w:t>Gumi segédanyagok, alkatrészek előállítása</w:t>
      </w: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 xml:space="preserve"> minőségi jellemzői, hibái.</w:t>
      </w:r>
    </w:p>
    <w:p w:rsidR="00011CA5" w:rsidRPr="00165F58" w:rsidRDefault="00011CA5" w:rsidP="00C24B59">
      <w:pPr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color w:val="000000"/>
          <w:sz w:val="24"/>
          <w:szCs w:val="24"/>
        </w:rPr>
        <w:t xml:space="preserve">A ragasztók, és oldószerek </w:t>
      </w: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fajtái, anyagai.</w:t>
      </w:r>
    </w:p>
    <w:p w:rsidR="00011CA5" w:rsidRPr="00165F58" w:rsidRDefault="00011CA5" w:rsidP="00C24B59">
      <w:pPr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color w:val="000000"/>
          <w:sz w:val="24"/>
          <w:szCs w:val="24"/>
        </w:rPr>
        <w:t xml:space="preserve">A ragasztók, és oldószerek </w:t>
      </w: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 xml:space="preserve">általános jellemzői, felhasználása. </w:t>
      </w:r>
    </w:p>
    <w:p w:rsidR="00011CA5" w:rsidRPr="00165F58" w:rsidRDefault="00011CA5" w:rsidP="00C24B59">
      <w:pPr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color w:val="000000"/>
          <w:sz w:val="24"/>
          <w:szCs w:val="24"/>
        </w:rPr>
        <w:t xml:space="preserve">A ragasztók, és oldószerek </w:t>
      </w: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m</w:t>
      </w:r>
      <w:r w:rsidRPr="00165F58">
        <w:rPr>
          <w:rFonts w:ascii="Times New Roman" w:hAnsi="Times New Roman"/>
          <w:color w:val="000000"/>
          <w:sz w:val="24"/>
          <w:szCs w:val="24"/>
        </w:rPr>
        <w:t>unka-, tűz- és környezetvédelmi előírásai.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A különböző kellék-</w:t>
      </w:r>
      <w:r w:rsidRPr="00165F58">
        <w:rPr>
          <w:rFonts w:ascii="Times New Roman" w:hAnsi="Times New Roman"/>
          <w:color w:val="000000"/>
          <w:sz w:val="24"/>
          <w:szCs w:val="24"/>
        </w:rPr>
        <w:t xml:space="preserve"> és segédanyagok</w:t>
      </w: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 xml:space="preserve"> gyártása, minőségi jellemzői, hibái.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A kellék-</w:t>
      </w:r>
      <w:r w:rsidRPr="00165F58">
        <w:rPr>
          <w:rFonts w:ascii="Times New Roman" w:hAnsi="Times New Roman"/>
          <w:color w:val="000000"/>
          <w:sz w:val="24"/>
          <w:szCs w:val="24"/>
        </w:rPr>
        <w:t xml:space="preserve"> és segédanyagok</w:t>
      </w: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 xml:space="preserve"> gyártásánál alkalmazott m</w:t>
      </w:r>
      <w:r w:rsidRPr="00165F58">
        <w:rPr>
          <w:rFonts w:ascii="Times New Roman" w:hAnsi="Times New Roman"/>
          <w:color w:val="000000"/>
          <w:sz w:val="24"/>
          <w:szCs w:val="24"/>
        </w:rPr>
        <w:t>unka-, tűz- és környezetvédelmi előírások</w:t>
      </w: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.</w:t>
      </w:r>
    </w:p>
    <w:p w:rsidR="00011CA5" w:rsidRPr="00165F58" w:rsidRDefault="00011CA5" w:rsidP="00C24B59">
      <w:pPr>
        <w:widowControl w:val="0"/>
        <w:suppressAutoHyphens/>
        <w:ind w:left="1134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widowControl w:val="0"/>
        <w:numPr>
          <w:ilvl w:val="1"/>
          <w:numId w:val="4"/>
        </w:numPr>
        <w:tabs>
          <w:tab w:val="clear" w:pos="792"/>
          <w:tab w:val="num" w:pos="794"/>
          <w:tab w:val="num" w:pos="858"/>
        </w:tabs>
        <w:suppressAutoHyphens/>
        <w:ind w:left="788" w:hanging="431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011CA5" w:rsidRPr="00165F58" w:rsidRDefault="00011CA5" w:rsidP="00C24B59">
      <w:pPr>
        <w:widowControl w:val="0"/>
        <w:suppressAutoHyphens/>
        <w:ind w:left="357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Szaktanterem</w:t>
      </w:r>
    </w:p>
    <w:p w:rsidR="00011CA5" w:rsidRPr="00165F58" w:rsidRDefault="00011CA5" w:rsidP="00C24B59">
      <w:pPr>
        <w:widowControl w:val="0"/>
        <w:suppressAutoHyphens/>
        <w:ind w:left="1134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widowControl w:val="0"/>
        <w:numPr>
          <w:ilvl w:val="1"/>
          <w:numId w:val="4"/>
        </w:numPr>
        <w:tabs>
          <w:tab w:val="clear" w:pos="792"/>
          <w:tab w:val="num" w:pos="794"/>
          <w:tab w:val="num" w:pos="858"/>
        </w:tabs>
        <w:suppressAutoHyphens/>
        <w:ind w:left="788" w:hanging="431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011CA5" w:rsidRPr="00165F58" w:rsidRDefault="00011CA5" w:rsidP="00C24B59">
      <w:pPr>
        <w:widowControl w:val="0"/>
        <w:suppressAutoHyphens/>
        <w:ind w:left="546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pStyle w:val="ListParagraph1"/>
        <w:numPr>
          <w:ilvl w:val="2"/>
          <w:numId w:val="4"/>
        </w:numPr>
        <w:spacing w:after="0" w:line="240" w:lineRule="auto"/>
        <w:ind w:left="1225" w:right="1225" w:hanging="505"/>
        <w:jc w:val="both"/>
        <w:rPr>
          <w:rFonts w:ascii="Times New Roman" w:hAnsi="Times New Roman"/>
          <w:b/>
          <w:i/>
          <w:sz w:val="24"/>
          <w:szCs w:val="24"/>
        </w:rPr>
      </w:pPr>
      <w:r w:rsidRPr="00165F58">
        <w:rPr>
          <w:rFonts w:ascii="Times New Roman" w:hAnsi="Times New Roman"/>
          <w:b/>
          <w:i/>
          <w:sz w:val="24"/>
          <w:szCs w:val="24"/>
        </w:rPr>
        <w:lastRenderedPageBreak/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11CA5" w:rsidRPr="00B670DD" w:rsidTr="00C24B59">
        <w:trPr>
          <w:jc w:val="center"/>
        </w:trPr>
        <w:tc>
          <w:tcPr>
            <w:tcW w:w="994" w:type="dxa"/>
            <w:vMerge w:val="restart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Merge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011CA5" w:rsidRPr="00165F58" w:rsidRDefault="00011CA5" w:rsidP="00C24B59">
      <w:pPr>
        <w:rPr>
          <w:rFonts w:ascii="Times New Roman" w:hAnsi="Times New Roman"/>
          <w:b/>
          <w:sz w:val="24"/>
          <w:szCs w:val="24"/>
        </w:rPr>
      </w:pPr>
    </w:p>
    <w:p w:rsidR="00011CA5" w:rsidRPr="00165F58" w:rsidRDefault="00011CA5" w:rsidP="00C24B59">
      <w:pPr>
        <w:pStyle w:val="ListParagraph1"/>
        <w:numPr>
          <w:ilvl w:val="2"/>
          <w:numId w:val="4"/>
        </w:numPr>
        <w:spacing w:after="0"/>
        <w:ind w:left="1225" w:right="1225" w:hanging="505"/>
        <w:jc w:val="both"/>
        <w:rPr>
          <w:rFonts w:ascii="Times New Roman" w:hAnsi="Times New Roman"/>
          <w:b/>
          <w:i/>
          <w:sz w:val="24"/>
          <w:szCs w:val="24"/>
        </w:rPr>
      </w:pPr>
      <w:r w:rsidRPr="00165F58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011CA5" w:rsidRPr="00B670DD" w:rsidTr="00C24B5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011CA5" w:rsidRPr="00B670DD" w:rsidTr="00C24B5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011CA5" w:rsidRPr="00165F58" w:rsidRDefault="00011CA5" w:rsidP="00C24B59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011CA5" w:rsidRPr="00165F58" w:rsidRDefault="00011CA5" w:rsidP="00C24B59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011CA5" w:rsidRPr="00165F58" w:rsidRDefault="00011CA5" w:rsidP="00C24B59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011CA5" w:rsidRPr="00165F58" w:rsidRDefault="00011CA5" w:rsidP="00C24B59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011CA5" w:rsidRPr="00165F58" w:rsidRDefault="00011CA5" w:rsidP="00C24B59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011CA5" w:rsidRPr="00165F58" w:rsidRDefault="00011CA5" w:rsidP="00C24B59">
      <w:pPr>
        <w:pStyle w:val="ListParagraph1"/>
        <w:spacing w:after="0"/>
        <w:ind w:left="357"/>
        <w:rPr>
          <w:rFonts w:ascii="Times New Roman" w:hAnsi="Times New Roman"/>
          <w:b/>
          <w:sz w:val="24"/>
          <w:szCs w:val="24"/>
        </w:rPr>
      </w:pPr>
    </w:p>
    <w:p w:rsidR="00011CA5" w:rsidRPr="00165F58" w:rsidRDefault="00011CA5" w:rsidP="00C24B59">
      <w:pPr>
        <w:pStyle w:val="ListParagraph1"/>
        <w:spacing w:after="0"/>
        <w:ind w:left="357"/>
        <w:rPr>
          <w:rFonts w:ascii="Times New Roman" w:hAnsi="Times New Roman"/>
          <w:b/>
          <w:sz w:val="24"/>
          <w:szCs w:val="24"/>
        </w:rPr>
      </w:pPr>
    </w:p>
    <w:p w:rsidR="00011CA5" w:rsidRPr="00165F58" w:rsidRDefault="00011CA5" w:rsidP="00C24B59">
      <w:pPr>
        <w:pStyle w:val="ListParagraph1"/>
        <w:widowControl w:val="0"/>
        <w:numPr>
          <w:ilvl w:val="1"/>
          <w:numId w:val="4"/>
        </w:numPr>
        <w:tabs>
          <w:tab w:val="clear" w:pos="792"/>
          <w:tab w:val="num" w:pos="794"/>
          <w:tab w:val="num" w:pos="858"/>
        </w:tabs>
        <w:suppressAutoHyphens/>
        <w:spacing w:after="0" w:line="240" w:lineRule="auto"/>
        <w:ind w:left="788" w:hanging="431"/>
        <w:jc w:val="both"/>
        <w:rPr>
          <w:rFonts w:ascii="Times New Roman" w:hAnsi="Times New Roman"/>
          <w:sz w:val="24"/>
          <w:szCs w:val="24"/>
        </w:rPr>
      </w:pPr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011CA5" w:rsidRPr="00165F58" w:rsidRDefault="00011CA5" w:rsidP="00C24B59">
      <w:pPr>
        <w:widowControl w:val="0"/>
        <w:suppressAutoHyphens/>
        <w:ind w:left="357"/>
        <w:jc w:val="both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értékeléssel.</w:t>
      </w:r>
    </w:p>
    <w:p w:rsidR="00011CA5" w:rsidRPr="00165F58" w:rsidRDefault="00011CA5" w:rsidP="00C24B59">
      <w:pPr>
        <w:widowControl w:val="0"/>
        <w:suppressAutoHyphens/>
        <w:jc w:val="both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widowControl w:val="0"/>
        <w:suppressAutoHyphens/>
        <w:jc w:val="both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numPr>
          <w:ilvl w:val="0"/>
          <w:numId w:val="4"/>
        </w:numPr>
        <w:tabs>
          <w:tab w:val="left" w:pos="3402"/>
          <w:tab w:val="right" w:pos="9214"/>
        </w:tabs>
        <w:ind w:left="357" w:hanging="357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b/>
          <w:sz w:val="24"/>
          <w:szCs w:val="24"/>
        </w:rPr>
        <w:t>Szabás, előkészítés t</w:t>
      </w:r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antárgy </w:t>
      </w: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124 óra</w:t>
      </w:r>
    </w:p>
    <w:p w:rsidR="00011CA5" w:rsidRPr="00165F58" w:rsidRDefault="00011CA5" w:rsidP="00C24B59">
      <w:pPr>
        <w:widowControl w:val="0"/>
        <w:suppressAutoHyphens/>
        <w:rPr>
          <w:rFonts w:ascii="Times New Roman" w:hAnsi="Times New Roman"/>
          <w:b/>
          <w:sz w:val="24"/>
          <w:szCs w:val="24"/>
        </w:rPr>
      </w:pPr>
    </w:p>
    <w:p w:rsidR="00011CA5" w:rsidRPr="00165F58" w:rsidRDefault="00011CA5" w:rsidP="00C24B59">
      <w:pPr>
        <w:widowControl w:val="0"/>
        <w:numPr>
          <w:ilvl w:val="1"/>
          <w:numId w:val="4"/>
        </w:numPr>
        <w:tabs>
          <w:tab w:val="clear" w:pos="792"/>
          <w:tab w:val="num" w:pos="858"/>
        </w:tabs>
        <w:suppressAutoHyphens/>
        <w:ind w:left="858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011CA5" w:rsidRPr="00165F58" w:rsidRDefault="00011CA5" w:rsidP="00C24B59">
      <w:pPr>
        <w:widowControl w:val="0"/>
        <w:suppressAutoHyphens/>
        <w:ind w:left="42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A tantárgy tanításának célja megismertetni a tanulókkal a különböző anyagok szabásrendszereit, szabási módszereit, és az alkatrészek előkészítési technológiáit, követelményeit.</w:t>
      </w:r>
    </w:p>
    <w:p w:rsidR="00011CA5" w:rsidRPr="00165F58" w:rsidRDefault="00011CA5" w:rsidP="00C24B59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widowControl w:val="0"/>
        <w:numPr>
          <w:ilvl w:val="1"/>
          <w:numId w:val="4"/>
        </w:numPr>
        <w:tabs>
          <w:tab w:val="clear" w:pos="792"/>
          <w:tab w:val="num" w:pos="858"/>
        </w:tabs>
        <w:suppressAutoHyphens/>
        <w:ind w:left="858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b/>
          <w:sz w:val="24"/>
          <w:szCs w:val="24"/>
        </w:rPr>
        <w:t>Kapcsolódó</w:t>
      </w:r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011CA5" w:rsidRPr="00165F58" w:rsidRDefault="00011CA5" w:rsidP="00C24B59">
      <w:pPr>
        <w:widowControl w:val="0"/>
        <w:suppressAutoHyphens/>
        <w:ind w:left="426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011CA5" w:rsidRPr="00165F58" w:rsidRDefault="00011CA5" w:rsidP="00C24B59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widowControl w:val="0"/>
        <w:numPr>
          <w:ilvl w:val="1"/>
          <w:numId w:val="4"/>
        </w:numPr>
        <w:tabs>
          <w:tab w:val="clear" w:pos="792"/>
          <w:tab w:val="num" w:pos="858"/>
        </w:tabs>
        <w:suppressAutoHyphens/>
        <w:ind w:left="858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011CA5" w:rsidRPr="00165F58" w:rsidRDefault="00011CA5" w:rsidP="00C24B59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widowControl w:val="0"/>
        <w:numPr>
          <w:ilvl w:val="2"/>
          <w:numId w:val="4"/>
        </w:numPr>
        <w:tabs>
          <w:tab w:val="left" w:pos="6096"/>
          <w:tab w:val="right" w:pos="9214"/>
        </w:tabs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b/>
          <w:bCs/>
          <w:sz w:val="24"/>
          <w:szCs w:val="24"/>
        </w:rPr>
        <w:t>Szabás gazdaságossága, szabásrendszerek</w:t>
      </w:r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165F58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35 óra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A technológiai paraméterek meghatározása.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A természetes bőranyagok szabásrendszerei: szimmetrikus (kisipari vagy tükrös), váltakozó irányú, paralelogramma, társas szabás.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 xml:space="preserve"> A természetes bőranyagok szabásrendszereinek gazdaságossági, és minőségi követelményei.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Terítékanyagok, táblás szerkezetű anyagok szabásrendszerei: különböző soros elhelyezések, váltakozó-, ferde irányú (szög alatti), szembe fekvő, paralelogramma, társas szabás.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Terítékanyagok, táblás szerkezetű anyagok szabásrendszereinek alkalmazása, gazdaságossági, és minőségi követelményei.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Alkatrész elhelyezési módszerek alkalmazása, az anyagkihasználás mértéke, gazdaságossági hatásai.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A szabástervek elkészítésének eszközei, korszerű számítógépes módszerei.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Az anyag-előirányzat (tiszta felület, hulladék, anyagnorma, paralelogramma felület, optimális manipuláció) meghatározásának, kiszámításának módszerei.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Természetes bőrök anyag-előirányzatának meghatározása.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Terítékanyagok anyag-előirányzatának meghatározása.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Táblás szerkezetű anyagok anyag-előirányzatának meghatározása.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Az anyag-előirányzat meghatározásának, eszközei, korszerű számítógépes módszerei.</w:t>
      </w:r>
    </w:p>
    <w:p w:rsidR="00011CA5" w:rsidRPr="00165F58" w:rsidRDefault="00011CA5" w:rsidP="00C24B59">
      <w:pPr>
        <w:widowControl w:val="0"/>
        <w:suppressAutoHyphens/>
        <w:ind w:left="1134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widowControl w:val="0"/>
        <w:numPr>
          <w:ilvl w:val="2"/>
          <w:numId w:val="4"/>
        </w:numPr>
        <w:tabs>
          <w:tab w:val="left" w:pos="2835"/>
          <w:tab w:val="right" w:pos="9214"/>
        </w:tabs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b/>
          <w:bCs/>
          <w:sz w:val="24"/>
          <w:szCs w:val="24"/>
        </w:rPr>
        <w:t>Kézi szabás</w:t>
      </w:r>
      <w:r w:rsidRPr="00165F58">
        <w:rPr>
          <w:rFonts w:ascii="Times New Roman" w:hAnsi="Times New Roman"/>
          <w:b/>
          <w:sz w:val="24"/>
          <w:szCs w:val="24"/>
        </w:rPr>
        <w:t xml:space="preserve"> </w:t>
      </w:r>
      <w:r w:rsidRPr="00165F58">
        <w:rPr>
          <w:rFonts w:ascii="Times New Roman" w:hAnsi="Times New Roman"/>
          <w:b/>
          <w:sz w:val="24"/>
          <w:szCs w:val="24"/>
        </w:rPr>
        <w:tab/>
      </w:r>
      <w:r w:rsidRPr="00165F58">
        <w:rPr>
          <w:rFonts w:ascii="Times New Roman" w:hAnsi="Times New Roman"/>
          <w:b/>
          <w:sz w:val="24"/>
          <w:szCs w:val="24"/>
        </w:rPr>
        <w:tab/>
      </w:r>
      <w:r w:rsidRPr="00165F58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30 óra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165F58">
        <w:rPr>
          <w:rFonts w:ascii="Times New Roman" w:hAnsi="Times New Roman"/>
          <w:color w:val="000000"/>
          <w:sz w:val="24"/>
          <w:szCs w:val="24"/>
        </w:rPr>
        <w:t>A kézi szabás módszereinek ismerete.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165F58">
        <w:rPr>
          <w:rFonts w:ascii="Times New Roman" w:hAnsi="Times New Roman"/>
          <w:color w:val="000000"/>
          <w:sz w:val="24"/>
          <w:szCs w:val="24"/>
        </w:rPr>
        <w:t>A kézi szabás szerszámainak ismerete.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165F58">
        <w:rPr>
          <w:rFonts w:ascii="Times New Roman" w:hAnsi="Times New Roman"/>
          <w:color w:val="000000"/>
          <w:sz w:val="24"/>
          <w:szCs w:val="24"/>
        </w:rPr>
        <w:t>A kézi szabás eszközeinek ismerete.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165F58">
        <w:rPr>
          <w:rFonts w:ascii="Times New Roman" w:hAnsi="Times New Roman"/>
          <w:color w:val="000000"/>
          <w:sz w:val="24"/>
          <w:szCs w:val="24"/>
        </w:rPr>
        <w:t>A kézi szabás berendezéseinek (kések, sablonok fajtái, köszörűk, jelölő eszközök, nehezékek) ismerete.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165F58">
        <w:rPr>
          <w:rFonts w:ascii="Times New Roman" w:hAnsi="Times New Roman"/>
          <w:color w:val="000000"/>
          <w:sz w:val="24"/>
          <w:szCs w:val="24"/>
        </w:rPr>
        <w:t>A kézi szabás minőségi követelményei.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color w:val="000000"/>
          <w:sz w:val="24"/>
          <w:szCs w:val="24"/>
        </w:rPr>
        <w:t>A kézi szabás előnyei, hátrányai</w:t>
      </w: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11CA5" w:rsidRPr="00165F58" w:rsidRDefault="00011CA5" w:rsidP="00C24B59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widowControl w:val="0"/>
        <w:numPr>
          <w:ilvl w:val="2"/>
          <w:numId w:val="4"/>
        </w:numPr>
        <w:tabs>
          <w:tab w:val="left" w:pos="2835"/>
          <w:tab w:val="right" w:pos="9214"/>
        </w:tabs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Gépi szabás </w:t>
      </w:r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165F58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36 óra</w:t>
      </w:r>
    </w:p>
    <w:p w:rsidR="00011CA5" w:rsidRPr="00165F58" w:rsidRDefault="00011CA5" w:rsidP="00C24B59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165F58">
        <w:rPr>
          <w:rFonts w:ascii="Times New Roman" w:hAnsi="Times New Roman"/>
          <w:color w:val="000000"/>
          <w:sz w:val="24"/>
          <w:szCs w:val="24"/>
        </w:rPr>
        <w:lastRenderedPageBreak/>
        <w:t>A gépi szabás módszerei (kiütő gépes, terítékes, szegőszalag, korszerű szabási módszerek).</w:t>
      </w:r>
    </w:p>
    <w:p w:rsidR="00011CA5" w:rsidRPr="00165F58" w:rsidRDefault="00011CA5" w:rsidP="00C24B59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165F58">
        <w:rPr>
          <w:rFonts w:ascii="Times New Roman" w:hAnsi="Times New Roman"/>
          <w:color w:val="000000"/>
          <w:sz w:val="24"/>
          <w:szCs w:val="24"/>
        </w:rPr>
        <w:t>A gépi szabás alkalmazása, szerszámai, eszközei, berendezései.</w:t>
      </w:r>
    </w:p>
    <w:p w:rsidR="00011CA5" w:rsidRPr="00165F58" w:rsidRDefault="00011CA5" w:rsidP="00C24B59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165F58">
        <w:rPr>
          <w:rFonts w:ascii="Times New Roman" w:hAnsi="Times New Roman"/>
          <w:color w:val="000000"/>
          <w:sz w:val="24"/>
          <w:szCs w:val="24"/>
        </w:rPr>
        <w:t xml:space="preserve">A gépi szabás minőségi követelményei. </w:t>
      </w:r>
    </w:p>
    <w:p w:rsidR="00011CA5" w:rsidRPr="00165F58" w:rsidRDefault="00011CA5" w:rsidP="00C24B59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165F58">
        <w:rPr>
          <w:rFonts w:ascii="Times New Roman" w:hAnsi="Times New Roman"/>
          <w:color w:val="000000"/>
          <w:sz w:val="24"/>
          <w:szCs w:val="24"/>
        </w:rPr>
        <w:t>A kiütő gépes szabás gépei (lengőfejes, hidas, félautomata, automata kiütő gépek).</w:t>
      </w:r>
    </w:p>
    <w:p w:rsidR="00011CA5" w:rsidRPr="00165F58" w:rsidRDefault="00011CA5" w:rsidP="00C24B59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165F58">
        <w:rPr>
          <w:rFonts w:ascii="Times New Roman" w:hAnsi="Times New Roman"/>
          <w:color w:val="000000"/>
          <w:sz w:val="24"/>
          <w:szCs w:val="24"/>
        </w:rPr>
        <w:t xml:space="preserve">A kiütő gépes szabás berendezései, műveletei, munkavédelmi előírásai. </w:t>
      </w:r>
    </w:p>
    <w:p w:rsidR="00011CA5" w:rsidRPr="00165F58" w:rsidRDefault="00011CA5" w:rsidP="00C24B59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165F58">
        <w:rPr>
          <w:rFonts w:ascii="Times New Roman" w:hAnsi="Times New Roman"/>
          <w:color w:val="000000"/>
          <w:sz w:val="24"/>
          <w:szCs w:val="24"/>
        </w:rPr>
        <w:t>Kiütőkések</w:t>
      </w:r>
      <w:proofErr w:type="spellEnd"/>
      <w:r w:rsidRPr="00165F58">
        <w:rPr>
          <w:rFonts w:ascii="Times New Roman" w:hAnsi="Times New Roman"/>
          <w:color w:val="000000"/>
          <w:sz w:val="24"/>
          <w:szCs w:val="24"/>
        </w:rPr>
        <w:t>, leütés számlálók, anyagtovábbító berendezések ismerete.</w:t>
      </w:r>
    </w:p>
    <w:p w:rsidR="00011CA5" w:rsidRPr="00165F58" w:rsidRDefault="00011CA5" w:rsidP="00C24B59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165F58">
        <w:rPr>
          <w:rFonts w:ascii="Times New Roman" w:hAnsi="Times New Roman"/>
          <w:color w:val="000000"/>
          <w:sz w:val="24"/>
          <w:szCs w:val="24"/>
        </w:rPr>
        <w:t>A terítékes szabás gépei (terítőgépek, tekercsállványok, áttekercselő berendezések, villamos ollók, anyagadagoló berendezések).</w:t>
      </w:r>
    </w:p>
    <w:p w:rsidR="00011CA5" w:rsidRPr="00165F58" w:rsidRDefault="00011CA5" w:rsidP="00C24B59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165F58">
        <w:rPr>
          <w:rFonts w:ascii="Times New Roman" w:hAnsi="Times New Roman"/>
          <w:color w:val="000000"/>
          <w:sz w:val="24"/>
          <w:szCs w:val="24"/>
        </w:rPr>
        <w:t xml:space="preserve">A terítékes szabás műveletei, minőségi követelményei, munkavédelmi előírásai. </w:t>
      </w:r>
    </w:p>
    <w:p w:rsidR="00011CA5" w:rsidRPr="00165F58" w:rsidRDefault="00011CA5" w:rsidP="00C24B59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165F58">
        <w:rPr>
          <w:rFonts w:ascii="Times New Roman" w:hAnsi="Times New Roman"/>
          <w:color w:val="000000"/>
          <w:sz w:val="24"/>
          <w:szCs w:val="24"/>
        </w:rPr>
        <w:t xml:space="preserve">A szegőszalag szabás gépei (bőrcsík vágó-, műbőr-, és </w:t>
      </w:r>
      <w:proofErr w:type="spellStart"/>
      <w:r w:rsidRPr="00165F58">
        <w:rPr>
          <w:rFonts w:ascii="Times New Roman" w:hAnsi="Times New Roman"/>
          <w:color w:val="000000"/>
          <w:sz w:val="24"/>
          <w:szCs w:val="24"/>
        </w:rPr>
        <w:t>fóliacsíkvágó</w:t>
      </w:r>
      <w:proofErr w:type="spellEnd"/>
      <w:r w:rsidRPr="00165F58">
        <w:rPr>
          <w:rFonts w:ascii="Times New Roman" w:hAnsi="Times New Roman"/>
          <w:color w:val="000000"/>
          <w:sz w:val="24"/>
          <w:szCs w:val="24"/>
        </w:rPr>
        <w:t xml:space="preserve"> gépek, berendezések).</w:t>
      </w:r>
    </w:p>
    <w:p w:rsidR="00011CA5" w:rsidRPr="00165F58" w:rsidRDefault="00011CA5" w:rsidP="00C24B59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165F58">
        <w:rPr>
          <w:rFonts w:ascii="Times New Roman" w:hAnsi="Times New Roman"/>
          <w:color w:val="000000"/>
          <w:sz w:val="24"/>
          <w:szCs w:val="24"/>
        </w:rPr>
        <w:t xml:space="preserve">A szegőszalag szabás műveletei, minőségi követelményei, munkavédelmi előírásai. </w:t>
      </w:r>
    </w:p>
    <w:p w:rsidR="00011CA5" w:rsidRPr="00165F58" w:rsidRDefault="00011CA5" w:rsidP="00C24B59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165F58">
        <w:rPr>
          <w:rFonts w:ascii="Times New Roman" w:hAnsi="Times New Roman"/>
          <w:color w:val="000000"/>
          <w:sz w:val="24"/>
          <w:szCs w:val="24"/>
        </w:rPr>
        <w:t>Szabástervek ismerete.</w:t>
      </w:r>
    </w:p>
    <w:p w:rsidR="00011CA5" w:rsidRPr="00165F58" w:rsidRDefault="00011CA5" w:rsidP="00C24B59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165F58">
        <w:rPr>
          <w:rFonts w:ascii="Times New Roman" w:hAnsi="Times New Roman"/>
          <w:color w:val="000000"/>
          <w:sz w:val="24"/>
          <w:szCs w:val="24"/>
        </w:rPr>
        <w:t>Hulladékgazdálkodás.</w:t>
      </w:r>
    </w:p>
    <w:p w:rsidR="00011CA5" w:rsidRPr="00165F58" w:rsidRDefault="00011CA5" w:rsidP="00C24B59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165F58">
        <w:rPr>
          <w:rFonts w:ascii="Times New Roman" w:hAnsi="Times New Roman"/>
          <w:color w:val="000000"/>
          <w:sz w:val="24"/>
          <w:szCs w:val="24"/>
        </w:rPr>
        <w:t>Szabászgépek, kiegészítő berendezések, eszközök ismerete.</w:t>
      </w:r>
    </w:p>
    <w:p w:rsidR="00011CA5" w:rsidRPr="00165F58" w:rsidRDefault="00011CA5" w:rsidP="00C24B59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165F58">
        <w:rPr>
          <w:rFonts w:ascii="Times New Roman" w:hAnsi="Times New Roman"/>
          <w:color w:val="000000"/>
          <w:sz w:val="24"/>
          <w:szCs w:val="24"/>
        </w:rPr>
        <w:t xml:space="preserve">Szabászgépek, kiegészítő berendezések, eszközök jellemzői. 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165F58">
        <w:rPr>
          <w:rFonts w:ascii="Times New Roman" w:hAnsi="Times New Roman"/>
          <w:color w:val="000000"/>
          <w:sz w:val="24"/>
          <w:szCs w:val="24"/>
        </w:rPr>
        <w:t>A gépi szabás munka-, tűzvédelmi előírásainak ismerete.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color w:val="000000"/>
          <w:sz w:val="24"/>
          <w:szCs w:val="24"/>
        </w:rPr>
        <w:t>A gépi szabás környezetvédelmi előírásai.</w:t>
      </w:r>
    </w:p>
    <w:p w:rsidR="00011CA5" w:rsidRPr="00165F58" w:rsidRDefault="00011CA5" w:rsidP="00C24B59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widowControl w:val="0"/>
        <w:numPr>
          <w:ilvl w:val="2"/>
          <w:numId w:val="4"/>
        </w:numPr>
        <w:tabs>
          <w:tab w:val="left" w:pos="3828"/>
          <w:tab w:val="right" w:pos="9214"/>
        </w:tabs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Előkészítő műveletek</w:t>
      </w:r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165F58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23 óra</w:t>
      </w:r>
    </w:p>
    <w:p w:rsidR="00011CA5" w:rsidRPr="00165F58" w:rsidRDefault="00011CA5" w:rsidP="00C24B59">
      <w:pPr>
        <w:ind w:left="720"/>
        <w:jc w:val="both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Az előkészítés műveleteinek (jelölés, vékonyítás, ragasztás, kierősítés, szélfestés) ismerete, gépei, </w:t>
      </w:r>
      <w:r w:rsidRPr="00165F58">
        <w:rPr>
          <w:rFonts w:ascii="Times New Roman" w:hAnsi="Times New Roman"/>
          <w:sz w:val="24"/>
          <w:szCs w:val="24"/>
        </w:rPr>
        <w:t xml:space="preserve">szerszámai, eszközei, berendezései, minőségi </w:t>
      </w:r>
      <w:r w:rsidRPr="00165F58">
        <w:rPr>
          <w:rFonts w:ascii="Times New Roman" w:hAnsi="Times New Roman"/>
          <w:color w:val="000000"/>
          <w:sz w:val="24"/>
          <w:szCs w:val="24"/>
        </w:rPr>
        <w:t xml:space="preserve">követelményei. </w:t>
      </w:r>
    </w:p>
    <w:p w:rsidR="00011CA5" w:rsidRPr="00165F58" w:rsidRDefault="00011CA5" w:rsidP="00C24B59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165F58">
        <w:rPr>
          <w:rFonts w:ascii="Times New Roman" w:hAnsi="Times New Roman"/>
          <w:bCs/>
          <w:color w:val="000000"/>
          <w:kern w:val="1"/>
          <w:sz w:val="24"/>
          <w:szCs w:val="24"/>
          <w:lang w:eastAsia="hi-IN" w:bidi="hi-IN"/>
        </w:rPr>
        <w:t>A jelölés</w:t>
      </w:r>
      <w:r w:rsidRPr="00165F58">
        <w:rPr>
          <w:rFonts w:ascii="Times New Roman" w:hAnsi="Times New Roman"/>
          <w:color w:val="000000"/>
          <w:sz w:val="24"/>
          <w:szCs w:val="24"/>
        </w:rPr>
        <w:t xml:space="preserve"> célja, gépei, berendezései, szerszámai, segédanyagai, műveletei, minőségi követelményei, munkavédelmi előírásai. </w:t>
      </w:r>
    </w:p>
    <w:p w:rsidR="00011CA5" w:rsidRPr="00165F58" w:rsidRDefault="00011CA5" w:rsidP="00C24B59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165F58">
        <w:rPr>
          <w:rFonts w:ascii="Times New Roman" w:hAnsi="Times New Roman"/>
          <w:color w:val="000000"/>
          <w:sz w:val="24"/>
          <w:szCs w:val="24"/>
        </w:rPr>
        <w:t xml:space="preserve">A </w:t>
      </w:r>
      <w:r w:rsidRPr="00165F58">
        <w:rPr>
          <w:rFonts w:ascii="Times New Roman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vékonyítás célja, fajtái (szélvékonyítás, teljes felületű vékonyítás), alkalmazása, </w:t>
      </w:r>
      <w:r w:rsidRPr="00165F58">
        <w:rPr>
          <w:rFonts w:ascii="Times New Roman" w:hAnsi="Times New Roman"/>
          <w:color w:val="000000"/>
          <w:sz w:val="24"/>
          <w:szCs w:val="24"/>
        </w:rPr>
        <w:t xml:space="preserve">gépei, berendezései, szerszámai, műveletei, minőségi követelményei, munkavédelmi előírásai. </w:t>
      </w:r>
    </w:p>
    <w:p w:rsidR="00011CA5" w:rsidRPr="00165F58" w:rsidRDefault="00011CA5" w:rsidP="00C24B59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165F58">
        <w:rPr>
          <w:rFonts w:ascii="Times New Roman" w:hAnsi="Times New Roman"/>
          <w:color w:val="000000"/>
          <w:sz w:val="24"/>
          <w:szCs w:val="24"/>
        </w:rPr>
        <w:t>A</w:t>
      </w:r>
      <w:r w:rsidRPr="00165F58">
        <w:rPr>
          <w:rFonts w:ascii="Times New Roman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 ragasztás célja, fajtái (szélkenés, teljes felületű ragasztás, pontragasztás), anyagai, alkalmazása, </w:t>
      </w:r>
      <w:r w:rsidRPr="00165F58">
        <w:rPr>
          <w:rFonts w:ascii="Times New Roman" w:hAnsi="Times New Roman"/>
          <w:color w:val="000000"/>
          <w:sz w:val="24"/>
          <w:szCs w:val="24"/>
        </w:rPr>
        <w:t xml:space="preserve">gépei, berendezései, szerszámai, műveletei, minőségi követelményei, munka-, tűz- és környezetvédelmi előírásai. </w:t>
      </w:r>
    </w:p>
    <w:p w:rsidR="00011CA5" w:rsidRPr="00165F58" w:rsidRDefault="00011CA5" w:rsidP="00C24B59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165F58">
        <w:rPr>
          <w:rFonts w:ascii="Times New Roman" w:hAnsi="Times New Roman"/>
          <w:color w:val="000000"/>
          <w:sz w:val="24"/>
          <w:szCs w:val="24"/>
        </w:rPr>
        <w:t>Oldószerek fajtái, alkalmazásuk.</w:t>
      </w:r>
    </w:p>
    <w:p w:rsidR="00011CA5" w:rsidRPr="00165F58" w:rsidRDefault="00011CA5" w:rsidP="00C24B59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165F58">
        <w:rPr>
          <w:rFonts w:ascii="Times New Roman" w:hAnsi="Times New Roman"/>
          <w:color w:val="000000"/>
          <w:sz w:val="24"/>
          <w:szCs w:val="24"/>
        </w:rPr>
        <w:t>A</w:t>
      </w:r>
      <w:r w:rsidRPr="00165F58">
        <w:rPr>
          <w:rFonts w:ascii="Times New Roman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 kierősítés célja, fajtái, anyagai, alkalmazása, </w:t>
      </w:r>
      <w:r w:rsidRPr="00165F58">
        <w:rPr>
          <w:rFonts w:ascii="Times New Roman" w:hAnsi="Times New Roman"/>
          <w:color w:val="000000"/>
          <w:sz w:val="24"/>
          <w:szCs w:val="24"/>
        </w:rPr>
        <w:t>gépei, berendezései, szerszámai, műveletei, minőségi követelményei.</w:t>
      </w:r>
    </w:p>
    <w:p w:rsidR="00011CA5" w:rsidRPr="00165F58" w:rsidRDefault="00011CA5" w:rsidP="00C24B59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165F58">
        <w:rPr>
          <w:rFonts w:ascii="Times New Roman" w:hAnsi="Times New Roman"/>
          <w:color w:val="000000"/>
          <w:sz w:val="24"/>
          <w:szCs w:val="24"/>
        </w:rPr>
        <w:t xml:space="preserve">A </w:t>
      </w:r>
      <w:r w:rsidRPr="00165F58">
        <w:rPr>
          <w:rFonts w:ascii="Times New Roman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szélfestés célja, fajtái, anyagai, alkalmazása, </w:t>
      </w:r>
      <w:r w:rsidRPr="00165F58">
        <w:rPr>
          <w:rFonts w:ascii="Times New Roman" w:hAnsi="Times New Roman"/>
          <w:color w:val="000000"/>
          <w:sz w:val="24"/>
          <w:szCs w:val="24"/>
        </w:rPr>
        <w:t xml:space="preserve">gépei, berendezései, szerszámai, műveletei, minőségi követelményei, munka-, tűz- és környezetvédelmi előírásai. </w:t>
      </w:r>
    </w:p>
    <w:p w:rsidR="00011CA5" w:rsidRPr="00165F58" w:rsidRDefault="00011CA5" w:rsidP="00C24B59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165F58">
        <w:rPr>
          <w:rFonts w:ascii="Times New Roman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Az előkészítés </w:t>
      </w:r>
      <w:r w:rsidRPr="00165F58">
        <w:rPr>
          <w:rFonts w:ascii="Times New Roman" w:hAnsi="Times New Roman"/>
          <w:color w:val="000000"/>
          <w:sz w:val="24"/>
          <w:szCs w:val="24"/>
        </w:rPr>
        <w:t xml:space="preserve">gépeinek, kiegészítő berendezéseknek, eszközeinek alkalmazása, jellemzői. 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Az előkészítés </w:t>
      </w:r>
      <w:r w:rsidRPr="00165F58">
        <w:rPr>
          <w:rFonts w:ascii="Times New Roman" w:hAnsi="Times New Roman"/>
          <w:color w:val="000000"/>
          <w:sz w:val="24"/>
          <w:szCs w:val="24"/>
        </w:rPr>
        <w:t>munka-, tűz- és környezetvédelmi előírása</w:t>
      </w: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11CA5" w:rsidRPr="00165F58" w:rsidRDefault="00011CA5" w:rsidP="00C24B59">
      <w:pPr>
        <w:widowControl w:val="0"/>
        <w:suppressAutoHyphens/>
        <w:ind w:left="1134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widowControl w:val="0"/>
        <w:numPr>
          <w:ilvl w:val="1"/>
          <w:numId w:val="4"/>
        </w:numPr>
        <w:tabs>
          <w:tab w:val="clear" w:pos="792"/>
          <w:tab w:val="num" w:pos="858"/>
        </w:tabs>
        <w:suppressAutoHyphens/>
        <w:ind w:left="858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011CA5" w:rsidRPr="00165F58" w:rsidRDefault="00011CA5" w:rsidP="00C24B59">
      <w:pPr>
        <w:widowControl w:val="0"/>
        <w:suppressAutoHyphens/>
        <w:ind w:left="426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Szaktanterem</w:t>
      </w:r>
    </w:p>
    <w:p w:rsidR="00011CA5" w:rsidRPr="00165F58" w:rsidRDefault="00011CA5" w:rsidP="00C24B59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widowControl w:val="0"/>
        <w:numPr>
          <w:ilvl w:val="1"/>
          <w:numId w:val="4"/>
        </w:numPr>
        <w:tabs>
          <w:tab w:val="clear" w:pos="792"/>
          <w:tab w:val="num" w:pos="858"/>
        </w:tabs>
        <w:suppressAutoHyphens/>
        <w:ind w:left="858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011CA5" w:rsidRPr="00165F58" w:rsidRDefault="00011CA5" w:rsidP="00C24B59">
      <w:pPr>
        <w:widowControl w:val="0"/>
        <w:tabs>
          <w:tab w:val="num" w:pos="858"/>
        </w:tabs>
        <w:suppressAutoHyphens/>
        <w:ind w:left="858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pStyle w:val="ListParagraph1"/>
        <w:numPr>
          <w:ilvl w:val="2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165F58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11CA5" w:rsidRPr="00B670DD" w:rsidTr="00C24B59">
        <w:trPr>
          <w:jc w:val="center"/>
        </w:trPr>
        <w:tc>
          <w:tcPr>
            <w:tcW w:w="994" w:type="dxa"/>
            <w:vMerge w:val="restart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Merge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lastRenderedPageBreak/>
              <w:t>1.2.</w:t>
            </w:r>
          </w:p>
        </w:tc>
        <w:tc>
          <w:tcPr>
            <w:tcW w:w="2800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011CA5" w:rsidRPr="00165F58" w:rsidRDefault="00011CA5" w:rsidP="00C24B59">
      <w:pPr>
        <w:pStyle w:val="ListParagraph1"/>
        <w:spacing w:after="0" w:line="240" w:lineRule="auto"/>
        <w:ind w:left="791" w:firstLine="1"/>
        <w:rPr>
          <w:rFonts w:ascii="Times New Roman" w:hAnsi="Times New Roman"/>
          <w:b/>
          <w:sz w:val="24"/>
          <w:szCs w:val="24"/>
        </w:rPr>
      </w:pPr>
    </w:p>
    <w:p w:rsidR="00011CA5" w:rsidRPr="00165F58" w:rsidRDefault="00011CA5" w:rsidP="00C24B59">
      <w:pPr>
        <w:pStyle w:val="ListParagraph1"/>
        <w:numPr>
          <w:ilvl w:val="2"/>
          <w:numId w:val="4"/>
        </w:numPr>
        <w:spacing w:after="0" w:line="240" w:lineRule="auto"/>
        <w:ind w:left="1225" w:hanging="505"/>
        <w:jc w:val="both"/>
        <w:rPr>
          <w:rFonts w:ascii="Times New Roman" w:hAnsi="Times New Roman"/>
          <w:b/>
          <w:i/>
          <w:sz w:val="24"/>
          <w:szCs w:val="24"/>
        </w:rPr>
      </w:pPr>
      <w:r w:rsidRPr="00165F58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011CA5" w:rsidRPr="00B670DD" w:rsidTr="00C24B5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011CA5" w:rsidRPr="00B670DD" w:rsidTr="00C24B5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011CA5" w:rsidRPr="00165F58" w:rsidRDefault="00011CA5" w:rsidP="00C24B59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011CA5" w:rsidRPr="00165F58" w:rsidRDefault="00011CA5" w:rsidP="00C24B59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011CA5" w:rsidRPr="00165F58" w:rsidRDefault="00011CA5" w:rsidP="00C24B59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011CA5" w:rsidRPr="00165F58" w:rsidRDefault="00011CA5" w:rsidP="00C24B59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011CA5" w:rsidRPr="00165F58" w:rsidRDefault="00011CA5" w:rsidP="00C24B59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11CA5" w:rsidRPr="00B670DD" w:rsidTr="00C24B59">
        <w:trPr>
          <w:trHeight w:val="482"/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trHeight w:val="446"/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011CA5" w:rsidRPr="00165F58" w:rsidRDefault="00011CA5" w:rsidP="00C24B59">
      <w:pPr>
        <w:rPr>
          <w:rFonts w:ascii="Times New Roman" w:hAnsi="Times New Roman"/>
          <w:b/>
          <w:sz w:val="24"/>
          <w:szCs w:val="24"/>
        </w:rPr>
      </w:pPr>
    </w:p>
    <w:p w:rsidR="00011CA5" w:rsidRPr="00165F58" w:rsidRDefault="00011CA5" w:rsidP="00C24B59">
      <w:pPr>
        <w:rPr>
          <w:rFonts w:ascii="Times New Roman" w:hAnsi="Times New Roman"/>
          <w:b/>
          <w:sz w:val="24"/>
          <w:szCs w:val="24"/>
        </w:rPr>
      </w:pPr>
    </w:p>
    <w:p w:rsidR="00011CA5" w:rsidRPr="00165F58" w:rsidRDefault="00011CA5" w:rsidP="00C24B59">
      <w:pPr>
        <w:pStyle w:val="ListParagraph1"/>
        <w:widowControl w:val="0"/>
        <w:numPr>
          <w:ilvl w:val="1"/>
          <w:numId w:val="4"/>
        </w:numPr>
        <w:tabs>
          <w:tab w:val="clear" w:pos="792"/>
          <w:tab w:val="num" w:pos="858"/>
        </w:tabs>
        <w:suppressAutoHyphens/>
        <w:spacing w:after="0" w:line="240" w:lineRule="auto"/>
        <w:ind w:left="567" w:hanging="431"/>
        <w:jc w:val="both"/>
        <w:rPr>
          <w:rFonts w:ascii="Times New Roman" w:hAnsi="Times New Roman"/>
          <w:sz w:val="24"/>
          <w:szCs w:val="24"/>
        </w:rPr>
      </w:pPr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011CA5" w:rsidRPr="00165F58" w:rsidRDefault="00011CA5" w:rsidP="00C24B59">
      <w:pPr>
        <w:pStyle w:val="ListParagraph1"/>
        <w:widowControl w:val="0"/>
        <w:suppressAutoHyphens/>
        <w:spacing w:after="0" w:line="240" w:lineRule="auto"/>
        <w:ind w:left="136"/>
        <w:jc w:val="both"/>
        <w:rPr>
          <w:rFonts w:ascii="Times New Roman" w:hAnsi="Times New Roman"/>
          <w:sz w:val="24"/>
          <w:szCs w:val="24"/>
        </w:rPr>
      </w:pPr>
      <w:r w:rsidRPr="00165F58">
        <w:rPr>
          <w:rFonts w:ascii="Times New Roman" w:hAnsi="Times New Roman"/>
          <w:sz w:val="24"/>
          <w:szCs w:val="24"/>
        </w:rPr>
        <w:t>A nemzeti köznevelésről szóló 2011. évi CXC. törvény 54. § (2) a) pontja szerinti értékeléssel.</w:t>
      </w:r>
    </w:p>
    <w:p w:rsidR="00011CA5" w:rsidRPr="00165F58" w:rsidRDefault="00011CA5" w:rsidP="00C24B59">
      <w:pPr>
        <w:widowControl w:val="0"/>
        <w:suppressAutoHyphens/>
        <w:jc w:val="both"/>
        <w:rPr>
          <w:rFonts w:ascii="Times New Roman" w:hAnsi="Times New Roman"/>
          <w:sz w:val="24"/>
          <w:szCs w:val="24"/>
        </w:rPr>
      </w:pPr>
    </w:p>
    <w:p w:rsidR="00011CA5" w:rsidRPr="00165F58" w:rsidRDefault="00011CA5" w:rsidP="00C24B59">
      <w:pPr>
        <w:widowControl w:val="0"/>
        <w:suppressAutoHyphens/>
        <w:jc w:val="both"/>
        <w:rPr>
          <w:rFonts w:ascii="Times New Roman" w:hAnsi="Times New Roman"/>
          <w:sz w:val="24"/>
          <w:szCs w:val="24"/>
        </w:rPr>
      </w:pPr>
    </w:p>
    <w:p w:rsidR="00011CA5" w:rsidRPr="00165F58" w:rsidRDefault="00011CA5" w:rsidP="00C24B59">
      <w:pPr>
        <w:numPr>
          <w:ilvl w:val="0"/>
          <w:numId w:val="4"/>
        </w:numPr>
        <w:tabs>
          <w:tab w:val="left" w:pos="4536"/>
          <w:tab w:val="right" w:pos="9214"/>
        </w:tabs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b/>
          <w:sz w:val="24"/>
          <w:szCs w:val="24"/>
        </w:rPr>
        <w:t>Szabás, előkészítés gyakorlat t</w:t>
      </w:r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antárgy</w:t>
      </w:r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  <w:t>284 óra</w:t>
      </w:r>
    </w:p>
    <w:p w:rsidR="00011CA5" w:rsidRPr="00165F58" w:rsidRDefault="00011CA5" w:rsidP="00C24B59">
      <w:pPr>
        <w:widowControl w:val="0"/>
        <w:suppressAutoHyphens/>
        <w:rPr>
          <w:rFonts w:ascii="Times New Roman" w:hAnsi="Times New Roman"/>
          <w:b/>
          <w:sz w:val="24"/>
          <w:szCs w:val="24"/>
        </w:rPr>
      </w:pPr>
    </w:p>
    <w:p w:rsidR="00011CA5" w:rsidRPr="00165F58" w:rsidRDefault="00011CA5" w:rsidP="00C24B59">
      <w:pPr>
        <w:widowControl w:val="0"/>
        <w:numPr>
          <w:ilvl w:val="1"/>
          <w:numId w:val="4"/>
        </w:numPr>
        <w:tabs>
          <w:tab w:val="clear" w:pos="792"/>
          <w:tab w:val="num" w:pos="858"/>
        </w:tabs>
        <w:suppressAutoHyphens/>
        <w:ind w:left="858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011CA5" w:rsidRPr="00165F58" w:rsidRDefault="00011CA5" w:rsidP="00C24B59">
      <w:pPr>
        <w:widowControl w:val="0"/>
        <w:suppressAutoHyphens/>
        <w:ind w:left="42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Megismertetni és elsajátíttatni a tanulókkal a különböző anyagok szabásrendszereinek, szabási módszereinek és az alkatrészek előkészítési technológiáinak gyakorlati kivitelezését.</w:t>
      </w:r>
    </w:p>
    <w:p w:rsidR="00011CA5" w:rsidRPr="00165F58" w:rsidRDefault="00011CA5" w:rsidP="00C24B59">
      <w:pPr>
        <w:widowControl w:val="0"/>
        <w:suppressAutoHyphens/>
        <w:ind w:left="56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widowControl w:val="0"/>
        <w:numPr>
          <w:ilvl w:val="1"/>
          <w:numId w:val="4"/>
        </w:numPr>
        <w:tabs>
          <w:tab w:val="clear" w:pos="792"/>
          <w:tab w:val="num" w:pos="858"/>
        </w:tabs>
        <w:suppressAutoHyphens/>
        <w:ind w:left="858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b/>
          <w:sz w:val="24"/>
          <w:szCs w:val="24"/>
        </w:rPr>
        <w:t>Kapcsolódó</w:t>
      </w:r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011CA5" w:rsidRPr="00165F58" w:rsidRDefault="00011CA5" w:rsidP="00C24B59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165F58">
        <w:rPr>
          <w:rFonts w:ascii="Times New Roman" w:hAnsi="Times New Roman"/>
          <w:sz w:val="24"/>
          <w:szCs w:val="24"/>
        </w:rPr>
        <w:t>A tantárgy az adott évfolyamba lépés feltételeiként megjelölt közismereti és a Szabásé előkészítés tantárgy elméleti tartalmára épül.</w:t>
      </w:r>
    </w:p>
    <w:p w:rsidR="00011CA5" w:rsidRPr="00165F58" w:rsidRDefault="00011CA5" w:rsidP="00C24B59">
      <w:pPr>
        <w:widowControl w:val="0"/>
        <w:suppressAutoHyphens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widowControl w:val="0"/>
        <w:numPr>
          <w:ilvl w:val="1"/>
          <w:numId w:val="4"/>
        </w:numPr>
        <w:tabs>
          <w:tab w:val="clear" w:pos="792"/>
          <w:tab w:val="num" w:pos="858"/>
        </w:tabs>
        <w:suppressAutoHyphens/>
        <w:ind w:left="858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011CA5" w:rsidRPr="00165F58" w:rsidRDefault="00011CA5" w:rsidP="00C24B59">
      <w:pPr>
        <w:widowControl w:val="0"/>
        <w:suppressAutoHyphens/>
        <w:ind w:left="792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widowControl w:val="0"/>
        <w:numPr>
          <w:ilvl w:val="2"/>
          <w:numId w:val="4"/>
        </w:numPr>
        <w:tabs>
          <w:tab w:val="left" w:pos="4678"/>
          <w:tab w:val="right" w:pos="9214"/>
        </w:tabs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Különböző anyagok szabása </w:t>
      </w:r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165F58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90 óra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A szabandó anyagok kiválasztása műszaki dokumentáció alapján.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A kiszabott alkatrészek ellenőrzése.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 xml:space="preserve">A természetes bőranyagok kézi szabásának elsajátítása, a gazdaságossági és a minőségi követelmények betartása. 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 xml:space="preserve">A természetes bőranyagok gépi szabási műveleteinek elsajátítása, a gazdaságossági és a minőségi követelmények betartásával. 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 xml:space="preserve">Terítékanyagok- textil, műbőr, fóliaműbőr - gépi szabási műveleteinek elsajátítása, minőségi követelmények betartásával. 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 xml:space="preserve">Táblás szerkezetű anyagok gépi szabási műveleteinek elsajátítása, minőségi követelmények betartásával. 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color w:val="000000"/>
          <w:sz w:val="24"/>
          <w:szCs w:val="24"/>
        </w:rPr>
        <w:t>A szegőszalag szabás</w:t>
      </w: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 xml:space="preserve"> gépi szabási műveleteinek elsajátítása, minőségi követelmények betartása. 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 xml:space="preserve">Alkatrészek szabásrendszereinek alkalmazása, gazdaságos elhelyezés, hulladékgazdálkodás. </w:t>
      </w:r>
    </w:p>
    <w:p w:rsidR="00011CA5" w:rsidRPr="00165F58" w:rsidRDefault="00011CA5" w:rsidP="00C24B59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165F58">
        <w:rPr>
          <w:rFonts w:ascii="Times New Roman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A szabászat </w:t>
      </w:r>
      <w:r w:rsidRPr="00165F58">
        <w:rPr>
          <w:rFonts w:ascii="Times New Roman" w:hAnsi="Times New Roman"/>
          <w:color w:val="000000"/>
          <w:sz w:val="24"/>
          <w:szCs w:val="24"/>
        </w:rPr>
        <w:t xml:space="preserve">gépeinek, kiegészítő berendezéseknek, eszközeinek, szerszámainak szakszerű alkalmazása, beállítása, kezelése. 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 xml:space="preserve">Alkatrészek összeválogatása, </w:t>
      </w:r>
      <w:proofErr w:type="spellStart"/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tételösszeállítás</w:t>
      </w:r>
      <w:proofErr w:type="spellEnd"/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Önálló szabászati feladatok gyakorlati kivitelezése, műszaki dokumentáció alapján.</w:t>
      </w:r>
    </w:p>
    <w:p w:rsidR="00011CA5" w:rsidRPr="00165F58" w:rsidRDefault="00011CA5" w:rsidP="00C24B59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165F58">
        <w:rPr>
          <w:rFonts w:ascii="Times New Roman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A szabászat </w:t>
      </w:r>
      <w:r w:rsidRPr="00165F58">
        <w:rPr>
          <w:rFonts w:ascii="Times New Roman" w:hAnsi="Times New Roman"/>
          <w:color w:val="000000"/>
          <w:sz w:val="24"/>
          <w:szCs w:val="24"/>
        </w:rPr>
        <w:t>munka-, tűz- és környezetvédelmi előírásainak betartása.</w:t>
      </w:r>
    </w:p>
    <w:p w:rsidR="00011CA5" w:rsidRPr="00165F58" w:rsidRDefault="00011CA5" w:rsidP="00C24B59">
      <w:pPr>
        <w:ind w:left="1134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11CA5" w:rsidRPr="00165F58" w:rsidRDefault="00011CA5" w:rsidP="00C24B59">
      <w:pPr>
        <w:widowControl w:val="0"/>
        <w:numPr>
          <w:ilvl w:val="2"/>
          <w:numId w:val="4"/>
        </w:numPr>
        <w:tabs>
          <w:tab w:val="left" w:pos="3828"/>
          <w:tab w:val="right" w:pos="9214"/>
        </w:tabs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Előkészítő műveletek</w:t>
      </w:r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165F58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90 óra</w:t>
      </w:r>
    </w:p>
    <w:p w:rsidR="00011CA5" w:rsidRPr="00165F58" w:rsidRDefault="00011CA5" w:rsidP="00C24B59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165F58">
        <w:rPr>
          <w:rFonts w:ascii="Times New Roman" w:hAnsi="Times New Roman"/>
          <w:color w:val="000000"/>
          <w:sz w:val="24"/>
          <w:szCs w:val="24"/>
        </w:rPr>
        <w:t xml:space="preserve">Az előkészítés műveleteinek (jelölés, vékonyítás, ragasztás, kierősítés, szélfestés) gyakorlati elsajátítása. </w:t>
      </w:r>
    </w:p>
    <w:p w:rsidR="00011CA5" w:rsidRPr="00165F58" w:rsidRDefault="00011CA5" w:rsidP="00C24B59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165F58">
        <w:rPr>
          <w:rFonts w:ascii="Times New Roman" w:hAnsi="Times New Roman"/>
          <w:bCs/>
          <w:color w:val="000000"/>
          <w:kern w:val="1"/>
          <w:sz w:val="24"/>
          <w:szCs w:val="24"/>
          <w:lang w:eastAsia="hi-IN" w:bidi="hi-IN"/>
        </w:rPr>
        <w:t>A jelölési műveletek gyakorlati kivitelezésének elsajátítása a</w:t>
      </w:r>
      <w:r w:rsidRPr="00165F58">
        <w:rPr>
          <w:rFonts w:ascii="Times New Roman" w:hAnsi="Times New Roman"/>
          <w:color w:val="000000"/>
          <w:sz w:val="24"/>
          <w:szCs w:val="24"/>
        </w:rPr>
        <w:t xml:space="preserve"> minőségi követelmények, és a munkavédelmi előírások betartásával. </w:t>
      </w:r>
    </w:p>
    <w:p w:rsidR="00011CA5" w:rsidRPr="00165F58" w:rsidRDefault="00011CA5" w:rsidP="00C24B59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165F58">
        <w:rPr>
          <w:rFonts w:ascii="Times New Roman" w:hAnsi="Times New Roman"/>
          <w:color w:val="000000"/>
          <w:sz w:val="24"/>
          <w:szCs w:val="24"/>
        </w:rPr>
        <w:t xml:space="preserve">A különböző </w:t>
      </w:r>
      <w:r w:rsidRPr="00165F58">
        <w:rPr>
          <w:rFonts w:ascii="Times New Roman" w:hAnsi="Times New Roman"/>
          <w:bCs/>
          <w:color w:val="000000"/>
          <w:kern w:val="1"/>
          <w:sz w:val="24"/>
          <w:szCs w:val="24"/>
          <w:lang w:eastAsia="hi-IN" w:bidi="hi-IN"/>
        </w:rPr>
        <w:t>vékonyítási műveletek elsajátítása a</w:t>
      </w:r>
      <w:r w:rsidRPr="00165F58">
        <w:rPr>
          <w:rFonts w:ascii="Times New Roman" w:hAnsi="Times New Roman"/>
          <w:color w:val="000000"/>
          <w:sz w:val="24"/>
          <w:szCs w:val="24"/>
        </w:rPr>
        <w:t xml:space="preserve"> minőségi követelmények, és a munkavédelmi előírások betartásával. </w:t>
      </w:r>
    </w:p>
    <w:p w:rsidR="00011CA5" w:rsidRPr="00165F58" w:rsidRDefault="00011CA5" w:rsidP="00C24B59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165F58">
        <w:rPr>
          <w:rFonts w:ascii="Times New Roman" w:hAnsi="Times New Roman"/>
          <w:color w:val="000000"/>
          <w:sz w:val="24"/>
          <w:szCs w:val="24"/>
        </w:rPr>
        <w:t>A</w:t>
      </w:r>
      <w:r w:rsidRPr="00165F58">
        <w:rPr>
          <w:rFonts w:ascii="Times New Roman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 ragasztási műveletek (szélkenés, teljes felületű ragasztás, pontragasztás), gyakorlata a </w:t>
      </w:r>
      <w:r w:rsidRPr="00165F58">
        <w:rPr>
          <w:rFonts w:ascii="Times New Roman" w:hAnsi="Times New Roman"/>
          <w:color w:val="000000"/>
          <w:sz w:val="24"/>
          <w:szCs w:val="24"/>
        </w:rPr>
        <w:t xml:space="preserve">minőségi követelmények, a munka-, tűz- és környezetvédelmi előírások betartása. </w:t>
      </w:r>
    </w:p>
    <w:p w:rsidR="00011CA5" w:rsidRPr="00165F58" w:rsidRDefault="00011CA5" w:rsidP="00C24B59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165F58">
        <w:rPr>
          <w:rFonts w:ascii="Times New Roman" w:hAnsi="Times New Roman"/>
          <w:color w:val="000000"/>
          <w:sz w:val="24"/>
          <w:szCs w:val="24"/>
        </w:rPr>
        <w:t>A</w:t>
      </w:r>
      <w:r w:rsidRPr="00165F58">
        <w:rPr>
          <w:rFonts w:ascii="Times New Roman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 kierősítési műveletek gyakorlati kivitelezésének elsajátítása a</w:t>
      </w:r>
      <w:r w:rsidRPr="00165F58">
        <w:rPr>
          <w:rFonts w:ascii="Times New Roman" w:hAnsi="Times New Roman"/>
          <w:color w:val="000000"/>
          <w:sz w:val="24"/>
          <w:szCs w:val="24"/>
        </w:rPr>
        <w:t xml:space="preserve"> minőségi követelmények, és a munkavédelmi előírások betartásával.</w:t>
      </w:r>
    </w:p>
    <w:p w:rsidR="00011CA5" w:rsidRPr="00165F58" w:rsidRDefault="00011CA5" w:rsidP="00C24B59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165F58">
        <w:rPr>
          <w:rFonts w:ascii="Times New Roman" w:hAnsi="Times New Roman"/>
          <w:color w:val="000000"/>
          <w:sz w:val="24"/>
          <w:szCs w:val="24"/>
        </w:rPr>
        <w:t xml:space="preserve">A </w:t>
      </w:r>
      <w:r w:rsidRPr="00165F58">
        <w:rPr>
          <w:rFonts w:ascii="Times New Roman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szélfestés műveleteinek gyakorlati elsajátítása a </w:t>
      </w:r>
      <w:r w:rsidRPr="00165F58">
        <w:rPr>
          <w:rFonts w:ascii="Times New Roman" w:hAnsi="Times New Roman"/>
          <w:color w:val="000000"/>
          <w:sz w:val="24"/>
          <w:szCs w:val="24"/>
        </w:rPr>
        <w:t>minőségi követelmények, a munka-, tűz- és környezetvédelmi előírások betartása.</w:t>
      </w:r>
    </w:p>
    <w:p w:rsidR="00011CA5" w:rsidRPr="00165F58" w:rsidRDefault="00011CA5" w:rsidP="00C24B59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165F58">
        <w:rPr>
          <w:rFonts w:ascii="Times New Roman" w:hAnsi="Times New Roman"/>
          <w:bCs/>
          <w:color w:val="000000"/>
          <w:kern w:val="1"/>
          <w:sz w:val="24"/>
          <w:szCs w:val="24"/>
          <w:lang w:eastAsia="hi-IN" w:bidi="hi-IN"/>
        </w:rPr>
        <w:lastRenderedPageBreak/>
        <w:t>Az előkészítési műveletek önálló kivitelezése adott modellek műszaki dokumentációja alapján</w:t>
      </w:r>
      <w:r w:rsidRPr="00165F58">
        <w:rPr>
          <w:rFonts w:ascii="Times New Roman" w:hAnsi="Times New Roman"/>
          <w:color w:val="000000"/>
          <w:sz w:val="24"/>
          <w:szCs w:val="24"/>
        </w:rPr>
        <w:t xml:space="preserve">. </w:t>
      </w:r>
    </w:p>
    <w:p w:rsidR="00011CA5" w:rsidRPr="00165F58" w:rsidRDefault="00011CA5" w:rsidP="00C24B59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165F58">
        <w:rPr>
          <w:rFonts w:ascii="Times New Roman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Az előkészítés </w:t>
      </w:r>
      <w:r w:rsidRPr="00165F58">
        <w:rPr>
          <w:rFonts w:ascii="Times New Roman" w:hAnsi="Times New Roman"/>
          <w:color w:val="000000"/>
          <w:sz w:val="24"/>
          <w:szCs w:val="24"/>
        </w:rPr>
        <w:t>munka-, tűz- és környezetvédelmi előírásainak betartása.</w:t>
      </w:r>
    </w:p>
    <w:p w:rsidR="00011CA5" w:rsidRPr="00165F58" w:rsidRDefault="00011CA5" w:rsidP="00C24B59">
      <w:pPr>
        <w:ind w:left="1134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11CA5" w:rsidRPr="00165F58" w:rsidRDefault="00011CA5" w:rsidP="00C24B59">
      <w:pPr>
        <w:widowControl w:val="0"/>
        <w:numPr>
          <w:ilvl w:val="2"/>
          <w:numId w:val="4"/>
        </w:numPr>
        <w:tabs>
          <w:tab w:val="left" w:pos="6521"/>
          <w:tab w:val="right" w:pos="9214"/>
        </w:tabs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b/>
          <w:bCs/>
          <w:sz w:val="24"/>
          <w:szCs w:val="24"/>
        </w:rPr>
        <w:t>Gépek, berendezések, szerszámok használata</w:t>
      </w:r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165F58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104 óra</w:t>
      </w:r>
    </w:p>
    <w:p w:rsidR="00011CA5" w:rsidRPr="00165F58" w:rsidRDefault="00011CA5" w:rsidP="00C24B59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165F58">
        <w:rPr>
          <w:rFonts w:ascii="Times New Roman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A szabászat, az előkészítés </w:t>
      </w:r>
      <w:r w:rsidRPr="00165F58">
        <w:rPr>
          <w:rFonts w:ascii="Times New Roman" w:hAnsi="Times New Roman"/>
          <w:color w:val="000000"/>
          <w:sz w:val="24"/>
          <w:szCs w:val="24"/>
        </w:rPr>
        <w:t>gépeinek, kiegészítő berendezéseinek, eszközeinek, szerszámainak szakszerű alkalmazása, beállítása, kezelése.</w:t>
      </w:r>
    </w:p>
    <w:p w:rsidR="00011CA5" w:rsidRPr="00165F58" w:rsidRDefault="00011CA5" w:rsidP="00C24B59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165F58">
        <w:rPr>
          <w:rFonts w:ascii="Times New Roman" w:hAnsi="Times New Roman"/>
          <w:color w:val="000000"/>
          <w:sz w:val="24"/>
          <w:szCs w:val="24"/>
        </w:rPr>
        <w:t>A kézi szabás szerszámainak, eszközeinek, berendezéseinek szakszerű használata, kezelése.</w:t>
      </w:r>
    </w:p>
    <w:p w:rsidR="00011CA5" w:rsidRPr="00165F58" w:rsidRDefault="00011CA5" w:rsidP="00C24B59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165F58">
        <w:rPr>
          <w:rFonts w:ascii="Times New Roman" w:hAnsi="Times New Roman"/>
          <w:color w:val="000000"/>
          <w:sz w:val="24"/>
          <w:szCs w:val="24"/>
        </w:rPr>
        <w:t>A kézi szabás szerszámainak, eszközeinek, berendezéseinek összeállítása önállóan egy adott modell alkatrészeinek kiszabásához.</w:t>
      </w:r>
    </w:p>
    <w:p w:rsidR="00011CA5" w:rsidRPr="00165F58" w:rsidRDefault="00011CA5" w:rsidP="00C24B59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165F58">
        <w:rPr>
          <w:rFonts w:ascii="Times New Roman" w:hAnsi="Times New Roman"/>
          <w:color w:val="000000"/>
          <w:sz w:val="24"/>
          <w:szCs w:val="24"/>
        </w:rPr>
        <w:t>A gépi szabási módszerek gyakorlati alkalmazása (kiütő gépes, terítékes, szegőszalag, korszerű automata berendezések) gépek, berendezések, eszközök szakszerű használata, a kezelési műveletek begyakorlása.</w:t>
      </w:r>
    </w:p>
    <w:p w:rsidR="00011CA5" w:rsidRPr="00165F58" w:rsidRDefault="00011CA5" w:rsidP="00C24B59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165F58">
        <w:rPr>
          <w:rFonts w:ascii="Times New Roman" w:hAnsi="Times New Roman"/>
          <w:color w:val="000000"/>
          <w:sz w:val="24"/>
          <w:szCs w:val="24"/>
        </w:rPr>
        <w:t>Egy meghatározott modell alkatrészeinek gépi szabásához a gépigény összeállítása önállóan.</w:t>
      </w:r>
    </w:p>
    <w:p w:rsidR="00011CA5" w:rsidRPr="00165F58" w:rsidRDefault="00011CA5" w:rsidP="00C24B59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165F58">
        <w:rPr>
          <w:rFonts w:ascii="Times New Roman" w:hAnsi="Times New Roman"/>
          <w:color w:val="000000"/>
          <w:sz w:val="24"/>
          <w:szCs w:val="24"/>
        </w:rPr>
        <w:t xml:space="preserve">Az előkészítő műveletek </w:t>
      </w:r>
      <w:r w:rsidRPr="00165F58">
        <w:rPr>
          <w:rFonts w:ascii="Times New Roman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(jelölés, vékonyítás, ragasztás, kierősítés, szélfestés) gépeinek, </w:t>
      </w:r>
      <w:r w:rsidRPr="00165F58">
        <w:rPr>
          <w:rFonts w:ascii="Times New Roman" w:hAnsi="Times New Roman"/>
          <w:color w:val="000000"/>
          <w:sz w:val="24"/>
          <w:szCs w:val="24"/>
        </w:rPr>
        <w:t>szerszámainak, eszközeinek, kiegészítő berendezéseinek szakszerű</w:t>
      </w:r>
      <w:r w:rsidRPr="00165F58">
        <w:rPr>
          <w:rFonts w:ascii="Times New Roman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 alkalmazása, </w:t>
      </w:r>
      <w:r w:rsidRPr="00165F58">
        <w:rPr>
          <w:rFonts w:ascii="Times New Roman" w:hAnsi="Times New Roman"/>
          <w:color w:val="000000"/>
          <w:sz w:val="24"/>
          <w:szCs w:val="24"/>
        </w:rPr>
        <w:t xml:space="preserve">a minőségi, a munka-, a tűz- és a környezetvédelmi előírások követelmények betartásával. </w:t>
      </w:r>
    </w:p>
    <w:p w:rsidR="00011CA5" w:rsidRPr="00165F58" w:rsidRDefault="00011CA5" w:rsidP="00C24B59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165F58">
        <w:rPr>
          <w:rFonts w:ascii="Times New Roman" w:hAnsi="Times New Roman"/>
          <w:color w:val="000000"/>
          <w:sz w:val="24"/>
          <w:szCs w:val="24"/>
        </w:rPr>
        <w:t>Gép-, szerszám-, eszköz-, és kiegészítő berendezések meghatározása önállóan egy adott termék előkészítési műveleteihez.</w:t>
      </w:r>
    </w:p>
    <w:p w:rsidR="00011CA5" w:rsidRPr="00165F58" w:rsidRDefault="00011CA5" w:rsidP="00C24B59">
      <w:pPr>
        <w:ind w:left="1134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011CA5" w:rsidRPr="00165F58" w:rsidRDefault="00011CA5" w:rsidP="00C24B59">
      <w:pPr>
        <w:widowControl w:val="0"/>
        <w:numPr>
          <w:ilvl w:val="1"/>
          <w:numId w:val="4"/>
        </w:numPr>
        <w:tabs>
          <w:tab w:val="clear" w:pos="792"/>
          <w:tab w:val="num" w:pos="858"/>
        </w:tabs>
        <w:suppressAutoHyphens/>
        <w:ind w:left="858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011CA5" w:rsidRPr="00165F58" w:rsidRDefault="00011CA5" w:rsidP="00C24B59">
      <w:pPr>
        <w:widowControl w:val="0"/>
        <w:suppressAutoHyphens/>
        <w:ind w:left="426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Tanműhely és/vagy kisüzemi termelőhely</w:t>
      </w:r>
    </w:p>
    <w:p w:rsidR="00011CA5" w:rsidRPr="00165F58" w:rsidRDefault="00011CA5" w:rsidP="00C24B59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widowControl w:val="0"/>
        <w:numPr>
          <w:ilvl w:val="1"/>
          <w:numId w:val="4"/>
        </w:numPr>
        <w:tabs>
          <w:tab w:val="clear" w:pos="792"/>
          <w:tab w:val="num" w:pos="858"/>
        </w:tabs>
        <w:suppressAutoHyphens/>
        <w:ind w:left="858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011CA5" w:rsidRPr="00165F58" w:rsidRDefault="00011CA5" w:rsidP="00C24B59">
      <w:pPr>
        <w:widowControl w:val="0"/>
        <w:suppressAutoHyphens/>
        <w:ind w:left="546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pStyle w:val="ListParagraph1"/>
        <w:numPr>
          <w:ilvl w:val="2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165F58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11CA5" w:rsidRPr="00B670DD" w:rsidTr="00C24B59">
        <w:trPr>
          <w:jc w:val="center"/>
        </w:trPr>
        <w:tc>
          <w:tcPr>
            <w:tcW w:w="994" w:type="dxa"/>
            <w:vMerge w:val="restart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Merge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011CA5" w:rsidRPr="00165F58" w:rsidRDefault="00011CA5" w:rsidP="00C24B59">
      <w:pPr>
        <w:pStyle w:val="ListParagraph1"/>
        <w:spacing w:after="0" w:line="240" w:lineRule="auto"/>
        <w:ind w:left="791" w:firstLine="1"/>
        <w:rPr>
          <w:rFonts w:ascii="Times New Roman" w:hAnsi="Times New Roman"/>
          <w:b/>
          <w:sz w:val="24"/>
          <w:szCs w:val="24"/>
        </w:rPr>
      </w:pPr>
    </w:p>
    <w:p w:rsidR="00011CA5" w:rsidRPr="00165F58" w:rsidRDefault="00011CA5" w:rsidP="00C24B59">
      <w:pPr>
        <w:widowControl w:val="0"/>
        <w:numPr>
          <w:ilvl w:val="2"/>
          <w:numId w:val="4"/>
        </w:numPr>
        <w:suppressAutoHyphens/>
        <w:jc w:val="both"/>
        <w:rPr>
          <w:rFonts w:ascii="Times New Roman" w:hAnsi="Times New Roman"/>
          <w:b/>
          <w:i/>
          <w:sz w:val="24"/>
          <w:szCs w:val="24"/>
        </w:rPr>
      </w:pPr>
      <w:r w:rsidRPr="00165F58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011CA5" w:rsidRPr="00B670DD" w:rsidTr="00C24B5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 xml:space="preserve">Alkalmazandó eszközök és felszerelések (SZVK 6. pont lebontása, </w:t>
            </w:r>
            <w:r w:rsidRPr="00165F58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pontosítása)</w:t>
            </w:r>
          </w:p>
        </w:tc>
      </w:tr>
      <w:tr w:rsidR="00011CA5" w:rsidRPr="00B670DD" w:rsidTr="00C24B5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011CA5" w:rsidRPr="00165F58" w:rsidRDefault="00011CA5" w:rsidP="00C24B59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011CA5" w:rsidRPr="00165F58" w:rsidRDefault="00011CA5" w:rsidP="00C24B59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011CA5" w:rsidRPr="00165F58" w:rsidRDefault="00011CA5" w:rsidP="00C24B59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011CA5" w:rsidRPr="00165F58" w:rsidRDefault="00011CA5" w:rsidP="00C24B59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011CA5" w:rsidRPr="00165F58" w:rsidRDefault="00011CA5" w:rsidP="00C24B59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11CA5" w:rsidRPr="00B670DD" w:rsidTr="00C24B59">
        <w:trPr>
          <w:trHeight w:val="333"/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trHeight w:val="666"/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Munkaasztal, szabászgép, kézi szabászkés, szélvékonyító gép, hasító gép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Köszörűgép, munkaasztal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lastRenderedPageBreak/>
              <w:t>6.3.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011CA5" w:rsidRPr="00165F58" w:rsidRDefault="00011CA5" w:rsidP="00C24B59">
      <w:pPr>
        <w:widowControl w:val="0"/>
        <w:numPr>
          <w:ilvl w:val="1"/>
          <w:numId w:val="4"/>
        </w:numPr>
        <w:suppressAutoHyphens/>
        <w:ind w:left="788" w:hanging="431"/>
        <w:jc w:val="both"/>
        <w:rPr>
          <w:rFonts w:ascii="Times New Roman" w:hAnsi="Times New Roman"/>
          <w:sz w:val="24"/>
          <w:szCs w:val="24"/>
        </w:rPr>
      </w:pPr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011CA5" w:rsidRPr="00165F58" w:rsidRDefault="00011CA5" w:rsidP="00C24B59">
      <w:pPr>
        <w:spacing w:after="200"/>
        <w:ind w:left="357"/>
        <w:jc w:val="both"/>
        <w:rPr>
          <w:rFonts w:ascii="Times New Roman" w:hAnsi="Times New Roman"/>
          <w:sz w:val="24"/>
          <w:szCs w:val="24"/>
        </w:rPr>
      </w:pPr>
      <w:r w:rsidRPr="00165F58">
        <w:rPr>
          <w:rFonts w:ascii="Times New Roman" w:hAnsi="Times New Roman"/>
          <w:sz w:val="24"/>
          <w:szCs w:val="24"/>
        </w:rPr>
        <w:t>A nemzeti köznevelésről szóló 2011. évi CXC. törvény 54. § (2) a) pontja szerinti értékeléssel.</w:t>
      </w:r>
    </w:p>
    <w:p w:rsidR="00011CA5" w:rsidRPr="00165F58" w:rsidRDefault="00011CA5" w:rsidP="00C24B59">
      <w:pPr>
        <w:spacing w:after="200"/>
        <w:jc w:val="center"/>
        <w:rPr>
          <w:rFonts w:ascii="Times New Roman" w:hAnsi="Times New Roman"/>
          <w:sz w:val="44"/>
          <w:szCs w:val="44"/>
          <w:lang w:bidi="hi-IN"/>
        </w:rPr>
      </w:pPr>
      <w:r w:rsidRPr="00165F58">
        <w:rPr>
          <w:rFonts w:ascii="Times New Roman" w:hAnsi="Times New Roman"/>
          <w:sz w:val="44"/>
          <w:szCs w:val="44"/>
          <w:lang w:bidi="hi-IN"/>
        </w:rPr>
        <w:br w:type="page"/>
      </w:r>
    </w:p>
    <w:p w:rsidR="00011CA5" w:rsidRPr="00165F58" w:rsidRDefault="00011CA5" w:rsidP="00C24B59">
      <w:pPr>
        <w:spacing w:after="200"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011CA5" w:rsidRPr="00165F58" w:rsidRDefault="00011CA5" w:rsidP="00C24B59">
      <w:pPr>
        <w:spacing w:after="200"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011CA5" w:rsidRPr="00165F58" w:rsidRDefault="00011CA5" w:rsidP="00C24B59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165F58">
        <w:rPr>
          <w:rFonts w:ascii="Times New Roman" w:hAnsi="Times New Roman"/>
          <w:b/>
          <w:sz w:val="44"/>
          <w:szCs w:val="44"/>
        </w:rPr>
        <w:t xml:space="preserve">A </w:t>
      </w:r>
    </w:p>
    <w:p w:rsidR="00011CA5" w:rsidRPr="00165F58" w:rsidRDefault="00011CA5" w:rsidP="00C24B59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165F58">
        <w:rPr>
          <w:rFonts w:ascii="Times New Roman" w:hAnsi="Times New Roman"/>
          <w:b/>
          <w:sz w:val="44"/>
          <w:szCs w:val="44"/>
        </w:rPr>
        <w:t>10259-12 azonosító számú</w:t>
      </w:r>
    </w:p>
    <w:p w:rsidR="00011CA5" w:rsidRPr="00165F58" w:rsidRDefault="00011CA5" w:rsidP="00C24B59">
      <w:pPr>
        <w:widowControl w:val="0"/>
        <w:suppressAutoHyphens/>
        <w:jc w:val="center"/>
        <w:rPr>
          <w:rFonts w:ascii="Times New Roman" w:hAnsi="Times New Roman"/>
          <w:sz w:val="44"/>
          <w:szCs w:val="44"/>
        </w:rPr>
      </w:pPr>
    </w:p>
    <w:p w:rsidR="00011CA5" w:rsidRPr="00165F58" w:rsidRDefault="00011CA5" w:rsidP="00C24B59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165F58">
        <w:rPr>
          <w:rFonts w:ascii="Times New Roman" w:hAnsi="Times New Roman"/>
          <w:b/>
          <w:sz w:val="44"/>
          <w:szCs w:val="44"/>
        </w:rPr>
        <w:t>Kesztyű gyártmánytervezése</w:t>
      </w:r>
    </w:p>
    <w:p w:rsidR="00011CA5" w:rsidRPr="00165F58" w:rsidRDefault="00011CA5" w:rsidP="00C24B59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165F58">
        <w:rPr>
          <w:rFonts w:ascii="Times New Roman" w:hAnsi="Times New Roman"/>
          <w:b/>
          <w:sz w:val="44"/>
          <w:szCs w:val="44"/>
        </w:rPr>
        <w:t>megnevezésű</w:t>
      </w:r>
    </w:p>
    <w:p w:rsidR="00011CA5" w:rsidRPr="00165F58" w:rsidRDefault="00011CA5" w:rsidP="00C24B59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011CA5" w:rsidRPr="00165F58" w:rsidRDefault="00011CA5" w:rsidP="00C24B59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r w:rsidRPr="00165F58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 követelménymodul</w:t>
      </w:r>
    </w:p>
    <w:p w:rsidR="00011CA5" w:rsidRPr="00165F58" w:rsidRDefault="00011CA5" w:rsidP="00C24B59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011CA5" w:rsidRPr="00165F58" w:rsidRDefault="00011CA5" w:rsidP="00C24B59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r w:rsidRPr="00165F58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tantárgyai, témakörei</w:t>
      </w:r>
    </w:p>
    <w:p w:rsidR="00011CA5" w:rsidRPr="00165F58" w:rsidRDefault="00011CA5" w:rsidP="00C24B59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011CA5" w:rsidRPr="00165F58" w:rsidRDefault="00011CA5" w:rsidP="00C24B59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 xml:space="preserve">A 10259-12 </w:t>
      </w:r>
      <w:r w:rsidRPr="00165F58">
        <w:rPr>
          <w:rFonts w:ascii="Times New Roman" w:hAnsi="Times New Roman"/>
          <w:b/>
          <w:sz w:val="24"/>
          <w:szCs w:val="24"/>
        </w:rPr>
        <w:t>azonosító számú, Kesztyű gyártmánytervezése megnevezésű szakmai követelmény</w:t>
      </w:r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9062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04"/>
        <w:gridCol w:w="717"/>
        <w:gridCol w:w="648"/>
        <w:gridCol w:w="577"/>
        <w:gridCol w:w="699"/>
        <w:gridCol w:w="698"/>
        <w:gridCol w:w="719"/>
      </w:tblGrid>
      <w:tr w:rsidR="00011CA5" w:rsidRPr="00B670DD" w:rsidTr="00C24B59">
        <w:trPr>
          <w:trHeight w:val="570"/>
          <w:jc w:val="center"/>
        </w:trPr>
        <w:tc>
          <w:tcPr>
            <w:tcW w:w="50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 xml:space="preserve">10259-12 </w:t>
            </w:r>
          </w:p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Kesztyű gyártmánytervezése</w:t>
            </w:r>
          </w:p>
        </w:tc>
        <w:tc>
          <w:tcPr>
            <w:tcW w:w="19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 xml:space="preserve">Kesztyű szerkesztés,, modellezés </w:t>
            </w:r>
          </w:p>
        </w:tc>
        <w:tc>
          <w:tcPr>
            <w:tcW w:w="21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 xml:space="preserve">Kesztyű modellezés gyakorlat </w:t>
            </w:r>
          </w:p>
        </w:tc>
      </w:tr>
      <w:tr w:rsidR="00011CA5" w:rsidRPr="00B670DD" w:rsidTr="00C24B59">
        <w:trPr>
          <w:trHeight w:val="2070"/>
          <w:jc w:val="center"/>
        </w:trPr>
        <w:tc>
          <w:tcPr>
            <w:tcW w:w="50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11CA5" w:rsidRPr="00165F58" w:rsidRDefault="00011CA5" w:rsidP="00C24B59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Modelltervezés, szerkesztés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11CA5" w:rsidRPr="00165F58" w:rsidRDefault="00011CA5" w:rsidP="00C24B59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Mérettáblázatok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11CA5" w:rsidRPr="00165F58" w:rsidRDefault="00011CA5" w:rsidP="00C24B59">
            <w:pPr>
              <w:ind w:left="11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Gyártás-előkészítés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Modellek tervezése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Minták készítése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11CA5" w:rsidRPr="00165F58" w:rsidRDefault="00011CA5" w:rsidP="00C24B59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A gyártás-előkészítése</w:t>
            </w:r>
          </w:p>
        </w:tc>
      </w:tr>
      <w:tr w:rsidR="00011CA5" w:rsidRPr="00B670DD" w:rsidTr="00C24B59">
        <w:trPr>
          <w:trHeight w:val="345"/>
          <w:jc w:val="center"/>
        </w:trPr>
        <w:tc>
          <w:tcPr>
            <w:tcW w:w="9062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FELADATOK</w:t>
            </w:r>
          </w:p>
        </w:tc>
      </w:tr>
      <w:tr w:rsidR="00011CA5" w:rsidRPr="00B670DD" w:rsidTr="00C24B59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165F58" w:rsidRDefault="00011CA5" w:rsidP="00C24B5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Modellrajzot készít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 xml:space="preserve">  x 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11CA5" w:rsidRPr="00B670DD" w:rsidTr="00C24B59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165F58" w:rsidRDefault="00011CA5" w:rsidP="00C24B5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Meghatározza a szerkesztési méreteket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11CA5" w:rsidRPr="00B670DD" w:rsidTr="00C24B59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165F58" w:rsidRDefault="00011CA5" w:rsidP="00C24B5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Alkalmazza a mérettáblázatokat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</w:tr>
      <w:tr w:rsidR="00011CA5" w:rsidRPr="00B670DD" w:rsidTr="00C24B59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165F58" w:rsidRDefault="00011CA5" w:rsidP="00C24B5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Alapszabásmintát készít kesztyűről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11CA5" w:rsidRPr="00B670DD" w:rsidTr="00C24B59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165F58" w:rsidRDefault="00011CA5" w:rsidP="00C24B5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Szabásmintát készít női, férfi, gyermek kesztyűhöz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11CA5" w:rsidRPr="00B670DD" w:rsidTr="00C24B59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165F58" w:rsidRDefault="00011CA5" w:rsidP="00C24B5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Szabásminta méret-sorozatot készít (elfogadott mintadarab alapján)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11CA5" w:rsidRPr="00B670DD" w:rsidTr="00C24B59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165F58" w:rsidRDefault="00011CA5" w:rsidP="00C24B5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Műszaki dokumentációt készít a termékről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11CA5" w:rsidRPr="00B670DD" w:rsidTr="00C24B59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165F58" w:rsidRDefault="00011CA5" w:rsidP="00C24B5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Kiválasztja és ellenőrzi az alap, kellék, segédanyagokat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11CA5" w:rsidRPr="00B670DD" w:rsidTr="00C24B59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165F58" w:rsidRDefault="00011CA5" w:rsidP="00C24B5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 xml:space="preserve">Meghatározza a gyártástechnológiát 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11CA5" w:rsidRPr="00B670DD" w:rsidTr="00C24B59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165F58" w:rsidRDefault="00011CA5" w:rsidP="00C24B5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Alapanyag és kellékkalkulációt készít, anyagnormát számol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11CA5" w:rsidRPr="00B670DD" w:rsidTr="00C24B59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165F58" w:rsidRDefault="00011CA5" w:rsidP="00C24B5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Gépet, eszközt választ a technológiához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11CA5" w:rsidRPr="00B670DD" w:rsidTr="00C24B59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Használja a számítógépeket (szövegírás, tervezés)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11CA5" w:rsidRPr="00B670DD" w:rsidTr="00C24B59">
        <w:trPr>
          <w:trHeight w:val="360"/>
          <w:jc w:val="center"/>
        </w:trPr>
        <w:tc>
          <w:tcPr>
            <w:tcW w:w="9062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SZAKMAI ISMERETEK</w:t>
            </w:r>
          </w:p>
        </w:tc>
      </w:tr>
      <w:tr w:rsidR="00011CA5" w:rsidRPr="00B670DD" w:rsidTr="00C24B59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165F58" w:rsidRDefault="00011CA5" w:rsidP="00C24B5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Mértékegységek megfelelő alkalmazása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011CA5" w:rsidRPr="00B670DD" w:rsidTr="00C24B59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165F58" w:rsidRDefault="00011CA5" w:rsidP="00C24B5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Műszaki rajz alapjai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011CA5" w:rsidRPr="00B670DD" w:rsidTr="00C24B59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165F58" w:rsidRDefault="00011CA5" w:rsidP="00C24B5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 xml:space="preserve">Kesztyű alapszabásminta szerkesztésének folyamatai, segédtáblázat segítségével 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011CA5" w:rsidRPr="00B670DD" w:rsidTr="00C24B59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165F58" w:rsidRDefault="00011CA5" w:rsidP="00C24B5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Kesztyű szabásminta modellezése, szabásminta méret-sorozat készítésének folyamatai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11CA5" w:rsidRPr="00B670DD" w:rsidTr="00C24B59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165F58" w:rsidRDefault="00011CA5" w:rsidP="00C24B5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Műszaki dokumentáció készítése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11CA5" w:rsidRPr="00B670DD" w:rsidTr="00C24B59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165F58" w:rsidRDefault="00011CA5" w:rsidP="00C24B5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Anyag előirányzat meghatározása: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11CA5" w:rsidRPr="00B670DD" w:rsidTr="00C24B59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165F58" w:rsidRDefault="00011CA5" w:rsidP="00C24B59">
            <w:pPr>
              <w:tabs>
                <w:tab w:val="left" w:pos="283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Alapszíntű számítógép használati ismeret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11CA5" w:rsidRPr="00B670DD" w:rsidTr="00C24B59">
        <w:trPr>
          <w:trHeight w:val="360"/>
          <w:jc w:val="center"/>
        </w:trPr>
        <w:tc>
          <w:tcPr>
            <w:tcW w:w="9062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SZAKMAI KÉSZSÉGEK</w:t>
            </w:r>
          </w:p>
        </w:tc>
      </w:tr>
      <w:tr w:rsidR="00011CA5" w:rsidRPr="00B670DD" w:rsidTr="00C24B59">
        <w:trPr>
          <w:trHeight w:val="240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165F58" w:rsidRDefault="00011CA5" w:rsidP="00C24B5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Szabásrajz olvasása, értelmezése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11CA5" w:rsidRPr="00B670DD" w:rsidTr="00C24B59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165F58" w:rsidRDefault="00011CA5" w:rsidP="00C24B5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Elemi számolási készség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11CA5" w:rsidRPr="00B670DD" w:rsidTr="00C24B59">
        <w:trPr>
          <w:trHeight w:val="255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165F58" w:rsidRDefault="00011CA5" w:rsidP="00C24B5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Mértékegységek alapszintű ismerete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11CA5" w:rsidRPr="00B670DD" w:rsidTr="00C24B59">
        <w:trPr>
          <w:trHeight w:val="360"/>
          <w:jc w:val="center"/>
        </w:trPr>
        <w:tc>
          <w:tcPr>
            <w:tcW w:w="9062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SZEMÉLYES KOMPETENCIÁK</w:t>
            </w:r>
          </w:p>
        </w:tc>
      </w:tr>
      <w:tr w:rsidR="00011CA5" w:rsidRPr="00B670DD" w:rsidTr="00C24B59">
        <w:trPr>
          <w:trHeight w:val="300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165F58" w:rsidRDefault="00011CA5" w:rsidP="00C24B5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Látás, színlátás, térlátás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11CA5" w:rsidRPr="00B670DD" w:rsidTr="00C24B59">
        <w:trPr>
          <w:trHeight w:val="300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165F58" w:rsidRDefault="00011CA5" w:rsidP="00C24B5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Pontosság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11CA5" w:rsidRPr="00B670DD" w:rsidTr="00C24B59">
        <w:trPr>
          <w:trHeight w:val="300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165F58" w:rsidRDefault="00011CA5" w:rsidP="00C24B5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Kézügyesség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11CA5" w:rsidRPr="00B670DD" w:rsidTr="00C24B59">
        <w:trPr>
          <w:trHeight w:val="360"/>
          <w:jc w:val="center"/>
        </w:trPr>
        <w:tc>
          <w:tcPr>
            <w:tcW w:w="9062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TÁRSAS KOMPETENCIÁK</w:t>
            </w:r>
          </w:p>
        </w:tc>
      </w:tr>
      <w:tr w:rsidR="00011CA5" w:rsidRPr="00B670DD" w:rsidTr="00C24B59">
        <w:trPr>
          <w:trHeight w:val="300"/>
          <w:jc w:val="center"/>
        </w:trPr>
        <w:tc>
          <w:tcPr>
            <w:tcW w:w="5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165F58" w:rsidRDefault="00011CA5" w:rsidP="00C24B5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Közérthetőség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11CA5" w:rsidRPr="00B670DD" w:rsidTr="00C24B59">
        <w:trPr>
          <w:trHeight w:val="300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165F58" w:rsidRDefault="00011CA5" w:rsidP="00C24B5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Határozottság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11CA5" w:rsidRPr="00B670DD" w:rsidTr="00C24B59">
        <w:trPr>
          <w:trHeight w:val="300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165F58" w:rsidRDefault="00011CA5" w:rsidP="00C24B5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Kapcsolatteremtő képesség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11CA5" w:rsidRPr="00B670DD" w:rsidTr="00C24B59">
        <w:trPr>
          <w:trHeight w:val="360"/>
          <w:jc w:val="center"/>
        </w:trPr>
        <w:tc>
          <w:tcPr>
            <w:tcW w:w="9062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MÓDSZERKOMPETENCIÁK</w:t>
            </w:r>
          </w:p>
        </w:tc>
      </w:tr>
      <w:tr w:rsidR="00011CA5" w:rsidRPr="00B670DD" w:rsidTr="00C24B59">
        <w:trPr>
          <w:trHeight w:val="300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165F58" w:rsidRDefault="00011CA5" w:rsidP="00C24B5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lastRenderedPageBreak/>
              <w:t>Ismeretek helyénvaló alkalmazása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11CA5" w:rsidRPr="00B670DD" w:rsidTr="00C24B59">
        <w:trPr>
          <w:trHeight w:val="300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165F58" w:rsidRDefault="00011CA5" w:rsidP="00C24B5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Módszeres munkavégzés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11CA5" w:rsidRPr="00B670DD" w:rsidTr="00C24B59">
        <w:trPr>
          <w:trHeight w:val="300"/>
          <w:jc w:val="center"/>
        </w:trPr>
        <w:tc>
          <w:tcPr>
            <w:tcW w:w="5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165F58" w:rsidRDefault="00011CA5" w:rsidP="00C24B5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Kontroll (ellenőrzőképesség)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</w:tbl>
    <w:p w:rsidR="00011CA5" w:rsidRPr="00165F58" w:rsidRDefault="00011CA5" w:rsidP="00C24B59">
      <w:pPr>
        <w:pStyle w:val="ListParagraph1"/>
        <w:numPr>
          <w:ilvl w:val="0"/>
          <w:numId w:val="4"/>
        </w:numPr>
        <w:tabs>
          <w:tab w:val="left" w:pos="4962"/>
          <w:tab w:val="right" w:pos="9214"/>
        </w:tabs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sz w:val="24"/>
          <w:szCs w:val="24"/>
        </w:rPr>
        <w:br w:type="page"/>
      </w:r>
      <w:r w:rsidRPr="00165F58">
        <w:rPr>
          <w:rFonts w:ascii="Times New Roman" w:hAnsi="Times New Roman"/>
          <w:sz w:val="24"/>
          <w:szCs w:val="24"/>
        </w:rPr>
        <w:lastRenderedPageBreak/>
        <w:t>K</w:t>
      </w:r>
      <w:r w:rsidRPr="00165F58">
        <w:rPr>
          <w:rFonts w:ascii="Times New Roman" w:hAnsi="Times New Roman"/>
          <w:b/>
          <w:sz w:val="24"/>
          <w:szCs w:val="24"/>
        </w:rPr>
        <w:t>esztyűszerkesztés, modellezés t</w:t>
      </w:r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antárgy </w:t>
      </w: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106 óra</w:t>
      </w:r>
    </w:p>
    <w:p w:rsidR="00011CA5" w:rsidRPr="00165F58" w:rsidRDefault="00011CA5" w:rsidP="00C24B59">
      <w:pPr>
        <w:pStyle w:val="ListParagraph1"/>
        <w:widowControl w:val="0"/>
        <w:numPr>
          <w:ilvl w:val="1"/>
          <w:numId w:val="4"/>
        </w:numPr>
        <w:tabs>
          <w:tab w:val="clear" w:pos="792"/>
          <w:tab w:val="num" w:pos="858"/>
        </w:tabs>
        <w:suppressAutoHyphens/>
        <w:spacing w:after="0" w:line="240" w:lineRule="auto"/>
        <w:ind w:left="856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011CA5" w:rsidRPr="00165F58" w:rsidRDefault="00011CA5" w:rsidP="00C24B59">
      <w:pPr>
        <w:pStyle w:val="ListParagraph1"/>
        <w:widowControl w:val="0"/>
        <w:suppressAutoHyphens/>
        <w:spacing w:after="0" w:line="240" w:lineRule="auto"/>
        <w:ind w:left="426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különböző kesztyűk </w:t>
      </w:r>
      <w:r w:rsidRPr="00165F58">
        <w:rPr>
          <w:rFonts w:ascii="Times New Roman" w:hAnsi="Times New Roman"/>
          <w:sz w:val="24"/>
          <w:szCs w:val="24"/>
        </w:rPr>
        <w:t>modelltervezési, minta-szerkesztési</w:t>
      </w:r>
      <w:r w:rsidRPr="00165F5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alapfogalmainak, a mérettáblázatok használatának, a méretvétel szabályainak az elsajátítása. Modellrajzok készítése, különböző kesztyűk</w:t>
      </w:r>
      <w:r w:rsidRPr="00165F58">
        <w:rPr>
          <w:rFonts w:ascii="Times New Roman" w:hAnsi="Times New Roman"/>
          <w:sz w:val="24"/>
          <w:szCs w:val="24"/>
        </w:rPr>
        <w:t xml:space="preserve"> mintáinak</w:t>
      </w: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165F58">
        <w:rPr>
          <w:rFonts w:ascii="Times New Roman" w:hAnsi="Times New Roman"/>
          <w:sz w:val="24"/>
          <w:szCs w:val="24"/>
        </w:rPr>
        <w:t>szerkesztése önállóan.</w:t>
      </w: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A műszaki dokumentáció készítésével kapcsolatos ismeretek elsajátítása, műszaki dokumentációk értelmezése, készítése.</w:t>
      </w:r>
    </w:p>
    <w:p w:rsidR="00011CA5" w:rsidRPr="00165F58" w:rsidRDefault="00011CA5" w:rsidP="00C24B59">
      <w:pPr>
        <w:widowControl w:val="0"/>
        <w:suppressAutoHyphens/>
        <w:ind w:left="56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widowControl w:val="0"/>
        <w:numPr>
          <w:ilvl w:val="1"/>
          <w:numId w:val="4"/>
        </w:numPr>
        <w:tabs>
          <w:tab w:val="clear" w:pos="792"/>
          <w:tab w:val="num" w:pos="858"/>
        </w:tabs>
        <w:suppressAutoHyphens/>
        <w:ind w:left="858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b/>
          <w:sz w:val="24"/>
          <w:szCs w:val="24"/>
        </w:rPr>
        <w:t>Kapcsolódó</w:t>
      </w:r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011CA5" w:rsidRPr="00165F58" w:rsidRDefault="00011CA5" w:rsidP="00C24B59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165F58">
        <w:rPr>
          <w:rFonts w:ascii="Times New Roman" w:hAnsi="Times New Roman"/>
          <w:sz w:val="24"/>
          <w:szCs w:val="24"/>
        </w:rPr>
        <w:t xml:space="preserve">A tantárgy az adott évfolyamba lépés feltételeiként megjelölt közismereti és szakmai tartalmakra épül. </w:t>
      </w:r>
    </w:p>
    <w:p w:rsidR="00011CA5" w:rsidRPr="00165F58" w:rsidRDefault="00011CA5" w:rsidP="00C24B59">
      <w:pPr>
        <w:ind w:left="567"/>
        <w:jc w:val="both"/>
        <w:rPr>
          <w:rFonts w:ascii="Times New Roman" w:hAnsi="Times New Roman"/>
          <w:sz w:val="24"/>
          <w:szCs w:val="24"/>
        </w:rPr>
      </w:pPr>
    </w:p>
    <w:p w:rsidR="00011CA5" w:rsidRPr="00165F58" w:rsidRDefault="00011CA5" w:rsidP="00C24B59">
      <w:pPr>
        <w:widowControl w:val="0"/>
        <w:numPr>
          <w:ilvl w:val="1"/>
          <w:numId w:val="4"/>
        </w:numPr>
        <w:tabs>
          <w:tab w:val="clear" w:pos="792"/>
          <w:tab w:val="num" w:pos="858"/>
        </w:tabs>
        <w:suppressAutoHyphens/>
        <w:ind w:left="858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011CA5" w:rsidRPr="00165F58" w:rsidRDefault="00011CA5" w:rsidP="00C24B59">
      <w:pPr>
        <w:widowControl w:val="0"/>
        <w:suppressAutoHyphens/>
        <w:ind w:left="426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pStyle w:val="ListParagraph1"/>
        <w:widowControl w:val="0"/>
        <w:numPr>
          <w:ilvl w:val="2"/>
          <w:numId w:val="4"/>
        </w:numPr>
        <w:tabs>
          <w:tab w:val="left" w:pos="4536"/>
          <w:tab w:val="right" w:pos="9214"/>
        </w:tabs>
        <w:suppressAutoHyphens/>
        <w:spacing w:after="0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b/>
          <w:bCs/>
          <w:sz w:val="24"/>
          <w:szCs w:val="24"/>
        </w:rPr>
        <w:t>Modelltervezés, szerkesztés</w:t>
      </w:r>
      <w:r w:rsidRPr="00165F58">
        <w:rPr>
          <w:rFonts w:ascii="Times New Roman" w:hAnsi="Times New Roman"/>
          <w:b/>
          <w:sz w:val="24"/>
          <w:szCs w:val="24"/>
        </w:rPr>
        <w:t xml:space="preserve"> </w:t>
      </w:r>
      <w:r w:rsidRPr="00165F58">
        <w:rPr>
          <w:rFonts w:ascii="Times New Roman" w:hAnsi="Times New Roman"/>
          <w:b/>
          <w:sz w:val="24"/>
          <w:szCs w:val="24"/>
        </w:rPr>
        <w:tab/>
      </w:r>
      <w:r w:rsidRPr="00165F58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36 óra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Divat-információk forrásai (divatlapok, színkatalógusok, hazai- és nemzetközi kiállítások, divatbemutatók, Internet), keresési lehetőségei.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Modellrajzok készítése, méretezése, szabályai.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A különböző kesztyűk fajtái, szerkezete, alkatrészei, anyagai, fő- és mellék-alkatrészei, szerepük a késztermékben.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Díszítések tervezése, ábrázolása.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A kéz anatómiája, kézméretek.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Szakszerű méretvétel kézről, mérettáblázatok alkalmazása.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Egyujjas (női, férfi és gyermek) utcai kesztyűk, szerkesztési méretei, alkatrészmintáinak, méretsorozatainak szerkesztése.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Ötujjas (női, férfi és gyermek) utcai kesztyűk, szerkesztési méretei, alkatrész mintáinak, méretsorozatainak szerkesztése.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Sport-, munkavédelmi- és speciális kesztyűk alkatrészmintáinak, méretsorozatainak szerkesztése.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sz w:val="24"/>
          <w:szCs w:val="24"/>
        </w:rPr>
        <w:t>Műszaki rajz alapjai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Metszetrajzok, kesztyű-alkatrészek és különböző technológiai ábrázolások.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Alkatrészminták fajtái (alap-, nagyoló, dolgozó- és szabászminták), és az alaptechnológiáktól függő különbségek, szerkesztésük.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A szerkesztéshez szükséges méretek, és a méretvétel módszerei.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A modellrajzok készítésének, és a minták szerkesztésnek módszerei, eszközei.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Mintavágási módszerek, szerszámai, eszközei, berendezései.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sz w:val="24"/>
          <w:szCs w:val="24"/>
        </w:rPr>
        <w:t>Alapszíntű számítógép használati ismeret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Korszerű számítógépes tervezési módszerek ismerete, előnyei, alkalmazási lehetőségei.</w:t>
      </w:r>
    </w:p>
    <w:p w:rsidR="00011CA5" w:rsidRPr="00165F58" w:rsidRDefault="00011CA5" w:rsidP="00C24B59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widowControl w:val="0"/>
        <w:numPr>
          <w:ilvl w:val="2"/>
          <w:numId w:val="4"/>
        </w:numPr>
        <w:tabs>
          <w:tab w:val="left" w:pos="3261"/>
          <w:tab w:val="right" w:pos="9214"/>
        </w:tabs>
        <w:suppressAutoHyphens/>
        <w:rPr>
          <w:rFonts w:ascii="Times New Roman" w:hAnsi="Times New Roman"/>
          <w:b/>
          <w:sz w:val="24"/>
          <w:szCs w:val="24"/>
        </w:rPr>
      </w:pPr>
      <w:r w:rsidRPr="00165F58">
        <w:rPr>
          <w:rFonts w:ascii="Times New Roman" w:hAnsi="Times New Roman"/>
          <w:b/>
          <w:bCs/>
          <w:sz w:val="24"/>
          <w:szCs w:val="24"/>
        </w:rPr>
        <w:t>Mérettáblázatok</w:t>
      </w:r>
      <w:r w:rsidRPr="00165F58">
        <w:rPr>
          <w:rFonts w:ascii="Times New Roman" w:hAnsi="Times New Roman"/>
          <w:b/>
          <w:bCs/>
          <w:sz w:val="24"/>
          <w:szCs w:val="24"/>
        </w:rPr>
        <w:tab/>
      </w:r>
      <w:r w:rsidRPr="00165F58">
        <w:rPr>
          <w:rFonts w:ascii="Times New Roman" w:hAnsi="Times New Roman"/>
          <w:b/>
          <w:bCs/>
          <w:sz w:val="24"/>
          <w:szCs w:val="24"/>
        </w:rPr>
        <w:tab/>
      </w:r>
      <w:r w:rsidRPr="00165F58">
        <w:rPr>
          <w:rFonts w:ascii="Times New Roman" w:hAnsi="Times New Roman"/>
          <w:b/>
          <w:i/>
          <w:sz w:val="24"/>
          <w:szCs w:val="24"/>
        </w:rPr>
        <w:t>35 óra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165F58">
        <w:rPr>
          <w:rFonts w:ascii="Times New Roman" w:hAnsi="Times New Roman"/>
          <w:sz w:val="24"/>
          <w:szCs w:val="24"/>
        </w:rPr>
        <w:t>Kesztyűipari mértékegységek fajtái, alkalmazása.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165F58">
        <w:rPr>
          <w:rFonts w:ascii="Times New Roman" w:hAnsi="Times New Roman"/>
          <w:sz w:val="24"/>
          <w:szCs w:val="24"/>
        </w:rPr>
        <w:t>Hosszúsági, területi mértékegységek és átszámításuk.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165F58">
        <w:rPr>
          <w:rFonts w:ascii="Times New Roman" w:hAnsi="Times New Roman"/>
          <w:sz w:val="24"/>
          <w:szCs w:val="24"/>
        </w:rPr>
        <w:t>Különböző (a gyártóktól függő) kesztyűipari mérettáblázatok, és alkalmazásuk.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165F58">
        <w:rPr>
          <w:rFonts w:ascii="Times New Roman" w:hAnsi="Times New Roman"/>
          <w:sz w:val="24"/>
          <w:szCs w:val="24"/>
        </w:rPr>
        <w:t>Női-, férfi- és gyermekkesztyűk méretei, nagyságszámozása.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165F58">
        <w:rPr>
          <w:rFonts w:ascii="Times New Roman" w:hAnsi="Times New Roman"/>
          <w:sz w:val="24"/>
          <w:szCs w:val="24"/>
        </w:rPr>
        <w:t>A Porkert kesztyűipari mérettáblázat felépítése, használata.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165F58">
        <w:rPr>
          <w:rFonts w:ascii="Times New Roman" w:hAnsi="Times New Roman"/>
          <w:sz w:val="24"/>
          <w:szCs w:val="24"/>
        </w:rPr>
        <w:t>A Porkert kesztyűsablon méretei, a részméretek kiszámítása, méretek szabványos jelölése.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165F58">
        <w:rPr>
          <w:rFonts w:ascii="Times New Roman" w:hAnsi="Times New Roman"/>
          <w:sz w:val="24"/>
          <w:szCs w:val="24"/>
        </w:rPr>
        <w:t>A hosszúsági és a szélességi részek átszámítása mm-re.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165F58">
        <w:rPr>
          <w:rFonts w:ascii="Times New Roman" w:hAnsi="Times New Roman"/>
          <w:sz w:val="24"/>
          <w:szCs w:val="24"/>
        </w:rPr>
        <w:lastRenderedPageBreak/>
        <w:t xml:space="preserve">Egyujjas női (mancs) kesztyűk szabványos méretei. 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165F58">
        <w:rPr>
          <w:rFonts w:ascii="Times New Roman" w:hAnsi="Times New Roman"/>
          <w:sz w:val="24"/>
          <w:szCs w:val="24"/>
        </w:rPr>
        <w:t xml:space="preserve">Egyujjas férfi (mancs) kesztyűk szabványos méretei. 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165F58">
        <w:rPr>
          <w:rFonts w:ascii="Times New Roman" w:hAnsi="Times New Roman"/>
          <w:sz w:val="24"/>
          <w:szCs w:val="24"/>
        </w:rPr>
        <w:t xml:space="preserve">Egyujjas gyermek (mancs) kesztyűk szabványos méretei. 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165F58">
        <w:rPr>
          <w:rFonts w:ascii="Times New Roman" w:hAnsi="Times New Roman"/>
          <w:sz w:val="24"/>
          <w:szCs w:val="24"/>
        </w:rPr>
        <w:t xml:space="preserve">Ötujjas női kesztyűk szabványos méretei. 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165F58">
        <w:rPr>
          <w:rFonts w:ascii="Times New Roman" w:hAnsi="Times New Roman"/>
          <w:sz w:val="24"/>
          <w:szCs w:val="24"/>
        </w:rPr>
        <w:t xml:space="preserve">Ötujjas férfi kesztyűk szabványos méretei. 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165F58">
        <w:rPr>
          <w:rFonts w:ascii="Times New Roman" w:hAnsi="Times New Roman"/>
          <w:sz w:val="24"/>
          <w:szCs w:val="24"/>
        </w:rPr>
        <w:t xml:space="preserve">Ötujjas gyermek kesztyűk szabványos méretei. 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165F58">
        <w:rPr>
          <w:rFonts w:ascii="Times New Roman" w:hAnsi="Times New Roman"/>
          <w:sz w:val="24"/>
          <w:szCs w:val="24"/>
        </w:rPr>
        <w:t>A különböző kesztyűk méretének változása a technológia (anyagszerkezet, varrási, bélelési mód) függvényében.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165F58">
        <w:rPr>
          <w:rFonts w:ascii="Times New Roman" w:hAnsi="Times New Roman"/>
          <w:sz w:val="24"/>
          <w:szCs w:val="24"/>
        </w:rPr>
        <w:t>Technológiai méret-hozzáadások rendszere.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165F58">
        <w:rPr>
          <w:rFonts w:ascii="Times New Roman" w:hAnsi="Times New Roman"/>
          <w:sz w:val="24"/>
          <w:szCs w:val="24"/>
        </w:rPr>
        <w:t>Alapanyag és kellékkalkulációt készítése, anyagnorma számolása.</w:t>
      </w:r>
    </w:p>
    <w:p w:rsidR="00011CA5" w:rsidRPr="00165F58" w:rsidRDefault="00011CA5" w:rsidP="00C24B59">
      <w:pPr>
        <w:widowControl w:val="0"/>
        <w:suppressAutoHyphens/>
        <w:ind w:left="1134"/>
        <w:jc w:val="both"/>
        <w:rPr>
          <w:rFonts w:ascii="Times New Roman" w:hAnsi="Times New Roman"/>
          <w:sz w:val="24"/>
          <w:szCs w:val="24"/>
        </w:rPr>
      </w:pPr>
    </w:p>
    <w:p w:rsidR="00011CA5" w:rsidRPr="00165F58" w:rsidRDefault="00011CA5" w:rsidP="00C24B59">
      <w:pPr>
        <w:widowControl w:val="0"/>
        <w:numPr>
          <w:ilvl w:val="2"/>
          <w:numId w:val="4"/>
        </w:numPr>
        <w:tabs>
          <w:tab w:val="left" w:pos="3544"/>
          <w:tab w:val="right" w:pos="9214"/>
        </w:tabs>
        <w:suppressAutoHyphens/>
        <w:rPr>
          <w:rFonts w:ascii="Times New Roman" w:hAnsi="Times New Roman"/>
          <w:b/>
          <w:sz w:val="24"/>
          <w:szCs w:val="24"/>
        </w:rPr>
      </w:pPr>
      <w:r w:rsidRPr="00165F58">
        <w:rPr>
          <w:rFonts w:ascii="Times New Roman" w:hAnsi="Times New Roman"/>
          <w:b/>
          <w:bCs/>
          <w:sz w:val="24"/>
          <w:szCs w:val="24"/>
        </w:rPr>
        <w:t>Gyártás-előkészítés</w:t>
      </w:r>
      <w:r w:rsidRPr="00165F58">
        <w:rPr>
          <w:rFonts w:ascii="Times New Roman" w:hAnsi="Times New Roman"/>
          <w:b/>
          <w:sz w:val="24"/>
          <w:szCs w:val="24"/>
        </w:rPr>
        <w:t xml:space="preserve"> </w:t>
      </w:r>
      <w:r w:rsidRPr="00165F58">
        <w:rPr>
          <w:rFonts w:ascii="Times New Roman" w:hAnsi="Times New Roman"/>
          <w:b/>
          <w:sz w:val="24"/>
          <w:szCs w:val="24"/>
        </w:rPr>
        <w:tab/>
      </w:r>
      <w:r w:rsidRPr="00165F58">
        <w:rPr>
          <w:rFonts w:ascii="Times New Roman" w:hAnsi="Times New Roman"/>
          <w:b/>
          <w:i/>
          <w:sz w:val="24"/>
          <w:szCs w:val="24"/>
        </w:rPr>
        <w:t>35 óra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165F58">
        <w:rPr>
          <w:rFonts w:ascii="Times New Roman" w:hAnsi="Times New Roman"/>
          <w:sz w:val="24"/>
          <w:szCs w:val="24"/>
          <w:lang w:bidi="hi-IN"/>
        </w:rPr>
        <w:t>A műszaki dokumentációk tartalma (modellrajzok, fényképek, méretek, alap-, kellék és segédanyagok felsorolása, alkatrészek- és kellékek darabjegyzéke, technológiai paraméterek, technológiai, műveleti utasítások, gépek, berendezések, szerszámok jegyzéke, minták, szabástervek, anyagnormák), felépítése, készítési módszerei.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165F58">
        <w:rPr>
          <w:rFonts w:ascii="Times New Roman" w:hAnsi="Times New Roman"/>
          <w:sz w:val="24"/>
          <w:szCs w:val="24"/>
          <w:lang w:bidi="hi-IN"/>
        </w:rPr>
        <w:t>A tervezett modellek anyagszerkezete, alap-, kellék és segédanyagainak csoportosítása.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165F58">
        <w:rPr>
          <w:rFonts w:ascii="Times New Roman" w:hAnsi="Times New Roman"/>
          <w:sz w:val="24"/>
          <w:szCs w:val="24"/>
        </w:rPr>
        <w:t>Alapszabásmintát készít kesztyűről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165F58">
        <w:rPr>
          <w:rFonts w:ascii="Times New Roman" w:hAnsi="Times New Roman"/>
          <w:sz w:val="24"/>
          <w:szCs w:val="24"/>
        </w:rPr>
        <w:t>Szabásmintát készít női, férfi, gyermek kesztyűhöz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165F58">
        <w:rPr>
          <w:rFonts w:ascii="Times New Roman" w:hAnsi="Times New Roman"/>
          <w:sz w:val="24"/>
          <w:szCs w:val="24"/>
          <w:lang w:bidi="hi-IN"/>
        </w:rPr>
        <w:t xml:space="preserve">Technológiai paraméterek (szabási-, díszítési, összeállítási-, bélelési-technológiák, anyagtöbbletek, ráhagyások, vékonyítási, varrási, díszítési, kikészítési paraméterek) meghatározása. 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165F58">
        <w:rPr>
          <w:rFonts w:ascii="Times New Roman" w:hAnsi="Times New Roman"/>
          <w:sz w:val="24"/>
          <w:szCs w:val="24"/>
          <w:lang w:bidi="hi-IN"/>
        </w:rPr>
        <w:t xml:space="preserve">Gépek, berendezések, szerszámok, eszközök meghatározása, kiválasztása. 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165F58">
        <w:rPr>
          <w:rFonts w:ascii="Times New Roman" w:hAnsi="Times New Roman"/>
          <w:sz w:val="24"/>
          <w:szCs w:val="24"/>
          <w:lang w:bidi="hi-IN"/>
        </w:rPr>
        <w:t>A technológiai folyamatok- (szabás, formára dolgozás, díszítés, összeállítás, bélelés, csinosítás) és műveleti utasítások leírása.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165F58">
        <w:rPr>
          <w:rFonts w:ascii="Times New Roman" w:hAnsi="Times New Roman"/>
          <w:sz w:val="24"/>
          <w:szCs w:val="24"/>
          <w:lang w:bidi="hi-IN"/>
        </w:rPr>
        <w:t>Minták-, szabástervek-, és terítékrajzok készítése, a készítés módszerei, gazdaságossági, minőségi követelmények.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165F58">
        <w:rPr>
          <w:rFonts w:ascii="Times New Roman" w:hAnsi="Times New Roman"/>
          <w:sz w:val="24"/>
          <w:szCs w:val="24"/>
          <w:lang w:bidi="hi-IN"/>
        </w:rPr>
        <w:t>Anyagnormák, anyag-előirányzatok készítése, a készítés módszerei, a gazdaságossági tényezők fontossága.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Korszerű számítógépes gyártás-előkészítési módszerek ismerete, előnyei, alkalmazási lehetőségei.</w:t>
      </w:r>
    </w:p>
    <w:p w:rsidR="00011CA5" w:rsidRPr="00165F58" w:rsidRDefault="00011CA5" w:rsidP="00C24B59">
      <w:pPr>
        <w:widowControl w:val="0"/>
        <w:suppressAutoHyphens/>
        <w:ind w:left="1134"/>
        <w:jc w:val="both"/>
        <w:rPr>
          <w:rFonts w:ascii="Times New Roman" w:hAnsi="Times New Roman"/>
          <w:sz w:val="24"/>
          <w:szCs w:val="24"/>
          <w:lang w:bidi="hi-IN"/>
        </w:rPr>
      </w:pPr>
    </w:p>
    <w:p w:rsidR="00011CA5" w:rsidRPr="00165F58" w:rsidRDefault="00011CA5" w:rsidP="00C24B59">
      <w:pPr>
        <w:widowControl w:val="0"/>
        <w:numPr>
          <w:ilvl w:val="1"/>
          <w:numId w:val="4"/>
        </w:numPr>
        <w:tabs>
          <w:tab w:val="clear" w:pos="792"/>
          <w:tab w:val="num" w:pos="858"/>
        </w:tabs>
        <w:suppressAutoHyphens/>
        <w:ind w:left="858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011CA5" w:rsidRPr="00165F58" w:rsidRDefault="00011CA5" w:rsidP="00C24B59">
      <w:pPr>
        <w:widowControl w:val="0"/>
        <w:suppressAutoHyphens/>
        <w:ind w:left="858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Szaktanterem</w:t>
      </w:r>
    </w:p>
    <w:p w:rsidR="00011CA5" w:rsidRPr="00165F58" w:rsidRDefault="00011CA5" w:rsidP="00C24B59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widowControl w:val="0"/>
        <w:numPr>
          <w:ilvl w:val="1"/>
          <w:numId w:val="4"/>
        </w:numPr>
        <w:tabs>
          <w:tab w:val="clear" w:pos="792"/>
          <w:tab w:val="num" w:pos="858"/>
        </w:tabs>
        <w:suppressAutoHyphens/>
        <w:ind w:left="858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011CA5" w:rsidRPr="00165F58" w:rsidRDefault="00011CA5" w:rsidP="00C24B59">
      <w:pPr>
        <w:widowControl w:val="0"/>
        <w:suppressAutoHyphens/>
        <w:ind w:left="546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pStyle w:val="ListParagraph1"/>
        <w:numPr>
          <w:ilvl w:val="2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165F58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11CA5" w:rsidRPr="00B670DD" w:rsidTr="00C24B59">
        <w:trPr>
          <w:jc w:val="center"/>
        </w:trPr>
        <w:tc>
          <w:tcPr>
            <w:tcW w:w="994" w:type="dxa"/>
            <w:vMerge w:val="restart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Merge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lastRenderedPageBreak/>
              <w:t>1.10.</w:t>
            </w:r>
          </w:p>
        </w:tc>
        <w:tc>
          <w:tcPr>
            <w:tcW w:w="2800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011CA5" w:rsidRPr="00165F58" w:rsidRDefault="00011CA5" w:rsidP="00C24B59">
      <w:pPr>
        <w:widowControl w:val="0"/>
        <w:suppressAutoHyphens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pStyle w:val="ListParagraph1"/>
        <w:widowControl w:val="0"/>
        <w:numPr>
          <w:ilvl w:val="2"/>
          <w:numId w:val="4"/>
        </w:numPr>
        <w:suppressAutoHyphens/>
        <w:spacing w:after="0" w:line="240" w:lineRule="auto"/>
        <w:ind w:left="1225" w:hanging="505"/>
        <w:jc w:val="both"/>
        <w:rPr>
          <w:rFonts w:ascii="Times New Roman" w:hAnsi="Times New Roman"/>
          <w:b/>
          <w:i/>
          <w:sz w:val="24"/>
          <w:szCs w:val="24"/>
        </w:rPr>
      </w:pPr>
      <w:r w:rsidRPr="00165F58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011CA5" w:rsidRPr="00B670DD" w:rsidTr="00C24B5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011CA5" w:rsidRPr="00B670DD" w:rsidTr="00C24B5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011CA5" w:rsidRPr="00165F58" w:rsidRDefault="00011CA5" w:rsidP="00C24B59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011CA5" w:rsidRPr="00165F58" w:rsidRDefault="00011CA5" w:rsidP="00C24B59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011CA5" w:rsidRPr="00165F58" w:rsidRDefault="00011CA5" w:rsidP="00C24B59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011CA5" w:rsidRPr="00165F58" w:rsidRDefault="00011CA5" w:rsidP="00C24B59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011CA5" w:rsidRPr="00165F58" w:rsidRDefault="00011CA5" w:rsidP="00C24B59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Modellrajz értelmezése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Alkatrész minta készítése leírásból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Modellrajz készítés tárgyról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Alkatrész minta rajz kiegészítés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Alkatrész mintarajz elemzés, hibakeresés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3.6.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Metszetrajz rajz készítése alaptechnológia rendszerről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3.7.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Modell rajz rendszerrajz kiegészítés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3.8.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Metszetrajz elemzés, hibakeresés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4..4.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lastRenderedPageBreak/>
              <w:t>5.2.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011CA5" w:rsidRPr="00165F58" w:rsidRDefault="00011CA5" w:rsidP="00C24B59">
      <w:pPr>
        <w:widowControl w:val="0"/>
        <w:suppressAutoHyphens/>
        <w:rPr>
          <w:rFonts w:ascii="Times New Roman" w:hAnsi="Times New Roman"/>
          <w:b/>
          <w:i/>
          <w:sz w:val="24"/>
          <w:szCs w:val="24"/>
        </w:rPr>
      </w:pPr>
    </w:p>
    <w:p w:rsidR="00011CA5" w:rsidRPr="00165F58" w:rsidRDefault="00011CA5" w:rsidP="00C24B59">
      <w:pPr>
        <w:widowControl w:val="0"/>
        <w:suppressAutoHyphens/>
        <w:rPr>
          <w:rFonts w:ascii="Times New Roman" w:hAnsi="Times New Roman"/>
          <w:b/>
          <w:i/>
          <w:sz w:val="24"/>
          <w:szCs w:val="24"/>
        </w:rPr>
      </w:pPr>
    </w:p>
    <w:p w:rsidR="00011CA5" w:rsidRPr="00165F58" w:rsidRDefault="00011CA5" w:rsidP="00C24B59">
      <w:pPr>
        <w:widowControl w:val="0"/>
        <w:numPr>
          <w:ilvl w:val="1"/>
          <w:numId w:val="4"/>
        </w:numPr>
        <w:suppressAutoHyphens/>
        <w:rPr>
          <w:rFonts w:ascii="Times New Roman" w:hAnsi="Times New Roman"/>
          <w:sz w:val="24"/>
          <w:szCs w:val="24"/>
        </w:rPr>
      </w:pPr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A tantárgy értékelésének módja</w:t>
      </w:r>
    </w:p>
    <w:p w:rsidR="00011CA5" w:rsidRPr="00165F58" w:rsidRDefault="00011CA5" w:rsidP="00C24B59">
      <w:pPr>
        <w:ind w:left="360"/>
        <w:jc w:val="both"/>
        <w:rPr>
          <w:rFonts w:ascii="Times New Roman" w:hAnsi="Times New Roman"/>
          <w:sz w:val="24"/>
          <w:szCs w:val="24"/>
        </w:rPr>
      </w:pPr>
      <w:r w:rsidRPr="00165F58">
        <w:rPr>
          <w:rFonts w:ascii="Times New Roman" w:hAnsi="Times New Roman"/>
          <w:sz w:val="24"/>
          <w:szCs w:val="24"/>
        </w:rPr>
        <w:t>A nemzeti köznevelésről szóló 2011. évi CXC. törvény 54. § (2) a) pontja szerinti értékeléssel.</w:t>
      </w:r>
    </w:p>
    <w:p w:rsidR="00011CA5" w:rsidRPr="00165F58" w:rsidRDefault="00011CA5" w:rsidP="00C24B59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numPr>
          <w:ilvl w:val="0"/>
          <w:numId w:val="4"/>
        </w:numPr>
        <w:tabs>
          <w:tab w:val="left" w:pos="4536"/>
          <w:tab w:val="right" w:pos="9214"/>
        </w:tabs>
        <w:ind w:left="357" w:hanging="357"/>
        <w:rPr>
          <w:rFonts w:ascii="Times New Roman" w:hAnsi="Times New Roman"/>
          <w:b/>
          <w:sz w:val="24"/>
          <w:szCs w:val="24"/>
        </w:rPr>
      </w:pPr>
      <w:r w:rsidRPr="00165F58">
        <w:rPr>
          <w:rFonts w:ascii="Times New Roman" w:hAnsi="Times New Roman"/>
          <w:b/>
          <w:bCs/>
          <w:sz w:val="24"/>
          <w:szCs w:val="24"/>
        </w:rPr>
        <w:t>Kesztyű modellezés gyakorlat</w:t>
      </w:r>
      <w:r w:rsidRPr="00165F58">
        <w:rPr>
          <w:rFonts w:ascii="Times New Roman" w:hAnsi="Times New Roman"/>
          <w:sz w:val="20"/>
          <w:szCs w:val="20"/>
        </w:rPr>
        <w:t xml:space="preserve"> </w:t>
      </w:r>
      <w:r w:rsidRPr="00165F58">
        <w:rPr>
          <w:rFonts w:ascii="Times New Roman" w:hAnsi="Times New Roman"/>
          <w:b/>
          <w:sz w:val="24"/>
          <w:szCs w:val="24"/>
        </w:rPr>
        <w:t>tantárgy</w:t>
      </w:r>
      <w:r w:rsidRPr="00165F58">
        <w:rPr>
          <w:rFonts w:ascii="Times New Roman" w:hAnsi="Times New Roman"/>
          <w:b/>
          <w:sz w:val="24"/>
          <w:szCs w:val="24"/>
        </w:rPr>
        <w:tab/>
        <w:t xml:space="preserve"> 283 óra</w:t>
      </w:r>
    </w:p>
    <w:p w:rsidR="00011CA5" w:rsidRPr="00165F58" w:rsidRDefault="00011CA5" w:rsidP="00C24B59">
      <w:pPr>
        <w:ind w:left="357"/>
        <w:rPr>
          <w:rFonts w:ascii="Times New Roman" w:hAnsi="Times New Roman"/>
          <w:b/>
          <w:sz w:val="24"/>
          <w:szCs w:val="24"/>
        </w:rPr>
      </w:pPr>
    </w:p>
    <w:p w:rsidR="00011CA5" w:rsidRPr="00165F58" w:rsidRDefault="00011CA5" w:rsidP="00C24B59">
      <w:pPr>
        <w:numPr>
          <w:ilvl w:val="1"/>
          <w:numId w:val="4"/>
        </w:numPr>
        <w:tabs>
          <w:tab w:val="clear" w:pos="792"/>
          <w:tab w:val="num" w:pos="858"/>
        </w:tabs>
        <w:ind w:left="858"/>
        <w:rPr>
          <w:rFonts w:ascii="Times New Roman" w:hAnsi="Times New Roman"/>
          <w:b/>
          <w:sz w:val="24"/>
          <w:szCs w:val="24"/>
        </w:rPr>
      </w:pPr>
      <w:r w:rsidRPr="00165F58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011CA5" w:rsidRPr="00165F58" w:rsidRDefault="00011CA5" w:rsidP="00C24B59">
      <w:pPr>
        <w:pStyle w:val="ListParagraph1"/>
        <w:widowControl w:val="0"/>
        <w:suppressAutoHyphens/>
        <w:spacing w:line="240" w:lineRule="auto"/>
        <w:ind w:left="42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Különböző kesztyűk </w:t>
      </w:r>
      <w:r w:rsidRPr="00165F58">
        <w:rPr>
          <w:rFonts w:ascii="Times New Roman" w:hAnsi="Times New Roman"/>
          <w:sz w:val="24"/>
          <w:szCs w:val="24"/>
        </w:rPr>
        <w:t>modelltervezési, szerkesztési</w:t>
      </w:r>
      <w:r w:rsidRPr="00165F5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65F58">
        <w:rPr>
          <w:rFonts w:ascii="Times New Roman" w:hAnsi="Times New Roman"/>
          <w:sz w:val="24"/>
          <w:szCs w:val="24"/>
        </w:rPr>
        <w:t>feladatainak</w:t>
      </w:r>
      <w:r w:rsidRPr="00165F5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65F58">
        <w:rPr>
          <w:rFonts w:ascii="Times New Roman" w:hAnsi="Times New Roman"/>
          <w:sz w:val="24"/>
          <w:szCs w:val="24"/>
        </w:rPr>
        <w:t xml:space="preserve">végrehajtása </w:t>
      </w: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mérettáblázatok használatával, valamint méretvétel alapján. Modellrajzok, technológiai metszetrajzok készítése. Műszaki dokumentációk készítésével kapcsolatos ismeretek elsajátítása, műszaki dokumentációk értelmezése, készítése.</w:t>
      </w:r>
    </w:p>
    <w:p w:rsidR="00011CA5" w:rsidRPr="00165F58" w:rsidRDefault="00011CA5" w:rsidP="00C24B59">
      <w:pPr>
        <w:pStyle w:val="ListParagraph1"/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165F58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011CA5" w:rsidRPr="00165F58" w:rsidRDefault="00011CA5" w:rsidP="00C24B59">
      <w:pPr>
        <w:ind w:left="360"/>
        <w:jc w:val="both"/>
        <w:rPr>
          <w:rFonts w:ascii="Times New Roman" w:hAnsi="Times New Roman"/>
          <w:sz w:val="24"/>
          <w:szCs w:val="24"/>
        </w:rPr>
      </w:pPr>
      <w:r w:rsidRPr="00165F58">
        <w:rPr>
          <w:rFonts w:ascii="Times New Roman" w:hAnsi="Times New Roman"/>
          <w:sz w:val="24"/>
          <w:szCs w:val="24"/>
        </w:rPr>
        <w:t>A tantárgy az adott évfolyamba lépés feltételeiként megjelölt közismereti és a Kesztyű szerkesztés- modellezés elméleti tantárgy tartalmára épül.</w:t>
      </w:r>
    </w:p>
    <w:p w:rsidR="00011CA5" w:rsidRPr="00165F58" w:rsidRDefault="00011CA5" w:rsidP="00C24B59">
      <w:pPr>
        <w:ind w:left="426"/>
        <w:jc w:val="both"/>
        <w:rPr>
          <w:rFonts w:ascii="Times New Roman" w:hAnsi="Times New Roman"/>
          <w:sz w:val="24"/>
          <w:szCs w:val="24"/>
        </w:rPr>
      </w:pPr>
    </w:p>
    <w:p w:rsidR="00011CA5" w:rsidRPr="00165F58" w:rsidRDefault="00011CA5" w:rsidP="00C24B59">
      <w:pPr>
        <w:numPr>
          <w:ilvl w:val="1"/>
          <w:numId w:val="4"/>
        </w:numPr>
        <w:tabs>
          <w:tab w:val="clear" w:pos="792"/>
          <w:tab w:val="num" w:pos="858"/>
        </w:tabs>
        <w:ind w:left="858"/>
        <w:rPr>
          <w:rFonts w:ascii="Times New Roman" w:hAnsi="Times New Roman"/>
          <w:b/>
          <w:sz w:val="24"/>
          <w:szCs w:val="24"/>
        </w:rPr>
      </w:pPr>
      <w:r w:rsidRPr="00165F58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011CA5" w:rsidRPr="00165F58" w:rsidRDefault="00011CA5" w:rsidP="00C24B59">
      <w:pPr>
        <w:ind w:left="858"/>
        <w:rPr>
          <w:rFonts w:ascii="Times New Roman" w:hAnsi="Times New Roman"/>
          <w:b/>
          <w:sz w:val="24"/>
          <w:szCs w:val="24"/>
        </w:rPr>
      </w:pPr>
    </w:p>
    <w:p w:rsidR="00011CA5" w:rsidRPr="00165F58" w:rsidRDefault="00011CA5" w:rsidP="00C24B59">
      <w:pPr>
        <w:numPr>
          <w:ilvl w:val="2"/>
          <w:numId w:val="4"/>
        </w:numPr>
        <w:tabs>
          <w:tab w:val="left" w:pos="3686"/>
          <w:tab w:val="right" w:pos="9214"/>
        </w:tabs>
        <w:ind w:left="1225" w:hanging="505"/>
        <w:rPr>
          <w:rFonts w:ascii="Times New Roman" w:hAnsi="Times New Roman"/>
          <w:b/>
          <w:sz w:val="24"/>
          <w:szCs w:val="24"/>
        </w:rPr>
      </w:pPr>
      <w:r w:rsidRPr="00165F58">
        <w:rPr>
          <w:rFonts w:ascii="Times New Roman" w:hAnsi="Times New Roman"/>
          <w:b/>
          <w:bCs/>
          <w:sz w:val="24"/>
          <w:szCs w:val="24"/>
        </w:rPr>
        <w:t xml:space="preserve">Modellek tervezése </w:t>
      </w:r>
      <w:r w:rsidRPr="00165F58">
        <w:rPr>
          <w:rFonts w:ascii="Times New Roman" w:hAnsi="Times New Roman"/>
          <w:b/>
          <w:bCs/>
          <w:sz w:val="24"/>
          <w:szCs w:val="24"/>
        </w:rPr>
        <w:tab/>
      </w:r>
      <w:r w:rsidRPr="00165F58">
        <w:rPr>
          <w:rFonts w:ascii="Times New Roman" w:hAnsi="Times New Roman"/>
          <w:b/>
          <w:bCs/>
          <w:sz w:val="24"/>
          <w:szCs w:val="24"/>
        </w:rPr>
        <w:tab/>
      </w:r>
      <w:r w:rsidRPr="00165F58">
        <w:rPr>
          <w:rFonts w:ascii="Times New Roman" w:hAnsi="Times New Roman"/>
          <w:b/>
          <w:i/>
          <w:sz w:val="24"/>
          <w:szCs w:val="24"/>
        </w:rPr>
        <w:t>95 óra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Divat-információk beszerzése - divatlapokból, színkatalógusokból, hazai- és nemzetközi kiállításokról, divatbemutatókról, Internetről.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Modellrajzok készítése, méretezése.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A különböző kesztyűk fajtáinak, szerkezetének, alkatrészeinek, anyagainak felismerése.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Díszítések tervezése, készítése.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Szakszerű méretvétel kézről, mérettáblázatok alkalmazása.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Egyujjas (női, férfi és gyermek) utcai kesztyűk, alkatrészmintáinak, méretsorozatainak elkészítése. 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Ötujjas (női, férfi és gyermek) utcai kesztyűk, alkatrészmintáinak, méretsorozatainak elkészítése.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Sport-, munkavédelmi- és speciális kesztyűk alkatrészmintáinak, méretsorozatainak elkészítése.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Metszetrajzok, kesztyű-alkatrészek és különböző technológiai ábrázolások értelmezése.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Alkatrészminták (alap-, nagyoló, dolgozó- és szabászminták) felismerése, és az alaptechnológiáktól függő különbségeinek értelmezése, szerkesztési gyakorlatok. 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A modellrajzok készítéséhez, és a minták szerkesztéséhez használatos eszközök szakszerű használata.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Mintavágási gyakorlatok, szerszámok, eszközök, berendezések használatának elsajátítása. 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Korszerű számítógépes tervezési módszerek megismerése a gyakorlatban.</w:t>
      </w:r>
    </w:p>
    <w:p w:rsidR="00011CA5" w:rsidRPr="00165F58" w:rsidRDefault="00011CA5" w:rsidP="00C24B59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numPr>
          <w:ilvl w:val="2"/>
          <w:numId w:val="4"/>
        </w:numPr>
        <w:tabs>
          <w:tab w:val="left" w:pos="3402"/>
          <w:tab w:val="right" w:pos="9214"/>
        </w:tabs>
        <w:ind w:left="1225" w:hanging="505"/>
        <w:rPr>
          <w:rFonts w:ascii="Times New Roman" w:hAnsi="Times New Roman"/>
          <w:b/>
          <w:sz w:val="24"/>
          <w:szCs w:val="24"/>
        </w:rPr>
      </w:pPr>
      <w:r w:rsidRPr="00165F58">
        <w:rPr>
          <w:rFonts w:ascii="Times New Roman" w:hAnsi="Times New Roman"/>
          <w:b/>
          <w:bCs/>
          <w:sz w:val="24"/>
          <w:szCs w:val="24"/>
        </w:rPr>
        <w:t>Minták készítése</w:t>
      </w:r>
      <w:r w:rsidRPr="00165F58">
        <w:rPr>
          <w:rFonts w:ascii="Times New Roman" w:hAnsi="Times New Roman"/>
          <w:b/>
          <w:sz w:val="24"/>
          <w:szCs w:val="24"/>
        </w:rPr>
        <w:t xml:space="preserve"> </w:t>
      </w:r>
      <w:r w:rsidRPr="00165F58">
        <w:rPr>
          <w:rFonts w:ascii="Times New Roman" w:hAnsi="Times New Roman"/>
          <w:b/>
          <w:sz w:val="24"/>
          <w:szCs w:val="24"/>
        </w:rPr>
        <w:tab/>
      </w:r>
      <w:r w:rsidRPr="00165F58">
        <w:rPr>
          <w:rFonts w:ascii="Times New Roman" w:hAnsi="Times New Roman"/>
          <w:b/>
          <w:sz w:val="24"/>
          <w:szCs w:val="24"/>
        </w:rPr>
        <w:tab/>
      </w:r>
      <w:r w:rsidRPr="00165F58">
        <w:rPr>
          <w:rFonts w:ascii="Times New Roman" w:hAnsi="Times New Roman"/>
          <w:b/>
          <w:i/>
          <w:sz w:val="24"/>
          <w:szCs w:val="24"/>
        </w:rPr>
        <w:t>108 óra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165F58">
        <w:rPr>
          <w:rFonts w:ascii="Times New Roman" w:hAnsi="Times New Roman"/>
          <w:sz w:val="24"/>
          <w:szCs w:val="24"/>
        </w:rPr>
        <w:t>Kesztyűipari mértékegységek alkalmazása a gyakorlatban, átszámításuk.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165F58">
        <w:rPr>
          <w:rFonts w:ascii="Times New Roman" w:hAnsi="Times New Roman"/>
          <w:sz w:val="24"/>
          <w:szCs w:val="24"/>
        </w:rPr>
        <w:lastRenderedPageBreak/>
        <w:t>Mérettáblázatok felhasználása a gyakorlati munka során.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165F58">
        <w:rPr>
          <w:rFonts w:ascii="Times New Roman" w:hAnsi="Times New Roman"/>
          <w:sz w:val="24"/>
          <w:szCs w:val="24"/>
        </w:rPr>
        <w:t>Női-, férfi- és gyermekkesztyűk nagyságszámozásának alkalmazása.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165F58">
        <w:rPr>
          <w:rFonts w:ascii="Times New Roman" w:hAnsi="Times New Roman"/>
          <w:sz w:val="24"/>
          <w:szCs w:val="24"/>
        </w:rPr>
        <w:t>A Porkert kesztyűipari mérettáblázat használata.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165F58">
        <w:rPr>
          <w:rFonts w:ascii="Times New Roman" w:hAnsi="Times New Roman"/>
          <w:sz w:val="24"/>
          <w:szCs w:val="24"/>
        </w:rPr>
        <w:t xml:space="preserve">Egyujjas női (mancs) kesztyűk mintáinak szerkesztése, kivágása. 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165F58">
        <w:rPr>
          <w:rFonts w:ascii="Times New Roman" w:hAnsi="Times New Roman"/>
          <w:sz w:val="24"/>
          <w:szCs w:val="24"/>
        </w:rPr>
        <w:t xml:space="preserve">Egyujjas férfi (mancs) kesztyűk mintáinak szerkesztése, kivágása. 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165F58">
        <w:rPr>
          <w:rFonts w:ascii="Times New Roman" w:hAnsi="Times New Roman"/>
          <w:sz w:val="24"/>
          <w:szCs w:val="24"/>
        </w:rPr>
        <w:t xml:space="preserve">Egyujjas gyermek (mancs) kesztyűk mintáinak szerkesztése, kivágása. 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165F58">
        <w:rPr>
          <w:rFonts w:ascii="Times New Roman" w:hAnsi="Times New Roman"/>
          <w:sz w:val="24"/>
          <w:szCs w:val="24"/>
        </w:rPr>
        <w:t xml:space="preserve">Ötujjas női kesztyűk mintáinak szerkesztése, kivágása. 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165F58">
        <w:rPr>
          <w:rFonts w:ascii="Times New Roman" w:hAnsi="Times New Roman"/>
          <w:sz w:val="24"/>
          <w:szCs w:val="24"/>
        </w:rPr>
        <w:t xml:space="preserve">Ötujjas férfi kesztyűk mintáinak szerkesztése, kivágása. 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165F58">
        <w:rPr>
          <w:rFonts w:ascii="Times New Roman" w:hAnsi="Times New Roman"/>
          <w:sz w:val="24"/>
          <w:szCs w:val="24"/>
        </w:rPr>
        <w:t xml:space="preserve">Ötujjas gyermek kesztyűk mintáinak szerkesztése, kivágása. 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165F58">
        <w:rPr>
          <w:rFonts w:ascii="Times New Roman" w:hAnsi="Times New Roman"/>
          <w:sz w:val="24"/>
          <w:szCs w:val="24"/>
        </w:rPr>
        <w:t>Nagyoló-, formára-dolgozó- és pontos minták készítése.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165F58">
        <w:rPr>
          <w:rFonts w:ascii="Times New Roman" w:hAnsi="Times New Roman"/>
          <w:sz w:val="24"/>
          <w:szCs w:val="24"/>
        </w:rPr>
        <w:t>Önálló, szabadon tervezett modellek mintáinak megszerkesztése, kivágása.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165F58">
        <w:rPr>
          <w:rFonts w:ascii="Times New Roman" w:hAnsi="Times New Roman"/>
          <w:sz w:val="24"/>
          <w:szCs w:val="24"/>
        </w:rPr>
        <w:t xml:space="preserve">A különböző kesztyűk méretének megváltoztatása a technológia (anyagszerkezet, varrási, bélelési mód) függvényében. 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165F58">
        <w:rPr>
          <w:rFonts w:ascii="Times New Roman" w:hAnsi="Times New Roman"/>
          <w:sz w:val="24"/>
          <w:szCs w:val="24"/>
        </w:rPr>
        <w:t>Technológiai méret-hozzáadások kivitelezése.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A mintavágás szerszámainak, eszközeinek, berendezéseinek kezelése a m</w:t>
      </w:r>
      <w:r w:rsidRPr="00165F58">
        <w:rPr>
          <w:rFonts w:ascii="Times New Roman" w:hAnsi="Times New Roman"/>
          <w:sz w:val="24"/>
          <w:szCs w:val="24"/>
        </w:rPr>
        <w:t>unka-, a tűz- és a környezetvédelmi előírások betartásával</w:t>
      </w: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A korszerű számítógépes mintavágási módszerek gyakorlati alkalmazási lehetőségei.</w:t>
      </w:r>
    </w:p>
    <w:p w:rsidR="00011CA5" w:rsidRPr="00165F58" w:rsidRDefault="00011CA5" w:rsidP="00C24B59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numPr>
          <w:ilvl w:val="2"/>
          <w:numId w:val="4"/>
        </w:numPr>
        <w:tabs>
          <w:tab w:val="left" w:pos="4820"/>
          <w:tab w:val="right" w:pos="9214"/>
        </w:tabs>
        <w:ind w:left="1225" w:hanging="505"/>
        <w:rPr>
          <w:rFonts w:ascii="Times New Roman" w:hAnsi="Times New Roman"/>
          <w:b/>
          <w:sz w:val="24"/>
          <w:szCs w:val="24"/>
        </w:rPr>
      </w:pPr>
      <w:r w:rsidRPr="00165F58">
        <w:rPr>
          <w:rFonts w:ascii="Times New Roman" w:hAnsi="Times New Roman"/>
          <w:b/>
          <w:bCs/>
          <w:sz w:val="24"/>
          <w:szCs w:val="24"/>
        </w:rPr>
        <w:t>A gyártás-előkészítése</w:t>
      </w:r>
      <w:r w:rsidRPr="00165F58">
        <w:rPr>
          <w:rFonts w:ascii="Times New Roman" w:hAnsi="Times New Roman"/>
          <w:b/>
          <w:sz w:val="24"/>
          <w:szCs w:val="24"/>
        </w:rPr>
        <w:tab/>
      </w:r>
      <w:r w:rsidRPr="00165F58">
        <w:rPr>
          <w:rFonts w:ascii="Times New Roman" w:hAnsi="Times New Roman"/>
          <w:b/>
          <w:sz w:val="24"/>
          <w:szCs w:val="24"/>
        </w:rPr>
        <w:tab/>
      </w:r>
      <w:r w:rsidRPr="00165F58">
        <w:rPr>
          <w:rFonts w:ascii="Times New Roman" w:hAnsi="Times New Roman"/>
          <w:b/>
          <w:i/>
          <w:sz w:val="24"/>
          <w:szCs w:val="24"/>
        </w:rPr>
        <w:t>80 óra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165F58">
        <w:rPr>
          <w:rFonts w:ascii="Times New Roman" w:hAnsi="Times New Roman"/>
          <w:sz w:val="24"/>
          <w:szCs w:val="24"/>
          <w:lang w:bidi="hi-IN"/>
        </w:rPr>
        <w:t xml:space="preserve">A gyakorlati munka során alkalmazott műszaki dokumentációk elemzése. 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165F58">
        <w:rPr>
          <w:rFonts w:ascii="Times New Roman" w:hAnsi="Times New Roman"/>
          <w:sz w:val="24"/>
          <w:szCs w:val="24"/>
          <w:lang w:bidi="hi-IN"/>
        </w:rPr>
        <w:t>Műszaki dokumentációk elkészítése.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165F58">
        <w:rPr>
          <w:rFonts w:ascii="Times New Roman" w:hAnsi="Times New Roman"/>
          <w:sz w:val="24"/>
          <w:szCs w:val="24"/>
          <w:lang w:bidi="hi-IN"/>
        </w:rPr>
        <w:t xml:space="preserve">Kész modellek anyagszerkezetének, alap-, kellék- és segédanyagainak csoportosítása. 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165F58">
        <w:rPr>
          <w:rFonts w:ascii="Times New Roman" w:hAnsi="Times New Roman"/>
          <w:sz w:val="24"/>
          <w:szCs w:val="24"/>
          <w:lang w:bidi="hi-IN"/>
        </w:rPr>
        <w:t>Kesztyűk anyagszerkezetének összeállítása, dokumentálása önállóan.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165F58">
        <w:rPr>
          <w:rFonts w:ascii="Times New Roman" w:hAnsi="Times New Roman"/>
          <w:sz w:val="24"/>
          <w:szCs w:val="24"/>
          <w:lang w:bidi="hi-IN"/>
        </w:rPr>
        <w:t>Kész modellek technológiai paramétereinek (szabási-, díszítési, összeállítási-, bélelési-technológiák, anyagtöbbletek, ráhagyások, vékonyítási, varrási, díszítési, kikészítési paraméterek) vizsgálata. Technológiai paraméterek meghatározása adott kesztyűmodellhez.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165F58">
        <w:rPr>
          <w:rFonts w:ascii="Times New Roman" w:hAnsi="Times New Roman"/>
          <w:sz w:val="24"/>
          <w:szCs w:val="24"/>
          <w:lang w:bidi="hi-IN"/>
        </w:rPr>
        <w:t xml:space="preserve">Kiválasztott kesztyűmodellhez a gépek, berendezések, szerszámok, eszközök meghatározása, kiválasztása. 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165F58">
        <w:rPr>
          <w:rFonts w:ascii="Times New Roman" w:hAnsi="Times New Roman"/>
          <w:sz w:val="24"/>
          <w:szCs w:val="24"/>
          <w:lang w:bidi="hi-IN"/>
        </w:rPr>
        <w:t>A technológiai folyamatok- (szabás, formára dolgozás, díszítés, összeállítás, bélelés, csinosítás) és műveleti utasítások leírása, különböző kesztyűkhöz.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165F58">
        <w:rPr>
          <w:rFonts w:ascii="Times New Roman" w:hAnsi="Times New Roman"/>
          <w:sz w:val="24"/>
          <w:szCs w:val="24"/>
          <w:lang w:bidi="hi-IN"/>
        </w:rPr>
        <w:t>Minták-, szabástervek-, és terítékrajzok készítése.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165F58">
        <w:rPr>
          <w:rFonts w:ascii="Times New Roman" w:hAnsi="Times New Roman"/>
          <w:sz w:val="24"/>
          <w:szCs w:val="24"/>
          <w:lang w:bidi="hi-IN"/>
        </w:rPr>
        <w:t>Anyagnormák, anyag-előirányzatok készítése.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165F58">
        <w:rPr>
          <w:rFonts w:ascii="Times New Roman" w:hAnsi="Times New Roman"/>
          <w:sz w:val="24"/>
          <w:szCs w:val="24"/>
          <w:lang w:bidi="hi-IN"/>
        </w:rPr>
        <w:t>Komplett műszaki dokumentáció összeállítása egy kiválasztott termékhez.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Korszerű számítógépes gyártás-előkészítési módszerek ismerete, alkalmazása.</w:t>
      </w:r>
    </w:p>
    <w:p w:rsidR="00011CA5" w:rsidRPr="00165F58" w:rsidRDefault="00011CA5" w:rsidP="00C24B59">
      <w:pPr>
        <w:widowControl w:val="0"/>
        <w:suppressAutoHyphens/>
        <w:ind w:left="1134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numPr>
          <w:ilvl w:val="1"/>
          <w:numId w:val="4"/>
        </w:numPr>
        <w:tabs>
          <w:tab w:val="clear" w:pos="792"/>
          <w:tab w:val="num" w:pos="858"/>
        </w:tabs>
        <w:ind w:left="858"/>
        <w:rPr>
          <w:rFonts w:ascii="Times New Roman" w:hAnsi="Times New Roman"/>
          <w:b/>
          <w:i/>
          <w:sz w:val="24"/>
          <w:szCs w:val="24"/>
        </w:rPr>
      </w:pPr>
      <w:r w:rsidRPr="00165F58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165F58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011CA5" w:rsidRPr="00165F58" w:rsidRDefault="00011CA5" w:rsidP="00C24B59">
      <w:pPr>
        <w:ind w:left="426"/>
        <w:rPr>
          <w:rFonts w:ascii="Times New Roman" w:hAnsi="Times New Roman"/>
          <w:bCs/>
          <w:i/>
          <w:iCs/>
          <w:sz w:val="24"/>
          <w:szCs w:val="24"/>
        </w:rPr>
      </w:pPr>
      <w:r w:rsidRPr="00165F58">
        <w:rPr>
          <w:rFonts w:ascii="Times New Roman" w:hAnsi="Times New Roman"/>
          <w:bCs/>
          <w:i/>
          <w:iCs/>
          <w:sz w:val="24"/>
          <w:szCs w:val="24"/>
        </w:rPr>
        <w:t>Tanműhely és/vagy kisüzemi termelőhely</w:t>
      </w:r>
    </w:p>
    <w:p w:rsidR="00011CA5" w:rsidRPr="00165F58" w:rsidRDefault="00011CA5" w:rsidP="00C24B59">
      <w:pPr>
        <w:widowControl w:val="0"/>
        <w:suppressAutoHyphens/>
        <w:jc w:val="both"/>
        <w:rPr>
          <w:rFonts w:ascii="Times New Roman" w:hAnsi="Times New Roman"/>
          <w:b/>
          <w:bCs/>
          <w:i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numPr>
          <w:ilvl w:val="1"/>
          <w:numId w:val="4"/>
        </w:numPr>
        <w:tabs>
          <w:tab w:val="clear" w:pos="792"/>
          <w:tab w:val="num" w:pos="858"/>
        </w:tabs>
        <w:ind w:left="858"/>
        <w:jc w:val="both"/>
        <w:rPr>
          <w:rFonts w:ascii="Times New Roman" w:hAnsi="Times New Roman"/>
          <w:b/>
          <w:i/>
          <w:sz w:val="24"/>
          <w:szCs w:val="24"/>
        </w:rPr>
      </w:pPr>
      <w:r w:rsidRPr="00165F58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011CA5" w:rsidRPr="00165F58" w:rsidRDefault="00011CA5" w:rsidP="00C24B59">
      <w:pPr>
        <w:jc w:val="both"/>
        <w:rPr>
          <w:rFonts w:ascii="Times New Roman" w:hAnsi="Times New Roman"/>
          <w:b/>
          <w:i/>
          <w:sz w:val="24"/>
          <w:szCs w:val="24"/>
        </w:rPr>
      </w:pPr>
    </w:p>
    <w:p w:rsidR="00011CA5" w:rsidRPr="00165F58" w:rsidRDefault="00011CA5" w:rsidP="00C24B59">
      <w:pPr>
        <w:jc w:val="both"/>
        <w:rPr>
          <w:rFonts w:ascii="Times New Roman" w:hAnsi="Times New Roman"/>
          <w:b/>
          <w:i/>
          <w:sz w:val="24"/>
          <w:szCs w:val="24"/>
        </w:rPr>
      </w:pPr>
    </w:p>
    <w:p w:rsidR="00011CA5" w:rsidRPr="00165F58" w:rsidRDefault="00011CA5" w:rsidP="00C24B59">
      <w:pPr>
        <w:pStyle w:val="ListParagraph1"/>
        <w:numPr>
          <w:ilvl w:val="2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165F58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p w:rsidR="00011CA5" w:rsidRPr="00165F58" w:rsidRDefault="00011CA5" w:rsidP="00C24B59">
      <w:pPr>
        <w:pStyle w:val="ListParagraph1"/>
        <w:spacing w:after="0" w:line="240" w:lineRule="auto"/>
        <w:ind w:left="1224"/>
        <w:jc w:val="both"/>
        <w:rPr>
          <w:rFonts w:ascii="Times New Roman" w:hAnsi="Times New Roman"/>
          <w:b/>
          <w:i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11CA5" w:rsidRPr="00B670DD" w:rsidTr="00C24B59">
        <w:trPr>
          <w:jc w:val="center"/>
        </w:trPr>
        <w:tc>
          <w:tcPr>
            <w:tcW w:w="994" w:type="dxa"/>
            <w:vMerge w:val="restart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Merge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lastRenderedPageBreak/>
              <w:t>1.4.</w:t>
            </w:r>
          </w:p>
        </w:tc>
        <w:tc>
          <w:tcPr>
            <w:tcW w:w="2800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011CA5" w:rsidRPr="00165F58" w:rsidRDefault="00011CA5" w:rsidP="00C24B59">
      <w:pPr>
        <w:pStyle w:val="ListParagraph1"/>
        <w:spacing w:after="0" w:line="240" w:lineRule="auto"/>
        <w:ind w:left="791" w:firstLine="1"/>
        <w:rPr>
          <w:rFonts w:ascii="Times New Roman" w:hAnsi="Times New Roman"/>
          <w:b/>
          <w:sz w:val="24"/>
          <w:szCs w:val="24"/>
        </w:rPr>
      </w:pPr>
    </w:p>
    <w:p w:rsidR="00011CA5" w:rsidRPr="00165F58" w:rsidRDefault="00011CA5" w:rsidP="00C24B59">
      <w:pPr>
        <w:pStyle w:val="ListParagraph1"/>
        <w:numPr>
          <w:ilvl w:val="2"/>
          <w:numId w:val="4"/>
        </w:numPr>
        <w:spacing w:after="0" w:line="240" w:lineRule="auto"/>
        <w:ind w:left="1225" w:hanging="505"/>
        <w:jc w:val="both"/>
        <w:rPr>
          <w:rFonts w:ascii="Times New Roman" w:hAnsi="Times New Roman"/>
          <w:b/>
          <w:i/>
          <w:sz w:val="24"/>
          <w:szCs w:val="24"/>
        </w:rPr>
      </w:pPr>
      <w:r w:rsidRPr="00165F58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011CA5" w:rsidRPr="00B670DD" w:rsidTr="00C24B5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011CA5" w:rsidRPr="00B670DD" w:rsidTr="00C24B5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011CA5" w:rsidRPr="00165F58" w:rsidRDefault="00011CA5" w:rsidP="00C24B59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011CA5" w:rsidRPr="00165F58" w:rsidRDefault="00011CA5" w:rsidP="00C24B59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011CA5" w:rsidRPr="00165F58" w:rsidRDefault="00011CA5" w:rsidP="00C24B59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011CA5" w:rsidRPr="00165F58" w:rsidRDefault="00011CA5" w:rsidP="00C24B59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011CA5" w:rsidRPr="00165F58" w:rsidRDefault="00011CA5" w:rsidP="00C24B59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Modellrajz értelmezése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Alkatrész minta készítése leírásból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Modellrajz készítése tárgyról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Alkatrész minta rajz kiegészítés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Alkatrész mintarajz elemzés, hibakeresés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3.6.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Metszetrajz rajz készítése alaptechnológia rendszerről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3.7.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Modell rajz rendszerrajz kiegészítés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3.8.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Metszetrajz elemzés, hibakeresés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lastRenderedPageBreak/>
              <w:t>4..4.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011CA5" w:rsidRPr="00165F58" w:rsidRDefault="00011CA5" w:rsidP="00C24B59">
      <w:pPr>
        <w:ind w:left="792"/>
        <w:rPr>
          <w:rFonts w:ascii="Times New Roman" w:hAnsi="Times New Roman"/>
          <w:b/>
          <w:i/>
          <w:sz w:val="24"/>
          <w:szCs w:val="24"/>
        </w:rPr>
      </w:pPr>
    </w:p>
    <w:p w:rsidR="00011CA5" w:rsidRPr="00165F58" w:rsidRDefault="00011CA5" w:rsidP="00C24B59">
      <w:pPr>
        <w:ind w:left="792"/>
        <w:rPr>
          <w:rFonts w:ascii="Times New Roman" w:hAnsi="Times New Roman"/>
          <w:b/>
          <w:i/>
          <w:sz w:val="24"/>
          <w:szCs w:val="24"/>
        </w:rPr>
      </w:pPr>
    </w:p>
    <w:p w:rsidR="00011CA5" w:rsidRPr="00165F58" w:rsidRDefault="00011CA5" w:rsidP="00C24B59">
      <w:pPr>
        <w:numPr>
          <w:ilvl w:val="1"/>
          <w:numId w:val="4"/>
        </w:numPr>
        <w:tabs>
          <w:tab w:val="clear" w:pos="792"/>
          <w:tab w:val="num" w:pos="858"/>
        </w:tabs>
        <w:ind w:left="856" w:hanging="431"/>
        <w:rPr>
          <w:rFonts w:ascii="Times New Roman" w:hAnsi="Times New Roman"/>
          <w:b/>
          <w:sz w:val="24"/>
          <w:szCs w:val="24"/>
        </w:rPr>
      </w:pPr>
      <w:r w:rsidRPr="00165F58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011CA5" w:rsidRPr="00165F58" w:rsidRDefault="00011CA5" w:rsidP="00C24B59">
      <w:pPr>
        <w:spacing w:after="200"/>
        <w:ind w:left="425"/>
        <w:jc w:val="both"/>
        <w:rPr>
          <w:rFonts w:ascii="Times New Roman" w:hAnsi="Times New Roman"/>
          <w:sz w:val="24"/>
          <w:szCs w:val="24"/>
        </w:rPr>
      </w:pPr>
      <w:r w:rsidRPr="00165F58">
        <w:rPr>
          <w:rFonts w:ascii="Times New Roman" w:hAnsi="Times New Roman"/>
          <w:sz w:val="24"/>
          <w:szCs w:val="24"/>
        </w:rPr>
        <w:t>A nemzeti köznevelésről szóló 2011. évi CXC. törvény 54. § (2) a) pontja szerinti értékeléssel.</w:t>
      </w:r>
    </w:p>
    <w:p w:rsidR="00011CA5" w:rsidRPr="00165F58" w:rsidRDefault="00011CA5" w:rsidP="00C24B59">
      <w:pPr>
        <w:ind w:left="567"/>
        <w:jc w:val="center"/>
        <w:rPr>
          <w:rFonts w:ascii="Times New Roman" w:hAnsi="Times New Roman"/>
          <w:sz w:val="44"/>
          <w:szCs w:val="44"/>
        </w:rPr>
      </w:pPr>
      <w:r w:rsidRPr="00165F58">
        <w:rPr>
          <w:rFonts w:ascii="Times New Roman" w:hAnsi="Times New Roman"/>
          <w:sz w:val="24"/>
          <w:szCs w:val="24"/>
        </w:rPr>
        <w:br w:type="page"/>
      </w:r>
    </w:p>
    <w:p w:rsidR="00011CA5" w:rsidRPr="00165F58" w:rsidRDefault="00011CA5" w:rsidP="00C24B59">
      <w:pPr>
        <w:ind w:left="567"/>
        <w:jc w:val="center"/>
        <w:rPr>
          <w:rFonts w:ascii="Times New Roman" w:hAnsi="Times New Roman"/>
          <w:sz w:val="44"/>
          <w:szCs w:val="44"/>
        </w:rPr>
      </w:pPr>
    </w:p>
    <w:p w:rsidR="00011CA5" w:rsidRPr="00165F58" w:rsidRDefault="00011CA5" w:rsidP="00C24B59">
      <w:pPr>
        <w:ind w:left="567"/>
        <w:jc w:val="center"/>
        <w:rPr>
          <w:rFonts w:ascii="Times New Roman" w:hAnsi="Times New Roman"/>
          <w:sz w:val="44"/>
          <w:szCs w:val="44"/>
        </w:rPr>
      </w:pPr>
    </w:p>
    <w:p w:rsidR="00011CA5" w:rsidRPr="00165F58" w:rsidRDefault="00011CA5" w:rsidP="00C24B59">
      <w:pPr>
        <w:ind w:left="567"/>
        <w:jc w:val="center"/>
        <w:rPr>
          <w:rFonts w:ascii="Times New Roman" w:hAnsi="Times New Roman"/>
          <w:b/>
          <w:sz w:val="44"/>
          <w:szCs w:val="44"/>
        </w:rPr>
      </w:pPr>
      <w:r w:rsidRPr="00165F58">
        <w:rPr>
          <w:rFonts w:ascii="Times New Roman" w:hAnsi="Times New Roman"/>
          <w:b/>
          <w:sz w:val="44"/>
          <w:szCs w:val="44"/>
        </w:rPr>
        <w:t xml:space="preserve">A </w:t>
      </w:r>
    </w:p>
    <w:p w:rsidR="00011CA5" w:rsidRPr="00165F58" w:rsidRDefault="00011CA5" w:rsidP="00C24B59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165F58">
        <w:rPr>
          <w:rFonts w:ascii="Times New Roman" w:hAnsi="Times New Roman"/>
          <w:b/>
          <w:sz w:val="44"/>
          <w:szCs w:val="44"/>
        </w:rPr>
        <w:t>10260-12 azonosító számú</w:t>
      </w:r>
    </w:p>
    <w:p w:rsidR="00011CA5" w:rsidRPr="00165F58" w:rsidRDefault="00011CA5" w:rsidP="00C24B59">
      <w:pPr>
        <w:widowControl w:val="0"/>
        <w:suppressAutoHyphens/>
        <w:jc w:val="center"/>
        <w:rPr>
          <w:rFonts w:ascii="Times New Roman" w:hAnsi="Times New Roman"/>
          <w:sz w:val="44"/>
          <w:szCs w:val="44"/>
        </w:rPr>
      </w:pPr>
    </w:p>
    <w:p w:rsidR="00011CA5" w:rsidRPr="00165F58" w:rsidRDefault="00011CA5" w:rsidP="00C24B59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165F58">
        <w:rPr>
          <w:rFonts w:ascii="Times New Roman" w:hAnsi="Times New Roman"/>
          <w:b/>
          <w:sz w:val="44"/>
          <w:szCs w:val="44"/>
        </w:rPr>
        <w:t>Női, férfi- és gyermekkesztyű készítése</w:t>
      </w:r>
    </w:p>
    <w:p w:rsidR="00011CA5" w:rsidRPr="00165F58" w:rsidRDefault="00011CA5" w:rsidP="00C24B59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165F58">
        <w:rPr>
          <w:rFonts w:ascii="Times New Roman" w:hAnsi="Times New Roman"/>
          <w:b/>
          <w:sz w:val="44"/>
          <w:szCs w:val="44"/>
        </w:rPr>
        <w:t>megnevezésű</w:t>
      </w:r>
    </w:p>
    <w:p w:rsidR="00011CA5" w:rsidRPr="00165F58" w:rsidRDefault="00011CA5" w:rsidP="00C24B59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011CA5" w:rsidRPr="00165F58" w:rsidRDefault="00011CA5" w:rsidP="00C24B59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r w:rsidRPr="00165F58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 követelménymodul</w:t>
      </w:r>
    </w:p>
    <w:p w:rsidR="00011CA5" w:rsidRPr="00165F58" w:rsidRDefault="00011CA5" w:rsidP="00C24B59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011CA5" w:rsidRPr="00165F58" w:rsidRDefault="00011CA5" w:rsidP="00C24B59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r w:rsidRPr="00165F58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tantárgyai, témakörei</w:t>
      </w:r>
    </w:p>
    <w:p w:rsidR="00011CA5" w:rsidRPr="00165F58" w:rsidRDefault="00011CA5" w:rsidP="00C24B59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011CA5" w:rsidRPr="00165F58" w:rsidRDefault="00011CA5" w:rsidP="00C24B59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 xml:space="preserve">A 10260-12 </w:t>
      </w:r>
      <w:r w:rsidRPr="00165F58">
        <w:rPr>
          <w:rFonts w:ascii="Times New Roman" w:hAnsi="Times New Roman"/>
          <w:b/>
          <w:sz w:val="24"/>
          <w:szCs w:val="24"/>
        </w:rPr>
        <w:t>azonosító számú, Női, férfi- és gyermekkesztyű készítése megnevezésű szakmai követelmény</w:t>
      </w:r>
      <w:r w:rsidRPr="00165F5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9126" w:type="dxa"/>
        <w:jc w:val="center"/>
        <w:tblInd w:w="123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48"/>
        <w:gridCol w:w="567"/>
        <w:gridCol w:w="709"/>
        <w:gridCol w:w="765"/>
        <w:gridCol w:w="851"/>
        <w:gridCol w:w="652"/>
        <w:gridCol w:w="734"/>
      </w:tblGrid>
      <w:tr w:rsidR="00011CA5" w:rsidRPr="00B670DD" w:rsidTr="00C24B59">
        <w:trPr>
          <w:trHeight w:val="570"/>
          <w:jc w:val="center"/>
        </w:trPr>
        <w:tc>
          <w:tcPr>
            <w:tcW w:w="48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10260-12</w:t>
            </w:r>
          </w:p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Női, férfi- és gyermekkesztyű készítése</w:t>
            </w:r>
          </w:p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4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Kesztyű gyártástechnológia</w:t>
            </w:r>
          </w:p>
        </w:tc>
        <w:tc>
          <w:tcPr>
            <w:tcW w:w="22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Kesztyű gyártástechnológia gyakorlat</w:t>
            </w:r>
          </w:p>
        </w:tc>
      </w:tr>
      <w:tr w:rsidR="00011CA5" w:rsidRPr="00B670DD" w:rsidTr="00C24B59">
        <w:trPr>
          <w:trHeight w:val="2121"/>
          <w:jc w:val="center"/>
        </w:trPr>
        <w:tc>
          <w:tcPr>
            <w:tcW w:w="4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11CA5" w:rsidRPr="00165F58" w:rsidRDefault="00011CA5" w:rsidP="00C24B59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Kesztyűk szabása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11CA5" w:rsidRPr="00165F58" w:rsidRDefault="00011CA5" w:rsidP="00C24B59">
            <w:pPr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Kesztyűk díszítése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11CA5" w:rsidRPr="00165F58" w:rsidRDefault="00011CA5" w:rsidP="00C24B59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Kesztyűk összeállítása, kikészítése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11CA5" w:rsidRPr="00165F58" w:rsidRDefault="00011CA5" w:rsidP="00C24B59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Kesztyűk szabása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11CA5" w:rsidRPr="00165F58" w:rsidRDefault="00011CA5" w:rsidP="00C24B59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Kesztyűk díszítése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11CA5" w:rsidRPr="00165F58" w:rsidRDefault="00011CA5" w:rsidP="00C24B59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Kesztyűk összeállítása, kikészítése</w:t>
            </w:r>
          </w:p>
        </w:tc>
      </w:tr>
      <w:tr w:rsidR="00011CA5" w:rsidRPr="00B670DD" w:rsidTr="00C24B59">
        <w:trPr>
          <w:trHeight w:val="345"/>
          <w:jc w:val="center"/>
        </w:trPr>
        <w:tc>
          <w:tcPr>
            <w:tcW w:w="9126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FELADATOK</w:t>
            </w:r>
          </w:p>
        </w:tc>
      </w:tr>
      <w:tr w:rsidR="00011CA5" w:rsidRPr="00B670DD" w:rsidTr="00C24B59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165F58" w:rsidRDefault="00011CA5" w:rsidP="00C24B5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A modellnek megfelelően kiszabja a kesztyűt (nyirkosítás, nyújtás)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11CA5" w:rsidRPr="00B670DD" w:rsidTr="00C24B59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165F58" w:rsidRDefault="00011CA5" w:rsidP="00C24B5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Kiválasztja a szabási módszert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11CA5" w:rsidRPr="00B670DD" w:rsidTr="00C24B59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165F58" w:rsidRDefault="00011CA5" w:rsidP="00C24B5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Sablonra dolgozza a felnagyolt részeket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11CA5" w:rsidRPr="00B670DD" w:rsidTr="00C24B59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165F58" w:rsidRDefault="00011CA5" w:rsidP="00C24B5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 xml:space="preserve">Kivágja a kesztyűt, az ujjközi részeket és kellékeket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11CA5" w:rsidRPr="00B670DD" w:rsidTr="00C24B59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165F58" w:rsidRDefault="00011CA5" w:rsidP="00C24B5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Fazonra vágja a kesztyűt és jelöli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11CA5" w:rsidRPr="00B670DD" w:rsidTr="00C24B59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165F58" w:rsidRDefault="00011CA5" w:rsidP="00C24B5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Az alkatrészeket összeválogatja, ügyel a méretpontosságra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11CA5" w:rsidRPr="00B670DD" w:rsidTr="00C24B59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165F58" w:rsidRDefault="00011CA5" w:rsidP="00C24B5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A modellnek megfelelően díszít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11CA5" w:rsidRPr="00B670DD" w:rsidTr="00C24B59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165F58" w:rsidRDefault="00011CA5" w:rsidP="00C24B5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Összevarrja a kesztyűt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11CA5" w:rsidRPr="00B670DD" w:rsidTr="00C24B59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165F58" w:rsidRDefault="00011CA5" w:rsidP="00C24B5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Bélést készít és bevarrja az ujjhegyeket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11CA5" w:rsidRPr="00B670DD" w:rsidTr="00C24B59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165F58" w:rsidRDefault="00011CA5" w:rsidP="00C24B5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Beszegi a kesztyűt kézzel vagy géppel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11CA5" w:rsidRPr="00B670DD" w:rsidTr="00C24B59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165F58" w:rsidRDefault="00011CA5" w:rsidP="00C24B5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Befejező (csinosító) műveleteket végez (szortíroz, nedvesít, vasal, présel, fényesít, kellékez)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11CA5" w:rsidRPr="00B670DD" w:rsidTr="00C24B59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165F58" w:rsidRDefault="00011CA5" w:rsidP="00C24B5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Párosítja, összevarrja a kesztyűket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11CA5" w:rsidRPr="00B670DD" w:rsidTr="00C24B59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165F58" w:rsidRDefault="00011CA5" w:rsidP="00C24B5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A készterméket ellenőrzi, összehasonlítja a minta paramétereivel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11CA5" w:rsidRPr="00B670DD" w:rsidTr="00C24B59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165F58" w:rsidRDefault="00011CA5" w:rsidP="00C24B5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Csomagol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11CA5" w:rsidRPr="00B670DD" w:rsidTr="00C24B59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165F58" w:rsidRDefault="00011CA5" w:rsidP="00C24B5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Kiválasztja, beállítja, kezeli a kesztyűk gyártásához alkalmazott gépeket, berendezéseket, szerszámokat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11CA5" w:rsidRPr="00B670DD" w:rsidTr="00C24B59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165F58" w:rsidRDefault="00011CA5" w:rsidP="00C24B5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Betartja a munka,- tűz- és balesetvédelmi előírásokat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11CA5" w:rsidRPr="00B670DD" w:rsidTr="00C24B59">
        <w:trPr>
          <w:trHeight w:val="360"/>
          <w:jc w:val="center"/>
        </w:trPr>
        <w:tc>
          <w:tcPr>
            <w:tcW w:w="9126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SZAKMAI ISMERETEK</w:t>
            </w:r>
          </w:p>
        </w:tc>
      </w:tr>
      <w:tr w:rsidR="00011CA5" w:rsidRPr="00B670DD" w:rsidTr="00C24B59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165F58" w:rsidRDefault="00011CA5" w:rsidP="00C24B5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Szabandó anyagok tulajdonságai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11CA5" w:rsidRPr="00B670DD" w:rsidTr="00C24B59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165F58" w:rsidRDefault="00011CA5" w:rsidP="00C24B5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Kézi, gépi szabás módszerei, eszközei, gépei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11CA5" w:rsidRPr="00B670DD" w:rsidTr="00C24B59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165F58" w:rsidRDefault="00011CA5" w:rsidP="00C24B5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Díszítési technológiák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11CA5" w:rsidRPr="00B670DD" w:rsidTr="00C24B59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165F58" w:rsidRDefault="00011CA5" w:rsidP="00C24B5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Varrási technológiák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11CA5" w:rsidRPr="00B670DD" w:rsidTr="00C24B59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165F58" w:rsidRDefault="00011CA5" w:rsidP="00C24B5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Szegési módok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11CA5" w:rsidRPr="00B670DD" w:rsidTr="00C24B59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165F58" w:rsidRDefault="00011CA5" w:rsidP="00C24B5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Kesztyűk készítése (bőr, irha, munkavédelmi, textil alapanyagú, sport, speciális)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11CA5" w:rsidRPr="00B670DD" w:rsidTr="00C24B59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165F58" w:rsidRDefault="00011CA5" w:rsidP="00C24B5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Csinosítás jellemzői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11CA5" w:rsidRPr="00B670DD" w:rsidTr="00C24B59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165F58" w:rsidRDefault="00011CA5" w:rsidP="00C24B5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Varrógépek fajtái kialakítása, alkalmazási területei, működésének jellemzői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11CA5" w:rsidRPr="00B670DD" w:rsidTr="00C24B59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165F58" w:rsidRDefault="00011CA5" w:rsidP="00C24B5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Munka-, tűz- és környezetvédelmi előírások betartása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11CA5" w:rsidRPr="00B670DD" w:rsidTr="00C24B59">
        <w:trPr>
          <w:trHeight w:val="360"/>
          <w:jc w:val="center"/>
        </w:trPr>
        <w:tc>
          <w:tcPr>
            <w:tcW w:w="912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SZAKMAI KÉSZSÉGEK</w:t>
            </w:r>
          </w:p>
        </w:tc>
      </w:tr>
      <w:tr w:rsidR="00011CA5" w:rsidRPr="00B670DD" w:rsidTr="00C24B59">
        <w:trPr>
          <w:trHeight w:val="240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165F58" w:rsidRDefault="00011CA5" w:rsidP="00C24B5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Kézi varróeszközök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11CA5" w:rsidRPr="00B670DD" w:rsidTr="00C24B59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165F58" w:rsidRDefault="00011CA5" w:rsidP="00C24B5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Varrógépek kezelése alkalmazása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11CA5" w:rsidRPr="00B670DD" w:rsidTr="00C24B59">
        <w:trPr>
          <w:trHeight w:val="255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165F58" w:rsidRDefault="00011CA5" w:rsidP="00C24B5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Szabászgépek, ollók kezelése, alkalmazása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11CA5" w:rsidRPr="00B670DD" w:rsidTr="00C24B59">
        <w:trPr>
          <w:trHeight w:val="360"/>
          <w:jc w:val="center"/>
        </w:trPr>
        <w:tc>
          <w:tcPr>
            <w:tcW w:w="9126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SZEMÉLYES KOMPETENCIÁK</w:t>
            </w:r>
          </w:p>
        </w:tc>
      </w:tr>
      <w:tr w:rsidR="00011CA5" w:rsidRPr="00B670DD" w:rsidTr="00C24B59">
        <w:trPr>
          <w:trHeight w:val="300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165F58" w:rsidRDefault="00011CA5" w:rsidP="00C24B5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lastRenderedPageBreak/>
              <w:t>Látás, színfelismerés, térlátás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11CA5" w:rsidRPr="00B670DD" w:rsidTr="00C24B59">
        <w:trPr>
          <w:trHeight w:val="300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165F58" w:rsidRDefault="00011CA5" w:rsidP="00C24B5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Pontosság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11CA5" w:rsidRPr="00B670DD" w:rsidTr="00C24B59">
        <w:trPr>
          <w:trHeight w:val="300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165F58" w:rsidRDefault="00011CA5" w:rsidP="00C24B5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Kézügyesség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11CA5" w:rsidRPr="00B670DD" w:rsidTr="00C24B59">
        <w:trPr>
          <w:trHeight w:val="360"/>
          <w:jc w:val="center"/>
        </w:trPr>
        <w:tc>
          <w:tcPr>
            <w:tcW w:w="9126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TÁRSAS KOMPETENCIÁK</w:t>
            </w:r>
          </w:p>
        </w:tc>
      </w:tr>
      <w:tr w:rsidR="00011CA5" w:rsidRPr="00B670DD" w:rsidTr="00C24B59">
        <w:trPr>
          <w:trHeight w:val="300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165F58" w:rsidRDefault="00011CA5" w:rsidP="00C24B5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Közérthetőség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11CA5" w:rsidRPr="00B670DD" w:rsidTr="00C24B59">
        <w:trPr>
          <w:trHeight w:val="300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165F58" w:rsidRDefault="00011CA5" w:rsidP="00C24B5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Határozottság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11CA5" w:rsidRPr="00B670DD" w:rsidTr="00C24B59">
        <w:trPr>
          <w:trHeight w:val="360"/>
          <w:jc w:val="center"/>
        </w:trPr>
        <w:tc>
          <w:tcPr>
            <w:tcW w:w="9126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MÓDSZERKOMPETENCIÁK</w:t>
            </w:r>
          </w:p>
        </w:tc>
      </w:tr>
      <w:tr w:rsidR="00011CA5" w:rsidRPr="00B670DD" w:rsidTr="00C24B59">
        <w:trPr>
          <w:trHeight w:val="300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165F58" w:rsidRDefault="00011CA5" w:rsidP="00C24B5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Módszeres munkavégzés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11CA5" w:rsidRPr="00B670DD" w:rsidTr="00C24B59">
        <w:trPr>
          <w:trHeight w:val="300"/>
          <w:jc w:val="center"/>
        </w:trPr>
        <w:tc>
          <w:tcPr>
            <w:tcW w:w="4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11CA5" w:rsidRPr="00165F58" w:rsidRDefault="00011CA5" w:rsidP="00C24B5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Kontroll (ellenőrzőképesség)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</w:tbl>
    <w:p w:rsidR="00011CA5" w:rsidRPr="00165F58" w:rsidRDefault="00011CA5" w:rsidP="00C24B59">
      <w:pPr>
        <w:numPr>
          <w:ilvl w:val="0"/>
          <w:numId w:val="4"/>
        </w:numPr>
        <w:tabs>
          <w:tab w:val="left" w:pos="4395"/>
          <w:tab w:val="right" w:pos="9214"/>
        </w:tabs>
        <w:jc w:val="both"/>
        <w:rPr>
          <w:rFonts w:ascii="Times New Roman" w:hAnsi="Times New Roman"/>
          <w:b/>
          <w:sz w:val="24"/>
          <w:szCs w:val="24"/>
        </w:rPr>
      </w:pPr>
      <w:r w:rsidRPr="00165F58">
        <w:rPr>
          <w:rFonts w:ascii="Times New Roman" w:hAnsi="Times New Roman"/>
          <w:sz w:val="24"/>
          <w:szCs w:val="24"/>
        </w:rPr>
        <w:br w:type="page"/>
      </w:r>
      <w:r w:rsidRPr="00165F58">
        <w:rPr>
          <w:rFonts w:ascii="Times New Roman" w:hAnsi="Times New Roman"/>
          <w:b/>
          <w:bCs/>
          <w:sz w:val="24"/>
          <w:szCs w:val="24"/>
        </w:rPr>
        <w:lastRenderedPageBreak/>
        <w:t>Kesztyű gyártástechnológia</w:t>
      </w:r>
      <w:r w:rsidRPr="00165F58">
        <w:rPr>
          <w:rFonts w:ascii="Times New Roman" w:hAnsi="Times New Roman"/>
          <w:b/>
          <w:sz w:val="24"/>
          <w:szCs w:val="24"/>
        </w:rPr>
        <w:t xml:space="preserve"> tantárgy</w:t>
      </w:r>
      <w:r w:rsidRPr="00165F58">
        <w:rPr>
          <w:rFonts w:ascii="Times New Roman" w:hAnsi="Times New Roman"/>
          <w:b/>
          <w:sz w:val="24"/>
          <w:szCs w:val="24"/>
        </w:rPr>
        <w:tab/>
      </w:r>
      <w:r w:rsidRPr="00165F58">
        <w:rPr>
          <w:rFonts w:ascii="Times New Roman" w:hAnsi="Times New Roman"/>
          <w:b/>
          <w:sz w:val="24"/>
          <w:szCs w:val="24"/>
        </w:rPr>
        <w:tab/>
        <w:t>106 óra</w:t>
      </w:r>
    </w:p>
    <w:p w:rsidR="00011CA5" w:rsidRPr="00165F58" w:rsidRDefault="00011CA5" w:rsidP="00C24B59">
      <w:pPr>
        <w:tabs>
          <w:tab w:val="left" w:pos="4395"/>
          <w:tab w:val="right" w:pos="9214"/>
        </w:tabs>
        <w:ind w:left="360"/>
        <w:jc w:val="both"/>
        <w:rPr>
          <w:rFonts w:ascii="Times New Roman" w:hAnsi="Times New Roman"/>
          <w:b/>
          <w:sz w:val="24"/>
          <w:szCs w:val="24"/>
        </w:rPr>
      </w:pPr>
    </w:p>
    <w:p w:rsidR="00011CA5" w:rsidRPr="00165F58" w:rsidRDefault="00011CA5" w:rsidP="00C24B59">
      <w:pPr>
        <w:numPr>
          <w:ilvl w:val="1"/>
          <w:numId w:val="4"/>
        </w:numPr>
        <w:tabs>
          <w:tab w:val="clear" w:pos="792"/>
          <w:tab w:val="num" w:pos="858"/>
        </w:tabs>
        <w:ind w:left="858"/>
        <w:rPr>
          <w:rFonts w:ascii="Times New Roman" w:hAnsi="Times New Roman"/>
          <w:b/>
          <w:sz w:val="24"/>
          <w:szCs w:val="24"/>
        </w:rPr>
      </w:pPr>
      <w:r w:rsidRPr="00165F58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011CA5" w:rsidRPr="00165F58" w:rsidRDefault="00011CA5" w:rsidP="00C24B59">
      <w:pPr>
        <w:widowControl w:val="0"/>
        <w:suppressAutoHyphens/>
        <w:ind w:left="42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Elméleti ismeretek nyújtása a különböző kesztyűk szabási, díszítési, összeállítási és kikészítési (csinosítási) műveleteinek végrehajtásához. A szabási (szakmai specialitásainak, szabásrendszerek, nagyolás, formára dolgozás, pontosra vágás)-, a díszítési, az összeállítási-, és a kikészítési módok elméleti fogalmainak, technológiáinak elsajátítása. </w:t>
      </w:r>
    </w:p>
    <w:p w:rsidR="00011CA5" w:rsidRPr="00165F58" w:rsidRDefault="00011CA5" w:rsidP="00C24B59">
      <w:pPr>
        <w:widowControl w:val="0"/>
        <w:suppressAutoHyphens/>
        <w:ind w:left="42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A különböző kesztyűk típusainak megismerése, szerkezeti, technológiai különbségeinek elsajátítása. A termékek elkészítésénél alkalmazott gépek, berendezések, eszközök, szerszámok megismerése, a m</w:t>
      </w:r>
      <w:r w:rsidRPr="00165F58">
        <w:rPr>
          <w:rFonts w:ascii="Times New Roman" w:hAnsi="Times New Roman"/>
          <w:sz w:val="24"/>
          <w:szCs w:val="24"/>
        </w:rPr>
        <w:t>unka-, tűz- és környezetvédelmi előírások</w:t>
      </w: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elsajátítása.</w:t>
      </w:r>
    </w:p>
    <w:p w:rsidR="00011CA5" w:rsidRPr="00165F58" w:rsidRDefault="00011CA5" w:rsidP="00C24B59">
      <w:pPr>
        <w:widowControl w:val="0"/>
        <w:suppressAutoHyphens/>
        <w:ind w:left="567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numPr>
          <w:ilvl w:val="1"/>
          <w:numId w:val="4"/>
        </w:numPr>
        <w:tabs>
          <w:tab w:val="clear" w:pos="792"/>
          <w:tab w:val="num" w:pos="858"/>
        </w:tabs>
        <w:ind w:left="858"/>
        <w:rPr>
          <w:rFonts w:ascii="Times New Roman" w:hAnsi="Times New Roman"/>
          <w:b/>
          <w:sz w:val="24"/>
          <w:szCs w:val="24"/>
        </w:rPr>
      </w:pPr>
      <w:r w:rsidRPr="00165F58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011CA5" w:rsidRPr="00165F58" w:rsidRDefault="00011CA5" w:rsidP="00C24B59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165F58">
        <w:rPr>
          <w:rFonts w:ascii="Times New Roman" w:hAnsi="Times New Roman"/>
          <w:sz w:val="24"/>
          <w:szCs w:val="24"/>
        </w:rPr>
        <w:t xml:space="preserve">A tantárgy az adott évfolyamba lépés feltételeiként megjelölt közismereti és szakmai tartalmakra épül. </w:t>
      </w:r>
    </w:p>
    <w:p w:rsidR="00011CA5" w:rsidRPr="00165F58" w:rsidRDefault="00011CA5" w:rsidP="00C24B59">
      <w:pPr>
        <w:ind w:left="567"/>
        <w:jc w:val="both"/>
        <w:rPr>
          <w:rFonts w:ascii="Times New Roman" w:hAnsi="Times New Roman"/>
          <w:sz w:val="24"/>
          <w:szCs w:val="24"/>
        </w:rPr>
      </w:pPr>
    </w:p>
    <w:p w:rsidR="00011CA5" w:rsidRPr="00165F58" w:rsidRDefault="00011CA5" w:rsidP="00C24B59">
      <w:pPr>
        <w:numPr>
          <w:ilvl w:val="1"/>
          <w:numId w:val="4"/>
        </w:numPr>
        <w:tabs>
          <w:tab w:val="clear" w:pos="792"/>
          <w:tab w:val="num" w:pos="858"/>
        </w:tabs>
        <w:ind w:left="858"/>
        <w:rPr>
          <w:rFonts w:ascii="Times New Roman" w:hAnsi="Times New Roman"/>
          <w:b/>
          <w:sz w:val="24"/>
          <w:szCs w:val="24"/>
        </w:rPr>
      </w:pPr>
      <w:r w:rsidRPr="00165F58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011CA5" w:rsidRPr="00165F58" w:rsidRDefault="00011CA5" w:rsidP="00C24B59">
      <w:pPr>
        <w:ind w:left="858"/>
        <w:rPr>
          <w:rFonts w:ascii="Times New Roman" w:hAnsi="Times New Roman"/>
          <w:b/>
          <w:sz w:val="24"/>
          <w:szCs w:val="24"/>
        </w:rPr>
      </w:pPr>
    </w:p>
    <w:p w:rsidR="00011CA5" w:rsidRPr="00165F58" w:rsidRDefault="00011CA5" w:rsidP="00C24B59">
      <w:pPr>
        <w:widowControl w:val="0"/>
        <w:numPr>
          <w:ilvl w:val="2"/>
          <w:numId w:val="4"/>
        </w:numPr>
        <w:tabs>
          <w:tab w:val="left" w:pos="3402"/>
          <w:tab w:val="right" w:pos="9214"/>
        </w:tabs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b/>
          <w:bCs/>
          <w:sz w:val="24"/>
          <w:szCs w:val="24"/>
        </w:rPr>
        <w:t>Kesztyűk szabása</w:t>
      </w:r>
      <w:r w:rsidRPr="00165F58">
        <w:rPr>
          <w:rFonts w:ascii="Times New Roman" w:hAnsi="Times New Roman"/>
          <w:b/>
          <w:sz w:val="24"/>
          <w:szCs w:val="24"/>
        </w:rPr>
        <w:tab/>
      </w:r>
      <w:r w:rsidRPr="00165F58">
        <w:rPr>
          <w:rFonts w:ascii="Times New Roman" w:hAnsi="Times New Roman"/>
          <w:b/>
          <w:sz w:val="24"/>
          <w:szCs w:val="24"/>
        </w:rPr>
        <w:tab/>
      </w:r>
      <w:r w:rsidRPr="00165F58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35 óra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A szabandó kesztyű-anyagok fajtái, tulajdonságai, minőségi követelményei.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Különböző kesztyű-anyagok (természetes bőrök, irhabőrök, műbőrök, textil külső és bélésanyagok, közbélésanyagok) alkatrészek szabásrendszerei, minőségi és gazdaságossági követelményei.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Természetes bőrök hosszirányú, keresztirányú, ellentétes irányú, ferde irányú, és kombinált irányú szabási módszere, előnyei, hátrányai.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kézi szabás műveletei (nedvesítés, nyújtás, nagyoló szabás, formára dolgozás), minőségi követelményei, eszközei, szerszámai, berendezései. 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Kellék alkatrészek pontosra vágása, minőségi követelményei.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A gépi szabás műveletei.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Porkert kesztyűsablonok, </w:t>
      </w:r>
      <w:proofErr w:type="spellStart"/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kiütőkések</w:t>
      </w:r>
      <w:proofErr w:type="spellEnd"/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alkalmazása. 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Terítékanyagok szabása, minőségi követelményei. 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A szabáshoz alkalmazott gépek, berendezések, eszközök fajtái.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Az alkatrészek vékonyítási műveletei, minőségi követelményei, gépei, berendezései, eszközei.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Kesztyűalkatrészek jelölési módjai (jelölőgépek, sablonok alkalmazása), minőségi követelményei.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Alkatrészek összeválogatása, minőségi, gazdaságossági követelmények.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A szabásnál, alkalmazott gépek, berendezések, eszközök, szerszámok, m</w:t>
      </w:r>
      <w:r w:rsidRPr="00165F58">
        <w:rPr>
          <w:rFonts w:ascii="Times New Roman" w:hAnsi="Times New Roman"/>
          <w:sz w:val="24"/>
          <w:szCs w:val="24"/>
        </w:rPr>
        <w:t>unka-, tűz- és környezetvédelmi előírásai.</w:t>
      </w:r>
    </w:p>
    <w:p w:rsidR="00011CA5" w:rsidRPr="00165F58" w:rsidRDefault="00011CA5" w:rsidP="00C24B5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widowControl w:val="0"/>
        <w:numPr>
          <w:ilvl w:val="2"/>
          <w:numId w:val="4"/>
        </w:numPr>
        <w:tabs>
          <w:tab w:val="left" w:pos="3544"/>
          <w:tab w:val="right" w:pos="9214"/>
        </w:tabs>
        <w:suppressAutoHyphens/>
        <w:rPr>
          <w:rFonts w:ascii="Times New Roman" w:hAnsi="Times New Roman"/>
          <w:b/>
          <w:sz w:val="24"/>
          <w:szCs w:val="24"/>
        </w:rPr>
      </w:pPr>
      <w:r w:rsidRPr="00165F58">
        <w:rPr>
          <w:rFonts w:ascii="Times New Roman" w:hAnsi="Times New Roman"/>
          <w:b/>
          <w:bCs/>
          <w:sz w:val="24"/>
          <w:szCs w:val="24"/>
        </w:rPr>
        <w:t>Kesztyűk díszítése</w:t>
      </w:r>
      <w:r w:rsidRPr="00165F58">
        <w:rPr>
          <w:rFonts w:ascii="Times New Roman" w:hAnsi="Times New Roman"/>
          <w:b/>
          <w:sz w:val="24"/>
          <w:szCs w:val="24"/>
        </w:rPr>
        <w:t xml:space="preserve"> </w:t>
      </w:r>
      <w:r w:rsidRPr="00165F58">
        <w:rPr>
          <w:rFonts w:ascii="Times New Roman" w:hAnsi="Times New Roman"/>
          <w:b/>
          <w:sz w:val="24"/>
          <w:szCs w:val="24"/>
        </w:rPr>
        <w:tab/>
      </w:r>
      <w:r w:rsidRPr="00165F58">
        <w:rPr>
          <w:rFonts w:ascii="Times New Roman" w:hAnsi="Times New Roman"/>
          <w:b/>
          <w:i/>
          <w:sz w:val="24"/>
          <w:szCs w:val="24"/>
        </w:rPr>
        <w:t>35 óra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Kesztyűk díszítési módszerei. 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A díszítés funkciója.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A díszítés esztétikai szempontjai.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A díszítés anyagai, kellékei.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Különböző a modellnek, az anyagnak megfelelő díszítési – kézi-, gépi varrások, hímzések, lyukasztások, perforációk, fűzések, rátétek, szegések, paszpólozások, ráncolások, vaknyomások, domborítások, kellék-díszítések stb.) technológiák alkalmazása, és minőségi követelményei.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Utcai kesztyűk díszítési módjai.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Alkalmi kesztyűk díszítési módjai.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Sport kesztyűk díszítési lehetőségei.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Női kesztyűk díszítési módjai, követelményei.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Férfi kesztyűk díszítési módjai, követelményei. 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Gyermek kesztyűk díszítési módjai, követelményei.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Nappa</w:t>
      </w:r>
      <w:proofErr w:type="spellEnd"/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, irha és műbőr kesztyűk díszítési módjai.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A díszítésnél, alkalmazott gépek, berendezések, eszközök, szerszámok fajtái.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A díszítés m</w:t>
      </w:r>
      <w:r w:rsidRPr="00165F58">
        <w:rPr>
          <w:rFonts w:ascii="Times New Roman" w:hAnsi="Times New Roman"/>
          <w:sz w:val="24"/>
          <w:szCs w:val="24"/>
        </w:rPr>
        <w:t>unka-, tűz- és környezetvédelmi előírásai.</w:t>
      </w:r>
    </w:p>
    <w:p w:rsidR="00011CA5" w:rsidRPr="00165F58" w:rsidRDefault="00011CA5" w:rsidP="00C24B59">
      <w:pPr>
        <w:widowControl w:val="0"/>
        <w:suppressAutoHyphens/>
        <w:ind w:left="1134"/>
        <w:jc w:val="both"/>
        <w:rPr>
          <w:rFonts w:ascii="Times New Roman" w:hAnsi="Times New Roman"/>
          <w:sz w:val="24"/>
          <w:szCs w:val="24"/>
        </w:rPr>
      </w:pPr>
    </w:p>
    <w:p w:rsidR="00011CA5" w:rsidRPr="00165F58" w:rsidRDefault="00011CA5" w:rsidP="00C24B59">
      <w:pPr>
        <w:widowControl w:val="0"/>
        <w:numPr>
          <w:ilvl w:val="2"/>
          <w:numId w:val="4"/>
        </w:numPr>
        <w:tabs>
          <w:tab w:val="left" w:pos="5245"/>
          <w:tab w:val="right" w:pos="9214"/>
        </w:tabs>
        <w:suppressAutoHyphens/>
        <w:rPr>
          <w:rFonts w:ascii="Times New Roman" w:hAnsi="Times New Roman"/>
          <w:b/>
          <w:sz w:val="24"/>
          <w:szCs w:val="24"/>
        </w:rPr>
      </w:pPr>
      <w:r w:rsidRPr="00165F58">
        <w:rPr>
          <w:rFonts w:ascii="Times New Roman" w:hAnsi="Times New Roman"/>
          <w:b/>
          <w:bCs/>
          <w:sz w:val="24"/>
          <w:szCs w:val="24"/>
        </w:rPr>
        <w:t>Kesztyűk összeállítása, kikészítése</w:t>
      </w:r>
      <w:r w:rsidRPr="00165F58">
        <w:rPr>
          <w:rFonts w:ascii="Times New Roman" w:hAnsi="Times New Roman"/>
          <w:b/>
          <w:sz w:val="24"/>
          <w:szCs w:val="24"/>
        </w:rPr>
        <w:tab/>
      </w:r>
      <w:r w:rsidRPr="00165F58">
        <w:rPr>
          <w:rFonts w:ascii="Times New Roman" w:hAnsi="Times New Roman"/>
          <w:b/>
          <w:i/>
          <w:sz w:val="24"/>
          <w:szCs w:val="24"/>
        </w:rPr>
        <w:t>36 óra</w:t>
      </w:r>
    </w:p>
    <w:p w:rsidR="00011CA5" w:rsidRPr="00165F58" w:rsidRDefault="00011CA5" w:rsidP="00C24B59">
      <w:pPr>
        <w:autoSpaceDE w:val="0"/>
        <w:autoSpaceDN w:val="0"/>
        <w:adjustRightInd w:val="0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165F58">
        <w:rPr>
          <w:rFonts w:ascii="Times New Roman" w:hAnsi="Times New Roman"/>
          <w:sz w:val="24"/>
          <w:szCs w:val="24"/>
          <w:lang w:bidi="hi-IN"/>
        </w:rPr>
        <w:t xml:space="preserve">Varrási technológiák fajtái (kézi, gépi), paraméterei (cérnafajták, öltéssűrűség, varrásszélesség), jellemzői, alkalmazása, követelményei. 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sz w:val="24"/>
          <w:szCs w:val="24"/>
          <w:lang w:bidi="hi-IN"/>
        </w:rPr>
        <w:t>A varrásnál alkalmazott gépek,</w:t>
      </w: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berendezések, eszközök, szerszámok fajtái.</w:t>
      </w:r>
    </w:p>
    <w:p w:rsidR="00011CA5" w:rsidRPr="00165F58" w:rsidRDefault="00011CA5" w:rsidP="00C24B59">
      <w:pPr>
        <w:autoSpaceDE w:val="0"/>
        <w:autoSpaceDN w:val="0"/>
        <w:adjustRightInd w:val="0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165F58">
        <w:rPr>
          <w:rFonts w:ascii="Times New Roman" w:hAnsi="Times New Roman"/>
          <w:sz w:val="24"/>
          <w:szCs w:val="24"/>
          <w:lang w:bidi="hi-IN"/>
        </w:rPr>
        <w:t>Összetűző varrás (</w:t>
      </w:r>
      <w:proofErr w:type="spellStart"/>
      <w:r w:rsidRPr="00165F58">
        <w:rPr>
          <w:rFonts w:ascii="Times New Roman" w:hAnsi="Times New Roman"/>
          <w:sz w:val="24"/>
          <w:szCs w:val="24"/>
          <w:lang w:bidi="hi-IN"/>
        </w:rPr>
        <w:t>lasch</w:t>
      </w:r>
      <w:proofErr w:type="spellEnd"/>
      <w:r w:rsidRPr="00165F58">
        <w:rPr>
          <w:rFonts w:ascii="Times New Roman" w:hAnsi="Times New Roman"/>
          <w:sz w:val="24"/>
          <w:szCs w:val="24"/>
          <w:lang w:bidi="hi-IN"/>
        </w:rPr>
        <w:t xml:space="preserve"> kesztyű) összeállítási műveletei, alkalmazása,</w:t>
      </w: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minőségi követelményei,</w:t>
      </w:r>
      <w:r w:rsidRPr="00165F58">
        <w:rPr>
          <w:rFonts w:ascii="Times New Roman" w:hAnsi="Times New Roman"/>
          <w:sz w:val="24"/>
          <w:szCs w:val="24"/>
          <w:lang w:bidi="hi-IN"/>
        </w:rPr>
        <w:t xml:space="preserve"> gépei,</w:t>
      </w: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berendezései, eszközei.</w:t>
      </w:r>
    </w:p>
    <w:p w:rsidR="00011CA5" w:rsidRPr="00165F58" w:rsidRDefault="00011CA5" w:rsidP="00C24B59">
      <w:pPr>
        <w:autoSpaceDE w:val="0"/>
        <w:autoSpaceDN w:val="0"/>
        <w:adjustRightInd w:val="0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165F58">
        <w:rPr>
          <w:rFonts w:ascii="Times New Roman" w:hAnsi="Times New Roman"/>
          <w:sz w:val="24"/>
          <w:szCs w:val="24"/>
          <w:lang w:bidi="hi-IN"/>
        </w:rPr>
        <w:t>Rátűző varrás (</w:t>
      </w:r>
      <w:proofErr w:type="spellStart"/>
      <w:r w:rsidRPr="00165F58">
        <w:rPr>
          <w:rFonts w:ascii="Times New Roman" w:hAnsi="Times New Roman"/>
          <w:sz w:val="24"/>
          <w:szCs w:val="24"/>
          <w:lang w:bidi="hi-IN"/>
        </w:rPr>
        <w:t>stepp</w:t>
      </w:r>
      <w:proofErr w:type="spellEnd"/>
      <w:r w:rsidRPr="00165F58">
        <w:rPr>
          <w:rFonts w:ascii="Times New Roman" w:hAnsi="Times New Roman"/>
          <w:sz w:val="24"/>
          <w:szCs w:val="24"/>
          <w:lang w:bidi="hi-IN"/>
        </w:rPr>
        <w:t xml:space="preserve"> kesztyű) összeállítási műveletei, alkalmazása,</w:t>
      </w: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minőségi követelményei,</w:t>
      </w:r>
      <w:r w:rsidRPr="00165F58">
        <w:rPr>
          <w:rFonts w:ascii="Times New Roman" w:hAnsi="Times New Roman"/>
          <w:sz w:val="24"/>
          <w:szCs w:val="24"/>
          <w:lang w:bidi="hi-IN"/>
        </w:rPr>
        <w:t xml:space="preserve"> gépei,</w:t>
      </w: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berendezései, eszközei.</w:t>
      </w:r>
    </w:p>
    <w:p w:rsidR="00011CA5" w:rsidRPr="00165F58" w:rsidRDefault="00011CA5" w:rsidP="00C24B59">
      <w:pPr>
        <w:autoSpaceDE w:val="0"/>
        <w:autoSpaceDN w:val="0"/>
        <w:adjustRightInd w:val="0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165F58">
        <w:rPr>
          <w:rFonts w:ascii="Times New Roman" w:hAnsi="Times New Roman"/>
          <w:sz w:val="24"/>
          <w:szCs w:val="24"/>
          <w:lang w:bidi="hi-IN"/>
        </w:rPr>
        <w:t>Szegve varrott kesztyűk, összeállítási műveletei, alkalmazása,</w:t>
      </w: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minőségi követelményei,</w:t>
      </w:r>
      <w:r w:rsidRPr="00165F58">
        <w:rPr>
          <w:rFonts w:ascii="Times New Roman" w:hAnsi="Times New Roman"/>
          <w:sz w:val="24"/>
          <w:szCs w:val="24"/>
          <w:lang w:bidi="hi-IN"/>
        </w:rPr>
        <w:t xml:space="preserve"> gépei,</w:t>
      </w: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berendezései, eszközei.</w:t>
      </w:r>
      <w:r w:rsidRPr="00165F58">
        <w:rPr>
          <w:rFonts w:ascii="Times New Roman" w:hAnsi="Times New Roman"/>
          <w:sz w:val="24"/>
          <w:szCs w:val="24"/>
          <w:lang w:bidi="hi-IN"/>
        </w:rPr>
        <w:t xml:space="preserve"> </w:t>
      </w:r>
    </w:p>
    <w:p w:rsidR="00011CA5" w:rsidRPr="00165F58" w:rsidRDefault="00011CA5" w:rsidP="00C24B59">
      <w:pPr>
        <w:autoSpaceDE w:val="0"/>
        <w:autoSpaceDN w:val="0"/>
        <w:adjustRightInd w:val="0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165F58">
        <w:rPr>
          <w:rFonts w:ascii="Times New Roman" w:hAnsi="Times New Roman"/>
          <w:sz w:val="24"/>
          <w:szCs w:val="24"/>
          <w:lang w:bidi="hi-IN"/>
        </w:rPr>
        <w:t xml:space="preserve">Bélések anyagai, bélések készítése, bélelési műveletek, </w:t>
      </w: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minőségi követelményei,</w:t>
      </w:r>
      <w:r w:rsidRPr="00165F58">
        <w:rPr>
          <w:rFonts w:ascii="Times New Roman" w:hAnsi="Times New Roman"/>
          <w:sz w:val="24"/>
          <w:szCs w:val="24"/>
          <w:lang w:bidi="hi-IN"/>
        </w:rPr>
        <w:t xml:space="preserve"> gépek,</w:t>
      </w: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berendezések, eszközök.</w:t>
      </w:r>
      <w:r w:rsidRPr="00165F58">
        <w:rPr>
          <w:rFonts w:ascii="Times New Roman" w:hAnsi="Times New Roman"/>
          <w:sz w:val="24"/>
          <w:szCs w:val="24"/>
          <w:lang w:bidi="hi-IN"/>
        </w:rPr>
        <w:t xml:space="preserve"> </w:t>
      </w:r>
    </w:p>
    <w:p w:rsidR="00011CA5" w:rsidRPr="00165F58" w:rsidRDefault="00011CA5" w:rsidP="00C24B59">
      <w:pPr>
        <w:autoSpaceDE w:val="0"/>
        <w:autoSpaceDN w:val="0"/>
        <w:adjustRightInd w:val="0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165F58">
        <w:rPr>
          <w:rFonts w:ascii="Times New Roman" w:hAnsi="Times New Roman"/>
          <w:sz w:val="24"/>
          <w:szCs w:val="24"/>
          <w:lang w:bidi="hi-IN"/>
        </w:rPr>
        <w:t xml:space="preserve">Szegések fajtái, száreldolgozási módok alkalmazása, technológiai műveletei, </w:t>
      </w: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minőségi követelményei,</w:t>
      </w:r>
      <w:r w:rsidRPr="00165F58">
        <w:rPr>
          <w:rFonts w:ascii="Times New Roman" w:hAnsi="Times New Roman"/>
          <w:sz w:val="24"/>
          <w:szCs w:val="24"/>
          <w:lang w:bidi="hi-IN"/>
        </w:rPr>
        <w:t xml:space="preserve"> gépei,</w:t>
      </w: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berendezései, eszközei.</w:t>
      </w:r>
      <w:r w:rsidRPr="00165F58">
        <w:rPr>
          <w:rFonts w:ascii="Times New Roman" w:hAnsi="Times New Roman"/>
          <w:sz w:val="24"/>
          <w:szCs w:val="24"/>
          <w:lang w:bidi="hi-IN"/>
        </w:rPr>
        <w:t xml:space="preserve"> </w:t>
      </w:r>
    </w:p>
    <w:p w:rsidR="00011CA5" w:rsidRPr="00165F58" w:rsidRDefault="00011CA5" w:rsidP="00C24B59">
      <w:pPr>
        <w:autoSpaceDE w:val="0"/>
        <w:autoSpaceDN w:val="0"/>
        <w:adjustRightInd w:val="0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165F58">
        <w:rPr>
          <w:rFonts w:ascii="Times New Roman" w:hAnsi="Times New Roman"/>
          <w:sz w:val="24"/>
          <w:szCs w:val="24"/>
          <w:lang w:bidi="hi-IN"/>
        </w:rPr>
        <w:t>A kikészítés, csinosítás – nedvesítés, vasalás, préselés, festés, csiszolás, polírozás, kellékezés, párosítás, címkézés műveletei, előírásai.</w:t>
      </w:r>
    </w:p>
    <w:p w:rsidR="00011CA5" w:rsidRPr="00165F58" w:rsidRDefault="00011CA5" w:rsidP="00C24B59">
      <w:pPr>
        <w:autoSpaceDE w:val="0"/>
        <w:autoSpaceDN w:val="0"/>
        <w:adjustRightInd w:val="0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165F58">
        <w:rPr>
          <w:rFonts w:ascii="Times New Roman" w:hAnsi="Times New Roman"/>
          <w:sz w:val="24"/>
          <w:szCs w:val="24"/>
          <w:lang w:bidi="hi-IN"/>
        </w:rPr>
        <w:t>Csomagolás, minőségellenőrzés műveletei, követelményei.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165F58">
        <w:rPr>
          <w:rFonts w:ascii="Times New Roman" w:hAnsi="Times New Roman"/>
          <w:sz w:val="24"/>
          <w:szCs w:val="24"/>
          <w:lang w:bidi="hi-IN"/>
        </w:rPr>
        <w:t>Az összeállításnál alkalmazott</w:t>
      </w: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gépek, berendezések, eszközök, szerszámok, m</w:t>
      </w:r>
      <w:r w:rsidRPr="00165F58">
        <w:rPr>
          <w:rFonts w:ascii="Times New Roman" w:hAnsi="Times New Roman"/>
          <w:sz w:val="24"/>
          <w:szCs w:val="24"/>
        </w:rPr>
        <w:t>unka-, tűz- és környezetvédelmi előírásai.</w:t>
      </w:r>
    </w:p>
    <w:p w:rsidR="00011CA5" w:rsidRPr="00165F58" w:rsidRDefault="00011CA5" w:rsidP="00C24B59">
      <w:pPr>
        <w:widowControl w:val="0"/>
        <w:suppressAutoHyphens/>
        <w:ind w:left="1134"/>
        <w:jc w:val="both"/>
        <w:rPr>
          <w:rFonts w:ascii="Times New Roman" w:hAnsi="Times New Roman"/>
          <w:sz w:val="24"/>
          <w:szCs w:val="24"/>
        </w:rPr>
      </w:pPr>
    </w:p>
    <w:p w:rsidR="00011CA5" w:rsidRPr="00165F58" w:rsidRDefault="00011CA5" w:rsidP="00C24B59">
      <w:pPr>
        <w:widowControl w:val="0"/>
        <w:numPr>
          <w:ilvl w:val="1"/>
          <w:numId w:val="4"/>
        </w:numPr>
        <w:suppressAutoHyphens/>
        <w:rPr>
          <w:rFonts w:ascii="Times New Roman" w:hAnsi="Times New Roman"/>
          <w:bCs/>
          <w:i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165F58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011CA5" w:rsidRPr="00165F58" w:rsidRDefault="00011CA5" w:rsidP="00C24B59">
      <w:pPr>
        <w:widowControl w:val="0"/>
        <w:suppressAutoHyphens/>
        <w:ind w:left="426"/>
        <w:rPr>
          <w:rFonts w:ascii="Times New Roman" w:hAnsi="Times New Roman"/>
          <w:bCs/>
          <w:i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bCs/>
          <w:i/>
          <w:kern w:val="1"/>
          <w:sz w:val="24"/>
          <w:szCs w:val="24"/>
          <w:lang w:eastAsia="hi-IN" w:bidi="hi-IN"/>
        </w:rPr>
        <w:t>Szaktanterem</w:t>
      </w:r>
    </w:p>
    <w:p w:rsidR="00011CA5" w:rsidRPr="00165F58" w:rsidRDefault="00011CA5" w:rsidP="00C24B59">
      <w:pPr>
        <w:widowControl w:val="0"/>
        <w:suppressAutoHyphens/>
        <w:ind w:left="1418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numPr>
          <w:ilvl w:val="1"/>
          <w:numId w:val="4"/>
        </w:numPr>
        <w:tabs>
          <w:tab w:val="clear" w:pos="792"/>
          <w:tab w:val="num" w:pos="858"/>
        </w:tabs>
        <w:ind w:left="858"/>
        <w:jc w:val="both"/>
        <w:rPr>
          <w:rFonts w:ascii="Times New Roman" w:hAnsi="Times New Roman"/>
          <w:b/>
          <w:i/>
          <w:sz w:val="24"/>
          <w:szCs w:val="24"/>
        </w:rPr>
      </w:pPr>
      <w:r w:rsidRPr="00165F58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011CA5" w:rsidRPr="00165F58" w:rsidRDefault="00011CA5" w:rsidP="00C24B59">
      <w:pPr>
        <w:jc w:val="both"/>
        <w:rPr>
          <w:rFonts w:ascii="Times New Roman" w:hAnsi="Times New Roman"/>
          <w:b/>
          <w:i/>
          <w:sz w:val="24"/>
          <w:szCs w:val="24"/>
        </w:rPr>
      </w:pPr>
    </w:p>
    <w:p w:rsidR="00011CA5" w:rsidRPr="00165F58" w:rsidRDefault="00011CA5" w:rsidP="00C24B59">
      <w:pPr>
        <w:pStyle w:val="ListParagraph1"/>
        <w:numPr>
          <w:ilvl w:val="2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165F58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11CA5" w:rsidRPr="00B670DD" w:rsidTr="00C24B59">
        <w:trPr>
          <w:jc w:val="center"/>
        </w:trPr>
        <w:tc>
          <w:tcPr>
            <w:tcW w:w="994" w:type="dxa"/>
            <w:vMerge w:val="restart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Merge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011CA5" w:rsidRPr="00165F58" w:rsidRDefault="00011CA5" w:rsidP="00C24B59">
      <w:pPr>
        <w:pStyle w:val="ListParagraph1"/>
        <w:spacing w:after="0" w:line="240" w:lineRule="auto"/>
        <w:ind w:left="791" w:firstLine="1"/>
        <w:rPr>
          <w:rFonts w:ascii="Times New Roman" w:hAnsi="Times New Roman"/>
          <w:b/>
          <w:sz w:val="24"/>
          <w:szCs w:val="24"/>
        </w:rPr>
      </w:pPr>
    </w:p>
    <w:p w:rsidR="00011CA5" w:rsidRPr="00165F58" w:rsidRDefault="00011CA5" w:rsidP="00C24B59">
      <w:pPr>
        <w:pStyle w:val="ListParagraph1"/>
        <w:numPr>
          <w:ilvl w:val="2"/>
          <w:numId w:val="4"/>
        </w:numPr>
        <w:spacing w:after="0" w:line="240" w:lineRule="auto"/>
        <w:ind w:left="1225" w:hanging="505"/>
        <w:jc w:val="both"/>
        <w:rPr>
          <w:rFonts w:ascii="Times New Roman" w:hAnsi="Times New Roman"/>
          <w:b/>
          <w:i/>
          <w:sz w:val="24"/>
          <w:szCs w:val="24"/>
        </w:rPr>
      </w:pPr>
      <w:r w:rsidRPr="00165F58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011CA5" w:rsidRPr="00B670DD" w:rsidTr="00C24B5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011CA5" w:rsidRPr="00B670DD" w:rsidTr="00C24B5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011CA5" w:rsidRPr="00165F58" w:rsidRDefault="00011CA5" w:rsidP="00C24B59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011CA5" w:rsidRPr="00165F58" w:rsidRDefault="00011CA5" w:rsidP="00C24B59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011CA5" w:rsidRPr="00165F58" w:rsidRDefault="00011CA5" w:rsidP="00C24B59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011CA5" w:rsidRPr="00165F58" w:rsidRDefault="00011CA5" w:rsidP="00C24B59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011CA5" w:rsidRPr="00165F58" w:rsidRDefault="00011CA5" w:rsidP="00C24B59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11CA5" w:rsidRPr="00B670DD" w:rsidTr="00C24B59">
        <w:trPr>
          <w:trHeight w:val="364"/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trHeight w:val="438"/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011CA5" w:rsidRPr="00165F58" w:rsidRDefault="00011CA5" w:rsidP="00C24B59">
      <w:pPr>
        <w:rPr>
          <w:rFonts w:ascii="Times New Roman" w:hAnsi="Times New Roman"/>
          <w:b/>
          <w:sz w:val="24"/>
          <w:szCs w:val="24"/>
        </w:rPr>
      </w:pPr>
    </w:p>
    <w:p w:rsidR="00011CA5" w:rsidRPr="00165F58" w:rsidRDefault="00011CA5" w:rsidP="00C24B59">
      <w:pPr>
        <w:rPr>
          <w:rFonts w:ascii="Times New Roman" w:hAnsi="Times New Roman"/>
          <w:b/>
          <w:sz w:val="24"/>
          <w:szCs w:val="24"/>
        </w:rPr>
      </w:pPr>
    </w:p>
    <w:p w:rsidR="00011CA5" w:rsidRPr="00165F58" w:rsidRDefault="00011CA5" w:rsidP="00C24B59">
      <w:pPr>
        <w:widowControl w:val="0"/>
        <w:numPr>
          <w:ilvl w:val="1"/>
          <w:numId w:val="4"/>
        </w:numPr>
        <w:tabs>
          <w:tab w:val="clear" w:pos="792"/>
          <w:tab w:val="num" w:pos="858"/>
        </w:tabs>
        <w:suppressAutoHyphens/>
        <w:ind w:left="858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011CA5" w:rsidRPr="00165F58" w:rsidRDefault="00011CA5" w:rsidP="00C24B59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165F58">
        <w:rPr>
          <w:rFonts w:ascii="Times New Roman" w:hAnsi="Times New Roman"/>
          <w:sz w:val="24"/>
          <w:szCs w:val="24"/>
        </w:rPr>
        <w:t>A nemzeti köznevelésről szóló 2011. évi CXC. törvény 54. § (2) a) pontja szerinti értékeléssel.</w:t>
      </w:r>
    </w:p>
    <w:p w:rsidR="00011CA5" w:rsidRPr="00165F58" w:rsidRDefault="00011CA5" w:rsidP="00C24B59">
      <w:pPr>
        <w:ind w:left="567"/>
        <w:jc w:val="both"/>
        <w:rPr>
          <w:rFonts w:ascii="Times New Roman" w:hAnsi="Times New Roman"/>
          <w:sz w:val="24"/>
          <w:szCs w:val="24"/>
        </w:rPr>
      </w:pPr>
    </w:p>
    <w:p w:rsidR="00011CA5" w:rsidRPr="00165F58" w:rsidRDefault="00011CA5" w:rsidP="00C24B59">
      <w:pPr>
        <w:ind w:left="567"/>
        <w:jc w:val="both"/>
        <w:rPr>
          <w:rFonts w:ascii="Times New Roman" w:hAnsi="Times New Roman"/>
          <w:sz w:val="24"/>
          <w:szCs w:val="24"/>
        </w:rPr>
      </w:pPr>
    </w:p>
    <w:p w:rsidR="00011CA5" w:rsidRPr="00165F58" w:rsidRDefault="00011CA5" w:rsidP="00C24B59">
      <w:pPr>
        <w:numPr>
          <w:ilvl w:val="0"/>
          <w:numId w:val="4"/>
        </w:numPr>
        <w:tabs>
          <w:tab w:val="left" w:pos="5529"/>
          <w:tab w:val="right" w:pos="9214"/>
        </w:tabs>
        <w:ind w:left="357" w:hanging="357"/>
        <w:rPr>
          <w:rFonts w:ascii="Times New Roman" w:hAnsi="Times New Roman"/>
          <w:b/>
          <w:sz w:val="24"/>
          <w:szCs w:val="24"/>
        </w:rPr>
      </w:pPr>
      <w:r w:rsidRPr="00165F58">
        <w:rPr>
          <w:rFonts w:ascii="Times New Roman" w:hAnsi="Times New Roman"/>
          <w:b/>
          <w:bCs/>
          <w:sz w:val="24"/>
          <w:szCs w:val="24"/>
        </w:rPr>
        <w:t>Kesztyű gyártástechnológia gyakorlat</w:t>
      </w:r>
      <w:r w:rsidRPr="00165F58">
        <w:rPr>
          <w:rFonts w:ascii="Times New Roman" w:hAnsi="Times New Roman"/>
          <w:b/>
          <w:sz w:val="24"/>
          <w:szCs w:val="24"/>
        </w:rPr>
        <w:t xml:space="preserve"> tantárgy </w:t>
      </w:r>
      <w:r w:rsidRPr="00165F58">
        <w:rPr>
          <w:rFonts w:ascii="Times New Roman" w:hAnsi="Times New Roman"/>
          <w:b/>
          <w:sz w:val="24"/>
          <w:szCs w:val="24"/>
        </w:rPr>
        <w:tab/>
      </w:r>
      <w:r w:rsidRPr="00165F58">
        <w:rPr>
          <w:rFonts w:ascii="Times New Roman" w:hAnsi="Times New Roman"/>
          <w:b/>
          <w:sz w:val="24"/>
          <w:szCs w:val="24"/>
        </w:rPr>
        <w:tab/>
        <w:t>318 óra</w:t>
      </w:r>
    </w:p>
    <w:p w:rsidR="00011CA5" w:rsidRPr="00165F58" w:rsidRDefault="00011CA5" w:rsidP="00C24B59">
      <w:pPr>
        <w:ind w:left="792"/>
        <w:rPr>
          <w:rFonts w:ascii="Times New Roman" w:hAnsi="Times New Roman"/>
          <w:b/>
          <w:sz w:val="24"/>
          <w:szCs w:val="24"/>
        </w:rPr>
      </w:pPr>
    </w:p>
    <w:p w:rsidR="00011CA5" w:rsidRPr="00165F58" w:rsidRDefault="00011CA5" w:rsidP="00C24B59">
      <w:pPr>
        <w:numPr>
          <w:ilvl w:val="1"/>
          <w:numId w:val="4"/>
        </w:numPr>
        <w:tabs>
          <w:tab w:val="clear" w:pos="792"/>
          <w:tab w:val="num" w:pos="858"/>
        </w:tabs>
        <w:ind w:left="858"/>
        <w:rPr>
          <w:rFonts w:ascii="Times New Roman" w:hAnsi="Times New Roman"/>
          <w:b/>
          <w:sz w:val="24"/>
          <w:szCs w:val="24"/>
        </w:rPr>
      </w:pPr>
      <w:r w:rsidRPr="00165F58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011CA5" w:rsidRPr="00165F58" w:rsidRDefault="00011CA5" w:rsidP="00C24B59">
      <w:pPr>
        <w:widowControl w:val="0"/>
        <w:suppressAutoHyphens/>
        <w:ind w:left="42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különböző kesztyűk szabási, díszítési, összeállítási bélelési, szegési és kikészítési (csinosítási) műveleteinek begyakorlása. A szabási (szakmai specialitásainak, szabásrendszerek, nagyolás, formára dolgozás, pontosra vágás)-, a díszítési, az összeállítási-, és a kikészítési technológiák begyakorlása. A különböző (egyszerű) </w:t>
      </w: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kesztyűk elkészítése. A termékek elkészítésénél alkalmazott gépek, berendezések, eszközök, szerszámok működtetése, beállítása. A m</w:t>
      </w:r>
      <w:r w:rsidRPr="00165F58">
        <w:rPr>
          <w:rFonts w:ascii="Times New Roman" w:hAnsi="Times New Roman"/>
          <w:sz w:val="24"/>
          <w:szCs w:val="24"/>
        </w:rPr>
        <w:t>unka-, tűz- és környezetvédelmi előírások</w:t>
      </w: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alkalmazása a munkavégzés során.</w:t>
      </w:r>
    </w:p>
    <w:p w:rsidR="00011CA5" w:rsidRPr="00165F58" w:rsidRDefault="00011CA5" w:rsidP="00C24B59">
      <w:pPr>
        <w:widowControl w:val="0"/>
        <w:suppressAutoHyphens/>
        <w:ind w:left="567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numPr>
          <w:ilvl w:val="1"/>
          <w:numId w:val="4"/>
        </w:numPr>
        <w:tabs>
          <w:tab w:val="clear" w:pos="792"/>
          <w:tab w:val="num" w:pos="858"/>
        </w:tabs>
        <w:ind w:left="858"/>
        <w:rPr>
          <w:rFonts w:ascii="Times New Roman" w:hAnsi="Times New Roman"/>
          <w:b/>
          <w:sz w:val="24"/>
          <w:szCs w:val="24"/>
        </w:rPr>
      </w:pPr>
      <w:r w:rsidRPr="00165F58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011CA5" w:rsidRPr="00165F58" w:rsidRDefault="00011CA5" w:rsidP="00C24B59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165F58">
        <w:rPr>
          <w:rFonts w:ascii="Times New Roman" w:hAnsi="Times New Roman"/>
          <w:sz w:val="24"/>
          <w:szCs w:val="24"/>
        </w:rPr>
        <w:t>A tantárgy az adott évfolyamba lépés feltételeiként megjelölt közismereti és a Kesztyű gyártástechnológia elméleti tartalmakra épül.</w:t>
      </w:r>
    </w:p>
    <w:p w:rsidR="00011CA5" w:rsidRPr="00165F58" w:rsidRDefault="00011CA5" w:rsidP="00C24B59">
      <w:pPr>
        <w:ind w:left="426"/>
        <w:jc w:val="both"/>
        <w:rPr>
          <w:rFonts w:ascii="Times New Roman" w:hAnsi="Times New Roman"/>
          <w:sz w:val="24"/>
          <w:szCs w:val="24"/>
        </w:rPr>
      </w:pPr>
    </w:p>
    <w:p w:rsidR="00011CA5" w:rsidRPr="00165F58" w:rsidRDefault="00011CA5" w:rsidP="00C24B59">
      <w:pPr>
        <w:numPr>
          <w:ilvl w:val="1"/>
          <w:numId w:val="4"/>
        </w:numPr>
        <w:tabs>
          <w:tab w:val="clear" w:pos="792"/>
          <w:tab w:val="num" w:pos="858"/>
        </w:tabs>
        <w:ind w:left="858"/>
        <w:rPr>
          <w:rFonts w:ascii="Times New Roman" w:hAnsi="Times New Roman"/>
          <w:b/>
          <w:sz w:val="24"/>
          <w:szCs w:val="24"/>
        </w:rPr>
      </w:pPr>
      <w:r w:rsidRPr="00165F58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011CA5" w:rsidRPr="00165F58" w:rsidRDefault="00011CA5" w:rsidP="00C24B59">
      <w:pPr>
        <w:ind w:left="426"/>
        <w:rPr>
          <w:rFonts w:ascii="Times New Roman" w:hAnsi="Times New Roman"/>
          <w:b/>
          <w:sz w:val="24"/>
          <w:szCs w:val="24"/>
        </w:rPr>
      </w:pPr>
    </w:p>
    <w:p w:rsidR="00011CA5" w:rsidRPr="00165F58" w:rsidRDefault="00011CA5" w:rsidP="00C24B59">
      <w:pPr>
        <w:numPr>
          <w:ilvl w:val="2"/>
          <w:numId w:val="4"/>
        </w:numPr>
        <w:tabs>
          <w:tab w:val="left" w:pos="3402"/>
          <w:tab w:val="right" w:pos="9214"/>
        </w:tabs>
        <w:ind w:left="1225" w:hanging="505"/>
        <w:rPr>
          <w:rFonts w:ascii="Times New Roman" w:hAnsi="Times New Roman"/>
          <w:b/>
          <w:sz w:val="24"/>
          <w:szCs w:val="24"/>
        </w:rPr>
      </w:pPr>
      <w:r w:rsidRPr="00165F58">
        <w:rPr>
          <w:rFonts w:ascii="Times New Roman" w:hAnsi="Times New Roman"/>
          <w:b/>
          <w:bCs/>
          <w:sz w:val="24"/>
          <w:szCs w:val="24"/>
        </w:rPr>
        <w:t>Kesztyűk szabása</w:t>
      </w:r>
      <w:r w:rsidRPr="00165F58">
        <w:rPr>
          <w:rFonts w:ascii="Times New Roman" w:hAnsi="Times New Roman"/>
          <w:b/>
          <w:sz w:val="24"/>
          <w:szCs w:val="24"/>
        </w:rPr>
        <w:t xml:space="preserve"> </w:t>
      </w:r>
      <w:r w:rsidRPr="00165F58">
        <w:rPr>
          <w:rFonts w:ascii="Times New Roman" w:hAnsi="Times New Roman"/>
          <w:b/>
          <w:sz w:val="24"/>
          <w:szCs w:val="24"/>
        </w:rPr>
        <w:tab/>
      </w:r>
      <w:r w:rsidRPr="00165F58">
        <w:rPr>
          <w:rFonts w:ascii="Times New Roman" w:hAnsi="Times New Roman"/>
          <w:b/>
          <w:i/>
          <w:sz w:val="24"/>
          <w:szCs w:val="24"/>
        </w:rPr>
        <w:t>100 óra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A szabandó kesztyű-anyagok fajtáinak, minőségének, tulajdonságainak gyakorlati bemutatása, felismerése.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Különböző kesztyű-anyagok (természetes bőrök, irhabőrök, műbőrök, textil külső és bélésanyagok, közbélésanyagok) alkatrészek szabása, minőségi és gazdaságossági követelmények figyelembevételével. 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Természetes bőrök hosszirányú, keresztirányú, ellentétes irányú, ferde irányú, és kombinált irányú szabása.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A kézi szabás műveleteinek (nedvesítés, nyújtás, nagyoló szabás, formára dolgozás) elsajátítása a gyakorlatban, minőségi előírások betartása.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Kellék alkatrészek pontosra vágása, minőségi előírások betartása.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A gépi szabás műveleteinek begyakorlása.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Porkert kesztyűsablonok, </w:t>
      </w:r>
      <w:proofErr w:type="spellStart"/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kiütőkések</w:t>
      </w:r>
      <w:proofErr w:type="spellEnd"/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alkalmazása. 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Terítékanyagok szabása, minőségi követelmények betartása.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A szabáshoz alkalmazott gépek, berendezések, eszközök szakszerű használata.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Az alkatrészek vékonyítási műveleteinek elsajátítása, minőségi követelmények betartása, gépek, berendezések, eszközök használata.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Kesztyűalkatrészek jelölése (jelölőgépek, sablonok alkalmazása), minőségi követelmények betartása.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Alkatrészek összeválogatása, minőségi, gazdaságossági követelmények figyelembevételével.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A szabásnál, alkalmazott gépek, berendezések, eszközök, szerszámok, beállítása, kezelése, m</w:t>
      </w:r>
      <w:r w:rsidRPr="00165F58">
        <w:rPr>
          <w:rFonts w:ascii="Times New Roman" w:hAnsi="Times New Roman"/>
          <w:sz w:val="24"/>
          <w:szCs w:val="24"/>
        </w:rPr>
        <w:t>unka-, tűz- és környezetvédelmi előírások betartása.</w:t>
      </w:r>
    </w:p>
    <w:p w:rsidR="00011CA5" w:rsidRPr="00165F58" w:rsidRDefault="00011CA5" w:rsidP="00C24B59">
      <w:pPr>
        <w:widowControl w:val="0"/>
        <w:suppressAutoHyphens/>
        <w:ind w:left="113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numPr>
          <w:ilvl w:val="2"/>
          <w:numId w:val="4"/>
        </w:numPr>
        <w:tabs>
          <w:tab w:val="left" w:pos="3544"/>
          <w:tab w:val="right" w:pos="9214"/>
        </w:tabs>
        <w:ind w:left="1225" w:hanging="505"/>
        <w:rPr>
          <w:rFonts w:ascii="Times New Roman" w:hAnsi="Times New Roman"/>
          <w:b/>
          <w:i/>
          <w:sz w:val="24"/>
          <w:szCs w:val="24"/>
        </w:rPr>
      </w:pPr>
      <w:r w:rsidRPr="00165F58">
        <w:rPr>
          <w:rFonts w:ascii="Times New Roman" w:hAnsi="Times New Roman"/>
          <w:b/>
          <w:bCs/>
          <w:sz w:val="24"/>
          <w:szCs w:val="24"/>
        </w:rPr>
        <w:t xml:space="preserve">Kesztyűk díszítése </w:t>
      </w:r>
      <w:r w:rsidRPr="00165F58">
        <w:rPr>
          <w:rFonts w:ascii="Times New Roman" w:hAnsi="Times New Roman"/>
          <w:b/>
          <w:bCs/>
          <w:sz w:val="24"/>
          <w:szCs w:val="24"/>
        </w:rPr>
        <w:tab/>
      </w:r>
      <w:r w:rsidRPr="00165F58">
        <w:rPr>
          <w:rFonts w:ascii="Times New Roman" w:hAnsi="Times New Roman"/>
          <w:b/>
          <w:i/>
          <w:sz w:val="24"/>
          <w:szCs w:val="24"/>
        </w:rPr>
        <w:t>80 óra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Kesztyűk díszítési módszereinek felismerése a gyakorlatban. 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A díszítés anyagainak, kellékeinek kiválasztása.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Különböző díszítési – kézi-, gépi varrások, hímzések, lyukasztások, perforációk, fűzések, rátétek, szegések, paszpólozások, ráncolások, vaknyomások, domborítások, kellék-díszítések stb.) technológiák elsajátítása.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Gyakorlati kivitelezése a minőségi előírások betartásával.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Utcai kesztyűk díszítésének gyakorlata.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Alkalmi kesztyűk díszítésének gyakorlata.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Sport kesztyűk díszítésének gyakorlata.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Női kesztyűk díszítési módjainak bemutatása a gyakorlatban.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Férfi kesztyűk díszítési módjainak bemutatása a gyakorlatban. 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Gyermek kesztyűk módjainak bemutatása a gyakorlatban.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Nappa</w:t>
      </w:r>
      <w:proofErr w:type="spellEnd"/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, irha és műbőr kesztyűk módjainak bemutatása a gyakorlatban.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A díszítésnél, alkalmazott gépek, berendezések, eszközök, szerszámok kezelése, használata.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A díszítési m</w:t>
      </w:r>
      <w:r w:rsidRPr="00165F58">
        <w:rPr>
          <w:rFonts w:ascii="Times New Roman" w:hAnsi="Times New Roman"/>
          <w:sz w:val="24"/>
          <w:szCs w:val="24"/>
        </w:rPr>
        <w:t>unka-, tűz- és környezetvédelmi előírásainak betartása.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Önállóan tervezett díszítési technikák alkalmazása.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Szemléltető eszközök, tablók készítése különböző díszítési módokról.</w:t>
      </w:r>
    </w:p>
    <w:p w:rsidR="00011CA5" w:rsidRPr="00165F58" w:rsidRDefault="00011CA5" w:rsidP="00C24B59">
      <w:pPr>
        <w:widowControl w:val="0"/>
        <w:suppressAutoHyphens/>
        <w:ind w:left="1134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numPr>
          <w:ilvl w:val="2"/>
          <w:numId w:val="4"/>
        </w:numPr>
        <w:tabs>
          <w:tab w:val="left" w:pos="5245"/>
          <w:tab w:val="right" w:pos="9214"/>
        </w:tabs>
        <w:ind w:left="1225" w:hanging="505"/>
        <w:rPr>
          <w:rFonts w:ascii="Times New Roman" w:hAnsi="Times New Roman"/>
          <w:b/>
          <w:sz w:val="24"/>
          <w:szCs w:val="24"/>
        </w:rPr>
      </w:pPr>
      <w:r w:rsidRPr="00165F58">
        <w:rPr>
          <w:rFonts w:ascii="Times New Roman" w:hAnsi="Times New Roman"/>
          <w:b/>
          <w:bCs/>
          <w:sz w:val="24"/>
          <w:szCs w:val="24"/>
        </w:rPr>
        <w:t>Kesztyűk összeállítása, kikészítése</w:t>
      </w:r>
      <w:r w:rsidRPr="00165F58">
        <w:rPr>
          <w:rFonts w:ascii="Times New Roman" w:hAnsi="Times New Roman"/>
          <w:b/>
          <w:sz w:val="24"/>
          <w:szCs w:val="24"/>
        </w:rPr>
        <w:tab/>
      </w:r>
      <w:r w:rsidRPr="00165F58">
        <w:rPr>
          <w:rFonts w:ascii="Times New Roman" w:hAnsi="Times New Roman"/>
          <w:b/>
          <w:i/>
          <w:sz w:val="24"/>
          <w:szCs w:val="24"/>
        </w:rPr>
        <w:t>138 óra</w:t>
      </w:r>
    </w:p>
    <w:p w:rsidR="00011CA5" w:rsidRPr="00165F58" w:rsidRDefault="00011CA5" w:rsidP="00C24B59">
      <w:pPr>
        <w:autoSpaceDE w:val="0"/>
        <w:autoSpaceDN w:val="0"/>
        <w:adjustRightInd w:val="0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165F58">
        <w:rPr>
          <w:rFonts w:ascii="Times New Roman" w:hAnsi="Times New Roman"/>
          <w:sz w:val="24"/>
          <w:szCs w:val="24"/>
          <w:lang w:bidi="hi-IN"/>
        </w:rPr>
        <w:t>Varrási technológiák fajtáinak (kézi-, gépi-, összetűző (</w:t>
      </w:r>
      <w:proofErr w:type="spellStart"/>
      <w:r w:rsidRPr="00165F58">
        <w:rPr>
          <w:rFonts w:ascii="Times New Roman" w:hAnsi="Times New Roman"/>
          <w:sz w:val="24"/>
          <w:szCs w:val="24"/>
          <w:lang w:bidi="hi-IN"/>
        </w:rPr>
        <w:t>lasch</w:t>
      </w:r>
      <w:proofErr w:type="spellEnd"/>
      <w:r w:rsidRPr="00165F58">
        <w:rPr>
          <w:rFonts w:ascii="Times New Roman" w:hAnsi="Times New Roman"/>
          <w:sz w:val="24"/>
          <w:szCs w:val="24"/>
          <w:lang w:bidi="hi-IN"/>
        </w:rPr>
        <w:t>) -, rátűző (</w:t>
      </w:r>
      <w:proofErr w:type="spellStart"/>
      <w:r w:rsidRPr="00165F58">
        <w:rPr>
          <w:rFonts w:ascii="Times New Roman" w:hAnsi="Times New Roman"/>
          <w:sz w:val="24"/>
          <w:szCs w:val="24"/>
          <w:lang w:bidi="hi-IN"/>
        </w:rPr>
        <w:t>stepp</w:t>
      </w:r>
      <w:proofErr w:type="spellEnd"/>
      <w:r w:rsidRPr="00165F58">
        <w:rPr>
          <w:rFonts w:ascii="Times New Roman" w:hAnsi="Times New Roman"/>
          <w:sz w:val="24"/>
          <w:szCs w:val="24"/>
          <w:lang w:bidi="hi-IN"/>
        </w:rPr>
        <w:t>) -, és szegve varrás) felismerése, gyakorlása.</w:t>
      </w:r>
    </w:p>
    <w:p w:rsidR="00011CA5" w:rsidRPr="00165F58" w:rsidRDefault="00011CA5" w:rsidP="00C24B59">
      <w:pPr>
        <w:autoSpaceDE w:val="0"/>
        <w:autoSpaceDN w:val="0"/>
        <w:adjustRightInd w:val="0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165F58">
        <w:rPr>
          <w:rFonts w:ascii="Times New Roman" w:hAnsi="Times New Roman"/>
          <w:sz w:val="24"/>
          <w:szCs w:val="24"/>
          <w:lang w:bidi="hi-IN"/>
        </w:rPr>
        <w:t xml:space="preserve">Varrási paraméterek (cérnafajták, öltéssűrűség, varrásszélesség), megállapítása kész kesztyűmodell alapján. 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sz w:val="24"/>
          <w:szCs w:val="24"/>
          <w:lang w:bidi="hi-IN"/>
        </w:rPr>
        <w:t>A varrásnál alkalmazott gépek,</w:t>
      </w: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berendezések, eszközök, szerszámok bemutatása a gyakorlatban.</w:t>
      </w:r>
    </w:p>
    <w:p w:rsidR="00011CA5" w:rsidRPr="00165F58" w:rsidRDefault="00011CA5" w:rsidP="00C24B59">
      <w:pPr>
        <w:autoSpaceDE w:val="0"/>
        <w:autoSpaceDN w:val="0"/>
        <w:adjustRightInd w:val="0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165F58">
        <w:rPr>
          <w:rFonts w:ascii="Times New Roman" w:hAnsi="Times New Roman"/>
          <w:sz w:val="24"/>
          <w:szCs w:val="24"/>
          <w:lang w:bidi="hi-IN"/>
        </w:rPr>
        <w:t>Egyszerű kesztyű készítése összetűző varrással (</w:t>
      </w:r>
      <w:proofErr w:type="spellStart"/>
      <w:r w:rsidRPr="00165F58">
        <w:rPr>
          <w:rFonts w:ascii="Times New Roman" w:hAnsi="Times New Roman"/>
          <w:sz w:val="24"/>
          <w:szCs w:val="24"/>
          <w:lang w:bidi="hi-IN"/>
        </w:rPr>
        <w:t>lasch</w:t>
      </w:r>
      <w:proofErr w:type="spellEnd"/>
      <w:r w:rsidRPr="00165F58">
        <w:rPr>
          <w:rFonts w:ascii="Times New Roman" w:hAnsi="Times New Roman"/>
          <w:sz w:val="24"/>
          <w:szCs w:val="24"/>
          <w:lang w:bidi="hi-IN"/>
        </w:rPr>
        <w:t xml:space="preserve"> kesztyű), az összeállítási műveletek elsajátítása.</w:t>
      </w:r>
    </w:p>
    <w:p w:rsidR="00011CA5" w:rsidRPr="00165F58" w:rsidRDefault="00011CA5" w:rsidP="00C24B59">
      <w:pPr>
        <w:autoSpaceDE w:val="0"/>
        <w:autoSpaceDN w:val="0"/>
        <w:adjustRightInd w:val="0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165F58">
        <w:rPr>
          <w:rFonts w:ascii="Times New Roman" w:hAnsi="Times New Roman"/>
          <w:sz w:val="24"/>
          <w:szCs w:val="24"/>
          <w:lang w:bidi="hi-IN"/>
        </w:rPr>
        <w:t>Egyszerű kesztyű készítése rátűző varrással (</w:t>
      </w:r>
      <w:proofErr w:type="spellStart"/>
      <w:r w:rsidRPr="00165F58">
        <w:rPr>
          <w:rFonts w:ascii="Times New Roman" w:hAnsi="Times New Roman"/>
          <w:sz w:val="24"/>
          <w:szCs w:val="24"/>
          <w:lang w:bidi="hi-IN"/>
        </w:rPr>
        <w:t>stepp</w:t>
      </w:r>
      <w:proofErr w:type="spellEnd"/>
      <w:r w:rsidRPr="00165F58">
        <w:rPr>
          <w:rFonts w:ascii="Times New Roman" w:hAnsi="Times New Roman"/>
          <w:sz w:val="24"/>
          <w:szCs w:val="24"/>
          <w:lang w:bidi="hi-IN"/>
        </w:rPr>
        <w:t xml:space="preserve"> kesztyű) az összeállítási műveletek elsajátítása.</w:t>
      </w:r>
    </w:p>
    <w:p w:rsidR="00011CA5" w:rsidRPr="00165F58" w:rsidRDefault="00011CA5" w:rsidP="00C24B59">
      <w:pPr>
        <w:autoSpaceDE w:val="0"/>
        <w:autoSpaceDN w:val="0"/>
        <w:adjustRightInd w:val="0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165F58">
        <w:rPr>
          <w:rFonts w:ascii="Times New Roman" w:hAnsi="Times New Roman"/>
          <w:sz w:val="24"/>
          <w:szCs w:val="24"/>
          <w:lang w:bidi="hi-IN"/>
        </w:rPr>
        <w:t>Szegve varrott kesztyűk összeállítási műveleteinek elsajátítása.</w:t>
      </w:r>
    </w:p>
    <w:p w:rsidR="00011CA5" w:rsidRPr="00165F58" w:rsidRDefault="00011CA5" w:rsidP="00C24B59">
      <w:pPr>
        <w:autoSpaceDE w:val="0"/>
        <w:autoSpaceDN w:val="0"/>
        <w:adjustRightInd w:val="0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165F58">
        <w:rPr>
          <w:rFonts w:ascii="Times New Roman" w:hAnsi="Times New Roman"/>
          <w:sz w:val="24"/>
          <w:szCs w:val="24"/>
          <w:lang w:bidi="hi-IN"/>
        </w:rPr>
        <w:t>Termék betétezése, kierősítése.</w:t>
      </w:r>
    </w:p>
    <w:p w:rsidR="00011CA5" w:rsidRPr="00165F58" w:rsidRDefault="00011CA5" w:rsidP="00C24B59">
      <w:pPr>
        <w:autoSpaceDE w:val="0"/>
        <w:autoSpaceDN w:val="0"/>
        <w:adjustRightInd w:val="0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165F58">
        <w:rPr>
          <w:rFonts w:ascii="Times New Roman" w:hAnsi="Times New Roman"/>
          <w:sz w:val="24"/>
          <w:szCs w:val="24"/>
          <w:lang w:bidi="hi-IN"/>
        </w:rPr>
        <w:t xml:space="preserve">Bélések anyagainak felismerése, bélések készítése, bélelési műveletek </w:t>
      </w: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gyakorlása.</w:t>
      </w:r>
      <w:r w:rsidRPr="00165F58">
        <w:rPr>
          <w:rFonts w:ascii="Times New Roman" w:hAnsi="Times New Roman"/>
          <w:sz w:val="24"/>
          <w:szCs w:val="24"/>
          <w:lang w:bidi="hi-IN"/>
        </w:rPr>
        <w:t xml:space="preserve"> </w:t>
      </w:r>
    </w:p>
    <w:p w:rsidR="00011CA5" w:rsidRPr="00165F58" w:rsidRDefault="00011CA5" w:rsidP="00C24B59">
      <w:pPr>
        <w:autoSpaceDE w:val="0"/>
        <w:autoSpaceDN w:val="0"/>
        <w:adjustRightInd w:val="0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165F58">
        <w:rPr>
          <w:rFonts w:ascii="Times New Roman" w:hAnsi="Times New Roman"/>
          <w:sz w:val="24"/>
          <w:szCs w:val="24"/>
          <w:lang w:bidi="hi-IN"/>
        </w:rPr>
        <w:t>Szegések fajtáinak felismerése, száreldolgozási módok gyakorlati alkalmazása</w:t>
      </w: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  <w:r w:rsidRPr="00165F58">
        <w:rPr>
          <w:rFonts w:ascii="Times New Roman" w:hAnsi="Times New Roman"/>
          <w:sz w:val="24"/>
          <w:szCs w:val="24"/>
          <w:lang w:bidi="hi-IN"/>
        </w:rPr>
        <w:t xml:space="preserve"> </w:t>
      </w:r>
    </w:p>
    <w:p w:rsidR="00011CA5" w:rsidRPr="00165F58" w:rsidRDefault="00011CA5" w:rsidP="00C24B59">
      <w:pPr>
        <w:autoSpaceDE w:val="0"/>
        <w:autoSpaceDN w:val="0"/>
        <w:adjustRightInd w:val="0"/>
        <w:ind w:left="720"/>
        <w:jc w:val="both"/>
        <w:rPr>
          <w:rFonts w:ascii="Times New Roman" w:hAnsi="Times New Roman"/>
          <w:sz w:val="24"/>
          <w:szCs w:val="24"/>
          <w:lang w:bidi="hi-IN"/>
        </w:rPr>
      </w:pPr>
      <w:r w:rsidRPr="00165F58">
        <w:rPr>
          <w:rFonts w:ascii="Times New Roman" w:hAnsi="Times New Roman"/>
          <w:sz w:val="24"/>
          <w:szCs w:val="24"/>
          <w:lang w:bidi="hi-IN"/>
        </w:rPr>
        <w:t>A kikészítés, csinosítás – nedvesítés, vasalás, préselés, festés, csiszolás, polírozás, kellékezés, párosítás, címkézés, csomagolás, minőség-ellenőrzés műveleteinek elsajátítása a gyakorlatban.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165F58">
        <w:rPr>
          <w:rFonts w:ascii="Times New Roman" w:hAnsi="Times New Roman"/>
          <w:sz w:val="24"/>
          <w:szCs w:val="24"/>
          <w:lang w:bidi="hi-IN"/>
        </w:rPr>
        <w:t>Az összeállításnál alkalmazott</w:t>
      </w: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gépek, berendezések, eszközök, szerszámok, beállítása, kezelése a m</w:t>
      </w:r>
      <w:r w:rsidRPr="00165F58">
        <w:rPr>
          <w:rFonts w:ascii="Times New Roman" w:hAnsi="Times New Roman"/>
          <w:sz w:val="24"/>
          <w:szCs w:val="24"/>
        </w:rPr>
        <w:t>unka-, tűz- és környezetvédelmi előírások betartásával.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sz w:val="24"/>
          <w:szCs w:val="24"/>
        </w:rPr>
        <w:t>Egyszerű kesztyű elkészítése</w:t>
      </w: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műszaki dokumentáció, vagy mintadarab segítségével.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165F58">
        <w:rPr>
          <w:rFonts w:ascii="Times New Roman" w:hAnsi="Times New Roman"/>
          <w:sz w:val="24"/>
          <w:szCs w:val="24"/>
        </w:rPr>
        <w:t>A késztermék ellenőrzése, összehasonlítása a minta paramétereivel.</w:t>
      </w:r>
    </w:p>
    <w:p w:rsidR="00011CA5" w:rsidRPr="00165F58" w:rsidRDefault="00011CA5" w:rsidP="00C24B59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165F58">
        <w:rPr>
          <w:rFonts w:ascii="Times New Roman" w:hAnsi="Times New Roman"/>
          <w:sz w:val="24"/>
          <w:szCs w:val="24"/>
        </w:rPr>
        <w:t>Csomagolás.</w:t>
      </w:r>
    </w:p>
    <w:p w:rsidR="00011CA5" w:rsidRPr="00165F58" w:rsidRDefault="00011CA5" w:rsidP="00C24B59">
      <w:pPr>
        <w:widowControl w:val="0"/>
        <w:suppressAutoHyphens/>
        <w:ind w:left="1134"/>
        <w:jc w:val="both"/>
        <w:rPr>
          <w:rFonts w:ascii="Times New Roman" w:hAnsi="Times New Roman"/>
          <w:sz w:val="24"/>
          <w:szCs w:val="24"/>
        </w:rPr>
      </w:pPr>
    </w:p>
    <w:p w:rsidR="00011CA5" w:rsidRPr="00165F58" w:rsidRDefault="00011CA5" w:rsidP="00C24B59">
      <w:pPr>
        <w:numPr>
          <w:ilvl w:val="1"/>
          <w:numId w:val="4"/>
        </w:numPr>
        <w:tabs>
          <w:tab w:val="clear" w:pos="792"/>
          <w:tab w:val="num" w:pos="858"/>
        </w:tabs>
        <w:ind w:left="858"/>
        <w:rPr>
          <w:rFonts w:ascii="Times New Roman" w:hAnsi="Times New Roman"/>
          <w:b/>
          <w:i/>
          <w:sz w:val="24"/>
          <w:szCs w:val="24"/>
        </w:rPr>
      </w:pPr>
      <w:r w:rsidRPr="00165F58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165F58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011CA5" w:rsidRPr="00165F58" w:rsidRDefault="00011CA5" w:rsidP="00C24B59">
      <w:pPr>
        <w:ind w:left="426"/>
        <w:rPr>
          <w:rFonts w:ascii="Times New Roman" w:hAnsi="Times New Roman"/>
          <w:bCs/>
          <w:i/>
          <w:iCs/>
          <w:sz w:val="24"/>
          <w:szCs w:val="24"/>
        </w:rPr>
      </w:pPr>
      <w:r w:rsidRPr="00165F58">
        <w:rPr>
          <w:rFonts w:ascii="Times New Roman" w:hAnsi="Times New Roman"/>
          <w:bCs/>
          <w:i/>
          <w:iCs/>
          <w:sz w:val="24"/>
          <w:szCs w:val="24"/>
        </w:rPr>
        <w:t>Tanműhely és/vagy kisüzemi termelőhely</w:t>
      </w:r>
    </w:p>
    <w:p w:rsidR="00011CA5" w:rsidRPr="00165F58" w:rsidRDefault="00011CA5" w:rsidP="00C24B59">
      <w:pPr>
        <w:widowControl w:val="0"/>
        <w:suppressAutoHyphens/>
        <w:ind w:left="1134"/>
        <w:jc w:val="both"/>
        <w:rPr>
          <w:rFonts w:ascii="Times New Roman" w:hAnsi="Times New Roman"/>
          <w:b/>
          <w:bCs/>
          <w:i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numPr>
          <w:ilvl w:val="1"/>
          <w:numId w:val="4"/>
        </w:numPr>
        <w:tabs>
          <w:tab w:val="clear" w:pos="792"/>
          <w:tab w:val="num" w:pos="858"/>
        </w:tabs>
        <w:ind w:left="858"/>
        <w:jc w:val="both"/>
        <w:rPr>
          <w:rFonts w:ascii="Times New Roman" w:hAnsi="Times New Roman"/>
          <w:b/>
          <w:i/>
          <w:sz w:val="24"/>
          <w:szCs w:val="24"/>
        </w:rPr>
      </w:pPr>
      <w:r w:rsidRPr="00165F58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011CA5" w:rsidRPr="00165F58" w:rsidRDefault="00011CA5" w:rsidP="00C24B59">
      <w:pPr>
        <w:jc w:val="both"/>
        <w:rPr>
          <w:rFonts w:ascii="Times New Roman" w:hAnsi="Times New Roman"/>
          <w:b/>
          <w:i/>
          <w:sz w:val="24"/>
          <w:szCs w:val="24"/>
        </w:rPr>
      </w:pPr>
    </w:p>
    <w:p w:rsidR="00011CA5" w:rsidRPr="00165F58" w:rsidRDefault="00011CA5" w:rsidP="00C24B59">
      <w:pPr>
        <w:pStyle w:val="ListParagraph1"/>
        <w:numPr>
          <w:ilvl w:val="2"/>
          <w:numId w:val="4"/>
        </w:numPr>
        <w:spacing w:after="0" w:line="240" w:lineRule="auto"/>
        <w:ind w:left="1225" w:hanging="505"/>
        <w:jc w:val="both"/>
        <w:rPr>
          <w:rFonts w:ascii="Times New Roman" w:hAnsi="Times New Roman"/>
          <w:b/>
          <w:i/>
          <w:sz w:val="24"/>
          <w:szCs w:val="24"/>
        </w:rPr>
      </w:pPr>
      <w:r w:rsidRPr="00165F58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11CA5" w:rsidRPr="00B670DD" w:rsidTr="00C24B59">
        <w:trPr>
          <w:jc w:val="center"/>
        </w:trPr>
        <w:tc>
          <w:tcPr>
            <w:tcW w:w="994" w:type="dxa"/>
            <w:vMerge w:val="restart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Merge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994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011CA5" w:rsidRPr="00165F58" w:rsidRDefault="00011CA5" w:rsidP="00C24B59">
      <w:pPr>
        <w:rPr>
          <w:rFonts w:ascii="Times New Roman" w:hAnsi="Times New Roman"/>
          <w:b/>
          <w:sz w:val="24"/>
          <w:szCs w:val="24"/>
        </w:rPr>
      </w:pPr>
    </w:p>
    <w:p w:rsidR="00011CA5" w:rsidRPr="00165F58" w:rsidRDefault="00011CA5" w:rsidP="00C24B59">
      <w:pPr>
        <w:pStyle w:val="ListParagraph1"/>
        <w:numPr>
          <w:ilvl w:val="2"/>
          <w:numId w:val="4"/>
        </w:numPr>
        <w:spacing w:after="0" w:line="240" w:lineRule="auto"/>
        <w:ind w:left="1225" w:hanging="505"/>
        <w:jc w:val="both"/>
        <w:rPr>
          <w:rFonts w:ascii="Times New Roman" w:hAnsi="Times New Roman"/>
          <w:b/>
          <w:i/>
          <w:sz w:val="24"/>
          <w:szCs w:val="24"/>
        </w:rPr>
      </w:pPr>
      <w:r w:rsidRPr="00165F58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011CA5" w:rsidRPr="00B670DD" w:rsidTr="00C24B5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011CA5" w:rsidRPr="00B670DD" w:rsidTr="00C24B5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011CA5" w:rsidRPr="00165F58" w:rsidRDefault="00011CA5" w:rsidP="00C24B59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011CA5" w:rsidRPr="00165F58" w:rsidRDefault="00011CA5" w:rsidP="00C24B59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011CA5" w:rsidRPr="00165F58" w:rsidRDefault="00011CA5" w:rsidP="00C24B59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011CA5" w:rsidRPr="00165F58" w:rsidRDefault="00011CA5" w:rsidP="00C24B59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011CA5" w:rsidRPr="00165F58" w:rsidRDefault="00011CA5" w:rsidP="00C24B59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65F58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165F58">
              <w:rPr>
                <w:rFonts w:ascii="Times New Roman" w:hAnsi="Times New Roman"/>
                <w:sz w:val="20"/>
                <w:szCs w:val="20"/>
              </w:rPr>
              <w:t>Kiütőgépek</w:t>
            </w:r>
            <w:proofErr w:type="spellEnd"/>
            <w:r w:rsidRPr="00165F58">
              <w:rPr>
                <w:rFonts w:ascii="Times New Roman" w:hAnsi="Times New Roman"/>
                <w:sz w:val="20"/>
                <w:szCs w:val="20"/>
              </w:rPr>
              <w:t>, varrógépek, ragasztógépek, bélelő villa,prések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Kéziszerszámok, varrógépek, kellékfelerősítő gépek</w:t>
            </w:r>
          </w:p>
        </w:tc>
      </w:tr>
      <w:tr w:rsidR="00011CA5" w:rsidRPr="00B670DD" w:rsidTr="00C24B59">
        <w:trPr>
          <w:jc w:val="center"/>
        </w:trPr>
        <w:tc>
          <w:tcPr>
            <w:tcW w:w="82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011CA5" w:rsidRPr="00165F58" w:rsidRDefault="00011CA5" w:rsidP="00C24B59">
            <w:pPr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11CA5" w:rsidRPr="00165F58" w:rsidRDefault="00011CA5" w:rsidP="00C24B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65F5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011CA5" w:rsidRPr="00165F58" w:rsidRDefault="00011CA5" w:rsidP="00C24B59">
      <w:pPr>
        <w:ind w:left="792"/>
        <w:rPr>
          <w:rFonts w:ascii="Times New Roman" w:hAnsi="Times New Roman"/>
          <w:b/>
          <w:sz w:val="24"/>
          <w:szCs w:val="24"/>
        </w:rPr>
      </w:pPr>
    </w:p>
    <w:p w:rsidR="00011CA5" w:rsidRPr="00165F58" w:rsidRDefault="00011CA5" w:rsidP="00C24B59">
      <w:pPr>
        <w:ind w:left="792"/>
        <w:rPr>
          <w:rFonts w:ascii="Times New Roman" w:hAnsi="Times New Roman"/>
          <w:b/>
          <w:sz w:val="24"/>
          <w:szCs w:val="24"/>
        </w:rPr>
      </w:pPr>
    </w:p>
    <w:p w:rsidR="00011CA5" w:rsidRPr="00165F58" w:rsidRDefault="00011CA5" w:rsidP="00C24B59">
      <w:pPr>
        <w:numPr>
          <w:ilvl w:val="1"/>
          <w:numId w:val="4"/>
        </w:numPr>
        <w:tabs>
          <w:tab w:val="clear" w:pos="792"/>
          <w:tab w:val="num" w:pos="858"/>
        </w:tabs>
        <w:ind w:left="858"/>
        <w:rPr>
          <w:rFonts w:ascii="Times New Roman" w:hAnsi="Times New Roman"/>
          <w:b/>
          <w:sz w:val="24"/>
          <w:szCs w:val="24"/>
        </w:rPr>
      </w:pPr>
      <w:r w:rsidRPr="00165F58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011CA5" w:rsidRPr="00165F58" w:rsidRDefault="00011CA5" w:rsidP="00C24B59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165F58">
        <w:rPr>
          <w:rFonts w:ascii="Times New Roman" w:hAnsi="Times New Roman"/>
          <w:sz w:val="24"/>
          <w:szCs w:val="24"/>
        </w:rPr>
        <w:t>A nemzeti köznevelésről szóló 2011. évi CXC. törvény 54. § (2) a) pontja szerinti értékeléssel.</w:t>
      </w:r>
    </w:p>
    <w:p w:rsidR="00011CA5" w:rsidRPr="00165F58" w:rsidRDefault="00011CA5" w:rsidP="00C24B59">
      <w:pPr>
        <w:spacing w:after="200" w:line="276" w:lineRule="auto"/>
        <w:rPr>
          <w:rFonts w:ascii="Times New Roman" w:hAnsi="Times New Roman"/>
          <w:sz w:val="24"/>
          <w:szCs w:val="24"/>
        </w:rPr>
      </w:pPr>
      <w:r w:rsidRPr="00165F58">
        <w:rPr>
          <w:rFonts w:ascii="Times New Roman" w:hAnsi="Times New Roman"/>
          <w:sz w:val="24"/>
          <w:szCs w:val="24"/>
        </w:rPr>
        <w:br w:type="page"/>
      </w:r>
    </w:p>
    <w:p w:rsidR="00B670DD" w:rsidRPr="00B670DD" w:rsidRDefault="00B670DD" w:rsidP="00B670DD">
      <w:pPr>
        <w:spacing w:line="276" w:lineRule="auto"/>
        <w:jc w:val="center"/>
        <w:rPr>
          <w:rFonts w:ascii="Times New Roman" w:hAnsi="Times New Roman"/>
          <w:b/>
          <w:sz w:val="24"/>
          <w:szCs w:val="24"/>
          <w:lang w:eastAsia="en-US"/>
        </w:rPr>
      </w:pPr>
      <w:r w:rsidRPr="00B670DD">
        <w:rPr>
          <w:rFonts w:ascii="Times New Roman" w:hAnsi="Times New Roman"/>
          <w:b/>
          <w:sz w:val="24"/>
          <w:szCs w:val="24"/>
          <w:lang w:eastAsia="en-US"/>
        </w:rPr>
        <w:lastRenderedPageBreak/>
        <w:t>ÖSSZEFÜGGŐ SZAKMAI GYAKORLAT</w:t>
      </w:r>
    </w:p>
    <w:p w:rsidR="00B670DD" w:rsidRPr="00B670DD" w:rsidRDefault="00B670DD" w:rsidP="00B670DD">
      <w:pPr>
        <w:tabs>
          <w:tab w:val="left" w:pos="6090"/>
          <w:tab w:val="left" w:pos="6870"/>
        </w:tabs>
        <w:spacing w:line="276" w:lineRule="auto"/>
        <w:rPr>
          <w:rFonts w:ascii="Times New Roman" w:hAnsi="Times New Roman"/>
          <w:sz w:val="24"/>
          <w:szCs w:val="24"/>
          <w:lang w:eastAsia="en-US"/>
        </w:rPr>
      </w:pPr>
      <w:r w:rsidRPr="00B670DD">
        <w:rPr>
          <w:rFonts w:ascii="Times New Roman" w:hAnsi="Times New Roman"/>
          <w:sz w:val="24"/>
          <w:szCs w:val="24"/>
          <w:lang w:eastAsia="en-US"/>
        </w:rPr>
        <w:tab/>
      </w:r>
      <w:r w:rsidRPr="00B670DD">
        <w:rPr>
          <w:rFonts w:ascii="Times New Roman" w:hAnsi="Times New Roman"/>
          <w:sz w:val="24"/>
          <w:szCs w:val="24"/>
          <w:lang w:eastAsia="en-US"/>
        </w:rPr>
        <w:tab/>
      </w:r>
    </w:p>
    <w:p w:rsidR="00B670DD" w:rsidRDefault="00B670DD" w:rsidP="00B670DD">
      <w:pPr>
        <w:spacing w:line="276" w:lineRule="auto"/>
        <w:jc w:val="center"/>
        <w:rPr>
          <w:rFonts w:ascii="Times New Roman" w:hAnsi="Times New Roman"/>
          <w:sz w:val="24"/>
          <w:szCs w:val="24"/>
          <w:lang w:eastAsia="en-US"/>
        </w:rPr>
      </w:pPr>
      <w:r w:rsidRPr="00B670DD">
        <w:rPr>
          <w:rFonts w:ascii="Times New Roman" w:hAnsi="Times New Roman"/>
          <w:sz w:val="24"/>
          <w:szCs w:val="24"/>
          <w:lang w:eastAsia="en-US"/>
        </w:rPr>
        <w:t>SZH/1 évfolyamot követően 105 óra</w:t>
      </w:r>
    </w:p>
    <w:p w:rsidR="00B670DD" w:rsidRPr="00B670DD" w:rsidRDefault="00B670DD" w:rsidP="00B670DD">
      <w:pPr>
        <w:spacing w:line="276" w:lineRule="auto"/>
        <w:jc w:val="center"/>
        <w:rPr>
          <w:rFonts w:ascii="Times New Roman" w:hAnsi="Times New Roman"/>
          <w:sz w:val="24"/>
          <w:szCs w:val="24"/>
          <w:lang w:eastAsia="en-US"/>
        </w:rPr>
      </w:pPr>
    </w:p>
    <w:p w:rsidR="00011CA5" w:rsidRPr="00165F58" w:rsidRDefault="00011CA5" w:rsidP="00C24B59">
      <w:pPr>
        <w:widowControl w:val="0"/>
        <w:suppressAutoHyphens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  <w:r w:rsidRPr="00165F58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011CA5" w:rsidRPr="00165F58" w:rsidRDefault="00011CA5" w:rsidP="00C24B59">
      <w:pPr>
        <w:widowControl w:val="0"/>
        <w:suppressAutoHyphens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tbl>
      <w:tblPr>
        <w:tblW w:w="9288" w:type="dxa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642"/>
        <w:gridCol w:w="4646"/>
      </w:tblGrid>
      <w:tr w:rsidR="00011CA5" w:rsidRPr="00B670DD" w:rsidTr="00C24B59">
        <w:trPr>
          <w:trHeight w:val="295"/>
        </w:trPr>
        <w:tc>
          <w:tcPr>
            <w:tcW w:w="4642" w:type="dxa"/>
          </w:tcPr>
          <w:p w:rsidR="00011CA5" w:rsidRPr="00165F58" w:rsidRDefault="00011CA5" w:rsidP="00C24B59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165F58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46" w:type="dxa"/>
          </w:tcPr>
          <w:p w:rsidR="00011CA5" w:rsidRPr="00165F58" w:rsidRDefault="00011CA5" w:rsidP="00C24B59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165F58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165F58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011CA5" w:rsidRPr="00B670DD" w:rsidTr="00C24B59">
        <w:trPr>
          <w:trHeight w:val="379"/>
        </w:trPr>
        <w:tc>
          <w:tcPr>
            <w:tcW w:w="4642" w:type="dxa"/>
            <w:vMerge w:val="restart"/>
          </w:tcPr>
          <w:p w:rsidR="00011CA5" w:rsidRPr="00165F58" w:rsidRDefault="00011CA5" w:rsidP="00C24B59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011CA5" w:rsidRPr="00165F58" w:rsidRDefault="00011CA5" w:rsidP="00C24B59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165F58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10256-12</w:t>
            </w:r>
          </w:p>
          <w:p w:rsidR="00011CA5" w:rsidRPr="00165F58" w:rsidRDefault="00011CA5" w:rsidP="00C24B59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165F58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Bőripari anyagok jellemzői, szabás és előkészítő műveletek</w:t>
            </w:r>
          </w:p>
          <w:p w:rsidR="00011CA5" w:rsidRPr="00165F58" w:rsidRDefault="00011CA5" w:rsidP="00C24B59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46" w:type="dxa"/>
          </w:tcPr>
          <w:p w:rsidR="00011CA5" w:rsidRPr="00165F58" w:rsidRDefault="00011CA5" w:rsidP="00C24B59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165F58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Szabás, előkészítés gyakorlat</w:t>
            </w:r>
          </w:p>
        </w:tc>
      </w:tr>
      <w:tr w:rsidR="00011CA5" w:rsidRPr="00B670DD" w:rsidTr="00C24B59">
        <w:trPr>
          <w:trHeight w:val="398"/>
        </w:trPr>
        <w:tc>
          <w:tcPr>
            <w:tcW w:w="4642" w:type="dxa"/>
            <w:vMerge/>
          </w:tcPr>
          <w:p w:rsidR="00011CA5" w:rsidRPr="00165F58" w:rsidRDefault="00011CA5" w:rsidP="00C24B59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46" w:type="dxa"/>
          </w:tcPr>
          <w:p w:rsidR="00011CA5" w:rsidRPr="00165F58" w:rsidRDefault="00011CA5" w:rsidP="00C24B59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165F58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Különböző anyagok szabása</w:t>
            </w:r>
          </w:p>
        </w:tc>
      </w:tr>
      <w:tr w:rsidR="00011CA5" w:rsidRPr="00B670DD" w:rsidTr="00C24B59">
        <w:trPr>
          <w:trHeight w:val="377"/>
        </w:trPr>
        <w:tc>
          <w:tcPr>
            <w:tcW w:w="4642" w:type="dxa"/>
            <w:vMerge/>
          </w:tcPr>
          <w:p w:rsidR="00011CA5" w:rsidRPr="00165F58" w:rsidRDefault="00011CA5" w:rsidP="00C24B59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46" w:type="dxa"/>
          </w:tcPr>
          <w:p w:rsidR="00011CA5" w:rsidRPr="00165F58" w:rsidRDefault="00011CA5" w:rsidP="00C24B59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165F58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Előkészítő műveletek</w:t>
            </w:r>
          </w:p>
        </w:tc>
      </w:tr>
      <w:tr w:rsidR="00011CA5" w:rsidRPr="00B670DD" w:rsidTr="00C24B59">
        <w:trPr>
          <w:trHeight w:val="388"/>
        </w:trPr>
        <w:tc>
          <w:tcPr>
            <w:tcW w:w="4642" w:type="dxa"/>
            <w:vMerge/>
          </w:tcPr>
          <w:p w:rsidR="00011CA5" w:rsidRPr="00165F58" w:rsidRDefault="00011CA5" w:rsidP="00C24B59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46" w:type="dxa"/>
          </w:tcPr>
          <w:p w:rsidR="00011CA5" w:rsidRPr="00165F58" w:rsidRDefault="00011CA5" w:rsidP="00C24B59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165F58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Gépek, berendezések, szerszámok használata</w:t>
            </w:r>
          </w:p>
        </w:tc>
      </w:tr>
      <w:tr w:rsidR="00011CA5" w:rsidRPr="00B670DD" w:rsidTr="00C24B59">
        <w:trPr>
          <w:trHeight w:val="388"/>
        </w:trPr>
        <w:tc>
          <w:tcPr>
            <w:tcW w:w="4642" w:type="dxa"/>
            <w:vMerge w:val="restart"/>
          </w:tcPr>
          <w:p w:rsidR="00011CA5" w:rsidRPr="00165F58" w:rsidRDefault="00011CA5" w:rsidP="00C24B59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011CA5" w:rsidRPr="00165F58" w:rsidRDefault="00011CA5" w:rsidP="00C24B59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165F58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10260-12</w:t>
            </w:r>
          </w:p>
          <w:p w:rsidR="00011CA5" w:rsidRPr="00165F58" w:rsidRDefault="00011CA5" w:rsidP="00C24B59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165F58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Női, férfi- és gyermekkesztyű készítése</w:t>
            </w:r>
          </w:p>
          <w:p w:rsidR="00011CA5" w:rsidRPr="00165F58" w:rsidRDefault="00011CA5" w:rsidP="00C24B59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46" w:type="dxa"/>
          </w:tcPr>
          <w:p w:rsidR="00011CA5" w:rsidRPr="00165F58" w:rsidRDefault="00011CA5" w:rsidP="00C24B59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165F58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Kesztyű gyártástechnológia gyakorlat</w:t>
            </w:r>
          </w:p>
        </w:tc>
      </w:tr>
      <w:tr w:rsidR="00011CA5" w:rsidRPr="00B670DD" w:rsidTr="00C24B59">
        <w:trPr>
          <w:trHeight w:val="388"/>
        </w:trPr>
        <w:tc>
          <w:tcPr>
            <w:tcW w:w="4642" w:type="dxa"/>
            <w:vMerge/>
          </w:tcPr>
          <w:p w:rsidR="00011CA5" w:rsidRPr="00165F58" w:rsidRDefault="00011CA5" w:rsidP="00C24B59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46" w:type="dxa"/>
          </w:tcPr>
          <w:p w:rsidR="00011CA5" w:rsidRPr="00165F58" w:rsidRDefault="00011CA5" w:rsidP="00C24B59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165F58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Kesztyűk szabása</w:t>
            </w:r>
          </w:p>
        </w:tc>
      </w:tr>
      <w:tr w:rsidR="00011CA5" w:rsidRPr="00B670DD" w:rsidTr="00C24B59">
        <w:trPr>
          <w:trHeight w:val="388"/>
        </w:trPr>
        <w:tc>
          <w:tcPr>
            <w:tcW w:w="4642" w:type="dxa"/>
            <w:vMerge/>
          </w:tcPr>
          <w:p w:rsidR="00011CA5" w:rsidRPr="00165F58" w:rsidRDefault="00011CA5" w:rsidP="00C24B59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46" w:type="dxa"/>
          </w:tcPr>
          <w:p w:rsidR="00011CA5" w:rsidRPr="00165F58" w:rsidRDefault="00011CA5" w:rsidP="00C24B59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165F58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Kesztyűk díszítése</w:t>
            </w:r>
          </w:p>
        </w:tc>
      </w:tr>
      <w:tr w:rsidR="00011CA5" w:rsidRPr="00B670DD" w:rsidTr="00C24B59">
        <w:trPr>
          <w:trHeight w:val="388"/>
        </w:trPr>
        <w:tc>
          <w:tcPr>
            <w:tcW w:w="4642" w:type="dxa"/>
            <w:vMerge/>
          </w:tcPr>
          <w:p w:rsidR="00011CA5" w:rsidRPr="00165F58" w:rsidRDefault="00011CA5" w:rsidP="00C24B59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46" w:type="dxa"/>
          </w:tcPr>
          <w:p w:rsidR="00011CA5" w:rsidRPr="00165F58" w:rsidRDefault="00011CA5" w:rsidP="00C24B59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165F58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Kesztyűk összeállítása, kikészítése</w:t>
            </w:r>
          </w:p>
        </w:tc>
      </w:tr>
    </w:tbl>
    <w:p w:rsidR="00011CA5" w:rsidRPr="00165F58" w:rsidRDefault="00011CA5" w:rsidP="00C24B59">
      <w:pPr>
        <w:rPr>
          <w:rFonts w:ascii="Times New Roman" w:hAnsi="Times New Roman"/>
        </w:rPr>
      </w:pPr>
    </w:p>
    <w:p w:rsidR="00011CA5" w:rsidRPr="00165F58" w:rsidRDefault="00011CA5" w:rsidP="00C24B59">
      <w:pPr>
        <w:widowControl w:val="0"/>
        <w:suppressAutoHyphens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widowControl w:val="0"/>
        <w:suppressAutoHyphens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t>10256-12 Bőripari anyagok jellemzői, szabás és előkészítő műveletek</w:t>
      </w:r>
    </w:p>
    <w:p w:rsidR="00011CA5" w:rsidRPr="00165F58" w:rsidRDefault="00011CA5" w:rsidP="00C24B59">
      <w:pPr>
        <w:widowControl w:val="0"/>
        <w:suppressAutoHyphens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ind w:firstLine="709"/>
        <w:rPr>
          <w:rFonts w:ascii="Times New Roman" w:hAnsi="Times New Roman"/>
          <w:b/>
          <w:sz w:val="24"/>
          <w:szCs w:val="24"/>
        </w:rPr>
      </w:pPr>
      <w:r w:rsidRPr="00165F58"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t>Szabás, előkészítés gyakorlat</w:t>
      </w:r>
      <w:r w:rsidRPr="00165F58">
        <w:rPr>
          <w:rFonts w:ascii="Times New Roman" w:hAnsi="Times New Roman"/>
          <w:b/>
          <w:sz w:val="24"/>
          <w:szCs w:val="24"/>
        </w:rPr>
        <w:t xml:space="preserve"> tantárgy</w:t>
      </w:r>
    </w:p>
    <w:p w:rsidR="00011CA5" w:rsidRPr="00165F58" w:rsidRDefault="00011CA5" w:rsidP="00C24B59">
      <w:pPr>
        <w:ind w:firstLine="709"/>
        <w:rPr>
          <w:rFonts w:ascii="Times New Roman" w:hAnsi="Times New Roman"/>
          <w:b/>
          <w:sz w:val="24"/>
          <w:szCs w:val="24"/>
        </w:rPr>
      </w:pPr>
    </w:p>
    <w:p w:rsidR="00011CA5" w:rsidRPr="00165F58" w:rsidRDefault="00011CA5" w:rsidP="00C24B59">
      <w:pPr>
        <w:ind w:left="1224" w:firstLine="194"/>
        <w:rPr>
          <w:rFonts w:ascii="Times New Roman" w:hAnsi="Times New Roman"/>
          <w:b/>
          <w:sz w:val="24"/>
          <w:szCs w:val="24"/>
        </w:rPr>
      </w:pPr>
      <w:r w:rsidRPr="00165F58">
        <w:rPr>
          <w:rFonts w:ascii="Times New Roman" w:hAnsi="Times New Roman"/>
          <w:b/>
          <w:sz w:val="24"/>
          <w:szCs w:val="24"/>
        </w:rPr>
        <w:t>Témakörök</w:t>
      </w:r>
    </w:p>
    <w:p w:rsidR="00011CA5" w:rsidRPr="00165F58" w:rsidRDefault="00011CA5" w:rsidP="00C24B59">
      <w:pPr>
        <w:ind w:left="1224"/>
        <w:rPr>
          <w:rFonts w:ascii="Times New Roman" w:hAnsi="Times New Roman"/>
          <w:b/>
          <w:sz w:val="24"/>
          <w:szCs w:val="24"/>
        </w:rPr>
      </w:pPr>
    </w:p>
    <w:p w:rsidR="00011CA5" w:rsidRPr="00165F58" w:rsidRDefault="00011CA5" w:rsidP="00C24B59">
      <w:pPr>
        <w:ind w:firstLine="709"/>
        <w:rPr>
          <w:rFonts w:ascii="Times New Roman" w:hAnsi="Times New Roman"/>
          <w:b/>
          <w:sz w:val="24"/>
          <w:szCs w:val="24"/>
        </w:rPr>
      </w:pPr>
      <w:r w:rsidRPr="00165F58"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t>Különböző anyagok szabása</w:t>
      </w:r>
      <w:r w:rsidRPr="00165F58">
        <w:rPr>
          <w:rFonts w:ascii="Times New Roman" w:hAnsi="Times New Roman"/>
          <w:b/>
          <w:sz w:val="24"/>
          <w:szCs w:val="24"/>
        </w:rPr>
        <w:t xml:space="preserve"> </w:t>
      </w:r>
    </w:p>
    <w:p w:rsidR="00011CA5" w:rsidRPr="00165F58" w:rsidRDefault="00011CA5" w:rsidP="00C24B59">
      <w:pPr>
        <w:widowControl w:val="0"/>
        <w:suppressAutoHyphens/>
        <w:ind w:left="709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 xml:space="preserve">A természetes bőranyagok kézi szabásának elsajátítása, a gazdaságossági és a minőségi követelmények betartása. </w:t>
      </w:r>
    </w:p>
    <w:p w:rsidR="00011CA5" w:rsidRPr="00165F58" w:rsidRDefault="00011CA5" w:rsidP="00C24B59">
      <w:pPr>
        <w:widowControl w:val="0"/>
        <w:suppressAutoHyphens/>
        <w:ind w:left="709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 xml:space="preserve">A természetes bőranyagok gépi szabási műveleteinek elsajátítása, a gazdaságossági és a minőségi követelmények betartásával. </w:t>
      </w:r>
    </w:p>
    <w:p w:rsidR="00011CA5" w:rsidRPr="00165F58" w:rsidRDefault="00011CA5" w:rsidP="00C24B59">
      <w:pPr>
        <w:widowControl w:val="0"/>
        <w:suppressAutoHyphens/>
        <w:ind w:left="709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 xml:space="preserve">Terítékanyagok- textil, műbőr, fóliaműbőr - gépi szabási műveleteinek elsajátítása, minőségi követelmények betartásával. </w:t>
      </w:r>
    </w:p>
    <w:p w:rsidR="00011CA5" w:rsidRPr="00165F58" w:rsidRDefault="00011CA5" w:rsidP="00C24B59">
      <w:pPr>
        <w:widowControl w:val="0"/>
        <w:suppressAutoHyphens/>
        <w:ind w:left="709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 xml:space="preserve">Alkatrészek szabásrendszereinek alkalmazása, gazdaságos elhelyezés, hulladékgazdálkodás. </w:t>
      </w:r>
    </w:p>
    <w:p w:rsidR="00011CA5" w:rsidRPr="00165F58" w:rsidRDefault="00011CA5" w:rsidP="00C24B59">
      <w:pPr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165F58">
        <w:rPr>
          <w:rFonts w:ascii="Times New Roman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A szabászat </w:t>
      </w:r>
      <w:r w:rsidRPr="00165F58">
        <w:rPr>
          <w:rFonts w:ascii="Times New Roman" w:hAnsi="Times New Roman"/>
          <w:color w:val="000000"/>
          <w:sz w:val="24"/>
          <w:szCs w:val="24"/>
        </w:rPr>
        <w:t xml:space="preserve">gépeinek, kiegészítő berendezéseknek, eszközeinek, szerszámainak szakszerű alkalmazása, beállítása, kezelése. </w:t>
      </w:r>
    </w:p>
    <w:p w:rsidR="00011CA5" w:rsidRPr="00165F58" w:rsidRDefault="00011CA5" w:rsidP="00C24B59">
      <w:pPr>
        <w:ind w:firstLine="709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:rsidR="00011CA5" w:rsidRPr="00165F58" w:rsidRDefault="00011CA5" w:rsidP="00C24B59">
      <w:pPr>
        <w:ind w:firstLine="709"/>
        <w:rPr>
          <w:rFonts w:ascii="Times New Roman" w:hAnsi="Times New Roman"/>
          <w:b/>
          <w:sz w:val="24"/>
          <w:szCs w:val="24"/>
        </w:rPr>
      </w:pPr>
      <w:r w:rsidRPr="00165F58"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t>Előkészítő műveletek</w:t>
      </w:r>
      <w:r w:rsidRPr="00165F58">
        <w:rPr>
          <w:rFonts w:ascii="Times New Roman" w:hAnsi="Times New Roman"/>
          <w:b/>
          <w:sz w:val="24"/>
          <w:szCs w:val="24"/>
        </w:rPr>
        <w:t xml:space="preserve"> </w:t>
      </w:r>
    </w:p>
    <w:p w:rsidR="00011CA5" w:rsidRPr="00165F58" w:rsidRDefault="00011CA5" w:rsidP="00C24B59">
      <w:pPr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165F58">
        <w:rPr>
          <w:rFonts w:ascii="Times New Roman" w:hAnsi="Times New Roman"/>
          <w:color w:val="000000"/>
          <w:sz w:val="24"/>
          <w:szCs w:val="24"/>
        </w:rPr>
        <w:t xml:space="preserve">Az előkészítés műveleteinek (jelölés, vékonyítás, ragasztás, kierősítés, szélfestés) gyakorlati elsajátítása. </w:t>
      </w:r>
    </w:p>
    <w:p w:rsidR="00011CA5" w:rsidRPr="00165F58" w:rsidRDefault="00011CA5" w:rsidP="00C24B59">
      <w:pPr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165F58">
        <w:rPr>
          <w:rFonts w:ascii="Times New Roman" w:hAnsi="Times New Roman"/>
          <w:bCs/>
          <w:color w:val="000000"/>
          <w:kern w:val="1"/>
          <w:sz w:val="24"/>
          <w:szCs w:val="24"/>
          <w:lang w:eastAsia="hi-IN" w:bidi="hi-IN"/>
        </w:rPr>
        <w:t>A jelölési műveletek gyakorlati kivitelezésének elsajátítása a</w:t>
      </w:r>
      <w:r w:rsidRPr="00165F58">
        <w:rPr>
          <w:rFonts w:ascii="Times New Roman" w:hAnsi="Times New Roman"/>
          <w:color w:val="000000"/>
          <w:sz w:val="24"/>
          <w:szCs w:val="24"/>
        </w:rPr>
        <w:t xml:space="preserve"> minőségi követelmények, és a munkavédelmi előírások betartásával. </w:t>
      </w:r>
    </w:p>
    <w:p w:rsidR="00011CA5" w:rsidRPr="00165F58" w:rsidRDefault="00011CA5" w:rsidP="00C24B59">
      <w:pPr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165F58">
        <w:rPr>
          <w:rFonts w:ascii="Times New Roman" w:hAnsi="Times New Roman"/>
          <w:color w:val="000000"/>
          <w:sz w:val="24"/>
          <w:szCs w:val="24"/>
        </w:rPr>
        <w:t xml:space="preserve">A különböző </w:t>
      </w:r>
      <w:r w:rsidRPr="00165F58">
        <w:rPr>
          <w:rFonts w:ascii="Times New Roman" w:hAnsi="Times New Roman"/>
          <w:bCs/>
          <w:color w:val="000000"/>
          <w:kern w:val="1"/>
          <w:sz w:val="24"/>
          <w:szCs w:val="24"/>
          <w:lang w:eastAsia="hi-IN" w:bidi="hi-IN"/>
        </w:rPr>
        <w:t>vékonyítási műveletek elsajátítása a</w:t>
      </w:r>
      <w:r w:rsidRPr="00165F58">
        <w:rPr>
          <w:rFonts w:ascii="Times New Roman" w:hAnsi="Times New Roman"/>
          <w:color w:val="000000"/>
          <w:sz w:val="24"/>
          <w:szCs w:val="24"/>
        </w:rPr>
        <w:t xml:space="preserve"> minőségi követelmények, és a munkavédelmi előírások betartásával. </w:t>
      </w:r>
    </w:p>
    <w:p w:rsidR="00011CA5" w:rsidRPr="00165F58" w:rsidRDefault="00011CA5" w:rsidP="00C24B59">
      <w:pPr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165F58">
        <w:rPr>
          <w:rFonts w:ascii="Times New Roman" w:hAnsi="Times New Roman"/>
          <w:color w:val="000000"/>
          <w:sz w:val="24"/>
          <w:szCs w:val="24"/>
        </w:rPr>
        <w:t>A</w:t>
      </w:r>
      <w:r w:rsidRPr="00165F58">
        <w:rPr>
          <w:rFonts w:ascii="Times New Roman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 ragasztási műveletek (szélkenés, teljes felületű ragasztás, pontragasztás), gyakorlata a </w:t>
      </w:r>
      <w:r w:rsidRPr="00165F58">
        <w:rPr>
          <w:rFonts w:ascii="Times New Roman" w:hAnsi="Times New Roman"/>
          <w:color w:val="000000"/>
          <w:sz w:val="24"/>
          <w:szCs w:val="24"/>
        </w:rPr>
        <w:t xml:space="preserve">minőségi követelmények, a munka-, tűz- és környezetvédelmi előírások betartása. </w:t>
      </w:r>
    </w:p>
    <w:p w:rsidR="00011CA5" w:rsidRPr="00165F58" w:rsidRDefault="00011CA5" w:rsidP="00C24B59">
      <w:pPr>
        <w:ind w:firstLine="709"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:rsidR="00011CA5" w:rsidRPr="00165F58" w:rsidRDefault="00011CA5" w:rsidP="00C24B59">
      <w:pPr>
        <w:ind w:firstLine="709"/>
        <w:rPr>
          <w:rFonts w:ascii="Times New Roman" w:hAnsi="Times New Roman"/>
          <w:b/>
          <w:sz w:val="24"/>
          <w:szCs w:val="24"/>
        </w:rPr>
      </w:pPr>
      <w:r w:rsidRPr="00165F58"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t>Gépek, berendezések, szerszámok használata</w:t>
      </w:r>
      <w:r w:rsidRPr="00165F58">
        <w:rPr>
          <w:rFonts w:ascii="Times New Roman" w:hAnsi="Times New Roman"/>
          <w:b/>
          <w:sz w:val="24"/>
          <w:szCs w:val="24"/>
        </w:rPr>
        <w:t xml:space="preserve"> </w:t>
      </w:r>
    </w:p>
    <w:p w:rsidR="00011CA5" w:rsidRPr="00165F58" w:rsidRDefault="00011CA5" w:rsidP="00C24B59">
      <w:pPr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165F58">
        <w:rPr>
          <w:rFonts w:ascii="Times New Roman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A szabászat, az előkészítés </w:t>
      </w:r>
      <w:r w:rsidRPr="00165F58">
        <w:rPr>
          <w:rFonts w:ascii="Times New Roman" w:hAnsi="Times New Roman"/>
          <w:color w:val="000000"/>
          <w:sz w:val="24"/>
          <w:szCs w:val="24"/>
        </w:rPr>
        <w:t>gépeinek, kiegészítő berendezéseinek, eszközeinek, szerszámainak szakszerű alkalmazása, beállítása, kezelése.</w:t>
      </w:r>
    </w:p>
    <w:p w:rsidR="00011CA5" w:rsidRPr="00165F58" w:rsidRDefault="00011CA5" w:rsidP="00C24B59">
      <w:pPr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165F58">
        <w:rPr>
          <w:rFonts w:ascii="Times New Roman" w:hAnsi="Times New Roman"/>
          <w:color w:val="000000"/>
          <w:sz w:val="24"/>
          <w:szCs w:val="24"/>
        </w:rPr>
        <w:t>A kézi szabás szerszámainak, eszközeinek, berendezéseinek szakszerű használata, kezelése.</w:t>
      </w:r>
    </w:p>
    <w:p w:rsidR="00011CA5" w:rsidRPr="00165F58" w:rsidRDefault="00011CA5" w:rsidP="00C24B59">
      <w:pPr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165F58">
        <w:rPr>
          <w:rFonts w:ascii="Times New Roman" w:hAnsi="Times New Roman"/>
          <w:color w:val="000000"/>
          <w:sz w:val="24"/>
          <w:szCs w:val="24"/>
        </w:rPr>
        <w:t>A gépi szabási módszerek gyakorlati alkalmazása (kiütő gépes, terítékes, szegőszalag, korszerű automata berendezések) gépek, berendezések, eszközök szakszerű használata, a kezelési műveletek begyakorlása.</w:t>
      </w:r>
    </w:p>
    <w:p w:rsidR="00011CA5" w:rsidRPr="00165F58" w:rsidRDefault="00011CA5" w:rsidP="00C24B59">
      <w:pPr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165F58">
        <w:rPr>
          <w:rFonts w:ascii="Times New Roman" w:hAnsi="Times New Roman"/>
          <w:color w:val="000000"/>
          <w:sz w:val="24"/>
          <w:szCs w:val="24"/>
        </w:rPr>
        <w:t xml:space="preserve">Az előkészítő műveletek </w:t>
      </w:r>
      <w:r w:rsidRPr="00165F58">
        <w:rPr>
          <w:rFonts w:ascii="Times New Roman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(jelölés, vékonyítás, ragasztás, kierősítés, szélfestés) gépeinek, </w:t>
      </w:r>
      <w:r w:rsidRPr="00165F58">
        <w:rPr>
          <w:rFonts w:ascii="Times New Roman" w:hAnsi="Times New Roman"/>
          <w:color w:val="000000"/>
          <w:sz w:val="24"/>
          <w:szCs w:val="24"/>
        </w:rPr>
        <w:t>szerszámainak, eszközeinek, kiegészítő berendezéseinek szakszerű</w:t>
      </w:r>
      <w:r w:rsidRPr="00165F58">
        <w:rPr>
          <w:rFonts w:ascii="Times New Roman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 alkalmazása, </w:t>
      </w:r>
      <w:r w:rsidRPr="00165F58">
        <w:rPr>
          <w:rFonts w:ascii="Times New Roman" w:hAnsi="Times New Roman"/>
          <w:color w:val="000000"/>
          <w:sz w:val="24"/>
          <w:szCs w:val="24"/>
        </w:rPr>
        <w:t xml:space="preserve">a minőségi, a munka-, a tűz- és a környezetvédelmi előírások követelmények betartásával. </w:t>
      </w:r>
    </w:p>
    <w:p w:rsidR="00011CA5" w:rsidRPr="00165F58" w:rsidRDefault="00011CA5" w:rsidP="00C24B59">
      <w:pPr>
        <w:jc w:val="both"/>
        <w:rPr>
          <w:rFonts w:ascii="Times New Roman" w:hAnsi="Times New Roman"/>
          <w:b/>
          <w:sz w:val="24"/>
          <w:szCs w:val="24"/>
        </w:rPr>
      </w:pPr>
    </w:p>
    <w:p w:rsidR="00011CA5" w:rsidRPr="00165F58" w:rsidRDefault="00011CA5" w:rsidP="00C24B59">
      <w:pPr>
        <w:rPr>
          <w:rFonts w:ascii="Times New Roman" w:hAnsi="Times New Roman"/>
          <w:b/>
          <w:sz w:val="24"/>
          <w:szCs w:val="24"/>
        </w:rPr>
      </w:pPr>
    </w:p>
    <w:p w:rsidR="00011CA5" w:rsidRPr="00165F58" w:rsidRDefault="00011CA5" w:rsidP="00C24B59">
      <w:pPr>
        <w:widowControl w:val="0"/>
        <w:suppressAutoHyphens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t>10260-12 Női, férfi- és gyermekkesztyű készítése</w:t>
      </w:r>
    </w:p>
    <w:p w:rsidR="00011CA5" w:rsidRPr="00165F58" w:rsidRDefault="00011CA5" w:rsidP="00C24B59">
      <w:pPr>
        <w:widowControl w:val="0"/>
        <w:suppressAutoHyphens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</w:p>
    <w:p w:rsidR="00011CA5" w:rsidRPr="00165F58" w:rsidRDefault="00011CA5" w:rsidP="00C24B59">
      <w:pPr>
        <w:ind w:firstLine="709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t>Kesztyű gyártástechnológia gyakorlat tantárgy</w:t>
      </w:r>
    </w:p>
    <w:p w:rsidR="00011CA5" w:rsidRPr="00165F58" w:rsidRDefault="00011CA5" w:rsidP="00C24B59">
      <w:pPr>
        <w:ind w:firstLine="709"/>
        <w:rPr>
          <w:rFonts w:ascii="Times New Roman" w:hAnsi="Times New Roman"/>
          <w:b/>
          <w:sz w:val="24"/>
          <w:szCs w:val="24"/>
        </w:rPr>
      </w:pPr>
    </w:p>
    <w:p w:rsidR="00011CA5" w:rsidRPr="00165F58" w:rsidRDefault="00011CA5" w:rsidP="00C24B59">
      <w:pPr>
        <w:ind w:left="1224"/>
        <w:rPr>
          <w:rFonts w:ascii="Times New Roman" w:hAnsi="Times New Roman"/>
          <w:b/>
          <w:sz w:val="24"/>
          <w:szCs w:val="24"/>
        </w:rPr>
      </w:pPr>
      <w:r w:rsidRPr="00165F58">
        <w:rPr>
          <w:rFonts w:ascii="Times New Roman" w:hAnsi="Times New Roman"/>
          <w:b/>
          <w:sz w:val="24"/>
          <w:szCs w:val="24"/>
        </w:rPr>
        <w:t>Témakörök</w:t>
      </w:r>
    </w:p>
    <w:p w:rsidR="00011CA5" w:rsidRPr="00165F58" w:rsidRDefault="00011CA5" w:rsidP="00C24B59">
      <w:pPr>
        <w:ind w:left="1224"/>
        <w:rPr>
          <w:rFonts w:ascii="Times New Roman" w:hAnsi="Times New Roman"/>
          <w:b/>
          <w:sz w:val="24"/>
          <w:szCs w:val="24"/>
        </w:rPr>
      </w:pPr>
    </w:p>
    <w:p w:rsidR="00011CA5" w:rsidRPr="00165F58" w:rsidRDefault="00011CA5" w:rsidP="00C24B59">
      <w:pPr>
        <w:ind w:firstLine="709"/>
        <w:rPr>
          <w:rFonts w:ascii="Times New Roman" w:hAnsi="Times New Roman"/>
          <w:b/>
          <w:sz w:val="24"/>
          <w:szCs w:val="24"/>
        </w:rPr>
      </w:pPr>
      <w:r w:rsidRPr="00165F58"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t>Kesztyűk szabása</w:t>
      </w:r>
      <w:r w:rsidRPr="00165F58">
        <w:rPr>
          <w:rFonts w:ascii="Times New Roman" w:hAnsi="Times New Roman"/>
          <w:b/>
          <w:sz w:val="24"/>
          <w:szCs w:val="24"/>
        </w:rPr>
        <w:t xml:space="preserve"> </w:t>
      </w:r>
    </w:p>
    <w:p w:rsidR="00011CA5" w:rsidRPr="00165F58" w:rsidRDefault="00011CA5" w:rsidP="00C24B59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Különböző kesztyű-anyagok (természetes bőrök, irhabőrök, műbőrök, textil külső és bélésanyagok, közbélésanyagok) alkatrészek szabása, minőségi és gazdaságossági követelmények figyelembevételével. </w:t>
      </w:r>
    </w:p>
    <w:p w:rsidR="00011CA5" w:rsidRPr="00165F58" w:rsidRDefault="00011CA5" w:rsidP="00C24B59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A kézi szabás műveleteinek (nedvesítés, nyújtás, nagyoló szabás, formára dolgozás) elsajátítása a gyakorlatban, minőségi előírások betartása.</w:t>
      </w:r>
    </w:p>
    <w:p w:rsidR="00011CA5" w:rsidRPr="00165F58" w:rsidRDefault="00011CA5" w:rsidP="00C24B59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Kellék alkatrészek pontosra vágása, minőségi előírások betartása.</w:t>
      </w:r>
    </w:p>
    <w:p w:rsidR="00011CA5" w:rsidRPr="00165F58" w:rsidRDefault="00011CA5" w:rsidP="00C24B59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A gépi szabás műveleteinek begyakorlása.</w:t>
      </w:r>
    </w:p>
    <w:p w:rsidR="00011CA5" w:rsidRPr="00165F58" w:rsidRDefault="00011CA5" w:rsidP="00C24B59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Porkert kesztyűsablonok, </w:t>
      </w:r>
      <w:proofErr w:type="spellStart"/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kiütőkések</w:t>
      </w:r>
      <w:proofErr w:type="spellEnd"/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alkalmazása.</w:t>
      </w:r>
    </w:p>
    <w:p w:rsidR="00011CA5" w:rsidRPr="00165F58" w:rsidRDefault="00011CA5" w:rsidP="00C24B59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Kesztyűalkatrészek jelölése (jelölőgépek, sablonok alkalmazása), minőségi követelmények betartása.</w:t>
      </w:r>
    </w:p>
    <w:p w:rsidR="00011CA5" w:rsidRPr="00165F58" w:rsidRDefault="00011CA5" w:rsidP="00C24B59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Alkatrészek összeválogatása, minőségi, gazdaságossági követelmények figyelembevételével.</w:t>
      </w:r>
    </w:p>
    <w:p w:rsidR="00011CA5" w:rsidRPr="00165F58" w:rsidRDefault="00011CA5" w:rsidP="00C24B59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Az alkatrészek vékonyítási műveleteinek elsajátítása, minőségi követelmények betartása, gépek, berendezések, eszközök használata.</w:t>
      </w:r>
    </w:p>
    <w:p w:rsidR="00011CA5" w:rsidRPr="00165F58" w:rsidRDefault="00011CA5" w:rsidP="00C24B59">
      <w:pPr>
        <w:ind w:firstLine="709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:rsidR="00011CA5" w:rsidRPr="00165F58" w:rsidRDefault="00011CA5" w:rsidP="00C24B59">
      <w:pPr>
        <w:widowControl w:val="0"/>
        <w:suppressAutoHyphens/>
        <w:ind w:left="709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t>Kesztyűk díszítése</w:t>
      </w:r>
    </w:p>
    <w:p w:rsidR="00011CA5" w:rsidRPr="00165F58" w:rsidRDefault="00011CA5" w:rsidP="00C24B59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A díszítés anyagainak, kellékeinek kiválasztása.</w:t>
      </w:r>
    </w:p>
    <w:p w:rsidR="00011CA5" w:rsidRPr="00165F58" w:rsidRDefault="00011CA5" w:rsidP="00C24B59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Különböző díszítési – kézi-, gépi varrások, hímzések, lyukasztások, perforációk, fűzések, rátétek, szegések, paszpólozások, ráncolások, vaknyomások, domborítások, kellék-díszítések stb.) technológiák elsajátítása.</w:t>
      </w:r>
    </w:p>
    <w:p w:rsidR="00011CA5" w:rsidRPr="00165F58" w:rsidRDefault="00011CA5" w:rsidP="00C24B59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Gyakorlati kivitelezése a minőségi előírások betartásával.</w:t>
      </w:r>
    </w:p>
    <w:p w:rsidR="00011CA5" w:rsidRPr="00165F58" w:rsidRDefault="00011CA5" w:rsidP="00C24B59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Utcai kesztyűk díszítésének gyakorlata.</w:t>
      </w:r>
    </w:p>
    <w:p w:rsidR="00011CA5" w:rsidRPr="00165F58" w:rsidRDefault="00011CA5" w:rsidP="00C24B59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Alkalmi kesztyűk díszítésének gyakorlata.</w:t>
      </w:r>
    </w:p>
    <w:p w:rsidR="00011CA5" w:rsidRPr="00165F58" w:rsidRDefault="00011CA5" w:rsidP="00C24B59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Sport kesztyűk díszítésének gyakorlata.</w:t>
      </w:r>
    </w:p>
    <w:p w:rsidR="00011CA5" w:rsidRPr="00165F58" w:rsidRDefault="00011CA5" w:rsidP="00C24B59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Női kesztyűk díszítési módjainak bemutatása a gyakorlatban.</w:t>
      </w:r>
    </w:p>
    <w:p w:rsidR="00011CA5" w:rsidRPr="00165F58" w:rsidRDefault="00011CA5" w:rsidP="00C24B59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Férfi kesztyűk díszítési módjainak bemutatása a gyakorlatban. </w:t>
      </w:r>
    </w:p>
    <w:p w:rsidR="00011CA5" w:rsidRPr="00165F58" w:rsidRDefault="00011CA5" w:rsidP="00C24B59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Gyermek kesztyűk módjainak bemutatása a gyakorlatban.</w:t>
      </w:r>
    </w:p>
    <w:p w:rsidR="00011CA5" w:rsidRPr="00165F58" w:rsidRDefault="00011CA5" w:rsidP="00C24B59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díszítésnél, alkalmazott gépek, berendezések, eszközök, szerszámok kezelése, </w:t>
      </w: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használata.</w:t>
      </w:r>
    </w:p>
    <w:p w:rsidR="00011CA5" w:rsidRPr="00165F58" w:rsidRDefault="00011CA5" w:rsidP="00C24B59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A díszítési m</w:t>
      </w:r>
      <w:r w:rsidRPr="00165F58">
        <w:rPr>
          <w:rFonts w:ascii="Times New Roman" w:hAnsi="Times New Roman"/>
          <w:sz w:val="24"/>
          <w:szCs w:val="24"/>
        </w:rPr>
        <w:t>unka-, tűz- és környezetvédelmi előírásainak betartása.</w:t>
      </w:r>
    </w:p>
    <w:p w:rsidR="00011CA5" w:rsidRPr="00165F58" w:rsidRDefault="00011CA5" w:rsidP="00C24B59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Önállóan tervezett díszítési technikák alkalmazása.</w:t>
      </w:r>
    </w:p>
    <w:p w:rsidR="00011CA5" w:rsidRPr="00165F58" w:rsidRDefault="00011CA5" w:rsidP="00C24B59">
      <w:pPr>
        <w:ind w:left="567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:rsidR="00011CA5" w:rsidRPr="00165F58" w:rsidRDefault="00011CA5" w:rsidP="00C24B59">
      <w:pPr>
        <w:ind w:firstLine="709"/>
        <w:rPr>
          <w:rFonts w:ascii="Times New Roman" w:hAnsi="Times New Roman"/>
          <w:b/>
          <w:sz w:val="24"/>
          <w:szCs w:val="24"/>
        </w:rPr>
      </w:pPr>
      <w:r w:rsidRPr="00165F58"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t>Kesztyűk összeállítása, kikészítése</w:t>
      </w:r>
      <w:r w:rsidRPr="00165F58">
        <w:rPr>
          <w:rFonts w:ascii="Times New Roman" w:hAnsi="Times New Roman"/>
          <w:b/>
          <w:sz w:val="24"/>
          <w:szCs w:val="24"/>
        </w:rPr>
        <w:t xml:space="preserve"> </w:t>
      </w:r>
    </w:p>
    <w:p w:rsidR="00011CA5" w:rsidRPr="00165F58" w:rsidRDefault="00011CA5" w:rsidP="00C24B59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  <w:lang w:bidi="hi-IN"/>
        </w:rPr>
      </w:pPr>
      <w:r w:rsidRPr="00165F58">
        <w:rPr>
          <w:rFonts w:ascii="Times New Roman" w:hAnsi="Times New Roman"/>
          <w:sz w:val="24"/>
          <w:szCs w:val="24"/>
          <w:lang w:bidi="hi-IN"/>
        </w:rPr>
        <w:t>Varrási technológiák fajtáinak (kézi-, gépi-, összetűző (</w:t>
      </w:r>
      <w:proofErr w:type="spellStart"/>
      <w:r w:rsidRPr="00165F58">
        <w:rPr>
          <w:rFonts w:ascii="Times New Roman" w:hAnsi="Times New Roman"/>
          <w:sz w:val="24"/>
          <w:szCs w:val="24"/>
          <w:lang w:bidi="hi-IN"/>
        </w:rPr>
        <w:t>lasch</w:t>
      </w:r>
      <w:proofErr w:type="spellEnd"/>
      <w:r w:rsidRPr="00165F58">
        <w:rPr>
          <w:rFonts w:ascii="Times New Roman" w:hAnsi="Times New Roman"/>
          <w:sz w:val="24"/>
          <w:szCs w:val="24"/>
          <w:lang w:bidi="hi-IN"/>
        </w:rPr>
        <w:t>) -, rátűző (</w:t>
      </w:r>
      <w:proofErr w:type="spellStart"/>
      <w:r w:rsidRPr="00165F58">
        <w:rPr>
          <w:rFonts w:ascii="Times New Roman" w:hAnsi="Times New Roman"/>
          <w:sz w:val="24"/>
          <w:szCs w:val="24"/>
          <w:lang w:bidi="hi-IN"/>
        </w:rPr>
        <w:t>stepp</w:t>
      </w:r>
      <w:proofErr w:type="spellEnd"/>
      <w:r w:rsidRPr="00165F58">
        <w:rPr>
          <w:rFonts w:ascii="Times New Roman" w:hAnsi="Times New Roman"/>
          <w:sz w:val="24"/>
          <w:szCs w:val="24"/>
          <w:lang w:bidi="hi-IN"/>
        </w:rPr>
        <w:t>) - és szegve varrás) felismerése, gyakorlása.</w:t>
      </w:r>
    </w:p>
    <w:p w:rsidR="00011CA5" w:rsidRPr="00165F58" w:rsidRDefault="00011CA5" w:rsidP="00C24B59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  <w:lang w:bidi="hi-IN"/>
        </w:rPr>
      </w:pPr>
      <w:r w:rsidRPr="00165F58">
        <w:rPr>
          <w:rFonts w:ascii="Times New Roman" w:hAnsi="Times New Roman"/>
          <w:sz w:val="24"/>
          <w:szCs w:val="24"/>
          <w:lang w:bidi="hi-IN"/>
        </w:rPr>
        <w:t xml:space="preserve">Varrási paraméterek (cérnafajták, öltéssűrűség, varrásszélesség), megállapítása kész kesztyűmodell alapján. </w:t>
      </w:r>
    </w:p>
    <w:p w:rsidR="00011CA5" w:rsidRPr="00165F58" w:rsidRDefault="00011CA5" w:rsidP="00C24B59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  <w:lang w:bidi="hi-IN"/>
        </w:rPr>
      </w:pPr>
      <w:r w:rsidRPr="00165F58">
        <w:rPr>
          <w:rFonts w:ascii="Times New Roman" w:hAnsi="Times New Roman"/>
          <w:sz w:val="24"/>
          <w:szCs w:val="24"/>
          <w:lang w:bidi="hi-IN"/>
        </w:rPr>
        <w:t>Egyszerű kesztyű készítése összetűző varrással (</w:t>
      </w:r>
      <w:proofErr w:type="spellStart"/>
      <w:r w:rsidRPr="00165F58">
        <w:rPr>
          <w:rFonts w:ascii="Times New Roman" w:hAnsi="Times New Roman"/>
          <w:sz w:val="24"/>
          <w:szCs w:val="24"/>
          <w:lang w:bidi="hi-IN"/>
        </w:rPr>
        <w:t>lasch</w:t>
      </w:r>
      <w:proofErr w:type="spellEnd"/>
      <w:r w:rsidRPr="00165F58">
        <w:rPr>
          <w:rFonts w:ascii="Times New Roman" w:hAnsi="Times New Roman"/>
          <w:sz w:val="24"/>
          <w:szCs w:val="24"/>
          <w:lang w:bidi="hi-IN"/>
        </w:rPr>
        <w:t xml:space="preserve"> kesztyű), az összeállítási műveletek elsajátítása.</w:t>
      </w:r>
    </w:p>
    <w:p w:rsidR="00011CA5" w:rsidRPr="00165F58" w:rsidRDefault="00011CA5" w:rsidP="00C24B59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165F58">
        <w:rPr>
          <w:rFonts w:ascii="Times New Roman" w:hAnsi="Times New Roman"/>
          <w:sz w:val="24"/>
          <w:szCs w:val="24"/>
        </w:rPr>
        <w:t>Egyszerű kesztyű elkészítése</w:t>
      </w: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műszaki dokumentáció, vagy mintadarab segítségével.</w:t>
      </w:r>
    </w:p>
    <w:p w:rsidR="00011CA5" w:rsidRPr="00165F58" w:rsidRDefault="00011CA5" w:rsidP="00C24B59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  <w:lang w:bidi="hi-IN"/>
        </w:rPr>
      </w:pPr>
      <w:r w:rsidRPr="00165F58">
        <w:rPr>
          <w:rFonts w:ascii="Times New Roman" w:hAnsi="Times New Roman"/>
          <w:sz w:val="24"/>
          <w:szCs w:val="24"/>
          <w:lang w:bidi="hi-IN"/>
        </w:rPr>
        <w:t>Egyszerű kesztyű készítése rátűző varrással (</w:t>
      </w:r>
      <w:proofErr w:type="spellStart"/>
      <w:r w:rsidRPr="00165F58">
        <w:rPr>
          <w:rFonts w:ascii="Times New Roman" w:hAnsi="Times New Roman"/>
          <w:sz w:val="24"/>
          <w:szCs w:val="24"/>
          <w:lang w:bidi="hi-IN"/>
        </w:rPr>
        <w:t>stepp</w:t>
      </w:r>
      <w:proofErr w:type="spellEnd"/>
      <w:r w:rsidRPr="00165F58">
        <w:rPr>
          <w:rFonts w:ascii="Times New Roman" w:hAnsi="Times New Roman"/>
          <w:sz w:val="24"/>
          <w:szCs w:val="24"/>
          <w:lang w:bidi="hi-IN"/>
        </w:rPr>
        <w:t xml:space="preserve"> kesztyű) az összeállítási műveletek elsajátítása.</w:t>
      </w:r>
    </w:p>
    <w:p w:rsidR="00011CA5" w:rsidRPr="00165F58" w:rsidRDefault="00011CA5" w:rsidP="00C24B59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  <w:lang w:bidi="hi-IN"/>
        </w:rPr>
      </w:pPr>
      <w:r w:rsidRPr="00165F58">
        <w:rPr>
          <w:rFonts w:ascii="Times New Roman" w:hAnsi="Times New Roman"/>
          <w:sz w:val="24"/>
          <w:szCs w:val="24"/>
          <w:lang w:bidi="hi-IN"/>
        </w:rPr>
        <w:t>Szegve varrott kesztyűk összeállítási műveleteinek elsajátítása.</w:t>
      </w:r>
    </w:p>
    <w:p w:rsidR="00011CA5" w:rsidRPr="00165F58" w:rsidRDefault="00011CA5" w:rsidP="00C24B59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  <w:lang w:bidi="hi-IN"/>
        </w:rPr>
      </w:pPr>
      <w:r w:rsidRPr="00165F58">
        <w:rPr>
          <w:rFonts w:ascii="Times New Roman" w:hAnsi="Times New Roman"/>
          <w:sz w:val="24"/>
          <w:szCs w:val="24"/>
          <w:lang w:bidi="hi-IN"/>
        </w:rPr>
        <w:t>Termék betétezése, kierősítése.</w:t>
      </w:r>
    </w:p>
    <w:p w:rsidR="00011CA5" w:rsidRPr="00165F58" w:rsidRDefault="00011CA5" w:rsidP="00C24B59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  <w:lang w:bidi="hi-IN"/>
        </w:rPr>
      </w:pPr>
      <w:r w:rsidRPr="00165F58">
        <w:rPr>
          <w:rFonts w:ascii="Times New Roman" w:hAnsi="Times New Roman"/>
          <w:sz w:val="24"/>
          <w:szCs w:val="24"/>
          <w:lang w:bidi="hi-IN"/>
        </w:rPr>
        <w:t xml:space="preserve">Bélések anyagainak felismerése, bélések készítése, bélelési műveletek </w:t>
      </w: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gyakorlása.</w:t>
      </w:r>
      <w:r w:rsidRPr="00165F58">
        <w:rPr>
          <w:rFonts w:ascii="Times New Roman" w:hAnsi="Times New Roman"/>
          <w:sz w:val="24"/>
          <w:szCs w:val="24"/>
          <w:lang w:bidi="hi-IN"/>
        </w:rPr>
        <w:t xml:space="preserve"> </w:t>
      </w:r>
    </w:p>
    <w:p w:rsidR="00011CA5" w:rsidRPr="00165F58" w:rsidRDefault="00011CA5" w:rsidP="00C24B59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  <w:lang w:bidi="hi-IN"/>
        </w:rPr>
      </w:pPr>
      <w:r w:rsidRPr="00165F58">
        <w:rPr>
          <w:rFonts w:ascii="Times New Roman" w:hAnsi="Times New Roman"/>
          <w:sz w:val="24"/>
          <w:szCs w:val="24"/>
          <w:lang w:bidi="hi-IN"/>
        </w:rPr>
        <w:t>Szegések fajtáinak felismerése, száreldolgozási módok gyakorlati alkalmazása</w:t>
      </w: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  <w:r w:rsidRPr="00165F58">
        <w:rPr>
          <w:rFonts w:ascii="Times New Roman" w:hAnsi="Times New Roman"/>
          <w:sz w:val="24"/>
          <w:szCs w:val="24"/>
          <w:lang w:bidi="hi-IN"/>
        </w:rPr>
        <w:t xml:space="preserve"> </w:t>
      </w:r>
    </w:p>
    <w:p w:rsidR="00011CA5" w:rsidRPr="00165F58" w:rsidRDefault="00011CA5" w:rsidP="00C24B59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  <w:lang w:bidi="hi-IN"/>
        </w:rPr>
      </w:pPr>
      <w:r w:rsidRPr="00165F58">
        <w:rPr>
          <w:rFonts w:ascii="Times New Roman" w:hAnsi="Times New Roman"/>
          <w:sz w:val="24"/>
          <w:szCs w:val="24"/>
          <w:lang w:bidi="hi-IN"/>
        </w:rPr>
        <w:t>A kikészítés, csinosítás – nedvesítés, vasalás, préselés, festés, csiszolás, polírozás, kellékezés, párosítás, címkézés, csomagolás, minőség-ellenőrzés – műveleteinek elsajátítása a gyakorlatban.</w:t>
      </w:r>
    </w:p>
    <w:p w:rsidR="00011CA5" w:rsidRPr="00165F58" w:rsidRDefault="00011CA5" w:rsidP="00C24B59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165F58">
        <w:rPr>
          <w:rFonts w:ascii="Times New Roman" w:hAnsi="Times New Roman"/>
          <w:sz w:val="24"/>
          <w:szCs w:val="24"/>
          <w:lang w:bidi="hi-IN"/>
        </w:rPr>
        <w:t>Az összeállításnál alkalmazott</w:t>
      </w:r>
      <w:r w:rsidRPr="00165F5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gépek, berendezések, eszközök, szerszámok, beállítása, kezelése a m</w:t>
      </w:r>
      <w:r w:rsidRPr="00165F58">
        <w:rPr>
          <w:rFonts w:ascii="Times New Roman" w:hAnsi="Times New Roman"/>
          <w:sz w:val="24"/>
          <w:szCs w:val="24"/>
        </w:rPr>
        <w:t>unka-, tűz- és környezetvédelmi előírások betartásával.</w:t>
      </w:r>
    </w:p>
    <w:p w:rsidR="00011CA5" w:rsidRPr="00165F58" w:rsidRDefault="00011CA5">
      <w:pPr>
        <w:rPr>
          <w:rFonts w:ascii="Times New Roman" w:hAnsi="Times New Roman"/>
        </w:rPr>
      </w:pPr>
    </w:p>
    <w:sectPr w:rsidR="00011CA5" w:rsidRPr="00165F58" w:rsidSect="00371F1D">
      <w:footerReference w:type="even" r:id="rId8"/>
      <w:footerReference w:type="firs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3E4D" w:rsidRDefault="002A3E4D">
      <w:r>
        <w:separator/>
      </w:r>
    </w:p>
  </w:endnote>
  <w:endnote w:type="continuationSeparator" w:id="0">
    <w:p w:rsidR="002A3E4D" w:rsidRDefault="002A3E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1CA5" w:rsidRDefault="00011CA5" w:rsidP="006330CF">
    <w:pPr>
      <w:pStyle w:val="llb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011CA5" w:rsidRDefault="00011CA5">
    <w:pPr>
      <w:pStyle w:val="ll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1CA5" w:rsidRPr="006D1A33" w:rsidRDefault="00444471" w:rsidP="00C24B59">
    <w:pPr>
      <w:pStyle w:val="llb"/>
      <w:tabs>
        <w:tab w:val="left" w:pos="5103"/>
      </w:tabs>
      <w:rPr>
        <w:b/>
        <w:bCs/>
        <w:color w:val="003366"/>
        <w:sz w:val="18"/>
        <w:szCs w:val="18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posOffset>2947670</wp:posOffset>
              </wp:positionH>
              <wp:positionV relativeFrom="paragraph">
                <wp:posOffset>-136525</wp:posOffset>
              </wp:positionV>
              <wp:extent cx="3090545" cy="962025"/>
              <wp:effectExtent l="0" t="0" r="0" b="9525"/>
              <wp:wrapNone/>
              <wp:docPr id="4" name="Kép 8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3090545" cy="9620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Kép 8" o:spid="_x0000_s1026" style="position:absolute;margin-left:232.1pt;margin-top:-10.75pt;width:243.35pt;height:75.7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" filled="f" stroked="f">
              <o:lock v:ext="edit" aspectratio="t"/>
              <w10:wrap anchorx="margin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margin">
                <wp:posOffset>2971800</wp:posOffset>
              </wp:positionH>
              <wp:positionV relativeFrom="paragraph">
                <wp:posOffset>-83820</wp:posOffset>
              </wp:positionV>
              <wp:extent cx="3090545" cy="962025"/>
              <wp:effectExtent l="0" t="0" r="0" b="9525"/>
              <wp:wrapNone/>
              <wp:docPr id="3" name="Kép 7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3090545" cy="9620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Kép 7" o:spid="_x0000_s1026" style="position:absolute;margin-left:234pt;margin-top:-6.6pt;width:243.35pt;height:75.75pt;z-index: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" filled="f" stroked="f">
              <o:lock v:ext="edit" aspectratio="t"/>
              <w10:wrap anchorx="margin"/>
            </v:rect>
          </w:pict>
        </mc:Fallback>
      </mc:AlternateContent>
    </w:r>
  </w:p>
  <w:p w:rsidR="00011CA5" w:rsidRDefault="00011CA5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3E4D" w:rsidRDefault="002A3E4D">
      <w:r>
        <w:separator/>
      </w:r>
    </w:p>
  </w:footnote>
  <w:footnote w:type="continuationSeparator" w:id="0">
    <w:p w:rsidR="002A3E4D" w:rsidRDefault="002A3E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1">
    <w:nsid w:val="313F695A"/>
    <w:multiLevelType w:val="multilevel"/>
    <w:tmpl w:val="4446854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3">
    <w:nsid w:val="7C214E45"/>
    <w:multiLevelType w:val="multilevel"/>
    <w:tmpl w:val="6ADE203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B59"/>
    <w:rsid w:val="00011CA5"/>
    <w:rsid w:val="00025ECB"/>
    <w:rsid w:val="00032EC0"/>
    <w:rsid w:val="00052C8D"/>
    <w:rsid w:val="000761FC"/>
    <w:rsid w:val="0008312C"/>
    <w:rsid w:val="000C05B1"/>
    <w:rsid w:val="000C396F"/>
    <w:rsid w:val="000E120B"/>
    <w:rsid w:val="000E51E0"/>
    <w:rsid w:val="001177D2"/>
    <w:rsid w:val="001509B8"/>
    <w:rsid w:val="0016505C"/>
    <w:rsid w:val="00165F58"/>
    <w:rsid w:val="00176F81"/>
    <w:rsid w:val="00177D78"/>
    <w:rsid w:val="001821C4"/>
    <w:rsid w:val="00197BE9"/>
    <w:rsid w:val="001B2403"/>
    <w:rsid w:val="001D574D"/>
    <w:rsid w:val="001F3E8C"/>
    <w:rsid w:val="002042FF"/>
    <w:rsid w:val="002120BE"/>
    <w:rsid w:val="00212E5C"/>
    <w:rsid w:val="00226E36"/>
    <w:rsid w:val="00244A7A"/>
    <w:rsid w:val="002464FB"/>
    <w:rsid w:val="002512AC"/>
    <w:rsid w:val="00254072"/>
    <w:rsid w:val="00262190"/>
    <w:rsid w:val="0026476B"/>
    <w:rsid w:val="002659F7"/>
    <w:rsid w:val="00280858"/>
    <w:rsid w:val="002A3E4D"/>
    <w:rsid w:val="002A6CB3"/>
    <w:rsid w:val="002E60BE"/>
    <w:rsid w:val="003139AB"/>
    <w:rsid w:val="00316E9D"/>
    <w:rsid w:val="003223ED"/>
    <w:rsid w:val="0034702B"/>
    <w:rsid w:val="003470DA"/>
    <w:rsid w:val="00370643"/>
    <w:rsid w:val="00371F1D"/>
    <w:rsid w:val="00391FDD"/>
    <w:rsid w:val="003A1AAF"/>
    <w:rsid w:val="003A378D"/>
    <w:rsid w:val="003F4BB7"/>
    <w:rsid w:val="00401E0E"/>
    <w:rsid w:val="00417331"/>
    <w:rsid w:val="00433D83"/>
    <w:rsid w:val="00444471"/>
    <w:rsid w:val="004554B2"/>
    <w:rsid w:val="004B6091"/>
    <w:rsid w:val="004E2171"/>
    <w:rsid w:val="004F1DFE"/>
    <w:rsid w:val="004F3748"/>
    <w:rsid w:val="0050091F"/>
    <w:rsid w:val="0050469B"/>
    <w:rsid w:val="00507407"/>
    <w:rsid w:val="00566A39"/>
    <w:rsid w:val="00566B5D"/>
    <w:rsid w:val="00573F39"/>
    <w:rsid w:val="00576A4E"/>
    <w:rsid w:val="005D00C5"/>
    <w:rsid w:val="005D38A5"/>
    <w:rsid w:val="005E0693"/>
    <w:rsid w:val="005E1C9A"/>
    <w:rsid w:val="006318D3"/>
    <w:rsid w:val="006330CF"/>
    <w:rsid w:val="00654109"/>
    <w:rsid w:val="00655889"/>
    <w:rsid w:val="006705FD"/>
    <w:rsid w:val="00673122"/>
    <w:rsid w:val="006739A0"/>
    <w:rsid w:val="006970CB"/>
    <w:rsid w:val="006D1A33"/>
    <w:rsid w:val="00720531"/>
    <w:rsid w:val="00731802"/>
    <w:rsid w:val="00747B09"/>
    <w:rsid w:val="00767FA3"/>
    <w:rsid w:val="00773332"/>
    <w:rsid w:val="00787661"/>
    <w:rsid w:val="007B5F7F"/>
    <w:rsid w:val="007C4D76"/>
    <w:rsid w:val="007D5369"/>
    <w:rsid w:val="007F3056"/>
    <w:rsid w:val="008004C0"/>
    <w:rsid w:val="00807DFA"/>
    <w:rsid w:val="0082302F"/>
    <w:rsid w:val="00823884"/>
    <w:rsid w:val="008566C8"/>
    <w:rsid w:val="00862AD6"/>
    <w:rsid w:val="008703AF"/>
    <w:rsid w:val="00876385"/>
    <w:rsid w:val="0089164E"/>
    <w:rsid w:val="008B7D14"/>
    <w:rsid w:val="00907EF1"/>
    <w:rsid w:val="00942139"/>
    <w:rsid w:val="00956B7D"/>
    <w:rsid w:val="009839B2"/>
    <w:rsid w:val="009A408A"/>
    <w:rsid w:val="009D4C36"/>
    <w:rsid w:val="009F7E04"/>
    <w:rsid w:val="00A055D0"/>
    <w:rsid w:val="00A21915"/>
    <w:rsid w:val="00A27B41"/>
    <w:rsid w:val="00A67C75"/>
    <w:rsid w:val="00A92E87"/>
    <w:rsid w:val="00A97E5D"/>
    <w:rsid w:val="00AB1949"/>
    <w:rsid w:val="00AB70C9"/>
    <w:rsid w:val="00AE0B8B"/>
    <w:rsid w:val="00AE3A1F"/>
    <w:rsid w:val="00AF49A4"/>
    <w:rsid w:val="00B0051E"/>
    <w:rsid w:val="00B12A67"/>
    <w:rsid w:val="00B210A1"/>
    <w:rsid w:val="00B378B1"/>
    <w:rsid w:val="00B5028E"/>
    <w:rsid w:val="00B559F7"/>
    <w:rsid w:val="00B6021D"/>
    <w:rsid w:val="00B670DD"/>
    <w:rsid w:val="00B87D30"/>
    <w:rsid w:val="00B92CAB"/>
    <w:rsid w:val="00BA3198"/>
    <w:rsid w:val="00BC6FAA"/>
    <w:rsid w:val="00BE3C00"/>
    <w:rsid w:val="00BF6A90"/>
    <w:rsid w:val="00C24B59"/>
    <w:rsid w:val="00C604FF"/>
    <w:rsid w:val="00C70DB9"/>
    <w:rsid w:val="00C7234E"/>
    <w:rsid w:val="00C72E83"/>
    <w:rsid w:val="00C767FF"/>
    <w:rsid w:val="00C87A80"/>
    <w:rsid w:val="00CA0B9E"/>
    <w:rsid w:val="00CB47EB"/>
    <w:rsid w:val="00CB4DB9"/>
    <w:rsid w:val="00CE2922"/>
    <w:rsid w:val="00CF27D7"/>
    <w:rsid w:val="00D00289"/>
    <w:rsid w:val="00D030BA"/>
    <w:rsid w:val="00D145D8"/>
    <w:rsid w:val="00D278E8"/>
    <w:rsid w:val="00D31CE1"/>
    <w:rsid w:val="00D37253"/>
    <w:rsid w:val="00D553BE"/>
    <w:rsid w:val="00D83B44"/>
    <w:rsid w:val="00DA330E"/>
    <w:rsid w:val="00DA49D0"/>
    <w:rsid w:val="00DC2C2D"/>
    <w:rsid w:val="00DE47D8"/>
    <w:rsid w:val="00E02063"/>
    <w:rsid w:val="00E3175E"/>
    <w:rsid w:val="00E71775"/>
    <w:rsid w:val="00EE7E61"/>
    <w:rsid w:val="00EF5F1B"/>
    <w:rsid w:val="00F02F30"/>
    <w:rsid w:val="00F40440"/>
    <w:rsid w:val="00F4682C"/>
    <w:rsid w:val="00F57E27"/>
    <w:rsid w:val="00F60374"/>
    <w:rsid w:val="00F67C4D"/>
    <w:rsid w:val="00F80C95"/>
    <w:rsid w:val="00F87B92"/>
    <w:rsid w:val="00F909C0"/>
    <w:rsid w:val="00FC45C4"/>
    <w:rsid w:val="00FC7DAA"/>
    <w:rsid w:val="00FD16A4"/>
    <w:rsid w:val="00FD4609"/>
    <w:rsid w:val="00FE5532"/>
    <w:rsid w:val="00FF7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24B59"/>
    <w:rPr>
      <w:rFonts w:ascii="Verdana" w:hAnsi="Verdana"/>
      <w:sz w:val="22"/>
      <w:szCs w:val="14"/>
    </w:rPr>
  </w:style>
  <w:style w:type="paragraph" w:styleId="Cmsor1">
    <w:name w:val="heading 1"/>
    <w:basedOn w:val="Norml"/>
    <w:next w:val="Norml"/>
    <w:link w:val="Cmsor1Char"/>
    <w:uiPriority w:val="99"/>
    <w:qFormat/>
    <w:rsid w:val="00C24B59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9"/>
    <w:qFormat/>
    <w:rsid w:val="00C24B59"/>
    <w:pPr>
      <w:keepNext/>
      <w:spacing w:before="240" w:after="60"/>
      <w:outlineLvl w:val="1"/>
    </w:pPr>
    <w:rPr>
      <w:b/>
      <w:i/>
      <w:sz w:val="28"/>
      <w:szCs w:val="20"/>
    </w:rPr>
  </w:style>
  <w:style w:type="paragraph" w:styleId="Cmsor3">
    <w:name w:val="heading 3"/>
    <w:basedOn w:val="Norml"/>
    <w:next w:val="Norml"/>
    <w:link w:val="Cmsor3Char"/>
    <w:uiPriority w:val="99"/>
    <w:qFormat/>
    <w:rsid w:val="00C24B59"/>
    <w:pPr>
      <w:keepNext/>
      <w:outlineLvl w:val="2"/>
    </w:pPr>
    <w:rPr>
      <w:b/>
      <w:sz w:val="1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9"/>
    <w:locked/>
    <w:rsid w:val="00C24B59"/>
    <w:rPr>
      <w:rFonts w:ascii="Verdana" w:hAnsi="Verdana" w:cs="Times New Roman"/>
      <w:b/>
      <w:bCs/>
      <w:kern w:val="32"/>
      <w:sz w:val="32"/>
      <w:szCs w:val="32"/>
      <w:lang w:val="hu-HU" w:eastAsia="hu-HU" w:bidi="ar-SA"/>
    </w:rPr>
  </w:style>
  <w:style w:type="character" w:customStyle="1" w:styleId="Cmsor2Char">
    <w:name w:val="Címsor 2 Char"/>
    <w:link w:val="Cmsor2"/>
    <w:uiPriority w:val="99"/>
    <w:locked/>
    <w:rsid w:val="00C24B59"/>
    <w:rPr>
      <w:rFonts w:ascii="Verdana" w:hAnsi="Verdana" w:cs="Times New Roman"/>
      <w:b/>
      <w:i/>
      <w:sz w:val="28"/>
      <w:lang w:val="hu-HU" w:eastAsia="hu-HU" w:bidi="ar-SA"/>
    </w:rPr>
  </w:style>
  <w:style w:type="character" w:customStyle="1" w:styleId="Cmsor3Char">
    <w:name w:val="Címsor 3 Char"/>
    <w:link w:val="Cmsor3"/>
    <w:uiPriority w:val="99"/>
    <w:locked/>
    <w:rsid w:val="00C24B59"/>
    <w:rPr>
      <w:rFonts w:ascii="Verdana" w:hAnsi="Verdana" w:cs="Times New Roman"/>
      <w:b/>
      <w:sz w:val="14"/>
      <w:szCs w:val="14"/>
      <w:lang w:val="hu-HU" w:eastAsia="hu-HU" w:bidi="ar-SA"/>
    </w:rPr>
  </w:style>
  <w:style w:type="paragraph" w:styleId="lfej">
    <w:name w:val="header"/>
    <w:basedOn w:val="Norml"/>
    <w:link w:val="lfejChar"/>
    <w:uiPriority w:val="99"/>
    <w:rsid w:val="00C24B59"/>
    <w:pPr>
      <w:tabs>
        <w:tab w:val="center" w:pos="4536"/>
        <w:tab w:val="right" w:pos="9072"/>
      </w:tabs>
    </w:pPr>
    <w:rPr>
      <w:sz w:val="14"/>
    </w:rPr>
  </w:style>
  <w:style w:type="character" w:customStyle="1" w:styleId="lfejChar">
    <w:name w:val="Élőfej Char"/>
    <w:link w:val="lfej"/>
    <w:uiPriority w:val="99"/>
    <w:locked/>
    <w:rsid w:val="00C24B59"/>
    <w:rPr>
      <w:rFonts w:ascii="Verdana" w:hAnsi="Verdana" w:cs="Times New Roman"/>
      <w:sz w:val="14"/>
      <w:szCs w:val="14"/>
      <w:lang w:val="hu-HU" w:eastAsia="hu-HU" w:bidi="ar-SA"/>
    </w:rPr>
  </w:style>
  <w:style w:type="paragraph" w:styleId="llb">
    <w:name w:val="footer"/>
    <w:basedOn w:val="Norml"/>
    <w:link w:val="llbChar"/>
    <w:uiPriority w:val="99"/>
    <w:rsid w:val="00C24B59"/>
    <w:pPr>
      <w:tabs>
        <w:tab w:val="center" w:pos="4536"/>
        <w:tab w:val="right" w:pos="9072"/>
      </w:tabs>
    </w:pPr>
    <w:rPr>
      <w:sz w:val="14"/>
      <w:szCs w:val="20"/>
    </w:rPr>
  </w:style>
  <w:style w:type="character" w:customStyle="1" w:styleId="llbChar">
    <w:name w:val="Élőláb Char"/>
    <w:link w:val="llb"/>
    <w:uiPriority w:val="99"/>
    <w:locked/>
    <w:rsid w:val="00C24B59"/>
    <w:rPr>
      <w:rFonts w:ascii="Verdana" w:hAnsi="Verdana" w:cs="Times New Roman"/>
      <w:sz w:val="14"/>
      <w:lang w:val="hu-HU" w:eastAsia="hu-HU" w:bidi="ar-SA"/>
    </w:rPr>
  </w:style>
  <w:style w:type="paragraph" w:customStyle="1" w:styleId="CharChar2Char">
    <w:name w:val="Char Char2 Char"/>
    <w:basedOn w:val="Norml"/>
    <w:uiPriority w:val="99"/>
    <w:rsid w:val="00C24B59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uiPriority w:val="99"/>
    <w:rsid w:val="00C24B59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C24B59"/>
    <w:rPr>
      <w:sz w:val="20"/>
      <w:szCs w:val="20"/>
    </w:rPr>
  </w:style>
  <w:style w:type="character" w:customStyle="1" w:styleId="LbjegyzetszvegChar">
    <w:name w:val="Lábjegyzetszöveg Char"/>
    <w:link w:val="Lbjegyzetszveg"/>
    <w:uiPriority w:val="99"/>
    <w:semiHidden/>
    <w:locked/>
    <w:rsid w:val="00C24B59"/>
    <w:rPr>
      <w:rFonts w:ascii="Verdana" w:hAnsi="Verdana" w:cs="Times New Roman"/>
      <w:lang w:val="hu-HU" w:eastAsia="hu-HU" w:bidi="ar-SA"/>
    </w:rPr>
  </w:style>
  <w:style w:type="paragraph" w:styleId="Alcm">
    <w:name w:val="Subtitle"/>
    <w:basedOn w:val="Norml"/>
    <w:link w:val="AlcmChar"/>
    <w:uiPriority w:val="99"/>
    <w:qFormat/>
    <w:rsid w:val="00C24B59"/>
    <w:pPr>
      <w:spacing w:after="60"/>
      <w:jc w:val="center"/>
      <w:outlineLvl w:val="1"/>
    </w:pPr>
    <w:rPr>
      <w:rFonts w:ascii="Arial" w:hAnsi="Arial"/>
      <w:sz w:val="14"/>
    </w:rPr>
  </w:style>
  <w:style w:type="character" w:customStyle="1" w:styleId="AlcmChar">
    <w:name w:val="Alcím Char"/>
    <w:link w:val="Alcm"/>
    <w:uiPriority w:val="99"/>
    <w:locked/>
    <w:rsid w:val="00C24B59"/>
    <w:rPr>
      <w:rFonts w:ascii="Arial" w:hAnsi="Arial" w:cs="Times New Roman"/>
      <w:sz w:val="14"/>
      <w:szCs w:val="14"/>
      <w:lang w:val="hu-HU" w:eastAsia="hu-HU" w:bidi="ar-SA"/>
    </w:rPr>
  </w:style>
  <w:style w:type="paragraph" w:customStyle="1" w:styleId="tblzat">
    <w:name w:val="táblázat"/>
    <w:basedOn w:val="Norml"/>
    <w:uiPriority w:val="99"/>
    <w:rsid w:val="00C24B59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uiPriority w:val="99"/>
    <w:rsid w:val="00C24B59"/>
    <w:pPr>
      <w:jc w:val="both"/>
    </w:pPr>
    <w:rPr>
      <w:szCs w:val="20"/>
    </w:rPr>
  </w:style>
  <w:style w:type="paragraph" w:styleId="Jegyzetszveg">
    <w:name w:val="annotation text"/>
    <w:basedOn w:val="Norml"/>
    <w:link w:val="JegyzetszvegChar1"/>
    <w:uiPriority w:val="99"/>
    <w:semiHidden/>
    <w:rsid w:val="00C24B59"/>
    <w:rPr>
      <w:sz w:val="20"/>
      <w:szCs w:val="20"/>
    </w:rPr>
  </w:style>
  <w:style w:type="character" w:customStyle="1" w:styleId="JegyzetszvegChar1">
    <w:name w:val="Jegyzetszöveg Char1"/>
    <w:link w:val="Jegyzetszveg"/>
    <w:uiPriority w:val="99"/>
    <w:locked/>
    <w:rsid w:val="00C24B59"/>
    <w:rPr>
      <w:rFonts w:ascii="Verdana" w:hAnsi="Verdana" w:cs="Times New Roman"/>
      <w:lang w:val="hu-HU" w:eastAsia="hu-HU" w:bidi="ar-SA"/>
    </w:rPr>
  </w:style>
  <w:style w:type="paragraph" w:styleId="Buborkszveg">
    <w:name w:val="Balloon Text"/>
    <w:basedOn w:val="Norml"/>
    <w:link w:val="BuborkszvegChar"/>
    <w:uiPriority w:val="99"/>
    <w:semiHidden/>
    <w:rsid w:val="00C24B59"/>
    <w:rPr>
      <w:rFonts w:ascii="Tahoma" w:hAnsi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locked/>
    <w:rsid w:val="00C24B59"/>
    <w:rPr>
      <w:rFonts w:ascii="Tahoma" w:hAnsi="Tahoma" w:cs="Times New Roman"/>
      <w:sz w:val="16"/>
      <w:szCs w:val="16"/>
      <w:lang w:val="hu-HU" w:eastAsia="hu-HU" w:bidi="ar-SA"/>
    </w:rPr>
  </w:style>
  <w:style w:type="character" w:styleId="Oldalszm">
    <w:name w:val="page number"/>
    <w:uiPriority w:val="99"/>
    <w:rsid w:val="00C24B59"/>
    <w:rPr>
      <w:rFonts w:cs="Times New Roman"/>
    </w:rPr>
  </w:style>
  <w:style w:type="character" w:styleId="Mrltotthiperhivatkozs">
    <w:name w:val="FollowedHyperlink"/>
    <w:uiPriority w:val="99"/>
    <w:rsid w:val="00C24B59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rsid w:val="00C24B59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C24B59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ListParagraph1">
    <w:name w:val="List Paragraph1"/>
    <w:basedOn w:val="Norml"/>
    <w:uiPriority w:val="99"/>
    <w:rsid w:val="00C24B59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character" w:customStyle="1" w:styleId="JegyzetszvegChar">
    <w:name w:val="Jegyzetszöveg Char"/>
    <w:uiPriority w:val="99"/>
    <w:rsid w:val="00C24B59"/>
    <w:rPr>
      <w:rFonts w:ascii="Verdana" w:hAnsi="Verdana"/>
      <w:sz w:val="20"/>
      <w:lang w:eastAsia="hu-HU"/>
    </w:rPr>
  </w:style>
  <w:style w:type="paragraph" w:customStyle="1" w:styleId="Listaszerbekezds1">
    <w:name w:val="Listaszerű bekezdés1"/>
    <w:basedOn w:val="Norml"/>
    <w:uiPriority w:val="99"/>
    <w:rsid w:val="00C24B59"/>
    <w:pPr>
      <w:spacing w:after="200" w:line="276" w:lineRule="auto"/>
      <w:ind w:left="720"/>
    </w:pPr>
    <w:rPr>
      <w:rFonts w:ascii="Calibri" w:hAnsi="Calibri"/>
      <w:szCs w:val="22"/>
      <w:lang w:eastAsia="en-US"/>
    </w:rPr>
  </w:style>
  <w:style w:type="paragraph" w:customStyle="1" w:styleId="Nincstrkz1">
    <w:name w:val="Nincs térköz1"/>
    <w:uiPriority w:val="99"/>
    <w:rsid w:val="00C24B59"/>
    <w:rPr>
      <w:rFonts w:ascii="Calibri" w:hAnsi="Calibri"/>
      <w:sz w:val="22"/>
      <w:szCs w:val="22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C24B59"/>
    <w:pPr>
      <w:spacing w:after="200"/>
    </w:pPr>
    <w:rPr>
      <w:rFonts w:ascii="Calibri" w:hAnsi="Calibri"/>
      <w:b/>
      <w:bCs/>
    </w:rPr>
  </w:style>
  <w:style w:type="character" w:customStyle="1" w:styleId="MegjegyzstrgyaChar">
    <w:name w:val="Megjegyzés tárgya Char"/>
    <w:link w:val="Megjegyzstrgya"/>
    <w:uiPriority w:val="99"/>
    <w:locked/>
    <w:rsid w:val="00C24B59"/>
    <w:rPr>
      <w:rFonts w:ascii="Calibri" w:hAnsi="Calibri" w:cs="Times New Roman"/>
      <w:b/>
      <w:bCs/>
      <w:lang w:val="hu-HU" w:eastAsia="hu-HU" w:bidi="ar-SA"/>
    </w:rPr>
  </w:style>
  <w:style w:type="paragraph" w:customStyle="1" w:styleId="Default">
    <w:name w:val="Default"/>
    <w:uiPriority w:val="99"/>
    <w:rsid w:val="00C24B59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C24B59"/>
    <w:pPr>
      <w:widowControl w:val="0"/>
      <w:suppressLineNumbers/>
      <w:suppressAutoHyphens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C24B59"/>
  </w:style>
  <w:style w:type="paragraph" w:customStyle="1" w:styleId="Standard">
    <w:name w:val="Standard"/>
    <w:uiPriority w:val="99"/>
    <w:rsid w:val="00C24B59"/>
    <w:pPr>
      <w:widowControl w:val="0"/>
      <w:suppressAutoHyphens/>
      <w:autoSpaceDN w:val="0"/>
      <w:textAlignment w:val="baseline"/>
    </w:pPr>
    <w:rPr>
      <w:rFonts w:cs="Tahoma"/>
      <w:kern w:val="3"/>
      <w:sz w:val="24"/>
      <w:szCs w:val="24"/>
    </w:rPr>
  </w:style>
  <w:style w:type="paragraph" w:customStyle="1" w:styleId="BodyTextIndent1">
    <w:name w:val="Body Text Indent1"/>
    <w:basedOn w:val="Norml"/>
    <w:link w:val="BodyTextIndentChar"/>
    <w:uiPriority w:val="99"/>
    <w:rsid w:val="00C24B59"/>
    <w:pPr>
      <w:spacing w:after="120"/>
      <w:ind w:left="283"/>
    </w:pPr>
    <w:rPr>
      <w:rFonts w:ascii="Times New Roman" w:hAnsi="Times New Roman"/>
      <w:sz w:val="24"/>
      <w:szCs w:val="20"/>
    </w:rPr>
  </w:style>
  <w:style w:type="character" w:customStyle="1" w:styleId="BodyTextIndentChar">
    <w:name w:val="Body Text Indent Char"/>
    <w:link w:val="BodyTextIndent1"/>
    <w:uiPriority w:val="99"/>
    <w:locked/>
    <w:rsid w:val="00C24B59"/>
    <w:rPr>
      <w:sz w:val="24"/>
      <w:lang w:val="hu-HU" w:eastAsia="hu-HU"/>
    </w:rPr>
  </w:style>
  <w:style w:type="paragraph" w:styleId="Szvegtrzsbehzssal2">
    <w:name w:val="Body Text Indent 2"/>
    <w:basedOn w:val="Norml"/>
    <w:link w:val="Szvegtrzsbehzssal2Char"/>
    <w:uiPriority w:val="99"/>
    <w:rsid w:val="00C24B59"/>
    <w:pPr>
      <w:spacing w:after="120" w:line="48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Szvegtrzsbehzssal2Char">
    <w:name w:val="Szövegtörzs behúzással 2 Char"/>
    <w:link w:val="Szvegtrzsbehzssal2"/>
    <w:uiPriority w:val="99"/>
    <w:locked/>
    <w:rsid w:val="00C24B59"/>
    <w:rPr>
      <w:rFonts w:cs="Times New Roman"/>
      <w:sz w:val="24"/>
      <w:szCs w:val="24"/>
      <w:lang w:val="hu-HU" w:eastAsia="hu-HU" w:bidi="ar-SA"/>
    </w:rPr>
  </w:style>
  <w:style w:type="paragraph" w:customStyle="1" w:styleId="Stlus3">
    <w:name w:val="Stílus3"/>
    <w:basedOn w:val="Norml"/>
    <w:uiPriority w:val="99"/>
    <w:rsid w:val="00C24B59"/>
    <w:pPr>
      <w:spacing w:before="60" w:after="60"/>
    </w:pPr>
    <w:rPr>
      <w:rFonts w:ascii="Times New Roman" w:hAnsi="Times New Roman"/>
      <w:sz w:val="20"/>
      <w:szCs w:val="20"/>
    </w:rPr>
  </w:style>
  <w:style w:type="paragraph" w:customStyle="1" w:styleId="font5">
    <w:name w:val="font5"/>
    <w:basedOn w:val="Norml"/>
    <w:uiPriority w:val="99"/>
    <w:rsid w:val="00C24B59"/>
    <w:pPr>
      <w:spacing w:before="100" w:beforeAutospacing="1" w:after="100" w:afterAutospacing="1"/>
    </w:pPr>
    <w:rPr>
      <w:rFonts w:ascii="Times New Roman" w:hAnsi="Times New Roman"/>
      <w:color w:val="FF0000"/>
      <w:szCs w:val="22"/>
    </w:rPr>
  </w:style>
  <w:style w:type="paragraph" w:customStyle="1" w:styleId="xl65">
    <w:name w:val="xl65"/>
    <w:basedOn w:val="Norml"/>
    <w:uiPriority w:val="99"/>
    <w:rsid w:val="00C24B59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6">
    <w:name w:val="xl66"/>
    <w:basedOn w:val="Norml"/>
    <w:uiPriority w:val="99"/>
    <w:rsid w:val="00C24B59"/>
    <w:pPr>
      <w:spacing w:before="100" w:beforeAutospacing="1" w:after="100" w:afterAutospacing="1"/>
    </w:pPr>
    <w:rPr>
      <w:rFonts w:ascii="Times New Roman" w:hAnsi="Times New Roman"/>
      <w:color w:val="000000"/>
      <w:sz w:val="24"/>
      <w:szCs w:val="24"/>
    </w:rPr>
  </w:style>
  <w:style w:type="paragraph" w:customStyle="1" w:styleId="xl67">
    <w:name w:val="xl67"/>
    <w:basedOn w:val="Norml"/>
    <w:uiPriority w:val="99"/>
    <w:rsid w:val="00C24B59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8">
    <w:name w:val="xl68"/>
    <w:basedOn w:val="Norml"/>
    <w:uiPriority w:val="99"/>
    <w:rsid w:val="00C24B59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9">
    <w:name w:val="xl69"/>
    <w:basedOn w:val="Norml"/>
    <w:uiPriority w:val="99"/>
    <w:rsid w:val="00C24B59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0">
    <w:name w:val="xl70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1">
    <w:name w:val="xl71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2">
    <w:name w:val="xl72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3">
    <w:name w:val="xl73"/>
    <w:basedOn w:val="Norml"/>
    <w:uiPriority w:val="99"/>
    <w:rsid w:val="00C24B59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4">
    <w:name w:val="xl74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5">
    <w:name w:val="xl75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6">
    <w:name w:val="xl76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7">
    <w:name w:val="xl77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8">
    <w:name w:val="xl78"/>
    <w:basedOn w:val="Norml"/>
    <w:uiPriority w:val="99"/>
    <w:rsid w:val="00C24B59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79">
    <w:name w:val="xl79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0">
    <w:name w:val="xl80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1">
    <w:name w:val="xl81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2">
    <w:name w:val="xl82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3">
    <w:name w:val="xl83"/>
    <w:basedOn w:val="Norml"/>
    <w:uiPriority w:val="99"/>
    <w:rsid w:val="00C24B5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4">
    <w:name w:val="xl84"/>
    <w:basedOn w:val="Norml"/>
    <w:uiPriority w:val="99"/>
    <w:rsid w:val="00C24B5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5">
    <w:name w:val="xl85"/>
    <w:basedOn w:val="Norml"/>
    <w:uiPriority w:val="99"/>
    <w:rsid w:val="00C24B59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6">
    <w:name w:val="xl86"/>
    <w:basedOn w:val="Norml"/>
    <w:uiPriority w:val="99"/>
    <w:rsid w:val="00C24B59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87">
    <w:name w:val="xl87"/>
    <w:basedOn w:val="Norml"/>
    <w:uiPriority w:val="99"/>
    <w:rsid w:val="00C24B59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8">
    <w:name w:val="xl88"/>
    <w:basedOn w:val="Norml"/>
    <w:uiPriority w:val="99"/>
    <w:rsid w:val="00C24B59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9">
    <w:name w:val="xl89"/>
    <w:basedOn w:val="Norml"/>
    <w:uiPriority w:val="99"/>
    <w:rsid w:val="00C24B59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90">
    <w:name w:val="xl90"/>
    <w:basedOn w:val="Norml"/>
    <w:uiPriority w:val="99"/>
    <w:rsid w:val="00C24B59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1">
    <w:name w:val="xl91"/>
    <w:basedOn w:val="Norml"/>
    <w:uiPriority w:val="99"/>
    <w:rsid w:val="00C24B5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92">
    <w:name w:val="xl92"/>
    <w:basedOn w:val="Norml"/>
    <w:uiPriority w:val="99"/>
    <w:rsid w:val="00C24B5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3">
    <w:name w:val="xl93"/>
    <w:basedOn w:val="Norml"/>
    <w:uiPriority w:val="99"/>
    <w:rsid w:val="00C24B59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4">
    <w:name w:val="xl94"/>
    <w:basedOn w:val="Norml"/>
    <w:uiPriority w:val="99"/>
    <w:rsid w:val="00C24B59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5">
    <w:name w:val="xl95"/>
    <w:basedOn w:val="Norml"/>
    <w:uiPriority w:val="99"/>
    <w:rsid w:val="00C24B5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color w:val="FF0000"/>
      <w:sz w:val="24"/>
      <w:szCs w:val="24"/>
    </w:rPr>
  </w:style>
  <w:style w:type="paragraph" w:customStyle="1" w:styleId="xl96">
    <w:name w:val="xl96"/>
    <w:basedOn w:val="Norml"/>
    <w:uiPriority w:val="99"/>
    <w:rsid w:val="00C24B59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7">
    <w:name w:val="xl97"/>
    <w:basedOn w:val="Norml"/>
    <w:uiPriority w:val="99"/>
    <w:rsid w:val="00C24B5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8">
    <w:name w:val="xl98"/>
    <w:basedOn w:val="Norml"/>
    <w:uiPriority w:val="99"/>
    <w:rsid w:val="00C24B5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99">
    <w:name w:val="xl99"/>
    <w:basedOn w:val="Norml"/>
    <w:uiPriority w:val="99"/>
    <w:rsid w:val="00C24B59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0">
    <w:name w:val="xl100"/>
    <w:basedOn w:val="Norml"/>
    <w:uiPriority w:val="99"/>
    <w:rsid w:val="00C24B59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1">
    <w:name w:val="xl101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2">
    <w:name w:val="xl102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03">
    <w:name w:val="xl103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104">
    <w:name w:val="xl104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5">
    <w:name w:val="xl105"/>
    <w:basedOn w:val="Norml"/>
    <w:uiPriority w:val="99"/>
    <w:rsid w:val="00C24B5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6">
    <w:name w:val="xl106"/>
    <w:basedOn w:val="Norml"/>
    <w:uiPriority w:val="99"/>
    <w:rsid w:val="00C24B5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7">
    <w:name w:val="xl107"/>
    <w:basedOn w:val="Norml"/>
    <w:uiPriority w:val="99"/>
    <w:rsid w:val="00C24B5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8">
    <w:name w:val="xl108"/>
    <w:basedOn w:val="Norml"/>
    <w:uiPriority w:val="99"/>
    <w:rsid w:val="00C24B5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9">
    <w:name w:val="xl109"/>
    <w:basedOn w:val="Norml"/>
    <w:uiPriority w:val="99"/>
    <w:rsid w:val="00C24B5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0">
    <w:name w:val="xl110"/>
    <w:basedOn w:val="Norml"/>
    <w:uiPriority w:val="99"/>
    <w:rsid w:val="00C24B5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1">
    <w:name w:val="xl111"/>
    <w:basedOn w:val="Norml"/>
    <w:uiPriority w:val="99"/>
    <w:rsid w:val="00C24B59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2">
    <w:name w:val="xl112"/>
    <w:basedOn w:val="Norml"/>
    <w:uiPriority w:val="99"/>
    <w:rsid w:val="00C24B59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3">
    <w:name w:val="xl113"/>
    <w:basedOn w:val="Norml"/>
    <w:uiPriority w:val="99"/>
    <w:rsid w:val="00C24B5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4">
    <w:name w:val="xl114"/>
    <w:basedOn w:val="Norml"/>
    <w:uiPriority w:val="99"/>
    <w:rsid w:val="00C24B59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5">
    <w:name w:val="xl115"/>
    <w:basedOn w:val="Norml"/>
    <w:uiPriority w:val="99"/>
    <w:rsid w:val="00C24B59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6">
    <w:name w:val="xl116"/>
    <w:basedOn w:val="Norml"/>
    <w:uiPriority w:val="99"/>
    <w:rsid w:val="00C24B59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7">
    <w:name w:val="xl117"/>
    <w:basedOn w:val="Norml"/>
    <w:uiPriority w:val="99"/>
    <w:rsid w:val="00C24B59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8">
    <w:name w:val="xl118"/>
    <w:basedOn w:val="Norml"/>
    <w:uiPriority w:val="99"/>
    <w:rsid w:val="00C24B59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19">
    <w:name w:val="xl119"/>
    <w:basedOn w:val="Norml"/>
    <w:uiPriority w:val="99"/>
    <w:rsid w:val="00C24B59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20">
    <w:name w:val="xl120"/>
    <w:basedOn w:val="Norml"/>
    <w:uiPriority w:val="99"/>
    <w:rsid w:val="00C24B5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1">
    <w:name w:val="xl121"/>
    <w:basedOn w:val="Norml"/>
    <w:uiPriority w:val="99"/>
    <w:rsid w:val="00C24B5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2">
    <w:name w:val="xl122"/>
    <w:basedOn w:val="Norml"/>
    <w:uiPriority w:val="99"/>
    <w:rsid w:val="00C24B59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3">
    <w:name w:val="xl123"/>
    <w:basedOn w:val="Norml"/>
    <w:uiPriority w:val="99"/>
    <w:rsid w:val="00C24B59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4">
    <w:name w:val="xl124"/>
    <w:basedOn w:val="Norml"/>
    <w:uiPriority w:val="99"/>
    <w:rsid w:val="00C24B59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5">
    <w:name w:val="xl125"/>
    <w:basedOn w:val="Norml"/>
    <w:uiPriority w:val="99"/>
    <w:rsid w:val="00C24B59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6">
    <w:name w:val="xl126"/>
    <w:basedOn w:val="Norml"/>
    <w:uiPriority w:val="99"/>
    <w:rsid w:val="00C24B59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7">
    <w:name w:val="xl127"/>
    <w:basedOn w:val="Norml"/>
    <w:uiPriority w:val="99"/>
    <w:rsid w:val="00C24B59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8">
    <w:name w:val="xl128"/>
    <w:basedOn w:val="Norml"/>
    <w:uiPriority w:val="99"/>
    <w:rsid w:val="00C24B59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9">
    <w:name w:val="xl129"/>
    <w:basedOn w:val="Norml"/>
    <w:uiPriority w:val="99"/>
    <w:rsid w:val="00C24B59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0">
    <w:name w:val="xl130"/>
    <w:basedOn w:val="Norml"/>
    <w:uiPriority w:val="99"/>
    <w:rsid w:val="00C24B59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1">
    <w:name w:val="xl131"/>
    <w:basedOn w:val="Norml"/>
    <w:uiPriority w:val="99"/>
    <w:rsid w:val="00C24B59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2">
    <w:name w:val="xl132"/>
    <w:basedOn w:val="Norml"/>
    <w:uiPriority w:val="99"/>
    <w:rsid w:val="00C24B59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3">
    <w:name w:val="xl133"/>
    <w:basedOn w:val="Norml"/>
    <w:uiPriority w:val="99"/>
    <w:rsid w:val="00C24B59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4">
    <w:name w:val="xl134"/>
    <w:basedOn w:val="Norml"/>
    <w:uiPriority w:val="99"/>
    <w:rsid w:val="00C24B59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5">
    <w:name w:val="xl135"/>
    <w:basedOn w:val="Norml"/>
    <w:uiPriority w:val="99"/>
    <w:rsid w:val="00C24B59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6">
    <w:name w:val="xl136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7">
    <w:name w:val="xl137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8">
    <w:name w:val="xl138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39">
    <w:name w:val="xl139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0">
    <w:name w:val="xl140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1">
    <w:name w:val="xl141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2">
    <w:name w:val="xl142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3">
    <w:name w:val="xl143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4">
    <w:name w:val="xl144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5">
    <w:name w:val="xl145"/>
    <w:basedOn w:val="Norml"/>
    <w:uiPriority w:val="99"/>
    <w:rsid w:val="00C24B5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6">
    <w:name w:val="xl146"/>
    <w:basedOn w:val="Norml"/>
    <w:uiPriority w:val="99"/>
    <w:rsid w:val="00C24B59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7">
    <w:name w:val="xl147"/>
    <w:basedOn w:val="Norml"/>
    <w:uiPriority w:val="99"/>
    <w:rsid w:val="00C24B59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8">
    <w:name w:val="xl148"/>
    <w:basedOn w:val="Norml"/>
    <w:uiPriority w:val="99"/>
    <w:rsid w:val="00C24B5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9">
    <w:name w:val="xl149"/>
    <w:basedOn w:val="Norml"/>
    <w:uiPriority w:val="99"/>
    <w:rsid w:val="00C24B5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50">
    <w:name w:val="xl150"/>
    <w:basedOn w:val="Norml"/>
    <w:uiPriority w:val="99"/>
    <w:rsid w:val="00C24B5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1">
    <w:name w:val="xl151"/>
    <w:basedOn w:val="Norml"/>
    <w:uiPriority w:val="99"/>
    <w:rsid w:val="00C24B5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2">
    <w:name w:val="xl152"/>
    <w:basedOn w:val="Norml"/>
    <w:uiPriority w:val="99"/>
    <w:rsid w:val="00C24B5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Listaszerbekezds2">
    <w:name w:val="Listaszerű bekezdés2"/>
    <w:basedOn w:val="Norml"/>
    <w:uiPriority w:val="99"/>
    <w:rsid w:val="00C24B59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paragraph" w:customStyle="1" w:styleId="Tartalomjegyzkcmsora1">
    <w:name w:val="Tartalomjegyzék címsora1"/>
    <w:basedOn w:val="Cmsor1"/>
    <w:next w:val="Norml"/>
    <w:uiPriority w:val="99"/>
    <w:rsid w:val="00C24B59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Listaszerbekezds3">
    <w:name w:val="Listaszerű bekezdés3"/>
    <w:basedOn w:val="Norml"/>
    <w:uiPriority w:val="99"/>
    <w:rsid w:val="00C24B59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paragraph" w:customStyle="1" w:styleId="Listaszerbekezds4">
    <w:name w:val="Listaszerű bekezdés4"/>
    <w:basedOn w:val="Norml"/>
    <w:uiPriority w:val="99"/>
    <w:rsid w:val="00C24B59"/>
    <w:pPr>
      <w:spacing w:after="200" w:line="276" w:lineRule="auto"/>
      <w:ind w:left="720"/>
      <w:contextualSpacing/>
    </w:pPr>
    <w:rPr>
      <w:rFonts w:ascii="Calibri" w:hAnsi="Calibri"/>
      <w:szCs w:val="22"/>
      <w:lang w:eastAsia="en-US"/>
    </w:rPr>
  </w:style>
  <w:style w:type="paragraph" w:customStyle="1" w:styleId="NoSpacing1">
    <w:name w:val="No Spacing1"/>
    <w:uiPriority w:val="99"/>
    <w:rsid w:val="00C24B59"/>
    <w:rPr>
      <w:rFonts w:ascii="Calibri" w:hAnsi="Calibri"/>
      <w:sz w:val="22"/>
      <w:szCs w:val="22"/>
      <w:lang w:eastAsia="en-US"/>
    </w:rPr>
  </w:style>
  <w:style w:type="paragraph" w:customStyle="1" w:styleId="TOCHeading1">
    <w:name w:val="TOC Heading1"/>
    <w:basedOn w:val="Cmsor1"/>
    <w:next w:val="Norml"/>
    <w:uiPriority w:val="99"/>
    <w:rsid w:val="00C24B59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apple-converted-space">
    <w:name w:val="apple-converted-space"/>
    <w:uiPriority w:val="99"/>
    <w:rsid w:val="00C24B59"/>
  </w:style>
  <w:style w:type="character" w:styleId="Kiemels2">
    <w:name w:val="Strong"/>
    <w:uiPriority w:val="99"/>
    <w:qFormat/>
    <w:rsid w:val="00C24B59"/>
    <w:rPr>
      <w:rFonts w:cs="Times New Roman"/>
      <w:b/>
    </w:rPr>
  </w:style>
  <w:style w:type="paragraph" w:customStyle="1" w:styleId="Szvegtrzsbehzssal1">
    <w:name w:val="Szövegtörzs behúzással1"/>
    <w:basedOn w:val="Norml"/>
    <w:uiPriority w:val="99"/>
    <w:rsid w:val="00C24B59"/>
    <w:pPr>
      <w:suppressAutoHyphens/>
      <w:spacing w:after="120"/>
      <w:ind w:left="283"/>
    </w:pPr>
    <w:rPr>
      <w:rFonts w:ascii="Times New Roman" w:hAnsi="Times New Roman"/>
      <w:sz w:val="24"/>
      <w:szCs w:val="24"/>
      <w:lang w:eastAsia="ar-SA"/>
    </w:rPr>
  </w:style>
  <w:style w:type="paragraph" w:styleId="Szvegtrzs">
    <w:name w:val="Body Text"/>
    <w:basedOn w:val="Norml"/>
    <w:link w:val="SzvegtrzsChar"/>
    <w:uiPriority w:val="99"/>
    <w:rsid w:val="00C24B59"/>
    <w:pPr>
      <w:spacing w:after="120"/>
    </w:pPr>
    <w:rPr>
      <w:sz w:val="14"/>
    </w:rPr>
  </w:style>
  <w:style w:type="character" w:customStyle="1" w:styleId="SzvegtrzsChar">
    <w:name w:val="Szövegtörzs Char"/>
    <w:link w:val="Szvegtrzs"/>
    <w:uiPriority w:val="99"/>
    <w:locked/>
    <w:rsid w:val="00C24B59"/>
    <w:rPr>
      <w:rFonts w:ascii="Verdana" w:hAnsi="Verdana" w:cs="Times New Roman"/>
      <w:sz w:val="14"/>
      <w:szCs w:val="14"/>
      <w:lang w:val="hu-HU" w:eastAsia="hu-HU" w:bidi="ar-SA"/>
    </w:rPr>
  </w:style>
  <w:style w:type="paragraph" w:styleId="Szvegtrzsbehzssal">
    <w:name w:val="Body Text Indent"/>
    <w:basedOn w:val="Norml"/>
    <w:link w:val="SzvegtrzsbehzssalChar"/>
    <w:uiPriority w:val="99"/>
    <w:rsid w:val="00C24B59"/>
    <w:pPr>
      <w:spacing w:after="120" w:line="480" w:lineRule="auto"/>
    </w:pPr>
    <w:rPr>
      <w:sz w:val="14"/>
    </w:rPr>
  </w:style>
  <w:style w:type="character" w:customStyle="1" w:styleId="SzvegtrzsbehzssalChar">
    <w:name w:val="Szövegtörzs behúzással Char"/>
    <w:link w:val="Szvegtrzsbehzssal"/>
    <w:uiPriority w:val="99"/>
    <w:locked/>
    <w:rsid w:val="00C24B59"/>
    <w:rPr>
      <w:rFonts w:ascii="Verdana" w:hAnsi="Verdana" w:cs="Times New Roman"/>
      <w:sz w:val="14"/>
      <w:szCs w:val="14"/>
      <w:lang w:val="hu-HU" w:eastAsia="hu-HU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24B59"/>
    <w:rPr>
      <w:rFonts w:ascii="Verdana" w:hAnsi="Verdana"/>
      <w:sz w:val="22"/>
      <w:szCs w:val="14"/>
    </w:rPr>
  </w:style>
  <w:style w:type="paragraph" w:styleId="Cmsor1">
    <w:name w:val="heading 1"/>
    <w:basedOn w:val="Norml"/>
    <w:next w:val="Norml"/>
    <w:link w:val="Cmsor1Char"/>
    <w:uiPriority w:val="99"/>
    <w:qFormat/>
    <w:rsid w:val="00C24B59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9"/>
    <w:qFormat/>
    <w:rsid w:val="00C24B59"/>
    <w:pPr>
      <w:keepNext/>
      <w:spacing w:before="240" w:after="60"/>
      <w:outlineLvl w:val="1"/>
    </w:pPr>
    <w:rPr>
      <w:b/>
      <w:i/>
      <w:sz w:val="28"/>
      <w:szCs w:val="20"/>
    </w:rPr>
  </w:style>
  <w:style w:type="paragraph" w:styleId="Cmsor3">
    <w:name w:val="heading 3"/>
    <w:basedOn w:val="Norml"/>
    <w:next w:val="Norml"/>
    <w:link w:val="Cmsor3Char"/>
    <w:uiPriority w:val="99"/>
    <w:qFormat/>
    <w:rsid w:val="00C24B59"/>
    <w:pPr>
      <w:keepNext/>
      <w:outlineLvl w:val="2"/>
    </w:pPr>
    <w:rPr>
      <w:b/>
      <w:sz w:val="1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9"/>
    <w:locked/>
    <w:rsid w:val="00C24B59"/>
    <w:rPr>
      <w:rFonts w:ascii="Verdana" w:hAnsi="Verdana" w:cs="Times New Roman"/>
      <w:b/>
      <w:bCs/>
      <w:kern w:val="32"/>
      <w:sz w:val="32"/>
      <w:szCs w:val="32"/>
      <w:lang w:val="hu-HU" w:eastAsia="hu-HU" w:bidi="ar-SA"/>
    </w:rPr>
  </w:style>
  <w:style w:type="character" w:customStyle="1" w:styleId="Cmsor2Char">
    <w:name w:val="Címsor 2 Char"/>
    <w:link w:val="Cmsor2"/>
    <w:uiPriority w:val="99"/>
    <w:locked/>
    <w:rsid w:val="00C24B59"/>
    <w:rPr>
      <w:rFonts w:ascii="Verdana" w:hAnsi="Verdana" w:cs="Times New Roman"/>
      <w:b/>
      <w:i/>
      <w:sz w:val="28"/>
      <w:lang w:val="hu-HU" w:eastAsia="hu-HU" w:bidi="ar-SA"/>
    </w:rPr>
  </w:style>
  <w:style w:type="character" w:customStyle="1" w:styleId="Cmsor3Char">
    <w:name w:val="Címsor 3 Char"/>
    <w:link w:val="Cmsor3"/>
    <w:uiPriority w:val="99"/>
    <w:locked/>
    <w:rsid w:val="00C24B59"/>
    <w:rPr>
      <w:rFonts w:ascii="Verdana" w:hAnsi="Verdana" w:cs="Times New Roman"/>
      <w:b/>
      <w:sz w:val="14"/>
      <w:szCs w:val="14"/>
      <w:lang w:val="hu-HU" w:eastAsia="hu-HU" w:bidi="ar-SA"/>
    </w:rPr>
  </w:style>
  <w:style w:type="paragraph" w:styleId="lfej">
    <w:name w:val="header"/>
    <w:basedOn w:val="Norml"/>
    <w:link w:val="lfejChar"/>
    <w:uiPriority w:val="99"/>
    <w:rsid w:val="00C24B59"/>
    <w:pPr>
      <w:tabs>
        <w:tab w:val="center" w:pos="4536"/>
        <w:tab w:val="right" w:pos="9072"/>
      </w:tabs>
    </w:pPr>
    <w:rPr>
      <w:sz w:val="14"/>
    </w:rPr>
  </w:style>
  <w:style w:type="character" w:customStyle="1" w:styleId="lfejChar">
    <w:name w:val="Élőfej Char"/>
    <w:link w:val="lfej"/>
    <w:uiPriority w:val="99"/>
    <w:locked/>
    <w:rsid w:val="00C24B59"/>
    <w:rPr>
      <w:rFonts w:ascii="Verdana" w:hAnsi="Verdana" w:cs="Times New Roman"/>
      <w:sz w:val="14"/>
      <w:szCs w:val="14"/>
      <w:lang w:val="hu-HU" w:eastAsia="hu-HU" w:bidi="ar-SA"/>
    </w:rPr>
  </w:style>
  <w:style w:type="paragraph" w:styleId="llb">
    <w:name w:val="footer"/>
    <w:basedOn w:val="Norml"/>
    <w:link w:val="llbChar"/>
    <w:uiPriority w:val="99"/>
    <w:rsid w:val="00C24B59"/>
    <w:pPr>
      <w:tabs>
        <w:tab w:val="center" w:pos="4536"/>
        <w:tab w:val="right" w:pos="9072"/>
      </w:tabs>
    </w:pPr>
    <w:rPr>
      <w:sz w:val="14"/>
      <w:szCs w:val="20"/>
    </w:rPr>
  </w:style>
  <w:style w:type="character" w:customStyle="1" w:styleId="llbChar">
    <w:name w:val="Élőláb Char"/>
    <w:link w:val="llb"/>
    <w:uiPriority w:val="99"/>
    <w:locked/>
    <w:rsid w:val="00C24B59"/>
    <w:rPr>
      <w:rFonts w:ascii="Verdana" w:hAnsi="Verdana" w:cs="Times New Roman"/>
      <w:sz w:val="14"/>
      <w:lang w:val="hu-HU" w:eastAsia="hu-HU" w:bidi="ar-SA"/>
    </w:rPr>
  </w:style>
  <w:style w:type="paragraph" w:customStyle="1" w:styleId="CharChar2Char">
    <w:name w:val="Char Char2 Char"/>
    <w:basedOn w:val="Norml"/>
    <w:uiPriority w:val="99"/>
    <w:rsid w:val="00C24B59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uiPriority w:val="99"/>
    <w:rsid w:val="00C24B59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C24B59"/>
    <w:rPr>
      <w:sz w:val="20"/>
      <w:szCs w:val="20"/>
    </w:rPr>
  </w:style>
  <w:style w:type="character" w:customStyle="1" w:styleId="LbjegyzetszvegChar">
    <w:name w:val="Lábjegyzetszöveg Char"/>
    <w:link w:val="Lbjegyzetszveg"/>
    <w:uiPriority w:val="99"/>
    <w:semiHidden/>
    <w:locked/>
    <w:rsid w:val="00C24B59"/>
    <w:rPr>
      <w:rFonts w:ascii="Verdana" w:hAnsi="Verdana" w:cs="Times New Roman"/>
      <w:lang w:val="hu-HU" w:eastAsia="hu-HU" w:bidi="ar-SA"/>
    </w:rPr>
  </w:style>
  <w:style w:type="paragraph" w:styleId="Alcm">
    <w:name w:val="Subtitle"/>
    <w:basedOn w:val="Norml"/>
    <w:link w:val="AlcmChar"/>
    <w:uiPriority w:val="99"/>
    <w:qFormat/>
    <w:rsid w:val="00C24B59"/>
    <w:pPr>
      <w:spacing w:after="60"/>
      <w:jc w:val="center"/>
      <w:outlineLvl w:val="1"/>
    </w:pPr>
    <w:rPr>
      <w:rFonts w:ascii="Arial" w:hAnsi="Arial"/>
      <w:sz w:val="14"/>
    </w:rPr>
  </w:style>
  <w:style w:type="character" w:customStyle="1" w:styleId="AlcmChar">
    <w:name w:val="Alcím Char"/>
    <w:link w:val="Alcm"/>
    <w:uiPriority w:val="99"/>
    <w:locked/>
    <w:rsid w:val="00C24B59"/>
    <w:rPr>
      <w:rFonts w:ascii="Arial" w:hAnsi="Arial" w:cs="Times New Roman"/>
      <w:sz w:val="14"/>
      <w:szCs w:val="14"/>
      <w:lang w:val="hu-HU" w:eastAsia="hu-HU" w:bidi="ar-SA"/>
    </w:rPr>
  </w:style>
  <w:style w:type="paragraph" w:customStyle="1" w:styleId="tblzat">
    <w:name w:val="táblázat"/>
    <w:basedOn w:val="Norml"/>
    <w:uiPriority w:val="99"/>
    <w:rsid w:val="00C24B59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uiPriority w:val="99"/>
    <w:rsid w:val="00C24B59"/>
    <w:pPr>
      <w:jc w:val="both"/>
    </w:pPr>
    <w:rPr>
      <w:szCs w:val="20"/>
    </w:rPr>
  </w:style>
  <w:style w:type="paragraph" w:styleId="Jegyzetszveg">
    <w:name w:val="annotation text"/>
    <w:basedOn w:val="Norml"/>
    <w:link w:val="JegyzetszvegChar1"/>
    <w:uiPriority w:val="99"/>
    <w:semiHidden/>
    <w:rsid w:val="00C24B59"/>
    <w:rPr>
      <w:sz w:val="20"/>
      <w:szCs w:val="20"/>
    </w:rPr>
  </w:style>
  <w:style w:type="character" w:customStyle="1" w:styleId="JegyzetszvegChar1">
    <w:name w:val="Jegyzetszöveg Char1"/>
    <w:link w:val="Jegyzetszveg"/>
    <w:uiPriority w:val="99"/>
    <w:locked/>
    <w:rsid w:val="00C24B59"/>
    <w:rPr>
      <w:rFonts w:ascii="Verdana" w:hAnsi="Verdana" w:cs="Times New Roman"/>
      <w:lang w:val="hu-HU" w:eastAsia="hu-HU" w:bidi="ar-SA"/>
    </w:rPr>
  </w:style>
  <w:style w:type="paragraph" w:styleId="Buborkszveg">
    <w:name w:val="Balloon Text"/>
    <w:basedOn w:val="Norml"/>
    <w:link w:val="BuborkszvegChar"/>
    <w:uiPriority w:val="99"/>
    <w:semiHidden/>
    <w:rsid w:val="00C24B59"/>
    <w:rPr>
      <w:rFonts w:ascii="Tahoma" w:hAnsi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locked/>
    <w:rsid w:val="00C24B59"/>
    <w:rPr>
      <w:rFonts w:ascii="Tahoma" w:hAnsi="Tahoma" w:cs="Times New Roman"/>
      <w:sz w:val="16"/>
      <w:szCs w:val="16"/>
      <w:lang w:val="hu-HU" w:eastAsia="hu-HU" w:bidi="ar-SA"/>
    </w:rPr>
  </w:style>
  <w:style w:type="character" w:styleId="Oldalszm">
    <w:name w:val="page number"/>
    <w:uiPriority w:val="99"/>
    <w:rsid w:val="00C24B59"/>
    <w:rPr>
      <w:rFonts w:cs="Times New Roman"/>
    </w:rPr>
  </w:style>
  <w:style w:type="character" w:styleId="Mrltotthiperhivatkozs">
    <w:name w:val="FollowedHyperlink"/>
    <w:uiPriority w:val="99"/>
    <w:rsid w:val="00C24B59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rsid w:val="00C24B59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C24B59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ListParagraph1">
    <w:name w:val="List Paragraph1"/>
    <w:basedOn w:val="Norml"/>
    <w:uiPriority w:val="99"/>
    <w:rsid w:val="00C24B59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character" w:customStyle="1" w:styleId="JegyzetszvegChar">
    <w:name w:val="Jegyzetszöveg Char"/>
    <w:uiPriority w:val="99"/>
    <w:rsid w:val="00C24B59"/>
    <w:rPr>
      <w:rFonts w:ascii="Verdana" w:hAnsi="Verdana"/>
      <w:sz w:val="20"/>
      <w:lang w:eastAsia="hu-HU"/>
    </w:rPr>
  </w:style>
  <w:style w:type="paragraph" w:customStyle="1" w:styleId="Listaszerbekezds1">
    <w:name w:val="Listaszerű bekezdés1"/>
    <w:basedOn w:val="Norml"/>
    <w:uiPriority w:val="99"/>
    <w:rsid w:val="00C24B59"/>
    <w:pPr>
      <w:spacing w:after="200" w:line="276" w:lineRule="auto"/>
      <w:ind w:left="720"/>
    </w:pPr>
    <w:rPr>
      <w:rFonts w:ascii="Calibri" w:hAnsi="Calibri"/>
      <w:szCs w:val="22"/>
      <w:lang w:eastAsia="en-US"/>
    </w:rPr>
  </w:style>
  <w:style w:type="paragraph" w:customStyle="1" w:styleId="Nincstrkz1">
    <w:name w:val="Nincs térköz1"/>
    <w:uiPriority w:val="99"/>
    <w:rsid w:val="00C24B59"/>
    <w:rPr>
      <w:rFonts w:ascii="Calibri" w:hAnsi="Calibri"/>
      <w:sz w:val="22"/>
      <w:szCs w:val="22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C24B59"/>
    <w:pPr>
      <w:spacing w:after="200"/>
    </w:pPr>
    <w:rPr>
      <w:rFonts w:ascii="Calibri" w:hAnsi="Calibri"/>
      <w:b/>
      <w:bCs/>
    </w:rPr>
  </w:style>
  <w:style w:type="character" w:customStyle="1" w:styleId="MegjegyzstrgyaChar">
    <w:name w:val="Megjegyzés tárgya Char"/>
    <w:link w:val="Megjegyzstrgya"/>
    <w:uiPriority w:val="99"/>
    <w:locked/>
    <w:rsid w:val="00C24B59"/>
    <w:rPr>
      <w:rFonts w:ascii="Calibri" w:hAnsi="Calibri" w:cs="Times New Roman"/>
      <w:b/>
      <w:bCs/>
      <w:lang w:val="hu-HU" w:eastAsia="hu-HU" w:bidi="ar-SA"/>
    </w:rPr>
  </w:style>
  <w:style w:type="paragraph" w:customStyle="1" w:styleId="Default">
    <w:name w:val="Default"/>
    <w:uiPriority w:val="99"/>
    <w:rsid w:val="00C24B59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C24B59"/>
    <w:pPr>
      <w:widowControl w:val="0"/>
      <w:suppressLineNumbers/>
      <w:suppressAutoHyphens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C24B59"/>
  </w:style>
  <w:style w:type="paragraph" w:customStyle="1" w:styleId="Standard">
    <w:name w:val="Standard"/>
    <w:uiPriority w:val="99"/>
    <w:rsid w:val="00C24B59"/>
    <w:pPr>
      <w:widowControl w:val="0"/>
      <w:suppressAutoHyphens/>
      <w:autoSpaceDN w:val="0"/>
      <w:textAlignment w:val="baseline"/>
    </w:pPr>
    <w:rPr>
      <w:rFonts w:cs="Tahoma"/>
      <w:kern w:val="3"/>
      <w:sz w:val="24"/>
      <w:szCs w:val="24"/>
    </w:rPr>
  </w:style>
  <w:style w:type="paragraph" w:customStyle="1" w:styleId="BodyTextIndent1">
    <w:name w:val="Body Text Indent1"/>
    <w:basedOn w:val="Norml"/>
    <w:link w:val="BodyTextIndentChar"/>
    <w:uiPriority w:val="99"/>
    <w:rsid w:val="00C24B59"/>
    <w:pPr>
      <w:spacing w:after="120"/>
      <w:ind w:left="283"/>
    </w:pPr>
    <w:rPr>
      <w:rFonts w:ascii="Times New Roman" w:hAnsi="Times New Roman"/>
      <w:sz w:val="24"/>
      <w:szCs w:val="20"/>
    </w:rPr>
  </w:style>
  <w:style w:type="character" w:customStyle="1" w:styleId="BodyTextIndentChar">
    <w:name w:val="Body Text Indent Char"/>
    <w:link w:val="BodyTextIndent1"/>
    <w:uiPriority w:val="99"/>
    <w:locked/>
    <w:rsid w:val="00C24B59"/>
    <w:rPr>
      <w:sz w:val="24"/>
      <w:lang w:val="hu-HU" w:eastAsia="hu-HU"/>
    </w:rPr>
  </w:style>
  <w:style w:type="paragraph" w:styleId="Szvegtrzsbehzssal2">
    <w:name w:val="Body Text Indent 2"/>
    <w:basedOn w:val="Norml"/>
    <w:link w:val="Szvegtrzsbehzssal2Char"/>
    <w:uiPriority w:val="99"/>
    <w:rsid w:val="00C24B59"/>
    <w:pPr>
      <w:spacing w:after="120" w:line="48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Szvegtrzsbehzssal2Char">
    <w:name w:val="Szövegtörzs behúzással 2 Char"/>
    <w:link w:val="Szvegtrzsbehzssal2"/>
    <w:uiPriority w:val="99"/>
    <w:locked/>
    <w:rsid w:val="00C24B59"/>
    <w:rPr>
      <w:rFonts w:cs="Times New Roman"/>
      <w:sz w:val="24"/>
      <w:szCs w:val="24"/>
      <w:lang w:val="hu-HU" w:eastAsia="hu-HU" w:bidi="ar-SA"/>
    </w:rPr>
  </w:style>
  <w:style w:type="paragraph" w:customStyle="1" w:styleId="Stlus3">
    <w:name w:val="Stílus3"/>
    <w:basedOn w:val="Norml"/>
    <w:uiPriority w:val="99"/>
    <w:rsid w:val="00C24B59"/>
    <w:pPr>
      <w:spacing w:before="60" w:after="60"/>
    </w:pPr>
    <w:rPr>
      <w:rFonts w:ascii="Times New Roman" w:hAnsi="Times New Roman"/>
      <w:sz w:val="20"/>
      <w:szCs w:val="20"/>
    </w:rPr>
  </w:style>
  <w:style w:type="paragraph" w:customStyle="1" w:styleId="font5">
    <w:name w:val="font5"/>
    <w:basedOn w:val="Norml"/>
    <w:uiPriority w:val="99"/>
    <w:rsid w:val="00C24B59"/>
    <w:pPr>
      <w:spacing w:before="100" w:beforeAutospacing="1" w:after="100" w:afterAutospacing="1"/>
    </w:pPr>
    <w:rPr>
      <w:rFonts w:ascii="Times New Roman" w:hAnsi="Times New Roman"/>
      <w:color w:val="FF0000"/>
      <w:szCs w:val="22"/>
    </w:rPr>
  </w:style>
  <w:style w:type="paragraph" w:customStyle="1" w:styleId="xl65">
    <w:name w:val="xl65"/>
    <w:basedOn w:val="Norml"/>
    <w:uiPriority w:val="99"/>
    <w:rsid w:val="00C24B59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6">
    <w:name w:val="xl66"/>
    <w:basedOn w:val="Norml"/>
    <w:uiPriority w:val="99"/>
    <w:rsid w:val="00C24B59"/>
    <w:pPr>
      <w:spacing w:before="100" w:beforeAutospacing="1" w:after="100" w:afterAutospacing="1"/>
    </w:pPr>
    <w:rPr>
      <w:rFonts w:ascii="Times New Roman" w:hAnsi="Times New Roman"/>
      <w:color w:val="000000"/>
      <w:sz w:val="24"/>
      <w:szCs w:val="24"/>
    </w:rPr>
  </w:style>
  <w:style w:type="paragraph" w:customStyle="1" w:styleId="xl67">
    <w:name w:val="xl67"/>
    <w:basedOn w:val="Norml"/>
    <w:uiPriority w:val="99"/>
    <w:rsid w:val="00C24B59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8">
    <w:name w:val="xl68"/>
    <w:basedOn w:val="Norml"/>
    <w:uiPriority w:val="99"/>
    <w:rsid w:val="00C24B59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9">
    <w:name w:val="xl69"/>
    <w:basedOn w:val="Norml"/>
    <w:uiPriority w:val="99"/>
    <w:rsid w:val="00C24B59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0">
    <w:name w:val="xl70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1">
    <w:name w:val="xl71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2">
    <w:name w:val="xl72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3">
    <w:name w:val="xl73"/>
    <w:basedOn w:val="Norml"/>
    <w:uiPriority w:val="99"/>
    <w:rsid w:val="00C24B59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4">
    <w:name w:val="xl74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5">
    <w:name w:val="xl75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6">
    <w:name w:val="xl76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7">
    <w:name w:val="xl77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8">
    <w:name w:val="xl78"/>
    <w:basedOn w:val="Norml"/>
    <w:uiPriority w:val="99"/>
    <w:rsid w:val="00C24B59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79">
    <w:name w:val="xl79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0">
    <w:name w:val="xl80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1">
    <w:name w:val="xl81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2">
    <w:name w:val="xl82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3">
    <w:name w:val="xl83"/>
    <w:basedOn w:val="Norml"/>
    <w:uiPriority w:val="99"/>
    <w:rsid w:val="00C24B5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4">
    <w:name w:val="xl84"/>
    <w:basedOn w:val="Norml"/>
    <w:uiPriority w:val="99"/>
    <w:rsid w:val="00C24B5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5">
    <w:name w:val="xl85"/>
    <w:basedOn w:val="Norml"/>
    <w:uiPriority w:val="99"/>
    <w:rsid w:val="00C24B59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6">
    <w:name w:val="xl86"/>
    <w:basedOn w:val="Norml"/>
    <w:uiPriority w:val="99"/>
    <w:rsid w:val="00C24B59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87">
    <w:name w:val="xl87"/>
    <w:basedOn w:val="Norml"/>
    <w:uiPriority w:val="99"/>
    <w:rsid w:val="00C24B59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8">
    <w:name w:val="xl88"/>
    <w:basedOn w:val="Norml"/>
    <w:uiPriority w:val="99"/>
    <w:rsid w:val="00C24B59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9">
    <w:name w:val="xl89"/>
    <w:basedOn w:val="Norml"/>
    <w:uiPriority w:val="99"/>
    <w:rsid w:val="00C24B59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90">
    <w:name w:val="xl90"/>
    <w:basedOn w:val="Norml"/>
    <w:uiPriority w:val="99"/>
    <w:rsid w:val="00C24B59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1">
    <w:name w:val="xl91"/>
    <w:basedOn w:val="Norml"/>
    <w:uiPriority w:val="99"/>
    <w:rsid w:val="00C24B5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92">
    <w:name w:val="xl92"/>
    <w:basedOn w:val="Norml"/>
    <w:uiPriority w:val="99"/>
    <w:rsid w:val="00C24B5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3">
    <w:name w:val="xl93"/>
    <w:basedOn w:val="Norml"/>
    <w:uiPriority w:val="99"/>
    <w:rsid w:val="00C24B59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4">
    <w:name w:val="xl94"/>
    <w:basedOn w:val="Norml"/>
    <w:uiPriority w:val="99"/>
    <w:rsid w:val="00C24B59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5">
    <w:name w:val="xl95"/>
    <w:basedOn w:val="Norml"/>
    <w:uiPriority w:val="99"/>
    <w:rsid w:val="00C24B5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color w:val="FF0000"/>
      <w:sz w:val="24"/>
      <w:szCs w:val="24"/>
    </w:rPr>
  </w:style>
  <w:style w:type="paragraph" w:customStyle="1" w:styleId="xl96">
    <w:name w:val="xl96"/>
    <w:basedOn w:val="Norml"/>
    <w:uiPriority w:val="99"/>
    <w:rsid w:val="00C24B59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7">
    <w:name w:val="xl97"/>
    <w:basedOn w:val="Norml"/>
    <w:uiPriority w:val="99"/>
    <w:rsid w:val="00C24B5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8">
    <w:name w:val="xl98"/>
    <w:basedOn w:val="Norml"/>
    <w:uiPriority w:val="99"/>
    <w:rsid w:val="00C24B5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99">
    <w:name w:val="xl99"/>
    <w:basedOn w:val="Norml"/>
    <w:uiPriority w:val="99"/>
    <w:rsid w:val="00C24B59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0">
    <w:name w:val="xl100"/>
    <w:basedOn w:val="Norml"/>
    <w:uiPriority w:val="99"/>
    <w:rsid w:val="00C24B59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1">
    <w:name w:val="xl101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2">
    <w:name w:val="xl102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03">
    <w:name w:val="xl103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104">
    <w:name w:val="xl104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5">
    <w:name w:val="xl105"/>
    <w:basedOn w:val="Norml"/>
    <w:uiPriority w:val="99"/>
    <w:rsid w:val="00C24B5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6">
    <w:name w:val="xl106"/>
    <w:basedOn w:val="Norml"/>
    <w:uiPriority w:val="99"/>
    <w:rsid w:val="00C24B5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7">
    <w:name w:val="xl107"/>
    <w:basedOn w:val="Norml"/>
    <w:uiPriority w:val="99"/>
    <w:rsid w:val="00C24B5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8">
    <w:name w:val="xl108"/>
    <w:basedOn w:val="Norml"/>
    <w:uiPriority w:val="99"/>
    <w:rsid w:val="00C24B5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9">
    <w:name w:val="xl109"/>
    <w:basedOn w:val="Norml"/>
    <w:uiPriority w:val="99"/>
    <w:rsid w:val="00C24B5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0">
    <w:name w:val="xl110"/>
    <w:basedOn w:val="Norml"/>
    <w:uiPriority w:val="99"/>
    <w:rsid w:val="00C24B5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1">
    <w:name w:val="xl111"/>
    <w:basedOn w:val="Norml"/>
    <w:uiPriority w:val="99"/>
    <w:rsid w:val="00C24B59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2">
    <w:name w:val="xl112"/>
    <w:basedOn w:val="Norml"/>
    <w:uiPriority w:val="99"/>
    <w:rsid w:val="00C24B59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3">
    <w:name w:val="xl113"/>
    <w:basedOn w:val="Norml"/>
    <w:uiPriority w:val="99"/>
    <w:rsid w:val="00C24B5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4">
    <w:name w:val="xl114"/>
    <w:basedOn w:val="Norml"/>
    <w:uiPriority w:val="99"/>
    <w:rsid w:val="00C24B59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5">
    <w:name w:val="xl115"/>
    <w:basedOn w:val="Norml"/>
    <w:uiPriority w:val="99"/>
    <w:rsid w:val="00C24B59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6">
    <w:name w:val="xl116"/>
    <w:basedOn w:val="Norml"/>
    <w:uiPriority w:val="99"/>
    <w:rsid w:val="00C24B59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7">
    <w:name w:val="xl117"/>
    <w:basedOn w:val="Norml"/>
    <w:uiPriority w:val="99"/>
    <w:rsid w:val="00C24B59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8">
    <w:name w:val="xl118"/>
    <w:basedOn w:val="Norml"/>
    <w:uiPriority w:val="99"/>
    <w:rsid w:val="00C24B59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19">
    <w:name w:val="xl119"/>
    <w:basedOn w:val="Norml"/>
    <w:uiPriority w:val="99"/>
    <w:rsid w:val="00C24B59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20">
    <w:name w:val="xl120"/>
    <w:basedOn w:val="Norml"/>
    <w:uiPriority w:val="99"/>
    <w:rsid w:val="00C24B5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1">
    <w:name w:val="xl121"/>
    <w:basedOn w:val="Norml"/>
    <w:uiPriority w:val="99"/>
    <w:rsid w:val="00C24B5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2">
    <w:name w:val="xl122"/>
    <w:basedOn w:val="Norml"/>
    <w:uiPriority w:val="99"/>
    <w:rsid w:val="00C24B59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3">
    <w:name w:val="xl123"/>
    <w:basedOn w:val="Norml"/>
    <w:uiPriority w:val="99"/>
    <w:rsid w:val="00C24B59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4">
    <w:name w:val="xl124"/>
    <w:basedOn w:val="Norml"/>
    <w:uiPriority w:val="99"/>
    <w:rsid w:val="00C24B59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5">
    <w:name w:val="xl125"/>
    <w:basedOn w:val="Norml"/>
    <w:uiPriority w:val="99"/>
    <w:rsid w:val="00C24B59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6">
    <w:name w:val="xl126"/>
    <w:basedOn w:val="Norml"/>
    <w:uiPriority w:val="99"/>
    <w:rsid w:val="00C24B59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7">
    <w:name w:val="xl127"/>
    <w:basedOn w:val="Norml"/>
    <w:uiPriority w:val="99"/>
    <w:rsid w:val="00C24B59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8">
    <w:name w:val="xl128"/>
    <w:basedOn w:val="Norml"/>
    <w:uiPriority w:val="99"/>
    <w:rsid w:val="00C24B59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9">
    <w:name w:val="xl129"/>
    <w:basedOn w:val="Norml"/>
    <w:uiPriority w:val="99"/>
    <w:rsid w:val="00C24B59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0">
    <w:name w:val="xl130"/>
    <w:basedOn w:val="Norml"/>
    <w:uiPriority w:val="99"/>
    <w:rsid w:val="00C24B59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1">
    <w:name w:val="xl131"/>
    <w:basedOn w:val="Norml"/>
    <w:uiPriority w:val="99"/>
    <w:rsid w:val="00C24B59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2">
    <w:name w:val="xl132"/>
    <w:basedOn w:val="Norml"/>
    <w:uiPriority w:val="99"/>
    <w:rsid w:val="00C24B59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3">
    <w:name w:val="xl133"/>
    <w:basedOn w:val="Norml"/>
    <w:uiPriority w:val="99"/>
    <w:rsid w:val="00C24B59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4">
    <w:name w:val="xl134"/>
    <w:basedOn w:val="Norml"/>
    <w:uiPriority w:val="99"/>
    <w:rsid w:val="00C24B59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5">
    <w:name w:val="xl135"/>
    <w:basedOn w:val="Norml"/>
    <w:uiPriority w:val="99"/>
    <w:rsid w:val="00C24B59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6">
    <w:name w:val="xl136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7">
    <w:name w:val="xl137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8">
    <w:name w:val="xl138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39">
    <w:name w:val="xl139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0">
    <w:name w:val="xl140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1">
    <w:name w:val="xl141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2">
    <w:name w:val="xl142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3">
    <w:name w:val="xl143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4">
    <w:name w:val="xl144"/>
    <w:basedOn w:val="Norml"/>
    <w:uiPriority w:val="99"/>
    <w:rsid w:val="00C24B59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5">
    <w:name w:val="xl145"/>
    <w:basedOn w:val="Norml"/>
    <w:uiPriority w:val="99"/>
    <w:rsid w:val="00C24B5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6">
    <w:name w:val="xl146"/>
    <w:basedOn w:val="Norml"/>
    <w:uiPriority w:val="99"/>
    <w:rsid w:val="00C24B59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7">
    <w:name w:val="xl147"/>
    <w:basedOn w:val="Norml"/>
    <w:uiPriority w:val="99"/>
    <w:rsid w:val="00C24B59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8">
    <w:name w:val="xl148"/>
    <w:basedOn w:val="Norml"/>
    <w:uiPriority w:val="99"/>
    <w:rsid w:val="00C24B5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9">
    <w:name w:val="xl149"/>
    <w:basedOn w:val="Norml"/>
    <w:uiPriority w:val="99"/>
    <w:rsid w:val="00C24B5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50">
    <w:name w:val="xl150"/>
    <w:basedOn w:val="Norml"/>
    <w:uiPriority w:val="99"/>
    <w:rsid w:val="00C24B5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1">
    <w:name w:val="xl151"/>
    <w:basedOn w:val="Norml"/>
    <w:uiPriority w:val="99"/>
    <w:rsid w:val="00C24B5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2">
    <w:name w:val="xl152"/>
    <w:basedOn w:val="Norml"/>
    <w:uiPriority w:val="99"/>
    <w:rsid w:val="00C24B5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Listaszerbekezds2">
    <w:name w:val="Listaszerű bekezdés2"/>
    <w:basedOn w:val="Norml"/>
    <w:uiPriority w:val="99"/>
    <w:rsid w:val="00C24B59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paragraph" w:customStyle="1" w:styleId="Tartalomjegyzkcmsora1">
    <w:name w:val="Tartalomjegyzék címsora1"/>
    <w:basedOn w:val="Cmsor1"/>
    <w:next w:val="Norml"/>
    <w:uiPriority w:val="99"/>
    <w:rsid w:val="00C24B59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Listaszerbekezds3">
    <w:name w:val="Listaszerű bekezdés3"/>
    <w:basedOn w:val="Norml"/>
    <w:uiPriority w:val="99"/>
    <w:rsid w:val="00C24B59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paragraph" w:customStyle="1" w:styleId="Listaszerbekezds4">
    <w:name w:val="Listaszerű bekezdés4"/>
    <w:basedOn w:val="Norml"/>
    <w:uiPriority w:val="99"/>
    <w:rsid w:val="00C24B59"/>
    <w:pPr>
      <w:spacing w:after="200" w:line="276" w:lineRule="auto"/>
      <w:ind w:left="720"/>
      <w:contextualSpacing/>
    </w:pPr>
    <w:rPr>
      <w:rFonts w:ascii="Calibri" w:hAnsi="Calibri"/>
      <w:szCs w:val="22"/>
      <w:lang w:eastAsia="en-US"/>
    </w:rPr>
  </w:style>
  <w:style w:type="paragraph" w:customStyle="1" w:styleId="NoSpacing1">
    <w:name w:val="No Spacing1"/>
    <w:uiPriority w:val="99"/>
    <w:rsid w:val="00C24B59"/>
    <w:rPr>
      <w:rFonts w:ascii="Calibri" w:hAnsi="Calibri"/>
      <w:sz w:val="22"/>
      <w:szCs w:val="22"/>
      <w:lang w:eastAsia="en-US"/>
    </w:rPr>
  </w:style>
  <w:style w:type="paragraph" w:customStyle="1" w:styleId="TOCHeading1">
    <w:name w:val="TOC Heading1"/>
    <w:basedOn w:val="Cmsor1"/>
    <w:next w:val="Norml"/>
    <w:uiPriority w:val="99"/>
    <w:rsid w:val="00C24B59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apple-converted-space">
    <w:name w:val="apple-converted-space"/>
    <w:uiPriority w:val="99"/>
    <w:rsid w:val="00C24B59"/>
  </w:style>
  <w:style w:type="character" w:styleId="Kiemels2">
    <w:name w:val="Strong"/>
    <w:uiPriority w:val="99"/>
    <w:qFormat/>
    <w:rsid w:val="00C24B59"/>
    <w:rPr>
      <w:rFonts w:cs="Times New Roman"/>
      <w:b/>
    </w:rPr>
  </w:style>
  <w:style w:type="paragraph" w:customStyle="1" w:styleId="Szvegtrzsbehzssal1">
    <w:name w:val="Szövegtörzs behúzással1"/>
    <w:basedOn w:val="Norml"/>
    <w:uiPriority w:val="99"/>
    <w:rsid w:val="00C24B59"/>
    <w:pPr>
      <w:suppressAutoHyphens/>
      <w:spacing w:after="120"/>
      <w:ind w:left="283"/>
    </w:pPr>
    <w:rPr>
      <w:rFonts w:ascii="Times New Roman" w:hAnsi="Times New Roman"/>
      <w:sz w:val="24"/>
      <w:szCs w:val="24"/>
      <w:lang w:eastAsia="ar-SA"/>
    </w:rPr>
  </w:style>
  <w:style w:type="paragraph" w:styleId="Szvegtrzs">
    <w:name w:val="Body Text"/>
    <w:basedOn w:val="Norml"/>
    <w:link w:val="SzvegtrzsChar"/>
    <w:uiPriority w:val="99"/>
    <w:rsid w:val="00C24B59"/>
    <w:pPr>
      <w:spacing w:after="120"/>
    </w:pPr>
    <w:rPr>
      <w:sz w:val="14"/>
    </w:rPr>
  </w:style>
  <w:style w:type="character" w:customStyle="1" w:styleId="SzvegtrzsChar">
    <w:name w:val="Szövegtörzs Char"/>
    <w:link w:val="Szvegtrzs"/>
    <w:uiPriority w:val="99"/>
    <w:locked/>
    <w:rsid w:val="00C24B59"/>
    <w:rPr>
      <w:rFonts w:ascii="Verdana" w:hAnsi="Verdana" w:cs="Times New Roman"/>
      <w:sz w:val="14"/>
      <w:szCs w:val="14"/>
      <w:lang w:val="hu-HU" w:eastAsia="hu-HU" w:bidi="ar-SA"/>
    </w:rPr>
  </w:style>
  <w:style w:type="paragraph" w:styleId="Szvegtrzsbehzssal">
    <w:name w:val="Body Text Indent"/>
    <w:basedOn w:val="Norml"/>
    <w:link w:val="SzvegtrzsbehzssalChar"/>
    <w:uiPriority w:val="99"/>
    <w:rsid w:val="00C24B59"/>
    <w:pPr>
      <w:spacing w:after="120" w:line="480" w:lineRule="auto"/>
    </w:pPr>
    <w:rPr>
      <w:sz w:val="14"/>
    </w:rPr>
  </w:style>
  <w:style w:type="character" w:customStyle="1" w:styleId="SzvegtrzsbehzssalChar">
    <w:name w:val="Szövegtörzs behúzással Char"/>
    <w:link w:val="Szvegtrzsbehzssal"/>
    <w:uiPriority w:val="99"/>
    <w:locked/>
    <w:rsid w:val="00C24B59"/>
    <w:rPr>
      <w:rFonts w:ascii="Verdana" w:hAnsi="Verdana" w:cs="Times New Roman"/>
      <w:sz w:val="14"/>
      <w:szCs w:val="14"/>
      <w:lang w:val="hu-HU" w:eastAsia="hu-H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31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91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40</Pages>
  <Words>7757</Words>
  <Characters>59070</Characters>
  <Application>Microsoft Office Word</Application>
  <DocSecurity>0</DocSecurity>
  <Lines>492</Lines>
  <Paragraphs>133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SZAKKÉPZÉSI KERETTANTERV</vt:lpstr>
    </vt:vector>
  </TitlesOfParts>
  <Company>NSZFI</Company>
  <LinksUpToDate>false</LinksUpToDate>
  <CharactersWithSpaces>66694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SZAKKÉPZÉSI KERETTANTERV</dc:title>
  <dc:creator>NMH-SZFI</dc:creator>
  <cp:lastModifiedBy>Bányai Gyula</cp:lastModifiedBy>
  <cp:revision>8</cp:revision>
  <dcterms:created xsi:type="dcterms:W3CDTF">2016-07-14T14:42:00Z</dcterms:created>
  <dcterms:modified xsi:type="dcterms:W3CDTF">2016-08-17T17:35:00Z</dcterms:modified>
</cp:coreProperties>
</file>