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347F" w:rsidRPr="00DB6A50" w:rsidRDefault="0099347F" w:rsidP="00DB6A50">
      <w:pPr>
        <w:widowControl w:val="0"/>
        <w:suppressAutoHyphens/>
        <w:autoSpaceDE w:val="0"/>
        <w:ind w:right="-20"/>
        <w:jc w:val="center"/>
        <w:rPr>
          <w:rFonts w:ascii="Times New Roman" w:hAnsi="Times New Roman"/>
          <w:b/>
          <w:w w:val="99"/>
          <w:kern w:val="2"/>
          <w:sz w:val="24"/>
          <w:szCs w:val="24"/>
          <w:lang w:eastAsia="hi-IN" w:bidi="hi-IN"/>
        </w:rPr>
      </w:pPr>
      <w:r w:rsidRPr="00DB6A50">
        <w:rPr>
          <w:rFonts w:ascii="Times New Roman" w:hAnsi="Times New Roman"/>
          <w:b/>
          <w:w w:val="99"/>
          <w:kern w:val="2"/>
          <w:sz w:val="24"/>
          <w:szCs w:val="24"/>
          <w:lang w:eastAsia="hi-IN" w:bidi="hi-IN"/>
        </w:rPr>
        <w:t>4.26.</w:t>
      </w:r>
    </w:p>
    <w:p w:rsidR="0099347F" w:rsidRPr="00DB6A50" w:rsidRDefault="0099347F" w:rsidP="00DB6A50">
      <w:pPr>
        <w:widowControl w:val="0"/>
        <w:suppressAutoHyphens/>
        <w:autoSpaceDE w:val="0"/>
        <w:ind w:right="-20"/>
        <w:jc w:val="center"/>
        <w:rPr>
          <w:rFonts w:ascii="Times New Roman" w:hAnsi="Times New Roman"/>
          <w:b/>
          <w:w w:val="99"/>
          <w:kern w:val="2"/>
          <w:sz w:val="24"/>
          <w:szCs w:val="24"/>
          <w:lang w:eastAsia="hi-IN" w:bidi="hi-IN"/>
        </w:rPr>
      </w:pPr>
      <w:r w:rsidRPr="00DB6A50">
        <w:rPr>
          <w:rFonts w:ascii="Times New Roman" w:hAnsi="Times New Roman"/>
          <w:b/>
          <w:w w:val="99"/>
          <w:kern w:val="2"/>
          <w:sz w:val="24"/>
          <w:szCs w:val="24"/>
          <w:lang w:eastAsia="hi-IN" w:bidi="hi-IN"/>
        </w:rPr>
        <w:t>SPECIÁLIS KERETTANTERV</w:t>
      </w:r>
    </w:p>
    <w:p w:rsidR="00D23F5D" w:rsidRPr="0099347F" w:rsidRDefault="007826CF" w:rsidP="00D23F5D">
      <w:pPr>
        <w:autoSpaceDE w:val="0"/>
        <w:ind w:right="-20"/>
        <w:jc w:val="center"/>
        <w:rPr>
          <w:rFonts w:ascii="Times New Roman" w:hAnsi="Times New Roman"/>
          <w:b/>
          <w:w w:val="99"/>
          <w:sz w:val="24"/>
          <w:szCs w:val="24"/>
        </w:rPr>
      </w:pPr>
      <w:r w:rsidRPr="0099347F">
        <w:rPr>
          <w:rFonts w:ascii="Times New Roman" w:hAnsi="Times New Roman"/>
          <w:b/>
          <w:w w:val="99"/>
          <w:sz w:val="24"/>
          <w:szCs w:val="24"/>
        </w:rPr>
        <w:t>a</w:t>
      </w:r>
    </w:p>
    <w:p w:rsidR="00D23F5D" w:rsidRPr="0099347F" w:rsidRDefault="00D23F5D" w:rsidP="00D23F5D">
      <w:pPr>
        <w:ind w:left="555" w:hanging="555"/>
        <w:jc w:val="center"/>
        <w:rPr>
          <w:rFonts w:ascii="Times New Roman" w:hAnsi="Times New Roman"/>
          <w:b/>
          <w:w w:val="99"/>
          <w:sz w:val="24"/>
          <w:szCs w:val="24"/>
        </w:rPr>
      </w:pPr>
      <w:r w:rsidRPr="0099347F">
        <w:rPr>
          <w:rFonts w:ascii="Times New Roman" w:hAnsi="Times New Roman"/>
          <w:b/>
          <w:w w:val="99"/>
          <w:sz w:val="24"/>
          <w:szCs w:val="24"/>
        </w:rPr>
        <w:t>21 623 01</w:t>
      </w:r>
    </w:p>
    <w:p w:rsidR="00D23F5D" w:rsidRPr="0099347F" w:rsidRDefault="00D23F5D" w:rsidP="00D23F5D">
      <w:pPr>
        <w:ind w:left="555" w:hanging="555"/>
        <w:jc w:val="center"/>
        <w:rPr>
          <w:rFonts w:ascii="Times New Roman" w:hAnsi="Times New Roman"/>
          <w:b/>
          <w:bCs/>
          <w:caps/>
          <w:kern w:val="24"/>
          <w:sz w:val="24"/>
          <w:szCs w:val="24"/>
          <w:lang w:eastAsia="hi-IN" w:bidi="hi-IN"/>
        </w:rPr>
      </w:pPr>
      <w:r w:rsidRPr="0099347F">
        <w:rPr>
          <w:rFonts w:ascii="Times New Roman" w:hAnsi="Times New Roman"/>
          <w:b/>
          <w:bCs/>
          <w:caps/>
          <w:kern w:val="24"/>
          <w:sz w:val="24"/>
          <w:szCs w:val="24"/>
          <w:lang w:eastAsia="hi-IN" w:bidi="hi-IN"/>
        </w:rPr>
        <w:t>Erdőművelő</w:t>
      </w:r>
    </w:p>
    <w:p w:rsidR="00E61B2D" w:rsidRPr="0099347F" w:rsidRDefault="00E61B2D" w:rsidP="00E61B2D">
      <w:pPr>
        <w:widowControl w:val="0"/>
        <w:suppressAutoHyphens/>
        <w:jc w:val="center"/>
        <w:rPr>
          <w:rFonts w:ascii="Times New Roman" w:hAnsi="Times New Roman"/>
          <w:b/>
          <w:bCs/>
          <w:kern w:val="1"/>
          <w:sz w:val="24"/>
          <w:szCs w:val="24"/>
          <w:lang w:eastAsia="hi-IN" w:bidi="hi-IN"/>
        </w:rPr>
      </w:pPr>
      <w:proofErr w:type="spellStart"/>
      <w:r w:rsidRPr="0099347F">
        <w:rPr>
          <w:rFonts w:ascii="Times New Roman" w:hAnsi="Times New Roman"/>
          <w:b/>
          <w:bCs/>
          <w:kern w:val="1"/>
          <w:sz w:val="24"/>
          <w:szCs w:val="24"/>
          <w:lang w:eastAsia="hi-IN" w:bidi="hi-IN"/>
        </w:rPr>
        <w:t>részszakképesítés</w:t>
      </w:r>
      <w:proofErr w:type="spellEnd"/>
    </w:p>
    <w:p w:rsidR="00E61B2D" w:rsidRPr="0099347F" w:rsidRDefault="00E61B2D" w:rsidP="00E61B2D">
      <w:pPr>
        <w:widowControl w:val="0"/>
        <w:suppressAutoHyphens/>
        <w:jc w:val="center"/>
        <w:rPr>
          <w:rFonts w:ascii="Times New Roman" w:hAnsi="Times New Roman"/>
          <w:b/>
          <w:bCs/>
          <w:kern w:val="1"/>
          <w:sz w:val="24"/>
          <w:szCs w:val="24"/>
          <w:lang w:eastAsia="hi-IN" w:bidi="hi-IN"/>
        </w:rPr>
      </w:pPr>
      <w:proofErr w:type="gramStart"/>
      <w:r w:rsidRPr="0099347F">
        <w:rPr>
          <w:rFonts w:ascii="Times New Roman" w:hAnsi="Times New Roman"/>
          <w:b/>
          <w:bCs/>
          <w:kern w:val="1"/>
          <w:sz w:val="24"/>
          <w:szCs w:val="24"/>
          <w:lang w:eastAsia="hi-IN" w:bidi="hi-IN"/>
        </w:rPr>
        <w:t>szakiskolában</w:t>
      </w:r>
      <w:proofErr w:type="gramEnd"/>
      <w:r w:rsidRPr="0099347F">
        <w:rPr>
          <w:rFonts w:ascii="Times New Roman" w:hAnsi="Times New Roman"/>
          <w:b/>
          <w:bCs/>
          <w:kern w:val="1"/>
          <w:sz w:val="24"/>
          <w:szCs w:val="24"/>
          <w:lang w:eastAsia="hi-IN" w:bidi="hi-IN"/>
        </w:rPr>
        <w:t xml:space="preserve"> történő oktatásához </w:t>
      </w:r>
    </w:p>
    <w:p w:rsidR="00E61B2D" w:rsidRPr="0099347F" w:rsidRDefault="00E61B2D" w:rsidP="00E61B2D">
      <w:pPr>
        <w:widowControl w:val="0"/>
        <w:suppressAutoHyphens/>
        <w:jc w:val="center"/>
        <w:rPr>
          <w:rFonts w:ascii="Times New Roman" w:hAnsi="Times New Roman"/>
          <w:b/>
          <w:bCs/>
          <w:kern w:val="1"/>
          <w:sz w:val="24"/>
          <w:szCs w:val="24"/>
          <w:lang w:eastAsia="hi-IN" w:bidi="hi-IN"/>
        </w:rPr>
      </w:pPr>
      <w:proofErr w:type="gramStart"/>
      <w:r w:rsidRPr="0099347F">
        <w:rPr>
          <w:rFonts w:ascii="Times New Roman" w:hAnsi="Times New Roman"/>
          <w:b/>
          <w:bCs/>
          <w:kern w:val="1"/>
          <w:sz w:val="24"/>
          <w:szCs w:val="24"/>
          <w:lang w:eastAsia="hi-IN" w:bidi="hi-IN"/>
        </w:rPr>
        <w:t>tanulásban</w:t>
      </w:r>
      <w:proofErr w:type="gramEnd"/>
      <w:r w:rsidRPr="0099347F">
        <w:rPr>
          <w:rFonts w:ascii="Times New Roman" w:hAnsi="Times New Roman"/>
          <w:b/>
          <w:bCs/>
          <w:kern w:val="1"/>
          <w:sz w:val="24"/>
          <w:szCs w:val="24"/>
          <w:lang w:eastAsia="hi-IN" w:bidi="hi-IN"/>
        </w:rPr>
        <w:t xml:space="preserve"> akadályozottak (</w:t>
      </w:r>
      <w:proofErr w:type="spellStart"/>
      <w:r w:rsidRPr="0099347F">
        <w:rPr>
          <w:rFonts w:ascii="Times New Roman" w:hAnsi="Times New Roman"/>
          <w:b/>
          <w:bCs/>
          <w:kern w:val="1"/>
          <w:sz w:val="24"/>
          <w:szCs w:val="24"/>
          <w:lang w:eastAsia="hi-IN" w:bidi="hi-IN"/>
        </w:rPr>
        <w:t>st</w:t>
      </w:r>
      <w:proofErr w:type="spellEnd"/>
      <w:r w:rsidRPr="0099347F">
        <w:rPr>
          <w:rFonts w:ascii="Times New Roman" w:hAnsi="Times New Roman"/>
          <w:b/>
          <w:bCs/>
          <w:kern w:val="1"/>
          <w:sz w:val="24"/>
          <w:szCs w:val="24"/>
          <w:lang w:eastAsia="hi-IN" w:bidi="hi-IN"/>
        </w:rPr>
        <w:t>) számára</w:t>
      </w:r>
    </w:p>
    <w:p w:rsidR="00E61B2D" w:rsidRPr="0099347F" w:rsidRDefault="00E61B2D" w:rsidP="00D23F5D">
      <w:pPr>
        <w:ind w:left="555" w:hanging="555"/>
        <w:jc w:val="center"/>
        <w:rPr>
          <w:rFonts w:ascii="Times New Roman" w:hAnsi="Times New Roman"/>
          <w:b/>
          <w:bCs/>
          <w:caps/>
          <w:kern w:val="24"/>
          <w:sz w:val="24"/>
          <w:szCs w:val="24"/>
          <w:lang w:eastAsia="hi-IN" w:bidi="hi-IN"/>
        </w:rPr>
      </w:pPr>
    </w:p>
    <w:p w:rsidR="00D23F5D" w:rsidRPr="0099347F" w:rsidRDefault="00E61B2D" w:rsidP="00E61B2D">
      <w:pPr>
        <w:widowControl w:val="0"/>
        <w:suppressAutoHyphens/>
        <w:jc w:val="center"/>
        <w:rPr>
          <w:rFonts w:ascii="Times New Roman" w:hAnsi="Times New Roman"/>
          <w:bCs/>
          <w:kern w:val="1"/>
          <w:sz w:val="24"/>
          <w:szCs w:val="24"/>
          <w:lang w:eastAsia="hi-IN" w:bidi="hi-IN"/>
        </w:rPr>
      </w:pPr>
      <w:proofErr w:type="gramStart"/>
      <w:r w:rsidRPr="0099347F">
        <w:rPr>
          <w:rFonts w:ascii="Times New Roman" w:hAnsi="Times New Roman"/>
          <w:kern w:val="1"/>
          <w:sz w:val="24"/>
          <w:szCs w:val="24"/>
          <w:lang w:eastAsia="hi-IN" w:bidi="hi-IN"/>
        </w:rPr>
        <w:t>a</w:t>
      </w:r>
      <w:proofErr w:type="gramEnd"/>
      <w:r w:rsidRPr="0099347F">
        <w:rPr>
          <w:rFonts w:ascii="Times New Roman" w:hAnsi="Times New Roman"/>
          <w:kern w:val="1"/>
          <w:sz w:val="24"/>
          <w:szCs w:val="24"/>
          <w:lang w:eastAsia="hi-IN" w:bidi="hi-IN"/>
        </w:rPr>
        <w:t xml:space="preserve"> 34 623 01 Erdészeti szakmunkás </w:t>
      </w:r>
      <w:r w:rsidRPr="0099347F">
        <w:rPr>
          <w:rFonts w:ascii="Times New Roman" w:hAnsi="Times New Roman"/>
          <w:bCs/>
          <w:kern w:val="1"/>
          <w:sz w:val="24"/>
          <w:szCs w:val="24"/>
          <w:lang w:eastAsia="hi-IN" w:bidi="hi-IN"/>
        </w:rPr>
        <w:t>szakképesítés kerettanterve alapján</w:t>
      </w:r>
    </w:p>
    <w:p w:rsidR="00E61B2D" w:rsidRPr="0099347F" w:rsidRDefault="00E61B2D" w:rsidP="00E61B2D">
      <w:pPr>
        <w:widowControl w:val="0"/>
        <w:suppressAutoHyphens/>
        <w:jc w:val="center"/>
        <w:rPr>
          <w:rFonts w:ascii="Times New Roman" w:hAnsi="Times New Roman"/>
          <w:bCs/>
          <w:kern w:val="1"/>
          <w:sz w:val="24"/>
          <w:szCs w:val="24"/>
          <w:lang w:eastAsia="hi-IN" w:bidi="hi-IN"/>
        </w:rPr>
      </w:pPr>
    </w:p>
    <w:p w:rsidR="00D23F5D" w:rsidRPr="0099347F" w:rsidRDefault="00D23F5D" w:rsidP="00D23F5D">
      <w:pPr>
        <w:widowControl w:val="0"/>
        <w:suppressAutoHyphens/>
        <w:jc w:val="both"/>
        <w:rPr>
          <w:rFonts w:ascii="Times New Roman" w:hAnsi="Times New Roman"/>
          <w:b/>
          <w:bCs/>
          <w:kern w:val="1"/>
          <w:sz w:val="24"/>
          <w:szCs w:val="24"/>
          <w:lang w:eastAsia="hi-IN" w:bidi="hi-IN"/>
        </w:rPr>
      </w:pPr>
    </w:p>
    <w:p w:rsidR="00D23F5D" w:rsidRPr="0099347F" w:rsidRDefault="00D23F5D" w:rsidP="00D23F5D">
      <w:pPr>
        <w:widowControl w:val="0"/>
        <w:suppressAutoHyphens/>
        <w:jc w:val="both"/>
        <w:rPr>
          <w:rFonts w:ascii="Times New Roman" w:hAnsi="Times New Roman"/>
          <w:b/>
          <w:kern w:val="1"/>
          <w:sz w:val="24"/>
          <w:szCs w:val="24"/>
          <w:lang w:eastAsia="hi-IN" w:bidi="hi-IN"/>
        </w:rPr>
      </w:pPr>
      <w:r w:rsidRPr="0099347F">
        <w:rPr>
          <w:rFonts w:ascii="Times New Roman" w:hAnsi="Times New Roman"/>
          <w:b/>
          <w:bCs/>
          <w:kern w:val="1"/>
          <w:sz w:val="24"/>
          <w:szCs w:val="24"/>
          <w:lang w:eastAsia="hi-IN" w:bidi="hi-IN"/>
        </w:rPr>
        <w:t xml:space="preserve">I. </w:t>
      </w:r>
      <w:proofErr w:type="gramStart"/>
      <w:r w:rsidRPr="0099347F">
        <w:rPr>
          <w:rFonts w:ascii="Times New Roman" w:hAnsi="Times New Roman"/>
          <w:b/>
          <w:kern w:val="1"/>
          <w:sz w:val="24"/>
          <w:szCs w:val="24"/>
          <w:lang w:eastAsia="hi-IN" w:bidi="hi-IN"/>
        </w:rPr>
        <w:t>A</w:t>
      </w:r>
      <w:proofErr w:type="gramEnd"/>
      <w:r w:rsidRPr="0099347F">
        <w:rPr>
          <w:rFonts w:ascii="Times New Roman" w:hAnsi="Times New Roman"/>
          <w:b/>
          <w:kern w:val="1"/>
          <w:sz w:val="24"/>
          <w:szCs w:val="24"/>
          <w:lang w:eastAsia="hi-IN" w:bidi="hi-IN"/>
        </w:rPr>
        <w:t xml:space="preserve"> szakképzés jogi háttere</w:t>
      </w:r>
    </w:p>
    <w:p w:rsidR="00D23F5D" w:rsidRPr="0099347F" w:rsidRDefault="00D23F5D" w:rsidP="00D23F5D">
      <w:pPr>
        <w:widowControl w:val="0"/>
        <w:suppressAutoHyphens/>
        <w:jc w:val="both"/>
        <w:rPr>
          <w:rFonts w:ascii="Times New Roman" w:hAnsi="Times New Roman"/>
          <w:b/>
          <w:kern w:val="1"/>
          <w:sz w:val="24"/>
          <w:szCs w:val="24"/>
          <w:lang w:eastAsia="hi-IN" w:bidi="hi-IN"/>
        </w:rPr>
      </w:pPr>
    </w:p>
    <w:p w:rsidR="00D23F5D" w:rsidRPr="0099347F" w:rsidRDefault="0099347F" w:rsidP="00927F99">
      <w:pPr>
        <w:widowControl w:val="0"/>
        <w:suppressAutoHyphens/>
        <w:rPr>
          <w:rFonts w:ascii="Times New Roman" w:hAnsi="Times New Roman"/>
          <w:iCs/>
          <w:kern w:val="2"/>
          <w:sz w:val="24"/>
          <w:szCs w:val="24"/>
          <w:lang w:eastAsia="hi-IN" w:bidi="hi-IN"/>
        </w:rPr>
      </w:pPr>
      <w:r w:rsidRPr="009C3E09">
        <w:rPr>
          <w:rFonts w:ascii="Times New Roman" w:hAnsi="Times New Roman"/>
          <w:iCs/>
          <w:kern w:val="2"/>
          <w:sz w:val="24"/>
          <w:szCs w:val="24"/>
          <w:lang w:eastAsia="hi-IN" w:bidi="hi-IN"/>
        </w:rPr>
        <w:t xml:space="preserve">A </w:t>
      </w:r>
      <w:r>
        <w:rPr>
          <w:rFonts w:ascii="Times New Roman" w:hAnsi="Times New Roman"/>
          <w:iCs/>
          <w:kern w:val="2"/>
          <w:sz w:val="24"/>
          <w:szCs w:val="24"/>
          <w:lang w:eastAsia="hi-IN" w:bidi="hi-IN"/>
        </w:rPr>
        <w:t>speciális kerettanterv</w:t>
      </w:r>
      <w:r w:rsidR="00D23F5D" w:rsidRPr="0099347F">
        <w:rPr>
          <w:rFonts w:ascii="Times New Roman" w:hAnsi="Times New Roman"/>
          <w:kern w:val="1"/>
          <w:sz w:val="24"/>
          <w:szCs w:val="24"/>
          <w:lang w:eastAsia="hi-IN" w:bidi="hi-IN"/>
        </w:rPr>
        <w:tab/>
      </w:r>
      <w:r w:rsidR="00D23F5D" w:rsidRPr="0099347F">
        <w:rPr>
          <w:rFonts w:ascii="Times New Roman" w:hAnsi="Times New Roman"/>
          <w:kern w:val="1"/>
          <w:sz w:val="24"/>
          <w:szCs w:val="24"/>
          <w:lang w:eastAsia="hi-IN" w:bidi="hi-IN"/>
        </w:rPr>
        <w:tab/>
      </w:r>
      <w:r w:rsidR="00D23F5D" w:rsidRPr="0099347F">
        <w:rPr>
          <w:rFonts w:ascii="Times New Roman" w:hAnsi="Times New Roman"/>
          <w:kern w:val="1"/>
          <w:sz w:val="24"/>
          <w:szCs w:val="24"/>
          <w:lang w:eastAsia="hi-IN" w:bidi="hi-IN"/>
        </w:rPr>
        <w:tab/>
      </w:r>
      <w:r w:rsidR="00D23F5D" w:rsidRPr="0099347F">
        <w:rPr>
          <w:rFonts w:ascii="Times New Roman" w:hAnsi="Times New Roman"/>
          <w:kern w:val="1"/>
          <w:sz w:val="24"/>
          <w:szCs w:val="24"/>
          <w:lang w:eastAsia="hi-IN" w:bidi="hi-IN"/>
        </w:rPr>
        <w:tab/>
      </w: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p>
    <w:p w:rsidR="00D23F5D" w:rsidRPr="0099347F" w:rsidRDefault="00D23F5D" w:rsidP="007826CF">
      <w:pPr>
        <w:widowControl w:val="0"/>
        <w:numPr>
          <w:ilvl w:val="0"/>
          <w:numId w:val="26"/>
        </w:numPr>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nemzeti köznevelésről szóló 2011. évi CXC. törvény,</w:t>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p>
    <w:p w:rsidR="00D23F5D" w:rsidRPr="0099347F" w:rsidRDefault="00D23F5D" w:rsidP="007826CF">
      <w:pPr>
        <w:widowControl w:val="0"/>
        <w:numPr>
          <w:ilvl w:val="0"/>
          <w:numId w:val="26"/>
        </w:numPr>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szakképzésről szóló 2011. évi CLXXXVII. törvény,</w:t>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p>
    <w:p w:rsidR="00D23F5D" w:rsidRPr="0099347F" w:rsidRDefault="00D23F5D" w:rsidP="00D23F5D">
      <w:pPr>
        <w:widowControl w:val="0"/>
        <w:suppressAutoHyphens/>
        <w:ind w:left="915"/>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kern w:val="1"/>
          <w:sz w:val="24"/>
          <w:szCs w:val="24"/>
          <w:lang w:eastAsia="hi-IN" w:bidi="hi-IN"/>
        </w:rPr>
      </w:pPr>
      <w:proofErr w:type="gramStart"/>
      <w:r w:rsidRPr="0099347F">
        <w:rPr>
          <w:rFonts w:ascii="Times New Roman" w:hAnsi="Times New Roman"/>
          <w:kern w:val="1"/>
          <w:sz w:val="24"/>
          <w:szCs w:val="24"/>
          <w:lang w:eastAsia="hi-IN" w:bidi="hi-IN"/>
        </w:rPr>
        <w:t>valamint</w:t>
      </w:r>
      <w:proofErr w:type="gramEnd"/>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p>
    <w:p w:rsidR="00D23F5D" w:rsidRPr="0099347F" w:rsidRDefault="00D23F5D" w:rsidP="007826CF">
      <w:pPr>
        <w:widowControl w:val="0"/>
        <w:numPr>
          <w:ilvl w:val="0"/>
          <w:numId w:val="7"/>
        </w:numPr>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 xml:space="preserve">az Országos Képzési Jegyzékről és az Országos Képzési Jegyzék módosításának eljárásrendjéről szóló 150/2012. (VII. 6.) </w:t>
      </w:r>
      <w:r w:rsidR="00354988" w:rsidRPr="0099347F">
        <w:rPr>
          <w:rFonts w:ascii="Times New Roman" w:hAnsi="Times New Roman"/>
          <w:kern w:val="1"/>
          <w:sz w:val="24"/>
          <w:szCs w:val="24"/>
          <w:lang w:eastAsia="hi-IN" w:bidi="hi-IN"/>
        </w:rPr>
        <w:t>Korm</w:t>
      </w:r>
      <w:r w:rsidR="00DB6A50">
        <w:rPr>
          <w:rFonts w:ascii="Times New Roman" w:hAnsi="Times New Roman"/>
          <w:kern w:val="1"/>
          <w:sz w:val="24"/>
          <w:szCs w:val="24"/>
          <w:lang w:eastAsia="hi-IN" w:bidi="hi-IN"/>
        </w:rPr>
        <w:t xml:space="preserve">. </w:t>
      </w:r>
      <w:r w:rsidR="00354988" w:rsidRPr="0099347F">
        <w:rPr>
          <w:rFonts w:ascii="Times New Roman" w:hAnsi="Times New Roman"/>
          <w:kern w:val="1"/>
          <w:sz w:val="24"/>
          <w:szCs w:val="24"/>
          <w:lang w:eastAsia="hi-IN" w:bidi="hi-IN"/>
        </w:rPr>
        <w:t>rendelet</w:t>
      </w:r>
      <w:r w:rsidRPr="0099347F">
        <w:rPr>
          <w:rFonts w:ascii="Times New Roman" w:hAnsi="Times New Roman"/>
          <w:kern w:val="1"/>
          <w:sz w:val="24"/>
          <w:szCs w:val="24"/>
          <w:lang w:eastAsia="hi-IN" w:bidi="hi-IN"/>
        </w:rPr>
        <w:t>,</w:t>
      </w:r>
    </w:p>
    <w:p w:rsidR="00354988" w:rsidRPr="0099347F" w:rsidRDefault="00D23F5D" w:rsidP="007826CF">
      <w:pPr>
        <w:widowControl w:val="0"/>
        <w:numPr>
          <w:ilvl w:val="0"/>
          <w:numId w:val="7"/>
        </w:numPr>
        <w:suppressAutoHyphens/>
        <w:jc w:val="both"/>
        <w:rPr>
          <w:rFonts w:ascii="Times New Roman" w:hAnsi="Times New Roman"/>
          <w:sz w:val="24"/>
          <w:szCs w:val="24"/>
        </w:rPr>
      </w:pPr>
      <w:r w:rsidRPr="0099347F">
        <w:rPr>
          <w:rFonts w:ascii="Times New Roman" w:hAnsi="Times New Roman"/>
          <w:sz w:val="24"/>
          <w:szCs w:val="24"/>
        </w:rPr>
        <w:t>az állam által elismert szakképesítések szakmai követelménymoduljairól</w:t>
      </w:r>
      <w:r w:rsidRPr="0099347F">
        <w:rPr>
          <w:rFonts w:ascii="Times New Roman" w:hAnsi="Times New Roman"/>
          <w:iCs/>
          <w:sz w:val="24"/>
          <w:szCs w:val="24"/>
        </w:rPr>
        <w:t xml:space="preserve"> szóló</w:t>
      </w:r>
      <w:r w:rsidRPr="0099347F">
        <w:rPr>
          <w:rFonts w:ascii="Times New Roman" w:hAnsi="Times New Roman"/>
          <w:sz w:val="24"/>
          <w:szCs w:val="24"/>
        </w:rPr>
        <w:t xml:space="preserve"> 217/2012. (VIII. 9.) Korm</w:t>
      </w:r>
      <w:r w:rsidR="00DB6A50">
        <w:rPr>
          <w:rFonts w:ascii="Times New Roman" w:hAnsi="Times New Roman"/>
          <w:sz w:val="24"/>
          <w:szCs w:val="24"/>
        </w:rPr>
        <w:t xml:space="preserve">. </w:t>
      </w:r>
      <w:r w:rsidRPr="0099347F">
        <w:rPr>
          <w:rFonts w:ascii="Times New Roman" w:hAnsi="Times New Roman"/>
          <w:sz w:val="24"/>
          <w:szCs w:val="24"/>
        </w:rPr>
        <w:t xml:space="preserve">rendelet, </w:t>
      </w:r>
      <w:r w:rsidR="00DB6A50">
        <w:rPr>
          <w:rFonts w:ascii="Times New Roman" w:hAnsi="Times New Roman"/>
          <w:sz w:val="24"/>
          <w:szCs w:val="24"/>
        </w:rPr>
        <w:t>és</w:t>
      </w:r>
    </w:p>
    <w:p w:rsidR="00D23F5D" w:rsidRPr="0099347F" w:rsidRDefault="00D23F5D" w:rsidP="007826CF">
      <w:pPr>
        <w:widowControl w:val="0"/>
        <w:numPr>
          <w:ilvl w:val="0"/>
          <w:numId w:val="7"/>
        </w:numPr>
        <w:suppressAutoHyphens/>
        <w:jc w:val="both"/>
        <w:rPr>
          <w:rFonts w:ascii="Times New Roman" w:hAnsi="Times New Roman"/>
          <w:sz w:val="24"/>
          <w:szCs w:val="24"/>
        </w:rPr>
      </w:pPr>
      <w:r w:rsidRPr="0099347F">
        <w:rPr>
          <w:rFonts w:ascii="Times New Roman" w:hAnsi="Times New Roman"/>
          <w:kern w:val="1"/>
          <w:sz w:val="24"/>
          <w:szCs w:val="24"/>
          <w:lang w:eastAsia="hi-IN" w:bidi="hi-IN"/>
        </w:rPr>
        <w:t xml:space="preserve">a 21 623 01 Erdőművelő </w:t>
      </w:r>
      <w:proofErr w:type="spellStart"/>
      <w:r w:rsidRPr="0099347F">
        <w:rPr>
          <w:rFonts w:ascii="Times New Roman" w:hAnsi="Times New Roman"/>
          <w:kern w:val="1"/>
          <w:sz w:val="24"/>
          <w:szCs w:val="24"/>
          <w:lang w:eastAsia="hi-IN" w:bidi="hi-IN"/>
        </w:rPr>
        <w:t>részszakképesítés</w:t>
      </w:r>
      <w:proofErr w:type="spellEnd"/>
      <w:r w:rsidRPr="0099347F">
        <w:rPr>
          <w:rFonts w:ascii="Times New Roman" w:hAnsi="Times New Roman"/>
          <w:kern w:val="1"/>
          <w:sz w:val="24"/>
          <w:szCs w:val="24"/>
          <w:lang w:eastAsia="hi-IN" w:bidi="hi-IN"/>
        </w:rPr>
        <w:t xml:space="preserve"> szakmai és vizsgakövetelményeit tartalmazó rendelet </w:t>
      </w:r>
    </w:p>
    <w:p w:rsidR="00D23F5D" w:rsidRPr="0099347F" w:rsidRDefault="00D23F5D" w:rsidP="00D23F5D">
      <w:pPr>
        <w:widowControl w:val="0"/>
        <w:suppressAutoHyphens/>
        <w:jc w:val="both"/>
        <w:rPr>
          <w:rFonts w:ascii="Times New Roman" w:hAnsi="Times New Roman"/>
          <w:kern w:val="1"/>
          <w:sz w:val="24"/>
          <w:szCs w:val="24"/>
          <w:lang w:eastAsia="hi-IN" w:bidi="hi-IN"/>
        </w:rPr>
      </w:pPr>
      <w:proofErr w:type="gramStart"/>
      <w:r w:rsidRPr="0099347F">
        <w:rPr>
          <w:rFonts w:ascii="Times New Roman" w:hAnsi="Times New Roman"/>
          <w:kern w:val="1"/>
          <w:sz w:val="24"/>
          <w:szCs w:val="24"/>
          <w:lang w:eastAsia="hi-IN" w:bidi="hi-IN"/>
        </w:rPr>
        <w:t>alapján</w:t>
      </w:r>
      <w:proofErr w:type="gramEnd"/>
      <w:r w:rsidRPr="0099347F">
        <w:rPr>
          <w:rFonts w:ascii="Times New Roman" w:hAnsi="Times New Roman"/>
          <w:kern w:val="1"/>
          <w:sz w:val="24"/>
          <w:szCs w:val="24"/>
          <w:lang w:eastAsia="hi-IN" w:bidi="hi-IN"/>
        </w:rPr>
        <w:t xml:space="preserve"> készült.</w:t>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r>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 xml:space="preserve">II. </w:t>
      </w:r>
      <w:proofErr w:type="gramStart"/>
      <w:r w:rsidRPr="0099347F">
        <w:rPr>
          <w:rFonts w:ascii="Times New Roman" w:hAnsi="Times New Roman"/>
          <w:b/>
          <w:kern w:val="1"/>
          <w:sz w:val="24"/>
          <w:szCs w:val="24"/>
          <w:lang w:eastAsia="hi-IN" w:bidi="hi-IN"/>
        </w:rPr>
        <w:t>A</w:t>
      </w:r>
      <w:proofErr w:type="gramEnd"/>
      <w:r w:rsidRPr="0099347F">
        <w:rPr>
          <w:rFonts w:ascii="Times New Roman" w:hAnsi="Times New Roman"/>
          <w:b/>
          <w:kern w:val="1"/>
          <w:sz w:val="24"/>
          <w:szCs w:val="24"/>
          <w:lang w:eastAsia="hi-IN" w:bidi="hi-IN"/>
        </w:rPr>
        <w:t xml:space="preserve"> </w:t>
      </w:r>
      <w:proofErr w:type="spellStart"/>
      <w:r w:rsidRPr="0099347F">
        <w:rPr>
          <w:rFonts w:ascii="Times New Roman" w:hAnsi="Times New Roman"/>
          <w:b/>
          <w:kern w:val="1"/>
          <w:sz w:val="24"/>
          <w:szCs w:val="24"/>
          <w:lang w:eastAsia="hi-IN" w:bidi="hi-IN"/>
        </w:rPr>
        <w:t>részszakképesítés</w:t>
      </w:r>
      <w:proofErr w:type="spellEnd"/>
      <w:r w:rsidRPr="0099347F">
        <w:rPr>
          <w:rFonts w:ascii="Times New Roman" w:hAnsi="Times New Roman"/>
          <w:b/>
          <w:kern w:val="1"/>
          <w:sz w:val="24"/>
          <w:szCs w:val="24"/>
          <w:lang w:eastAsia="hi-IN" w:bidi="hi-IN"/>
        </w:rPr>
        <w:t xml:space="preserve"> alapadatai</w:t>
      </w:r>
    </w:p>
    <w:p w:rsidR="00D23F5D" w:rsidRPr="0099347F" w:rsidRDefault="00D23F5D" w:rsidP="00D23F5D">
      <w:pPr>
        <w:widowControl w:val="0"/>
        <w:suppressAutoHyphens/>
        <w:jc w:val="both"/>
        <w:rPr>
          <w:rFonts w:ascii="Times New Roman" w:hAnsi="Times New Roman"/>
          <w:b/>
          <w:kern w:val="1"/>
          <w:sz w:val="24"/>
          <w:szCs w:val="24"/>
          <w:lang w:eastAsia="hi-IN" w:bidi="hi-IN"/>
        </w:rPr>
      </w:pP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 xml:space="preserve">A </w:t>
      </w:r>
      <w:proofErr w:type="spellStart"/>
      <w:r w:rsidRPr="0099347F">
        <w:rPr>
          <w:rFonts w:ascii="Times New Roman" w:hAnsi="Times New Roman"/>
          <w:iCs/>
          <w:kern w:val="1"/>
          <w:sz w:val="24"/>
          <w:szCs w:val="24"/>
          <w:lang w:eastAsia="hi-IN" w:bidi="hi-IN"/>
        </w:rPr>
        <w:t>részszakképesítés</w:t>
      </w:r>
      <w:proofErr w:type="spellEnd"/>
      <w:r w:rsidRPr="0099347F">
        <w:rPr>
          <w:rFonts w:ascii="Times New Roman" w:hAnsi="Times New Roman"/>
          <w:iCs/>
          <w:kern w:val="1"/>
          <w:sz w:val="24"/>
          <w:szCs w:val="24"/>
          <w:lang w:eastAsia="hi-IN" w:bidi="hi-IN"/>
        </w:rPr>
        <w:t xml:space="preserve"> azonosító száma: 21 623 01</w:t>
      </w: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 xml:space="preserve">A </w:t>
      </w:r>
      <w:proofErr w:type="spellStart"/>
      <w:r w:rsidRPr="0099347F">
        <w:rPr>
          <w:rFonts w:ascii="Times New Roman" w:hAnsi="Times New Roman"/>
          <w:iCs/>
          <w:kern w:val="1"/>
          <w:sz w:val="24"/>
          <w:szCs w:val="24"/>
          <w:lang w:eastAsia="hi-IN" w:bidi="hi-IN"/>
        </w:rPr>
        <w:t>részszakképesítés</w:t>
      </w:r>
      <w:proofErr w:type="spellEnd"/>
      <w:r w:rsidRPr="0099347F">
        <w:rPr>
          <w:rFonts w:ascii="Times New Roman" w:hAnsi="Times New Roman"/>
          <w:iCs/>
          <w:kern w:val="1"/>
          <w:sz w:val="24"/>
          <w:szCs w:val="24"/>
          <w:lang w:eastAsia="hi-IN" w:bidi="hi-IN"/>
        </w:rPr>
        <w:t xml:space="preserve"> megnevezése: </w:t>
      </w:r>
      <w:r w:rsidRPr="0099347F">
        <w:rPr>
          <w:rFonts w:ascii="Times New Roman" w:hAnsi="Times New Roman"/>
          <w:kern w:val="1"/>
          <w:sz w:val="24"/>
          <w:szCs w:val="24"/>
          <w:lang w:eastAsia="hi-IN" w:bidi="hi-IN"/>
        </w:rPr>
        <w:t>Erdőművelő</w:t>
      </w: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 xml:space="preserve">A szakmacsoport </w:t>
      </w:r>
      <w:r w:rsidRPr="0099347F">
        <w:rPr>
          <w:rFonts w:ascii="Times New Roman" w:hAnsi="Times New Roman"/>
          <w:iCs/>
          <w:sz w:val="24"/>
          <w:szCs w:val="24"/>
        </w:rPr>
        <w:t>száma és megnevezése</w:t>
      </w:r>
      <w:r w:rsidRPr="0099347F">
        <w:rPr>
          <w:rFonts w:ascii="Times New Roman" w:hAnsi="Times New Roman"/>
          <w:iCs/>
          <w:kern w:val="1"/>
          <w:sz w:val="24"/>
          <w:szCs w:val="24"/>
          <w:lang w:eastAsia="hi-IN" w:bidi="hi-IN"/>
        </w:rPr>
        <w:t>: 20. Mezőgazdaság</w:t>
      </w: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 xml:space="preserve">Ágazati besorolás </w:t>
      </w:r>
      <w:r w:rsidRPr="0099347F">
        <w:rPr>
          <w:rFonts w:ascii="Times New Roman" w:hAnsi="Times New Roman"/>
          <w:iCs/>
          <w:sz w:val="24"/>
          <w:szCs w:val="24"/>
        </w:rPr>
        <w:t>száma és megnevezése</w:t>
      </w:r>
      <w:r w:rsidRPr="0099347F">
        <w:rPr>
          <w:rFonts w:ascii="Times New Roman" w:hAnsi="Times New Roman"/>
          <w:iCs/>
          <w:kern w:val="1"/>
          <w:sz w:val="24"/>
          <w:szCs w:val="24"/>
          <w:lang w:eastAsia="hi-IN" w:bidi="hi-IN"/>
        </w:rPr>
        <w:t>: XXXII. Erdészet és vadgazdálkodás</w:t>
      </w:r>
    </w:p>
    <w:p w:rsidR="008F6C49" w:rsidRPr="0099347F" w:rsidRDefault="008F6C49"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Elméleti képzési idő aránya: 40%</w:t>
      </w: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Gyakorlati képzési idő aránya: 60%</w:t>
      </w:r>
    </w:p>
    <w:p w:rsidR="00D23F5D" w:rsidRPr="0099347F" w:rsidRDefault="00D23F5D" w:rsidP="00D23F5D">
      <w:pPr>
        <w:widowControl w:val="0"/>
        <w:tabs>
          <w:tab w:val="left" w:pos="1260"/>
        </w:tabs>
        <w:suppressAutoHyphens/>
        <w:jc w:val="both"/>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 xml:space="preserve">III. </w:t>
      </w:r>
      <w:proofErr w:type="gramStart"/>
      <w:r w:rsidRPr="0099347F">
        <w:rPr>
          <w:rFonts w:ascii="Times New Roman" w:hAnsi="Times New Roman"/>
          <w:b/>
          <w:kern w:val="1"/>
          <w:sz w:val="24"/>
          <w:szCs w:val="24"/>
          <w:lang w:eastAsia="hi-IN" w:bidi="hi-IN"/>
        </w:rPr>
        <w:t>A</w:t>
      </w:r>
      <w:proofErr w:type="gramEnd"/>
      <w:r w:rsidRPr="0099347F">
        <w:rPr>
          <w:rFonts w:ascii="Times New Roman" w:hAnsi="Times New Roman"/>
          <w:b/>
          <w:kern w:val="1"/>
          <w:sz w:val="24"/>
          <w:szCs w:val="24"/>
          <w:lang w:eastAsia="hi-IN" w:bidi="hi-IN"/>
        </w:rPr>
        <w:t xml:space="preserve"> szakképzésbe történő belépés feltételei</w:t>
      </w: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 xml:space="preserve">Iskolai előképzettség: </w:t>
      </w:r>
      <w:r w:rsidR="00E61B2D" w:rsidRPr="0099347F">
        <w:rPr>
          <w:rFonts w:ascii="Times New Roman" w:hAnsi="Times New Roman"/>
          <w:iCs/>
          <w:kern w:val="1"/>
          <w:sz w:val="24"/>
          <w:szCs w:val="24"/>
          <w:lang w:eastAsia="hi-IN" w:bidi="hi-IN"/>
        </w:rPr>
        <w:t xml:space="preserve">befejezett iskolai végzettséget nem igényel </w:t>
      </w: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E61B2D" w:rsidRPr="0099347F" w:rsidRDefault="00E61B2D" w:rsidP="00E61B2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Bemeneti kompetenciák: -</w:t>
      </w: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Egészségügyi alkalmassági követelmények:</w:t>
      </w:r>
      <w:r w:rsidR="007826CF" w:rsidRPr="0099347F">
        <w:rPr>
          <w:rFonts w:ascii="Times New Roman" w:hAnsi="Times New Roman"/>
          <w:iCs/>
          <w:kern w:val="1"/>
          <w:sz w:val="24"/>
          <w:szCs w:val="24"/>
          <w:lang w:eastAsia="hi-IN" w:bidi="hi-IN"/>
        </w:rPr>
        <w:t xml:space="preserve"> szükségesek</w:t>
      </w: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lastRenderedPageBreak/>
        <w:t xml:space="preserve">Pályaalkalmassági követelmények: </w:t>
      </w:r>
      <w:r w:rsidR="00E61B2D" w:rsidRPr="0099347F">
        <w:rPr>
          <w:rFonts w:ascii="Times New Roman" w:hAnsi="Times New Roman"/>
          <w:iCs/>
          <w:kern w:val="1"/>
          <w:sz w:val="24"/>
          <w:szCs w:val="24"/>
          <w:lang w:eastAsia="hi-IN" w:bidi="hi-IN"/>
        </w:rPr>
        <w:t>-</w:t>
      </w: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p>
    <w:p w:rsidR="00D23F5D" w:rsidRPr="0099347F" w:rsidRDefault="00D23F5D" w:rsidP="00D23F5D">
      <w:pPr>
        <w:widowControl w:val="0"/>
        <w:suppressAutoHyphens/>
        <w:autoSpaceDE w:val="0"/>
        <w:autoSpaceDN w:val="0"/>
        <w:adjustRightInd w:val="0"/>
        <w:jc w:val="both"/>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 xml:space="preserve">Az iskolai rendszerű képzésben az összefüggő szakmai gyakorlat időtartama: </w:t>
      </w: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Az első szakképzési évfolyamot követően 70 óra</w:t>
      </w:r>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b/>
          <w:kern w:val="1"/>
          <w:sz w:val="24"/>
          <w:szCs w:val="24"/>
          <w:lang w:eastAsia="hi-IN" w:bidi="hi-IN"/>
        </w:rPr>
      </w:pPr>
    </w:p>
    <w:p w:rsidR="00D23F5D" w:rsidRPr="0099347F" w:rsidRDefault="006849BF" w:rsidP="00D23F5D">
      <w:pPr>
        <w:widowControl w:val="0"/>
        <w:suppressAutoHyphens/>
        <w:jc w:val="both"/>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 xml:space="preserve">IV. </w:t>
      </w:r>
      <w:proofErr w:type="gramStart"/>
      <w:r w:rsidR="00D23F5D" w:rsidRPr="0099347F">
        <w:rPr>
          <w:rFonts w:ascii="Times New Roman" w:hAnsi="Times New Roman"/>
          <w:b/>
          <w:kern w:val="1"/>
          <w:sz w:val="24"/>
          <w:szCs w:val="24"/>
          <w:lang w:eastAsia="hi-IN" w:bidi="hi-IN"/>
        </w:rPr>
        <w:t>A</w:t>
      </w:r>
      <w:proofErr w:type="gramEnd"/>
      <w:r w:rsidR="00D23F5D" w:rsidRPr="0099347F">
        <w:rPr>
          <w:rFonts w:ascii="Times New Roman" w:hAnsi="Times New Roman"/>
          <w:b/>
          <w:kern w:val="1"/>
          <w:sz w:val="24"/>
          <w:szCs w:val="24"/>
          <w:lang w:eastAsia="hi-IN" w:bidi="hi-IN"/>
        </w:rPr>
        <w:t xml:space="preserve"> szakképzés szervezésének feltételei</w:t>
      </w:r>
    </w:p>
    <w:p w:rsidR="00D23F5D" w:rsidRPr="0099347F" w:rsidRDefault="00D23F5D" w:rsidP="00D23F5D">
      <w:pPr>
        <w:widowControl w:val="0"/>
        <w:suppressAutoHyphens/>
        <w:jc w:val="both"/>
        <w:rPr>
          <w:rFonts w:ascii="Times New Roman" w:hAnsi="Times New Roman"/>
          <w:b/>
          <w:kern w:val="1"/>
          <w:sz w:val="24"/>
          <w:szCs w:val="24"/>
          <w:lang w:eastAsia="hi-IN" w:bidi="hi-IN"/>
        </w:rPr>
      </w:pPr>
    </w:p>
    <w:p w:rsidR="00D23F5D" w:rsidRPr="0099347F" w:rsidRDefault="00D23F5D" w:rsidP="00D23F5D">
      <w:pPr>
        <w:widowControl w:val="0"/>
        <w:suppressAutoHyphens/>
        <w:jc w:val="both"/>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Személyi feltételek</w:t>
      </w: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Ezen túl az alábbi tantárgyak oktatására az alábbi végzettséggel rendelkező szakember alkalmazható:</w:t>
      </w:r>
    </w:p>
    <w:p w:rsidR="00D23F5D" w:rsidRPr="0099347F" w:rsidRDefault="00D23F5D" w:rsidP="00D23F5D">
      <w:pPr>
        <w:widowControl w:val="0"/>
        <w:suppressAutoHyphens/>
        <w:jc w:val="both"/>
        <w:rPr>
          <w:rFonts w:ascii="Times New Roman" w:hAnsi="Times New Roman"/>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D23F5D" w:rsidRPr="0099347F" w:rsidTr="00D23F5D">
        <w:trPr>
          <w:jc w:val="center"/>
        </w:trPr>
        <w:tc>
          <w:tcPr>
            <w:tcW w:w="4053" w:type="dxa"/>
            <w:tcBorders>
              <w:top w:val="single" w:sz="4" w:space="0" w:color="auto"/>
              <w:left w:val="single" w:sz="4" w:space="0" w:color="auto"/>
              <w:bottom w:val="single" w:sz="4" w:space="0" w:color="auto"/>
              <w:right w:val="single" w:sz="4" w:space="0" w:color="auto"/>
            </w:tcBorders>
          </w:tcPr>
          <w:p w:rsidR="00D23F5D" w:rsidRPr="0099347F" w:rsidRDefault="00D23F5D" w:rsidP="00D23F5D">
            <w:pPr>
              <w:widowControl w:val="0"/>
              <w:suppressAutoHyphens/>
              <w:jc w:val="center"/>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Tantárgy</w:t>
            </w:r>
          </w:p>
        </w:tc>
        <w:tc>
          <w:tcPr>
            <w:tcW w:w="4678" w:type="dxa"/>
            <w:tcBorders>
              <w:top w:val="single" w:sz="4" w:space="0" w:color="auto"/>
              <w:left w:val="single" w:sz="4" w:space="0" w:color="auto"/>
              <w:bottom w:val="single" w:sz="4" w:space="0" w:color="auto"/>
              <w:right w:val="single" w:sz="4" w:space="0" w:color="auto"/>
            </w:tcBorders>
          </w:tcPr>
          <w:p w:rsidR="00D23F5D" w:rsidRPr="0099347F" w:rsidRDefault="00D23F5D" w:rsidP="00D23F5D">
            <w:pPr>
              <w:widowControl w:val="0"/>
              <w:suppressAutoHyphens/>
              <w:jc w:val="center"/>
              <w:rPr>
                <w:rFonts w:ascii="Times New Roman" w:hAnsi="Times New Roman"/>
                <w:b/>
                <w:kern w:val="1"/>
                <w:sz w:val="24"/>
                <w:szCs w:val="24"/>
                <w:lang w:eastAsia="hi-IN" w:bidi="hi-IN"/>
              </w:rPr>
            </w:pPr>
            <w:proofErr w:type="spellStart"/>
            <w:r w:rsidRPr="0099347F">
              <w:rPr>
                <w:rFonts w:ascii="Times New Roman" w:hAnsi="Times New Roman"/>
                <w:b/>
                <w:kern w:val="1"/>
                <w:sz w:val="24"/>
                <w:szCs w:val="24"/>
                <w:lang w:eastAsia="hi-IN" w:bidi="hi-IN"/>
              </w:rPr>
              <w:t>Részszakképesítés</w:t>
            </w:r>
            <w:proofErr w:type="spellEnd"/>
            <w:r w:rsidRPr="0099347F">
              <w:rPr>
                <w:rFonts w:ascii="Times New Roman" w:hAnsi="Times New Roman"/>
                <w:b/>
                <w:kern w:val="1"/>
                <w:sz w:val="24"/>
                <w:szCs w:val="24"/>
                <w:lang w:eastAsia="hi-IN" w:bidi="hi-IN"/>
              </w:rPr>
              <w:t xml:space="preserve"> /Szakképzettség</w:t>
            </w:r>
          </w:p>
        </w:tc>
      </w:tr>
      <w:tr w:rsidR="00D23F5D" w:rsidRPr="0099347F" w:rsidTr="00D23F5D">
        <w:trPr>
          <w:jc w:val="center"/>
        </w:trPr>
        <w:tc>
          <w:tcPr>
            <w:tcW w:w="4053" w:type="dxa"/>
            <w:tcBorders>
              <w:top w:val="single" w:sz="4" w:space="0" w:color="auto"/>
              <w:left w:val="single" w:sz="4" w:space="0" w:color="auto"/>
              <w:bottom w:val="single" w:sz="4" w:space="0" w:color="auto"/>
              <w:right w:val="single" w:sz="4" w:space="0" w:color="auto"/>
            </w:tcBorders>
            <w:vAlign w:val="center"/>
          </w:tcPr>
          <w:p w:rsidR="00D23F5D" w:rsidRPr="0099347F" w:rsidRDefault="007826CF" w:rsidP="00D23F5D">
            <w:pPr>
              <w:widowControl w:val="0"/>
              <w:suppressAutoHyphens/>
              <w:rPr>
                <w:rFonts w:ascii="Times New Roman" w:hAnsi="Times New Roman"/>
                <w:bCs/>
                <w:kern w:val="1"/>
                <w:sz w:val="24"/>
                <w:szCs w:val="24"/>
                <w:lang w:eastAsia="hi-IN" w:bidi="hi-IN"/>
              </w:rPr>
            </w:pPr>
            <w:r w:rsidRPr="0099347F">
              <w:rPr>
                <w:rFonts w:ascii="Times New Roman" w:hAnsi="Times New Roman"/>
                <w:bCs/>
                <w:kern w:val="1"/>
                <w:sz w:val="24"/>
                <w:szCs w:val="24"/>
                <w:lang w:eastAsia="hi-IN" w:bidi="hi-IN"/>
              </w:rPr>
              <w:t>-</w:t>
            </w:r>
          </w:p>
        </w:tc>
        <w:tc>
          <w:tcPr>
            <w:tcW w:w="4678" w:type="dxa"/>
            <w:tcBorders>
              <w:top w:val="single" w:sz="4" w:space="0" w:color="auto"/>
              <w:left w:val="single" w:sz="4" w:space="0" w:color="auto"/>
              <w:bottom w:val="single" w:sz="4" w:space="0" w:color="auto"/>
              <w:right w:val="single" w:sz="4" w:space="0" w:color="auto"/>
            </w:tcBorders>
          </w:tcPr>
          <w:p w:rsidR="00D23F5D" w:rsidRPr="0099347F" w:rsidRDefault="007826CF"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w:t>
            </w:r>
          </w:p>
        </w:tc>
      </w:tr>
    </w:tbl>
    <w:p w:rsidR="00D23F5D" w:rsidRPr="0099347F" w:rsidRDefault="00D23F5D" w:rsidP="00D23F5D">
      <w:pPr>
        <w:widowControl w:val="0"/>
        <w:suppressAutoHyphens/>
        <w:jc w:val="both"/>
        <w:rPr>
          <w:rFonts w:ascii="Times New Roman" w:hAnsi="Times New Roman"/>
          <w:b/>
          <w:kern w:val="1"/>
          <w:sz w:val="24"/>
          <w:szCs w:val="24"/>
          <w:lang w:eastAsia="hi-IN" w:bidi="hi-IN"/>
        </w:rPr>
      </w:pPr>
    </w:p>
    <w:p w:rsidR="00D23F5D" w:rsidRPr="0099347F" w:rsidRDefault="00D23F5D" w:rsidP="00D23F5D">
      <w:pPr>
        <w:widowControl w:val="0"/>
        <w:suppressAutoHyphens/>
        <w:jc w:val="both"/>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Tárgyi feltételek</w:t>
      </w: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 xml:space="preserve">A szakmai képzés lebonyolításához szükséges eszközök és felszerelések felsorolását a </w:t>
      </w:r>
      <w:proofErr w:type="spellStart"/>
      <w:r w:rsidRPr="0099347F">
        <w:rPr>
          <w:rFonts w:ascii="Times New Roman" w:hAnsi="Times New Roman"/>
          <w:kern w:val="1"/>
          <w:sz w:val="24"/>
          <w:szCs w:val="24"/>
          <w:lang w:eastAsia="hi-IN" w:bidi="hi-IN"/>
        </w:rPr>
        <w:t>részszakképesítés</w:t>
      </w:r>
      <w:proofErr w:type="spellEnd"/>
      <w:r w:rsidRPr="0099347F">
        <w:rPr>
          <w:rFonts w:ascii="Times New Roman" w:hAnsi="Times New Roman"/>
          <w:kern w:val="1"/>
          <w:sz w:val="24"/>
          <w:szCs w:val="24"/>
          <w:lang w:eastAsia="hi-IN" w:bidi="hi-IN"/>
        </w:rPr>
        <w:t xml:space="preserve"> szakmai és vizsgakövetelménye (</w:t>
      </w:r>
      <w:proofErr w:type="spellStart"/>
      <w:r w:rsidRPr="0099347F">
        <w:rPr>
          <w:rFonts w:ascii="Times New Roman" w:hAnsi="Times New Roman"/>
          <w:kern w:val="1"/>
          <w:sz w:val="24"/>
          <w:szCs w:val="24"/>
          <w:lang w:eastAsia="hi-IN" w:bidi="hi-IN"/>
        </w:rPr>
        <w:t>szvk</w:t>
      </w:r>
      <w:proofErr w:type="spellEnd"/>
      <w:r w:rsidRPr="0099347F">
        <w:rPr>
          <w:rFonts w:ascii="Times New Roman" w:hAnsi="Times New Roman"/>
          <w:kern w:val="1"/>
          <w:sz w:val="24"/>
          <w:szCs w:val="24"/>
          <w:lang w:eastAsia="hi-IN" w:bidi="hi-IN"/>
        </w:rPr>
        <w:t xml:space="preserve">) tartalmazza, melynek további részletei az alábbiak: </w:t>
      </w:r>
    </w:p>
    <w:tbl>
      <w:tblPr>
        <w:tblW w:w="5000" w:type="pct"/>
        <w:tblCellMar>
          <w:left w:w="0" w:type="dxa"/>
          <w:right w:w="0" w:type="dxa"/>
        </w:tblCellMar>
        <w:tblLook w:val="0000" w:firstRow="0" w:lastRow="0" w:firstColumn="0" w:lastColumn="0" w:noHBand="0" w:noVBand="0"/>
      </w:tblPr>
      <w:tblGrid>
        <w:gridCol w:w="9080"/>
      </w:tblGrid>
      <w:tr w:rsidR="00D23F5D" w:rsidRPr="0099347F"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suppressAutoHyphens/>
              <w:autoSpaceDE w:val="0"/>
              <w:autoSpaceDN w:val="0"/>
              <w:adjustRightInd w:val="0"/>
              <w:rPr>
                <w:rFonts w:ascii="Times New Roman" w:hAnsi="Times New Roman"/>
                <w:sz w:val="24"/>
                <w:szCs w:val="24"/>
              </w:rPr>
            </w:pPr>
            <w:r w:rsidRPr="0099347F">
              <w:rPr>
                <w:rFonts w:ascii="Times New Roman" w:hAnsi="Times New Roman"/>
                <w:sz w:val="24"/>
                <w:szCs w:val="24"/>
              </w:rPr>
              <w:t>Számítógép</w:t>
            </w:r>
          </w:p>
        </w:tc>
      </w:tr>
      <w:tr w:rsidR="00D23F5D" w:rsidRPr="0099347F"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suppressAutoHyphens/>
              <w:autoSpaceDE w:val="0"/>
              <w:autoSpaceDN w:val="0"/>
              <w:adjustRightInd w:val="0"/>
              <w:rPr>
                <w:rFonts w:ascii="Times New Roman" w:hAnsi="Times New Roman"/>
                <w:sz w:val="24"/>
                <w:szCs w:val="24"/>
              </w:rPr>
            </w:pPr>
            <w:r w:rsidRPr="0099347F">
              <w:rPr>
                <w:rFonts w:ascii="Times New Roman" w:hAnsi="Times New Roman"/>
                <w:sz w:val="24"/>
                <w:szCs w:val="24"/>
              </w:rPr>
              <w:t>Irodaszerek</w:t>
            </w:r>
          </w:p>
        </w:tc>
      </w:tr>
      <w:tr w:rsidR="00D23F5D" w:rsidRPr="0099347F" w:rsidTr="00D23F5D">
        <w:tc>
          <w:tcPr>
            <w:tcW w:w="4375" w:type="pct"/>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suppressAutoHyphens/>
              <w:autoSpaceDE w:val="0"/>
              <w:autoSpaceDN w:val="0"/>
              <w:adjustRightInd w:val="0"/>
              <w:rPr>
                <w:rFonts w:ascii="Times New Roman" w:hAnsi="Times New Roman"/>
                <w:sz w:val="24"/>
                <w:szCs w:val="24"/>
              </w:rPr>
            </w:pPr>
            <w:r w:rsidRPr="0099347F">
              <w:rPr>
                <w:rFonts w:ascii="Times New Roman" w:hAnsi="Times New Roman"/>
                <w:sz w:val="24"/>
                <w:szCs w:val="24"/>
              </w:rPr>
              <w:t>Nyomtató</w:t>
            </w:r>
          </w:p>
        </w:tc>
      </w:tr>
      <w:tr w:rsidR="00D23F5D" w:rsidRPr="0099347F" w:rsidTr="00D23F5D">
        <w:tc>
          <w:tcPr>
            <w:tcW w:w="4375" w:type="pct"/>
            <w:tcBorders>
              <w:top w:val="single" w:sz="4" w:space="0" w:color="auto"/>
              <w:left w:val="single" w:sz="4" w:space="0" w:color="auto"/>
              <w:bottom w:val="single" w:sz="4" w:space="0" w:color="auto"/>
              <w:right w:val="single" w:sz="4" w:space="0" w:color="auto"/>
            </w:tcBorders>
          </w:tcPr>
          <w:p w:rsidR="00D23F5D" w:rsidRPr="0099347F" w:rsidRDefault="00D23F5D" w:rsidP="00D23F5D">
            <w:pPr>
              <w:autoSpaceDE w:val="0"/>
              <w:autoSpaceDN w:val="0"/>
              <w:adjustRightInd w:val="0"/>
              <w:ind w:right="56"/>
              <w:rPr>
                <w:rFonts w:ascii="Times New Roman" w:hAnsi="Times New Roman"/>
                <w:sz w:val="24"/>
                <w:szCs w:val="24"/>
              </w:rPr>
            </w:pPr>
            <w:r w:rsidRPr="0099347F">
              <w:rPr>
                <w:rFonts w:ascii="Times New Roman" w:hAnsi="Times New Roman"/>
                <w:sz w:val="24"/>
                <w:szCs w:val="24"/>
              </w:rPr>
              <w:t>Talajművelés eszközei és gépei</w:t>
            </w:r>
          </w:p>
        </w:tc>
      </w:tr>
      <w:tr w:rsidR="00D23F5D" w:rsidRPr="0099347F" w:rsidTr="00D23F5D">
        <w:tc>
          <w:tcPr>
            <w:tcW w:w="4375" w:type="pct"/>
            <w:tcBorders>
              <w:top w:val="single" w:sz="4" w:space="0" w:color="auto"/>
              <w:left w:val="single" w:sz="4" w:space="0" w:color="auto"/>
              <w:bottom w:val="single" w:sz="4" w:space="0" w:color="auto"/>
              <w:right w:val="single" w:sz="4" w:space="0" w:color="auto"/>
            </w:tcBorders>
          </w:tcPr>
          <w:p w:rsidR="00D23F5D" w:rsidRPr="0099347F" w:rsidRDefault="00D23F5D" w:rsidP="00D23F5D">
            <w:pPr>
              <w:autoSpaceDE w:val="0"/>
              <w:autoSpaceDN w:val="0"/>
              <w:adjustRightInd w:val="0"/>
              <w:ind w:right="56"/>
              <w:rPr>
                <w:rFonts w:ascii="Times New Roman" w:hAnsi="Times New Roman"/>
                <w:sz w:val="24"/>
                <w:szCs w:val="24"/>
              </w:rPr>
            </w:pPr>
            <w:r w:rsidRPr="0099347F">
              <w:rPr>
                <w:rFonts w:ascii="Times New Roman" w:hAnsi="Times New Roman"/>
                <w:sz w:val="24"/>
                <w:szCs w:val="24"/>
              </w:rPr>
              <w:t>Maggazdálkodás, csemetenevelés eszközei és gépei</w:t>
            </w:r>
          </w:p>
        </w:tc>
      </w:tr>
      <w:tr w:rsidR="00D23F5D" w:rsidRPr="0099347F" w:rsidTr="00D23F5D">
        <w:tc>
          <w:tcPr>
            <w:tcW w:w="4375" w:type="pct"/>
            <w:tcBorders>
              <w:top w:val="single" w:sz="4" w:space="0" w:color="auto"/>
              <w:left w:val="single" w:sz="4" w:space="0" w:color="auto"/>
              <w:bottom w:val="single" w:sz="4" w:space="0" w:color="auto"/>
              <w:right w:val="single" w:sz="4" w:space="0" w:color="auto"/>
            </w:tcBorders>
          </w:tcPr>
          <w:p w:rsidR="00D23F5D" w:rsidRPr="0099347F" w:rsidRDefault="00D23F5D" w:rsidP="00D23F5D">
            <w:pPr>
              <w:autoSpaceDE w:val="0"/>
              <w:autoSpaceDN w:val="0"/>
              <w:adjustRightInd w:val="0"/>
              <w:ind w:right="56"/>
              <w:rPr>
                <w:rFonts w:ascii="Times New Roman" w:hAnsi="Times New Roman"/>
                <w:sz w:val="24"/>
                <w:szCs w:val="24"/>
              </w:rPr>
            </w:pPr>
            <w:r w:rsidRPr="0099347F">
              <w:rPr>
                <w:rFonts w:ascii="Times New Roman" w:hAnsi="Times New Roman"/>
                <w:sz w:val="24"/>
                <w:szCs w:val="24"/>
              </w:rPr>
              <w:t>Erdőfelújítás, erdőtelepítés és ápolás eszközei és gépei</w:t>
            </w:r>
          </w:p>
        </w:tc>
      </w:tr>
      <w:tr w:rsidR="00D23F5D" w:rsidRPr="0099347F" w:rsidTr="00D23F5D">
        <w:tc>
          <w:tcPr>
            <w:tcW w:w="4375" w:type="pct"/>
            <w:tcBorders>
              <w:top w:val="single" w:sz="4" w:space="0" w:color="auto"/>
              <w:left w:val="single" w:sz="4" w:space="0" w:color="auto"/>
              <w:bottom w:val="single" w:sz="4" w:space="0" w:color="auto"/>
              <w:right w:val="single" w:sz="4" w:space="0" w:color="auto"/>
            </w:tcBorders>
          </w:tcPr>
          <w:p w:rsidR="00D23F5D" w:rsidRPr="0099347F" w:rsidRDefault="00D23F5D" w:rsidP="00D23F5D">
            <w:pPr>
              <w:autoSpaceDE w:val="0"/>
              <w:autoSpaceDN w:val="0"/>
              <w:adjustRightInd w:val="0"/>
              <w:ind w:right="56"/>
              <w:rPr>
                <w:rFonts w:ascii="Times New Roman" w:hAnsi="Times New Roman"/>
                <w:sz w:val="24"/>
                <w:szCs w:val="24"/>
              </w:rPr>
            </w:pPr>
            <w:r w:rsidRPr="0099347F">
              <w:rPr>
                <w:rFonts w:ascii="Times New Roman" w:hAnsi="Times New Roman"/>
                <w:sz w:val="24"/>
                <w:szCs w:val="24"/>
              </w:rPr>
              <w:t>Telefon, rádió</w:t>
            </w:r>
          </w:p>
        </w:tc>
      </w:tr>
      <w:tr w:rsidR="00D23F5D" w:rsidRPr="0099347F" w:rsidTr="00D23F5D">
        <w:tc>
          <w:tcPr>
            <w:tcW w:w="4375" w:type="pct"/>
            <w:tcBorders>
              <w:top w:val="single" w:sz="4" w:space="0" w:color="auto"/>
              <w:left w:val="single" w:sz="4" w:space="0" w:color="auto"/>
              <w:bottom w:val="single" w:sz="4" w:space="0" w:color="auto"/>
              <w:right w:val="single" w:sz="4" w:space="0" w:color="auto"/>
            </w:tcBorders>
          </w:tcPr>
          <w:p w:rsidR="00D23F5D" w:rsidRPr="0099347F" w:rsidRDefault="00D23F5D" w:rsidP="00D23F5D">
            <w:pPr>
              <w:autoSpaceDE w:val="0"/>
              <w:autoSpaceDN w:val="0"/>
              <w:adjustRightInd w:val="0"/>
              <w:ind w:right="56"/>
              <w:rPr>
                <w:rFonts w:ascii="Times New Roman" w:hAnsi="Times New Roman"/>
                <w:sz w:val="24"/>
                <w:szCs w:val="24"/>
              </w:rPr>
            </w:pPr>
            <w:r w:rsidRPr="0099347F">
              <w:rPr>
                <w:rFonts w:ascii="Times New Roman" w:hAnsi="Times New Roman"/>
                <w:sz w:val="24"/>
                <w:szCs w:val="24"/>
              </w:rPr>
              <w:t>Mikrobusz</w:t>
            </w:r>
          </w:p>
        </w:tc>
      </w:tr>
      <w:tr w:rsidR="00D23F5D" w:rsidRPr="0099347F" w:rsidTr="00D23F5D">
        <w:tc>
          <w:tcPr>
            <w:tcW w:w="4375" w:type="pct"/>
            <w:tcBorders>
              <w:top w:val="single" w:sz="4" w:space="0" w:color="auto"/>
              <w:left w:val="single" w:sz="4" w:space="0" w:color="auto"/>
              <w:bottom w:val="single" w:sz="4" w:space="0" w:color="auto"/>
              <w:right w:val="single" w:sz="4" w:space="0" w:color="auto"/>
            </w:tcBorders>
          </w:tcPr>
          <w:p w:rsidR="00D23F5D" w:rsidRPr="0099347F" w:rsidRDefault="00D23F5D" w:rsidP="00D23F5D">
            <w:pPr>
              <w:autoSpaceDE w:val="0"/>
              <w:autoSpaceDN w:val="0"/>
              <w:adjustRightInd w:val="0"/>
              <w:ind w:right="56"/>
              <w:rPr>
                <w:rFonts w:ascii="Times New Roman" w:hAnsi="Times New Roman"/>
                <w:sz w:val="24"/>
                <w:szCs w:val="24"/>
              </w:rPr>
            </w:pPr>
            <w:r w:rsidRPr="0099347F">
              <w:rPr>
                <w:rFonts w:ascii="Times New Roman" w:hAnsi="Times New Roman"/>
                <w:sz w:val="24"/>
                <w:szCs w:val="24"/>
              </w:rPr>
              <w:t>Oktatástechnikai eszközök</w:t>
            </w:r>
          </w:p>
        </w:tc>
      </w:tr>
      <w:tr w:rsidR="00D23F5D" w:rsidRPr="0099347F" w:rsidTr="00D23F5D">
        <w:tc>
          <w:tcPr>
            <w:tcW w:w="4375" w:type="pct"/>
            <w:tcBorders>
              <w:top w:val="single" w:sz="4" w:space="0" w:color="auto"/>
              <w:left w:val="single" w:sz="4" w:space="0" w:color="auto"/>
              <w:bottom w:val="single" w:sz="4" w:space="0" w:color="auto"/>
              <w:right w:val="single" w:sz="4" w:space="0" w:color="auto"/>
            </w:tcBorders>
          </w:tcPr>
          <w:p w:rsidR="00D23F5D" w:rsidRPr="0099347F" w:rsidRDefault="00D23F5D" w:rsidP="00D23F5D">
            <w:pPr>
              <w:autoSpaceDE w:val="0"/>
              <w:autoSpaceDN w:val="0"/>
              <w:adjustRightInd w:val="0"/>
              <w:ind w:right="56"/>
              <w:rPr>
                <w:rFonts w:ascii="Times New Roman" w:hAnsi="Times New Roman"/>
                <w:sz w:val="24"/>
                <w:szCs w:val="24"/>
              </w:rPr>
            </w:pPr>
            <w:r w:rsidRPr="0099347F">
              <w:rPr>
                <w:rFonts w:ascii="Times New Roman" w:hAnsi="Times New Roman"/>
                <w:sz w:val="24"/>
                <w:szCs w:val="24"/>
              </w:rPr>
              <w:t>Egyéni védőfelszerelések</w:t>
            </w:r>
          </w:p>
        </w:tc>
      </w:tr>
    </w:tbl>
    <w:p w:rsidR="00D23F5D" w:rsidRPr="0099347F" w:rsidRDefault="00D23F5D" w:rsidP="00D23F5D">
      <w:pPr>
        <w:widowControl w:val="0"/>
        <w:suppressAutoHyphens/>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i/>
          <w:kern w:val="1"/>
          <w:sz w:val="24"/>
          <w:szCs w:val="24"/>
          <w:lang w:eastAsia="hi-IN" w:bidi="hi-IN"/>
        </w:rPr>
      </w:pPr>
      <w:r w:rsidRPr="0099347F">
        <w:rPr>
          <w:rFonts w:ascii="Times New Roman" w:hAnsi="Times New Roman"/>
          <w:i/>
          <w:kern w:val="1"/>
          <w:sz w:val="24"/>
          <w:szCs w:val="24"/>
          <w:lang w:eastAsia="hi-IN" w:bidi="hi-IN"/>
        </w:rPr>
        <w:t>Ajánlás a szakmai képzés lebonyolításához szükséges további eszközökre és felszerelésekre:</w:t>
      </w:r>
    </w:p>
    <w:p w:rsidR="00D23F5D" w:rsidRPr="0099347F" w:rsidRDefault="00E61B2D" w:rsidP="00D23F5D">
      <w:pPr>
        <w:widowControl w:val="0"/>
        <w:suppressAutoHyphens/>
        <w:jc w:val="both"/>
        <w:rPr>
          <w:rFonts w:ascii="Times New Roman" w:hAnsi="Times New Roman"/>
          <w:i/>
          <w:kern w:val="1"/>
          <w:sz w:val="24"/>
          <w:szCs w:val="24"/>
          <w:lang w:eastAsia="hi-IN" w:bidi="hi-IN"/>
        </w:rPr>
      </w:pPr>
      <w:proofErr w:type="gramStart"/>
      <w:r w:rsidRPr="0099347F">
        <w:rPr>
          <w:rFonts w:ascii="Times New Roman" w:hAnsi="Times New Roman"/>
          <w:i/>
          <w:kern w:val="1"/>
          <w:sz w:val="24"/>
          <w:szCs w:val="24"/>
          <w:lang w:eastAsia="hi-IN" w:bidi="hi-IN"/>
        </w:rPr>
        <w:t>n</w:t>
      </w:r>
      <w:r w:rsidR="007826CF" w:rsidRPr="0099347F">
        <w:rPr>
          <w:rFonts w:ascii="Times New Roman" w:hAnsi="Times New Roman"/>
          <w:i/>
          <w:kern w:val="1"/>
          <w:sz w:val="24"/>
          <w:szCs w:val="24"/>
          <w:lang w:eastAsia="hi-IN" w:bidi="hi-IN"/>
        </w:rPr>
        <w:t>incs</w:t>
      </w:r>
      <w:proofErr w:type="gramEnd"/>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E91730" w:rsidRPr="0099347F" w:rsidRDefault="00E91730" w:rsidP="00D23F5D">
      <w:pPr>
        <w:widowControl w:val="0"/>
        <w:suppressAutoHyphens/>
        <w:jc w:val="both"/>
        <w:rPr>
          <w:rFonts w:ascii="Times New Roman" w:hAnsi="Times New Roman"/>
          <w:kern w:val="1"/>
          <w:sz w:val="24"/>
          <w:szCs w:val="24"/>
          <w:lang w:eastAsia="hi-IN" w:bidi="hi-IN"/>
        </w:rPr>
      </w:pPr>
    </w:p>
    <w:p w:rsidR="007826CF" w:rsidRPr="0099347F" w:rsidRDefault="006849BF" w:rsidP="006849BF">
      <w:pPr>
        <w:widowControl w:val="0"/>
        <w:suppressAutoHyphens/>
        <w:jc w:val="both"/>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 xml:space="preserve">V. </w:t>
      </w:r>
      <w:proofErr w:type="gramStart"/>
      <w:r w:rsidR="007826CF" w:rsidRPr="0099347F">
        <w:rPr>
          <w:rFonts w:ascii="Times New Roman" w:hAnsi="Times New Roman"/>
          <w:b/>
          <w:kern w:val="1"/>
          <w:sz w:val="24"/>
          <w:szCs w:val="24"/>
          <w:lang w:eastAsia="hi-IN" w:bidi="hi-IN"/>
        </w:rPr>
        <w:t>A</w:t>
      </w:r>
      <w:proofErr w:type="gramEnd"/>
      <w:r w:rsidR="007826CF" w:rsidRPr="0099347F">
        <w:rPr>
          <w:rFonts w:ascii="Times New Roman" w:hAnsi="Times New Roman"/>
          <w:b/>
          <w:kern w:val="1"/>
          <w:sz w:val="24"/>
          <w:szCs w:val="24"/>
          <w:lang w:eastAsia="hi-IN" w:bidi="hi-IN"/>
        </w:rPr>
        <w:t xml:space="preserve"> fogyatékossági típushoz kapcsolódó általános információk, javaslatok</w:t>
      </w:r>
    </w:p>
    <w:p w:rsidR="00D23F5D" w:rsidRPr="0099347F" w:rsidRDefault="00D23F5D" w:rsidP="00D23F5D">
      <w:pPr>
        <w:widowControl w:val="0"/>
        <w:suppressAutoHyphens/>
        <w:jc w:val="both"/>
        <w:rPr>
          <w:rFonts w:ascii="Times New Roman" w:hAnsi="Times New Roman"/>
          <w:b/>
          <w:kern w:val="1"/>
          <w:sz w:val="24"/>
          <w:szCs w:val="24"/>
          <w:lang w:eastAsia="hi-IN" w:bidi="hi-IN"/>
        </w:rPr>
      </w:pPr>
    </w:p>
    <w:p w:rsidR="00DB6A50" w:rsidRPr="00DB6A50" w:rsidRDefault="00DB6A50" w:rsidP="00DB6A50">
      <w:pPr>
        <w:widowControl w:val="0"/>
        <w:tabs>
          <w:tab w:val="left" w:pos="540"/>
        </w:tabs>
        <w:suppressAutoHyphens/>
        <w:jc w:val="center"/>
        <w:rPr>
          <w:rFonts w:ascii="Times New Roman" w:eastAsia="WenQuanYi Micro Hei" w:hAnsi="Times New Roman"/>
          <w:b/>
          <w:bCs/>
          <w:kern w:val="1"/>
          <w:sz w:val="24"/>
          <w:szCs w:val="24"/>
          <w:lang w:eastAsia="zh-CN" w:bidi="hi-IN"/>
        </w:rPr>
      </w:pPr>
      <w:r w:rsidRPr="00DB6A50">
        <w:rPr>
          <w:rFonts w:ascii="Times New Roman" w:eastAsia="WenQuanYi Micro Hei" w:hAnsi="Times New Roman"/>
          <w:b/>
          <w:bCs/>
          <w:kern w:val="1"/>
          <w:sz w:val="24"/>
          <w:szCs w:val="24"/>
          <w:lang w:eastAsia="zh-CN" w:bidi="hi-IN"/>
        </w:rPr>
        <w:t>Tanulásban akadályozottak</w:t>
      </w:r>
    </w:p>
    <w:p w:rsidR="00DB6A50" w:rsidRPr="00DB6A50" w:rsidRDefault="00DB6A50" w:rsidP="00DB6A50">
      <w:pPr>
        <w:widowControl w:val="0"/>
        <w:tabs>
          <w:tab w:val="left" w:pos="540"/>
        </w:tabs>
        <w:suppressAutoHyphens/>
        <w:jc w:val="center"/>
        <w:rPr>
          <w:rFonts w:ascii="Times New Roman" w:eastAsia="WenQuanYi Micro Hei" w:hAnsi="Times New Roman"/>
          <w:kern w:val="1"/>
          <w:sz w:val="24"/>
          <w:szCs w:val="24"/>
          <w:lang w:eastAsia="zh-CN" w:bidi="hi-IN"/>
        </w:rPr>
      </w:pPr>
    </w:p>
    <w:p w:rsidR="00DB6A50" w:rsidRPr="00DB6A50" w:rsidRDefault="00DB6A50" w:rsidP="00DB6A50">
      <w:pPr>
        <w:widowControl w:val="0"/>
        <w:tabs>
          <w:tab w:val="left" w:pos="540"/>
        </w:tabs>
        <w:suppressAutoHyphens/>
        <w:rPr>
          <w:rFonts w:ascii="Times New Roman" w:eastAsia="WenQuanYi Micro Hei" w:hAnsi="Times New Roman"/>
          <w:kern w:val="1"/>
          <w:sz w:val="24"/>
          <w:szCs w:val="24"/>
          <w:lang w:eastAsia="zh-CN" w:bidi="hi-IN"/>
        </w:rPr>
      </w:pPr>
    </w:p>
    <w:p w:rsidR="00DB6A50" w:rsidRPr="00DB6A50" w:rsidRDefault="00DB6A50" w:rsidP="00DB6A50">
      <w:pPr>
        <w:widowControl w:val="0"/>
        <w:numPr>
          <w:ilvl w:val="0"/>
          <w:numId w:val="37"/>
        </w:numPr>
        <w:tabs>
          <w:tab w:val="left" w:pos="540"/>
        </w:tabs>
        <w:suppressAutoHyphens/>
        <w:spacing w:after="120"/>
        <w:jc w:val="both"/>
        <w:rPr>
          <w:rFonts w:ascii="Times New Roman" w:eastAsia="WenQuanYi Micro Hei" w:hAnsi="Times New Roman"/>
          <w:b/>
          <w:kern w:val="1"/>
          <w:sz w:val="24"/>
          <w:szCs w:val="24"/>
          <w:lang w:eastAsia="zh-CN" w:bidi="hi-IN"/>
        </w:rPr>
      </w:pPr>
      <w:r w:rsidRPr="00DB6A50">
        <w:rPr>
          <w:rFonts w:ascii="Times New Roman" w:eastAsia="WenQuanYi Micro Hei" w:hAnsi="Times New Roman"/>
          <w:b/>
          <w:kern w:val="1"/>
          <w:sz w:val="24"/>
          <w:szCs w:val="24"/>
          <w:lang w:eastAsia="zh-CN" w:bidi="hi-IN"/>
        </w:rPr>
        <w:t xml:space="preserve"> A tanulásban akadályozottság fogalma, jellemzői</w:t>
      </w:r>
    </w:p>
    <w:p w:rsidR="00DB6A50" w:rsidRPr="00DB6A50" w:rsidRDefault="00DB6A50" w:rsidP="00DB6A50">
      <w:pPr>
        <w:widowControl w:val="0"/>
        <w:tabs>
          <w:tab w:val="left" w:pos="540"/>
        </w:tabs>
        <w:suppressAutoHyphens/>
        <w:ind w:left="720"/>
        <w:rPr>
          <w:rFonts w:ascii="Times New Roman" w:eastAsia="WenQuanYi Micro Hei" w:hAnsi="Times New Roman"/>
          <w:b/>
          <w:kern w:val="1"/>
          <w:sz w:val="24"/>
          <w:szCs w:val="24"/>
          <w:lang w:eastAsia="zh-CN" w:bidi="hi-IN"/>
        </w:rPr>
      </w:pPr>
    </w:p>
    <w:p w:rsidR="00DB6A50" w:rsidRPr="00DB6A50" w:rsidRDefault="00DB6A50" w:rsidP="00DB6A50">
      <w:pPr>
        <w:widowControl w:val="0"/>
        <w:tabs>
          <w:tab w:val="left" w:pos="540"/>
        </w:tabs>
        <w:suppressAutoHyphens/>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„A tanulásban akadályozottak csoportjába tartoznak azok a gyermekek, akik az idegrendszer biológiai és/vagy genetikai okra visszavezethető gyengébb funkcióképességei, illetve a kedvezőtlen környezeti hatások folytán tartós, átfogó tanulási nehézségeket, tanulási képességzavart mutatnak.” (Mesterházi, 1998, 54.)</w:t>
      </w:r>
    </w:p>
    <w:p w:rsidR="00DB6A50" w:rsidRPr="00DB6A50" w:rsidRDefault="00DB6A50" w:rsidP="00DB6A50">
      <w:pPr>
        <w:widowControl w:val="0"/>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lastRenderedPageBreak/>
        <w:t>Az idegrendszeri károsodás mellett és helyett ebben a definícióban megjelenik a szociális környezet igen erős hatása, amely a későbbi tanulási sikerességet meghatározóan befolyásolhatja.</w:t>
      </w:r>
    </w:p>
    <w:p w:rsidR="00DB6A50" w:rsidRPr="00DB6A50" w:rsidRDefault="00DB6A50" w:rsidP="00DB6A50">
      <w:pPr>
        <w:widowControl w:val="0"/>
        <w:tabs>
          <w:tab w:val="left" w:pos="540"/>
        </w:tabs>
        <w:suppressAutoHyphens/>
        <w:jc w:val="both"/>
        <w:rPr>
          <w:rFonts w:ascii="Times New Roman" w:eastAsia="WenQuanYi Micro Hei" w:hAnsi="Times New Roman"/>
          <w:kern w:val="1"/>
          <w:sz w:val="24"/>
          <w:szCs w:val="24"/>
          <w:lang w:eastAsia="zh-CN" w:bidi="hi-IN"/>
        </w:rPr>
      </w:pPr>
    </w:p>
    <w:p w:rsidR="00DB6A50" w:rsidRPr="00DB6A50" w:rsidRDefault="00DB6A50" w:rsidP="00DB6A50">
      <w:pPr>
        <w:widowControl w:val="0"/>
        <w:tabs>
          <w:tab w:val="left" w:pos="540"/>
        </w:tabs>
        <w:suppressAutoHyphens/>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A tanulási akadályozottság az esetek nagy részében az iskolába lépés évében realizálódik. Ám egyes gyermekeknél már az óvodás korban is felmerülhet a gyanú az sikertelen iskolai előmenetelre.</w:t>
      </w:r>
    </w:p>
    <w:p w:rsidR="00DB6A50" w:rsidRPr="00DB6A50" w:rsidRDefault="00DB6A50" w:rsidP="00DB6A50">
      <w:pPr>
        <w:widowControl w:val="0"/>
        <w:tabs>
          <w:tab w:val="left" w:pos="540"/>
        </w:tabs>
        <w:suppressAutoHyphens/>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A tanulási akadályozottság a tanulás minden területére kiterjed, hosszan tartó, végigkíséri a gyermeket egész iskolai pályafutása alatt. A tanulási képesség fejlődésében olyan átfogó zavar következik be, amely jelentősen akadályozza a gyermek tanulását.</w:t>
      </w:r>
    </w:p>
    <w:p w:rsidR="00DB6A50" w:rsidRPr="00DB6A50" w:rsidRDefault="00DB6A50" w:rsidP="00DB6A50">
      <w:pPr>
        <w:widowControl w:val="0"/>
        <w:tabs>
          <w:tab w:val="left" w:pos="540"/>
        </w:tabs>
        <w:suppressAutoHyphens/>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Az érintett tanulóknál előfordulhatnak problémák a következő területeken:</w:t>
      </w:r>
    </w:p>
    <w:p w:rsidR="00DB6A50" w:rsidRPr="00DB6A50" w:rsidRDefault="00DB6A50" w:rsidP="00DB6A50">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 xml:space="preserve">észlelés (egyensúly észlelés, nehézségi erő észlelés, taktilis-kinesztetikus észlelés, auditív észlelés, vizuális észlelés, </w:t>
      </w:r>
      <w:proofErr w:type="spellStart"/>
      <w:r w:rsidRPr="00DB6A50">
        <w:rPr>
          <w:rFonts w:ascii="Times New Roman" w:eastAsia="WenQuanYi Micro Hei" w:hAnsi="Times New Roman"/>
          <w:kern w:val="1"/>
          <w:sz w:val="24"/>
          <w:szCs w:val="24"/>
          <w:lang w:eastAsia="zh-CN" w:bidi="hi-IN"/>
        </w:rPr>
        <w:t>amnesztikus</w:t>
      </w:r>
      <w:proofErr w:type="spellEnd"/>
      <w:r w:rsidRPr="00DB6A50">
        <w:rPr>
          <w:rFonts w:ascii="Times New Roman" w:eastAsia="WenQuanYi Micro Hei" w:hAnsi="Times New Roman"/>
          <w:kern w:val="1"/>
          <w:sz w:val="24"/>
          <w:szCs w:val="24"/>
          <w:lang w:eastAsia="zh-CN" w:bidi="hi-IN"/>
        </w:rPr>
        <w:t xml:space="preserve"> funkciók)</w:t>
      </w:r>
    </w:p>
    <w:p w:rsidR="00DB6A50" w:rsidRPr="00DB6A50" w:rsidRDefault="00DB6A50" w:rsidP="00DB6A50">
      <w:pPr>
        <w:widowControl w:val="0"/>
        <w:numPr>
          <w:ilvl w:val="0"/>
          <w:numId w:val="34"/>
        </w:numPr>
        <w:tabs>
          <w:tab w:val="left" w:pos="540"/>
        </w:tabs>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kivitelezés-végrehajtás (</w:t>
      </w:r>
      <w:proofErr w:type="spellStart"/>
      <w:r w:rsidRPr="00DB6A50">
        <w:rPr>
          <w:rFonts w:ascii="Times New Roman" w:eastAsia="WenQuanYi Micro Hei" w:hAnsi="Times New Roman"/>
          <w:kern w:val="1"/>
          <w:sz w:val="24"/>
          <w:szCs w:val="24"/>
          <w:lang w:eastAsia="zh-CN" w:bidi="hi-IN"/>
        </w:rPr>
        <w:t>izomtónuszavar</w:t>
      </w:r>
      <w:proofErr w:type="spellEnd"/>
      <w:r w:rsidRPr="00DB6A50">
        <w:rPr>
          <w:rFonts w:ascii="Times New Roman" w:eastAsia="WenQuanYi Micro Hei" w:hAnsi="Times New Roman"/>
          <w:kern w:val="1"/>
          <w:sz w:val="24"/>
          <w:szCs w:val="24"/>
          <w:lang w:eastAsia="zh-CN" w:bidi="hi-IN"/>
        </w:rPr>
        <w:t>, nagymozgások, finommozgások, mimika)</w:t>
      </w:r>
    </w:p>
    <w:p w:rsidR="00DB6A50" w:rsidRPr="00DB6A50" w:rsidRDefault="00DB6A50" w:rsidP="00DB6A50">
      <w:pPr>
        <w:widowControl w:val="0"/>
        <w:numPr>
          <w:ilvl w:val="0"/>
          <w:numId w:val="34"/>
        </w:numPr>
        <w:tabs>
          <w:tab w:val="left" w:pos="540"/>
        </w:tabs>
        <w:suppressAutoHyphens/>
        <w:spacing w:after="120" w:line="480" w:lineRule="auto"/>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 xml:space="preserve">szociális-emocionális terület: </w:t>
      </w:r>
    </w:p>
    <w:p w:rsidR="00DB6A50" w:rsidRPr="00DB6A50" w:rsidRDefault="00DB6A50" w:rsidP="00DB6A50">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 xml:space="preserve"> a késztetések területén (apátia, passzivitás, túlérzékenység, hiperaktivitás),</w:t>
      </w:r>
    </w:p>
    <w:p w:rsidR="00DB6A50" w:rsidRPr="00DB6A50" w:rsidRDefault="00DB6A50" w:rsidP="00DB6A50">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 xml:space="preserve">az általános pszichés állapotban (levertség, féktelenség, szorongás), </w:t>
      </w:r>
    </w:p>
    <w:p w:rsidR="00DB6A50" w:rsidRPr="00DB6A50" w:rsidRDefault="00DB6A50" w:rsidP="00DB6A50">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a motiváció alakulásában (motiválatlanság, megközelíthetetlenség),</w:t>
      </w:r>
    </w:p>
    <w:p w:rsidR="00DB6A50" w:rsidRPr="00DB6A50" w:rsidRDefault="00DB6A50" w:rsidP="00DB6A50">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a munkavégzésben (gyors kifáradás, vontatott tempó, impulzivitás),</w:t>
      </w:r>
    </w:p>
    <w:p w:rsidR="00DB6A50" w:rsidRPr="00DB6A50" w:rsidRDefault="00DB6A50" w:rsidP="00DB6A50">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 xml:space="preserve">az önirányításban (rövid zárlati cselekvések, labilitás, </w:t>
      </w:r>
      <w:proofErr w:type="spellStart"/>
      <w:r w:rsidRPr="00DB6A50">
        <w:rPr>
          <w:rFonts w:ascii="Times New Roman" w:eastAsia="WenQuanYi Micro Hei" w:hAnsi="Times New Roman"/>
          <w:kern w:val="1"/>
          <w:sz w:val="24"/>
          <w:szCs w:val="24"/>
          <w:lang w:eastAsia="zh-CN" w:bidi="hi-IN"/>
        </w:rPr>
        <w:t>rigiditás</w:t>
      </w:r>
      <w:proofErr w:type="spellEnd"/>
      <w:r w:rsidRPr="00DB6A50">
        <w:rPr>
          <w:rFonts w:ascii="Times New Roman" w:eastAsia="WenQuanYi Micro Hei" w:hAnsi="Times New Roman"/>
          <w:kern w:val="1"/>
          <w:sz w:val="24"/>
          <w:szCs w:val="24"/>
          <w:lang w:eastAsia="zh-CN" w:bidi="hi-IN"/>
        </w:rPr>
        <w:t xml:space="preserve">), </w:t>
      </w:r>
    </w:p>
    <w:p w:rsidR="00DB6A50" w:rsidRPr="00DB6A50" w:rsidRDefault="00DB6A50" w:rsidP="00DB6A50">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 xml:space="preserve">az önértékelésben (kisebbségi érzés, hiányos énkép, túlzott elbizakodottság, egocentrizmus) </w:t>
      </w:r>
    </w:p>
    <w:p w:rsidR="00DB6A50" w:rsidRPr="00DB6A50" w:rsidRDefault="00DB6A50" w:rsidP="00DB6A50">
      <w:pPr>
        <w:widowControl w:val="0"/>
        <w:numPr>
          <w:ilvl w:val="0"/>
          <w:numId w:val="33"/>
        </w:numPr>
        <w:tabs>
          <w:tab w:val="left" w:pos="540"/>
        </w:tabs>
        <w:suppressAutoHyphens/>
        <w:spacing w:after="1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és a szociális beilleszkedésben (elszigeteltség, kapcsolatteremtési nehézségek, túlzott alkalmazkodás, belátás hiánya, agresszivitás).</w:t>
      </w:r>
    </w:p>
    <w:p w:rsidR="00DB6A50" w:rsidRPr="00DB6A50" w:rsidRDefault="00DB6A50" w:rsidP="00DB6A50">
      <w:pPr>
        <w:widowControl w:val="0"/>
        <w:tabs>
          <w:tab w:val="left" w:pos="540"/>
        </w:tabs>
        <w:suppressAutoHyphens/>
        <w:ind w:left="720"/>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 (</w:t>
      </w:r>
      <w:proofErr w:type="spellStart"/>
      <w:r w:rsidRPr="00DB6A50">
        <w:rPr>
          <w:rFonts w:ascii="Times New Roman" w:eastAsia="WenQuanYi Micro Hei" w:hAnsi="Times New Roman"/>
          <w:kern w:val="1"/>
          <w:sz w:val="24"/>
          <w:szCs w:val="24"/>
          <w:lang w:eastAsia="zh-CN" w:bidi="hi-IN"/>
        </w:rPr>
        <w:t>Englbrecht</w:t>
      </w:r>
      <w:proofErr w:type="spellEnd"/>
      <w:r w:rsidRPr="00DB6A50">
        <w:rPr>
          <w:rFonts w:ascii="Times New Roman" w:eastAsia="WenQuanYi Micro Hei" w:hAnsi="Times New Roman"/>
          <w:kern w:val="1"/>
          <w:sz w:val="24"/>
          <w:szCs w:val="24"/>
          <w:lang w:eastAsia="zh-CN" w:bidi="hi-IN"/>
        </w:rPr>
        <w:t xml:space="preserve"> - </w:t>
      </w:r>
      <w:proofErr w:type="spellStart"/>
      <w:r w:rsidRPr="00DB6A50">
        <w:rPr>
          <w:rFonts w:ascii="Times New Roman" w:eastAsia="WenQuanYi Micro Hei" w:hAnsi="Times New Roman"/>
          <w:kern w:val="1"/>
          <w:sz w:val="24"/>
          <w:szCs w:val="24"/>
          <w:lang w:eastAsia="zh-CN" w:bidi="hi-IN"/>
        </w:rPr>
        <w:t>Weigert</w:t>
      </w:r>
      <w:proofErr w:type="spellEnd"/>
      <w:r w:rsidRPr="00DB6A50">
        <w:rPr>
          <w:rFonts w:ascii="Times New Roman" w:eastAsia="WenQuanYi Micro Hei" w:hAnsi="Times New Roman"/>
          <w:kern w:val="1"/>
          <w:sz w:val="24"/>
          <w:szCs w:val="24"/>
          <w:lang w:eastAsia="zh-CN" w:bidi="hi-IN"/>
        </w:rPr>
        <w:t>, 1996, 33-38. )</w:t>
      </w:r>
    </w:p>
    <w:p w:rsidR="00DB6A50" w:rsidRPr="00DB6A50" w:rsidRDefault="00DB6A50" w:rsidP="00DB6A50">
      <w:pPr>
        <w:widowControl w:val="0"/>
        <w:tabs>
          <w:tab w:val="left" w:pos="540"/>
        </w:tabs>
        <w:suppressAutoHyphens/>
        <w:ind w:left="720"/>
        <w:jc w:val="both"/>
        <w:rPr>
          <w:rFonts w:ascii="Times New Roman" w:eastAsia="WenQuanYi Micro Hei" w:hAnsi="Times New Roman"/>
          <w:kern w:val="1"/>
          <w:sz w:val="24"/>
          <w:szCs w:val="24"/>
          <w:lang w:eastAsia="zh-CN" w:bidi="hi-IN"/>
        </w:rPr>
      </w:pPr>
    </w:p>
    <w:p w:rsidR="00DB6A50" w:rsidRPr="00DB6A50" w:rsidRDefault="00DB6A50" w:rsidP="00DB6A50">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A tanulási akadályozottak körét tehát az enyhén értelmi fogyatékosnak minősítettek, illetve az iskolában tanulási problémákkal küzdő gyermekek alkotják.</w:t>
      </w:r>
    </w:p>
    <w:p w:rsidR="00DB6A50" w:rsidRPr="00DB6A50" w:rsidRDefault="00DB6A50" w:rsidP="00DB6A50">
      <w:pPr>
        <w:widowControl w:val="0"/>
        <w:tabs>
          <w:tab w:val="left" w:pos="540"/>
        </w:tabs>
        <w:suppressAutoHyphens/>
        <w:ind w:left="720"/>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„A tanulási akadályozottság változó, változtatható állapot. A folyamatosan ható, kiváltó okok feltárásával, ezek kedvező irányú befolyásolásával, a tanulási akadályozottság részben megelőzhető, részben súlyosságának mértékében csökkenthető.” (Mesterházi Zsuzsa)</w:t>
      </w:r>
    </w:p>
    <w:p w:rsidR="00DB6A50" w:rsidRPr="00DB6A50" w:rsidRDefault="00DB6A50" w:rsidP="00DB6A50">
      <w:pPr>
        <w:widowControl w:val="0"/>
        <w:tabs>
          <w:tab w:val="left" w:pos="540"/>
        </w:tabs>
        <w:suppressAutoHyphens/>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 xml:space="preserve"> Gyógypedagógiai eszközökkel ezen az állapoton sokat lehet változtatni, és meg lehet előzni a tanulási akadályozottság további romlását. Ha azonban nem kapnak elég segítséget, akkor kudarc-kudarcra halmozódik, egyre jobban elfordulnak az iskolától, tanulási kedvük (motivációjuk) és önértékelésük rohamosan csökken, és ezzel életesélyeik is romlanak. Megfelelő segítséggel azonban ez elkerülhető és hozzá lehet őket segíteni az örömmel és figyelemmel végzett eredményes tanuláshoz. A segítség a fiatal egyéni fejlesztését és a tanulási környezet számára megfelelővé alakítását egyaránt jelenti.</w:t>
      </w:r>
    </w:p>
    <w:p w:rsidR="00DB6A50" w:rsidRPr="00DB6A50" w:rsidRDefault="00DB6A50" w:rsidP="00DB6A50">
      <w:pPr>
        <w:widowControl w:val="0"/>
        <w:tabs>
          <w:tab w:val="left" w:pos="540"/>
        </w:tabs>
        <w:suppressAutoHyphens/>
        <w:jc w:val="both"/>
        <w:rPr>
          <w:rFonts w:ascii="Times New Roman" w:eastAsia="WenQuanYi Micro Hei" w:hAnsi="Times New Roman"/>
          <w:kern w:val="1"/>
          <w:sz w:val="24"/>
          <w:szCs w:val="24"/>
          <w:lang w:eastAsia="zh-CN" w:bidi="hi-IN"/>
        </w:rPr>
      </w:pPr>
      <w:r w:rsidRPr="00DB6A50">
        <w:rPr>
          <w:rFonts w:ascii="Times New Roman" w:eastAsia="WenQuanYi Micro Hei" w:hAnsi="Times New Roman"/>
          <w:kern w:val="1"/>
          <w:sz w:val="24"/>
          <w:szCs w:val="24"/>
          <w:lang w:eastAsia="zh-CN" w:bidi="hi-IN"/>
        </w:rPr>
        <w:t xml:space="preserve">A tanulási akadályozottság – ahogy már szó volt róla – elsősorban iskolai tanulási helyzetekben jelentkezik, összefüggésben az alapképességek eltérő, lelassult fejlődésével, </w:t>
      </w:r>
      <w:r w:rsidRPr="00DB6A50">
        <w:rPr>
          <w:rFonts w:ascii="Times New Roman" w:eastAsia="WenQuanYi Micro Hei" w:hAnsi="Times New Roman"/>
          <w:kern w:val="1"/>
          <w:sz w:val="24"/>
          <w:szCs w:val="24"/>
          <w:lang w:eastAsia="zh-CN" w:bidi="hi-IN"/>
        </w:rPr>
        <w:lastRenderedPageBreak/>
        <w:t xml:space="preserve">melynek következményei sok esetben a középiskolás fiatal tanulási teljesítményében is megjelennek, ezért az oktatás során még ekkor is nagy figyelmet kell fordítani rájuk. A problémák az érzékelés-észlelés (percepció), a kivitelezés-végrehajtás, a </w:t>
      </w:r>
      <w:proofErr w:type="spellStart"/>
      <w:r w:rsidRPr="00DB6A50">
        <w:rPr>
          <w:rFonts w:ascii="Times New Roman" w:eastAsia="WenQuanYi Micro Hei" w:hAnsi="Times New Roman"/>
          <w:kern w:val="1"/>
          <w:sz w:val="24"/>
          <w:szCs w:val="24"/>
          <w:lang w:eastAsia="zh-CN" w:bidi="hi-IN"/>
        </w:rPr>
        <w:t>szocio-emocionális</w:t>
      </w:r>
      <w:proofErr w:type="spellEnd"/>
      <w:r w:rsidRPr="00DB6A50">
        <w:rPr>
          <w:rFonts w:ascii="Times New Roman" w:eastAsia="WenQuanYi Micro Hei" w:hAnsi="Times New Roman"/>
          <w:kern w:val="1"/>
          <w:sz w:val="24"/>
          <w:szCs w:val="24"/>
          <w:lang w:eastAsia="zh-CN" w:bidi="hi-IN"/>
        </w:rPr>
        <w:t xml:space="preserve"> területeken, valamint a kommunikáció terén egyaránt jelentkezhetnek.</w:t>
      </w:r>
    </w:p>
    <w:p w:rsidR="00DB6A50" w:rsidRPr="00DB6A50" w:rsidRDefault="00DB6A50" w:rsidP="00DB6A50">
      <w:pPr>
        <w:tabs>
          <w:tab w:val="left" w:pos="540"/>
        </w:tabs>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társas kapcsolatokban, a szociális interakciókban jelentkező nehézségek a tanulásban akadályozott emberek esetében igen gyakoriak, még akkor is, ha az iskolát befejezve sikerül munkát találniuk, családot alapítaniuk. A szociális készségek fejlesztésének a hívei szerint a „mentális zavarok egy részét a szociális kompetencia hiánya okozza”. Ha ez így van, akkor jelentős eredményeket lehet elérni, ha figyelmünket a szociális készségek fejlesztésére fordítjuk, s energiát fektetünk bele mind a tanórákon, mind pedig azokon kívül.</w:t>
      </w:r>
    </w:p>
    <w:p w:rsidR="00DB6A50" w:rsidRPr="00DB6A50" w:rsidRDefault="00DB6A50" w:rsidP="00DB6A50">
      <w:pPr>
        <w:tabs>
          <w:tab w:val="left" w:pos="540"/>
        </w:tabs>
        <w:spacing w:after="120"/>
        <w:jc w:val="both"/>
        <w:rPr>
          <w:rFonts w:ascii="Times New Roman" w:eastAsiaTheme="minorHAnsi" w:hAnsi="Times New Roman" w:cstheme="minorBidi"/>
          <w:sz w:val="24"/>
          <w:szCs w:val="24"/>
          <w:lang w:eastAsia="en-US"/>
        </w:rPr>
      </w:pPr>
    </w:p>
    <w:p w:rsidR="00DB6A50" w:rsidRPr="00DB6A50" w:rsidRDefault="00DB6A50" w:rsidP="00DB6A50">
      <w:pPr>
        <w:numPr>
          <w:ilvl w:val="0"/>
          <w:numId w:val="37"/>
        </w:numPr>
        <w:autoSpaceDE w:val="0"/>
        <w:spacing w:after="120"/>
        <w:jc w:val="both"/>
        <w:rPr>
          <w:rFonts w:ascii="Times New Roman" w:eastAsiaTheme="minorHAnsi" w:hAnsi="Times New Roman" w:cstheme="minorBidi"/>
          <w:b/>
          <w:sz w:val="24"/>
          <w:szCs w:val="24"/>
          <w:lang w:eastAsia="en-US"/>
        </w:rPr>
      </w:pPr>
      <w:r w:rsidRPr="00DB6A50">
        <w:rPr>
          <w:rFonts w:ascii="Times New Roman" w:eastAsiaTheme="minorHAnsi" w:hAnsi="Times New Roman" w:cstheme="minorBidi"/>
          <w:b/>
          <w:sz w:val="24"/>
          <w:szCs w:val="24"/>
          <w:lang w:eastAsia="en-US"/>
        </w:rPr>
        <w:t xml:space="preserve">A </w:t>
      </w:r>
      <w:proofErr w:type="spellStart"/>
      <w:r w:rsidRPr="00DB6A50">
        <w:rPr>
          <w:rFonts w:ascii="Times New Roman" w:eastAsiaTheme="minorHAnsi" w:hAnsi="Times New Roman" w:cstheme="minorBidi"/>
          <w:b/>
          <w:sz w:val="24"/>
          <w:szCs w:val="24"/>
          <w:lang w:eastAsia="en-US"/>
        </w:rPr>
        <w:t>szegregált</w:t>
      </w:r>
      <w:proofErr w:type="spellEnd"/>
      <w:r w:rsidRPr="00DB6A50">
        <w:rPr>
          <w:rFonts w:ascii="Times New Roman" w:eastAsiaTheme="minorHAnsi" w:hAnsi="Times New Roman" w:cstheme="minorBidi"/>
          <w:b/>
          <w:sz w:val="24"/>
          <w:szCs w:val="24"/>
          <w:lang w:eastAsia="en-US"/>
        </w:rPr>
        <w:t xml:space="preserve"> és integrált szervezeti formák </w:t>
      </w:r>
    </w:p>
    <w:p w:rsidR="00DB6A50" w:rsidRPr="00DB6A50" w:rsidRDefault="00DB6A50" w:rsidP="00DB6A50">
      <w:pPr>
        <w:autoSpaceDE w:val="0"/>
        <w:spacing w:after="120"/>
        <w:jc w:val="both"/>
        <w:rPr>
          <w:rFonts w:ascii="Times New Roman" w:eastAsiaTheme="minorHAnsi" w:hAnsi="Times New Roman" w:cstheme="minorBidi"/>
          <w:b/>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proofErr w:type="spellStart"/>
      <w:r w:rsidRPr="00DB6A50">
        <w:rPr>
          <w:rFonts w:ascii="Times New Roman" w:eastAsiaTheme="minorHAnsi" w:hAnsi="Times New Roman" w:cstheme="minorBidi"/>
          <w:b/>
          <w:sz w:val="24"/>
          <w:szCs w:val="24"/>
          <w:lang w:eastAsia="en-US"/>
        </w:rPr>
        <w:t>Szegregált</w:t>
      </w:r>
      <w:proofErr w:type="spellEnd"/>
      <w:r w:rsidRPr="00DB6A50">
        <w:rPr>
          <w:rFonts w:ascii="Times New Roman" w:eastAsiaTheme="minorHAnsi" w:hAnsi="Times New Roman" w:cstheme="minorBidi"/>
          <w:sz w:val="24"/>
          <w:szCs w:val="24"/>
          <w:lang w:eastAsia="en-US"/>
        </w:rPr>
        <w:t xml:space="preserve"> intézményekben tanulnak tanulásban akadályozott diákok. Amely gyógypedagógiai intézményekben megfelelő végzettségű szakemberek, gyógypedagógusok dolgoznak, valamint speciális tantervet alkalmaznak, mindezt </w:t>
      </w:r>
      <w:proofErr w:type="spellStart"/>
      <w:r w:rsidRPr="00DB6A50">
        <w:rPr>
          <w:rFonts w:ascii="Times New Roman" w:eastAsiaTheme="minorHAnsi" w:hAnsi="Times New Roman" w:cstheme="minorBidi"/>
          <w:sz w:val="24"/>
          <w:szCs w:val="24"/>
          <w:lang w:eastAsia="en-US"/>
        </w:rPr>
        <w:t>kislétszámú</w:t>
      </w:r>
      <w:proofErr w:type="spellEnd"/>
      <w:r w:rsidRPr="00DB6A50">
        <w:rPr>
          <w:rFonts w:ascii="Times New Roman" w:eastAsiaTheme="minorHAnsi" w:hAnsi="Times New Roman" w:cstheme="minorBidi"/>
          <w:sz w:val="24"/>
          <w:szCs w:val="24"/>
          <w:lang w:eastAsia="en-US"/>
        </w:rPr>
        <w:t xml:space="preserve"> osztályokban.</w:t>
      </w:r>
    </w:p>
    <w:p w:rsidR="00DB6A50" w:rsidRPr="00DB6A50" w:rsidRDefault="00DB6A50" w:rsidP="00DB6A50">
      <w:pPr>
        <w:tabs>
          <w:tab w:val="left" w:pos="540"/>
        </w:tabs>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sz w:val="24"/>
          <w:szCs w:val="24"/>
          <w:lang w:eastAsia="en-US"/>
        </w:rPr>
        <w:t>Integráció</w:t>
      </w:r>
      <w:r w:rsidRPr="00DB6A50">
        <w:rPr>
          <w:rFonts w:ascii="Times New Roman" w:eastAsiaTheme="minorHAnsi" w:hAnsi="Times New Roman" w:cstheme="minorBidi"/>
          <w:sz w:val="24"/>
          <w:szCs w:val="24"/>
          <w:lang w:eastAsia="en-US"/>
        </w:rPr>
        <w:t xml:space="preserve"> esetében a tanulásban akadályozott fiatalok és a nem tanulásban akadályozott fiatalok együtt vesznek részt a tanítási folyamatban, a szabadidős tevékenységekben. A tanulásban akadályozott gyermekek többségi iskolai nevelésének esetében az integráció feladata, hogy a számukra szükséges pedagógiai többletszolgáltatásokat az ép fejlődésű kortárscsoporton belül kapják meg. Tanulási akadályozottság esetén több területet érintő, tartós, súlyos problémáról van szó, mely megfelelő szakmai segítség nélkül a többségi iskolákban nagyon megnehezíti az érintett gyermek és pedagógus életét is. A probléma gyökere nem kifejezetten a gyermekben van, hanem a többségi iskola és a sajátos igényű tanuló találkozásában. </w:t>
      </w:r>
    </w:p>
    <w:p w:rsidR="00DB6A50" w:rsidRPr="00DB6A50" w:rsidRDefault="00DB6A50" w:rsidP="00DB6A50">
      <w:pPr>
        <w:tabs>
          <w:tab w:val="left" w:pos="540"/>
        </w:tabs>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Hazánkban is egyre nagyobb teret hódít meg az integrált/inkluzív oktatás, nevelés, melynek elengedhetetlen feltétele a gyógypedagógiai segítségnyújtás és a megfelelően strukturált környezet.</w:t>
      </w: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proofErr w:type="spellStart"/>
      <w:r w:rsidRPr="00DB6A50">
        <w:rPr>
          <w:rFonts w:ascii="Times New Roman" w:eastAsiaTheme="minorHAnsi" w:hAnsi="Times New Roman" w:cstheme="minorBidi"/>
          <w:b/>
          <w:sz w:val="24"/>
          <w:szCs w:val="24"/>
          <w:lang w:eastAsia="en-US"/>
        </w:rPr>
        <w:t>Inklúzió</w:t>
      </w:r>
      <w:proofErr w:type="spellEnd"/>
      <w:r>
        <w:rPr>
          <w:rFonts w:ascii="Times New Roman" w:eastAsiaTheme="minorHAnsi" w:hAnsi="Times New Roman" w:cstheme="minorBidi"/>
          <w:sz w:val="24"/>
          <w:szCs w:val="24"/>
          <w:lang w:eastAsia="en-US"/>
        </w:rPr>
        <w:t xml:space="preserve"> mint optimalizált, kibő</w:t>
      </w:r>
      <w:r w:rsidRPr="00DB6A50">
        <w:rPr>
          <w:rFonts w:ascii="Times New Roman" w:eastAsiaTheme="minorHAnsi" w:hAnsi="Times New Roman" w:cstheme="minorBidi"/>
          <w:sz w:val="24"/>
          <w:szCs w:val="24"/>
          <w:lang w:eastAsia="en-US"/>
        </w:rPr>
        <w:t xml:space="preserve">vített integráció is jelen van a mai oktatási rendszerünkben. Az </w:t>
      </w:r>
      <w:proofErr w:type="spellStart"/>
      <w:r w:rsidRPr="00DB6A50">
        <w:rPr>
          <w:rFonts w:ascii="Times New Roman" w:eastAsiaTheme="minorHAnsi" w:hAnsi="Times New Roman" w:cstheme="minorBidi"/>
          <w:sz w:val="24"/>
          <w:szCs w:val="24"/>
          <w:lang w:eastAsia="en-US"/>
        </w:rPr>
        <w:t>inklúzió</w:t>
      </w:r>
      <w:proofErr w:type="spellEnd"/>
      <w:r w:rsidRPr="00DB6A50">
        <w:rPr>
          <w:rFonts w:ascii="Times New Roman" w:eastAsiaTheme="minorHAnsi" w:hAnsi="Times New Roman" w:cstheme="minorBidi"/>
          <w:sz w:val="24"/>
          <w:szCs w:val="24"/>
          <w:lang w:eastAsia="en-US"/>
        </w:rPr>
        <w:t xml:space="preserve"> a többségi </w:t>
      </w:r>
      <w:r>
        <w:rPr>
          <w:rFonts w:ascii="Times New Roman" w:eastAsiaTheme="minorHAnsi" w:hAnsi="Times New Roman" w:cstheme="minorBidi"/>
          <w:sz w:val="24"/>
          <w:szCs w:val="24"/>
          <w:lang w:eastAsia="en-US"/>
        </w:rPr>
        <w:t>iskola folyamatos, rendszerszerű</w:t>
      </w:r>
      <w:r w:rsidRPr="00DB6A50">
        <w:rPr>
          <w:rFonts w:ascii="Times New Roman" w:eastAsiaTheme="minorHAnsi" w:hAnsi="Times New Roman" w:cstheme="minorBidi"/>
          <w:sz w:val="24"/>
          <w:szCs w:val="24"/>
          <w:lang w:eastAsia="en-US"/>
        </w:rPr>
        <w:t xml:space="preserve"> átalakulását jelenti. Ebbe a folyamatba az összes tanulót bevonják. A gyermek áll a középpontban. Nem zavaró elemként, hanem új kiindulópontként és egyúttal célként. Individuális gondoskodás jár valamennyi tanulónak, legyen bármiben akadályozott vagy nem. Ebben az értelmezésben az inkluzív pedagógia több mint gyógypedagógia, és </w:t>
      </w:r>
      <w:proofErr w:type="gramStart"/>
      <w:r w:rsidRPr="00DB6A50">
        <w:rPr>
          <w:rFonts w:ascii="Times New Roman" w:eastAsiaTheme="minorHAnsi" w:hAnsi="Times New Roman" w:cstheme="minorBidi"/>
          <w:sz w:val="24"/>
          <w:szCs w:val="24"/>
          <w:lang w:eastAsia="en-US"/>
        </w:rPr>
        <w:t>több, mint</w:t>
      </w:r>
      <w:proofErr w:type="gramEnd"/>
      <w:r w:rsidRPr="00DB6A50">
        <w:rPr>
          <w:rFonts w:ascii="Times New Roman" w:eastAsiaTheme="minorHAnsi" w:hAnsi="Times New Roman" w:cstheme="minorBidi"/>
          <w:sz w:val="24"/>
          <w:szCs w:val="24"/>
          <w:lang w:eastAsia="en-US"/>
        </w:rPr>
        <w:t xml:space="preserve"> az eddigi integrációs pedagógia.  Az integrált, inkluzív oktatásban kiemelt szerepet kap a differenciált oktatás.</w:t>
      </w: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p>
    <w:p w:rsidR="00DB6A50" w:rsidRPr="00DB6A50" w:rsidRDefault="00DB6A50" w:rsidP="00DB6A50">
      <w:pPr>
        <w:numPr>
          <w:ilvl w:val="1"/>
          <w:numId w:val="37"/>
        </w:num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sz w:val="24"/>
          <w:szCs w:val="24"/>
          <w:lang w:eastAsia="en-US"/>
        </w:rPr>
        <w:t>Az integráció/</w:t>
      </w:r>
      <w:proofErr w:type="spellStart"/>
      <w:r w:rsidRPr="00DB6A50">
        <w:rPr>
          <w:rFonts w:ascii="Times New Roman" w:eastAsiaTheme="minorHAnsi" w:hAnsi="Times New Roman" w:cstheme="minorBidi"/>
          <w:b/>
          <w:sz w:val="24"/>
          <w:szCs w:val="24"/>
          <w:lang w:eastAsia="en-US"/>
        </w:rPr>
        <w:t>inklúzió</w:t>
      </w:r>
      <w:proofErr w:type="spellEnd"/>
      <w:r w:rsidRPr="00DB6A50">
        <w:rPr>
          <w:rFonts w:ascii="Times New Roman" w:eastAsiaTheme="minorHAnsi" w:hAnsi="Times New Roman" w:cstheme="minorBidi"/>
          <w:b/>
          <w:sz w:val="24"/>
          <w:szCs w:val="24"/>
          <w:lang w:eastAsia="en-US"/>
        </w:rPr>
        <w:t xml:space="preserve"> feltételei</w:t>
      </w:r>
      <w:r w:rsidRPr="00DB6A50">
        <w:rPr>
          <w:rFonts w:ascii="Times New Roman" w:eastAsiaTheme="minorHAnsi" w:hAnsi="Times New Roman" w:cstheme="minorBidi"/>
          <w:sz w:val="24"/>
          <w:szCs w:val="24"/>
          <w:lang w:eastAsia="en-US"/>
        </w:rPr>
        <w:t xml:space="preserve"> </w:t>
      </w:r>
    </w:p>
    <w:p w:rsidR="00DB6A50" w:rsidRPr="00DB6A50" w:rsidRDefault="00DB6A50" w:rsidP="00DB6A50">
      <w:pPr>
        <w:autoSpaceDE w:val="0"/>
        <w:spacing w:after="120"/>
        <w:ind w:left="720"/>
        <w:jc w:val="both"/>
        <w:rPr>
          <w:rFonts w:ascii="Times New Roman" w:eastAsiaTheme="minorHAnsi" w:hAnsi="Times New Roman" w:cstheme="minorBidi"/>
          <w:sz w:val="24"/>
          <w:szCs w:val="24"/>
          <w:lang w:eastAsia="en-US"/>
        </w:rPr>
      </w:pPr>
    </w:p>
    <w:p w:rsidR="00DB6A50" w:rsidRPr="00DB6A50" w:rsidRDefault="00DB6A50" w:rsidP="00DB6A50">
      <w:pPr>
        <w:autoSpaceDE w:val="0"/>
        <w:spacing w:after="120"/>
        <w:ind w:left="7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 tanulásban akadályozott gyermekek többségi iskolai integrációjának az a célja, hogy ezek a gyermekek a pedagógiai többletszolgáltatásokat ne kortárscsoportjaiktól elkülönülten, hanem velük együtt kapják meg, kiegészítve a pedagógiai ráhatások körét a szocializáció abból fakadó elemeivel, hogy a gyermekek heterogén csoportokban tanulnak.” (Dr. Papp Gabriella és Faragóné </w:t>
      </w:r>
      <w:proofErr w:type="spellStart"/>
      <w:r w:rsidRPr="00DB6A50">
        <w:rPr>
          <w:rFonts w:ascii="Times New Roman" w:eastAsiaTheme="minorHAnsi" w:hAnsi="Times New Roman" w:cstheme="minorBidi"/>
          <w:sz w:val="24"/>
          <w:szCs w:val="24"/>
          <w:lang w:eastAsia="en-US"/>
        </w:rPr>
        <w:t>Bircsák</w:t>
      </w:r>
      <w:proofErr w:type="spellEnd"/>
      <w:r w:rsidRPr="00DB6A50">
        <w:rPr>
          <w:rFonts w:ascii="Times New Roman" w:eastAsiaTheme="minorHAnsi" w:hAnsi="Times New Roman" w:cstheme="minorBidi"/>
          <w:sz w:val="24"/>
          <w:szCs w:val="24"/>
          <w:lang w:eastAsia="en-US"/>
        </w:rPr>
        <w:t xml:space="preserve"> Márta Módszertani intézményi útmutató a tanulásban akadályozott gyermekeket befogadó iskolák számára 2005.)</w:t>
      </w:r>
    </w:p>
    <w:p w:rsidR="00DB6A50" w:rsidRPr="00DB6A50" w:rsidRDefault="00DB6A50" w:rsidP="00DB6A50">
      <w:pPr>
        <w:autoSpaceDE w:val="0"/>
        <w:spacing w:after="120"/>
        <w:ind w:left="720"/>
        <w:jc w:val="both"/>
        <w:rPr>
          <w:rFonts w:ascii="Times New Roman" w:eastAsiaTheme="minorHAnsi" w:hAnsi="Times New Roman" w:cstheme="minorBidi"/>
          <w:sz w:val="24"/>
          <w:szCs w:val="24"/>
          <w:lang w:eastAsia="en-US"/>
        </w:rPr>
      </w:pPr>
    </w:p>
    <w:p w:rsidR="00DB6A50" w:rsidRPr="00DB6A50" w:rsidRDefault="00DB6A50" w:rsidP="00DB6A50">
      <w:pPr>
        <w:numPr>
          <w:ilvl w:val="0"/>
          <w:numId w:val="36"/>
        </w:numPr>
        <w:autoSpaceDE w:val="0"/>
        <w:spacing w:after="120"/>
        <w:jc w:val="both"/>
        <w:rPr>
          <w:rFonts w:ascii="Times New Roman" w:eastAsiaTheme="minorHAnsi" w:hAnsi="Times New Roman" w:cstheme="minorBidi"/>
          <w:b/>
          <w:sz w:val="24"/>
          <w:szCs w:val="24"/>
          <w:lang w:eastAsia="en-US"/>
        </w:rPr>
      </w:pPr>
      <w:r w:rsidRPr="00DB6A50">
        <w:rPr>
          <w:rFonts w:ascii="Times New Roman" w:eastAsiaTheme="minorHAnsi" w:hAnsi="Times New Roman" w:cstheme="minorBidi"/>
          <w:b/>
          <w:sz w:val="24"/>
          <w:szCs w:val="24"/>
          <w:u w:val="single"/>
          <w:lang w:eastAsia="en-US"/>
        </w:rPr>
        <w:t>Objektív tényezők</w:t>
      </w: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Az objektív tényezők közé tartoznak a tanulásban akadályozott gyermek iskolai boldogulását segítő tárgyi feltételek. </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Az iskolának rendelkeznie kell megfelelő intézményi dokumentumokkal (alapító okirat, pedagógiai program, nevelési program, helyi tanterv) Ki kell dolgoznia egy egységes, minden tanulóra kiterjedő, azonos tananyagot közvetítő </w:t>
      </w:r>
      <w:r w:rsidRPr="00DB6A50">
        <w:rPr>
          <w:rFonts w:ascii="Times New Roman" w:eastAsiaTheme="minorHAnsi" w:hAnsi="Times New Roman" w:cstheme="minorBidi"/>
          <w:b/>
          <w:sz w:val="24"/>
          <w:szCs w:val="24"/>
          <w:lang w:eastAsia="en-US"/>
        </w:rPr>
        <w:t>tanterv</w:t>
      </w:r>
      <w:r w:rsidRPr="00DB6A50">
        <w:rPr>
          <w:rFonts w:ascii="Times New Roman" w:eastAsiaTheme="minorHAnsi" w:hAnsi="Times New Roman" w:cstheme="minorBidi"/>
          <w:sz w:val="24"/>
          <w:szCs w:val="24"/>
          <w:lang w:eastAsia="en-US"/>
        </w:rPr>
        <w:t>et, eltérés mindössze a tanulóktól elvárt, az egyéni képességekhez illeszkedő követelmények szintjén jelentkezhet.</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u w:val="single"/>
          <w:lang w:eastAsia="en-US"/>
        </w:rPr>
      </w:pPr>
      <w:r w:rsidRPr="00DB6A50">
        <w:rPr>
          <w:rFonts w:ascii="Times New Roman" w:eastAsiaTheme="minorHAnsi" w:hAnsi="Times New Roman" w:cstheme="minorBidi"/>
          <w:sz w:val="24"/>
          <w:szCs w:val="24"/>
          <w:lang w:eastAsia="en-US"/>
        </w:rPr>
        <w:t xml:space="preserve">A </w:t>
      </w:r>
      <w:r w:rsidRPr="00DB6A50">
        <w:rPr>
          <w:rFonts w:ascii="Times New Roman" w:eastAsiaTheme="minorHAnsi" w:hAnsi="Times New Roman" w:cstheme="minorBidi"/>
          <w:b/>
          <w:sz w:val="24"/>
          <w:szCs w:val="24"/>
          <w:lang w:eastAsia="en-US"/>
        </w:rPr>
        <w:t>kisebb osztálylétszámú osztály</w:t>
      </w:r>
      <w:r w:rsidRPr="00DB6A50">
        <w:rPr>
          <w:rFonts w:ascii="Times New Roman" w:eastAsiaTheme="minorHAnsi" w:hAnsi="Times New Roman" w:cstheme="minorBidi"/>
          <w:sz w:val="24"/>
          <w:szCs w:val="24"/>
          <w:lang w:eastAsia="en-US"/>
        </w:rPr>
        <w:t xml:space="preserve"> kialakításakor figyelembe kell venni a fiatal tanulási akadályozottságát, így az osztályban 2 főnek számít, mert tanítása több figyelmet, megsegítést és speciális bánásmódot igényel. </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Ajánlott a tanterem berendezésénél figyelembe venni a strukturált tanítási környezet kialakítását (mobilizálható padok, tanulói </w:t>
      </w:r>
      <w:proofErr w:type="spellStart"/>
      <w:r w:rsidRPr="00DB6A50">
        <w:rPr>
          <w:rFonts w:ascii="Times New Roman" w:eastAsiaTheme="minorHAnsi" w:hAnsi="Times New Roman" w:cstheme="minorBidi"/>
          <w:sz w:val="24"/>
          <w:szCs w:val="24"/>
          <w:lang w:eastAsia="en-US"/>
        </w:rPr>
        <w:t>boxok</w:t>
      </w:r>
      <w:proofErr w:type="spellEnd"/>
      <w:r w:rsidRPr="00DB6A50">
        <w:rPr>
          <w:rFonts w:ascii="Times New Roman" w:eastAsiaTheme="minorHAnsi" w:hAnsi="Times New Roman" w:cstheme="minorBidi"/>
          <w:sz w:val="24"/>
          <w:szCs w:val="24"/>
          <w:lang w:eastAsia="en-US"/>
        </w:rPr>
        <w:t xml:space="preserve">, pihenősarok, </w:t>
      </w:r>
      <w:proofErr w:type="spellStart"/>
      <w:r w:rsidRPr="00DB6A50">
        <w:rPr>
          <w:rFonts w:ascii="Times New Roman" w:eastAsiaTheme="minorHAnsi" w:hAnsi="Times New Roman" w:cstheme="minorBidi"/>
          <w:sz w:val="24"/>
          <w:szCs w:val="24"/>
          <w:lang w:eastAsia="en-US"/>
        </w:rPr>
        <w:t>IKt-s</w:t>
      </w:r>
      <w:proofErr w:type="spellEnd"/>
      <w:r w:rsidRPr="00DB6A50">
        <w:rPr>
          <w:rFonts w:ascii="Times New Roman" w:eastAsiaTheme="minorHAnsi" w:hAnsi="Times New Roman" w:cstheme="minorBidi"/>
          <w:sz w:val="24"/>
          <w:szCs w:val="24"/>
          <w:lang w:eastAsia="en-US"/>
        </w:rPr>
        <w:t xml:space="preserve"> eszközök, kézikönyvtár), többféle kisebb tér létrehozása az osztálytermen belül, például kiscsoportos munkához, illetve célszerű az egyéni tanuláshoz különálló asztalokat elhelyezni. </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befogadó intézményeknek lehetővé kell tenniük a megfelelő fejlesztést biztosító többletszolgáltatások elérését.</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u w:val="single"/>
          <w:lang w:eastAsia="en-US"/>
        </w:rPr>
      </w:pPr>
      <w:r w:rsidRPr="00DB6A50">
        <w:rPr>
          <w:rFonts w:ascii="Times New Roman" w:eastAsiaTheme="minorHAnsi" w:hAnsi="Times New Roman" w:cstheme="minorBidi"/>
          <w:sz w:val="24"/>
          <w:szCs w:val="24"/>
          <w:lang w:eastAsia="en-US"/>
        </w:rPr>
        <w:tab/>
      </w:r>
    </w:p>
    <w:p w:rsidR="00DB6A50" w:rsidRPr="00DB6A50" w:rsidRDefault="00DB6A50" w:rsidP="00DB6A50">
      <w:pPr>
        <w:widowControl w:val="0"/>
        <w:numPr>
          <w:ilvl w:val="0"/>
          <w:numId w:val="36"/>
        </w:numPr>
        <w:suppressAutoHyphens/>
        <w:autoSpaceDE w:val="0"/>
        <w:spacing w:after="120"/>
        <w:jc w:val="both"/>
        <w:rPr>
          <w:rFonts w:ascii="Times New Roman" w:eastAsiaTheme="minorHAnsi" w:hAnsi="Times New Roman" w:cstheme="minorBidi"/>
          <w:b/>
          <w:sz w:val="24"/>
          <w:szCs w:val="24"/>
          <w:lang w:eastAsia="en-US"/>
        </w:rPr>
      </w:pPr>
      <w:r w:rsidRPr="00DB6A50">
        <w:rPr>
          <w:rFonts w:ascii="Times New Roman" w:eastAsiaTheme="minorHAnsi" w:hAnsi="Times New Roman" w:cstheme="minorBidi"/>
          <w:b/>
          <w:sz w:val="24"/>
          <w:szCs w:val="24"/>
          <w:u w:val="single"/>
          <w:lang w:eastAsia="en-US"/>
        </w:rPr>
        <w:t xml:space="preserve">Szubjektív tényezők </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 </w:t>
      </w:r>
      <w:r w:rsidRPr="00DB6A50">
        <w:rPr>
          <w:rFonts w:ascii="Times New Roman" w:eastAsiaTheme="minorHAnsi" w:hAnsi="Times New Roman" w:cstheme="minorBidi"/>
          <w:b/>
          <w:sz w:val="24"/>
          <w:szCs w:val="24"/>
          <w:lang w:eastAsia="en-US"/>
        </w:rPr>
        <w:t>befogadó nevelőtestület, pedagógus</w:t>
      </w:r>
      <w:r w:rsidRPr="00DB6A50">
        <w:rPr>
          <w:rFonts w:ascii="Times New Roman" w:eastAsiaTheme="minorHAnsi" w:hAnsi="Times New Roman" w:cstheme="minorBidi"/>
          <w:sz w:val="24"/>
          <w:szCs w:val="24"/>
          <w:lang w:eastAsia="en-US"/>
        </w:rPr>
        <w:t xml:space="preserve"> szemlélete, módszerei, segítőkészsége, kreativitása, elkötelezettsége valamint a sérülésről szóló ismeretei. </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 </w:t>
      </w:r>
      <w:r w:rsidRPr="00DB6A50">
        <w:rPr>
          <w:rFonts w:ascii="Times New Roman" w:eastAsiaTheme="minorHAnsi" w:hAnsi="Times New Roman" w:cstheme="minorBidi"/>
          <w:b/>
          <w:sz w:val="24"/>
          <w:szCs w:val="24"/>
          <w:lang w:eastAsia="en-US"/>
        </w:rPr>
        <w:t>szülők</w:t>
      </w:r>
      <w:r w:rsidRPr="00DB6A50">
        <w:rPr>
          <w:rFonts w:ascii="Times New Roman" w:eastAsiaTheme="minorHAnsi" w:hAnsi="Times New Roman" w:cstheme="minorBidi"/>
          <w:sz w:val="24"/>
          <w:szCs w:val="24"/>
          <w:lang w:eastAsia="en-US"/>
        </w:rPr>
        <w:t xml:space="preserve"> támogatása, hozzáállása és aktivitása. </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 </w:t>
      </w:r>
      <w:r w:rsidRPr="00DB6A50">
        <w:rPr>
          <w:rFonts w:ascii="Times New Roman" w:eastAsiaTheme="minorHAnsi" w:hAnsi="Times New Roman" w:cstheme="minorBidi"/>
          <w:b/>
          <w:sz w:val="24"/>
          <w:szCs w:val="24"/>
          <w:lang w:eastAsia="en-US"/>
        </w:rPr>
        <w:t>gyógypedagógus</w:t>
      </w:r>
      <w:r w:rsidRPr="00DB6A50">
        <w:rPr>
          <w:rFonts w:ascii="Times New Roman" w:eastAsiaTheme="minorHAnsi" w:hAnsi="Times New Roman" w:cstheme="minorBidi"/>
          <w:sz w:val="24"/>
          <w:szCs w:val="24"/>
          <w:lang w:eastAsia="en-US"/>
        </w:rPr>
        <w:t xml:space="preserve"> érzékenysége a probléma, illetve a gyermek iránt, felkészültsége, szakmai tudása, személyisége. A szakemberek közti kapcsolatrendszerben a leglényegesebb a pedagógus és a gyógypedagógus jó kapcsolata. </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 </w:t>
      </w:r>
      <w:r w:rsidRPr="00DB6A50">
        <w:rPr>
          <w:rFonts w:ascii="Times New Roman" w:eastAsiaTheme="minorHAnsi" w:hAnsi="Times New Roman" w:cstheme="minorBidi"/>
          <w:b/>
          <w:sz w:val="24"/>
          <w:szCs w:val="24"/>
          <w:lang w:eastAsia="en-US"/>
        </w:rPr>
        <w:t>társak és a környezet</w:t>
      </w:r>
      <w:r w:rsidRPr="00DB6A50">
        <w:rPr>
          <w:rFonts w:ascii="Times New Roman" w:eastAsiaTheme="minorHAnsi" w:hAnsi="Times New Roman" w:cstheme="minorBidi"/>
          <w:sz w:val="24"/>
          <w:szCs w:val="24"/>
          <w:lang w:eastAsia="en-US"/>
        </w:rPr>
        <w:t xml:space="preserve"> elfogadása. A sikeres integráció, beilleszkedés és elfogadás a személyiség szempontjából nézve kétirányú. Múlik azon is, hogy a környezet, az osztálytársak mennyire elfogadóak, mennyire hajlandóak a viselkedésükön változtatni ahhoz, hogy a sérült gyermeket olyannak fogadják el amilyen, és igyekezzenek egyenrangúként kezelni. De múlik a sérült gyermek személyiségén is. Minél fiatalabb korban kerül sor az integrációra annál nagyobb eséllyel lesz sikeres.</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lang w:eastAsia="en-US"/>
        </w:rPr>
      </w:pPr>
      <w:proofErr w:type="spellStart"/>
      <w:r w:rsidRPr="00DB6A50">
        <w:rPr>
          <w:rFonts w:ascii="Times New Roman" w:eastAsiaTheme="minorHAnsi" w:hAnsi="Times New Roman" w:cstheme="minorBidi"/>
          <w:sz w:val="24"/>
          <w:szCs w:val="24"/>
          <w:lang w:eastAsia="en-US"/>
        </w:rPr>
        <w:t>Teamban</w:t>
      </w:r>
      <w:proofErr w:type="spellEnd"/>
      <w:r w:rsidRPr="00DB6A50">
        <w:rPr>
          <w:rFonts w:ascii="Times New Roman" w:eastAsiaTheme="minorHAnsi" w:hAnsi="Times New Roman" w:cstheme="minorBidi"/>
          <w:sz w:val="24"/>
          <w:szCs w:val="24"/>
          <w:lang w:eastAsia="en-US"/>
        </w:rPr>
        <w:t xml:space="preserve"> dolgozó szakemberek együttműködése, partneri kapcsolatai</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p>
    <w:p w:rsidR="00DB6A50" w:rsidRPr="00DB6A50" w:rsidRDefault="00DB6A50" w:rsidP="00DB6A50">
      <w:pPr>
        <w:numPr>
          <w:ilvl w:val="1"/>
          <w:numId w:val="36"/>
        </w:numPr>
        <w:autoSpaceDE w:val="0"/>
        <w:spacing w:after="120"/>
        <w:jc w:val="both"/>
        <w:rPr>
          <w:rFonts w:ascii="Times New Roman" w:eastAsiaTheme="minorHAnsi" w:hAnsi="Times New Roman" w:cstheme="minorBidi"/>
          <w:b/>
          <w:sz w:val="24"/>
          <w:szCs w:val="24"/>
          <w:u w:val="single"/>
          <w:lang w:eastAsia="en-US"/>
        </w:rPr>
      </w:pPr>
      <w:r w:rsidRPr="00DB6A50">
        <w:rPr>
          <w:rFonts w:ascii="Times New Roman" w:eastAsiaTheme="minorHAnsi" w:hAnsi="Times New Roman" w:cstheme="minorBidi"/>
          <w:b/>
          <w:sz w:val="24"/>
          <w:szCs w:val="24"/>
          <w:lang w:eastAsia="en-US"/>
        </w:rPr>
        <w:t>Az integráció formái lehetnek:</w:t>
      </w:r>
    </w:p>
    <w:p w:rsidR="00DB6A50" w:rsidRPr="00DB6A50" w:rsidRDefault="00DB6A50" w:rsidP="00DB6A50">
      <w:pPr>
        <w:autoSpaceDE w:val="0"/>
        <w:spacing w:after="120"/>
        <w:ind w:left="720"/>
        <w:jc w:val="both"/>
        <w:rPr>
          <w:rFonts w:ascii="Times New Roman" w:eastAsiaTheme="minorHAnsi" w:hAnsi="Times New Roman" w:cstheme="minorBidi"/>
          <w:b/>
          <w:sz w:val="24"/>
          <w:szCs w:val="24"/>
          <w:u w:val="single"/>
          <w:lang w:eastAsia="en-US"/>
        </w:rPr>
      </w:pP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u w:val="single"/>
          <w:lang w:eastAsia="en-US"/>
        </w:rPr>
      </w:pPr>
      <w:r w:rsidRPr="00DB6A50">
        <w:rPr>
          <w:rFonts w:ascii="Times New Roman" w:eastAsiaTheme="minorHAnsi" w:hAnsi="Times New Roman" w:cstheme="minorBidi"/>
          <w:sz w:val="24"/>
          <w:szCs w:val="24"/>
          <w:u w:val="single"/>
          <w:lang w:eastAsia="en-US"/>
        </w:rPr>
        <w:t>Lokális integráció:</w:t>
      </w:r>
      <w:r w:rsidRPr="00DB6A50">
        <w:rPr>
          <w:rFonts w:ascii="Times New Roman" w:eastAsiaTheme="minorHAnsi" w:hAnsi="Times New Roman" w:cstheme="minorBidi"/>
          <w:b/>
          <w:sz w:val="24"/>
          <w:szCs w:val="24"/>
          <w:lang w:eastAsia="en-US"/>
        </w:rPr>
        <w:t xml:space="preserve"> </w:t>
      </w:r>
      <w:r w:rsidRPr="00DB6A50">
        <w:rPr>
          <w:rFonts w:ascii="Times New Roman" w:eastAsiaTheme="minorHAnsi" w:hAnsi="Times New Roman" w:cstheme="minorBidi"/>
          <w:sz w:val="24"/>
          <w:szCs w:val="24"/>
          <w:lang w:eastAsia="en-US"/>
        </w:rPr>
        <w:t xml:space="preserve">az integráció legegyszerűbb és viszonylag könnyen megvalósítható változata, amikor a sajátos nevelési igényű és a nem sajátos nevelési igényű tanulók között semmilyen kapcsolat nem áll fenn, mindössze az iskola épülete közös. A tanulásban akadályozott tanulók külön osztályokban, csoportokban tanulnak. </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u w:val="single"/>
          <w:lang w:eastAsia="en-US"/>
        </w:rPr>
      </w:pPr>
      <w:r w:rsidRPr="00DB6A50">
        <w:rPr>
          <w:rFonts w:ascii="Times New Roman" w:eastAsiaTheme="minorHAnsi" w:hAnsi="Times New Roman" w:cstheme="minorBidi"/>
          <w:sz w:val="24"/>
          <w:szCs w:val="24"/>
          <w:u w:val="single"/>
          <w:lang w:eastAsia="en-US"/>
        </w:rPr>
        <w:t>Szociális integráció:</w:t>
      </w:r>
      <w:r w:rsidRPr="00DB6A50">
        <w:rPr>
          <w:rFonts w:ascii="Times New Roman" w:eastAsiaTheme="minorHAnsi" w:hAnsi="Times New Roman" w:cstheme="minorBidi"/>
          <w:sz w:val="24"/>
          <w:szCs w:val="24"/>
          <w:lang w:eastAsia="en-US"/>
        </w:rPr>
        <w:t xml:space="preserve"> ebben a formában már tudatosan szervezett az együttnevelés, a tanulásban akadályozott fiatalok a foglalkozásokon, a tanórákon kívüli időben találkoznak a többségi iskolába járó kortársaikkal. </w:t>
      </w:r>
    </w:p>
    <w:p w:rsidR="00DB6A50" w:rsidRPr="00DB6A50" w:rsidRDefault="00DB6A50" w:rsidP="00DB6A50">
      <w:pPr>
        <w:widowControl w:val="0"/>
        <w:numPr>
          <w:ilvl w:val="0"/>
          <w:numId w:val="34"/>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u w:val="single"/>
          <w:lang w:eastAsia="en-US"/>
        </w:rPr>
        <w:t>Funkcionális integráció:</w:t>
      </w:r>
      <w:r w:rsidRPr="00DB6A50">
        <w:rPr>
          <w:rFonts w:ascii="Times New Roman" w:eastAsiaTheme="minorHAnsi" w:hAnsi="Times New Roman" w:cstheme="minorBidi"/>
          <w:sz w:val="24"/>
          <w:szCs w:val="24"/>
          <w:lang w:eastAsia="en-US"/>
        </w:rPr>
        <w:t xml:space="preserve"> az integrációnak </w:t>
      </w:r>
      <w:proofErr w:type="gramStart"/>
      <w:r w:rsidRPr="00DB6A50">
        <w:rPr>
          <w:rFonts w:ascii="Times New Roman" w:eastAsiaTheme="minorHAnsi" w:hAnsi="Times New Roman" w:cstheme="minorBidi"/>
          <w:sz w:val="24"/>
          <w:szCs w:val="24"/>
          <w:lang w:eastAsia="en-US"/>
        </w:rPr>
        <w:t>ezen</w:t>
      </w:r>
      <w:proofErr w:type="gramEnd"/>
      <w:r w:rsidRPr="00DB6A50">
        <w:rPr>
          <w:rFonts w:ascii="Times New Roman" w:eastAsiaTheme="minorHAnsi" w:hAnsi="Times New Roman" w:cstheme="minorBidi"/>
          <w:sz w:val="24"/>
          <w:szCs w:val="24"/>
          <w:lang w:eastAsia="en-US"/>
        </w:rPr>
        <w:t xml:space="preserve"> formája is két szinten valósulhat meg. A sajátos nevelési igényű és a nem sajátos nevelési igényű tanulók csoportja egy épületben tanul, külön osztályban, azonban a két párhuzamos osztály órarendjét tudatosan úgy szervezik, hogy bizonyos óráik egybeessenek (pl. készségórák, bizonyos tanórák). Így a két csoport találkozása tervezett és rendszeres, az együtt eltöltött időnek van célja. A teljes integráció az integráció legmagasabb szintje, amikor együtt fejlesztik a gyermekeket, a tanulásban akadályozott gyermek a tanítási idő minden percét ép kortársaival tölti el. </w:t>
      </w: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Az integrációnak számos előnye lehet a tanulásban akadályozott fiatalok esetében. Megfigyelhető, hogy fejlesztő környezetet jelent számukra ez a kortárs közösség, amely jelentheti azt, hogy tanulnak a többiektől, </w:t>
      </w:r>
      <w:proofErr w:type="spellStart"/>
      <w:r w:rsidRPr="00DB6A50">
        <w:rPr>
          <w:rFonts w:ascii="Times New Roman" w:eastAsiaTheme="minorHAnsi" w:hAnsi="Times New Roman" w:cstheme="minorBidi"/>
          <w:sz w:val="24"/>
          <w:szCs w:val="24"/>
          <w:lang w:eastAsia="en-US"/>
        </w:rPr>
        <w:t>ingergazdag</w:t>
      </w:r>
      <w:proofErr w:type="spellEnd"/>
      <w:r w:rsidRPr="00DB6A50">
        <w:rPr>
          <w:rFonts w:ascii="Times New Roman" w:eastAsiaTheme="minorHAnsi" w:hAnsi="Times New Roman" w:cstheme="minorBidi"/>
          <w:sz w:val="24"/>
          <w:szCs w:val="24"/>
          <w:lang w:eastAsia="en-US"/>
        </w:rPr>
        <w:t xml:space="preserve"> környezetben vannak, több ismerethez hozzájuthatnak, de akár azt is, hogy gyorsabb fejlődés tapasztalható náluk. A tanulók személyiségfejlődésében is pozitív változásokat hozhat, például: nő az önbizalmuk. Hosszabb távon sikeresebb lehet a társadalmi beilleszkedése azoknak a tanulóknak, akik integrált környezetben vettek részt az oktatás-nevelés folyamatában. Emellett barátságok alakulhatnak ki, valamint megtanulhatják a segítségkérést, illetve annak elfogadását is a fiatalok.</w:t>
      </w:r>
    </w:p>
    <w:p w:rsidR="00DB6A50" w:rsidRPr="00DB6A50" w:rsidRDefault="00DB6A50" w:rsidP="00DB6A50">
      <w:pPr>
        <w:autoSpaceDE w:val="0"/>
        <w:spacing w:after="120"/>
        <w:ind w:left="720"/>
        <w:jc w:val="both"/>
        <w:rPr>
          <w:rFonts w:ascii="Times New Roman" w:eastAsiaTheme="minorHAnsi" w:hAnsi="Times New Roman" w:cstheme="minorBidi"/>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b/>
          <w:sz w:val="24"/>
          <w:szCs w:val="24"/>
          <w:lang w:eastAsia="en-US"/>
        </w:rPr>
      </w:pPr>
      <w:r w:rsidRPr="00DB6A50">
        <w:rPr>
          <w:rFonts w:ascii="Times New Roman" w:eastAsiaTheme="minorHAnsi" w:hAnsi="Times New Roman" w:cstheme="minorBidi"/>
          <w:b/>
          <w:sz w:val="24"/>
          <w:szCs w:val="24"/>
          <w:lang w:eastAsia="en-US"/>
        </w:rPr>
        <w:t>3. A tananyag feldolgozása során alapvető szempontok:</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az ismeret sokoldalú szemléltetése, elméleti ismeretek gyakorlati megerősítése,</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az új ismeretek fokozatos, kisebb lépésekben történő közlése,</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az ismeretek többszöri ismétlést, begyakorlást igénylő rögzítése,</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az alapvető ismeretek folyamatos felidézése,</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hiányzó vagy nem megfelelő mélységű ismeretek időbeni pótlása,</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az egyes tantárgyakban megjelenő azonos ismeretanyag összehangolása,</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lényeges elemek, ok - okozati összefüggések kiemelése, megláttatása, rész - egész viszonyának bemutatása,</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tananyag feldolgozása során a vizsgakövetelményekben megfogalmazottakat hangsúlyosan kell kezelni.</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b/>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b/>
          <w:sz w:val="24"/>
          <w:szCs w:val="24"/>
          <w:lang w:eastAsia="en-US"/>
        </w:rPr>
      </w:pPr>
      <w:r w:rsidRPr="00DB6A50">
        <w:rPr>
          <w:rFonts w:ascii="Times New Roman" w:eastAsiaTheme="minorHAnsi" w:hAnsi="Times New Roman" w:cstheme="minorBidi"/>
          <w:b/>
          <w:sz w:val="24"/>
          <w:szCs w:val="24"/>
          <w:lang w:eastAsia="en-US"/>
        </w:rPr>
        <w:t>4. Módszertani javaslatok</w:t>
      </w:r>
    </w:p>
    <w:p w:rsidR="00DB6A50" w:rsidRPr="00DB6A50" w:rsidRDefault="00DB6A50" w:rsidP="00DB6A50">
      <w:pPr>
        <w:autoSpaceDE w:val="0"/>
        <w:spacing w:after="120"/>
        <w:jc w:val="both"/>
        <w:rPr>
          <w:rFonts w:ascii="Times New Roman" w:eastAsiaTheme="minorHAnsi" w:hAnsi="Times New Roman" w:cstheme="minorBidi"/>
          <w:b/>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sz w:val="24"/>
          <w:szCs w:val="24"/>
          <w:lang w:eastAsia="en-US"/>
        </w:rPr>
        <w:t>4.1. Kooperatív tanulás</w:t>
      </w:r>
      <w:r w:rsidRPr="00DB6A50">
        <w:rPr>
          <w:rFonts w:ascii="Times New Roman" w:eastAsiaTheme="minorHAnsi" w:hAnsi="Times New Roman" w:cstheme="minorBidi"/>
          <w:sz w:val="24"/>
          <w:szCs w:val="24"/>
          <w:lang w:eastAsia="en-US"/>
        </w:rPr>
        <w:t>: a kortársakkal való közös munka és a kooperatív tanulás hatékonyan fejlesztik a tanulók értelmi és szociális-érzelmi képességeit. A kooperatív tanulás minden tanulónak hasznára válik: az a tanuló, aki magyaráz a másiknak, jobban és hosszabb időre megjegyzi az információt, az pedig, akinek magyaráznak, az ismeretszintjének megfelelőbb információkat kap, hiszen társa felfogási képessége alig magasabb, mint az övé.</w:t>
      </w:r>
      <w:r w:rsidRPr="00DB6A50">
        <w:rPr>
          <w:rFonts w:ascii="Times New Roman" w:eastAsiaTheme="minorHAnsi" w:hAnsi="Times New Roman" w:cstheme="minorBidi"/>
          <w:b/>
          <w:sz w:val="24"/>
          <w:szCs w:val="24"/>
          <w:lang w:eastAsia="en-US"/>
        </w:rPr>
        <w:t xml:space="preserve"> </w:t>
      </w:r>
      <w:r w:rsidRPr="00DB6A50">
        <w:rPr>
          <w:rFonts w:ascii="Times New Roman" w:eastAsiaTheme="minorHAnsi" w:hAnsi="Times New Roman" w:cstheme="minorBidi"/>
          <w:sz w:val="24"/>
          <w:szCs w:val="24"/>
          <w:lang w:eastAsia="en-US"/>
        </w:rPr>
        <w:t>Együttműködésen alapuló problémamegoldás csökkentheti a zavaró magatartás mennyiségét és intenzitását a tanórák alatt. Fontos, hogy az osztály szabályait (házirendet) az egész osztály közreműködésével alakítsák ki, és hogy mindig jól látható helyen legyen elhelyezve az osztályteremben.</w:t>
      </w: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sz w:val="24"/>
          <w:szCs w:val="24"/>
          <w:lang w:eastAsia="en-US"/>
        </w:rPr>
        <w:t>4.2. Projekt módszer:</w:t>
      </w:r>
      <w:r w:rsidRPr="00DB6A50">
        <w:rPr>
          <w:rFonts w:ascii="Times New Roman" w:eastAsiaTheme="minorHAnsi" w:hAnsi="Times New Roman" w:cstheme="minorBidi"/>
          <w:sz w:val="24"/>
          <w:szCs w:val="24"/>
          <w:lang w:eastAsia="en-US"/>
        </w:rPr>
        <w:t xml:space="preserve"> közösen végzett tevékenységek köre. A központban egy gyakorlati jellegű probléma áll, melyet a tanárok és tanulók együtt dolgoznak fel több szempont szerint elemezve, komplex módon. A módszer legfontosabb értéke a munkafolyamat. Mindenki saját képességei, lehetőségei, tapasztalatai alapján végzi el a feladatot. A munkafolyamat eredménye a produktum.</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b/>
          <w:sz w:val="24"/>
          <w:szCs w:val="24"/>
          <w:lang w:eastAsia="en-US"/>
        </w:rPr>
      </w:pPr>
    </w:p>
    <w:p w:rsidR="00DB6A50" w:rsidRPr="00DB6A50" w:rsidRDefault="00DB6A50" w:rsidP="00DB6A50">
      <w:pPr>
        <w:widowControl w:val="0"/>
        <w:suppressAutoHyphens/>
        <w:autoSpaceDE w:val="0"/>
        <w:spacing w:after="120"/>
        <w:jc w:val="both"/>
        <w:rPr>
          <w:rFonts w:ascii="Times New Roman" w:eastAsiaTheme="minorHAnsi" w:hAnsi="Times New Roman" w:cstheme="minorBidi"/>
          <w:b/>
          <w:sz w:val="24"/>
          <w:szCs w:val="24"/>
          <w:lang w:eastAsia="en-US"/>
        </w:rPr>
      </w:pPr>
      <w:r w:rsidRPr="00DB6A50">
        <w:rPr>
          <w:rFonts w:ascii="Times New Roman" w:eastAsiaTheme="minorHAnsi" w:hAnsi="Times New Roman" w:cstheme="minorBidi"/>
          <w:b/>
          <w:sz w:val="24"/>
          <w:szCs w:val="24"/>
          <w:lang w:eastAsia="en-US"/>
        </w:rPr>
        <w:t xml:space="preserve"> 4.3. Komplex Instrukciós Program (KIP)</w:t>
      </w:r>
    </w:p>
    <w:p w:rsidR="00DB6A50" w:rsidRPr="00DB6A50" w:rsidRDefault="00DB6A50" w:rsidP="00DB6A50">
      <w:pPr>
        <w:widowControl w:val="0"/>
        <w:suppressAutoHyphens/>
        <w:autoSpaceDE w:val="0"/>
        <w:spacing w:after="120"/>
        <w:ind w:left="720"/>
        <w:jc w:val="both"/>
        <w:rPr>
          <w:rFonts w:ascii="Times New Roman" w:eastAsiaTheme="minorHAnsi" w:hAnsi="Times New Roman" w:cstheme="minorBidi"/>
          <w:b/>
          <w:sz w:val="24"/>
          <w:szCs w:val="24"/>
          <w:lang w:eastAsia="en-US"/>
        </w:rPr>
      </w:pP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Az osztályon belüli rangsorbeli problémák már az iskola kezdő szakaszában felismerhetőkké és kezelhetőkké válnak.</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csoportfoglalkozások alatt a heterogén összetételű osztályokban a speciális instrukciós eljárás alkalmazásán keresztül lehetőség nyílik a tanulóknak az együttműködési normákra történő felkészítésére.</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Sokféle, eltérő képességet megmozgató tananyag alkalmazásával a felszín alatt megbúvó képességek kibontakoztatása.</w:t>
      </w:r>
    </w:p>
    <w:p w:rsidR="00DB6A50" w:rsidRPr="00DB6A50" w:rsidRDefault="00DB6A50" w:rsidP="00DB6A50">
      <w:pPr>
        <w:widowControl w:val="0"/>
        <w:numPr>
          <w:ilvl w:val="0"/>
          <w:numId w:val="2"/>
        </w:numPr>
        <w:tabs>
          <w:tab w:val="num" w:pos="0"/>
        </w:tabs>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fentieken kívül módszer másik fontos célja a tanárok szakmai hozzáértésének fejlesztése a csoportmunka-szervezés során. A pedagógusoknak meg kell tanulniuk, hogy az új módszerben mi a szerepük az osztálymunka alatt, ezért a módszer bevezetése, elsajátítása során szükség van munkájuk folyamatos, szakértői ellenőrzésére, a kollégák közötti együttműködésre.</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"Azok a tanulók, akik a közösségből társadalmi okok miatt kirekesztődnek, vagy azok, akiknek tanulásában lemaradás tapasztalható, gyakran vonakodnak részt venni a közös munkában, emiatt azonban kevesebbet tanulnak, mint azok, akik aktívabbak. Az osztályrangsor élén elhelyezkedő tanulók nagyobb befolyást gyakorolnak a csoport döntéshozatalára, gyakrabban kérik őket segítségadásra, és több alkalom jut véleményük kifejtésére, mint a rangsor alján elhelyezkedőknek. Az utóbbiak véleményét általában figyelmen kívül hagyják (ez a megnyilvánulás a státusprobléma jelensége). A Komplex instrukciós programban a tanár célja az, hogy minden diáknak megadja a lehetőséget a munkában való egyenrangú munkavégzésre, tudatosítja, hogy mindenkinek van olyan képessége, amely alkalmassá teszi a feladatok megoldásában való sikeres közreműködésre." (Cohen, E. G</w:t>
      </w:r>
      <w:proofErr w:type="gramStart"/>
      <w:r w:rsidRPr="00DB6A50">
        <w:rPr>
          <w:rFonts w:ascii="Times New Roman" w:eastAsiaTheme="minorHAnsi" w:hAnsi="Times New Roman" w:cstheme="minorBidi"/>
          <w:sz w:val="24"/>
          <w:szCs w:val="24"/>
          <w:lang w:eastAsia="en-US"/>
        </w:rPr>
        <w:t>.:</w:t>
      </w:r>
      <w:proofErr w:type="gramEnd"/>
      <w:r w:rsidRPr="00DB6A50">
        <w:rPr>
          <w:rFonts w:ascii="Times New Roman" w:eastAsiaTheme="minorHAnsi" w:hAnsi="Times New Roman" w:cstheme="minorBidi"/>
          <w:sz w:val="24"/>
          <w:szCs w:val="24"/>
          <w:lang w:eastAsia="en-US"/>
        </w:rPr>
        <w:t xml:space="preserve"> Designing </w:t>
      </w:r>
      <w:proofErr w:type="spellStart"/>
      <w:r w:rsidRPr="00DB6A50">
        <w:rPr>
          <w:rFonts w:ascii="Times New Roman" w:eastAsiaTheme="minorHAnsi" w:hAnsi="Times New Roman" w:cstheme="minorBidi"/>
          <w:sz w:val="24"/>
          <w:szCs w:val="24"/>
          <w:lang w:eastAsia="en-US"/>
        </w:rPr>
        <w:t>Groupwork</w:t>
      </w:r>
      <w:proofErr w:type="spellEnd"/>
      <w:r w:rsidRPr="00DB6A50">
        <w:rPr>
          <w:rFonts w:ascii="Times New Roman" w:eastAsiaTheme="minorHAnsi" w:hAnsi="Times New Roman" w:cstheme="minorBidi"/>
          <w:sz w:val="24"/>
          <w:szCs w:val="24"/>
          <w:lang w:eastAsia="en-US"/>
        </w:rPr>
        <w:t xml:space="preserve">. </w:t>
      </w:r>
      <w:proofErr w:type="spellStart"/>
      <w:r w:rsidRPr="00DB6A50">
        <w:rPr>
          <w:rFonts w:ascii="Times New Roman" w:eastAsiaTheme="minorHAnsi" w:hAnsi="Times New Roman" w:cstheme="minorBidi"/>
          <w:sz w:val="24"/>
          <w:szCs w:val="24"/>
          <w:lang w:eastAsia="en-US"/>
        </w:rPr>
        <w:t>Teacher</w:t>
      </w:r>
      <w:proofErr w:type="spellEnd"/>
      <w:r w:rsidRPr="00DB6A50">
        <w:rPr>
          <w:rFonts w:ascii="Times New Roman" w:eastAsiaTheme="minorHAnsi" w:hAnsi="Times New Roman" w:cstheme="minorBidi"/>
          <w:sz w:val="24"/>
          <w:szCs w:val="24"/>
          <w:lang w:eastAsia="en-US"/>
        </w:rPr>
        <w:t xml:space="preserve"> College Press, New York, 1994.)</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bCs/>
          <w:sz w:val="24"/>
          <w:szCs w:val="24"/>
          <w:lang w:eastAsia="en-US"/>
        </w:rPr>
        <w:t>A módszer elvei</w:t>
      </w:r>
    </w:p>
    <w:p w:rsidR="00DB6A50" w:rsidRPr="00DB6A50" w:rsidRDefault="00DB6A50" w:rsidP="00DB6A50">
      <w:pPr>
        <w:widowControl w:val="0"/>
        <w:numPr>
          <w:ilvl w:val="0"/>
          <w:numId w:val="35"/>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Differenciált, nem rutinszerű feladatok alkalmazása, ez minden esetben nyitott végű, több megoldást kínáló, sokféle, eltérő képességek mozgósítására alkalmas feladatokat jelent.</w:t>
      </w:r>
    </w:p>
    <w:p w:rsidR="00DB6A50" w:rsidRPr="00DB6A50" w:rsidRDefault="00DB6A50" w:rsidP="00DB6A50">
      <w:pPr>
        <w:widowControl w:val="0"/>
        <w:numPr>
          <w:ilvl w:val="0"/>
          <w:numId w:val="35"/>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felelősség megosztásának elve magába foglalja az egyén felelősségét a saját és a csoport teljesítményéért, illetve a csoport felelősségét az egyén teljesítményéért.</w:t>
      </w:r>
    </w:p>
    <w:p w:rsidR="00DB6A50" w:rsidRPr="00DB6A50" w:rsidRDefault="00DB6A50" w:rsidP="00DB6A50">
      <w:pPr>
        <w:widowControl w:val="0"/>
        <w:numPr>
          <w:ilvl w:val="0"/>
          <w:numId w:val="35"/>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tanulók munkájának ellenőrzése a normákon és a szerepeken keresztül történik. A közös munkában az alábbi együttműködési normák betartása valósul meg: „Jogod van a csoporton belüli segítségkérésre bárkitől.”</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„Jogod van a csoporton belüli segítségkérésre bárkitől.”</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„Kötelességed segíteni bárkinek, aki segítségért fordul hozzád.”</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„Segíts másoknak, de ne végezd el helyette a munkát.”</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„Mindig fejezd be a feladatod.”</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„Munkád végeztével rakj rendet magad után.”</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„Teljesítsd a csoportban kijelölt szereped.”</w:t>
      </w:r>
    </w:p>
    <w:p w:rsidR="00DB6A50" w:rsidRPr="00DB6A50" w:rsidRDefault="00DB6A50" w:rsidP="00DB6A50">
      <w:pPr>
        <w:widowControl w:val="0"/>
        <w:suppressAutoHyphens/>
        <w:autoSpaceDE w:val="0"/>
        <w:spacing w:after="120"/>
        <w:ind w:left="108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 fenti normák kifüggesztve láthatók az osztály falán, és minden alkalommal emlékeztetik a tanulókat a csoportmunka lényegére, alapelveire. A normák együttes alkalmazása lehetővé teszi a tanulók számára egymás viselkedésének ellenőrzését. A munkában minden tanulónak meghatározott szerep jut, ezek az egymást követő csoportmunkák során cserélődnek, rotálódnak. Ez a szerepváltás segíti elő a képességek sokoldalú fejlesztését, a státusprobléma kezelését. A szerep mindig a feladat típusától és a csoport létszámától függ. Az ideális csoportlétszám 3-5 fő. A foglalkozások során az alábbi tanulói szerepek alkalmazása a leggyakoribb: kistanár, beszámoló, jegyzetelő, anyagfelelős, rendfelelős. A szerepek száma függ a csoportlétszámtól. Esetenként egy tanulónak lehet több szerepe is, illetve a fentieken kívül más szerepek is előfordulhatnak (pl. időfelelős, konfliktuskezelő </w:t>
      </w:r>
      <w:proofErr w:type="spellStart"/>
      <w:r w:rsidRPr="00DB6A50">
        <w:rPr>
          <w:rFonts w:ascii="Times New Roman" w:eastAsiaTheme="minorHAnsi" w:hAnsi="Times New Roman" w:cstheme="minorBidi"/>
          <w:sz w:val="24"/>
          <w:szCs w:val="24"/>
          <w:lang w:eastAsia="en-US"/>
        </w:rPr>
        <w:t>stb</w:t>
      </w:r>
      <w:proofErr w:type="spellEnd"/>
      <w:r w:rsidRPr="00DB6A50">
        <w:rPr>
          <w:rFonts w:ascii="Times New Roman" w:eastAsiaTheme="minorHAnsi" w:hAnsi="Times New Roman" w:cstheme="minorBidi"/>
          <w:sz w:val="24"/>
          <w:szCs w:val="24"/>
          <w:lang w:eastAsia="en-US"/>
        </w:rPr>
        <w:t>). A szerepek rotációja alapkövetelmény. A szerepeken keresztül mindenkinek meg kell tanulnia a munka irányítását, a beszámolást, a helyes, zökkenő- és balesetmentes munkavégzést, végeztetést.</w:t>
      </w:r>
    </w:p>
    <w:p w:rsidR="00DB6A50" w:rsidRPr="00DB6A50" w:rsidRDefault="00DB6A50" w:rsidP="00DB6A50">
      <w:pPr>
        <w:widowControl w:val="0"/>
        <w:numPr>
          <w:ilvl w:val="0"/>
          <w:numId w:val="35"/>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csoporton belül kialakult hierarchia, rangsor kezelése az eltérő, sokféle képesség mozgósítására alkalmas feladatokon keresztül megváltoztatható. A pedagógus feladata annak tudatosítása, hogy nincs olyan tanuló, aki minden képességben kiváló, de mindenki számára van olyan feladat, melyet maradéktalanul meg tud oldani, valamint egyedül senki nem olyan tájékozott, mint a csoport együttesen. Az együttműködési normák és a tanulói szerepek kialakításának már az iskolába kerülés pillanatától kezdve fontos célja annak biztosítása, hogy a diákok mind jobban megértsék a velük szemben támasztott elvárásokat, és a felső tagozatot elérve képesek legyenek direkt tanári irányítás nélkül is dolgozni.</w:t>
      </w:r>
    </w:p>
    <w:p w:rsidR="00DB6A50" w:rsidRPr="00DB6A50" w:rsidRDefault="00DB6A50" w:rsidP="00DB6A50">
      <w:pPr>
        <w:widowControl w:val="0"/>
        <w:numPr>
          <w:ilvl w:val="0"/>
          <w:numId w:val="35"/>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 xml:space="preserve">A tanár szerepe szintén változik. A hagyományos csoportmunkánál a tanár hajlamos a direkt beavatkozásra, irányításra. Ennél a módszernél a beavatkozás szükségtelen. Az együttműködési normán keresztül a tanár hatalmát átruházza a tanulókra. A rendszer megfelelő működése esetén a tanár feladatainak egy részét maguk a diákok végzik el. A tanulók csak végső esetben fordulnak segítségért a tanárhoz, hisz lehetőségük nyílik a feladat megbeszélésére egymás között. A csoportban a tanulónak a korábbitól eltérő szerepek jutnak: kérdez, előad, beszerzi az anyagot, elsimítja a konfliktusokat stb. </w:t>
      </w:r>
      <w:proofErr w:type="gramStart"/>
      <w:r w:rsidRPr="00DB6A50">
        <w:rPr>
          <w:rFonts w:ascii="Times New Roman" w:eastAsiaTheme="minorHAnsi" w:hAnsi="Times New Roman" w:cstheme="minorBidi"/>
          <w:sz w:val="24"/>
          <w:szCs w:val="24"/>
          <w:lang w:eastAsia="en-US"/>
        </w:rPr>
        <w:t>A</w:t>
      </w:r>
      <w:proofErr w:type="gramEnd"/>
      <w:r w:rsidRPr="00DB6A50">
        <w:rPr>
          <w:rFonts w:ascii="Times New Roman" w:eastAsiaTheme="minorHAnsi" w:hAnsi="Times New Roman" w:cstheme="minorBidi"/>
          <w:sz w:val="24"/>
          <w:szCs w:val="24"/>
          <w:lang w:eastAsia="en-US"/>
        </w:rPr>
        <w:t xml:space="preserve"> szerepek az egymást követő csoportmunkák során cserélődnek. Ez elősegíti a csoporttagok közötti együttműködést, a szerepek elsajátítását, a mások iránti tisztelet kialakulását.</w:t>
      </w:r>
    </w:p>
    <w:p w:rsidR="00DB6A50" w:rsidRPr="00DB6A50" w:rsidRDefault="00DB6A50" w:rsidP="00DB6A50">
      <w:pPr>
        <w:widowControl w:val="0"/>
        <w:numPr>
          <w:ilvl w:val="0"/>
          <w:numId w:val="35"/>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tanár munkája során szakít a rutin-döntéshozatallal. Reagálása attól függ, hogy a csoport milyen úton hajtja végre a feladatot, és a meglévő státuszprobléma milyen jellegű beavatkozást igényel. A feladatok jellege megkívánja, hogy új és differenciált feladatokat és módszereket alkalmazzon, ezzel késztetve absztrakt gondolkodásra a tanulókat. Az egyéni feladatot pedig úgy kell meghatározni, hogy a diáknak szüksége legyen a csoportfeladat eredményére, vagyis máris jelentkezik annak igénye, hogy a közös csoportfeladat végrehajtása megfelelő színvonalú legyen az egyéni továbbhaladás érdekében. Az elvek betartása tudatos, logikus munkaszervezést kíván.</w:t>
      </w:r>
    </w:p>
    <w:p w:rsidR="00DB6A50" w:rsidRPr="00DB6A50" w:rsidRDefault="00DB6A50" w:rsidP="00DB6A50">
      <w:pPr>
        <w:widowControl w:val="0"/>
        <w:numPr>
          <w:ilvl w:val="0"/>
          <w:numId w:val="35"/>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Komplex instrukciós programban a csoporttevékenység az osztálytermi munka magja, de alkalmazása nem kizárólagos. A csoporttevékenység beépül a tananyagba. A tanárok a módszert akkor alkalmazzák, amikor a cél a konceptuális tanulás, a magasabb rendű gondolkodás és a tartalom mély megértése. Továbbra is módszereink közé tartozik az ismeretek tényszerű közlése, a frontális osztálytanítás. A Komplex instrukciós program alkalmazására lehetőség van többek között egy anyagrész összefoglalásánál, egy új tananyagrész előkészítésénél, de új ismeret szerzésére és feldolgozására is alkalmat adhat. Ezt a módszert a tanítási órák körülbelül egyötödében alkalmazzuk.</w:t>
      </w:r>
    </w:p>
    <w:p w:rsidR="00DB6A50" w:rsidRPr="00DB6A50" w:rsidRDefault="00DB6A50" w:rsidP="00DB6A50">
      <w:pPr>
        <w:widowControl w:val="0"/>
        <w:numPr>
          <w:ilvl w:val="0"/>
          <w:numId w:val="35"/>
        </w:numPr>
        <w:suppressAutoHyphens/>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sz w:val="24"/>
          <w:szCs w:val="24"/>
          <w:lang w:eastAsia="en-US"/>
        </w:rPr>
        <w:t>A csoportmunka elemei a csoport-feladatlapok, a háttér információt nyújtó adatlapok, az egyéni feladatlapok, illetve a munkához szükséges eszközök, anyagok. Bár az órai munka legfontosabb része a csoportfeladat, a munka minden esetben egyéni feladatmegoldással zárul.</w:t>
      </w: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b/>
          <w:sz w:val="24"/>
          <w:szCs w:val="24"/>
          <w:lang w:eastAsia="en-US"/>
        </w:rPr>
      </w:pPr>
      <w:r w:rsidRPr="00DB6A50">
        <w:rPr>
          <w:rFonts w:ascii="Times New Roman" w:eastAsiaTheme="minorHAnsi" w:hAnsi="Times New Roman" w:cstheme="minorBidi"/>
          <w:b/>
          <w:sz w:val="24"/>
          <w:szCs w:val="24"/>
          <w:lang w:eastAsia="en-US"/>
        </w:rPr>
        <w:t>5. Oktatásszervezési eljárások, pedagógiai többletszolgáltatások</w:t>
      </w: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sz w:val="24"/>
          <w:szCs w:val="24"/>
          <w:lang w:eastAsia="en-US"/>
        </w:rPr>
        <w:t>5.1. A heterogén csoportalkotás</w:t>
      </w:r>
      <w:r w:rsidRPr="00DB6A50">
        <w:rPr>
          <w:rFonts w:ascii="Times New Roman" w:eastAsiaTheme="minorHAnsi" w:hAnsi="Times New Roman" w:cstheme="minorBidi"/>
          <w:sz w:val="24"/>
          <w:szCs w:val="24"/>
          <w:lang w:eastAsia="en-US"/>
        </w:rPr>
        <w:t xml:space="preserve"> hozzájárulhat a tanulásban akadályozott tanulók és többségi társaik között növekvő szakadék csökkentéséhez, valamint elősegítheti a diákok és a tanárok pozitív hozzáállását a sajátos nevelési igényű tanulókhoz. A tudásszint szerinti csoportosítás a tanulásban akadályozott tanulók </w:t>
      </w:r>
      <w:proofErr w:type="spellStart"/>
      <w:r w:rsidRPr="00DB6A50">
        <w:rPr>
          <w:rFonts w:ascii="Times New Roman" w:eastAsiaTheme="minorHAnsi" w:hAnsi="Times New Roman" w:cstheme="minorBidi"/>
          <w:sz w:val="24"/>
          <w:szCs w:val="24"/>
          <w:lang w:eastAsia="en-US"/>
        </w:rPr>
        <w:t>marginalizációjához</w:t>
      </w:r>
      <w:proofErr w:type="spellEnd"/>
      <w:r w:rsidRPr="00DB6A50">
        <w:rPr>
          <w:rFonts w:ascii="Times New Roman" w:eastAsiaTheme="minorHAnsi" w:hAnsi="Times New Roman" w:cstheme="minorBidi"/>
          <w:sz w:val="24"/>
          <w:szCs w:val="24"/>
          <w:lang w:eastAsia="en-US"/>
        </w:rPr>
        <w:t xml:space="preserve"> vezethet.</w:t>
      </w:r>
    </w:p>
    <w:p w:rsidR="00DB6A50" w:rsidRPr="00DB6A50" w:rsidRDefault="00DB6A50" w:rsidP="00DB6A50">
      <w:pPr>
        <w:autoSpaceDE w:val="0"/>
        <w:spacing w:after="120"/>
        <w:jc w:val="both"/>
        <w:rPr>
          <w:rFonts w:ascii="Times New Roman" w:eastAsiaTheme="minorHAnsi" w:hAnsi="Times New Roman" w:cstheme="minorBidi"/>
          <w:color w:val="000000"/>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color w:val="000000"/>
          <w:sz w:val="24"/>
          <w:szCs w:val="24"/>
          <w:lang w:eastAsia="en-US"/>
        </w:rPr>
        <w:t xml:space="preserve">5.2. </w:t>
      </w:r>
      <w:r w:rsidRPr="00DB6A50">
        <w:rPr>
          <w:rFonts w:ascii="Times New Roman" w:eastAsiaTheme="minorHAnsi" w:hAnsi="Times New Roman" w:cstheme="minorBidi"/>
          <w:b/>
          <w:sz w:val="24"/>
          <w:szCs w:val="24"/>
          <w:lang w:eastAsia="en-US"/>
        </w:rPr>
        <w:t>A differenciálás</w:t>
      </w:r>
      <w:r w:rsidRPr="00DB6A50">
        <w:rPr>
          <w:rFonts w:ascii="Times New Roman" w:eastAsiaTheme="minorHAnsi" w:hAnsi="Times New Roman" w:cstheme="minorBidi"/>
          <w:sz w:val="24"/>
          <w:szCs w:val="24"/>
          <w:lang w:eastAsia="en-US"/>
        </w:rPr>
        <w:t xml:space="preserve"> létjogosultságát az indokolja, hogy a résztvevők alapvetően különböznek egymástól. Nem tarthatók azok a feltételezések, amelyek egy tényezőt tesznek felelőssé a gyerekek tanulási folyamatban való részvételének színvonaláért pl.: életkor, intelligencia, nyelvi fejlettség, apa foglalkozása stb. Helyette inkább több sajátosság együttes hatását kell feltételeznünk. Azt hogy melyek ezek, pontosan nem tudjuk. Mégis a következő sajátosságait érdemes a tanulóknak megismerni a differenciálás érdekében: továbbhaladáshoz szükséges előzetes, megalapozó tudás; aktivizálhatóság; önálló, egyéni munkavégzés terén való fejlettség; együttműködési képesség színvonala; társas helyzet jellemzői. Mindezeket figyelembe kell vennünk annak eldöntésekor, hogy közös tanulási vagy differenciált tanulási feltételeket biztosítunk tanulóink számára. A differenciálás módozatai a következő lehetnek: </w:t>
      </w:r>
    </w:p>
    <w:p w:rsidR="00DB6A50" w:rsidRPr="00DB6A50" w:rsidRDefault="00DB6A50" w:rsidP="00DB6A50">
      <w:pPr>
        <w:widowControl w:val="0"/>
        <w:suppressAutoHyphens/>
        <w:autoSpaceDE w:val="0"/>
        <w:spacing w:after="120"/>
        <w:ind w:left="720"/>
        <w:jc w:val="both"/>
        <w:rPr>
          <w:rFonts w:ascii="Times New Roman" w:eastAsiaTheme="minorHAnsi" w:hAnsi="Times New Roman" w:cstheme="minorBidi"/>
          <w:bCs/>
          <w:iCs/>
          <w:sz w:val="24"/>
          <w:szCs w:val="24"/>
          <w:lang w:eastAsia="en-US"/>
        </w:rPr>
      </w:pPr>
      <w:r w:rsidRPr="00DB6A50">
        <w:rPr>
          <w:rFonts w:ascii="Times New Roman" w:eastAsiaTheme="minorHAnsi" w:hAnsi="Times New Roman" w:cstheme="minorBidi"/>
          <w:bCs/>
          <w:iCs/>
          <w:sz w:val="24"/>
          <w:szCs w:val="24"/>
          <w:lang w:eastAsia="en-US"/>
        </w:rPr>
        <w:t>- Differenciálás a segítségadásban: ha azonos tananyagot dolgozunk fel a tanulásban akadályozott fiatalok több segítséget igényelhetnek pl.: a feladat megismétlése a nekik megfelelő nyelvi szinten, a feladat kis lépésekre bontása, példa bemutatása, analógiák kihasználása, mintaadás stb.</w:t>
      </w:r>
    </w:p>
    <w:p w:rsidR="00DB6A50" w:rsidRPr="00DB6A50" w:rsidRDefault="00DB6A50" w:rsidP="00DB6A50">
      <w:pPr>
        <w:widowControl w:val="0"/>
        <w:suppressAutoHyphens/>
        <w:autoSpaceDE w:val="0"/>
        <w:spacing w:after="120"/>
        <w:ind w:left="720"/>
        <w:jc w:val="both"/>
        <w:rPr>
          <w:rFonts w:ascii="Times New Roman" w:eastAsiaTheme="minorHAnsi" w:hAnsi="Times New Roman" w:cstheme="minorBidi"/>
          <w:bCs/>
          <w:iCs/>
          <w:sz w:val="24"/>
          <w:szCs w:val="24"/>
          <w:lang w:eastAsia="en-US"/>
        </w:rPr>
      </w:pPr>
      <w:r w:rsidRPr="00DB6A50">
        <w:rPr>
          <w:rFonts w:ascii="Times New Roman" w:eastAsiaTheme="minorHAnsi" w:hAnsi="Times New Roman" w:cstheme="minorBidi"/>
          <w:bCs/>
          <w:iCs/>
          <w:sz w:val="24"/>
          <w:szCs w:val="24"/>
          <w:lang w:eastAsia="en-US"/>
        </w:rPr>
        <w:t>- Differenciálás a feladatok szintjén: adhatunk kevesebb feladatot a lassúbb munkatempójú fiatalok részére, vagy éppen többet a gyorsabbaknak.</w:t>
      </w:r>
    </w:p>
    <w:p w:rsidR="00DB6A50" w:rsidRPr="00DB6A50" w:rsidRDefault="00DB6A50" w:rsidP="00DB6A50">
      <w:pPr>
        <w:widowControl w:val="0"/>
        <w:suppressAutoHyphens/>
        <w:autoSpaceDE w:val="0"/>
        <w:spacing w:after="120"/>
        <w:ind w:left="720"/>
        <w:jc w:val="both"/>
        <w:rPr>
          <w:rFonts w:ascii="Times New Roman" w:eastAsiaTheme="minorHAnsi" w:hAnsi="Times New Roman" w:cstheme="minorBidi"/>
          <w:bCs/>
          <w:iCs/>
          <w:sz w:val="24"/>
          <w:szCs w:val="24"/>
          <w:lang w:eastAsia="en-US"/>
        </w:rPr>
      </w:pPr>
      <w:r w:rsidRPr="00DB6A50">
        <w:rPr>
          <w:rFonts w:ascii="Times New Roman" w:eastAsiaTheme="minorHAnsi" w:hAnsi="Times New Roman" w:cstheme="minorBidi"/>
          <w:bCs/>
          <w:iCs/>
          <w:sz w:val="24"/>
          <w:szCs w:val="24"/>
          <w:lang w:eastAsia="en-US"/>
        </w:rPr>
        <w:t>- Differenciálás a tevékenységek szintjén: használhatnak-e a gyerekek valamilyen eszközt vagy nem. Kötött vagy választható-e a tevékenység. A választási lehetőség biztosítása fokozhatja a gyerekek motivációját, felelősségérzetüket.</w:t>
      </w:r>
    </w:p>
    <w:p w:rsidR="00DB6A50" w:rsidRPr="00DB6A50" w:rsidRDefault="00DB6A50" w:rsidP="00DB6A50">
      <w:pPr>
        <w:widowControl w:val="0"/>
        <w:suppressAutoHyphens/>
        <w:autoSpaceDE w:val="0"/>
        <w:spacing w:after="120"/>
        <w:ind w:left="720"/>
        <w:jc w:val="both"/>
        <w:rPr>
          <w:rFonts w:ascii="Times New Roman" w:eastAsiaTheme="minorHAnsi" w:hAnsi="Times New Roman" w:cstheme="minorBidi"/>
          <w:bCs/>
          <w:iCs/>
          <w:sz w:val="24"/>
          <w:szCs w:val="24"/>
          <w:lang w:eastAsia="en-US"/>
        </w:rPr>
      </w:pPr>
      <w:r w:rsidRPr="00DB6A50">
        <w:rPr>
          <w:rFonts w:ascii="Times New Roman" w:eastAsiaTheme="minorHAnsi" w:hAnsi="Times New Roman" w:cstheme="minorBidi"/>
          <w:bCs/>
          <w:iCs/>
          <w:sz w:val="24"/>
          <w:szCs w:val="24"/>
          <w:lang w:eastAsia="en-US"/>
        </w:rPr>
        <w:t>- Differenciálás a szociális keretek szintjén: a gyerekek tanulhatnak egyedül, párban, kiscsoportban (azonos vagy megosztott feladatokon) vagy akár rugalmas tanuló csoportokban.</w:t>
      </w:r>
    </w:p>
    <w:p w:rsidR="00DB6A50" w:rsidRPr="00DB6A50" w:rsidRDefault="00DB6A50" w:rsidP="00DB6A50">
      <w:pPr>
        <w:widowControl w:val="0"/>
        <w:suppressAutoHyphens/>
        <w:autoSpaceDE w:val="0"/>
        <w:spacing w:after="120"/>
        <w:ind w:left="720"/>
        <w:jc w:val="both"/>
        <w:rPr>
          <w:rFonts w:ascii="Times New Roman" w:eastAsiaTheme="minorHAnsi" w:hAnsi="Times New Roman" w:cstheme="minorBidi"/>
          <w:bCs/>
          <w:iCs/>
          <w:sz w:val="24"/>
          <w:szCs w:val="24"/>
          <w:lang w:eastAsia="en-US"/>
        </w:rPr>
      </w:pPr>
      <w:r w:rsidRPr="00DB6A50">
        <w:rPr>
          <w:rFonts w:ascii="Times New Roman" w:eastAsiaTheme="minorHAnsi" w:hAnsi="Times New Roman" w:cstheme="minorBidi"/>
          <w:bCs/>
          <w:iCs/>
          <w:sz w:val="24"/>
          <w:szCs w:val="24"/>
          <w:lang w:eastAsia="en-US"/>
        </w:rPr>
        <w:t xml:space="preserve">- Differenciálás a tanulási stílus szerint: egyesek inkább vizuális típusúak, mások auditív vagy motoros beállítottságúak, de előfordulhat ezeknek a kombinációja is. Érdemes tájékozódni, hogy adott csoportban melyik dominál és annak megfelelően alakítani az ismeretközvetítést. </w:t>
      </w:r>
    </w:p>
    <w:p w:rsidR="00DB6A50" w:rsidRPr="00DB6A50" w:rsidRDefault="00DB6A50" w:rsidP="00DB6A50">
      <w:pPr>
        <w:widowControl w:val="0"/>
        <w:suppressAutoHyphens/>
        <w:autoSpaceDE w:val="0"/>
        <w:spacing w:after="120"/>
        <w:ind w:left="720"/>
        <w:jc w:val="both"/>
        <w:rPr>
          <w:rFonts w:ascii="Times New Roman" w:eastAsiaTheme="minorHAnsi" w:hAnsi="Times New Roman" w:cstheme="minorBidi"/>
          <w:bCs/>
          <w:iCs/>
          <w:sz w:val="24"/>
          <w:szCs w:val="24"/>
          <w:lang w:eastAsia="en-US"/>
        </w:rPr>
      </w:pPr>
      <w:r w:rsidRPr="00DB6A50">
        <w:rPr>
          <w:rFonts w:ascii="Times New Roman" w:eastAsiaTheme="minorHAnsi" w:hAnsi="Times New Roman" w:cstheme="minorBidi"/>
          <w:bCs/>
          <w:iCs/>
          <w:sz w:val="24"/>
          <w:szCs w:val="24"/>
          <w:lang w:eastAsia="en-US"/>
        </w:rPr>
        <w:t xml:space="preserve">- Differenciálás a célok szintjén: mindezek függvényében irreális lehet azonos célok kitűzése. </w:t>
      </w:r>
    </w:p>
    <w:p w:rsidR="00DB6A50" w:rsidRPr="00DB6A50" w:rsidRDefault="00DB6A50" w:rsidP="00DB6A50">
      <w:pPr>
        <w:widowControl w:val="0"/>
        <w:suppressAutoHyphens/>
        <w:autoSpaceDE w:val="0"/>
        <w:spacing w:after="120"/>
        <w:ind w:left="7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Cs/>
          <w:iCs/>
          <w:sz w:val="24"/>
          <w:szCs w:val="24"/>
          <w:lang w:eastAsia="en-US"/>
        </w:rPr>
        <w:t xml:space="preserve">- Differenciálás az értékelésben: ha a fentieknek megfelelően szervezzük az oktatást, akkor a szokásos iskolai értékelési módok (osztályzás, egyszavas minősítés) nehézkessé, szinte lehetetlenné válnak. A legalkalmasabb forma a leíró, szöveges értékelés lehet, amelynek feltételei is vannak. Az értékelés a konkrét teljesítményre vagy viselkedésre vonatkozik, sohasem címkéz. Tartalmában komplex, mind pozitív, mind negatív elemek megjelennek. A fejlődés előző fokához kell, hogy kapcsolódjék és a </w:t>
      </w:r>
      <w:proofErr w:type="gramStart"/>
      <w:r w:rsidRPr="00DB6A50">
        <w:rPr>
          <w:rFonts w:ascii="Times New Roman" w:eastAsiaTheme="minorHAnsi" w:hAnsi="Times New Roman" w:cstheme="minorBidi"/>
          <w:bCs/>
          <w:iCs/>
          <w:sz w:val="24"/>
          <w:szCs w:val="24"/>
          <w:lang w:eastAsia="en-US"/>
        </w:rPr>
        <w:t>perspektíva következő</w:t>
      </w:r>
      <w:proofErr w:type="gramEnd"/>
      <w:r w:rsidRPr="00DB6A50">
        <w:rPr>
          <w:rFonts w:ascii="Times New Roman" w:eastAsiaTheme="minorHAnsi" w:hAnsi="Times New Roman" w:cstheme="minorBidi"/>
          <w:bCs/>
          <w:iCs/>
          <w:sz w:val="24"/>
          <w:szCs w:val="24"/>
          <w:lang w:eastAsia="en-US"/>
        </w:rPr>
        <w:t xml:space="preserve"> fokát jelöli meg. Emellett a továbblépésre vonatkozóan konkrét javaslatokat fogalmaz meg, a címzettek számára differenciáltan és érthető módon.</w:t>
      </w:r>
    </w:p>
    <w:p w:rsidR="00DB6A50" w:rsidRPr="00DB6A50" w:rsidRDefault="00DB6A50" w:rsidP="00DB6A50">
      <w:pPr>
        <w:widowControl w:val="0"/>
        <w:suppressAutoHyphens/>
        <w:autoSpaceDE w:val="0"/>
        <w:spacing w:after="120"/>
        <w:ind w:left="720"/>
        <w:jc w:val="both"/>
        <w:rPr>
          <w:rFonts w:ascii="Times New Roman" w:eastAsiaTheme="minorHAnsi" w:hAnsi="Times New Roman" w:cstheme="minorBidi"/>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sz w:val="24"/>
          <w:szCs w:val="24"/>
          <w:lang w:eastAsia="en-US"/>
        </w:rPr>
        <w:t>5.3. Otthonos tanulókörzet rendszere</w:t>
      </w:r>
      <w:r w:rsidRPr="00DB6A50">
        <w:rPr>
          <w:rFonts w:ascii="Times New Roman" w:eastAsiaTheme="minorHAnsi" w:hAnsi="Times New Roman" w:cstheme="minorBidi"/>
          <w:sz w:val="24"/>
          <w:szCs w:val="24"/>
          <w:lang w:eastAsia="en-US"/>
        </w:rPr>
        <w:t xml:space="preserve">: tanulók a tanítás ideje alatt egy kisszámú teremből álló tanulási környezetben maradnak, és mintegy csoportfeladatként csak néhány pedagógus biztosítja számukra az oktatást, majdnem minden tantárgy esetében. Különösen a tanulásban akadályozott tanulók számára fontos ez, hiszen erősíti bennük az érzést, hogy tartoznak valahová. Ez elősegíti az állandó környezet kialakítását, valamint a nem tudásszint szerint szervezett oktatás megvalósítását. </w:t>
      </w:r>
    </w:p>
    <w:p w:rsidR="00DB6A50" w:rsidRPr="00DB6A50" w:rsidRDefault="00DB6A50" w:rsidP="00DB6A50">
      <w:pPr>
        <w:autoSpaceDE w:val="0"/>
        <w:spacing w:after="120"/>
        <w:jc w:val="both"/>
        <w:rPr>
          <w:rFonts w:ascii="Times New Roman" w:eastAsiaTheme="minorHAnsi" w:hAnsi="Times New Roman" w:cstheme="minorBidi"/>
          <w:b/>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sz w:val="24"/>
          <w:szCs w:val="24"/>
          <w:lang w:eastAsia="en-US"/>
        </w:rPr>
        <w:t>5.4</w:t>
      </w:r>
      <w:r w:rsidRPr="00DB6A50">
        <w:rPr>
          <w:rFonts w:ascii="Times New Roman" w:eastAsiaTheme="minorHAnsi" w:hAnsi="Times New Roman" w:cstheme="minorBidi"/>
          <w:sz w:val="24"/>
          <w:szCs w:val="24"/>
          <w:lang w:eastAsia="en-US"/>
        </w:rPr>
        <w:t xml:space="preserve"> </w:t>
      </w:r>
      <w:r w:rsidRPr="00DB6A50">
        <w:rPr>
          <w:rFonts w:ascii="Times New Roman" w:eastAsiaTheme="minorHAnsi" w:hAnsi="Times New Roman" w:cstheme="minorBidi"/>
          <w:b/>
          <w:sz w:val="24"/>
          <w:szCs w:val="24"/>
          <w:lang w:eastAsia="en-US"/>
        </w:rPr>
        <w:t>Fejlesztő helyiség kialakítása „</w:t>
      </w:r>
      <w:r w:rsidRPr="00DB6A50">
        <w:rPr>
          <w:rFonts w:ascii="Times New Roman" w:eastAsiaTheme="minorHAnsi" w:hAnsi="Times New Roman" w:cstheme="minorBidi"/>
          <w:sz w:val="24"/>
          <w:szCs w:val="24"/>
          <w:lang w:eastAsia="en-US"/>
        </w:rPr>
        <w:t xml:space="preserve">Érdemes kialakítani egy fejlesztő helyiséget az iskolában, ahol a szükséges egyéni fejlesztéseket lehet folytatni. Ez a szoba nem pusztán egy pici fejlesztő szoba, hanem a folyamatosan gyarapodó fejlesztő eszközök, szakirodalom gyűjtőhelye is legyen. Érdemes a könyvtárakhoz hasonlóan egy kölcsönző rendszert működtetni, így lehetővé válik a szakmai anyagok terítése a kollégák között.” (Dr. Papp Gabriella és Faragóné </w:t>
      </w:r>
      <w:proofErr w:type="spellStart"/>
      <w:r w:rsidRPr="00DB6A50">
        <w:rPr>
          <w:rFonts w:ascii="Times New Roman" w:eastAsiaTheme="minorHAnsi" w:hAnsi="Times New Roman" w:cstheme="minorBidi"/>
          <w:sz w:val="24"/>
          <w:szCs w:val="24"/>
          <w:lang w:eastAsia="en-US"/>
        </w:rPr>
        <w:t>Bircsák</w:t>
      </w:r>
      <w:proofErr w:type="spellEnd"/>
      <w:r w:rsidRPr="00DB6A50">
        <w:rPr>
          <w:rFonts w:ascii="Times New Roman" w:eastAsiaTheme="minorHAnsi" w:hAnsi="Times New Roman" w:cstheme="minorBidi"/>
          <w:sz w:val="24"/>
          <w:szCs w:val="24"/>
          <w:lang w:eastAsia="en-US"/>
        </w:rPr>
        <w:t xml:space="preserve"> Márta Módszertani intézményi útmutató a tanulásban akadályozott gyermekeket befogadó iskolák számára 2005.)</w:t>
      </w:r>
    </w:p>
    <w:p w:rsidR="00DB6A50" w:rsidRPr="00DB6A50" w:rsidRDefault="00DB6A50" w:rsidP="00DB6A50">
      <w:pPr>
        <w:autoSpaceDE w:val="0"/>
        <w:spacing w:after="120"/>
        <w:jc w:val="both"/>
        <w:rPr>
          <w:rFonts w:ascii="Times New Roman" w:eastAsiaTheme="minorHAnsi" w:hAnsi="Times New Roman" w:cstheme="minorBidi"/>
          <w:b/>
          <w:sz w:val="24"/>
          <w:szCs w:val="24"/>
          <w:lang w:eastAsia="en-US"/>
        </w:rPr>
      </w:pPr>
    </w:p>
    <w:p w:rsidR="00DB6A50" w:rsidRPr="00DB6A50" w:rsidRDefault="00DB6A50" w:rsidP="00DB6A50">
      <w:pPr>
        <w:autoSpaceDE w:val="0"/>
        <w:spacing w:after="120"/>
        <w:jc w:val="both"/>
        <w:rPr>
          <w:rFonts w:ascii="Times New Roman" w:eastAsiaTheme="minorHAnsi" w:hAnsi="Times New Roman" w:cstheme="minorBidi"/>
          <w:sz w:val="24"/>
          <w:szCs w:val="24"/>
          <w:lang w:eastAsia="en-US"/>
        </w:rPr>
      </w:pPr>
      <w:r w:rsidRPr="00DB6A50">
        <w:rPr>
          <w:rFonts w:ascii="Times New Roman" w:eastAsiaTheme="minorHAnsi" w:hAnsi="Times New Roman" w:cstheme="minorBidi"/>
          <w:b/>
          <w:sz w:val="24"/>
          <w:szCs w:val="24"/>
          <w:lang w:eastAsia="en-US"/>
        </w:rPr>
        <w:t xml:space="preserve">5.5. Az </w:t>
      </w:r>
      <w:proofErr w:type="spellStart"/>
      <w:r w:rsidRPr="00DB6A50">
        <w:rPr>
          <w:rFonts w:ascii="Times New Roman" w:eastAsiaTheme="minorHAnsi" w:hAnsi="Times New Roman" w:cstheme="minorBidi"/>
          <w:b/>
          <w:sz w:val="24"/>
          <w:szCs w:val="24"/>
          <w:lang w:eastAsia="en-US"/>
        </w:rPr>
        <w:t>IKT-s</w:t>
      </w:r>
      <w:proofErr w:type="spellEnd"/>
      <w:r w:rsidRPr="00DB6A50">
        <w:rPr>
          <w:rFonts w:ascii="Times New Roman" w:eastAsiaTheme="minorHAnsi" w:hAnsi="Times New Roman" w:cstheme="minorBidi"/>
          <w:b/>
          <w:sz w:val="24"/>
          <w:szCs w:val="24"/>
          <w:lang w:eastAsia="en-US"/>
        </w:rPr>
        <w:t xml:space="preserve"> eszközök</w:t>
      </w:r>
      <w:r w:rsidRPr="00DB6A50">
        <w:rPr>
          <w:rFonts w:ascii="Times New Roman" w:eastAsiaTheme="minorHAnsi" w:hAnsi="Times New Roman" w:cstheme="minorBidi"/>
          <w:sz w:val="24"/>
          <w:szCs w:val="24"/>
          <w:lang w:eastAsia="en-US"/>
        </w:rPr>
        <w:t xml:space="preserve"> használata jelentős szerepet kap a habilitációs, rehabilitációs és a tanórai célok megvalósításában és feladataiban. Az olyan oktatóprogramok, amelyek valamilyen információszerzési lehetőséget adnak – a multimédia segítségével –, nagyon alkalmasak arra, hogy a tanulásban akadályozott tanulók számára megkönnyítsék az adott tananyag megértését, elsajátítását. A látványos, változatos és érdekes oktatóprogramok segítenek a tervezésben, a </w:t>
      </w:r>
      <w:proofErr w:type="spellStart"/>
      <w:r w:rsidRPr="00DB6A50">
        <w:rPr>
          <w:rFonts w:ascii="Times New Roman" w:eastAsiaTheme="minorHAnsi" w:hAnsi="Times New Roman" w:cstheme="minorBidi"/>
          <w:sz w:val="24"/>
          <w:szCs w:val="24"/>
          <w:lang w:eastAsia="en-US"/>
        </w:rPr>
        <w:t>rigid</w:t>
      </w:r>
      <w:proofErr w:type="spellEnd"/>
      <w:r w:rsidRPr="00DB6A50">
        <w:rPr>
          <w:rFonts w:ascii="Times New Roman" w:eastAsiaTheme="minorHAnsi" w:hAnsi="Times New Roman" w:cstheme="minorBidi"/>
          <w:sz w:val="24"/>
          <w:szCs w:val="24"/>
          <w:lang w:eastAsia="en-US"/>
        </w:rPr>
        <w:t xml:space="preserve"> gondolkodás oldásában az olvasás megszerettetésében. A multimédiás elemek (hang, kép, animáció) képesek arra, hogy a fiatalok figyelmét hosszabb távon fenntartsák, az új ismeretanyagot megértsék, és az </w:t>
      </w:r>
      <w:proofErr w:type="spellStart"/>
      <w:r w:rsidRPr="00DB6A50">
        <w:rPr>
          <w:rFonts w:ascii="Times New Roman" w:eastAsiaTheme="minorHAnsi" w:hAnsi="Times New Roman" w:cstheme="minorBidi"/>
          <w:sz w:val="24"/>
          <w:szCs w:val="24"/>
          <w:lang w:eastAsia="en-US"/>
        </w:rPr>
        <w:t>IKT-s</w:t>
      </w:r>
      <w:proofErr w:type="spellEnd"/>
      <w:r w:rsidRPr="00DB6A50">
        <w:rPr>
          <w:rFonts w:ascii="Times New Roman" w:eastAsiaTheme="minorHAnsi" w:hAnsi="Times New Roman" w:cstheme="minorBidi"/>
          <w:sz w:val="24"/>
          <w:szCs w:val="24"/>
          <w:lang w:eastAsia="en-US"/>
        </w:rPr>
        <w:t xml:space="preserve"> eszközök segítségével az elsajátított tananyagról játékos formában győződjenek meg.</w:t>
      </w:r>
    </w:p>
    <w:p w:rsidR="00DB6A50" w:rsidRDefault="00DB6A50" w:rsidP="00E85598">
      <w:pPr>
        <w:pStyle w:val="Szvegtrzs21"/>
        <w:tabs>
          <w:tab w:val="left" w:pos="540"/>
        </w:tabs>
        <w:spacing w:after="0" w:line="240" w:lineRule="auto"/>
        <w:jc w:val="both"/>
        <w:rPr>
          <w:rFonts w:ascii="Times New Roman" w:hAnsi="Times New Roman" w:cs="Times New Roman"/>
          <w:b/>
          <w:bCs/>
        </w:rPr>
      </w:pPr>
    </w:p>
    <w:p w:rsidR="00D23F5D" w:rsidRPr="0099347F" w:rsidRDefault="00D23F5D" w:rsidP="00FF6FB2">
      <w:pPr>
        <w:widowControl w:val="0"/>
        <w:suppressAutoHyphens/>
        <w:jc w:val="both"/>
        <w:rPr>
          <w:rFonts w:ascii="Times New Roman" w:hAnsi="Times New Roman"/>
          <w:b/>
          <w:kern w:val="1"/>
          <w:sz w:val="24"/>
          <w:szCs w:val="24"/>
          <w:lang w:eastAsia="hi-IN" w:bidi="hi-IN"/>
        </w:rPr>
      </w:pPr>
    </w:p>
    <w:p w:rsidR="00C718C4" w:rsidRPr="0099347F" w:rsidRDefault="006849BF" w:rsidP="006849BF">
      <w:pPr>
        <w:widowControl w:val="0"/>
        <w:suppressAutoHyphens/>
        <w:ind w:left="30"/>
        <w:jc w:val="both"/>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 xml:space="preserve">VI. </w:t>
      </w:r>
      <w:r w:rsidR="00C718C4" w:rsidRPr="0099347F">
        <w:rPr>
          <w:rFonts w:ascii="Times New Roman" w:hAnsi="Times New Roman"/>
          <w:b/>
          <w:kern w:val="1"/>
          <w:sz w:val="24"/>
          <w:szCs w:val="24"/>
          <w:lang w:eastAsia="hi-IN" w:bidi="hi-IN"/>
        </w:rPr>
        <w:t>Szakiskolai óraterv OKJ szerinti szakképesítés oktatásához</w:t>
      </w:r>
    </w:p>
    <w:p w:rsidR="00C12A59" w:rsidRPr="0099347F" w:rsidRDefault="00C12A59" w:rsidP="00D23F5D">
      <w:pPr>
        <w:widowControl w:val="0"/>
        <w:shd w:val="clear" w:color="auto" w:fill="FFFFFF"/>
        <w:suppressAutoHyphens/>
        <w:jc w:val="both"/>
        <w:rPr>
          <w:rFonts w:ascii="Times New Roman" w:eastAsia="Lucida Sans Unicode" w:hAnsi="Times New Roman"/>
          <w:kern w:val="1"/>
          <w:sz w:val="24"/>
          <w:szCs w:val="24"/>
          <w:lang w:eastAsia="hi-IN" w:bidi="hi-IN"/>
        </w:rPr>
      </w:pPr>
    </w:p>
    <w:p w:rsidR="00D23F5D" w:rsidRDefault="00D23F5D" w:rsidP="00D23F5D">
      <w:pPr>
        <w:widowControl w:val="0"/>
        <w:shd w:val="clear" w:color="auto" w:fill="FFFFFF"/>
        <w:suppressAutoHyphens/>
        <w:jc w:val="both"/>
        <w:rPr>
          <w:rFonts w:ascii="Times New Roman" w:eastAsia="Lucida Sans Unicode" w:hAnsi="Times New Roman"/>
          <w:kern w:val="1"/>
          <w:sz w:val="24"/>
          <w:szCs w:val="24"/>
          <w:lang w:eastAsia="hi-IN" w:bidi="hi-IN"/>
        </w:rPr>
      </w:pPr>
      <w:r w:rsidRPr="0099347F">
        <w:rPr>
          <w:rFonts w:ascii="Times New Roman" w:eastAsia="Lucida Sans Unicode" w:hAnsi="Times New Roman"/>
          <w:kern w:val="1"/>
          <w:sz w:val="24"/>
          <w:szCs w:val="24"/>
          <w:lang w:eastAsia="hi-IN" w:bidi="hi-IN"/>
        </w:rPr>
        <w:t xml:space="preserve">A </w:t>
      </w:r>
      <w:proofErr w:type="spellStart"/>
      <w:r w:rsidRPr="0099347F">
        <w:rPr>
          <w:rFonts w:ascii="Times New Roman" w:eastAsia="Lucida Sans Unicode" w:hAnsi="Times New Roman"/>
          <w:kern w:val="1"/>
          <w:sz w:val="24"/>
          <w:szCs w:val="24"/>
          <w:lang w:eastAsia="hi-IN" w:bidi="hi-IN"/>
        </w:rPr>
        <w:t>részszakképesítés</w:t>
      </w:r>
      <w:proofErr w:type="spellEnd"/>
      <w:r w:rsidRPr="0099347F">
        <w:rPr>
          <w:rFonts w:ascii="Times New Roman" w:eastAsia="Lucida Sans Unicode" w:hAnsi="Times New Roman"/>
          <w:kern w:val="1"/>
          <w:sz w:val="24"/>
          <w:szCs w:val="24"/>
          <w:lang w:eastAsia="hi-IN" w:bidi="hi-IN"/>
        </w:rPr>
        <w:t xml:space="preserve"> képzésének heti és éves szakmai óraszámai</w:t>
      </w:r>
      <w:r w:rsidRPr="0099347F">
        <w:rPr>
          <w:rFonts w:ascii="Times New Roman" w:hAnsi="Times New Roman"/>
          <w:sz w:val="24"/>
          <w:szCs w:val="24"/>
        </w:rPr>
        <w:t>:</w:t>
      </w:r>
    </w:p>
    <w:p w:rsidR="00245DDD" w:rsidRPr="0099347F" w:rsidRDefault="00245DDD" w:rsidP="00D23F5D">
      <w:pPr>
        <w:widowControl w:val="0"/>
        <w:shd w:val="clear" w:color="auto" w:fill="FFFFFF"/>
        <w:suppressAutoHyphens/>
        <w:jc w:val="both"/>
        <w:rPr>
          <w:rFonts w:ascii="Times New Roman" w:eastAsia="Lucida Sans Unicode" w:hAnsi="Times New Roman"/>
          <w:kern w:val="1"/>
          <w:sz w:val="24"/>
          <w:szCs w:val="24"/>
          <w:lang w:eastAsia="hi-IN" w:bidi="hi-IN"/>
        </w:rPr>
      </w:pPr>
    </w:p>
    <w:tbl>
      <w:tblPr>
        <w:tblW w:w="9385" w:type="dxa"/>
        <w:jc w:val="center"/>
        <w:tblInd w:w="72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992"/>
        <w:gridCol w:w="1485"/>
        <w:gridCol w:w="1275"/>
        <w:gridCol w:w="1560"/>
        <w:gridCol w:w="1559"/>
        <w:gridCol w:w="1514"/>
      </w:tblGrid>
      <w:tr w:rsidR="00D23F5D" w:rsidRPr="0099347F" w:rsidTr="00D23F5D">
        <w:trPr>
          <w:trHeight w:val="488"/>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245DDD" w:rsidP="00D23F5D">
            <w:pPr>
              <w:jc w:val="center"/>
              <w:rPr>
                <w:rFonts w:ascii="Times New Roman" w:eastAsia="Calibri" w:hAnsi="Times New Roman"/>
                <w:sz w:val="20"/>
                <w:szCs w:val="20"/>
                <w:lang w:eastAsia="en-US"/>
              </w:rPr>
            </w:pPr>
            <w:r>
              <w:rPr>
                <w:rFonts w:ascii="Times New Roman" w:eastAsia="Calibri" w:hAnsi="Times New Roman"/>
                <w:sz w:val="20"/>
                <w:szCs w:val="20"/>
                <w:lang w:eastAsia="en-US"/>
              </w:rPr>
              <w:t>E</w:t>
            </w:r>
            <w:r w:rsidR="00D23F5D" w:rsidRPr="0099347F">
              <w:rPr>
                <w:rFonts w:ascii="Times New Roman" w:eastAsia="Calibri" w:hAnsi="Times New Roman"/>
                <w:sz w:val="20"/>
                <w:szCs w:val="20"/>
                <w:lang w:eastAsia="en-US"/>
              </w:rPr>
              <w:t>lőkészítő évfolyam</w:t>
            </w:r>
          </w:p>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heti óraszám 36 hét</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9. évfolyam</w:t>
            </w:r>
          </w:p>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heti óraszám</w:t>
            </w:r>
          </w:p>
          <w:p w:rsidR="00D23F5D" w:rsidRPr="0099347F" w:rsidRDefault="00D23F5D" w:rsidP="00D23F5D">
            <w:pPr>
              <w:jc w:val="center"/>
              <w:rPr>
                <w:rFonts w:ascii="Times New Roman" w:hAnsi="Times New Roman"/>
                <w:sz w:val="20"/>
                <w:szCs w:val="20"/>
                <w:lang w:eastAsia="en-US"/>
              </w:rPr>
            </w:pP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9. évfolyam</w:t>
            </w:r>
          </w:p>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éves óraszám</w:t>
            </w:r>
          </w:p>
          <w:p w:rsidR="00D23F5D" w:rsidRPr="0099347F" w:rsidRDefault="00D23F5D" w:rsidP="00D23F5D">
            <w:pPr>
              <w:jc w:val="center"/>
              <w:rPr>
                <w:rFonts w:ascii="Times New Roman" w:eastAsia="Calibri" w:hAnsi="Times New Roman"/>
                <w:color w:val="FF0000"/>
                <w:sz w:val="20"/>
                <w:szCs w:val="20"/>
                <w:lang w:eastAsia="en-US"/>
              </w:rPr>
            </w:pPr>
            <w:r w:rsidRPr="0099347F">
              <w:rPr>
                <w:rFonts w:ascii="Times New Roman" w:eastAsia="Calibri" w:hAnsi="Times New Roman"/>
                <w:sz w:val="20"/>
                <w:szCs w:val="20"/>
                <w:lang w:eastAsia="en-US"/>
              </w:rPr>
              <w:t>(36 héttel)</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10. évfolyam</w:t>
            </w:r>
          </w:p>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heti óraszám</w:t>
            </w:r>
          </w:p>
          <w:p w:rsidR="00D23F5D" w:rsidRPr="0099347F" w:rsidRDefault="00D23F5D" w:rsidP="00D23F5D">
            <w:pPr>
              <w:jc w:val="center"/>
              <w:rPr>
                <w:rFonts w:ascii="Times New Roman" w:hAnsi="Times New Roman"/>
                <w:sz w:val="20"/>
                <w:szCs w:val="20"/>
                <w:lang w:eastAsia="en-US"/>
              </w:rPr>
            </w:pP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10. évfolyam</w:t>
            </w:r>
          </w:p>
          <w:p w:rsidR="00D23F5D" w:rsidRPr="0099347F" w:rsidRDefault="00D91899"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 xml:space="preserve">éves </w:t>
            </w:r>
            <w:r w:rsidR="00D23F5D" w:rsidRPr="0099347F">
              <w:rPr>
                <w:rFonts w:ascii="Times New Roman" w:eastAsia="Calibri" w:hAnsi="Times New Roman"/>
                <w:sz w:val="20"/>
                <w:szCs w:val="20"/>
                <w:lang w:eastAsia="en-US"/>
              </w:rPr>
              <w:t>óraszám</w:t>
            </w:r>
          </w:p>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(35 héttel)</w:t>
            </w:r>
          </w:p>
        </w:tc>
      </w:tr>
      <w:tr w:rsidR="00D23F5D" w:rsidRPr="0099347F"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lang w:eastAsia="en-US"/>
              </w:rPr>
            </w:pPr>
            <w:r w:rsidRPr="0099347F">
              <w:rPr>
                <w:rFonts w:ascii="Times New Roman" w:eastAsia="Calibri" w:hAnsi="Times New Roman"/>
                <w:sz w:val="20"/>
                <w:szCs w:val="20"/>
                <w:lang w:eastAsia="en-US"/>
              </w:rPr>
              <w:t>Közismeret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10,5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378</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11,5</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402,5</w:t>
            </w:r>
          </w:p>
        </w:tc>
      </w:tr>
      <w:tr w:rsidR="00D23F5D" w:rsidRPr="0099347F"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lang w:eastAsia="en-US"/>
              </w:rPr>
            </w:pPr>
            <w:r w:rsidRPr="0099347F">
              <w:rPr>
                <w:rFonts w:ascii="Times New Roman" w:eastAsia="Calibri" w:hAnsi="Times New Roman"/>
                <w:sz w:val="20"/>
                <w:szCs w:val="20"/>
                <w:lang w:eastAsia="en-US"/>
              </w:rPr>
              <w:t>Szakmai elmélet és gyakorlat együtt</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sz w:val="20"/>
                <w:szCs w:val="20"/>
                <w:lang w:eastAsia="en-US"/>
              </w:rPr>
            </w:pPr>
            <w:r w:rsidRPr="0099347F">
              <w:rPr>
                <w:rFonts w:ascii="Times New Roman" w:eastAsia="Calibri" w:hAnsi="Times New Roman"/>
                <w:b/>
                <w:sz w:val="20"/>
                <w:szCs w:val="20"/>
                <w:lang w:eastAsia="en-US"/>
              </w:rPr>
              <w:t>21</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b/>
                <w:sz w:val="20"/>
                <w:szCs w:val="20"/>
                <w:lang w:eastAsia="en-US"/>
              </w:rPr>
            </w:pPr>
            <w:r w:rsidRPr="0099347F">
              <w:rPr>
                <w:rFonts w:ascii="Times New Roman" w:eastAsia="Calibri" w:hAnsi="Times New Roman"/>
                <w:b/>
                <w:sz w:val="20"/>
                <w:szCs w:val="20"/>
                <w:lang w:eastAsia="en-US"/>
              </w:rPr>
              <w:t>756+70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sz w:val="20"/>
                <w:szCs w:val="20"/>
                <w:lang w:eastAsia="en-US"/>
              </w:rPr>
            </w:pPr>
            <w:r w:rsidRPr="0099347F">
              <w:rPr>
                <w:rFonts w:ascii="Times New Roman" w:eastAsia="Calibri" w:hAnsi="Times New Roman"/>
                <w:b/>
                <w:sz w:val="20"/>
                <w:szCs w:val="20"/>
                <w:lang w:eastAsia="en-US"/>
              </w:rPr>
              <w:t>21</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jc w:val="center"/>
              <w:rPr>
                <w:rFonts w:ascii="Times New Roman" w:eastAsia="Calibri" w:hAnsi="Times New Roman"/>
                <w:b/>
                <w:sz w:val="20"/>
                <w:szCs w:val="20"/>
                <w:lang w:eastAsia="en-US"/>
              </w:rPr>
            </w:pPr>
            <w:r w:rsidRPr="0099347F">
              <w:rPr>
                <w:rFonts w:ascii="Times New Roman" w:eastAsia="Calibri" w:hAnsi="Times New Roman"/>
                <w:b/>
                <w:sz w:val="20"/>
                <w:szCs w:val="20"/>
                <w:lang w:eastAsia="en-US"/>
              </w:rPr>
              <w:t>735</w:t>
            </w:r>
          </w:p>
        </w:tc>
      </w:tr>
      <w:tr w:rsidR="00D23F5D" w:rsidRPr="0099347F"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lang w:eastAsia="en-US"/>
              </w:rPr>
            </w:pPr>
            <w:r w:rsidRPr="0099347F">
              <w:rPr>
                <w:rFonts w:ascii="Times New Roman" w:eastAsia="Calibri" w:hAnsi="Times New Roman"/>
                <w:sz w:val="20"/>
                <w:szCs w:val="20"/>
                <w:lang w:eastAsia="en-US"/>
              </w:rPr>
              <w:t>Összesen</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31,5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31,5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1134+70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32,5</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1137,5</w:t>
            </w:r>
          </w:p>
        </w:tc>
      </w:tr>
      <w:tr w:rsidR="00D23F5D" w:rsidRPr="0099347F"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rPr>
                <w:rFonts w:ascii="Times New Roman" w:eastAsia="Calibri" w:hAnsi="Times New Roman"/>
                <w:sz w:val="20"/>
                <w:szCs w:val="20"/>
                <w:lang w:eastAsia="en-US"/>
              </w:rPr>
            </w:pPr>
            <w:r w:rsidRPr="0099347F">
              <w:rPr>
                <w:rFonts w:ascii="Times New Roman" w:eastAsia="Calibri" w:hAnsi="Times New Roman"/>
                <w:sz w:val="20"/>
                <w:szCs w:val="20"/>
                <w:lang w:eastAsia="en-US"/>
              </w:rPr>
              <w:t>8-10% szabad sáv</w:t>
            </w:r>
          </w:p>
          <w:p w:rsidR="00D23F5D" w:rsidRPr="0099347F" w:rsidRDefault="00D23F5D" w:rsidP="00D23F5D">
            <w:pPr>
              <w:rPr>
                <w:rFonts w:ascii="Times New Roman" w:hAnsi="Times New Roman"/>
                <w:sz w:val="20"/>
                <w:szCs w:val="20"/>
                <w:lang w:eastAsia="en-US"/>
              </w:rPr>
            </w:pPr>
            <w:r w:rsidRPr="0099347F">
              <w:rPr>
                <w:rFonts w:ascii="Times New Roman" w:eastAsia="Calibri" w:hAnsi="Times New Roman"/>
                <w:sz w:val="20"/>
                <w:szCs w:val="20"/>
                <w:lang w:eastAsia="en-US"/>
              </w:rPr>
              <w:t>(közismereti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1,5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54</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1,5</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52.5</w:t>
            </w:r>
          </w:p>
        </w:tc>
      </w:tr>
      <w:tr w:rsidR="00D23F5D" w:rsidRPr="0099347F" w:rsidTr="00D23F5D">
        <w:trPr>
          <w:trHeight w:val="355"/>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rPr>
                <w:rFonts w:ascii="Times New Roman" w:eastAsia="Calibri" w:hAnsi="Times New Roman"/>
                <w:sz w:val="20"/>
                <w:szCs w:val="20"/>
                <w:lang w:eastAsia="en-US"/>
              </w:rPr>
            </w:pPr>
            <w:r w:rsidRPr="0099347F">
              <w:rPr>
                <w:rFonts w:ascii="Times New Roman" w:eastAsia="Calibri" w:hAnsi="Times New Roman"/>
                <w:sz w:val="20"/>
                <w:szCs w:val="20"/>
                <w:lang w:eastAsia="en-US"/>
              </w:rPr>
              <w:t xml:space="preserve">8-10% szabad sáv </w:t>
            </w:r>
          </w:p>
          <w:p w:rsidR="00D23F5D" w:rsidRPr="0099347F" w:rsidRDefault="00D23F5D" w:rsidP="00D23F5D">
            <w:pPr>
              <w:rPr>
                <w:rFonts w:ascii="Times New Roman" w:eastAsia="Calibri" w:hAnsi="Times New Roman"/>
                <w:sz w:val="20"/>
                <w:szCs w:val="20"/>
                <w:lang w:eastAsia="en-US"/>
              </w:rPr>
            </w:pPr>
            <w:r w:rsidRPr="0099347F">
              <w:rPr>
                <w:rFonts w:ascii="Times New Roman" w:eastAsia="Calibri" w:hAnsi="Times New Roman"/>
                <w:sz w:val="20"/>
                <w:szCs w:val="20"/>
                <w:lang w:eastAsia="en-US"/>
              </w:rPr>
              <w:t xml:space="preserve"> (szakmai rész)</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0</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2</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72</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2</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70</w:t>
            </w:r>
          </w:p>
        </w:tc>
      </w:tr>
      <w:tr w:rsidR="00D23F5D" w:rsidRPr="0099347F" w:rsidTr="00D23F5D">
        <w:trPr>
          <w:trHeight w:val="551"/>
          <w:jc w:val="center"/>
        </w:trPr>
        <w:tc>
          <w:tcPr>
            <w:tcW w:w="1992"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lang w:eastAsia="en-US"/>
              </w:rPr>
            </w:pPr>
            <w:r w:rsidRPr="0099347F">
              <w:rPr>
                <w:rFonts w:ascii="Times New Roman" w:eastAsia="Calibri" w:hAnsi="Times New Roman"/>
                <w:sz w:val="20"/>
                <w:szCs w:val="20"/>
                <w:lang w:eastAsia="en-US"/>
              </w:rPr>
              <w:t>Mindösszesen</w:t>
            </w:r>
          </w:p>
          <w:p w:rsidR="00D23F5D" w:rsidRPr="0099347F" w:rsidRDefault="00D23F5D" w:rsidP="00D23F5D">
            <w:pPr>
              <w:rPr>
                <w:rFonts w:ascii="Times New Roman" w:hAnsi="Times New Roman"/>
                <w:sz w:val="20"/>
                <w:szCs w:val="20"/>
                <w:lang w:eastAsia="en-US"/>
              </w:rPr>
            </w:pPr>
            <w:r w:rsidRPr="0099347F">
              <w:rPr>
                <w:rFonts w:ascii="Times New Roman" w:eastAsia="Calibri" w:hAnsi="Times New Roman"/>
                <w:sz w:val="20"/>
                <w:szCs w:val="20"/>
                <w:lang w:eastAsia="en-US"/>
              </w:rPr>
              <w:t>(teljes képzés ideje)</w:t>
            </w:r>
          </w:p>
        </w:tc>
        <w:tc>
          <w:tcPr>
            <w:tcW w:w="148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35</w:t>
            </w:r>
          </w:p>
        </w:tc>
        <w:tc>
          <w:tcPr>
            <w:tcW w:w="1275"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35</w:t>
            </w:r>
          </w:p>
        </w:tc>
        <w:tc>
          <w:tcPr>
            <w:tcW w:w="1560"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1260+70</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sz w:val="20"/>
                <w:szCs w:val="20"/>
                <w:lang w:eastAsia="en-US"/>
              </w:rPr>
            </w:pPr>
            <w:r w:rsidRPr="0099347F">
              <w:rPr>
                <w:rFonts w:ascii="Times New Roman" w:eastAsia="Calibri" w:hAnsi="Times New Roman"/>
                <w:sz w:val="20"/>
                <w:szCs w:val="20"/>
                <w:lang w:eastAsia="en-US"/>
              </w:rPr>
              <w:t>36</w:t>
            </w:r>
          </w:p>
        </w:tc>
        <w:tc>
          <w:tcPr>
            <w:tcW w:w="1514" w:type="dxa"/>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91899">
            <w:pPr>
              <w:jc w:val="center"/>
              <w:rPr>
                <w:rFonts w:ascii="Times New Roman" w:eastAsia="Calibri" w:hAnsi="Times New Roman"/>
                <w:sz w:val="20"/>
                <w:szCs w:val="20"/>
                <w:lang w:eastAsia="en-US"/>
              </w:rPr>
            </w:pPr>
            <w:r w:rsidRPr="0099347F">
              <w:rPr>
                <w:rFonts w:ascii="Times New Roman" w:eastAsia="Calibri" w:hAnsi="Times New Roman"/>
                <w:sz w:val="20"/>
                <w:szCs w:val="20"/>
                <w:lang w:eastAsia="en-US"/>
              </w:rPr>
              <w:t>1260</w:t>
            </w:r>
          </w:p>
        </w:tc>
      </w:tr>
    </w:tbl>
    <w:p w:rsidR="00245DDD" w:rsidRDefault="00245DDD" w:rsidP="00D23F5D">
      <w:pPr>
        <w:jc w:val="both"/>
        <w:rPr>
          <w:rFonts w:ascii="Times New Roman" w:hAnsi="Times New Roman"/>
          <w:sz w:val="24"/>
          <w:szCs w:val="24"/>
        </w:rPr>
      </w:pPr>
    </w:p>
    <w:p w:rsidR="00D23F5D" w:rsidRPr="0099347F" w:rsidRDefault="00D23F5D" w:rsidP="00D23F5D">
      <w:pPr>
        <w:jc w:val="both"/>
        <w:rPr>
          <w:rFonts w:ascii="Times New Roman" w:hAnsi="Times New Roman"/>
          <w:sz w:val="24"/>
          <w:szCs w:val="24"/>
        </w:rPr>
      </w:pPr>
      <w:r w:rsidRPr="0099347F">
        <w:rPr>
          <w:rFonts w:ascii="Times New Roman" w:hAnsi="Times New Roman"/>
          <w:sz w:val="24"/>
          <w:szCs w:val="24"/>
        </w:rPr>
        <w:t xml:space="preserve">A </w:t>
      </w:r>
      <w:proofErr w:type="spellStart"/>
      <w:r w:rsidRPr="0099347F">
        <w:rPr>
          <w:rFonts w:ascii="Times New Roman" w:hAnsi="Times New Roman"/>
          <w:sz w:val="24"/>
          <w:szCs w:val="24"/>
        </w:rPr>
        <w:t>részszakképesítés</w:t>
      </w:r>
      <w:proofErr w:type="spellEnd"/>
      <w:r w:rsidRPr="0099347F">
        <w:rPr>
          <w:rFonts w:ascii="Times New Roman" w:hAnsi="Times New Roman"/>
          <w:sz w:val="24"/>
          <w:szCs w:val="24"/>
        </w:rPr>
        <w:t xml:space="preserve"> oktatására fordítható idő </w:t>
      </w:r>
      <w:r w:rsidRPr="0099347F">
        <w:rPr>
          <w:rFonts w:ascii="Times New Roman" w:hAnsi="Times New Roman"/>
          <w:b/>
          <w:sz w:val="24"/>
          <w:szCs w:val="24"/>
        </w:rPr>
        <w:t>1703</w:t>
      </w:r>
      <w:r w:rsidRPr="0099347F">
        <w:rPr>
          <w:rFonts w:ascii="Times New Roman" w:hAnsi="Times New Roman"/>
          <w:sz w:val="24"/>
          <w:szCs w:val="24"/>
        </w:rPr>
        <w:t xml:space="preserve"> óra (756+70+735+72+70) nyári összefüggő gyakorlattal és szakmai szabadsávval együtt.</w:t>
      </w:r>
    </w:p>
    <w:p w:rsidR="00D23F5D" w:rsidRPr="0099347F" w:rsidRDefault="00D23F5D" w:rsidP="00D23F5D">
      <w:pPr>
        <w:jc w:val="both"/>
        <w:rPr>
          <w:rFonts w:ascii="Times New Roman" w:hAnsi="Times New Roman"/>
          <w:sz w:val="24"/>
          <w:szCs w:val="24"/>
        </w:rPr>
      </w:pPr>
    </w:p>
    <w:p w:rsidR="00D23F5D" w:rsidRPr="0099347F" w:rsidRDefault="00D23F5D" w:rsidP="006849BF">
      <w:pPr>
        <w:jc w:val="center"/>
        <w:rPr>
          <w:rFonts w:ascii="Times New Roman" w:hAnsi="Times New Roman"/>
          <w:sz w:val="24"/>
          <w:szCs w:val="24"/>
        </w:rPr>
      </w:pPr>
      <w:r w:rsidRPr="0099347F">
        <w:rPr>
          <w:rFonts w:ascii="Times New Roman" w:hAnsi="Times New Roman"/>
          <w:sz w:val="24"/>
          <w:szCs w:val="24"/>
        </w:rPr>
        <w:br w:type="page"/>
        <w:t>1. számú táblázat</w:t>
      </w:r>
    </w:p>
    <w:p w:rsidR="00D23F5D" w:rsidRPr="0099347F" w:rsidRDefault="00D23F5D" w:rsidP="00D23F5D">
      <w:pPr>
        <w:jc w:val="center"/>
        <w:outlineLvl w:val="2"/>
        <w:rPr>
          <w:rFonts w:ascii="Times New Roman" w:hAnsi="Times New Roman"/>
          <w:b/>
          <w:sz w:val="24"/>
          <w:szCs w:val="24"/>
        </w:rPr>
      </w:pPr>
      <w:bookmarkStart w:id="0" w:name="_Toc330281762"/>
      <w:bookmarkStart w:id="1" w:name="_Toc330384983"/>
      <w:bookmarkStart w:id="2" w:name="_Toc330981289"/>
      <w:r w:rsidRPr="0099347F">
        <w:rPr>
          <w:rFonts w:ascii="Times New Roman" w:hAnsi="Times New Roman"/>
          <w:b/>
          <w:sz w:val="24"/>
          <w:szCs w:val="24"/>
        </w:rPr>
        <w:t>A szakmai követelménymodulokhoz rendelt tantárgyak heti óraszáma évfolyamonként</w:t>
      </w:r>
      <w:bookmarkEnd w:id="0"/>
      <w:bookmarkEnd w:id="1"/>
      <w:bookmarkEnd w:id="2"/>
      <w:r w:rsidRPr="0099347F">
        <w:rPr>
          <w:rFonts w:ascii="Times New Roman" w:hAnsi="Times New Roman"/>
          <w:b/>
          <w:sz w:val="24"/>
          <w:szCs w:val="24"/>
        </w:rPr>
        <w:t xml:space="preserve"> szabadsáv nélkül</w:t>
      </w:r>
    </w:p>
    <w:tbl>
      <w:tblPr>
        <w:tblW w:w="9020" w:type="dxa"/>
        <w:tblInd w:w="53" w:type="dxa"/>
        <w:tblCellMar>
          <w:left w:w="70" w:type="dxa"/>
          <w:right w:w="70" w:type="dxa"/>
        </w:tblCellMar>
        <w:tblLook w:val="0000" w:firstRow="0" w:lastRow="0" w:firstColumn="0" w:lastColumn="0" w:noHBand="0" w:noVBand="0"/>
      </w:tblPr>
      <w:tblGrid>
        <w:gridCol w:w="1908"/>
        <w:gridCol w:w="1904"/>
        <w:gridCol w:w="1060"/>
        <w:gridCol w:w="1074"/>
        <w:gridCol w:w="940"/>
        <w:gridCol w:w="1060"/>
        <w:gridCol w:w="1074"/>
      </w:tblGrid>
      <w:tr w:rsidR="00D23F5D" w:rsidRPr="0099347F" w:rsidTr="00D23F5D">
        <w:trPr>
          <w:trHeight w:val="315"/>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 Szakmai követelmény-modulok</w:t>
            </w:r>
          </w:p>
        </w:tc>
        <w:tc>
          <w:tcPr>
            <w:tcW w:w="190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Tantárgyak</w:t>
            </w:r>
          </w:p>
        </w:tc>
        <w:tc>
          <w:tcPr>
            <w:tcW w:w="5208" w:type="dxa"/>
            <w:gridSpan w:val="5"/>
            <w:tcBorders>
              <w:top w:val="single" w:sz="4" w:space="0" w:color="auto"/>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Heti óraszám</w:t>
            </w:r>
          </w:p>
        </w:tc>
      </w:tr>
      <w:tr w:rsidR="00D23F5D" w:rsidRPr="0099347F" w:rsidTr="00D23F5D">
        <w:trPr>
          <w:trHeight w:val="315"/>
        </w:trPr>
        <w:tc>
          <w:tcPr>
            <w:tcW w:w="1908"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c>
          <w:tcPr>
            <w:tcW w:w="3074" w:type="dxa"/>
            <w:gridSpan w:val="3"/>
            <w:tcBorders>
              <w:top w:val="single" w:sz="4" w:space="0" w:color="auto"/>
              <w:left w:val="nil"/>
              <w:bottom w:val="single" w:sz="4" w:space="0" w:color="auto"/>
              <w:right w:val="single" w:sz="4" w:space="0" w:color="auto"/>
            </w:tcBorders>
            <w:shd w:val="clear" w:color="auto" w:fill="auto"/>
            <w:vAlign w:val="center"/>
          </w:tcPr>
          <w:p w:rsidR="00D23F5D" w:rsidRPr="0099347F" w:rsidRDefault="00F761FB" w:rsidP="00D23F5D">
            <w:pPr>
              <w:jc w:val="center"/>
              <w:rPr>
                <w:rFonts w:ascii="Times New Roman" w:hAnsi="Times New Roman"/>
                <w:b/>
                <w:bCs/>
                <w:sz w:val="20"/>
                <w:szCs w:val="20"/>
              </w:rPr>
            </w:pPr>
            <w:r w:rsidRPr="0099347F">
              <w:rPr>
                <w:rFonts w:ascii="Times New Roman" w:hAnsi="Times New Roman"/>
                <w:b/>
                <w:bCs/>
                <w:sz w:val="20"/>
                <w:szCs w:val="20"/>
              </w:rPr>
              <w:t xml:space="preserve">9. </w:t>
            </w:r>
            <w:r w:rsidR="00D23F5D" w:rsidRPr="0099347F">
              <w:rPr>
                <w:rFonts w:ascii="Times New Roman" w:hAnsi="Times New Roman"/>
                <w:b/>
                <w:bCs/>
                <w:sz w:val="20"/>
                <w:szCs w:val="20"/>
              </w:rPr>
              <w:t>évfolyam</w:t>
            </w:r>
          </w:p>
        </w:tc>
        <w:tc>
          <w:tcPr>
            <w:tcW w:w="2134" w:type="dxa"/>
            <w:gridSpan w:val="2"/>
            <w:tcBorders>
              <w:top w:val="single" w:sz="4" w:space="0" w:color="auto"/>
              <w:left w:val="nil"/>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br/>
            </w:r>
            <w:r w:rsidR="00F761FB" w:rsidRPr="0099347F">
              <w:rPr>
                <w:rFonts w:ascii="Times New Roman" w:hAnsi="Times New Roman"/>
                <w:b/>
                <w:bCs/>
                <w:sz w:val="20"/>
                <w:szCs w:val="20"/>
              </w:rPr>
              <w:t xml:space="preserve">10. </w:t>
            </w:r>
            <w:r w:rsidRPr="0099347F">
              <w:rPr>
                <w:rFonts w:ascii="Times New Roman" w:hAnsi="Times New Roman"/>
                <w:b/>
                <w:bCs/>
                <w:sz w:val="20"/>
                <w:szCs w:val="20"/>
              </w:rPr>
              <w:t>évfolyam</w:t>
            </w:r>
          </w:p>
        </w:tc>
      </w:tr>
      <w:tr w:rsidR="00D23F5D" w:rsidRPr="0099347F" w:rsidTr="007D602C">
        <w:trPr>
          <w:trHeight w:val="465"/>
        </w:trPr>
        <w:tc>
          <w:tcPr>
            <w:tcW w:w="1908"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c>
          <w:tcPr>
            <w:tcW w:w="1904"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c>
          <w:tcPr>
            <w:tcW w:w="1060" w:type="dxa"/>
            <w:tcBorders>
              <w:top w:val="nil"/>
              <w:left w:val="nil"/>
              <w:bottom w:val="nil"/>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elméleti</w:t>
            </w:r>
          </w:p>
        </w:tc>
        <w:tc>
          <w:tcPr>
            <w:tcW w:w="1074" w:type="dxa"/>
            <w:tcBorders>
              <w:top w:val="nil"/>
              <w:left w:val="nil"/>
              <w:bottom w:val="nil"/>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gyakorlati</w:t>
            </w:r>
          </w:p>
        </w:tc>
        <w:tc>
          <w:tcPr>
            <w:tcW w:w="940" w:type="dxa"/>
            <w:tcBorders>
              <w:top w:val="nil"/>
              <w:left w:val="nil"/>
              <w:bottom w:val="nil"/>
              <w:right w:val="single" w:sz="4" w:space="0" w:color="auto"/>
            </w:tcBorders>
            <w:shd w:val="clear" w:color="auto" w:fill="C0C0C0"/>
            <w:vAlign w:val="center"/>
          </w:tcPr>
          <w:p w:rsidR="00D23F5D" w:rsidRPr="0099347F" w:rsidRDefault="00D23F5D" w:rsidP="00D23F5D">
            <w:pPr>
              <w:jc w:val="center"/>
              <w:rPr>
                <w:rFonts w:ascii="Times New Roman" w:hAnsi="Times New Roman"/>
                <w:b/>
                <w:bCs/>
                <w:sz w:val="20"/>
                <w:szCs w:val="20"/>
              </w:rPr>
            </w:pPr>
            <w:proofErr w:type="spellStart"/>
            <w:r w:rsidRPr="0099347F">
              <w:rPr>
                <w:rFonts w:ascii="Times New Roman" w:hAnsi="Times New Roman"/>
                <w:b/>
                <w:bCs/>
                <w:sz w:val="20"/>
                <w:szCs w:val="20"/>
              </w:rPr>
              <w:t>ögy</w:t>
            </w:r>
            <w:proofErr w:type="spellEnd"/>
          </w:p>
        </w:tc>
        <w:tc>
          <w:tcPr>
            <w:tcW w:w="1060" w:type="dxa"/>
            <w:tcBorders>
              <w:top w:val="nil"/>
              <w:left w:val="nil"/>
              <w:bottom w:val="nil"/>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 xml:space="preserve">elméleti </w:t>
            </w:r>
          </w:p>
        </w:tc>
        <w:tc>
          <w:tcPr>
            <w:tcW w:w="1074" w:type="dxa"/>
            <w:tcBorders>
              <w:top w:val="nil"/>
              <w:left w:val="nil"/>
              <w:bottom w:val="nil"/>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gyakorlati</w:t>
            </w:r>
          </w:p>
        </w:tc>
      </w:tr>
      <w:tr w:rsidR="00D23F5D" w:rsidRPr="0099347F" w:rsidTr="007D602C">
        <w:trPr>
          <w:trHeight w:val="540"/>
        </w:trPr>
        <w:tc>
          <w:tcPr>
            <w:tcW w:w="19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474A44" w:rsidRDefault="000B267A" w:rsidP="004F7650">
            <w:pPr>
              <w:jc w:val="center"/>
              <w:rPr>
                <w:rFonts w:ascii="Times New Roman" w:eastAsia="Calibri" w:hAnsi="Times New Roman"/>
                <w:sz w:val="20"/>
                <w:szCs w:val="20"/>
              </w:rPr>
            </w:pPr>
            <w:r w:rsidRPr="00474A44">
              <w:rPr>
                <w:rFonts w:ascii="Times New Roman" w:eastAsia="Calibri" w:hAnsi="Times New Roman"/>
                <w:sz w:val="20"/>
                <w:szCs w:val="20"/>
              </w:rPr>
              <w:t>11840-16</w:t>
            </w:r>
          </w:p>
          <w:p w:rsidR="00D23F5D" w:rsidRPr="0099347F" w:rsidRDefault="00597D3A" w:rsidP="000B267A">
            <w:pPr>
              <w:jc w:val="center"/>
              <w:rPr>
                <w:rFonts w:ascii="Times New Roman" w:eastAsia="Calibri" w:hAnsi="Times New Roman"/>
                <w:sz w:val="20"/>
                <w:szCs w:val="20"/>
              </w:rPr>
            </w:pPr>
            <w:r w:rsidRPr="00474A44">
              <w:rPr>
                <w:rFonts w:ascii="Times New Roman" w:eastAsia="Calibri" w:hAnsi="Times New Roman"/>
                <w:sz w:val="20"/>
                <w:szCs w:val="20"/>
              </w:rPr>
              <w:t>Növénytani ismeretek</w:t>
            </w:r>
          </w:p>
        </w:tc>
        <w:tc>
          <w:tcPr>
            <w:tcW w:w="190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eastAsia="Calibri" w:hAnsi="Times New Roman"/>
                <w:color w:val="000000"/>
                <w:sz w:val="20"/>
                <w:szCs w:val="20"/>
              </w:rPr>
            </w:pPr>
            <w:r w:rsidRPr="0099347F">
              <w:rPr>
                <w:rFonts w:ascii="Times New Roman" w:eastAsia="Calibri" w:hAnsi="Times New Roman"/>
                <w:color w:val="000000"/>
                <w:sz w:val="20"/>
                <w:szCs w:val="20"/>
              </w:rPr>
              <w:t>Növénytan</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23F5D" w:rsidRPr="0099347F" w:rsidRDefault="007D602C" w:rsidP="00D23F5D">
            <w:pPr>
              <w:jc w:val="center"/>
              <w:rPr>
                <w:rFonts w:ascii="Times New Roman" w:hAnsi="Times New Roman"/>
                <w:sz w:val="20"/>
                <w:szCs w:val="20"/>
              </w:rPr>
            </w:pPr>
            <w:r w:rsidRPr="0099347F">
              <w:rPr>
                <w:rFonts w:ascii="Times New Roman" w:hAnsi="Times New Roman"/>
                <w:sz w:val="20"/>
                <w:szCs w:val="20"/>
              </w:rPr>
              <w:t>5</w:t>
            </w:r>
            <w:r w:rsidR="00D23F5D" w:rsidRPr="0099347F">
              <w:rPr>
                <w:rFonts w:ascii="Times New Roman" w:hAnsi="Times New Roman"/>
                <w:sz w:val="20"/>
                <w:szCs w:val="20"/>
              </w:rPr>
              <w:t> </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w:t>
            </w:r>
          </w:p>
        </w:tc>
        <w:tc>
          <w:tcPr>
            <w:tcW w:w="940" w:type="dxa"/>
            <w:vMerge w:val="restart"/>
            <w:tcBorders>
              <w:top w:val="single" w:sz="4" w:space="0" w:color="auto"/>
              <w:left w:val="single" w:sz="4" w:space="0" w:color="auto"/>
              <w:bottom w:val="single" w:sz="4" w:space="0" w:color="000000"/>
              <w:right w:val="single" w:sz="4" w:space="0" w:color="auto"/>
            </w:tcBorders>
            <w:shd w:val="clear" w:color="auto" w:fill="C0C0C0"/>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70 </w:t>
            </w:r>
          </w:p>
        </w:tc>
        <w:tc>
          <w:tcPr>
            <w:tcW w:w="1060" w:type="dxa"/>
            <w:tcBorders>
              <w:top w:val="single" w:sz="4" w:space="0" w:color="auto"/>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4</w:t>
            </w:r>
          </w:p>
        </w:tc>
        <w:tc>
          <w:tcPr>
            <w:tcW w:w="1074" w:type="dxa"/>
            <w:tcBorders>
              <w:top w:val="single" w:sz="4" w:space="0" w:color="auto"/>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w:t>
            </w:r>
          </w:p>
        </w:tc>
      </w:tr>
      <w:tr w:rsidR="00D23F5D" w:rsidRPr="0099347F" w:rsidTr="007D602C">
        <w:trPr>
          <w:trHeight w:val="540"/>
        </w:trPr>
        <w:tc>
          <w:tcPr>
            <w:tcW w:w="1908" w:type="dxa"/>
            <w:vMerge/>
            <w:tcBorders>
              <w:left w:val="single" w:sz="4" w:space="0" w:color="auto"/>
              <w:bottom w:val="single" w:sz="4" w:space="0" w:color="auto"/>
              <w:right w:val="single" w:sz="4" w:space="0" w:color="auto"/>
            </w:tcBorders>
            <w:vAlign w:val="center"/>
          </w:tcPr>
          <w:p w:rsidR="00D23F5D" w:rsidRPr="0099347F" w:rsidRDefault="00D23F5D" w:rsidP="004F7650">
            <w:pPr>
              <w:jc w:val="center"/>
              <w:rPr>
                <w:rFonts w:ascii="Times New Roman" w:hAnsi="Times New Roman"/>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color w:val="000000"/>
                <w:sz w:val="20"/>
                <w:szCs w:val="20"/>
              </w:rPr>
            </w:pPr>
            <w:r w:rsidRPr="0099347F">
              <w:rPr>
                <w:rFonts w:ascii="Times New Roman" w:eastAsia="Calibri" w:hAnsi="Times New Roman"/>
                <w:color w:val="000000"/>
                <w:sz w:val="20"/>
                <w:szCs w:val="20"/>
              </w:rPr>
              <w:t>Növénytan 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6 </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99347F" w:rsidRDefault="00D23F5D" w:rsidP="00D23F5D">
            <w:pP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6</w:t>
            </w:r>
          </w:p>
        </w:tc>
      </w:tr>
      <w:tr w:rsidR="00D23F5D" w:rsidRPr="0099347F" w:rsidTr="007D602C">
        <w:trPr>
          <w:trHeight w:val="540"/>
        </w:trPr>
        <w:tc>
          <w:tcPr>
            <w:tcW w:w="1908" w:type="dxa"/>
            <w:vMerge/>
            <w:tcBorders>
              <w:left w:val="single" w:sz="4" w:space="0" w:color="auto"/>
              <w:bottom w:val="single" w:sz="4" w:space="0" w:color="auto"/>
              <w:right w:val="single" w:sz="4" w:space="0" w:color="auto"/>
            </w:tcBorders>
            <w:shd w:val="clear" w:color="auto" w:fill="auto"/>
            <w:vAlign w:val="center"/>
          </w:tcPr>
          <w:p w:rsidR="00D23F5D" w:rsidRPr="0099347F" w:rsidRDefault="00D23F5D" w:rsidP="004F7650">
            <w:pPr>
              <w:jc w:val="center"/>
              <w:rPr>
                <w:rFonts w:ascii="Times New Roman" w:eastAsia="Calibri" w:hAnsi="Times New Roman"/>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eastAsia="Calibri" w:hAnsi="Times New Roman"/>
                <w:color w:val="000000"/>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99347F" w:rsidRDefault="00D23F5D" w:rsidP="00D23F5D">
            <w:pP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p>
        </w:tc>
      </w:tr>
      <w:tr w:rsidR="000B267A" w:rsidRPr="0099347F" w:rsidTr="007D602C">
        <w:trPr>
          <w:trHeight w:val="540"/>
        </w:trPr>
        <w:tc>
          <w:tcPr>
            <w:tcW w:w="1908" w:type="dxa"/>
            <w:tcBorders>
              <w:top w:val="single" w:sz="4" w:space="0" w:color="auto"/>
              <w:left w:val="single" w:sz="4" w:space="0" w:color="auto"/>
              <w:bottom w:val="single" w:sz="4" w:space="0" w:color="000000"/>
              <w:right w:val="single" w:sz="4" w:space="0" w:color="auto"/>
            </w:tcBorders>
            <w:shd w:val="clear" w:color="auto" w:fill="auto"/>
            <w:vAlign w:val="center"/>
          </w:tcPr>
          <w:p w:rsidR="000B267A" w:rsidRPr="0099347F" w:rsidRDefault="000B267A" w:rsidP="004F7650">
            <w:pPr>
              <w:jc w:val="center"/>
              <w:rPr>
                <w:rFonts w:ascii="Times New Roman" w:eastAsia="Calibri" w:hAnsi="Times New Roman"/>
                <w:sz w:val="20"/>
                <w:szCs w:val="20"/>
              </w:rPr>
            </w:pPr>
            <w:r>
              <w:rPr>
                <w:rFonts w:ascii="Times New Roman" w:eastAsia="Calibri" w:hAnsi="Times New Roman"/>
                <w:sz w:val="20"/>
                <w:szCs w:val="20"/>
              </w:rPr>
              <w:t>11851-16 Vállalkozási ismeretek</w:t>
            </w:r>
          </w:p>
        </w:tc>
        <w:tc>
          <w:tcPr>
            <w:tcW w:w="1904" w:type="dxa"/>
            <w:tcBorders>
              <w:top w:val="nil"/>
              <w:left w:val="nil"/>
              <w:bottom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color w:val="000000"/>
                <w:sz w:val="20"/>
                <w:szCs w:val="20"/>
              </w:rPr>
            </w:pPr>
            <w:r w:rsidRPr="0099347F">
              <w:rPr>
                <w:rFonts w:ascii="Times New Roman" w:eastAsia="Calibri" w:hAnsi="Times New Roman"/>
                <w:color w:val="000000"/>
                <w:sz w:val="20"/>
                <w:szCs w:val="20"/>
              </w:rPr>
              <w:t>Vállalkozási ismeretek gyakorlat</w:t>
            </w:r>
          </w:p>
        </w:tc>
        <w:tc>
          <w:tcPr>
            <w:tcW w:w="1060" w:type="dxa"/>
            <w:tcBorders>
              <w:top w:val="nil"/>
              <w:left w:val="nil"/>
              <w:bottom w:val="single" w:sz="4" w:space="0" w:color="auto"/>
              <w:right w:val="single" w:sz="4" w:space="0" w:color="auto"/>
            </w:tcBorders>
            <w:shd w:val="clear" w:color="auto" w:fill="auto"/>
            <w:noWrap/>
            <w:vAlign w:val="center"/>
          </w:tcPr>
          <w:p w:rsidR="000B267A" w:rsidRPr="0099347F" w:rsidRDefault="000B267A" w:rsidP="00D23F5D">
            <w:pPr>
              <w:jc w:val="center"/>
              <w:rPr>
                <w:rFonts w:ascii="Times New Roman" w:hAnsi="Times New Roman"/>
                <w:sz w:val="20"/>
                <w:szCs w:val="20"/>
              </w:rPr>
            </w:pPr>
            <w:r w:rsidRPr="0099347F">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0B267A" w:rsidRPr="0099347F" w:rsidRDefault="000B267A" w:rsidP="00D23F5D">
            <w:pPr>
              <w:jc w:val="center"/>
              <w:rPr>
                <w:rFonts w:ascii="Times New Roman" w:hAnsi="Times New Roman"/>
                <w:sz w:val="20"/>
                <w:szCs w:val="20"/>
              </w:rPr>
            </w:pPr>
            <w:r w:rsidRPr="0099347F">
              <w:rPr>
                <w:rFonts w:ascii="Times New Roman" w:hAnsi="Times New Roman"/>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0B267A" w:rsidRPr="0099347F" w:rsidRDefault="000B267A" w:rsidP="00D23F5D">
            <w:pP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0B267A" w:rsidRPr="0099347F" w:rsidRDefault="000B267A" w:rsidP="00D23F5D">
            <w:pPr>
              <w:jc w:val="center"/>
              <w:rPr>
                <w:rFonts w:ascii="Times New Roman" w:hAnsi="Times New Roman"/>
                <w:sz w:val="20"/>
                <w:szCs w:val="20"/>
              </w:rPr>
            </w:pPr>
            <w:r w:rsidRPr="0099347F">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0B267A" w:rsidRPr="0099347F" w:rsidRDefault="000B267A" w:rsidP="00D23F5D">
            <w:pPr>
              <w:jc w:val="center"/>
              <w:rPr>
                <w:rFonts w:ascii="Times New Roman" w:hAnsi="Times New Roman"/>
                <w:sz w:val="20"/>
                <w:szCs w:val="20"/>
              </w:rPr>
            </w:pPr>
            <w:r w:rsidRPr="0099347F">
              <w:rPr>
                <w:rFonts w:ascii="Times New Roman" w:hAnsi="Times New Roman"/>
                <w:sz w:val="20"/>
                <w:szCs w:val="20"/>
              </w:rPr>
              <w:t> 1</w:t>
            </w:r>
          </w:p>
        </w:tc>
      </w:tr>
      <w:tr w:rsidR="00D23F5D" w:rsidRPr="0099347F" w:rsidTr="007D602C">
        <w:trPr>
          <w:trHeight w:val="540"/>
        </w:trPr>
        <w:tc>
          <w:tcPr>
            <w:tcW w:w="190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D23F5D" w:rsidRPr="0099347F" w:rsidRDefault="00D23F5D" w:rsidP="004F7650">
            <w:pPr>
              <w:jc w:val="center"/>
              <w:rPr>
                <w:rFonts w:ascii="Times New Roman" w:eastAsia="Calibri" w:hAnsi="Times New Roman"/>
                <w:sz w:val="20"/>
                <w:szCs w:val="20"/>
              </w:rPr>
            </w:pPr>
            <w:r w:rsidRPr="0099347F">
              <w:rPr>
                <w:rFonts w:ascii="Times New Roman" w:eastAsia="Calibri" w:hAnsi="Times New Roman"/>
                <w:sz w:val="20"/>
                <w:szCs w:val="20"/>
              </w:rPr>
              <w:t>10982-12</w:t>
            </w:r>
          </w:p>
          <w:p w:rsidR="00D23F5D" w:rsidRPr="0099347F" w:rsidRDefault="00D23F5D" w:rsidP="004F7650">
            <w:pPr>
              <w:jc w:val="center"/>
              <w:rPr>
                <w:rFonts w:ascii="Times New Roman" w:eastAsia="Calibri" w:hAnsi="Times New Roman"/>
                <w:sz w:val="20"/>
                <w:szCs w:val="20"/>
              </w:rPr>
            </w:pPr>
            <w:r w:rsidRPr="0099347F">
              <w:rPr>
                <w:rFonts w:ascii="Times New Roman" w:eastAsia="Calibri" w:hAnsi="Times New Roman"/>
                <w:sz w:val="20"/>
                <w:szCs w:val="20"/>
              </w:rPr>
              <w:t>Erdőművelés</w:t>
            </w:r>
          </w:p>
        </w:tc>
        <w:tc>
          <w:tcPr>
            <w:tcW w:w="190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eastAsia="Calibri" w:hAnsi="Times New Roman"/>
                <w:color w:val="000000"/>
                <w:sz w:val="20"/>
                <w:szCs w:val="20"/>
              </w:rPr>
            </w:pPr>
            <w:r w:rsidRPr="0099347F">
              <w:rPr>
                <w:rFonts w:ascii="Times New Roman" w:eastAsia="Calibri" w:hAnsi="Times New Roman"/>
                <w:color w:val="000000"/>
                <w:sz w:val="20"/>
                <w:szCs w:val="20"/>
              </w:rPr>
              <w:t>Erdőművelés</w:t>
            </w: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4</w:t>
            </w:r>
          </w:p>
        </w:tc>
        <w:tc>
          <w:tcPr>
            <w:tcW w:w="1074"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99347F" w:rsidRDefault="00D23F5D" w:rsidP="00D23F5D">
            <w:pP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4 </w:t>
            </w:r>
          </w:p>
        </w:tc>
        <w:tc>
          <w:tcPr>
            <w:tcW w:w="1074"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w:t>
            </w:r>
          </w:p>
        </w:tc>
      </w:tr>
      <w:tr w:rsidR="00D23F5D" w:rsidRPr="0099347F" w:rsidTr="00D23F5D">
        <w:trPr>
          <w:trHeight w:val="540"/>
        </w:trPr>
        <w:tc>
          <w:tcPr>
            <w:tcW w:w="1908" w:type="dxa"/>
            <w:vMerge/>
            <w:tcBorders>
              <w:top w:val="nil"/>
              <w:left w:val="single" w:sz="4" w:space="0" w:color="auto"/>
              <w:bottom w:val="single" w:sz="4" w:space="0" w:color="000000"/>
              <w:right w:val="single" w:sz="4" w:space="0" w:color="auto"/>
            </w:tcBorders>
            <w:vAlign w:val="center"/>
          </w:tcPr>
          <w:p w:rsidR="00D23F5D" w:rsidRPr="0099347F" w:rsidRDefault="00D23F5D" w:rsidP="00D23F5D">
            <w:pPr>
              <w:rPr>
                <w:rFonts w:ascii="Times New Roman" w:hAnsi="Times New Roman"/>
                <w:sz w:val="20"/>
                <w:szCs w:val="20"/>
              </w:rPr>
            </w:pPr>
          </w:p>
        </w:tc>
        <w:tc>
          <w:tcPr>
            <w:tcW w:w="190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color w:val="000000"/>
                <w:sz w:val="20"/>
                <w:szCs w:val="20"/>
              </w:rPr>
            </w:pPr>
            <w:r w:rsidRPr="0099347F">
              <w:rPr>
                <w:rFonts w:ascii="Times New Roman" w:eastAsia="Calibri" w:hAnsi="Times New Roman"/>
                <w:color w:val="000000"/>
                <w:sz w:val="20"/>
                <w:szCs w:val="20"/>
              </w:rPr>
              <w:t>Erdőművelés gyakorlat</w:t>
            </w: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99347F" w:rsidRDefault="007D602C" w:rsidP="00D23F5D">
            <w:pPr>
              <w:jc w:val="center"/>
              <w:rPr>
                <w:rFonts w:ascii="Times New Roman" w:hAnsi="Times New Roman"/>
                <w:sz w:val="20"/>
                <w:szCs w:val="20"/>
              </w:rPr>
            </w:pPr>
            <w:r w:rsidRPr="0099347F">
              <w:rPr>
                <w:rFonts w:ascii="Times New Roman" w:hAnsi="Times New Roman"/>
                <w:sz w:val="20"/>
                <w:szCs w:val="20"/>
              </w:rPr>
              <w:t>6</w:t>
            </w:r>
            <w:r w:rsidR="00D23F5D" w:rsidRPr="0099347F">
              <w:rPr>
                <w:rFonts w:ascii="Times New Roman" w:hAnsi="Times New Roman"/>
                <w:sz w:val="20"/>
                <w:szCs w:val="20"/>
              </w:rPr>
              <w:t> </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99347F" w:rsidRDefault="00D23F5D" w:rsidP="00D23F5D">
            <w:pP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6 </w:t>
            </w:r>
          </w:p>
        </w:tc>
      </w:tr>
      <w:tr w:rsidR="00D23F5D" w:rsidRPr="0099347F" w:rsidTr="00D23F5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Összes heti elméleti/gyakorlati óraszám</w:t>
            </w: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7D602C" w:rsidP="007D602C">
            <w:pPr>
              <w:jc w:val="center"/>
              <w:rPr>
                <w:rFonts w:ascii="Times New Roman" w:hAnsi="Times New Roman"/>
                <w:sz w:val="20"/>
                <w:szCs w:val="20"/>
              </w:rPr>
            </w:pPr>
            <w:r w:rsidRPr="0099347F">
              <w:rPr>
                <w:rFonts w:ascii="Times New Roman" w:hAnsi="Times New Roman"/>
                <w:sz w:val="20"/>
                <w:szCs w:val="20"/>
              </w:rPr>
              <w:t>9</w:t>
            </w:r>
            <w:r w:rsidR="00D23F5D" w:rsidRPr="0099347F">
              <w:rPr>
                <w:rFonts w:ascii="Times New Roman" w:hAnsi="Times New Roman"/>
                <w:sz w:val="20"/>
                <w:szCs w:val="20"/>
              </w:rPr>
              <w:t> </w:t>
            </w:r>
          </w:p>
        </w:tc>
        <w:tc>
          <w:tcPr>
            <w:tcW w:w="1074" w:type="dxa"/>
            <w:tcBorders>
              <w:top w:val="nil"/>
              <w:left w:val="nil"/>
              <w:bottom w:val="single" w:sz="4" w:space="0" w:color="auto"/>
              <w:right w:val="single" w:sz="4" w:space="0" w:color="auto"/>
            </w:tcBorders>
            <w:shd w:val="clear" w:color="auto" w:fill="auto"/>
            <w:noWrap/>
            <w:vAlign w:val="bottom"/>
          </w:tcPr>
          <w:p w:rsidR="00D23F5D" w:rsidRPr="0099347F" w:rsidRDefault="00D23F5D" w:rsidP="007D602C">
            <w:pPr>
              <w:jc w:val="center"/>
              <w:rPr>
                <w:rFonts w:ascii="Times New Roman" w:hAnsi="Times New Roman"/>
                <w:sz w:val="20"/>
                <w:szCs w:val="20"/>
              </w:rPr>
            </w:pPr>
            <w:r w:rsidRPr="0099347F">
              <w:rPr>
                <w:rFonts w:ascii="Times New Roman" w:hAnsi="Times New Roman"/>
                <w:sz w:val="20"/>
                <w:szCs w:val="20"/>
              </w:rPr>
              <w:t> 1</w:t>
            </w:r>
            <w:r w:rsidR="007D602C" w:rsidRPr="0099347F">
              <w:rPr>
                <w:rFonts w:ascii="Times New Roman" w:hAnsi="Times New Roman"/>
                <w:sz w:val="20"/>
                <w:szCs w:val="20"/>
              </w:rPr>
              <w:t>2</w:t>
            </w:r>
          </w:p>
        </w:tc>
        <w:tc>
          <w:tcPr>
            <w:tcW w:w="940" w:type="dxa"/>
            <w:vMerge/>
            <w:tcBorders>
              <w:top w:val="single" w:sz="4" w:space="0" w:color="auto"/>
              <w:left w:val="single" w:sz="4" w:space="0" w:color="auto"/>
              <w:bottom w:val="single" w:sz="4" w:space="0" w:color="000000"/>
              <w:right w:val="single" w:sz="4" w:space="0" w:color="auto"/>
            </w:tcBorders>
            <w:vAlign w:val="center"/>
          </w:tcPr>
          <w:p w:rsidR="00D23F5D" w:rsidRPr="0099347F" w:rsidRDefault="00D23F5D" w:rsidP="00D23F5D">
            <w:pPr>
              <w:rPr>
                <w:rFonts w:ascii="Times New Roman" w:hAnsi="Times New Roman"/>
                <w:sz w:val="20"/>
                <w:szCs w:val="20"/>
              </w:rPr>
            </w:pPr>
          </w:p>
        </w:tc>
        <w:tc>
          <w:tcPr>
            <w:tcW w:w="1060" w:type="dxa"/>
            <w:tcBorders>
              <w:top w:val="nil"/>
              <w:left w:val="nil"/>
              <w:bottom w:val="single" w:sz="4" w:space="0" w:color="auto"/>
              <w:right w:val="single" w:sz="4" w:space="0" w:color="auto"/>
            </w:tcBorders>
            <w:shd w:val="clear" w:color="auto" w:fill="auto"/>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8 </w:t>
            </w:r>
          </w:p>
        </w:tc>
        <w:tc>
          <w:tcPr>
            <w:tcW w:w="1074" w:type="dxa"/>
            <w:tcBorders>
              <w:top w:val="nil"/>
              <w:left w:val="nil"/>
              <w:bottom w:val="single" w:sz="4" w:space="0" w:color="auto"/>
              <w:right w:val="single" w:sz="4" w:space="0" w:color="auto"/>
            </w:tcBorders>
            <w:shd w:val="clear" w:color="auto" w:fill="auto"/>
            <w:noWrap/>
            <w:vAlign w:val="bottom"/>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13</w:t>
            </w:r>
          </w:p>
        </w:tc>
      </w:tr>
      <w:tr w:rsidR="00D23F5D" w:rsidRPr="0099347F" w:rsidTr="00D23F5D">
        <w:trPr>
          <w:trHeight w:val="300"/>
        </w:trPr>
        <w:tc>
          <w:tcPr>
            <w:tcW w:w="3812" w:type="dxa"/>
            <w:gridSpan w:val="2"/>
            <w:tcBorders>
              <w:top w:val="single" w:sz="4" w:space="0" w:color="auto"/>
              <w:left w:val="single" w:sz="4" w:space="0" w:color="auto"/>
              <w:bottom w:val="single" w:sz="4" w:space="0" w:color="auto"/>
              <w:right w:val="single" w:sz="4" w:space="0" w:color="000000"/>
            </w:tcBorders>
            <w:shd w:val="clear" w:color="auto" w:fill="auto"/>
            <w:vAlign w:val="bottom"/>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Összes heti/</w:t>
            </w:r>
            <w:proofErr w:type="spellStart"/>
            <w:r w:rsidRPr="0099347F">
              <w:rPr>
                <w:rFonts w:ascii="Times New Roman" w:hAnsi="Times New Roman"/>
                <w:sz w:val="20"/>
                <w:szCs w:val="20"/>
              </w:rPr>
              <w:t>ögy</w:t>
            </w:r>
            <w:proofErr w:type="spellEnd"/>
            <w:r w:rsidRPr="0099347F">
              <w:rPr>
                <w:rFonts w:ascii="Times New Roman" w:hAnsi="Times New Roman"/>
                <w:sz w:val="20"/>
                <w:szCs w:val="20"/>
              </w:rPr>
              <w:t xml:space="preserve"> óraszám</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21</w:t>
            </w:r>
          </w:p>
        </w:tc>
        <w:tc>
          <w:tcPr>
            <w:tcW w:w="940" w:type="dxa"/>
            <w:tcBorders>
              <w:top w:val="nil"/>
              <w:left w:val="nil"/>
              <w:bottom w:val="single" w:sz="4" w:space="0" w:color="auto"/>
              <w:right w:val="single" w:sz="4" w:space="0" w:color="auto"/>
            </w:tcBorders>
            <w:shd w:val="clear" w:color="auto" w:fill="C0C0C0"/>
            <w:noWrap/>
            <w:vAlign w:val="bottom"/>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70</w:t>
            </w:r>
          </w:p>
        </w:tc>
        <w:tc>
          <w:tcPr>
            <w:tcW w:w="2134" w:type="dxa"/>
            <w:gridSpan w:val="2"/>
            <w:tcBorders>
              <w:top w:val="single" w:sz="4" w:space="0" w:color="auto"/>
              <w:left w:val="nil"/>
              <w:bottom w:val="single" w:sz="4" w:space="0" w:color="auto"/>
              <w:right w:val="single" w:sz="4" w:space="0" w:color="auto"/>
            </w:tcBorders>
            <w:shd w:val="clear" w:color="auto" w:fill="auto"/>
            <w:noWrap/>
            <w:vAlign w:val="bottom"/>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21</w:t>
            </w:r>
          </w:p>
        </w:tc>
      </w:tr>
    </w:tbl>
    <w:p w:rsidR="00D23F5D" w:rsidRPr="0099347F" w:rsidRDefault="00D23F5D" w:rsidP="00D23F5D">
      <w:pPr>
        <w:widowControl w:val="0"/>
        <w:suppressAutoHyphens/>
        <w:jc w:val="both"/>
        <w:rPr>
          <w:rFonts w:ascii="Times New Roman" w:hAnsi="Times New Roman"/>
          <w:kern w:val="1"/>
          <w:sz w:val="20"/>
          <w:szCs w:val="20"/>
          <w:lang w:eastAsia="hi-IN" w:bidi="hi-IN"/>
        </w:rPr>
      </w:pPr>
      <w:r w:rsidRPr="0099347F">
        <w:rPr>
          <w:rFonts w:ascii="Times New Roman" w:hAnsi="Times New Roman"/>
          <w:kern w:val="1"/>
          <w:sz w:val="20"/>
          <w:szCs w:val="20"/>
          <w:lang w:eastAsia="hi-IN" w:bidi="hi-IN"/>
        </w:rPr>
        <w:t xml:space="preserve">Jelmagyarázat: </w:t>
      </w:r>
      <w:proofErr w:type="spellStart"/>
      <w:r w:rsidRPr="0099347F">
        <w:rPr>
          <w:rFonts w:ascii="Times New Roman" w:hAnsi="Times New Roman"/>
          <w:kern w:val="1"/>
          <w:sz w:val="20"/>
          <w:szCs w:val="20"/>
          <w:lang w:eastAsia="hi-IN" w:bidi="hi-IN"/>
        </w:rPr>
        <w:t>ögy</w:t>
      </w:r>
      <w:proofErr w:type="spellEnd"/>
      <w:r w:rsidRPr="0099347F">
        <w:rPr>
          <w:rFonts w:ascii="Times New Roman" w:hAnsi="Times New Roman"/>
          <w:kern w:val="1"/>
          <w:sz w:val="20"/>
          <w:szCs w:val="20"/>
          <w:lang w:eastAsia="hi-IN" w:bidi="hi-IN"/>
        </w:rPr>
        <w:t>/összefüggő szakmai gyakorlat</w:t>
      </w:r>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 xml:space="preserve">A kerettanterv szakmai tartalma - a szakképzésről szóló 2011. évi CLXXXVII. törvény 8.§ (5) bekezdésének megfelelően - a nappali rendszerű oktatásra meghatározott tanulói éves kötelező </w:t>
      </w:r>
      <w:r w:rsidRPr="0099347F">
        <w:rPr>
          <w:rFonts w:ascii="Times New Roman" w:hAnsi="Times New Roman"/>
          <w:kern w:val="2"/>
          <w:sz w:val="24"/>
          <w:szCs w:val="24"/>
          <w:lang w:eastAsia="hi-IN" w:bidi="hi-IN"/>
        </w:rPr>
        <w:t xml:space="preserve">összes óraszám </w:t>
      </w:r>
      <w:r w:rsidRPr="0099347F">
        <w:rPr>
          <w:rFonts w:ascii="Times New Roman" w:hAnsi="Times New Roman"/>
          <w:kern w:val="1"/>
          <w:sz w:val="24"/>
          <w:szCs w:val="24"/>
          <w:lang w:eastAsia="hi-IN" w:bidi="hi-IN"/>
        </w:rPr>
        <w:t>szakmai elméleti és gyakorlati</w:t>
      </w:r>
      <w:r w:rsidRPr="0099347F">
        <w:rPr>
          <w:rFonts w:ascii="Times New Roman" w:hAnsi="Times New Roman"/>
          <w:kern w:val="2"/>
          <w:sz w:val="24"/>
          <w:szCs w:val="24"/>
          <w:lang w:eastAsia="hi-IN" w:bidi="hi-IN"/>
        </w:rPr>
        <w:t xml:space="preserve"> képzésre rendelkezésre álló részének</w:t>
      </w:r>
      <w:r w:rsidRPr="0099347F">
        <w:rPr>
          <w:rFonts w:ascii="Times New Roman" w:hAnsi="Times New Roman"/>
          <w:kern w:val="1"/>
          <w:sz w:val="24"/>
          <w:szCs w:val="24"/>
          <w:lang w:eastAsia="hi-IN" w:bidi="hi-IN"/>
        </w:rPr>
        <w:t xml:space="preserve"> legalább 90%-át lefedi. </w:t>
      </w: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Az időkeret fennmaradó részének (szabadsáv) szakmai tartalmáról a szakképző iskola szakmai programjában kell rendelkezni.</w:t>
      </w:r>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 xml:space="preserve">A szakmai és vizsgakövetelményben a </w:t>
      </w:r>
      <w:proofErr w:type="spellStart"/>
      <w:r w:rsidRPr="0099347F">
        <w:rPr>
          <w:rFonts w:ascii="Times New Roman" w:hAnsi="Times New Roman"/>
          <w:kern w:val="1"/>
          <w:sz w:val="24"/>
          <w:szCs w:val="24"/>
          <w:lang w:eastAsia="hi-IN" w:bidi="hi-IN"/>
        </w:rPr>
        <w:t>részszakképesítésre</w:t>
      </w:r>
      <w:proofErr w:type="spellEnd"/>
      <w:r w:rsidRPr="0099347F">
        <w:rPr>
          <w:rFonts w:ascii="Times New Roman" w:hAnsi="Times New Roman"/>
          <w:kern w:val="1"/>
          <w:sz w:val="24"/>
          <w:szCs w:val="24"/>
          <w:lang w:eastAsia="hi-IN" w:bidi="hi-IN"/>
        </w:rPr>
        <w:t xml:space="preserve"> meghatározott elmélet/gyakorlat arányának a teljes képzési idő során kell teljesülnie.</w:t>
      </w:r>
    </w:p>
    <w:p w:rsidR="00D23F5D" w:rsidRPr="0099347F" w:rsidRDefault="00D23F5D" w:rsidP="00D23F5D">
      <w:pPr>
        <w:jc w:val="center"/>
        <w:rPr>
          <w:rFonts w:ascii="Times New Roman" w:hAnsi="Times New Roman"/>
          <w:kern w:val="1"/>
          <w:sz w:val="24"/>
          <w:szCs w:val="24"/>
          <w:lang w:eastAsia="hi-IN" w:bidi="hi-IN"/>
        </w:rPr>
      </w:pPr>
      <w:r w:rsidRPr="0099347F">
        <w:rPr>
          <w:rFonts w:ascii="Times New Roman" w:hAnsi="Times New Roman"/>
          <w:sz w:val="24"/>
          <w:szCs w:val="24"/>
        </w:rPr>
        <w:br w:type="page"/>
      </w:r>
      <w:r w:rsidRPr="0099347F">
        <w:rPr>
          <w:rFonts w:ascii="Times New Roman" w:hAnsi="Times New Roman"/>
          <w:kern w:val="1"/>
          <w:sz w:val="24"/>
          <w:szCs w:val="24"/>
          <w:lang w:eastAsia="hi-IN" w:bidi="hi-IN"/>
        </w:rPr>
        <w:t>2. számú táblázat</w:t>
      </w:r>
    </w:p>
    <w:p w:rsidR="00D23F5D" w:rsidRPr="0099347F" w:rsidRDefault="00D23F5D" w:rsidP="00D23F5D">
      <w:pPr>
        <w:widowControl w:val="0"/>
        <w:suppressAutoHyphens/>
        <w:jc w:val="center"/>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A szakmai követelménymodulokhoz rendelt tantárgyak és témakörök óraszáma évfolyamonként</w:t>
      </w:r>
    </w:p>
    <w:tbl>
      <w:tblPr>
        <w:tblW w:w="10735" w:type="dxa"/>
        <w:jc w:val="center"/>
        <w:tblInd w:w="53" w:type="dxa"/>
        <w:tblCellMar>
          <w:left w:w="70" w:type="dxa"/>
          <w:right w:w="70" w:type="dxa"/>
        </w:tblCellMar>
        <w:tblLook w:val="0000" w:firstRow="0" w:lastRow="0" w:firstColumn="0" w:lastColumn="0" w:noHBand="0" w:noVBand="0"/>
      </w:tblPr>
      <w:tblGrid>
        <w:gridCol w:w="2040"/>
        <w:gridCol w:w="2500"/>
        <w:gridCol w:w="1054"/>
        <w:gridCol w:w="1074"/>
        <w:gridCol w:w="886"/>
        <w:gridCol w:w="1054"/>
        <w:gridCol w:w="1074"/>
        <w:gridCol w:w="1053"/>
      </w:tblGrid>
      <w:tr w:rsidR="00D23F5D" w:rsidRPr="0099347F" w:rsidTr="00D23F5D">
        <w:trPr>
          <w:trHeight w:val="345"/>
          <w:jc w:val="center"/>
        </w:trPr>
        <w:tc>
          <w:tcPr>
            <w:tcW w:w="20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Szakmai követelménymodul</w:t>
            </w:r>
          </w:p>
        </w:tc>
        <w:tc>
          <w:tcPr>
            <w:tcW w:w="250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Tantárgyak/</w:t>
            </w:r>
            <w:r w:rsidRPr="0099347F">
              <w:rPr>
                <w:rFonts w:ascii="Times New Roman" w:hAnsi="Times New Roman"/>
                <w:sz w:val="20"/>
                <w:szCs w:val="20"/>
              </w:rPr>
              <w:t>témakörök</w:t>
            </w:r>
          </w:p>
        </w:tc>
        <w:tc>
          <w:tcPr>
            <w:tcW w:w="5142" w:type="dxa"/>
            <w:gridSpan w:val="5"/>
            <w:tcBorders>
              <w:top w:val="single" w:sz="4" w:space="0" w:color="auto"/>
              <w:left w:val="nil"/>
              <w:bottom w:val="single" w:sz="4" w:space="0" w:color="auto"/>
              <w:right w:val="single" w:sz="4" w:space="0" w:color="auto"/>
            </w:tcBorders>
            <w:shd w:val="clear" w:color="auto" w:fill="auto"/>
            <w:vAlign w:val="bottom"/>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Óraszám</w:t>
            </w:r>
          </w:p>
        </w:tc>
        <w:tc>
          <w:tcPr>
            <w:tcW w:w="105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Összesen</w:t>
            </w:r>
          </w:p>
        </w:tc>
      </w:tr>
      <w:tr w:rsidR="00D23F5D" w:rsidRPr="0099347F" w:rsidTr="00D23F5D">
        <w:trPr>
          <w:trHeight w:val="33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c>
          <w:tcPr>
            <w:tcW w:w="3014" w:type="dxa"/>
            <w:gridSpan w:val="3"/>
            <w:tcBorders>
              <w:top w:val="single" w:sz="4" w:space="0" w:color="auto"/>
              <w:left w:val="nil"/>
              <w:bottom w:val="single" w:sz="4" w:space="0" w:color="auto"/>
              <w:right w:val="single" w:sz="4" w:space="0" w:color="000000"/>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9. évfolyam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10. évfolyam</w:t>
            </w:r>
          </w:p>
        </w:tc>
        <w:tc>
          <w:tcPr>
            <w:tcW w:w="1053"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r>
      <w:tr w:rsidR="00D23F5D" w:rsidRPr="0099347F" w:rsidTr="00D23F5D">
        <w:trPr>
          <w:trHeight w:val="300"/>
          <w:jc w:val="center"/>
        </w:trPr>
        <w:tc>
          <w:tcPr>
            <w:tcW w:w="2040"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c>
          <w:tcPr>
            <w:tcW w:w="2500"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gyakorlati</w:t>
            </w:r>
          </w:p>
        </w:tc>
        <w:tc>
          <w:tcPr>
            <w:tcW w:w="886" w:type="dxa"/>
            <w:tcBorders>
              <w:top w:val="nil"/>
              <w:left w:val="nil"/>
              <w:bottom w:val="single" w:sz="4" w:space="0" w:color="auto"/>
              <w:right w:val="single" w:sz="4" w:space="0" w:color="auto"/>
            </w:tcBorders>
            <w:shd w:val="clear" w:color="auto" w:fill="C0C0C0"/>
            <w:vAlign w:val="center"/>
          </w:tcPr>
          <w:p w:rsidR="00D23F5D" w:rsidRPr="0099347F" w:rsidRDefault="00D23F5D" w:rsidP="00D23F5D">
            <w:pPr>
              <w:jc w:val="center"/>
              <w:rPr>
                <w:rFonts w:ascii="Times New Roman" w:hAnsi="Times New Roman"/>
                <w:b/>
                <w:bCs/>
                <w:sz w:val="20"/>
                <w:szCs w:val="20"/>
              </w:rPr>
            </w:pPr>
            <w:proofErr w:type="spellStart"/>
            <w:r w:rsidRPr="0099347F">
              <w:rPr>
                <w:rFonts w:ascii="Times New Roman" w:hAnsi="Times New Roman"/>
                <w:b/>
                <w:bCs/>
                <w:sz w:val="20"/>
                <w:szCs w:val="20"/>
              </w:rPr>
              <w:t>ögy</w:t>
            </w:r>
            <w:proofErr w:type="spellEnd"/>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elméleti</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gyakorlati</w:t>
            </w:r>
          </w:p>
        </w:tc>
        <w:tc>
          <w:tcPr>
            <w:tcW w:w="1053" w:type="dxa"/>
            <w:vMerge/>
            <w:tcBorders>
              <w:top w:val="single" w:sz="4" w:space="0" w:color="auto"/>
              <w:left w:val="single" w:sz="4" w:space="0" w:color="auto"/>
              <w:bottom w:val="single" w:sz="4" w:space="0" w:color="auto"/>
              <w:right w:val="single" w:sz="4" w:space="0" w:color="auto"/>
            </w:tcBorders>
            <w:vAlign w:val="center"/>
          </w:tcPr>
          <w:p w:rsidR="00D23F5D" w:rsidRPr="0099347F" w:rsidRDefault="00D23F5D" w:rsidP="00D23F5D">
            <w:pPr>
              <w:rPr>
                <w:rFonts w:ascii="Times New Roman" w:hAnsi="Times New Roman"/>
                <w:b/>
                <w:bCs/>
                <w:sz w:val="20"/>
                <w:szCs w:val="20"/>
              </w:rPr>
            </w:pPr>
          </w:p>
        </w:tc>
      </w:tr>
      <w:tr w:rsidR="00D23F5D" w:rsidRPr="0099347F" w:rsidTr="005712FC">
        <w:trPr>
          <w:trHeight w:val="300"/>
          <w:jc w:val="center"/>
        </w:trPr>
        <w:tc>
          <w:tcPr>
            <w:tcW w:w="2040" w:type="dxa"/>
            <w:vMerge w:val="restart"/>
            <w:tcBorders>
              <w:top w:val="nil"/>
              <w:left w:val="single" w:sz="4" w:space="0" w:color="auto"/>
              <w:right w:val="single" w:sz="4" w:space="0" w:color="auto"/>
            </w:tcBorders>
            <w:shd w:val="clear" w:color="auto" w:fill="auto"/>
            <w:vAlign w:val="center"/>
          </w:tcPr>
          <w:p w:rsidR="00D23F5D" w:rsidRPr="0099347F" w:rsidRDefault="000B267A" w:rsidP="00D23F5D">
            <w:pPr>
              <w:rPr>
                <w:rFonts w:ascii="Times New Roman" w:eastAsia="Calibri" w:hAnsi="Times New Roman"/>
                <w:sz w:val="20"/>
                <w:szCs w:val="20"/>
              </w:rPr>
            </w:pPr>
            <w:r>
              <w:rPr>
                <w:rFonts w:ascii="Times New Roman" w:eastAsia="Calibri" w:hAnsi="Times New Roman"/>
                <w:sz w:val="20"/>
                <w:szCs w:val="20"/>
              </w:rPr>
              <w:t>11840-16</w:t>
            </w:r>
          </w:p>
          <w:p w:rsidR="00D23F5D" w:rsidRPr="0099347F" w:rsidRDefault="00D23F5D" w:rsidP="000B267A">
            <w:pPr>
              <w:rPr>
                <w:rFonts w:ascii="Times New Roman" w:eastAsia="Calibri" w:hAnsi="Times New Roman"/>
                <w:sz w:val="20"/>
                <w:szCs w:val="20"/>
              </w:rPr>
            </w:pPr>
            <w:r w:rsidRPr="0099347F">
              <w:rPr>
                <w:rFonts w:ascii="Times New Roman" w:eastAsia="Calibri" w:hAnsi="Times New Roman"/>
                <w:sz w:val="20"/>
                <w:szCs w:val="20"/>
              </w:rPr>
              <w:t>Növénytani ismeretek</w:t>
            </w: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eastAsia="Calibri" w:hAnsi="Times New Roman"/>
                <w:b/>
                <w:bCs/>
                <w:sz w:val="20"/>
                <w:szCs w:val="20"/>
              </w:rPr>
            </w:pPr>
            <w:r w:rsidRPr="0099347F">
              <w:rPr>
                <w:rFonts w:ascii="Times New Roman" w:eastAsia="Calibri" w:hAnsi="Times New Roman"/>
                <w:b/>
                <w:bCs/>
                <w:sz w:val="20"/>
                <w:szCs w:val="20"/>
              </w:rPr>
              <w:t>Növénytan</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r w:rsidRPr="0099347F">
              <w:rPr>
                <w:rFonts w:ascii="Times New Roman" w:hAnsi="Times New Roman"/>
                <w:b/>
                <w:bCs/>
                <w:sz w:val="20"/>
                <w:szCs w:val="20"/>
              </w:rPr>
              <w:t>1</w:t>
            </w:r>
            <w:r w:rsidR="00482683" w:rsidRPr="0099347F">
              <w:rPr>
                <w:rFonts w:ascii="Times New Roman" w:hAnsi="Times New Roman"/>
                <w:b/>
                <w:bCs/>
                <w:sz w:val="20"/>
                <w:szCs w:val="20"/>
              </w:rPr>
              <w:t>80</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r w:rsidRPr="0099347F">
              <w:rPr>
                <w:rFonts w:ascii="Times New Roman" w:hAnsi="Times New Roman"/>
                <w:b/>
                <w:bCs/>
                <w:sz w:val="20"/>
                <w:szCs w:val="20"/>
              </w:rPr>
              <w:t>140</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b/>
                <w:bCs/>
                <w:sz w:val="20"/>
                <w:szCs w:val="20"/>
              </w:rPr>
            </w:pPr>
            <w:r w:rsidRPr="0099347F">
              <w:rPr>
                <w:rFonts w:ascii="Times New Roman" w:hAnsi="Times New Roman"/>
                <w:b/>
                <w:bCs/>
                <w:sz w:val="20"/>
                <w:szCs w:val="20"/>
              </w:rPr>
              <w:t>320</w:t>
            </w:r>
          </w:p>
        </w:tc>
      </w:tr>
      <w:tr w:rsidR="00D23F5D" w:rsidRPr="0099347F"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4</w:t>
            </w:r>
            <w:r w:rsidR="00D23F5D" w:rsidRPr="0099347F">
              <w:rPr>
                <w:rFonts w:ascii="Times New Roman" w:hAnsi="Times New Roman"/>
                <w:i/>
                <w:sz w:val="20"/>
                <w:szCs w:val="20"/>
              </w:rPr>
              <w:t>4</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32</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76</w:t>
            </w:r>
          </w:p>
        </w:tc>
      </w:tr>
      <w:tr w:rsidR="00D23F5D" w:rsidRPr="0099347F"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72</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90</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162</w:t>
            </w:r>
          </w:p>
        </w:tc>
      </w:tr>
      <w:tr w:rsidR="00D23F5D" w:rsidRPr="0099347F"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32</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18</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50</w:t>
            </w:r>
          </w:p>
        </w:tc>
      </w:tr>
      <w:tr w:rsidR="00D23F5D" w:rsidRPr="0099347F"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Gombák</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32</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i/>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32</w:t>
            </w:r>
          </w:p>
        </w:tc>
      </w:tr>
      <w:tr w:rsidR="00D23F5D" w:rsidRPr="0099347F"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b/>
                <w:bCs/>
                <w:sz w:val="20"/>
                <w:szCs w:val="20"/>
              </w:rPr>
            </w:pPr>
            <w:r w:rsidRPr="0099347F">
              <w:rPr>
                <w:rFonts w:ascii="Times New Roman" w:eastAsia="Calibri" w:hAnsi="Times New Roman"/>
                <w:b/>
                <w:bCs/>
                <w:sz w:val="20"/>
                <w:szCs w:val="20"/>
              </w:rPr>
              <w:t>Növénytan gyakorlat</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sz w:val="20"/>
                <w:szCs w:val="20"/>
              </w:rPr>
            </w:pPr>
            <w:r w:rsidRPr="0099347F">
              <w:rPr>
                <w:rFonts w:ascii="Times New Roman" w:hAnsi="Times New Roman"/>
                <w:b/>
                <w:sz w:val="20"/>
                <w:szCs w:val="20"/>
              </w:rPr>
              <w:t>216</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91899" w:rsidP="005712FC">
            <w:pPr>
              <w:jc w:val="center"/>
              <w:rPr>
                <w:rFonts w:ascii="Times New Roman" w:hAnsi="Times New Roman"/>
                <w:b/>
                <w:bCs/>
                <w:sz w:val="20"/>
                <w:szCs w:val="20"/>
              </w:rPr>
            </w:pPr>
            <w:r w:rsidRPr="0099347F">
              <w:rPr>
                <w:rFonts w:ascii="Times New Roman" w:hAnsi="Times New Roman"/>
                <w:b/>
                <w:bCs/>
                <w:sz w:val="20"/>
                <w:szCs w:val="20"/>
              </w:rPr>
              <w:t>212</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91899" w:rsidP="005712FC">
            <w:pPr>
              <w:jc w:val="center"/>
              <w:rPr>
                <w:rFonts w:ascii="Times New Roman" w:hAnsi="Times New Roman"/>
                <w:b/>
                <w:sz w:val="20"/>
                <w:szCs w:val="20"/>
              </w:rPr>
            </w:pPr>
            <w:r w:rsidRPr="0099347F">
              <w:rPr>
                <w:rFonts w:ascii="Times New Roman" w:hAnsi="Times New Roman"/>
                <w:b/>
                <w:sz w:val="20"/>
                <w:szCs w:val="20"/>
              </w:rPr>
              <w:t>428</w:t>
            </w:r>
          </w:p>
        </w:tc>
      </w:tr>
      <w:tr w:rsidR="00D23F5D" w:rsidRPr="0099347F"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Növénytani alapismeretek</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42</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42</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91899" w:rsidP="005712FC">
            <w:pPr>
              <w:jc w:val="center"/>
              <w:rPr>
                <w:rFonts w:ascii="Times New Roman" w:hAnsi="Times New Roman"/>
                <w:i/>
                <w:sz w:val="20"/>
                <w:szCs w:val="20"/>
              </w:rPr>
            </w:pPr>
            <w:r w:rsidRPr="0099347F">
              <w:rPr>
                <w:rFonts w:ascii="Times New Roman" w:hAnsi="Times New Roman"/>
                <w:i/>
                <w:sz w:val="20"/>
                <w:szCs w:val="20"/>
              </w:rPr>
              <w:t>84</w:t>
            </w:r>
          </w:p>
        </w:tc>
      </w:tr>
      <w:tr w:rsidR="00D23F5D" w:rsidRPr="0099347F"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Erdei fafajok és cserjék</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112</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138</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250</w:t>
            </w:r>
          </w:p>
        </w:tc>
      </w:tr>
      <w:tr w:rsidR="00D23F5D" w:rsidRPr="0099347F"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Lágyszárúak és védett növények</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31</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16</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47</w:t>
            </w:r>
          </w:p>
        </w:tc>
      </w:tr>
      <w:tr w:rsidR="00D23F5D" w:rsidRPr="0099347F" w:rsidTr="005712FC">
        <w:trPr>
          <w:trHeight w:val="285"/>
          <w:jc w:val="center"/>
        </w:trPr>
        <w:tc>
          <w:tcPr>
            <w:tcW w:w="2040" w:type="dxa"/>
            <w:vMerge/>
            <w:tcBorders>
              <w:left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 xml:space="preserve">Gombák </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31</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i/>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16</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47</w:t>
            </w:r>
          </w:p>
        </w:tc>
      </w:tr>
      <w:tr w:rsidR="000B267A" w:rsidRPr="0099347F" w:rsidTr="005D0293">
        <w:trPr>
          <w:trHeight w:val="300"/>
          <w:jc w:val="center"/>
        </w:trPr>
        <w:tc>
          <w:tcPr>
            <w:tcW w:w="2040" w:type="dxa"/>
            <w:vMerge w:val="restart"/>
            <w:tcBorders>
              <w:top w:val="single" w:sz="4" w:space="0" w:color="auto"/>
              <w:left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sz w:val="20"/>
                <w:szCs w:val="20"/>
              </w:rPr>
            </w:pPr>
            <w:r>
              <w:rPr>
                <w:rFonts w:ascii="Times New Roman" w:eastAsia="Calibri" w:hAnsi="Times New Roman"/>
                <w:sz w:val="20"/>
                <w:szCs w:val="20"/>
              </w:rPr>
              <w:t>11851-16 Vállalkozási ismeretek</w:t>
            </w:r>
          </w:p>
        </w:tc>
        <w:tc>
          <w:tcPr>
            <w:tcW w:w="2500" w:type="dxa"/>
            <w:tcBorders>
              <w:top w:val="nil"/>
              <w:left w:val="nil"/>
              <w:bottom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b/>
                <w:bCs/>
                <w:sz w:val="20"/>
                <w:szCs w:val="20"/>
              </w:rPr>
            </w:pPr>
            <w:r w:rsidRPr="0099347F">
              <w:rPr>
                <w:rFonts w:ascii="Times New Roman" w:eastAsia="Calibri" w:hAnsi="Times New Roman"/>
                <w:b/>
                <w:bCs/>
                <w:sz w:val="20"/>
                <w:szCs w:val="20"/>
              </w:rPr>
              <w:t>Vállalkozási ismeretek gyakorlat</w:t>
            </w: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0B267A" w:rsidRPr="0099347F" w:rsidRDefault="000B267A"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b/>
                <w:bCs/>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b/>
                <w:bCs/>
                <w:sz w:val="20"/>
                <w:szCs w:val="20"/>
              </w:rPr>
              <w:t>35</w:t>
            </w:r>
          </w:p>
        </w:tc>
      </w:tr>
      <w:tr w:rsidR="000B267A" w:rsidRPr="0099347F" w:rsidTr="005D0293">
        <w:trPr>
          <w:trHeight w:val="300"/>
          <w:jc w:val="center"/>
        </w:trPr>
        <w:tc>
          <w:tcPr>
            <w:tcW w:w="2040" w:type="dxa"/>
            <w:vMerge/>
            <w:tcBorders>
              <w:left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b/>
                <w:bCs/>
                <w:sz w:val="20"/>
                <w:szCs w:val="20"/>
              </w:rPr>
            </w:pPr>
            <w:r w:rsidRPr="0099347F">
              <w:rPr>
                <w:rFonts w:ascii="Times New Roman" w:eastAsia="Calibri" w:hAnsi="Times New Roman"/>
                <w:sz w:val="20"/>
                <w:szCs w:val="20"/>
              </w:rPr>
              <w:t>A vállalkozásra vonatkozó jogszabályok</w:t>
            </w: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0B267A" w:rsidRPr="0099347F" w:rsidRDefault="000B267A"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i/>
                <w:sz w:val="20"/>
                <w:szCs w:val="20"/>
              </w:rPr>
              <w:t>7</w:t>
            </w:r>
          </w:p>
        </w:tc>
        <w:tc>
          <w:tcPr>
            <w:tcW w:w="1053"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i/>
                <w:sz w:val="20"/>
                <w:szCs w:val="20"/>
              </w:rPr>
              <w:t>7</w:t>
            </w:r>
          </w:p>
        </w:tc>
      </w:tr>
      <w:tr w:rsidR="000B267A" w:rsidRPr="0099347F" w:rsidTr="005D0293">
        <w:trPr>
          <w:trHeight w:val="300"/>
          <w:jc w:val="center"/>
        </w:trPr>
        <w:tc>
          <w:tcPr>
            <w:tcW w:w="2040" w:type="dxa"/>
            <w:vMerge/>
            <w:tcBorders>
              <w:left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b/>
                <w:bCs/>
                <w:sz w:val="20"/>
                <w:szCs w:val="20"/>
              </w:rPr>
            </w:pPr>
            <w:r w:rsidRPr="0099347F">
              <w:rPr>
                <w:rFonts w:ascii="Times New Roman" w:eastAsia="Calibri" w:hAnsi="Times New Roman"/>
                <w:sz w:val="20"/>
                <w:szCs w:val="20"/>
              </w:rPr>
              <w:t>Vállalkozási formák</w:t>
            </w: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0B267A" w:rsidRPr="0099347F" w:rsidRDefault="000B267A"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bCs/>
                <w:i/>
                <w:sz w:val="20"/>
                <w:szCs w:val="20"/>
              </w:rPr>
              <w:t>3</w:t>
            </w:r>
          </w:p>
        </w:tc>
        <w:tc>
          <w:tcPr>
            <w:tcW w:w="1053"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i/>
                <w:sz w:val="20"/>
                <w:szCs w:val="20"/>
              </w:rPr>
              <w:t>3</w:t>
            </w:r>
          </w:p>
        </w:tc>
      </w:tr>
      <w:tr w:rsidR="000B267A" w:rsidRPr="0099347F" w:rsidTr="005D0293">
        <w:trPr>
          <w:trHeight w:val="300"/>
          <w:jc w:val="center"/>
        </w:trPr>
        <w:tc>
          <w:tcPr>
            <w:tcW w:w="2040" w:type="dxa"/>
            <w:vMerge/>
            <w:tcBorders>
              <w:left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b/>
                <w:bCs/>
                <w:sz w:val="20"/>
                <w:szCs w:val="20"/>
              </w:rPr>
            </w:pPr>
            <w:r w:rsidRPr="0099347F">
              <w:rPr>
                <w:rFonts w:ascii="Times New Roman" w:eastAsia="Calibri" w:hAnsi="Times New Roman"/>
                <w:sz w:val="20"/>
                <w:szCs w:val="20"/>
              </w:rPr>
              <w:t>A vállalkozás létrehozása</w:t>
            </w: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0B267A" w:rsidRPr="0099347F" w:rsidRDefault="000B267A"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bCs/>
                <w:i/>
                <w:sz w:val="20"/>
                <w:szCs w:val="20"/>
              </w:rPr>
              <w:t>7</w:t>
            </w:r>
          </w:p>
        </w:tc>
        <w:tc>
          <w:tcPr>
            <w:tcW w:w="1053"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i/>
                <w:sz w:val="20"/>
                <w:szCs w:val="20"/>
              </w:rPr>
              <w:t>7</w:t>
            </w:r>
          </w:p>
        </w:tc>
      </w:tr>
      <w:tr w:rsidR="000B267A" w:rsidRPr="0099347F" w:rsidTr="005D0293">
        <w:trPr>
          <w:trHeight w:val="300"/>
          <w:jc w:val="center"/>
        </w:trPr>
        <w:tc>
          <w:tcPr>
            <w:tcW w:w="2040" w:type="dxa"/>
            <w:vMerge/>
            <w:tcBorders>
              <w:left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b/>
                <w:bCs/>
                <w:sz w:val="20"/>
                <w:szCs w:val="20"/>
              </w:rPr>
            </w:pPr>
            <w:r w:rsidRPr="0099347F">
              <w:rPr>
                <w:rFonts w:ascii="Times New Roman" w:eastAsia="Calibri" w:hAnsi="Times New Roman"/>
                <w:sz w:val="20"/>
                <w:szCs w:val="20"/>
              </w:rPr>
              <w:t>A vállalkozás működtetése</w:t>
            </w: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bCs/>
                <w:sz w:val="20"/>
                <w:szCs w:val="20"/>
              </w:rPr>
              <w:t>70</w:t>
            </w: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bCs/>
                <w:i/>
                <w:sz w:val="20"/>
                <w:szCs w:val="20"/>
              </w:rPr>
              <w:t>11</w:t>
            </w:r>
          </w:p>
        </w:tc>
        <w:tc>
          <w:tcPr>
            <w:tcW w:w="1053"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i/>
                <w:sz w:val="20"/>
                <w:szCs w:val="20"/>
              </w:rPr>
              <w:t>11</w:t>
            </w:r>
          </w:p>
        </w:tc>
      </w:tr>
      <w:tr w:rsidR="000B267A" w:rsidRPr="0099347F" w:rsidTr="005D0293">
        <w:trPr>
          <w:trHeight w:val="300"/>
          <w:jc w:val="center"/>
        </w:trPr>
        <w:tc>
          <w:tcPr>
            <w:tcW w:w="2040" w:type="dxa"/>
            <w:vMerge/>
            <w:tcBorders>
              <w:left w:val="single" w:sz="4" w:space="0" w:color="auto"/>
              <w:bottom w:val="nil"/>
              <w:right w:val="single" w:sz="4" w:space="0" w:color="auto"/>
            </w:tcBorders>
            <w:shd w:val="clear" w:color="auto" w:fill="auto"/>
            <w:vAlign w:val="center"/>
          </w:tcPr>
          <w:p w:rsidR="000B267A" w:rsidRPr="0099347F" w:rsidRDefault="000B267A" w:rsidP="00D23F5D">
            <w:pPr>
              <w:rPr>
                <w:rFonts w:ascii="Times New Roman" w:eastAsia="Calibri"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0B267A" w:rsidRPr="0099347F" w:rsidRDefault="000B267A" w:rsidP="00D23F5D">
            <w:pPr>
              <w:rPr>
                <w:rFonts w:ascii="Times New Roman" w:eastAsia="Calibri" w:hAnsi="Times New Roman"/>
                <w:b/>
                <w:bCs/>
                <w:sz w:val="20"/>
                <w:szCs w:val="20"/>
              </w:rPr>
            </w:pPr>
            <w:r w:rsidRPr="0099347F">
              <w:rPr>
                <w:rFonts w:ascii="Times New Roman" w:eastAsia="Calibri" w:hAnsi="Times New Roman"/>
                <w:sz w:val="20"/>
                <w:szCs w:val="20"/>
              </w:rPr>
              <w:t>A vállalkozás megszüntetése</w:t>
            </w: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0B267A" w:rsidRPr="0099347F" w:rsidRDefault="000B267A"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p>
        </w:tc>
        <w:tc>
          <w:tcPr>
            <w:tcW w:w="1074"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bCs/>
                <w:i/>
                <w:sz w:val="20"/>
                <w:szCs w:val="20"/>
              </w:rPr>
              <w:t>7</w:t>
            </w:r>
          </w:p>
        </w:tc>
        <w:tc>
          <w:tcPr>
            <w:tcW w:w="1053" w:type="dxa"/>
            <w:tcBorders>
              <w:top w:val="nil"/>
              <w:left w:val="nil"/>
              <w:bottom w:val="single" w:sz="4" w:space="0" w:color="auto"/>
              <w:right w:val="single" w:sz="4" w:space="0" w:color="auto"/>
            </w:tcBorders>
            <w:shd w:val="clear" w:color="auto" w:fill="auto"/>
            <w:vAlign w:val="center"/>
          </w:tcPr>
          <w:p w:rsidR="000B267A" w:rsidRPr="0099347F" w:rsidRDefault="000B267A" w:rsidP="005712FC">
            <w:pPr>
              <w:jc w:val="center"/>
              <w:rPr>
                <w:rFonts w:ascii="Times New Roman" w:hAnsi="Times New Roman"/>
                <w:b/>
                <w:bCs/>
                <w:sz w:val="20"/>
                <w:szCs w:val="20"/>
              </w:rPr>
            </w:pPr>
            <w:r w:rsidRPr="0099347F">
              <w:rPr>
                <w:rFonts w:ascii="Times New Roman" w:hAnsi="Times New Roman"/>
                <w:i/>
                <w:sz w:val="20"/>
                <w:szCs w:val="20"/>
              </w:rPr>
              <w:t>7</w:t>
            </w:r>
          </w:p>
        </w:tc>
      </w:tr>
      <w:tr w:rsidR="00D23F5D" w:rsidRPr="0099347F" w:rsidTr="005712FC">
        <w:trPr>
          <w:trHeight w:val="300"/>
          <w:jc w:val="center"/>
        </w:trPr>
        <w:tc>
          <w:tcPr>
            <w:tcW w:w="2040" w:type="dxa"/>
            <w:vMerge w:val="restart"/>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eastAsia="Calibri" w:hAnsi="Times New Roman"/>
                <w:sz w:val="20"/>
                <w:szCs w:val="20"/>
              </w:rPr>
            </w:pPr>
            <w:r w:rsidRPr="0099347F">
              <w:rPr>
                <w:rFonts w:ascii="Times New Roman" w:eastAsia="Calibri" w:hAnsi="Times New Roman"/>
                <w:sz w:val="20"/>
                <w:szCs w:val="20"/>
              </w:rPr>
              <w:t>10982-12</w:t>
            </w:r>
          </w:p>
          <w:p w:rsidR="00D23F5D" w:rsidRPr="0099347F" w:rsidRDefault="00D23F5D" w:rsidP="00D23F5D">
            <w:pPr>
              <w:rPr>
                <w:rFonts w:ascii="Times New Roman" w:eastAsia="Calibri" w:hAnsi="Times New Roman"/>
                <w:sz w:val="20"/>
                <w:szCs w:val="20"/>
              </w:rPr>
            </w:pPr>
            <w:r w:rsidRPr="0099347F">
              <w:rPr>
                <w:rFonts w:ascii="Times New Roman" w:eastAsia="Calibri" w:hAnsi="Times New Roman"/>
                <w:sz w:val="20"/>
                <w:szCs w:val="20"/>
              </w:rPr>
              <w:t>Erdőművelés</w:t>
            </w: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eastAsia="Calibri" w:hAnsi="Times New Roman"/>
                <w:b/>
                <w:bCs/>
                <w:sz w:val="20"/>
                <w:szCs w:val="20"/>
              </w:rPr>
            </w:pPr>
            <w:r w:rsidRPr="0099347F">
              <w:rPr>
                <w:rFonts w:ascii="Times New Roman" w:eastAsia="Calibri" w:hAnsi="Times New Roman"/>
                <w:b/>
                <w:bCs/>
                <w:sz w:val="20"/>
                <w:szCs w:val="20"/>
              </w:rPr>
              <w:t>Erdőművelés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r w:rsidRPr="0099347F">
              <w:rPr>
                <w:rFonts w:ascii="Times New Roman" w:hAnsi="Times New Roman"/>
                <w:b/>
                <w:bCs/>
                <w:sz w:val="20"/>
                <w:szCs w:val="20"/>
              </w:rPr>
              <w:t>144</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r w:rsidRPr="0099347F">
              <w:rPr>
                <w:rFonts w:ascii="Times New Roman" w:hAnsi="Times New Roman"/>
                <w:b/>
                <w:bCs/>
                <w:sz w:val="20"/>
                <w:szCs w:val="20"/>
              </w:rPr>
              <w:t>140</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r w:rsidRPr="0099347F">
              <w:rPr>
                <w:rFonts w:ascii="Times New Roman" w:hAnsi="Times New Roman"/>
                <w:b/>
                <w:bCs/>
                <w:sz w:val="20"/>
                <w:szCs w:val="20"/>
              </w:rPr>
              <w:t>284</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46</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Csemetetermesztés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46</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50</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Ápolás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46</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Erdőnevelés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26</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50</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Erdővédelem</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24</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22</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46</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b/>
                <w:bCs/>
                <w:sz w:val="20"/>
                <w:szCs w:val="20"/>
              </w:rPr>
            </w:pPr>
            <w:r w:rsidRPr="0099347F">
              <w:rPr>
                <w:rFonts w:ascii="Times New Roman" w:eastAsia="Calibri" w:hAnsi="Times New Roman"/>
                <w:b/>
                <w:bCs/>
                <w:sz w:val="20"/>
                <w:szCs w:val="20"/>
              </w:rPr>
              <w:t>Erdőművelés gyakorlat</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sz w:val="20"/>
                <w:szCs w:val="20"/>
              </w:rPr>
            </w:pPr>
            <w:r w:rsidRPr="0099347F">
              <w:rPr>
                <w:rFonts w:ascii="Times New Roman" w:hAnsi="Times New Roman"/>
                <w:b/>
                <w:sz w:val="20"/>
                <w:szCs w:val="20"/>
              </w:rPr>
              <w:t>2</w:t>
            </w:r>
            <w:r w:rsidR="00482683" w:rsidRPr="0099347F">
              <w:rPr>
                <w:rFonts w:ascii="Times New Roman" w:hAnsi="Times New Roman"/>
                <w:b/>
                <w:sz w:val="20"/>
                <w:szCs w:val="20"/>
              </w:rPr>
              <w:t>16</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bCs/>
                <w:sz w:val="20"/>
                <w:szCs w:val="20"/>
              </w:rPr>
            </w:pPr>
            <w:r w:rsidRPr="0099347F">
              <w:rPr>
                <w:rFonts w:ascii="Times New Roman" w:hAnsi="Times New Roman"/>
                <w:b/>
                <w:bCs/>
                <w:sz w:val="20"/>
                <w:szCs w:val="20"/>
              </w:rPr>
              <w:t>210</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
                <w:sz w:val="20"/>
                <w:szCs w:val="20"/>
              </w:rPr>
            </w:pPr>
            <w:r w:rsidRPr="0099347F">
              <w:rPr>
                <w:rFonts w:ascii="Times New Roman" w:hAnsi="Times New Roman"/>
                <w:b/>
                <w:sz w:val="20"/>
                <w:szCs w:val="20"/>
              </w:rPr>
              <w:t>42</w:t>
            </w:r>
            <w:r w:rsidR="00482683" w:rsidRPr="0099347F">
              <w:rPr>
                <w:rFonts w:ascii="Times New Roman" w:hAnsi="Times New Roman"/>
                <w:b/>
                <w:sz w:val="20"/>
                <w:szCs w:val="20"/>
              </w:rPr>
              <w:t>6</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b/>
                <w:bCs/>
                <w:sz w:val="20"/>
                <w:szCs w:val="20"/>
              </w:rPr>
            </w:pPr>
            <w:r w:rsidRPr="0099347F">
              <w:rPr>
                <w:rFonts w:ascii="Times New Roman" w:eastAsia="Calibri" w:hAnsi="Times New Roman"/>
                <w:sz w:val="20"/>
                <w:szCs w:val="20"/>
              </w:rPr>
              <w:t>Szaporítóanyag-termelés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36</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7</w:t>
            </w:r>
            <w:r w:rsidR="003B531B" w:rsidRPr="0099347F">
              <w:rPr>
                <w:rFonts w:ascii="Times New Roman" w:hAnsi="Times New Roman"/>
                <w:i/>
                <w:sz w:val="20"/>
                <w:szCs w:val="20"/>
              </w:rPr>
              <w:t>1</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Csemetetermesztés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36</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7</w:t>
            </w:r>
            <w:r w:rsidR="003B531B" w:rsidRPr="0099347F">
              <w:rPr>
                <w:rFonts w:ascii="Times New Roman" w:hAnsi="Times New Roman"/>
                <w:i/>
                <w:sz w:val="20"/>
                <w:szCs w:val="20"/>
              </w:rPr>
              <w:t>1</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Erdősítés, erdőfelújítás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36</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7</w:t>
            </w:r>
            <w:r w:rsidR="003B531B" w:rsidRPr="0099347F">
              <w:rPr>
                <w:rFonts w:ascii="Times New Roman" w:hAnsi="Times New Roman"/>
                <w:i/>
                <w:sz w:val="20"/>
                <w:szCs w:val="20"/>
              </w:rPr>
              <w:t>1</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Ápolás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36</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7</w:t>
            </w:r>
            <w:r w:rsidR="003B531B" w:rsidRPr="0099347F">
              <w:rPr>
                <w:rFonts w:ascii="Times New Roman" w:hAnsi="Times New Roman"/>
                <w:i/>
                <w:sz w:val="20"/>
                <w:szCs w:val="20"/>
              </w:rPr>
              <w:t>1</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Erdőnevelés</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36</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7</w:t>
            </w:r>
            <w:r w:rsidR="003B531B" w:rsidRPr="0099347F">
              <w:rPr>
                <w:rFonts w:ascii="Times New Roman" w:hAnsi="Times New Roman"/>
                <w:i/>
                <w:sz w:val="20"/>
                <w:szCs w:val="20"/>
              </w:rPr>
              <w:t>1</w:t>
            </w:r>
          </w:p>
        </w:tc>
      </w:tr>
      <w:tr w:rsidR="00D23F5D" w:rsidRPr="0099347F" w:rsidTr="005712FC">
        <w:trPr>
          <w:trHeight w:val="285"/>
          <w:jc w:val="center"/>
        </w:trPr>
        <w:tc>
          <w:tcPr>
            <w:tcW w:w="2040" w:type="dxa"/>
            <w:vMerge/>
            <w:tcBorders>
              <w:top w:val="single" w:sz="4" w:space="0" w:color="auto"/>
              <w:left w:val="single" w:sz="4" w:space="0" w:color="auto"/>
              <w:bottom w:val="nil"/>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p>
        </w:tc>
        <w:tc>
          <w:tcPr>
            <w:tcW w:w="2500"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eastAsia="Calibri" w:hAnsi="Times New Roman"/>
                <w:sz w:val="20"/>
                <w:szCs w:val="20"/>
              </w:rPr>
              <w:t>Erdővédelem</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482683" w:rsidP="005712FC">
            <w:pPr>
              <w:jc w:val="center"/>
              <w:rPr>
                <w:rFonts w:ascii="Times New Roman" w:hAnsi="Times New Roman"/>
                <w:i/>
                <w:sz w:val="20"/>
                <w:szCs w:val="20"/>
              </w:rPr>
            </w:pPr>
            <w:r w:rsidRPr="0099347F">
              <w:rPr>
                <w:rFonts w:ascii="Times New Roman" w:hAnsi="Times New Roman"/>
                <w:i/>
                <w:sz w:val="20"/>
                <w:szCs w:val="20"/>
              </w:rPr>
              <w:t>36</w:t>
            </w:r>
          </w:p>
        </w:tc>
        <w:tc>
          <w:tcPr>
            <w:tcW w:w="886" w:type="dxa"/>
            <w:tcBorders>
              <w:top w:val="nil"/>
              <w:left w:val="nil"/>
              <w:bottom w:val="nil"/>
              <w:right w:val="single" w:sz="4" w:space="0" w:color="auto"/>
            </w:tcBorders>
            <w:shd w:val="clear" w:color="auto" w:fill="C0C0C0"/>
            <w:vAlign w:val="center"/>
          </w:tcPr>
          <w:p w:rsidR="00D23F5D" w:rsidRPr="0099347F" w:rsidRDefault="00D23F5D" w:rsidP="005712FC">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sz w:val="20"/>
                <w:szCs w:val="20"/>
              </w:rPr>
            </w:pP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bCs/>
                <w:i/>
                <w:sz w:val="20"/>
                <w:szCs w:val="20"/>
              </w:rPr>
            </w:pPr>
            <w:r w:rsidRPr="0099347F">
              <w:rPr>
                <w:rFonts w:ascii="Times New Roman" w:hAnsi="Times New Roman"/>
                <w:bCs/>
                <w:i/>
                <w:sz w:val="20"/>
                <w:szCs w:val="20"/>
              </w:rPr>
              <w:t>35</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D23F5D" w:rsidP="005712FC">
            <w:pPr>
              <w:jc w:val="center"/>
              <w:rPr>
                <w:rFonts w:ascii="Times New Roman" w:hAnsi="Times New Roman"/>
                <w:i/>
                <w:sz w:val="20"/>
                <w:szCs w:val="20"/>
              </w:rPr>
            </w:pPr>
            <w:r w:rsidRPr="0099347F">
              <w:rPr>
                <w:rFonts w:ascii="Times New Roman" w:hAnsi="Times New Roman"/>
                <w:i/>
                <w:sz w:val="20"/>
                <w:szCs w:val="20"/>
              </w:rPr>
              <w:t>7</w:t>
            </w:r>
            <w:r w:rsidR="003B531B" w:rsidRPr="0099347F">
              <w:rPr>
                <w:rFonts w:ascii="Times New Roman" w:hAnsi="Times New Roman"/>
                <w:i/>
                <w:sz w:val="20"/>
                <w:szCs w:val="20"/>
              </w:rPr>
              <w:t>1</w:t>
            </w:r>
          </w:p>
        </w:tc>
      </w:tr>
      <w:tr w:rsidR="00D23F5D" w:rsidRPr="0099347F"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Összes éves elméleti/gyakorlati óraszám:</w:t>
            </w: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3B531B" w:rsidP="003B531B">
            <w:pPr>
              <w:jc w:val="center"/>
              <w:rPr>
                <w:rFonts w:ascii="Times New Roman" w:hAnsi="Times New Roman"/>
                <w:b/>
                <w:bCs/>
                <w:sz w:val="20"/>
                <w:szCs w:val="20"/>
              </w:rPr>
            </w:pPr>
            <w:r w:rsidRPr="0099347F">
              <w:rPr>
                <w:rFonts w:ascii="Times New Roman" w:hAnsi="Times New Roman"/>
                <w:b/>
                <w:bCs/>
                <w:sz w:val="20"/>
                <w:szCs w:val="20"/>
              </w:rPr>
              <w:t>324</w:t>
            </w:r>
            <w:r w:rsidR="00D23F5D" w:rsidRPr="0099347F">
              <w:rPr>
                <w:rFonts w:ascii="Times New Roman" w:hAnsi="Times New Roman"/>
                <w:b/>
                <w:bCs/>
                <w:sz w:val="20"/>
                <w:szCs w:val="20"/>
              </w:rPr>
              <w:t> </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23F5D" w:rsidP="003B531B">
            <w:pPr>
              <w:jc w:val="center"/>
              <w:rPr>
                <w:rFonts w:ascii="Times New Roman" w:hAnsi="Times New Roman"/>
                <w:b/>
                <w:bCs/>
                <w:sz w:val="20"/>
                <w:szCs w:val="20"/>
              </w:rPr>
            </w:pPr>
            <w:r w:rsidRPr="0099347F">
              <w:rPr>
                <w:rFonts w:ascii="Times New Roman" w:hAnsi="Times New Roman"/>
                <w:b/>
                <w:bCs/>
                <w:sz w:val="20"/>
                <w:szCs w:val="20"/>
              </w:rPr>
              <w:t> 4</w:t>
            </w:r>
            <w:r w:rsidR="003B531B" w:rsidRPr="0099347F">
              <w:rPr>
                <w:rFonts w:ascii="Times New Roman" w:hAnsi="Times New Roman"/>
                <w:b/>
                <w:bCs/>
                <w:sz w:val="20"/>
                <w:szCs w:val="20"/>
              </w:rPr>
              <w:t>32</w:t>
            </w:r>
          </w:p>
        </w:tc>
        <w:tc>
          <w:tcPr>
            <w:tcW w:w="886" w:type="dxa"/>
            <w:tcBorders>
              <w:top w:val="nil"/>
              <w:left w:val="nil"/>
              <w:bottom w:val="nil"/>
              <w:right w:val="single" w:sz="4" w:space="0" w:color="auto"/>
            </w:tcBorders>
            <w:shd w:val="clear" w:color="auto" w:fill="C0C0C0"/>
            <w:vAlign w:val="center"/>
          </w:tcPr>
          <w:p w:rsidR="00D23F5D" w:rsidRPr="0099347F" w:rsidRDefault="00D23F5D" w:rsidP="00D23F5D">
            <w:pPr>
              <w:jc w:val="center"/>
              <w:rPr>
                <w:rFonts w:ascii="Times New Roman" w:hAnsi="Times New Roman"/>
                <w:b/>
                <w:bCs/>
                <w:sz w:val="20"/>
                <w:szCs w:val="20"/>
              </w:rPr>
            </w:pPr>
          </w:p>
        </w:tc>
        <w:tc>
          <w:tcPr>
            <w:tcW w:w="1054" w:type="dxa"/>
            <w:tcBorders>
              <w:top w:val="nil"/>
              <w:left w:val="nil"/>
              <w:bottom w:val="single" w:sz="4" w:space="0" w:color="auto"/>
              <w:right w:val="single" w:sz="4" w:space="0" w:color="auto"/>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280</w:t>
            </w:r>
          </w:p>
        </w:tc>
        <w:tc>
          <w:tcPr>
            <w:tcW w:w="1074" w:type="dxa"/>
            <w:tcBorders>
              <w:top w:val="nil"/>
              <w:left w:val="nil"/>
              <w:bottom w:val="single" w:sz="4" w:space="0" w:color="auto"/>
              <w:right w:val="single" w:sz="4" w:space="0" w:color="auto"/>
            </w:tcBorders>
            <w:shd w:val="clear" w:color="auto" w:fill="auto"/>
            <w:vAlign w:val="center"/>
          </w:tcPr>
          <w:p w:rsidR="00D23F5D" w:rsidRPr="0099347F" w:rsidRDefault="00D91899" w:rsidP="003B531B">
            <w:pPr>
              <w:jc w:val="center"/>
              <w:rPr>
                <w:rFonts w:ascii="Times New Roman" w:hAnsi="Times New Roman"/>
                <w:b/>
                <w:bCs/>
                <w:sz w:val="20"/>
                <w:szCs w:val="20"/>
              </w:rPr>
            </w:pPr>
            <w:r w:rsidRPr="0099347F">
              <w:rPr>
                <w:rFonts w:ascii="Times New Roman" w:hAnsi="Times New Roman"/>
                <w:b/>
                <w:bCs/>
                <w:sz w:val="20"/>
                <w:szCs w:val="20"/>
              </w:rPr>
              <w:t>457</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684095" w:rsidP="00D23F5D">
            <w:pPr>
              <w:jc w:val="center"/>
              <w:rPr>
                <w:rFonts w:ascii="Times New Roman" w:hAnsi="Times New Roman"/>
                <w:b/>
                <w:bCs/>
                <w:sz w:val="20"/>
                <w:szCs w:val="20"/>
              </w:rPr>
            </w:pPr>
            <w:r w:rsidRPr="0099347F">
              <w:rPr>
                <w:rFonts w:ascii="Times New Roman" w:hAnsi="Times New Roman"/>
                <w:b/>
                <w:bCs/>
                <w:sz w:val="20"/>
                <w:szCs w:val="20"/>
              </w:rPr>
              <w:t>1493</w:t>
            </w:r>
          </w:p>
        </w:tc>
      </w:tr>
      <w:tr w:rsidR="00D23F5D" w:rsidRPr="0099347F"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000000"/>
            </w:tcBorders>
            <w:shd w:val="clear" w:color="auto" w:fill="auto"/>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Összes éves/</w:t>
            </w:r>
            <w:proofErr w:type="spellStart"/>
            <w:r w:rsidRPr="0099347F">
              <w:rPr>
                <w:rFonts w:ascii="Times New Roman" w:hAnsi="Times New Roman"/>
                <w:sz w:val="20"/>
                <w:szCs w:val="20"/>
              </w:rPr>
              <w:t>ögy</w:t>
            </w:r>
            <w:proofErr w:type="spellEnd"/>
            <w:r w:rsidRPr="0099347F">
              <w:rPr>
                <w:rFonts w:ascii="Times New Roman" w:hAnsi="Times New Roman"/>
                <w:sz w:val="20"/>
                <w:szCs w:val="20"/>
              </w:rPr>
              <w:t xml:space="preserve"> óraszám:</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756 </w:t>
            </w:r>
          </w:p>
        </w:tc>
        <w:tc>
          <w:tcPr>
            <w:tcW w:w="886" w:type="dxa"/>
            <w:tcBorders>
              <w:top w:val="single" w:sz="4" w:space="0" w:color="auto"/>
              <w:left w:val="nil"/>
              <w:bottom w:val="single" w:sz="4" w:space="0" w:color="auto"/>
              <w:right w:val="single" w:sz="4" w:space="0" w:color="auto"/>
            </w:tcBorders>
            <w:shd w:val="clear" w:color="auto" w:fill="C0C0C0"/>
            <w:vAlign w:val="center"/>
          </w:tcPr>
          <w:p w:rsidR="00D23F5D" w:rsidRPr="0099347F" w:rsidRDefault="00D23F5D" w:rsidP="00D23F5D">
            <w:pPr>
              <w:jc w:val="center"/>
              <w:rPr>
                <w:rFonts w:ascii="Times New Roman" w:hAnsi="Times New Roman"/>
                <w:b/>
                <w:bCs/>
                <w:sz w:val="20"/>
                <w:szCs w:val="20"/>
              </w:rPr>
            </w:pPr>
            <w:r w:rsidRPr="0099347F">
              <w:rPr>
                <w:rFonts w:ascii="Times New Roman" w:hAnsi="Times New Roman"/>
                <w:b/>
                <w:bCs/>
                <w:sz w:val="20"/>
                <w:szCs w:val="20"/>
              </w:rPr>
              <w:t>70</w:t>
            </w:r>
          </w:p>
        </w:tc>
        <w:tc>
          <w:tcPr>
            <w:tcW w:w="2128" w:type="dxa"/>
            <w:gridSpan w:val="2"/>
            <w:tcBorders>
              <w:top w:val="single" w:sz="4" w:space="0" w:color="auto"/>
              <w:left w:val="nil"/>
              <w:bottom w:val="single" w:sz="4" w:space="0" w:color="auto"/>
              <w:right w:val="single" w:sz="4" w:space="0" w:color="000000"/>
            </w:tcBorders>
            <w:shd w:val="clear" w:color="auto" w:fill="auto"/>
            <w:vAlign w:val="center"/>
          </w:tcPr>
          <w:p w:rsidR="00D23F5D" w:rsidRPr="0099347F" w:rsidRDefault="00684095" w:rsidP="00D23F5D">
            <w:pPr>
              <w:jc w:val="center"/>
              <w:rPr>
                <w:rFonts w:ascii="Times New Roman" w:hAnsi="Times New Roman"/>
                <w:b/>
                <w:bCs/>
                <w:sz w:val="20"/>
                <w:szCs w:val="20"/>
              </w:rPr>
            </w:pPr>
            <w:r w:rsidRPr="0099347F">
              <w:rPr>
                <w:rFonts w:ascii="Times New Roman" w:hAnsi="Times New Roman"/>
                <w:b/>
                <w:bCs/>
                <w:sz w:val="20"/>
                <w:szCs w:val="20"/>
              </w:rPr>
              <w:t>737</w:t>
            </w:r>
          </w:p>
        </w:tc>
        <w:tc>
          <w:tcPr>
            <w:tcW w:w="1053" w:type="dxa"/>
            <w:tcBorders>
              <w:top w:val="nil"/>
              <w:left w:val="nil"/>
              <w:bottom w:val="single" w:sz="4" w:space="0" w:color="auto"/>
              <w:right w:val="single" w:sz="4" w:space="0" w:color="auto"/>
            </w:tcBorders>
            <w:shd w:val="clear" w:color="auto" w:fill="auto"/>
            <w:vAlign w:val="center"/>
          </w:tcPr>
          <w:p w:rsidR="00D23F5D" w:rsidRPr="0099347F" w:rsidRDefault="00684095" w:rsidP="00D23F5D">
            <w:pPr>
              <w:jc w:val="center"/>
              <w:rPr>
                <w:rFonts w:ascii="Times New Roman" w:hAnsi="Times New Roman"/>
                <w:b/>
                <w:bCs/>
                <w:sz w:val="20"/>
                <w:szCs w:val="20"/>
              </w:rPr>
            </w:pPr>
            <w:r w:rsidRPr="0099347F">
              <w:rPr>
                <w:rFonts w:ascii="Times New Roman" w:hAnsi="Times New Roman"/>
                <w:b/>
                <w:bCs/>
                <w:sz w:val="20"/>
                <w:szCs w:val="20"/>
              </w:rPr>
              <w:t>1563</w:t>
            </w:r>
          </w:p>
        </w:tc>
      </w:tr>
      <w:tr w:rsidR="00D23F5D" w:rsidRPr="0099347F" w:rsidTr="00D23F5D">
        <w:trPr>
          <w:trHeight w:val="285"/>
          <w:jc w:val="center"/>
        </w:trPr>
        <w:tc>
          <w:tcPr>
            <w:tcW w:w="4540" w:type="dxa"/>
            <w:gridSpan w:val="2"/>
            <w:tcBorders>
              <w:top w:val="single" w:sz="4" w:space="0" w:color="auto"/>
              <w:left w:val="single" w:sz="4" w:space="0" w:color="auto"/>
              <w:bottom w:val="single" w:sz="4" w:space="0" w:color="auto"/>
              <w:right w:val="nil"/>
            </w:tcBorders>
            <w:shd w:val="clear" w:color="auto" w:fill="auto"/>
            <w:noWrap/>
            <w:vAlign w:val="bottom"/>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Elméleti óraszámok/aránya</w:t>
            </w:r>
          </w:p>
        </w:tc>
        <w:tc>
          <w:tcPr>
            <w:tcW w:w="619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99347F" w:rsidRDefault="003B531B" w:rsidP="003B531B">
            <w:pPr>
              <w:jc w:val="center"/>
              <w:rPr>
                <w:rFonts w:ascii="Times New Roman" w:hAnsi="Times New Roman"/>
                <w:sz w:val="20"/>
                <w:szCs w:val="20"/>
              </w:rPr>
            </w:pPr>
            <w:r w:rsidRPr="0099347F">
              <w:rPr>
                <w:rFonts w:ascii="Times New Roman" w:hAnsi="Times New Roman"/>
                <w:sz w:val="20"/>
                <w:szCs w:val="20"/>
              </w:rPr>
              <w:t>604</w:t>
            </w:r>
            <w:r w:rsidR="00D23F5D" w:rsidRPr="0099347F">
              <w:rPr>
                <w:rFonts w:ascii="Times New Roman" w:hAnsi="Times New Roman"/>
                <w:sz w:val="20"/>
                <w:szCs w:val="20"/>
              </w:rPr>
              <w:t> / 38,</w:t>
            </w:r>
            <w:r w:rsidRPr="0099347F">
              <w:rPr>
                <w:rFonts w:ascii="Times New Roman" w:hAnsi="Times New Roman"/>
                <w:sz w:val="20"/>
                <w:szCs w:val="20"/>
              </w:rPr>
              <w:t>7</w:t>
            </w:r>
            <w:r w:rsidR="00D23F5D" w:rsidRPr="0099347F">
              <w:rPr>
                <w:rFonts w:ascii="Times New Roman" w:hAnsi="Times New Roman"/>
                <w:sz w:val="20"/>
                <w:szCs w:val="20"/>
              </w:rPr>
              <w:t>%</w:t>
            </w:r>
          </w:p>
        </w:tc>
      </w:tr>
      <w:tr w:rsidR="00D23F5D" w:rsidRPr="0099347F" w:rsidTr="00D23F5D">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Gyakorlati óraszámok/aránya</w:t>
            </w:r>
          </w:p>
        </w:tc>
        <w:tc>
          <w:tcPr>
            <w:tcW w:w="6195" w:type="dxa"/>
            <w:gridSpan w:val="6"/>
            <w:tcBorders>
              <w:top w:val="single" w:sz="4" w:space="0" w:color="auto"/>
              <w:left w:val="single" w:sz="4" w:space="0" w:color="auto"/>
              <w:bottom w:val="single" w:sz="4" w:space="0" w:color="auto"/>
              <w:right w:val="single" w:sz="4" w:space="0" w:color="auto"/>
            </w:tcBorders>
            <w:shd w:val="clear" w:color="auto" w:fill="auto"/>
            <w:noWrap/>
            <w:vAlign w:val="bottom"/>
          </w:tcPr>
          <w:p w:rsidR="00D23F5D" w:rsidRPr="0099347F" w:rsidRDefault="00684095" w:rsidP="003B531B">
            <w:pPr>
              <w:jc w:val="center"/>
              <w:rPr>
                <w:rFonts w:ascii="Times New Roman" w:hAnsi="Times New Roman"/>
                <w:sz w:val="20"/>
                <w:szCs w:val="20"/>
              </w:rPr>
            </w:pPr>
            <w:r w:rsidRPr="0099347F">
              <w:rPr>
                <w:rFonts w:ascii="Times New Roman" w:hAnsi="Times New Roman"/>
                <w:sz w:val="20"/>
                <w:szCs w:val="20"/>
              </w:rPr>
              <w:t xml:space="preserve">959 </w:t>
            </w:r>
            <w:r w:rsidR="00D23F5D" w:rsidRPr="0099347F">
              <w:rPr>
                <w:rFonts w:ascii="Times New Roman" w:hAnsi="Times New Roman"/>
                <w:sz w:val="20"/>
                <w:szCs w:val="20"/>
              </w:rPr>
              <w:t>/</w:t>
            </w:r>
            <w:r w:rsidR="003B531B" w:rsidRPr="0099347F">
              <w:rPr>
                <w:rFonts w:ascii="Times New Roman" w:hAnsi="Times New Roman"/>
                <w:sz w:val="20"/>
                <w:szCs w:val="20"/>
              </w:rPr>
              <w:t xml:space="preserve"> </w:t>
            </w:r>
            <w:r w:rsidR="00D23F5D" w:rsidRPr="0099347F">
              <w:rPr>
                <w:rFonts w:ascii="Times New Roman" w:hAnsi="Times New Roman"/>
                <w:sz w:val="20"/>
                <w:szCs w:val="20"/>
              </w:rPr>
              <w:t>61,</w:t>
            </w:r>
            <w:r w:rsidR="003B531B" w:rsidRPr="0099347F">
              <w:rPr>
                <w:rFonts w:ascii="Times New Roman" w:hAnsi="Times New Roman"/>
                <w:sz w:val="20"/>
                <w:szCs w:val="20"/>
              </w:rPr>
              <w:t>3</w:t>
            </w:r>
            <w:r w:rsidR="00D23F5D" w:rsidRPr="0099347F">
              <w:rPr>
                <w:rFonts w:ascii="Times New Roman" w:hAnsi="Times New Roman"/>
                <w:sz w:val="20"/>
                <w:szCs w:val="20"/>
              </w:rPr>
              <w:t>% </w:t>
            </w:r>
          </w:p>
        </w:tc>
      </w:tr>
    </w:tbl>
    <w:p w:rsidR="00D23F5D" w:rsidRPr="0099347F" w:rsidRDefault="00D23F5D" w:rsidP="00D23F5D">
      <w:pPr>
        <w:widowControl w:val="0"/>
        <w:suppressAutoHyphens/>
        <w:jc w:val="both"/>
        <w:rPr>
          <w:rFonts w:ascii="Times New Roman" w:hAnsi="Times New Roman"/>
          <w:kern w:val="1"/>
          <w:sz w:val="20"/>
          <w:szCs w:val="20"/>
          <w:lang w:eastAsia="hi-IN" w:bidi="hi-IN"/>
        </w:rPr>
      </w:pPr>
      <w:r w:rsidRPr="0099347F">
        <w:rPr>
          <w:rFonts w:ascii="Times New Roman" w:hAnsi="Times New Roman"/>
          <w:kern w:val="1"/>
          <w:sz w:val="20"/>
          <w:szCs w:val="20"/>
          <w:lang w:eastAsia="hi-IN" w:bidi="hi-IN"/>
        </w:rPr>
        <w:t xml:space="preserve">Jelmagyarázat: </w:t>
      </w:r>
      <w:proofErr w:type="spellStart"/>
      <w:r w:rsidRPr="0099347F">
        <w:rPr>
          <w:rFonts w:ascii="Times New Roman" w:hAnsi="Times New Roman"/>
          <w:kern w:val="1"/>
          <w:sz w:val="20"/>
          <w:szCs w:val="20"/>
          <w:lang w:eastAsia="hi-IN" w:bidi="hi-IN"/>
        </w:rPr>
        <w:t>ögy</w:t>
      </w:r>
      <w:proofErr w:type="spellEnd"/>
      <w:r w:rsidRPr="0099347F">
        <w:rPr>
          <w:rFonts w:ascii="Times New Roman" w:hAnsi="Times New Roman"/>
          <w:kern w:val="1"/>
          <w:sz w:val="20"/>
          <w:szCs w:val="20"/>
          <w:lang w:eastAsia="hi-IN" w:bidi="hi-IN"/>
        </w:rPr>
        <w:t>/összefüggő szakmai gyakorlat</w:t>
      </w:r>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 xml:space="preserve">A szakképzésről szóló 2011. évi CLXXXVII. törvény 8. § (5) bekezdésének megfelelően a táblázatban a nappali rendszerű oktatásra meghatározott tanulói éves kötelező </w:t>
      </w:r>
      <w:r w:rsidRPr="0099347F">
        <w:rPr>
          <w:rFonts w:ascii="Times New Roman" w:hAnsi="Times New Roman"/>
          <w:kern w:val="2"/>
          <w:sz w:val="24"/>
          <w:szCs w:val="24"/>
          <w:lang w:eastAsia="hi-IN" w:bidi="hi-IN"/>
        </w:rPr>
        <w:t xml:space="preserve">összes óraszám </w:t>
      </w:r>
      <w:r w:rsidRPr="0099347F">
        <w:rPr>
          <w:rFonts w:ascii="Times New Roman" w:hAnsi="Times New Roman"/>
          <w:kern w:val="1"/>
          <w:sz w:val="24"/>
          <w:szCs w:val="24"/>
          <w:lang w:eastAsia="hi-IN" w:bidi="hi-IN"/>
        </w:rPr>
        <w:t xml:space="preserve">szakmai elméleti és gyakorlati </w:t>
      </w:r>
      <w:r w:rsidRPr="0099347F">
        <w:rPr>
          <w:rFonts w:ascii="Times New Roman" w:hAnsi="Times New Roman"/>
          <w:kern w:val="2"/>
          <w:sz w:val="24"/>
          <w:szCs w:val="24"/>
          <w:lang w:eastAsia="hi-IN" w:bidi="hi-IN"/>
        </w:rPr>
        <w:t xml:space="preserve">képzésre rendelkezésre álló részének </w:t>
      </w:r>
      <w:r w:rsidRPr="0099347F">
        <w:rPr>
          <w:rFonts w:ascii="Times New Roman" w:hAnsi="Times New Roman"/>
          <w:kern w:val="1"/>
          <w:sz w:val="24"/>
          <w:szCs w:val="24"/>
          <w:lang w:eastAsia="hi-IN" w:bidi="hi-IN"/>
        </w:rPr>
        <w:t>legalább 90%-a felosztásra került.</w:t>
      </w:r>
    </w:p>
    <w:p w:rsidR="00D23F5D" w:rsidRPr="0099347F" w:rsidRDefault="00D23F5D" w:rsidP="00D23F5D">
      <w:pPr>
        <w:widowControl w:val="0"/>
        <w:suppressAutoHyphens/>
        <w:jc w:val="both"/>
        <w:rPr>
          <w:rFonts w:ascii="Times New Roman" w:hAnsi="Times New Roman"/>
          <w:kern w:val="1"/>
          <w:sz w:val="24"/>
          <w:szCs w:val="24"/>
          <w:highlight w:val="yellow"/>
          <w:lang w:eastAsia="hi-IN" w:bidi="hi-IN"/>
        </w:rPr>
      </w:pPr>
    </w:p>
    <w:p w:rsidR="00D23F5D" w:rsidRPr="0099347F" w:rsidRDefault="00D23F5D" w:rsidP="00D23F5D">
      <w:pPr>
        <w:widowControl w:val="0"/>
        <w:suppressAutoHyphens/>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szakmai és vizsgakövetelményben a szakképesítésre meghatározott elmélet/gyakorlat arányának a teljes képzési idő során kell teljesülnie.</w:t>
      </w:r>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D23F5D" w:rsidRPr="0099347F" w:rsidRDefault="00D23F5D" w:rsidP="00D23F5D">
      <w:pPr>
        <w:widowControl w:val="0"/>
        <w:suppressAutoHyphens/>
        <w:jc w:val="both"/>
        <w:rPr>
          <w:rFonts w:ascii="Times New Roman" w:hAnsi="Times New Roman"/>
          <w:i/>
          <w:kern w:val="1"/>
          <w:sz w:val="24"/>
          <w:szCs w:val="24"/>
          <w:lang w:eastAsia="hi-IN" w:bidi="hi-IN"/>
        </w:rPr>
      </w:pPr>
      <w:r w:rsidRPr="0099347F">
        <w:rPr>
          <w:rFonts w:ascii="Times New Roman" w:hAnsi="Times New Roman"/>
          <w:kern w:val="1"/>
          <w:sz w:val="24"/>
          <w:szCs w:val="24"/>
          <w:lang w:eastAsia="hi-IN" w:bidi="hi-IN"/>
        </w:rPr>
        <w:t xml:space="preserve">A tantárgyakra meghatározott időkeret kötelező érvényű, </w:t>
      </w:r>
      <w:r w:rsidRPr="0099347F">
        <w:rPr>
          <w:rFonts w:ascii="Times New Roman" w:hAnsi="Times New Roman"/>
          <w:i/>
          <w:kern w:val="1"/>
          <w:sz w:val="24"/>
          <w:szCs w:val="24"/>
          <w:lang w:eastAsia="hi-IN" w:bidi="hi-IN"/>
        </w:rPr>
        <w:t>a témakörökre kia</w:t>
      </w:r>
      <w:r w:rsidR="00E84494" w:rsidRPr="0099347F">
        <w:rPr>
          <w:rFonts w:ascii="Times New Roman" w:hAnsi="Times New Roman"/>
          <w:i/>
          <w:kern w:val="1"/>
          <w:sz w:val="24"/>
          <w:szCs w:val="24"/>
          <w:lang w:eastAsia="hi-IN" w:bidi="hi-IN"/>
        </w:rPr>
        <w:t>lakított óraszám pedig ajánlás.</w:t>
      </w:r>
    </w:p>
    <w:p w:rsidR="00D23F5D" w:rsidRPr="0099347F" w:rsidRDefault="00D23F5D" w:rsidP="00D23F5D">
      <w:pPr>
        <w:widowControl w:val="0"/>
        <w:suppressAutoHyphens/>
        <w:jc w:val="both"/>
        <w:rPr>
          <w:rFonts w:ascii="Times New Roman" w:hAnsi="Times New Roman"/>
          <w:kern w:val="1"/>
          <w:sz w:val="24"/>
          <w:szCs w:val="24"/>
          <w:lang w:eastAsia="hi-IN" w:bidi="hi-IN"/>
        </w:rPr>
      </w:pPr>
    </w:p>
    <w:p w:rsidR="000D267D" w:rsidRPr="0099347F" w:rsidRDefault="00D23F5D" w:rsidP="00D23F5D">
      <w:pPr>
        <w:widowControl w:val="0"/>
        <w:suppressAutoHyphens/>
        <w:jc w:val="center"/>
        <w:rPr>
          <w:rFonts w:ascii="Times New Roman" w:hAnsi="Times New Roman"/>
          <w:kern w:val="1"/>
          <w:sz w:val="44"/>
          <w:szCs w:val="44"/>
          <w:lang w:eastAsia="hi-IN" w:bidi="hi-IN"/>
        </w:rPr>
      </w:pPr>
      <w:r w:rsidRPr="0099347F">
        <w:rPr>
          <w:rFonts w:ascii="Times New Roman" w:hAnsi="Times New Roman"/>
          <w:kern w:val="1"/>
          <w:sz w:val="24"/>
          <w:szCs w:val="24"/>
          <w:lang w:eastAsia="hi-IN" w:bidi="hi-IN"/>
        </w:rPr>
        <w:br w:type="page"/>
      </w:r>
    </w:p>
    <w:p w:rsidR="000D267D" w:rsidRPr="0099347F" w:rsidRDefault="000D267D" w:rsidP="00D23F5D">
      <w:pPr>
        <w:widowControl w:val="0"/>
        <w:suppressAutoHyphens/>
        <w:jc w:val="center"/>
        <w:rPr>
          <w:rFonts w:ascii="Times New Roman" w:hAnsi="Times New Roman"/>
          <w:kern w:val="1"/>
          <w:sz w:val="44"/>
          <w:szCs w:val="44"/>
          <w:lang w:eastAsia="hi-IN" w:bidi="hi-IN"/>
        </w:rPr>
      </w:pPr>
    </w:p>
    <w:p w:rsidR="000D267D" w:rsidRPr="0099347F" w:rsidRDefault="000D267D" w:rsidP="00D23F5D">
      <w:pPr>
        <w:widowControl w:val="0"/>
        <w:suppressAutoHyphens/>
        <w:jc w:val="center"/>
        <w:rPr>
          <w:rFonts w:ascii="Times New Roman" w:hAnsi="Times New Roman"/>
          <w:kern w:val="1"/>
          <w:sz w:val="44"/>
          <w:szCs w:val="44"/>
          <w:lang w:eastAsia="hi-IN" w:bidi="hi-IN"/>
        </w:rPr>
      </w:pPr>
    </w:p>
    <w:p w:rsidR="000D267D" w:rsidRPr="0099347F" w:rsidRDefault="000D267D" w:rsidP="00D23F5D">
      <w:pPr>
        <w:widowControl w:val="0"/>
        <w:suppressAutoHyphens/>
        <w:jc w:val="center"/>
        <w:rPr>
          <w:rFonts w:ascii="Times New Roman" w:hAnsi="Times New Roman"/>
          <w:kern w:val="1"/>
          <w:sz w:val="44"/>
          <w:szCs w:val="44"/>
          <w:lang w:eastAsia="hi-IN" w:bidi="hi-IN"/>
        </w:rPr>
      </w:pPr>
    </w:p>
    <w:p w:rsidR="00D23F5D" w:rsidRPr="0099347F" w:rsidRDefault="00D23F5D" w:rsidP="00D23F5D">
      <w:pPr>
        <w:widowControl w:val="0"/>
        <w:suppressAutoHyphens/>
        <w:jc w:val="center"/>
        <w:rPr>
          <w:rFonts w:ascii="Times New Roman" w:hAnsi="Times New Roman"/>
          <w:b/>
          <w:sz w:val="44"/>
          <w:szCs w:val="44"/>
        </w:rPr>
      </w:pPr>
      <w:r w:rsidRPr="0099347F">
        <w:rPr>
          <w:rFonts w:ascii="Times New Roman" w:hAnsi="Times New Roman"/>
          <w:b/>
          <w:sz w:val="44"/>
          <w:szCs w:val="44"/>
        </w:rPr>
        <w:t xml:space="preserve">A </w:t>
      </w:r>
    </w:p>
    <w:p w:rsidR="00D23F5D" w:rsidRPr="0099347F" w:rsidRDefault="000B267A" w:rsidP="00D23F5D">
      <w:pPr>
        <w:widowControl w:val="0"/>
        <w:suppressAutoHyphens/>
        <w:jc w:val="center"/>
        <w:rPr>
          <w:rFonts w:ascii="Times New Roman" w:hAnsi="Times New Roman"/>
          <w:b/>
          <w:sz w:val="44"/>
          <w:szCs w:val="44"/>
        </w:rPr>
      </w:pPr>
      <w:r>
        <w:rPr>
          <w:rFonts w:ascii="Times New Roman" w:hAnsi="Times New Roman"/>
          <w:b/>
          <w:sz w:val="44"/>
          <w:szCs w:val="44"/>
        </w:rPr>
        <w:t>11840-16</w:t>
      </w:r>
      <w:r w:rsidR="00D23F5D" w:rsidRPr="0099347F">
        <w:rPr>
          <w:rFonts w:ascii="Times New Roman" w:hAnsi="Times New Roman"/>
          <w:b/>
          <w:sz w:val="44"/>
          <w:szCs w:val="44"/>
        </w:rPr>
        <w:t xml:space="preserve"> azonosító számú</w:t>
      </w:r>
    </w:p>
    <w:p w:rsidR="00D23F5D" w:rsidRPr="0099347F" w:rsidRDefault="00D23F5D" w:rsidP="00D23F5D">
      <w:pPr>
        <w:widowControl w:val="0"/>
        <w:suppressAutoHyphens/>
        <w:rPr>
          <w:rFonts w:ascii="Times New Roman" w:hAnsi="Times New Roman"/>
          <w:sz w:val="44"/>
          <w:szCs w:val="44"/>
        </w:rPr>
      </w:pPr>
    </w:p>
    <w:p w:rsidR="00D23F5D" w:rsidRPr="0099347F" w:rsidRDefault="00D23F5D" w:rsidP="00D23F5D">
      <w:pPr>
        <w:widowControl w:val="0"/>
        <w:suppressAutoHyphens/>
        <w:jc w:val="center"/>
        <w:rPr>
          <w:rFonts w:ascii="Times New Roman" w:hAnsi="Times New Roman"/>
          <w:b/>
          <w:sz w:val="44"/>
          <w:szCs w:val="44"/>
        </w:rPr>
      </w:pPr>
      <w:r w:rsidRPr="0099347F">
        <w:rPr>
          <w:rFonts w:ascii="Times New Roman" w:eastAsia="Calibri" w:hAnsi="Times New Roman"/>
          <w:b/>
          <w:sz w:val="44"/>
          <w:szCs w:val="44"/>
        </w:rPr>
        <w:t>Növénytani ismeretek</w:t>
      </w:r>
      <w:r w:rsidRPr="0099347F">
        <w:rPr>
          <w:rFonts w:ascii="Times New Roman" w:hAnsi="Times New Roman"/>
          <w:b/>
          <w:sz w:val="44"/>
          <w:szCs w:val="44"/>
        </w:rPr>
        <w:t xml:space="preserve"> </w:t>
      </w:r>
    </w:p>
    <w:p w:rsidR="00D23F5D" w:rsidRPr="0099347F" w:rsidRDefault="00D23F5D" w:rsidP="00D23F5D">
      <w:pPr>
        <w:widowControl w:val="0"/>
        <w:suppressAutoHyphens/>
        <w:jc w:val="center"/>
        <w:rPr>
          <w:rFonts w:ascii="Times New Roman" w:hAnsi="Times New Roman"/>
          <w:b/>
          <w:sz w:val="44"/>
          <w:szCs w:val="44"/>
        </w:rPr>
      </w:pPr>
      <w:proofErr w:type="gramStart"/>
      <w:r w:rsidRPr="0099347F">
        <w:rPr>
          <w:rFonts w:ascii="Times New Roman" w:hAnsi="Times New Roman"/>
          <w:b/>
          <w:sz w:val="44"/>
          <w:szCs w:val="44"/>
        </w:rPr>
        <w:t>megnevezésű</w:t>
      </w:r>
      <w:proofErr w:type="gramEnd"/>
    </w:p>
    <w:p w:rsidR="00D23F5D" w:rsidRPr="0099347F" w:rsidRDefault="00D23F5D" w:rsidP="00D23F5D">
      <w:pPr>
        <w:widowControl w:val="0"/>
        <w:suppressAutoHyphens/>
        <w:jc w:val="center"/>
        <w:rPr>
          <w:rFonts w:ascii="Times New Roman" w:hAnsi="Times New Roman"/>
          <w:b/>
          <w:sz w:val="44"/>
          <w:szCs w:val="44"/>
        </w:rPr>
      </w:pPr>
    </w:p>
    <w:p w:rsidR="00D23F5D" w:rsidRPr="0099347F" w:rsidRDefault="00D23F5D" w:rsidP="00D23F5D">
      <w:pPr>
        <w:widowControl w:val="0"/>
        <w:suppressAutoHyphens/>
        <w:jc w:val="center"/>
        <w:rPr>
          <w:rFonts w:ascii="Times New Roman" w:hAnsi="Times New Roman"/>
          <w:b/>
          <w:kern w:val="1"/>
          <w:sz w:val="44"/>
          <w:szCs w:val="44"/>
          <w:lang w:eastAsia="hi-IN" w:bidi="hi-IN"/>
        </w:rPr>
      </w:pPr>
      <w:proofErr w:type="gramStart"/>
      <w:r w:rsidRPr="0099347F">
        <w:rPr>
          <w:rFonts w:ascii="Times New Roman" w:hAnsi="Times New Roman"/>
          <w:b/>
          <w:kern w:val="1"/>
          <w:sz w:val="44"/>
          <w:szCs w:val="44"/>
          <w:lang w:eastAsia="hi-IN" w:bidi="hi-IN"/>
        </w:rPr>
        <w:t>szakmai</w:t>
      </w:r>
      <w:proofErr w:type="gramEnd"/>
      <w:r w:rsidRPr="0099347F">
        <w:rPr>
          <w:rFonts w:ascii="Times New Roman" w:hAnsi="Times New Roman"/>
          <w:b/>
          <w:kern w:val="1"/>
          <w:sz w:val="44"/>
          <w:szCs w:val="44"/>
          <w:lang w:eastAsia="hi-IN" w:bidi="hi-IN"/>
        </w:rPr>
        <w:t xml:space="preserve"> követelménymodul</w:t>
      </w:r>
    </w:p>
    <w:p w:rsidR="00D23F5D" w:rsidRPr="0099347F" w:rsidRDefault="00D23F5D" w:rsidP="00D23F5D">
      <w:pPr>
        <w:widowControl w:val="0"/>
        <w:suppressAutoHyphens/>
        <w:jc w:val="center"/>
        <w:rPr>
          <w:rFonts w:ascii="Times New Roman" w:hAnsi="Times New Roman"/>
          <w:b/>
          <w:kern w:val="1"/>
          <w:sz w:val="44"/>
          <w:szCs w:val="44"/>
          <w:lang w:eastAsia="hi-IN" w:bidi="hi-IN"/>
        </w:rPr>
      </w:pPr>
    </w:p>
    <w:p w:rsidR="00D23F5D" w:rsidRPr="0099347F" w:rsidRDefault="00D23F5D" w:rsidP="00D23F5D">
      <w:pPr>
        <w:widowControl w:val="0"/>
        <w:suppressAutoHyphens/>
        <w:jc w:val="center"/>
        <w:rPr>
          <w:rFonts w:ascii="Times New Roman" w:hAnsi="Times New Roman"/>
          <w:b/>
          <w:kern w:val="1"/>
          <w:sz w:val="44"/>
          <w:szCs w:val="44"/>
          <w:lang w:eastAsia="hi-IN" w:bidi="hi-IN"/>
        </w:rPr>
      </w:pPr>
      <w:proofErr w:type="gramStart"/>
      <w:r w:rsidRPr="0099347F">
        <w:rPr>
          <w:rFonts w:ascii="Times New Roman" w:hAnsi="Times New Roman"/>
          <w:b/>
          <w:kern w:val="1"/>
          <w:sz w:val="44"/>
          <w:szCs w:val="44"/>
          <w:lang w:eastAsia="hi-IN" w:bidi="hi-IN"/>
        </w:rPr>
        <w:t>tantárgyai</w:t>
      </w:r>
      <w:proofErr w:type="gramEnd"/>
      <w:r w:rsidRPr="0099347F">
        <w:rPr>
          <w:rFonts w:ascii="Times New Roman" w:hAnsi="Times New Roman"/>
          <w:b/>
          <w:kern w:val="1"/>
          <w:sz w:val="44"/>
          <w:szCs w:val="44"/>
          <w:lang w:eastAsia="hi-IN" w:bidi="hi-IN"/>
        </w:rPr>
        <w:t>, témakörei</w:t>
      </w:r>
    </w:p>
    <w:p w:rsidR="00D23F5D" w:rsidRPr="0099347F" w:rsidRDefault="00D23F5D" w:rsidP="00D23F5D">
      <w:pPr>
        <w:widowControl w:val="0"/>
        <w:suppressAutoHyphens/>
        <w:jc w:val="center"/>
        <w:rPr>
          <w:rFonts w:ascii="Times New Roman" w:hAnsi="Times New Roman"/>
          <w:b/>
          <w:bCs/>
          <w:kern w:val="1"/>
          <w:sz w:val="44"/>
          <w:szCs w:val="44"/>
          <w:lang w:eastAsia="hi-IN" w:bidi="hi-IN"/>
        </w:rPr>
      </w:pPr>
    </w:p>
    <w:p w:rsidR="00D23F5D" w:rsidRPr="0099347F" w:rsidRDefault="00D23F5D" w:rsidP="005712FC">
      <w:pPr>
        <w:widowControl w:val="0"/>
        <w:suppressAutoHyphens/>
        <w:jc w:val="both"/>
        <w:rPr>
          <w:rFonts w:ascii="Times New Roman" w:hAnsi="Times New Roman"/>
          <w:b/>
          <w:kern w:val="1"/>
          <w:sz w:val="24"/>
          <w:szCs w:val="24"/>
          <w:lang w:eastAsia="hi-IN" w:bidi="hi-IN"/>
        </w:rPr>
      </w:pPr>
      <w:r w:rsidRPr="0099347F">
        <w:rPr>
          <w:rFonts w:ascii="Times New Roman" w:hAnsi="Times New Roman"/>
          <w:b/>
          <w:bCs/>
          <w:kern w:val="1"/>
          <w:sz w:val="24"/>
          <w:szCs w:val="24"/>
          <w:lang w:eastAsia="hi-IN" w:bidi="hi-IN"/>
        </w:rPr>
        <w:br w:type="page"/>
      </w:r>
      <w:r w:rsidRPr="0099347F">
        <w:rPr>
          <w:rFonts w:ascii="Times New Roman" w:hAnsi="Times New Roman"/>
          <w:b/>
          <w:kern w:val="1"/>
          <w:sz w:val="24"/>
          <w:szCs w:val="24"/>
          <w:lang w:eastAsia="hi-IN" w:bidi="hi-IN"/>
        </w:rPr>
        <w:t xml:space="preserve">A </w:t>
      </w:r>
      <w:r w:rsidR="000B267A">
        <w:rPr>
          <w:rFonts w:ascii="Times New Roman" w:hAnsi="Times New Roman"/>
          <w:b/>
          <w:kern w:val="1"/>
          <w:sz w:val="24"/>
          <w:szCs w:val="24"/>
          <w:lang w:eastAsia="hi-IN" w:bidi="hi-IN"/>
        </w:rPr>
        <w:t>11840-16</w:t>
      </w:r>
      <w:r w:rsidRPr="0099347F">
        <w:rPr>
          <w:rFonts w:ascii="Times New Roman" w:hAnsi="Times New Roman"/>
          <w:b/>
          <w:kern w:val="1"/>
          <w:sz w:val="24"/>
          <w:szCs w:val="24"/>
          <w:lang w:eastAsia="hi-IN" w:bidi="hi-IN"/>
        </w:rPr>
        <w:t xml:space="preserve"> </w:t>
      </w:r>
      <w:r w:rsidRPr="0099347F">
        <w:rPr>
          <w:rFonts w:ascii="Times New Roman" w:hAnsi="Times New Roman"/>
          <w:b/>
          <w:sz w:val="24"/>
          <w:szCs w:val="24"/>
        </w:rPr>
        <w:t>azonosító számú, Növénytani ismeretek megnevezésű szakmai követelmény</w:t>
      </w:r>
      <w:r w:rsidRPr="0099347F">
        <w:rPr>
          <w:rFonts w:ascii="Times New Roman" w:hAnsi="Times New Roman"/>
          <w:b/>
          <w:kern w:val="1"/>
          <w:sz w:val="24"/>
          <w:szCs w:val="24"/>
          <w:lang w:eastAsia="hi-IN" w:bidi="hi-IN"/>
        </w:rPr>
        <w:t>modulhoz tartozó tantárgyak és a témakörök oktatása során fejlesztendő kompetenciák</w:t>
      </w:r>
    </w:p>
    <w:tbl>
      <w:tblPr>
        <w:tblW w:w="8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22"/>
        <w:gridCol w:w="435"/>
        <w:gridCol w:w="422"/>
        <w:gridCol w:w="437"/>
        <w:gridCol w:w="437"/>
        <w:gridCol w:w="437"/>
      </w:tblGrid>
      <w:tr w:rsidR="000B267A" w:rsidRPr="0099347F" w:rsidTr="00474A44">
        <w:trPr>
          <w:trHeight w:val="570"/>
          <w:jc w:val="center"/>
        </w:trPr>
        <w:tc>
          <w:tcPr>
            <w:tcW w:w="5180" w:type="dxa"/>
            <w:vMerge w:val="restart"/>
            <w:noWrap/>
            <w:vAlign w:val="center"/>
          </w:tcPr>
          <w:p w:rsidR="000B267A" w:rsidRPr="0099347F" w:rsidRDefault="00A91045" w:rsidP="00D23F5D">
            <w:pPr>
              <w:jc w:val="center"/>
              <w:rPr>
                <w:rFonts w:ascii="Times New Roman" w:hAnsi="Times New Roman"/>
                <w:sz w:val="20"/>
                <w:szCs w:val="20"/>
              </w:rPr>
            </w:pPr>
            <w:r>
              <w:rPr>
                <w:rFonts w:ascii="Times New Roman" w:hAnsi="Times New Roman"/>
                <w:sz w:val="24"/>
                <w:szCs w:val="20"/>
              </w:rPr>
              <w:t>11840-16 Növénytani ismeretek</w:t>
            </w:r>
          </w:p>
        </w:tc>
        <w:tc>
          <w:tcPr>
            <w:tcW w:w="1731" w:type="dxa"/>
            <w:gridSpan w:val="4"/>
            <w:vAlign w:val="center"/>
          </w:tcPr>
          <w:p w:rsidR="000B267A" w:rsidRPr="0099347F" w:rsidRDefault="000B267A" w:rsidP="00D23F5D">
            <w:pPr>
              <w:jc w:val="center"/>
              <w:rPr>
                <w:rFonts w:ascii="Times New Roman" w:hAnsi="Times New Roman"/>
                <w:sz w:val="20"/>
                <w:szCs w:val="20"/>
              </w:rPr>
            </w:pPr>
            <w:r w:rsidRPr="0099347F">
              <w:rPr>
                <w:rFonts w:ascii="Times New Roman" w:hAnsi="Times New Roman"/>
                <w:sz w:val="20"/>
                <w:szCs w:val="20"/>
              </w:rPr>
              <w:t xml:space="preserve">Növénytan </w:t>
            </w:r>
          </w:p>
        </w:tc>
        <w:tc>
          <w:tcPr>
            <w:tcW w:w="1733" w:type="dxa"/>
            <w:gridSpan w:val="4"/>
            <w:vAlign w:val="center"/>
          </w:tcPr>
          <w:p w:rsidR="000B267A" w:rsidRPr="0099347F" w:rsidRDefault="000B267A" w:rsidP="00D23F5D">
            <w:pPr>
              <w:jc w:val="center"/>
              <w:rPr>
                <w:rFonts w:ascii="Times New Roman" w:hAnsi="Times New Roman"/>
                <w:sz w:val="20"/>
                <w:szCs w:val="20"/>
              </w:rPr>
            </w:pPr>
            <w:r w:rsidRPr="0099347F">
              <w:rPr>
                <w:rFonts w:ascii="Times New Roman" w:hAnsi="Times New Roman"/>
                <w:sz w:val="20"/>
                <w:szCs w:val="20"/>
              </w:rPr>
              <w:t xml:space="preserve">Növénytan gyakorlat </w:t>
            </w:r>
          </w:p>
        </w:tc>
      </w:tr>
      <w:tr w:rsidR="000B267A" w:rsidRPr="0099347F" w:rsidTr="00474A44">
        <w:trPr>
          <w:trHeight w:val="3417"/>
          <w:jc w:val="center"/>
        </w:trPr>
        <w:tc>
          <w:tcPr>
            <w:tcW w:w="5180" w:type="dxa"/>
            <w:vMerge/>
            <w:vAlign w:val="center"/>
          </w:tcPr>
          <w:p w:rsidR="000B267A" w:rsidRPr="0099347F" w:rsidRDefault="000B267A" w:rsidP="00D23F5D">
            <w:pPr>
              <w:rPr>
                <w:rFonts w:ascii="Times New Roman" w:hAnsi="Times New Roman"/>
                <w:sz w:val="20"/>
                <w:szCs w:val="20"/>
              </w:rPr>
            </w:pPr>
          </w:p>
        </w:tc>
        <w:tc>
          <w:tcPr>
            <w:tcW w:w="437" w:type="dxa"/>
            <w:textDirection w:val="btLr"/>
            <w:vAlign w:val="bottom"/>
          </w:tcPr>
          <w:p w:rsidR="000B267A" w:rsidRPr="0099347F" w:rsidRDefault="000B267A" w:rsidP="00D23F5D">
            <w:pPr>
              <w:ind w:left="57"/>
              <w:rPr>
                <w:rFonts w:ascii="Times New Roman" w:hAnsi="Times New Roman"/>
                <w:sz w:val="16"/>
                <w:szCs w:val="16"/>
              </w:rPr>
            </w:pPr>
            <w:r w:rsidRPr="0099347F">
              <w:rPr>
                <w:rFonts w:ascii="Times New Roman" w:hAnsi="Times New Roman"/>
                <w:sz w:val="16"/>
                <w:szCs w:val="16"/>
              </w:rPr>
              <w:t>Növénytani alapismeretek</w:t>
            </w:r>
          </w:p>
        </w:tc>
        <w:tc>
          <w:tcPr>
            <w:tcW w:w="437" w:type="dxa"/>
            <w:textDirection w:val="btLr"/>
            <w:vAlign w:val="bottom"/>
          </w:tcPr>
          <w:p w:rsidR="000B267A" w:rsidRPr="0099347F" w:rsidRDefault="000B267A" w:rsidP="00D23F5D">
            <w:pPr>
              <w:ind w:left="57"/>
              <w:rPr>
                <w:rFonts w:ascii="Times New Roman" w:hAnsi="Times New Roman"/>
                <w:sz w:val="20"/>
                <w:szCs w:val="20"/>
              </w:rPr>
            </w:pPr>
            <w:r w:rsidRPr="0099347F">
              <w:rPr>
                <w:rFonts w:ascii="Times New Roman" w:hAnsi="Times New Roman"/>
                <w:sz w:val="20"/>
                <w:szCs w:val="20"/>
              </w:rPr>
              <w:t>E</w:t>
            </w:r>
            <w:r w:rsidRPr="0099347F">
              <w:rPr>
                <w:rFonts w:ascii="Times New Roman" w:hAnsi="Times New Roman"/>
                <w:sz w:val="16"/>
                <w:szCs w:val="16"/>
              </w:rPr>
              <w:t>rdei fafajok és cserjék</w:t>
            </w:r>
          </w:p>
        </w:tc>
        <w:tc>
          <w:tcPr>
            <w:tcW w:w="422" w:type="dxa"/>
            <w:textDirection w:val="btLr"/>
          </w:tcPr>
          <w:p w:rsidR="000B267A" w:rsidRPr="0099347F" w:rsidRDefault="000B267A" w:rsidP="00D23F5D">
            <w:pPr>
              <w:ind w:left="57"/>
              <w:rPr>
                <w:rFonts w:ascii="Times New Roman" w:hAnsi="Times New Roman"/>
                <w:sz w:val="16"/>
                <w:szCs w:val="16"/>
              </w:rPr>
            </w:pPr>
            <w:r w:rsidRPr="0099347F">
              <w:rPr>
                <w:rFonts w:ascii="Times New Roman" w:hAnsi="Times New Roman"/>
                <w:sz w:val="16"/>
                <w:szCs w:val="16"/>
              </w:rPr>
              <w:t>Lágyszárúak és védett növények</w:t>
            </w:r>
          </w:p>
        </w:tc>
        <w:tc>
          <w:tcPr>
            <w:tcW w:w="435" w:type="dxa"/>
            <w:textDirection w:val="btLr"/>
          </w:tcPr>
          <w:p w:rsidR="000B267A" w:rsidRPr="0099347F" w:rsidRDefault="000B267A" w:rsidP="00D23F5D">
            <w:pPr>
              <w:ind w:left="57"/>
              <w:rPr>
                <w:rFonts w:ascii="Times New Roman" w:hAnsi="Times New Roman"/>
                <w:sz w:val="20"/>
                <w:szCs w:val="20"/>
              </w:rPr>
            </w:pPr>
            <w:r w:rsidRPr="0099347F">
              <w:rPr>
                <w:rFonts w:ascii="Times New Roman" w:hAnsi="Times New Roman"/>
                <w:sz w:val="20"/>
                <w:szCs w:val="20"/>
              </w:rPr>
              <w:t>Gombák</w:t>
            </w:r>
          </w:p>
        </w:tc>
        <w:tc>
          <w:tcPr>
            <w:tcW w:w="422" w:type="dxa"/>
            <w:textDirection w:val="btLr"/>
            <w:vAlign w:val="bottom"/>
          </w:tcPr>
          <w:p w:rsidR="000B267A" w:rsidRPr="0099347F" w:rsidRDefault="000B267A" w:rsidP="00D23F5D">
            <w:pPr>
              <w:ind w:left="57"/>
              <w:rPr>
                <w:rFonts w:ascii="Times New Roman" w:hAnsi="Times New Roman"/>
                <w:sz w:val="16"/>
                <w:szCs w:val="16"/>
              </w:rPr>
            </w:pPr>
            <w:r w:rsidRPr="0099347F">
              <w:rPr>
                <w:rFonts w:ascii="Times New Roman" w:hAnsi="Times New Roman"/>
                <w:sz w:val="16"/>
                <w:szCs w:val="16"/>
              </w:rPr>
              <w:t>Növénytani alapismeretek</w:t>
            </w:r>
          </w:p>
        </w:tc>
        <w:tc>
          <w:tcPr>
            <w:tcW w:w="437" w:type="dxa"/>
            <w:textDirection w:val="btLr"/>
            <w:vAlign w:val="bottom"/>
          </w:tcPr>
          <w:p w:rsidR="000B267A" w:rsidRPr="0099347F" w:rsidRDefault="000B267A" w:rsidP="00D23F5D">
            <w:pPr>
              <w:ind w:left="57"/>
              <w:rPr>
                <w:rFonts w:ascii="Times New Roman" w:hAnsi="Times New Roman"/>
                <w:sz w:val="20"/>
                <w:szCs w:val="20"/>
              </w:rPr>
            </w:pPr>
            <w:r w:rsidRPr="0099347F">
              <w:rPr>
                <w:rFonts w:ascii="Times New Roman" w:hAnsi="Times New Roman"/>
                <w:sz w:val="20"/>
                <w:szCs w:val="20"/>
              </w:rPr>
              <w:t>Erdei fafajok és cserjék</w:t>
            </w:r>
          </w:p>
        </w:tc>
        <w:tc>
          <w:tcPr>
            <w:tcW w:w="437" w:type="dxa"/>
            <w:textDirection w:val="btLr"/>
          </w:tcPr>
          <w:p w:rsidR="000B267A" w:rsidRPr="0099347F" w:rsidRDefault="000B267A" w:rsidP="00D23F5D">
            <w:pPr>
              <w:ind w:left="57"/>
              <w:rPr>
                <w:rFonts w:ascii="Times New Roman" w:hAnsi="Times New Roman"/>
                <w:sz w:val="20"/>
                <w:szCs w:val="20"/>
              </w:rPr>
            </w:pPr>
            <w:r w:rsidRPr="0099347F">
              <w:rPr>
                <w:rFonts w:ascii="Times New Roman" w:hAnsi="Times New Roman"/>
                <w:sz w:val="16"/>
                <w:szCs w:val="16"/>
              </w:rPr>
              <w:t xml:space="preserve">Lágyszárúak és védett </w:t>
            </w:r>
            <w:r w:rsidRPr="0099347F">
              <w:rPr>
                <w:rFonts w:ascii="Times New Roman" w:hAnsi="Times New Roman"/>
                <w:sz w:val="20"/>
                <w:szCs w:val="20"/>
              </w:rPr>
              <w:t>növények</w:t>
            </w:r>
          </w:p>
        </w:tc>
        <w:tc>
          <w:tcPr>
            <w:tcW w:w="437" w:type="dxa"/>
            <w:textDirection w:val="btLr"/>
          </w:tcPr>
          <w:p w:rsidR="000B267A" w:rsidRPr="0099347F" w:rsidRDefault="000B267A" w:rsidP="00D23F5D">
            <w:pPr>
              <w:ind w:left="57"/>
              <w:rPr>
                <w:rFonts w:ascii="Times New Roman" w:hAnsi="Times New Roman"/>
                <w:sz w:val="20"/>
                <w:szCs w:val="20"/>
              </w:rPr>
            </w:pPr>
            <w:r w:rsidRPr="0099347F">
              <w:rPr>
                <w:rFonts w:ascii="Times New Roman" w:hAnsi="Times New Roman"/>
                <w:sz w:val="20"/>
                <w:szCs w:val="20"/>
              </w:rPr>
              <w:t>Gombák</w:t>
            </w:r>
          </w:p>
        </w:tc>
      </w:tr>
      <w:tr w:rsidR="000B267A" w:rsidRPr="0099347F" w:rsidTr="005D0293">
        <w:trPr>
          <w:trHeight w:val="255"/>
          <w:jc w:val="center"/>
        </w:trPr>
        <w:tc>
          <w:tcPr>
            <w:tcW w:w="8644" w:type="dxa"/>
            <w:gridSpan w:val="9"/>
            <w:noWrap/>
          </w:tcPr>
          <w:p w:rsidR="00D727D3" w:rsidRDefault="000B267A" w:rsidP="00474A44">
            <w:pPr>
              <w:tabs>
                <w:tab w:val="left" w:pos="1080"/>
              </w:tabs>
              <w:autoSpaceDE w:val="0"/>
              <w:autoSpaceDN w:val="0"/>
              <w:adjustRightInd w:val="0"/>
              <w:jc w:val="center"/>
              <w:rPr>
                <w:rFonts w:ascii="Times New Roman" w:hAnsi="Times New Roman"/>
                <w:sz w:val="20"/>
                <w:szCs w:val="20"/>
              </w:rPr>
            </w:pPr>
            <w:r>
              <w:rPr>
                <w:rFonts w:ascii="Times New Roman" w:hAnsi="Times New Roman"/>
                <w:sz w:val="20"/>
                <w:szCs w:val="20"/>
              </w:rPr>
              <w:t>Feladatok</w:t>
            </w:r>
          </w:p>
        </w:tc>
      </w:tr>
      <w:tr w:rsidR="000B267A" w:rsidRPr="0099347F" w:rsidTr="000B267A">
        <w:trPr>
          <w:trHeight w:val="255"/>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Csoportosítja a különböző fa- és cserjefajokat</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Csoportosítja a különböző fafajokat rügyük, levelük, kérgük, fájuk és termésük alapján</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Megkülönbözteti az ehető és mérgező gombákat</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Ismeri az erdő leggyakoribb lágyszárú növényeit</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Ismeri a védett növényeket</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p>
        </w:tc>
      </w:tr>
      <w:tr w:rsidR="000B267A" w:rsidRPr="0099347F" w:rsidTr="005D0293">
        <w:trPr>
          <w:trHeight w:val="255"/>
          <w:jc w:val="center"/>
        </w:trPr>
        <w:tc>
          <w:tcPr>
            <w:tcW w:w="8644" w:type="dxa"/>
            <w:gridSpan w:val="9"/>
            <w:noWrap/>
          </w:tcPr>
          <w:p w:rsidR="000B267A" w:rsidRPr="0099347F" w:rsidRDefault="000B267A" w:rsidP="005712FC">
            <w:pPr>
              <w:jc w:val="center"/>
              <w:rPr>
                <w:rFonts w:ascii="Times New Roman" w:hAnsi="Times New Roman"/>
                <w:sz w:val="20"/>
                <w:szCs w:val="20"/>
              </w:rPr>
            </w:pPr>
            <w:r>
              <w:rPr>
                <w:rFonts w:ascii="Times New Roman" w:hAnsi="Times New Roman"/>
                <w:sz w:val="20"/>
                <w:szCs w:val="20"/>
              </w:rPr>
              <w:t>Szakmai ismeretek</w:t>
            </w: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Fa felépítése</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fenyők általános jellemzése</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 xml:space="preserve">Az állományalkotó kemény és lágy lombos fák </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 xml:space="preserve">A legfontosabb cserjefajok </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 xml:space="preserve">A legfontosabb lágyszárúak és egyéb növények </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 xml:space="preserve">A legfontosabb ehető és mérgező gombák </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 xml:space="preserve">A leggyakoribb védett növények </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r>
      <w:tr w:rsidR="000B267A" w:rsidRPr="0099347F" w:rsidTr="005D0293">
        <w:trPr>
          <w:trHeight w:val="255"/>
          <w:jc w:val="center"/>
        </w:trPr>
        <w:tc>
          <w:tcPr>
            <w:tcW w:w="8644" w:type="dxa"/>
            <w:gridSpan w:val="9"/>
            <w:noWrap/>
          </w:tcPr>
          <w:p w:rsidR="000B267A" w:rsidRPr="0099347F" w:rsidRDefault="000B267A" w:rsidP="005712FC">
            <w:pPr>
              <w:jc w:val="center"/>
              <w:rPr>
                <w:rFonts w:ascii="Times New Roman" w:hAnsi="Times New Roman"/>
                <w:sz w:val="20"/>
                <w:szCs w:val="20"/>
              </w:rPr>
            </w:pPr>
            <w:r>
              <w:rPr>
                <w:rFonts w:ascii="Times New Roman" w:hAnsi="Times New Roman"/>
                <w:sz w:val="20"/>
                <w:szCs w:val="20"/>
              </w:rPr>
              <w:t>Szakmai készségek</w:t>
            </w:r>
          </w:p>
        </w:tc>
      </w:tr>
      <w:tr w:rsidR="000B267A" w:rsidRPr="0099347F" w:rsidTr="00474A44">
        <w:trPr>
          <w:trHeight w:val="240"/>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Olvasott szöveg megértése</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Köznyelvi beszédkészség</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Információforrások kezelése</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Köznyelvi szöveg fogalmazása írásban</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255"/>
          <w:jc w:val="center"/>
        </w:trPr>
        <w:tc>
          <w:tcPr>
            <w:tcW w:w="5180" w:type="dxa"/>
            <w:noWrap/>
          </w:tcPr>
          <w:p w:rsidR="000B267A" w:rsidRPr="0099347F" w:rsidRDefault="000B267A" w:rsidP="00D23F5D">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Szakmai nyelvezetű íráskészség, írásbeli fogalmazás készsége</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r>
      <w:tr w:rsidR="000B267A" w:rsidRPr="0099347F" w:rsidTr="005D0293">
        <w:trPr>
          <w:trHeight w:val="255"/>
          <w:jc w:val="center"/>
        </w:trPr>
        <w:tc>
          <w:tcPr>
            <w:tcW w:w="8644" w:type="dxa"/>
            <w:gridSpan w:val="9"/>
            <w:noWrap/>
          </w:tcPr>
          <w:p w:rsidR="000B267A" w:rsidRPr="0099347F" w:rsidRDefault="000B267A" w:rsidP="005712FC">
            <w:pPr>
              <w:jc w:val="center"/>
              <w:rPr>
                <w:rFonts w:ascii="Times New Roman" w:hAnsi="Times New Roman"/>
                <w:sz w:val="20"/>
                <w:szCs w:val="20"/>
              </w:rPr>
            </w:pPr>
            <w:r>
              <w:rPr>
                <w:rFonts w:ascii="Times New Roman" w:hAnsi="Times New Roman"/>
                <w:sz w:val="20"/>
                <w:szCs w:val="20"/>
              </w:rPr>
              <w:t>Személyes kompetenciák</w:t>
            </w:r>
          </w:p>
        </w:tc>
      </w:tr>
      <w:tr w:rsidR="000B267A" w:rsidRPr="0099347F" w:rsidTr="00474A44">
        <w:trPr>
          <w:trHeight w:val="300"/>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Önállóság</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r>
      <w:tr w:rsidR="000B267A" w:rsidRPr="0099347F" w:rsidTr="00474A44">
        <w:trPr>
          <w:trHeight w:val="300"/>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Megbízhatóság</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586B56" w:rsidP="005712FC">
            <w:pPr>
              <w:jc w:val="center"/>
              <w:rPr>
                <w:rFonts w:ascii="Times New Roman" w:hAnsi="Times New Roman"/>
                <w:sz w:val="20"/>
                <w:szCs w:val="20"/>
              </w:rPr>
            </w:pPr>
            <w:r>
              <w:rPr>
                <w:rFonts w:ascii="Times New Roman" w:hAnsi="Times New Roman"/>
                <w:sz w:val="20"/>
                <w:szCs w:val="20"/>
              </w:rPr>
              <w:t>X</w:t>
            </w:r>
          </w:p>
        </w:tc>
        <w:tc>
          <w:tcPr>
            <w:tcW w:w="435" w:type="dxa"/>
            <w:vAlign w:val="center"/>
          </w:tcPr>
          <w:p w:rsidR="000B267A" w:rsidRPr="0099347F" w:rsidRDefault="00586B56" w:rsidP="005712FC">
            <w:pPr>
              <w:jc w:val="center"/>
              <w:rPr>
                <w:rFonts w:ascii="Times New Roman" w:hAnsi="Times New Roman"/>
                <w:sz w:val="20"/>
                <w:szCs w:val="20"/>
              </w:rPr>
            </w:pPr>
            <w:r>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586B56" w:rsidP="005712FC">
            <w:pPr>
              <w:jc w:val="center"/>
              <w:rPr>
                <w:rFonts w:ascii="Times New Roman" w:hAnsi="Times New Roman"/>
                <w:sz w:val="20"/>
                <w:szCs w:val="20"/>
              </w:rPr>
            </w:pPr>
            <w:r>
              <w:rPr>
                <w:rFonts w:ascii="Times New Roman" w:hAnsi="Times New Roman"/>
                <w:sz w:val="20"/>
                <w:szCs w:val="20"/>
              </w:rPr>
              <w:t>X</w:t>
            </w:r>
          </w:p>
        </w:tc>
        <w:tc>
          <w:tcPr>
            <w:tcW w:w="437" w:type="dxa"/>
            <w:noWrap/>
            <w:vAlign w:val="center"/>
          </w:tcPr>
          <w:p w:rsidR="000B267A" w:rsidRPr="0099347F" w:rsidRDefault="00586B56" w:rsidP="005712FC">
            <w:pPr>
              <w:jc w:val="center"/>
              <w:rPr>
                <w:rFonts w:ascii="Times New Roman" w:hAnsi="Times New Roman"/>
                <w:sz w:val="20"/>
                <w:szCs w:val="20"/>
              </w:rPr>
            </w:pPr>
            <w:r>
              <w:rPr>
                <w:rFonts w:ascii="Times New Roman" w:hAnsi="Times New Roman"/>
                <w:sz w:val="20"/>
                <w:szCs w:val="20"/>
              </w:rPr>
              <w:t>X</w:t>
            </w:r>
          </w:p>
        </w:tc>
      </w:tr>
      <w:tr w:rsidR="000B267A" w:rsidRPr="0099347F" w:rsidTr="00474A44">
        <w:trPr>
          <w:trHeight w:val="300"/>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Pontosság</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586B56" w:rsidP="005712FC">
            <w:pPr>
              <w:jc w:val="center"/>
              <w:rPr>
                <w:rFonts w:ascii="Times New Roman" w:hAnsi="Times New Roman"/>
                <w:sz w:val="20"/>
                <w:szCs w:val="20"/>
              </w:rPr>
            </w:pPr>
            <w:r>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r>
      <w:tr w:rsidR="00586B56" w:rsidRPr="0099347F" w:rsidTr="005D0293">
        <w:trPr>
          <w:trHeight w:val="300"/>
          <w:jc w:val="center"/>
        </w:trPr>
        <w:tc>
          <w:tcPr>
            <w:tcW w:w="8644" w:type="dxa"/>
            <w:gridSpan w:val="9"/>
            <w:noWrap/>
          </w:tcPr>
          <w:p w:rsidR="00586B56" w:rsidRPr="0099347F" w:rsidRDefault="00586B56" w:rsidP="005712FC">
            <w:pPr>
              <w:jc w:val="center"/>
              <w:rPr>
                <w:rFonts w:ascii="Times New Roman" w:hAnsi="Times New Roman"/>
                <w:sz w:val="20"/>
                <w:szCs w:val="20"/>
              </w:rPr>
            </w:pPr>
            <w:r>
              <w:rPr>
                <w:rFonts w:ascii="Times New Roman" w:hAnsi="Times New Roman"/>
                <w:sz w:val="20"/>
                <w:szCs w:val="20"/>
              </w:rPr>
              <w:t>Társas kompetenciák</w:t>
            </w:r>
          </w:p>
        </w:tc>
      </w:tr>
      <w:tr w:rsidR="000B267A" w:rsidRPr="0099347F" w:rsidTr="00474A44">
        <w:trPr>
          <w:trHeight w:val="300"/>
          <w:jc w:val="center"/>
        </w:trPr>
        <w:tc>
          <w:tcPr>
            <w:tcW w:w="5180" w:type="dxa"/>
            <w:noWrap/>
          </w:tcPr>
          <w:p w:rsidR="000B267A" w:rsidRPr="0099347F" w:rsidRDefault="000B267A"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Segítőkészség</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586B56" w:rsidP="005712FC">
            <w:pPr>
              <w:jc w:val="center"/>
              <w:rPr>
                <w:rFonts w:ascii="Times New Roman" w:hAnsi="Times New Roman"/>
                <w:sz w:val="20"/>
                <w:szCs w:val="20"/>
              </w:rPr>
            </w:pPr>
            <w:r>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300"/>
          <w:jc w:val="center"/>
        </w:trPr>
        <w:tc>
          <w:tcPr>
            <w:tcW w:w="5180" w:type="dxa"/>
            <w:noWrap/>
          </w:tcPr>
          <w:p w:rsidR="000B267A" w:rsidRPr="0099347F" w:rsidRDefault="000B267A"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Irányítási készség</w:t>
            </w: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300"/>
          <w:jc w:val="center"/>
        </w:trPr>
        <w:tc>
          <w:tcPr>
            <w:tcW w:w="5180" w:type="dxa"/>
            <w:noWrap/>
          </w:tcPr>
          <w:p w:rsidR="000B267A" w:rsidRPr="0099347F" w:rsidRDefault="000B267A"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Határozottság</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p>
        </w:tc>
        <w:tc>
          <w:tcPr>
            <w:tcW w:w="435" w:type="dxa"/>
            <w:vAlign w:val="center"/>
          </w:tcPr>
          <w:p w:rsidR="000B267A" w:rsidRPr="0099347F" w:rsidRDefault="000B267A" w:rsidP="005712FC">
            <w:pPr>
              <w:jc w:val="center"/>
              <w:rPr>
                <w:rFonts w:ascii="Times New Roman" w:hAnsi="Times New Roman"/>
                <w:sz w:val="20"/>
                <w:szCs w:val="20"/>
              </w:rPr>
            </w:pP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p>
        </w:tc>
      </w:tr>
      <w:tr w:rsidR="00586B56" w:rsidRPr="0099347F" w:rsidTr="005D0293">
        <w:trPr>
          <w:trHeight w:val="300"/>
          <w:jc w:val="center"/>
        </w:trPr>
        <w:tc>
          <w:tcPr>
            <w:tcW w:w="8644" w:type="dxa"/>
            <w:gridSpan w:val="9"/>
            <w:noWrap/>
          </w:tcPr>
          <w:p w:rsidR="00586B56" w:rsidRPr="0099347F" w:rsidRDefault="00586B56" w:rsidP="005712FC">
            <w:pPr>
              <w:jc w:val="center"/>
              <w:rPr>
                <w:rFonts w:ascii="Times New Roman" w:hAnsi="Times New Roman"/>
                <w:sz w:val="20"/>
                <w:szCs w:val="20"/>
              </w:rPr>
            </w:pPr>
            <w:r>
              <w:rPr>
                <w:rFonts w:ascii="Times New Roman" w:hAnsi="Times New Roman"/>
                <w:sz w:val="20"/>
                <w:szCs w:val="20"/>
              </w:rPr>
              <w:t>Módszerkompetenciák</w:t>
            </w:r>
          </w:p>
        </w:tc>
      </w:tr>
      <w:tr w:rsidR="000B267A" w:rsidRPr="0099347F" w:rsidTr="00474A44">
        <w:trPr>
          <w:trHeight w:val="300"/>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Áttekintő képesség</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c>
          <w:tcPr>
            <w:tcW w:w="437" w:type="dxa"/>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300"/>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Rendszerező képesség</w:t>
            </w:r>
          </w:p>
        </w:tc>
        <w:tc>
          <w:tcPr>
            <w:tcW w:w="437" w:type="dxa"/>
            <w:noWrap/>
            <w:vAlign w:val="center"/>
          </w:tcPr>
          <w:p w:rsidR="000B267A" w:rsidRPr="0099347F" w:rsidRDefault="000B267A" w:rsidP="005712FC">
            <w:pPr>
              <w:jc w:val="center"/>
              <w:rPr>
                <w:rFonts w:ascii="Times New Roman" w:hAnsi="Times New Roman"/>
                <w:sz w:val="20"/>
                <w:szCs w:val="20"/>
              </w:rPr>
            </w:pP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p>
        </w:tc>
      </w:tr>
      <w:tr w:rsidR="000B267A" w:rsidRPr="0099347F" w:rsidTr="00474A44">
        <w:trPr>
          <w:trHeight w:val="300"/>
          <w:jc w:val="center"/>
        </w:trPr>
        <w:tc>
          <w:tcPr>
            <w:tcW w:w="5180" w:type="dxa"/>
            <w:noWrap/>
          </w:tcPr>
          <w:p w:rsidR="000B267A" w:rsidRPr="0099347F" w:rsidRDefault="000B267A"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Információgyűjtés</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5"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22"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0B267A" w:rsidRPr="0099347F" w:rsidRDefault="000B267A" w:rsidP="005712FC">
            <w:pPr>
              <w:jc w:val="center"/>
              <w:rPr>
                <w:rFonts w:ascii="Times New Roman" w:hAnsi="Times New Roman"/>
                <w:sz w:val="20"/>
                <w:szCs w:val="20"/>
              </w:rPr>
            </w:pPr>
            <w:r w:rsidRPr="0099347F">
              <w:rPr>
                <w:rFonts w:ascii="Times New Roman" w:hAnsi="Times New Roman"/>
                <w:sz w:val="20"/>
                <w:szCs w:val="20"/>
              </w:rPr>
              <w:t>X</w:t>
            </w:r>
          </w:p>
        </w:tc>
      </w:tr>
    </w:tbl>
    <w:p w:rsidR="00D23F5D" w:rsidRPr="0099347F" w:rsidRDefault="00D23F5D" w:rsidP="00D23F5D">
      <w:pPr>
        <w:widowControl w:val="0"/>
        <w:suppressAutoHyphens/>
        <w:rPr>
          <w:rFonts w:ascii="Times New Roman" w:hAnsi="Times New Roman"/>
          <w:kern w:val="1"/>
          <w:sz w:val="20"/>
          <w:szCs w:val="20"/>
          <w:lang w:eastAsia="hi-IN" w:bidi="hi-IN"/>
        </w:rPr>
      </w:pPr>
    </w:p>
    <w:p w:rsidR="00D23F5D" w:rsidRPr="0099347F" w:rsidRDefault="00D23F5D" w:rsidP="00D23F5D">
      <w:pPr>
        <w:widowControl w:val="0"/>
        <w:suppressAutoHyphens/>
        <w:jc w:val="center"/>
        <w:rPr>
          <w:rFonts w:ascii="Times New Roman" w:hAnsi="Times New Roman"/>
          <w:b/>
          <w:kern w:val="1"/>
          <w:sz w:val="24"/>
          <w:szCs w:val="24"/>
          <w:lang w:eastAsia="hi-IN" w:bidi="hi-IN"/>
        </w:rPr>
      </w:pPr>
      <w:r w:rsidRPr="0099347F">
        <w:rPr>
          <w:rFonts w:ascii="Times New Roman" w:hAnsi="Times New Roman"/>
          <w:kern w:val="1"/>
          <w:sz w:val="20"/>
          <w:szCs w:val="20"/>
          <w:lang w:eastAsia="hi-IN" w:bidi="hi-IN"/>
        </w:rPr>
        <w:br w:type="page"/>
      </w:r>
    </w:p>
    <w:p w:rsidR="00D23F5D" w:rsidRPr="0099347F" w:rsidRDefault="00D23F5D" w:rsidP="00D23F5D">
      <w:pPr>
        <w:numPr>
          <w:ilvl w:val="0"/>
          <w:numId w:val="9"/>
        </w:numPr>
        <w:ind w:left="357" w:hanging="357"/>
        <w:rPr>
          <w:rFonts w:ascii="Times New Roman" w:hAnsi="Times New Roman"/>
          <w:b/>
          <w:sz w:val="24"/>
          <w:szCs w:val="24"/>
        </w:rPr>
      </w:pPr>
      <w:r w:rsidRPr="0099347F">
        <w:rPr>
          <w:rFonts w:ascii="Times New Roman" w:hAnsi="Times New Roman"/>
          <w:b/>
          <w:sz w:val="24"/>
          <w:szCs w:val="24"/>
        </w:rPr>
        <w:t xml:space="preserve"> Növénytan </w:t>
      </w:r>
      <w:proofErr w:type="gramStart"/>
      <w:r w:rsidRPr="0099347F">
        <w:rPr>
          <w:rFonts w:ascii="Times New Roman" w:hAnsi="Times New Roman"/>
          <w:b/>
          <w:sz w:val="24"/>
          <w:szCs w:val="24"/>
        </w:rPr>
        <w:t xml:space="preserve">tantárgy </w:t>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000D267D" w:rsidRPr="0099347F">
        <w:rPr>
          <w:rFonts w:ascii="Times New Roman" w:hAnsi="Times New Roman"/>
          <w:b/>
          <w:sz w:val="24"/>
          <w:szCs w:val="24"/>
        </w:rPr>
        <w:t>320</w:t>
      </w:r>
      <w:proofErr w:type="gramEnd"/>
      <w:r w:rsidRPr="0099347F">
        <w:rPr>
          <w:rFonts w:ascii="Times New Roman" w:hAnsi="Times New Roman"/>
          <w:b/>
          <w:sz w:val="24"/>
          <w:szCs w:val="24"/>
        </w:rPr>
        <w:t xml:space="preserve"> óra</w:t>
      </w:r>
    </w:p>
    <w:p w:rsidR="00D23F5D" w:rsidRPr="0099347F" w:rsidRDefault="00D23F5D" w:rsidP="00D23F5D">
      <w:pPr>
        <w:widowControl w:val="0"/>
        <w:suppressAutoHyphens/>
        <w:rPr>
          <w:rFonts w:ascii="Times New Roman" w:hAnsi="Times New Roman"/>
          <w:b/>
          <w:sz w:val="24"/>
          <w:szCs w:val="24"/>
        </w:rPr>
      </w:pPr>
    </w:p>
    <w:p w:rsidR="00D23F5D" w:rsidRPr="0099347F" w:rsidRDefault="00D23F5D" w:rsidP="000D267D">
      <w:pPr>
        <w:numPr>
          <w:ilvl w:val="1"/>
          <w:numId w:val="9"/>
        </w:numPr>
        <w:jc w:val="both"/>
        <w:rPr>
          <w:rFonts w:ascii="Times New Roman" w:hAnsi="Times New Roman"/>
          <w:b/>
          <w:sz w:val="24"/>
          <w:szCs w:val="24"/>
        </w:rPr>
      </w:pPr>
      <w:r w:rsidRPr="0099347F">
        <w:rPr>
          <w:rFonts w:ascii="Times New Roman" w:hAnsi="Times New Roman"/>
          <w:b/>
          <w:sz w:val="24"/>
          <w:szCs w:val="24"/>
        </w:rPr>
        <w:t>A tantárgy tanításának célja</w:t>
      </w:r>
    </w:p>
    <w:p w:rsidR="00D23F5D" w:rsidRPr="0099347F" w:rsidRDefault="00D23F5D" w:rsidP="005712FC">
      <w:pPr>
        <w:ind w:left="360"/>
        <w:jc w:val="both"/>
        <w:rPr>
          <w:rFonts w:ascii="Times New Roman" w:hAnsi="Times New Roman"/>
          <w:sz w:val="24"/>
          <w:szCs w:val="24"/>
        </w:rPr>
      </w:pPr>
      <w:r w:rsidRPr="0099347F">
        <w:rPr>
          <w:rFonts w:ascii="Times New Roman" w:hAnsi="Times New Roman"/>
          <w:sz w:val="24"/>
          <w:szCs w:val="24"/>
        </w:rPr>
        <w:t>A tanulók, mint leendő szakmunkások megismerjék az erdő növényvilágát, az erdei életközösség legfontosabb fa-és cserjefajait. Tájékozottak legyenek a leggyakrabban előforduló lágyszárú növényekben, el tudják különíteni a védett növényeket, és ismerjék az ehető és a mérgező gombákat.</w:t>
      </w:r>
    </w:p>
    <w:p w:rsidR="00B6746E" w:rsidRPr="0099347F" w:rsidRDefault="00B6746E" w:rsidP="005712FC">
      <w:pPr>
        <w:ind w:left="360"/>
        <w:jc w:val="both"/>
        <w:rPr>
          <w:rFonts w:ascii="Times New Roman" w:hAnsi="Times New Roman"/>
          <w:sz w:val="24"/>
          <w:szCs w:val="24"/>
        </w:rPr>
      </w:pPr>
      <w:r w:rsidRPr="0099347F">
        <w:rPr>
          <w:rFonts w:ascii="Times New Roman" w:hAnsi="Times New Roman"/>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B6746E" w:rsidRPr="0099347F" w:rsidRDefault="006A28F5" w:rsidP="005712FC">
      <w:pPr>
        <w:pStyle w:val="NormlWeb"/>
        <w:spacing w:before="0" w:beforeAutospacing="0" w:after="0" w:afterAutospacing="0"/>
        <w:ind w:left="360"/>
        <w:jc w:val="both"/>
      </w:pPr>
      <w:r w:rsidRPr="0099347F">
        <w:t xml:space="preserve">Cél, hogy a tanulók tudják, hogy az egészséges </w:t>
      </w:r>
      <w:r w:rsidRPr="0099347F">
        <w:rPr>
          <w:rStyle w:val="Kiemels2"/>
          <w:b w:val="0"/>
        </w:rPr>
        <w:t>talaj</w:t>
      </w:r>
      <w:r w:rsidRPr="0099347F">
        <w:t xml:space="preserve"> </w:t>
      </w:r>
      <w:r w:rsidR="00B6746E" w:rsidRPr="0099347F">
        <w:t>eleven, élettel teli közeg, amelyet közismerten és összefoglalóan „</w:t>
      </w:r>
      <w:r w:rsidR="00B6746E" w:rsidRPr="0099347F">
        <w:rPr>
          <w:rStyle w:val="Kiemels2"/>
          <w:b w:val="0"/>
        </w:rPr>
        <w:t>talajéletnek</w:t>
      </w:r>
      <w:r w:rsidR="00B6746E" w:rsidRPr="0099347F">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B6746E" w:rsidRPr="0099347F" w:rsidRDefault="00B6746E" w:rsidP="005712FC">
      <w:pPr>
        <w:pStyle w:val="NormlWeb"/>
        <w:spacing w:before="0" w:beforeAutospacing="0" w:after="0" w:afterAutospacing="0"/>
        <w:ind w:left="360"/>
        <w:jc w:val="both"/>
      </w:pPr>
      <w:r w:rsidRPr="0099347F">
        <w:t xml:space="preserve">Minden természetes </w:t>
      </w:r>
      <w:r w:rsidRPr="0099347F">
        <w:rPr>
          <w:rStyle w:val="Kiemels2"/>
          <w:b w:val="0"/>
        </w:rPr>
        <w:t>eljárás</w:t>
      </w:r>
      <w:r w:rsidRPr="0099347F">
        <w:t xml:space="preserve">, amely a </w:t>
      </w:r>
      <w:r w:rsidRPr="0099347F">
        <w:rPr>
          <w:rStyle w:val="Kiemels2"/>
          <w:b w:val="0"/>
        </w:rPr>
        <w:t>talajt</w:t>
      </w:r>
      <w:r w:rsidRPr="0099347F">
        <w:t xml:space="preserve"> termékenyen tartja, a növények és állatok egészségét, és végül a saját egészségünket szolgálja. Az egész rendszer a </w:t>
      </w:r>
      <w:proofErr w:type="spellStart"/>
      <w:r w:rsidRPr="0099347F">
        <w:t>talaj-növény-állat-ember</w:t>
      </w:r>
      <w:proofErr w:type="spellEnd"/>
      <w:r w:rsidRPr="0099347F">
        <w:t xml:space="preserve"> tápláléklánc alapját jelenti, amelyek a magas minőségű, csak az ökológiai gazdálkodásban megvalósítható színvonala biztosíthatja, az egészséges helyben előállított, nagy távolságokon át a környezetet szállítással nem terhelő </w:t>
      </w:r>
      <w:proofErr w:type="spellStart"/>
      <w:r w:rsidRPr="0099347F">
        <w:t>bio-élelmiszeren</w:t>
      </w:r>
      <w:proofErr w:type="spellEnd"/>
      <w:r w:rsidRPr="0099347F">
        <w:t xml:space="preserve"> keresztül, a kiváló emberi teljesítményeket és a hosszú, tartalmas életmódot.</w:t>
      </w:r>
    </w:p>
    <w:p w:rsidR="00B6746E" w:rsidRPr="0099347F" w:rsidRDefault="00B6746E" w:rsidP="005712FC">
      <w:pPr>
        <w:pStyle w:val="NormlWeb"/>
        <w:spacing w:before="0" w:beforeAutospacing="0" w:after="0" w:afterAutospacing="0"/>
        <w:ind w:left="360"/>
        <w:jc w:val="both"/>
      </w:pPr>
      <w:r w:rsidRPr="0099347F">
        <w:t xml:space="preserve">Az egészséges </w:t>
      </w:r>
      <w:r w:rsidRPr="0099347F">
        <w:rPr>
          <w:rStyle w:val="Kiemels2"/>
          <w:b w:val="0"/>
        </w:rPr>
        <w:t>talaj</w:t>
      </w:r>
      <w:r w:rsidRPr="0099347F">
        <w:t xml:space="preserve"> tehát, a természet fajokban leggazdagabb környezeti rendszere (ökoszisztémája).</w:t>
      </w:r>
    </w:p>
    <w:p w:rsidR="00B6746E" w:rsidRPr="0099347F" w:rsidRDefault="00B6746E" w:rsidP="005712FC">
      <w:pPr>
        <w:pStyle w:val="NormlWeb"/>
        <w:spacing w:before="0" w:beforeAutospacing="0" w:after="0" w:afterAutospacing="0"/>
        <w:ind w:left="360"/>
        <w:jc w:val="both"/>
      </w:pPr>
      <w:r w:rsidRPr="0099347F">
        <w:t xml:space="preserve">A </w:t>
      </w:r>
      <w:r w:rsidRPr="0099347F">
        <w:rPr>
          <w:rStyle w:val="Kiemels2"/>
          <w:b w:val="0"/>
        </w:rPr>
        <w:t>gombák</w:t>
      </w:r>
      <w:r w:rsidRPr="0099347F">
        <w:t xml:space="preserve"> és </w:t>
      </w:r>
      <w:r w:rsidRPr="0099347F">
        <w:rPr>
          <w:rStyle w:val="Kiemels2"/>
          <w:b w:val="0"/>
        </w:rPr>
        <w:t>algák</w:t>
      </w:r>
      <w:r w:rsidRPr="0099347F">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B6746E" w:rsidRPr="0099347F" w:rsidRDefault="00B6746E" w:rsidP="005712FC">
      <w:pPr>
        <w:pStyle w:val="NormlWeb"/>
        <w:spacing w:before="0" w:beforeAutospacing="0" w:after="0" w:afterAutospacing="0"/>
        <w:ind w:left="360"/>
        <w:jc w:val="both"/>
      </w:pPr>
      <w:r w:rsidRPr="0099347F">
        <w:t xml:space="preserve">Ahhoz, hogy feladatukat elvégezhessék a talajélőlényeket – </w:t>
      </w:r>
      <w:r w:rsidRPr="0099347F">
        <w:rPr>
          <w:rStyle w:val="Kiemels2"/>
          <w:b w:val="0"/>
        </w:rPr>
        <w:t>haszonállatainkhoz</w:t>
      </w:r>
      <w:r w:rsidRPr="0099347F">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B6746E" w:rsidRPr="0099347F" w:rsidRDefault="00B6746E" w:rsidP="005712FC">
      <w:pPr>
        <w:pStyle w:val="NormlWeb"/>
        <w:spacing w:before="0" w:beforeAutospacing="0" w:after="0" w:afterAutospacing="0"/>
        <w:ind w:left="360"/>
        <w:jc w:val="both"/>
      </w:pPr>
      <w:r w:rsidRPr="0099347F">
        <w:t xml:space="preserve">Legfontosabb a </w:t>
      </w:r>
      <w:r w:rsidRPr="0099347F">
        <w:rPr>
          <w:rStyle w:val="Kiemels2"/>
          <w:b w:val="0"/>
        </w:rPr>
        <w:t>növekedési</w:t>
      </w:r>
      <w:r w:rsidRPr="0099347F">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w:t>
      </w:r>
      <w:r w:rsidR="00BB3ACA" w:rsidRPr="0099347F">
        <w:t>, ezért fel kell hívni a műtrágyázás veszélyeire, mely a talajvizet is szennyezi és megbontja az ökoszisztémát.</w:t>
      </w:r>
    </w:p>
    <w:p w:rsidR="00D23F5D" w:rsidRPr="0099347F" w:rsidRDefault="00D23F5D" w:rsidP="00D23F5D">
      <w:pPr>
        <w:widowControl w:val="0"/>
        <w:suppressAutoHyphens/>
        <w:rPr>
          <w:rFonts w:ascii="Times New Roman" w:hAnsi="Times New Roman"/>
          <w:b/>
          <w:kern w:val="1"/>
          <w:sz w:val="24"/>
          <w:szCs w:val="24"/>
          <w:lang w:eastAsia="hi-IN" w:bidi="hi-IN"/>
        </w:rPr>
      </w:pPr>
    </w:p>
    <w:p w:rsidR="00D23F5D" w:rsidRPr="0099347F" w:rsidRDefault="00D23F5D" w:rsidP="00D23F5D">
      <w:pPr>
        <w:numPr>
          <w:ilvl w:val="1"/>
          <w:numId w:val="9"/>
        </w:numPr>
        <w:rPr>
          <w:rFonts w:ascii="Times New Roman" w:hAnsi="Times New Roman"/>
          <w:b/>
          <w:sz w:val="24"/>
          <w:szCs w:val="24"/>
        </w:rPr>
      </w:pPr>
      <w:r w:rsidRPr="0099347F">
        <w:rPr>
          <w:rFonts w:ascii="Times New Roman" w:hAnsi="Times New Roman"/>
          <w:b/>
          <w:sz w:val="24"/>
          <w:szCs w:val="24"/>
        </w:rPr>
        <w:t>Kapcsolódó közismereti, szakmai tartalmak</w:t>
      </w:r>
    </w:p>
    <w:p w:rsidR="00D23F5D" w:rsidRPr="0099347F" w:rsidRDefault="00D23F5D" w:rsidP="005712FC">
      <w:pPr>
        <w:ind w:left="360"/>
        <w:rPr>
          <w:rFonts w:ascii="Times New Roman" w:hAnsi="Times New Roman"/>
          <w:sz w:val="24"/>
          <w:szCs w:val="24"/>
        </w:rPr>
      </w:pPr>
      <w:r w:rsidRPr="0099347F">
        <w:rPr>
          <w:rFonts w:ascii="Times New Roman" w:hAnsi="Times New Roman"/>
          <w:sz w:val="24"/>
          <w:szCs w:val="24"/>
        </w:rPr>
        <w:t>Természetismeret</w:t>
      </w:r>
    </w:p>
    <w:p w:rsidR="00BB3ACA" w:rsidRPr="0099347F" w:rsidRDefault="00BB3ACA" w:rsidP="005712FC">
      <w:pPr>
        <w:ind w:left="360"/>
        <w:rPr>
          <w:rFonts w:ascii="Times New Roman" w:hAnsi="Times New Roman"/>
          <w:sz w:val="24"/>
          <w:szCs w:val="24"/>
        </w:rPr>
      </w:pPr>
      <w:r w:rsidRPr="0099347F">
        <w:rPr>
          <w:rFonts w:ascii="Times New Roman" w:hAnsi="Times New Roman"/>
          <w:sz w:val="24"/>
          <w:szCs w:val="24"/>
        </w:rPr>
        <w:t>Környezetvédelem</w:t>
      </w:r>
    </w:p>
    <w:p w:rsidR="00D23F5D" w:rsidRPr="0099347F" w:rsidRDefault="00D23F5D" w:rsidP="005712FC">
      <w:pPr>
        <w:ind w:left="360"/>
        <w:rPr>
          <w:rFonts w:ascii="Times New Roman" w:hAnsi="Times New Roman"/>
          <w:sz w:val="24"/>
          <w:szCs w:val="24"/>
        </w:rPr>
      </w:pPr>
      <w:r w:rsidRPr="0099347F">
        <w:rPr>
          <w:rFonts w:ascii="Times New Roman" w:hAnsi="Times New Roman"/>
          <w:sz w:val="24"/>
          <w:szCs w:val="24"/>
        </w:rPr>
        <w:t>Erdőművelési ismeretek, fakitermelési ismeretek.</w:t>
      </w:r>
    </w:p>
    <w:p w:rsidR="001E2C22" w:rsidRPr="0099347F" w:rsidRDefault="001E2C22" w:rsidP="00D23F5D">
      <w:pPr>
        <w:ind w:left="792"/>
        <w:rPr>
          <w:rFonts w:ascii="Times New Roman" w:hAnsi="Times New Roman"/>
          <w:sz w:val="24"/>
          <w:szCs w:val="24"/>
        </w:rPr>
      </w:pPr>
    </w:p>
    <w:p w:rsidR="00D23F5D" w:rsidRPr="0099347F" w:rsidRDefault="001E2C22" w:rsidP="001E2C22">
      <w:pPr>
        <w:numPr>
          <w:ilvl w:val="1"/>
          <w:numId w:val="9"/>
        </w:numPr>
        <w:rPr>
          <w:rFonts w:ascii="Times New Roman" w:hAnsi="Times New Roman"/>
          <w:b/>
          <w:sz w:val="24"/>
          <w:szCs w:val="24"/>
        </w:rPr>
      </w:pPr>
      <w:r w:rsidRPr="0099347F">
        <w:rPr>
          <w:rFonts w:ascii="Times New Roman" w:hAnsi="Times New Roman"/>
          <w:b/>
          <w:sz w:val="24"/>
          <w:szCs w:val="24"/>
        </w:rPr>
        <w:t>Témakörök</w:t>
      </w:r>
    </w:p>
    <w:p w:rsidR="00D23F5D" w:rsidRPr="0099347F" w:rsidRDefault="00D23F5D" w:rsidP="00D23F5D">
      <w:pPr>
        <w:widowControl w:val="0"/>
        <w:suppressAutoHyphens/>
        <w:rPr>
          <w:rFonts w:ascii="Times New Roman" w:hAnsi="Times New Roman"/>
          <w:b/>
          <w:kern w:val="1"/>
          <w:sz w:val="24"/>
          <w:szCs w:val="24"/>
          <w:lang w:eastAsia="hi-IN" w:bidi="hi-IN"/>
        </w:rPr>
      </w:pPr>
    </w:p>
    <w:p w:rsidR="00D23F5D" w:rsidRPr="0099347F" w:rsidRDefault="00D23F5D" w:rsidP="00D23F5D">
      <w:pPr>
        <w:widowControl w:val="0"/>
        <w:numPr>
          <w:ilvl w:val="2"/>
          <w:numId w:val="9"/>
        </w:numPr>
        <w:tabs>
          <w:tab w:val="num" w:pos="1260"/>
        </w:tabs>
        <w:suppressAutoHyphens/>
        <w:ind w:left="1044"/>
        <w:rPr>
          <w:rFonts w:ascii="Times New Roman" w:hAnsi="Times New Roman"/>
          <w:b/>
          <w:kern w:val="1"/>
          <w:sz w:val="24"/>
          <w:szCs w:val="24"/>
          <w:lang w:eastAsia="hi-IN" w:bidi="hi-IN"/>
        </w:rPr>
      </w:pPr>
      <w:r w:rsidRPr="0099347F">
        <w:rPr>
          <w:rFonts w:ascii="Times New Roman" w:hAnsi="Times New Roman"/>
          <w:b/>
          <w:sz w:val="24"/>
          <w:szCs w:val="24"/>
        </w:rPr>
        <w:t xml:space="preserve">Növénytani </w:t>
      </w:r>
      <w:proofErr w:type="gramStart"/>
      <w:r w:rsidRPr="0099347F">
        <w:rPr>
          <w:rFonts w:ascii="Times New Roman" w:hAnsi="Times New Roman"/>
          <w:b/>
          <w:sz w:val="24"/>
          <w:szCs w:val="24"/>
        </w:rPr>
        <w:t>alapismeretek</w:t>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001E2C22" w:rsidRPr="0099347F">
        <w:rPr>
          <w:rFonts w:ascii="Times New Roman" w:hAnsi="Times New Roman"/>
          <w:b/>
          <w:i/>
          <w:sz w:val="24"/>
          <w:szCs w:val="24"/>
        </w:rPr>
        <w:t>7</w:t>
      </w:r>
      <w:r w:rsidRPr="0099347F">
        <w:rPr>
          <w:rFonts w:ascii="Times New Roman" w:hAnsi="Times New Roman"/>
          <w:b/>
          <w:i/>
          <w:kern w:val="1"/>
          <w:sz w:val="24"/>
          <w:szCs w:val="24"/>
          <w:lang w:eastAsia="hi-IN" w:bidi="hi-IN"/>
        </w:rPr>
        <w:t>6</w:t>
      </w:r>
      <w:proofErr w:type="gramEnd"/>
      <w:r w:rsidRPr="0099347F">
        <w:rPr>
          <w:rFonts w:ascii="Times New Roman" w:hAnsi="Times New Roman"/>
          <w:b/>
          <w:i/>
          <w:kern w:val="1"/>
          <w:sz w:val="24"/>
          <w:szCs w:val="24"/>
          <w:lang w:eastAsia="hi-IN" w:bidi="hi-IN"/>
        </w:rPr>
        <w:t xml:space="preserve"> óra</w:t>
      </w:r>
    </w:p>
    <w:p w:rsidR="0014451B" w:rsidRPr="0099347F" w:rsidRDefault="0014451B" w:rsidP="005712FC">
      <w:pPr>
        <w:pStyle w:val="Cmsor2"/>
        <w:spacing w:before="0" w:after="0"/>
        <w:ind w:left="540"/>
        <w:jc w:val="both"/>
        <w:rPr>
          <w:rFonts w:ascii="Times New Roman" w:hAnsi="Times New Roman" w:cs="Times New Roman"/>
          <w:b w:val="0"/>
          <w:i w:val="0"/>
          <w:sz w:val="24"/>
          <w:szCs w:val="24"/>
        </w:rPr>
      </w:pPr>
      <w:r w:rsidRPr="0099347F">
        <w:rPr>
          <w:rFonts w:ascii="Times New Roman" w:hAnsi="Times New Roman" w:cs="Times New Roman"/>
          <w:b w:val="0"/>
          <w:i w:val="0"/>
          <w:sz w:val="24"/>
          <w:szCs w:val="24"/>
        </w:rPr>
        <w:t>A fa szerkezete, felépítése, kémiai tulajdonságai</w:t>
      </w:r>
      <w:r w:rsidR="00ED4429" w:rsidRPr="0099347F">
        <w:rPr>
          <w:rFonts w:ascii="Times New Roman" w:hAnsi="Times New Roman" w:cs="Times New Roman"/>
          <w:b w:val="0"/>
          <w:i w:val="0"/>
          <w:sz w:val="24"/>
          <w:szCs w:val="24"/>
        </w:rPr>
        <w:t>val kapcsolatos ismereteik elsajátítása:</w:t>
      </w:r>
      <w:r w:rsidRPr="0099347F">
        <w:rPr>
          <w:rFonts w:ascii="Times New Roman" w:hAnsi="Times New Roman" w:cs="Times New Roman"/>
          <w:b w:val="0"/>
          <w:i w:val="0"/>
          <w:sz w:val="24"/>
          <w:szCs w:val="24"/>
        </w:rPr>
        <w:t xml:space="preserve"> </w:t>
      </w:r>
    </w:p>
    <w:p w:rsidR="0014451B" w:rsidRPr="0099347F" w:rsidRDefault="0014451B" w:rsidP="005712FC">
      <w:pPr>
        <w:pStyle w:val="NormlWeb"/>
        <w:spacing w:before="0" w:beforeAutospacing="0" w:after="0" w:afterAutospacing="0"/>
        <w:ind w:left="540"/>
        <w:jc w:val="both"/>
      </w:pPr>
      <w:r w:rsidRPr="0099347F">
        <w:t>A fa természetes eredetű élő, szerves anyag, amelyet különféle megmunkálási módokkal alakítanak építőanyag</w:t>
      </w:r>
      <w:r w:rsidRPr="0099347F">
        <w:softHyphen/>
        <w:t>gá. Tulajdonsága jelentős mértékben függ a kitermelés földrajzi helyétől, a fa termelési módjától, valamint a tárolás és a feldolgozás körülményeitől.</w:t>
      </w:r>
    </w:p>
    <w:p w:rsidR="0014451B" w:rsidRPr="0099347F" w:rsidRDefault="0014451B" w:rsidP="005712FC">
      <w:pPr>
        <w:pStyle w:val="NormlWeb"/>
        <w:spacing w:before="0" w:beforeAutospacing="0" w:after="0" w:afterAutospacing="0"/>
        <w:ind w:left="540"/>
        <w:jc w:val="both"/>
      </w:pPr>
      <w:r w:rsidRPr="0099347F">
        <w:t>Az élő fa három jól elkülöníthető részből áll: a gyökérzetből, a törzsből, és az ágakból. A gyökérzet rögzíti a talajhoz, segítségével történik a nedvesség és a tápanyagok felszívása. A fa</w:t>
      </w:r>
      <w:r w:rsidRPr="0099347F">
        <w:softHyphen/>
        <w:t>törzs a fatermetű növények több évig élő, általában évről-évre vastagodó föld feletti része, amely az ágas, leveles lombkoronát tartja; lefelé a gyökérben folytatódik. A fatörzs szövetei szállítják a tápanyagot a gyökérzet és a lombkorona között. A törzs a fa legjobban hasznosítható része így az ipar általában ezt használja fel.</w:t>
      </w:r>
    </w:p>
    <w:p w:rsidR="0014451B" w:rsidRPr="0099347F" w:rsidRDefault="0014451B" w:rsidP="005712FC">
      <w:pPr>
        <w:pStyle w:val="NormlWeb"/>
        <w:spacing w:before="0" w:beforeAutospacing="0" w:after="0" w:afterAutospacing="0"/>
        <w:ind w:left="540"/>
        <w:jc w:val="both"/>
      </w:pPr>
      <w:r w:rsidRPr="0099347F">
        <w:t>A fa törzsének vizsgálatához három jellem</w:t>
      </w:r>
      <w:r w:rsidRPr="0099347F">
        <w:softHyphen/>
        <w:t>ző metszetet készítenek. A fa hossztengelyére merőleges metszetet ke</w:t>
      </w:r>
      <w:r w:rsidRPr="0099347F">
        <w:softHyphen/>
        <w:t>resztmetszetnek, vagy bütüs metszetnek nevezzük. A hosszirányú metszetet, vagy a bélen keresztül (rostirány) vesszük fel, vagy azzal (húrirány) párhuzamosan.</w:t>
      </w:r>
    </w:p>
    <w:p w:rsidR="0014451B" w:rsidRPr="0099347F" w:rsidRDefault="0014451B" w:rsidP="005712FC">
      <w:pPr>
        <w:pStyle w:val="NormlWeb"/>
        <w:spacing w:before="0" w:beforeAutospacing="0" w:after="0" w:afterAutospacing="0"/>
        <w:ind w:left="540"/>
        <w:jc w:val="both"/>
      </w:pPr>
      <w:r w:rsidRPr="0099347F">
        <w:t>A fa fejlődése során először a bél fejlődik ki. A bél körül helyezkedik el az életműködésben részt nem vevő geszt, vagy más néven színfa. A színfát körülvevő 10-15 évgyűrűt – amely a fa életműködésében részt vesz-, szíjácsnak nevezik. A színfa és a szíjács csak mikroszkóppal külön</w:t>
      </w:r>
      <w:r w:rsidRPr="0099347F">
        <w:softHyphen/>
        <w:t>böztethető meg. A szíjácsot az osz</w:t>
      </w:r>
      <w:r w:rsidRPr="0099347F">
        <w:softHyphen/>
        <w:t>tódó sejtekből álló vékony kambium réteg veszi körül. A kambium után a háncs és a fa kérge következik.</w:t>
      </w:r>
    </w:p>
    <w:p w:rsidR="0014451B" w:rsidRPr="0099347F" w:rsidRDefault="0014451B" w:rsidP="005712FC">
      <w:pPr>
        <w:pStyle w:val="NormlWeb"/>
        <w:spacing w:before="0" w:beforeAutospacing="0" w:after="0" w:afterAutospacing="0"/>
        <w:ind w:left="540"/>
        <w:jc w:val="both"/>
      </w:pPr>
      <w:r w:rsidRPr="0099347F">
        <w:t>A fa lombján elhelyezkedő levelek segítsé</w:t>
      </w:r>
      <w:r w:rsidRPr="0099347F">
        <w:softHyphen/>
        <w:t>gével megy végbe a fotoszintézis, amely során a szervetlen anyagból szerves anyag keletkezik. A folyamat alatt a fa szén-dioxidot vesz fel és oxigént ad le a környezetének.</w:t>
      </w:r>
    </w:p>
    <w:p w:rsidR="0014451B" w:rsidRPr="0099347F" w:rsidRDefault="0014451B" w:rsidP="005712FC">
      <w:pPr>
        <w:pStyle w:val="NormlWeb"/>
        <w:spacing w:before="0" w:beforeAutospacing="0" w:after="0" w:afterAutospacing="0"/>
        <w:ind w:left="540"/>
        <w:jc w:val="both"/>
      </w:pPr>
      <w:r w:rsidRPr="0099347F">
        <w:t>A fát alkotó vegyületek közül cellulóz és a lig</w:t>
      </w:r>
      <w:r w:rsidRPr="0099347F">
        <w:softHyphen/>
        <w:t>nin a legfontosabb. Ezek ugyanazokból az elemekből épülnek fel. Az elemek százalékos megoszlása a kü</w:t>
      </w:r>
      <w:r w:rsidRPr="0099347F">
        <w:softHyphen/>
        <w:t>lönböző fafajoknál közelítőleg azonos. A legfontosabb négy elem megoszlása a következő:</w:t>
      </w:r>
    </w:p>
    <w:p w:rsidR="0014451B" w:rsidRPr="0099347F" w:rsidRDefault="0014451B" w:rsidP="005712FC">
      <w:pPr>
        <w:numPr>
          <w:ilvl w:val="0"/>
          <w:numId w:val="24"/>
        </w:numPr>
        <w:tabs>
          <w:tab w:val="clear" w:pos="720"/>
          <w:tab w:val="num" w:pos="360"/>
        </w:tabs>
        <w:ind w:left="540" w:firstLine="0"/>
        <w:jc w:val="both"/>
        <w:rPr>
          <w:rFonts w:ascii="Times New Roman" w:hAnsi="Times New Roman"/>
          <w:sz w:val="24"/>
          <w:szCs w:val="24"/>
        </w:rPr>
      </w:pPr>
      <w:r w:rsidRPr="0099347F">
        <w:rPr>
          <w:rFonts w:ascii="Times New Roman" w:hAnsi="Times New Roman"/>
          <w:sz w:val="24"/>
          <w:szCs w:val="24"/>
        </w:rPr>
        <w:t>szén: 50%;</w:t>
      </w:r>
    </w:p>
    <w:p w:rsidR="0014451B" w:rsidRPr="0099347F" w:rsidRDefault="0014451B" w:rsidP="005712FC">
      <w:pPr>
        <w:numPr>
          <w:ilvl w:val="0"/>
          <w:numId w:val="24"/>
        </w:numPr>
        <w:tabs>
          <w:tab w:val="clear" w:pos="720"/>
          <w:tab w:val="num" w:pos="360"/>
        </w:tabs>
        <w:ind w:left="540" w:firstLine="0"/>
        <w:jc w:val="both"/>
        <w:rPr>
          <w:rFonts w:ascii="Times New Roman" w:hAnsi="Times New Roman"/>
          <w:sz w:val="24"/>
          <w:szCs w:val="24"/>
        </w:rPr>
      </w:pPr>
      <w:r w:rsidRPr="0099347F">
        <w:rPr>
          <w:rFonts w:ascii="Times New Roman" w:hAnsi="Times New Roman"/>
          <w:sz w:val="24"/>
          <w:szCs w:val="24"/>
        </w:rPr>
        <w:t>hidrogén: 6%;</w:t>
      </w:r>
    </w:p>
    <w:p w:rsidR="0014451B" w:rsidRPr="0099347F" w:rsidRDefault="0014451B" w:rsidP="005712FC">
      <w:pPr>
        <w:numPr>
          <w:ilvl w:val="0"/>
          <w:numId w:val="24"/>
        </w:numPr>
        <w:tabs>
          <w:tab w:val="clear" w:pos="720"/>
          <w:tab w:val="num" w:pos="360"/>
        </w:tabs>
        <w:ind w:left="540" w:firstLine="0"/>
        <w:jc w:val="both"/>
        <w:rPr>
          <w:rFonts w:ascii="Times New Roman" w:hAnsi="Times New Roman"/>
          <w:sz w:val="24"/>
          <w:szCs w:val="24"/>
        </w:rPr>
      </w:pPr>
      <w:r w:rsidRPr="0099347F">
        <w:rPr>
          <w:rFonts w:ascii="Times New Roman" w:hAnsi="Times New Roman"/>
          <w:sz w:val="24"/>
          <w:szCs w:val="24"/>
        </w:rPr>
        <w:t>oxigén: 43%;</w:t>
      </w:r>
    </w:p>
    <w:p w:rsidR="0014451B" w:rsidRPr="0099347F" w:rsidRDefault="0014451B" w:rsidP="005712FC">
      <w:pPr>
        <w:numPr>
          <w:ilvl w:val="0"/>
          <w:numId w:val="24"/>
        </w:numPr>
        <w:tabs>
          <w:tab w:val="clear" w:pos="720"/>
          <w:tab w:val="num" w:pos="360"/>
        </w:tabs>
        <w:ind w:left="540" w:firstLine="0"/>
        <w:jc w:val="both"/>
        <w:rPr>
          <w:rFonts w:ascii="Times New Roman" w:hAnsi="Times New Roman"/>
          <w:sz w:val="24"/>
          <w:szCs w:val="24"/>
        </w:rPr>
      </w:pPr>
      <w:r w:rsidRPr="0099347F">
        <w:rPr>
          <w:rFonts w:ascii="Times New Roman" w:hAnsi="Times New Roman"/>
          <w:sz w:val="24"/>
          <w:szCs w:val="24"/>
        </w:rPr>
        <w:t>nitrogén és egyéb ásványi alkotók: 1%.</w:t>
      </w:r>
    </w:p>
    <w:p w:rsidR="0014451B" w:rsidRPr="0099347F" w:rsidRDefault="0014451B" w:rsidP="005712FC">
      <w:pPr>
        <w:pStyle w:val="NormlWeb"/>
        <w:spacing w:before="0" w:beforeAutospacing="0" w:after="0" w:afterAutospacing="0"/>
        <w:ind w:left="540"/>
        <w:jc w:val="both"/>
      </w:pPr>
    </w:p>
    <w:p w:rsidR="0014451B" w:rsidRPr="0099347F" w:rsidRDefault="0014451B" w:rsidP="005712FC">
      <w:pPr>
        <w:pStyle w:val="NormlWeb"/>
        <w:spacing w:before="0" w:beforeAutospacing="0" w:after="0" w:afterAutospacing="0"/>
        <w:ind w:left="540"/>
        <w:jc w:val="both"/>
      </w:pPr>
      <w:r w:rsidRPr="0099347F">
        <w:t>A négy elem atomjainak különféle kapcsolódása hozza létre a fát alkotó vegyületeket.</w:t>
      </w:r>
    </w:p>
    <w:p w:rsidR="0014451B" w:rsidRPr="0099347F" w:rsidRDefault="0014451B" w:rsidP="005712FC">
      <w:pPr>
        <w:pStyle w:val="NormlWeb"/>
        <w:spacing w:before="0" w:beforeAutospacing="0" w:after="0" w:afterAutospacing="0"/>
        <w:ind w:left="540"/>
        <w:jc w:val="both"/>
      </w:pPr>
      <w:r w:rsidRPr="0099347F">
        <w:t>A fát alkotó sejtek fala cellulózból épül fel. A cellulóz rost legkisebb alkotórésze a sző</w:t>
      </w:r>
      <w:r w:rsidRPr="0099347F">
        <w:softHyphen/>
        <w:t>lőcukor molekula, amelyet a növény nedvének a klorofilja (a növény zöld színanyaga) a napfény és a talajvíz közreműködésével a levegő szén-dioxidjából állít elő. Az elfásodott sejtfal legfontosabb alkotórésze a lignin. A cellulóz molekulákat körülvéve merevít, nagy szilárdságot kölcsönöz a rostoknak. A ligninnek fontos szerepe van a fák szilárdságában.</w:t>
      </w:r>
    </w:p>
    <w:p w:rsidR="0014451B" w:rsidRPr="0099347F" w:rsidRDefault="0014451B" w:rsidP="005712FC">
      <w:pPr>
        <w:pStyle w:val="NormlWeb"/>
        <w:spacing w:before="0" w:beforeAutospacing="0" w:after="0" w:afterAutospacing="0"/>
        <w:ind w:left="540"/>
        <w:jc w:val="both"/>
      </w:pPr>
      <w:r w:rsidRPr="0099347F">
        <w:t>A felsorolt alkotórészeken kívül a fa még különböző anyagokat tartalmaz. Az olajok és zsírok a lombos fáknál, a gyanták pedig a fenyőféléknél képződnek. A gyanták mennyisé</w:t>
      </w:r>
      <w:r w:rsidRPr="0099347F">
        <w:softHyphen/>
        <w:t>ge fajonként változó. A természetes gyantát a lakkgyártás, a papírgyártás, az elektromos szigetelőipar, az olaj- és szappangyártás használja fel.</w:t>
      </w:r>
    </w:p>
    <w:p w:rsidR="0014451B" w:rsidRPr="0099347F" w:rsidRDefault="0014451B" w:rsidP="005712FC">
      <w:pPr>
        <w:pStyle w:val="NormlWeb"/>
        <w:spacing w:before="0" w:beforeAutospacing="0" w:after="0" w:afterAutospacing="0"/>
        <w:ind w:left="540"/>
        <w:jc w:val="both"/>
      </w:pPr>
      <w:r w:rsidRPr="0099347F">
        <w:t>A csersav majdnem minden fában megtalálható, előfordul a kéregben, a gesztben, és a fiatal évgyűrűkben is. A tölgy- és a gesztenyefa tartalmaz nagyobb mennyiségű csersavat, amely hosszú élettartamot biztosít ezeknek a fáknak.</w:t>
      </w:r>
    </w:p>
    <w:p w:rsidR="0014451B" w:rsidRPr="0099347F" w:rsidRDefault="0014451B" w:rsidP="005712FC">
      <w:pPr>
        <w:pStyle w:val="NormlWeb"/>
        <w:spacing w:before="0" w:beforeAutospacing="0" w:after="0" w:afterAutospacing="0"/>
        <w:ind w:left="540"/>
        <w:jc w:val="both"/>
      </w:pPr>
      <w:r w:rsidRPr="0099347F">
        <w:t>A fa tulajdonságait vegyi összetétele határozza meg. A magas lignintartalmú fák nagy szilárdságúak, így a gesztesedéssel a fa egyre szilárdabb lesz. Ez azt is jelenti, hogy az idősebb fák szilárdabbak. A lignintartalom a rugalmasság szempontjából viszont kedve</w:t>
      </w:r>
      <w:r w:rsidRPr="0099347F">
        <w:softHyphen/>
        <w:t>zőtlen, ezért a fiatal fák rugalmasabbak. A fa lignintartalmának változása egyenlőtlen alak</w:t>
      </w:r>
      <w:r w:rsidRPr="0099347F">
        <w:softHyphen/>
        <w:t xml:space="preserve">változások okozója lehet. A cellulóztartalom hatása nem jelentős. A </w:t>
      </w:r>
      <w:proofErr w:type="gramStart"/>
      <w:r w:rsidRPr="0099347F">
        <w:t>fa ipari</w:t>
      </w:r>
      <w:proofErr w:type="gramEnd"/>
      <w:r w:rsidRPr="0099347F">
        <w:t xml:space="preserve"> felhasználása szempontjából viszont fontos, hogy mennyi cellulóz nyerhető a fából. A fenyőféléknél ez a mennyiség jelentős. A csersav és a gyantatartalom tartóssá teszi a fát. A szervetlen anya</w:t>
      </w:r>
      <w:r w:rsidRPr="0099347F">
        <w:softHyphen/>
        <w:t>gok mennyiségi előfordulásának nincs szerepe a fa tartóssága szempontjából.</w:t>
      </w:r>
    </w:p>
    <w:p w:rsidR="006A602C" w:rsidRPr="0099347F" w:rsidRDefault="006A602C" w:rsidP="005712FC">
      <w:pPr>
        <w:widowControl w:val="0"/>
        <w:suppressAutoHyphens/>
        <w:ind w:firstLine="708"/>
        <w:rPr>
          <w:rFonts w:ascii="Times New Roman" w:hAnsi="Times New Roman"/>
          <w:kern w:val="2"/>
          <w:sz w:val="24"/>
          <w:szCs w:val="24"/>
          <w:lang w:eastAsia="hi-IN" w:bidi="hi-IN"/>
        </w:rPr>
      </w:pPr>
    </w:p>
    <w:p w:rsidR="00D23F5D" w:rsidRPr="0099347F" w:rsidRDefault="00D23F5D" w:rsidP="00D23F5D">
      <w:pPr>
        <w:widowControl w:val="0"/>
        <w:numPr>
          <w:ilvl w:val="2"/>
          <w:numId w:val="9"/>
        </w:numPr>
        <w:tabs>
          <w:tab w:val="num" w:pos="1260"/>
        </w:tabs>
        <w:suppressAutoHyphens/>
        <w:ind w:left="1044"/>
        <w:rPr>
          <w:rFonts w:ascii="Times New Roman" w:hAnsi="Times New Roman"/>
          <w:b/>
          <w:sz w:val="24"/>
          <w:szCs w:val="24"/>
        </w:rPr>
      </w:pPr>
      <w:r w:rsidRPr="0099347F">
        <w:rPr>
          <w:rFonts w:ascii="Times New Roman" w:hAnsi="Times New Roman"/>
          <w:b/>
          <w:sz w:val="24"/>
          <w:szCs w:val="24"/>
        </w:rPr>
        <w:t xml:space="preserve">Erdei fafajok és </w:t>
      </w:r>
      <w:proofErr w:type="gramStart"/>
      <w:r w:rsidRPr="0099347F">
        <w:rPr>
          <w:rFonts w:ascii="Times New Roman" w:hAnsi="Times New Roman"/>
          <w:b/>
          <w:sz w:val="24"/>
          <w:szCs w:val="24"/>
        </w:rPr>
        <w:t>cserjék</w:t>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Pr="0099347F">
        <w:rPr>
          <w:rFonts w:ascii="Times New Roman" w:hAnsi="Times New Roman"/>
          <w:b/>
          <w:i/>
          <w:sz w:val="24"/>
          <w:szCs w:val="24"/>
        </w:rPr>
        <w:t>1</w:t>
      </w:r>
      <w:r w:rsidR="001E2C22" w:rsidRPr="0099347F">
        <w:rPr>
          <w:rFonts w:ascii="Times New Roman" w:hAnsi="Times New Roman"/>
          <w:b/>
          <w:i/>
          <w:sz w:val="24"/>
          <w:szCs w:val="24"/>
        </w:rPr>
        <w:t>62</w:t>
      </w:r>
      <w:proofErr w:type="gramEnd"/>
      <w:r w:rsidRPr="0099347F">
        <w:rPr>
          <w:rFonts w:ascii="Times New Roman" w:hAnsi="Times New Roman"/>
          <w:b/>
          <w:i/>
          <w:sz w:val="24"/>
          <w:szCs w:val="24"/>
        </w:rPr>
        <w:t xml:space="preserve"> óra</w:t>
      </w:r>
    </w:p>
    <w:p w:rsidR="00D23F5D" w:rsidRPr="0099347F" w:rsidRDefault="00D23F5D" w:rsidP="005712FC">
      <w:pPr>
        <w:widowControl w:val="0"/>
        <w:suppressAutoHyphens/>
        <w:ind w:left="922" w:hanging="382"/>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fenyők általános jellemzése</w:t>
      </w:r>
    </w:p>
    <w:p w:rsidR="00D23F5D" w:rsidRPr="0099347F" w:rsidRDefault="00D23F5D" w:rsidP="005712FC">
      <w:pPr>
        <w:widowControl w:val="0"/>
        <w:suppressAutoHyphens/>
        <w:ind w:left="922" w:hanging="382"/>
        <w:rPr>
          <w:rFonts w:ascii="Times New Roman" w:hAnsi="Times New Roman"/>
          <w:b/>
          <w:sz w:val="24"/>
          <w:szCs w:val="24"/>
        </w:rPr>
      </w:pPr>
      <w:r w:rsidRPr="0099347F">
        <w:rPr>
          <w:rFonts w:ascii="Times New Roman" w:hAnsi="Times New Roman"/>
          <w:kern w:val="1"/>
          <w:sz w:val="24"/>
          <w:szCs w:val="24"/>
          <w:lang w:eastAsia="hi-IN" w:bidi="hi-IN"/>
        </w:rPr>
        <w:t>Az állományalkotó kemény és lágy lombos fák ismerete</w:t>
      </w:r>
    </w:p>
    <w:p w:rsidR="00D23F5D" w:rsidRPr="0099347F" w:rsidRDefault="00D23F5D" w:rsidP="005712FC">
      <w:pPr>
        <w:widowControl w:val="0"/>
        <w:suppressAutoHyphens/>
        <w:ind w:left="922" w:hanging="382"/>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legfontosabb cserjefajok ismerete</w:t>
      </w:r>
    </w:p>
    <w:p w:rsidR="0014451B" w:rsidRPr="0099347F" w:rsidRDefault="0014451B" w:rsidP="005712FC">
      <w:pPr>
        <w:ind w:left="1282" w:hanging="382"/>
        <w:jc w:val="both"/>
        <w:rPr>
          <w:rFonts w:ascii="Times New Roman" w:hAnsi="Times New Roman"/>
          <w:sz w:val="24"/>
          <w:szCs w:val="24"/>
        </w:rPr>
      </w:pPr>
      <w:r w:rsidRPr="0099347F">
        <w:rPr>
          <w:rFonts w:ascii="Times New Roman" w:hAnsi="Times New Roman"/>
          <w:sz w:val="24"/>
          <w:szCs w:val="24"/>
        </w:rPr>
        <w:t>A fákat két nagy csoportba sorolhatjuk, ezek a következők:</w:t>
      </w:r>
    </w:p>
    <w:p w:rsidR="0014451B" w:rsidRPr="0099347F" w:rsidRDefault="0014451B" w:rsidP="005712FC">
      <w:pPr>
        <w:numPr>
          <w:ilvl w:val="0"/>
          <w:numId w:val="23"/>
        </w:numPr>
        <w:tabs>
          <w:tab w:val="clear" w:pos="720"/>
          <w:tab w:val="num" w:pos="-158"/>
        </w:tabs>
        <w:ind w:left="1282" w:hanging="382"/>
        <w:jc w:val="both"/>
        <w:rPr>
          <w:rFonts w:ascii="Times New Roman" w:hAnsi="Times New Roman"/>
          <w:sz w:val="24"/>
          <w:szCs w:val="24"/>
        </w:rPr>
      </w:pPr>
      <w:r w:rsidRPr="0099347F">
        <w:rPr>
          <w:rFonts w:ascii="Times New Roman" w:hAnsi="Times New Roman"/>
          <w:sz w:val="24"/>
          <w:szCs w:val="24"/>
        </w:rPr>
        <w:t>tűlevelű fák;</w:t>
      </w:r>
    </w:p>
    <w:p w:rsidR="0014451B" w:rsidRPr="0099347F" w:rsidRDefault="0014451B" w:rsidP="005712FC">
      <w:pPr>
        <w:numPr>
          <w:ilvl w:val="0"/>
          <w:numId w:val="23"/>
        </w:numPr>
        <w:tabs>
          <w:tab w:val="clear" w:pos="720"/>
          <w:tab w:val="num" w:pos="-158"/>
        </w:tabs>
        <w:ind w:left="1282" w:hanging="382"/>
        <w:jc w:val="both"/>
        <w:rPr>
          <w:rFonts w:ascii="Times New Roman" w:hAnsi="Times New Roman"/>
          <w:sz w:val="24"/>
          <w:szCs w:val="24"/>
        </w:rPr>
      </w:pPr>
      <w:r w:rsidRPr="0099347F">
        <w:rPr>
          <w:rFonts w:ascii="Times New Roman" w:hAnsi="Times New Roman"/>
          <w:sz w:val="24"/>
          <w:szCs w:val="24"/>
        </w:rPr>
        <w:t>lombos fák.</w:t>
      </w:r>
    </w:p>
    <w:p w:rsidR="0014451B" w:rsidRPr="0099347F" w:rsidRDefault="0014451B" w:rsidP="005712FC">
      <w:pPr>
        <w:ind w:left="562"/>
        <w:jc w:val="both"/>
        <w:rPr>
          <w:rFonts w:ascii="Times New Roman" w:hAnsi="Times New Roman"/>
          <w:sz w:val="24"/>
          <w:szCs w:val="24"/>
        </w:rPr>
      </w:pPr>
      <w:r w:rsidRPr="0099347F">
        <w:rPr>
          <w:rFonts w:ascii="Times New Roman" w:hAnsi="Times New Roman"/>
          <w:sz w:val="24"/>
          <w:szCs w:val="24"/>
        </w:rPr>
        <w:t>A tűlevelűek csoportjába tartoznak a fenyőfák, amelyekből asztalos árukat és építőfát készítenek. A könnyű megmunkálhatóság miatt a fából készülő épületszerkezeteink nagy része ebből a fajta fából készül. Az építőiparban a leggyakrabban a feketefenyőt, lucfe</w:t>
      </w:r>
      <w:r w:rsidRPr="0099347F">
        <w:rPr>
          <w:rFonts w:ascii="Times New Roman" w:hAnsi="Times New Roman"/>
          <w:sz w:val="24"/>
          <w:szCs w:val="24"/>
        </w:rPr>
        <w:softHyphen/>
        <w:t>nyőt, a jegenyefenyőt, és a vörösfenyőt alkalmazzák.</w:t>
      </w:r>
    </w:p>
    <w:p w:rsidR="0014451B" w:rsidRPr="0099347F" w:rsidRDefault="0014451B" w:rsidP="005712FC">
      <w:pPr>
        <w:ind w:left="562"/>
        <w:jc w:val="both"/>
        <w:rPr>
          <w:rFonts w:ascii="Times New Roman" w:hAnsi="Times New Roman"/>
          <w:sz w:val="24"/>
          <w:szCs w:val="24"/>
        </w:rPr>
      </w:pPr>
      <w:r w:rsidRPr="0099347F">
        <w:rPr>
          <w:rFonts w:ascii="Times New Roman" w:hAnsi="Times New Roman"/>
          <w:sz w:val="24"/>
          <w:szCs w:val="24"/>
        </w:rPr>
        <w:t xml:space="preserve">A feketefenyő nagy gyantatartalmú középnehéz fenyő. Évgyűrűi jól elhatárolódnak. Nehezen hasítható, kopás-, szeg- és csavarállósága közepes. Fája tele van </w:t>
      </w:r>
      <w:proofErr w:type="spellStart"/>
      <w:r w:rsidRPr="0099347F">
        <w:rPr>
          <w:rFonts w:ascii="Times New Roman" w:hAnsi="Times New Roman"/>
          <w:sz w:val="24"/>
          <w:szCs w:val="24"/>
        </w:rPr>
        <w:t>göcssel</w:t>
      </w:r>
      <w:proofErr w:type="spellEnd"/>
      <w:r w:rsidRPr="0099347F">
        <w:rPr>
          <w:rFonts w:ascii="Times New Roman" w:hAnsi="Times New Roman"/>
          <w:sz w:val="24"/>
          <w:szCs w:val="24"/>
        </w:rPr>
        <w:t>, ezért megmunkálása néha nehéz. Általában mélyépítési munkáknál használják, ahol a magas gyantatartalom kedvező.</w:t>
      </w:r>
    </w:p>
    <w:p w:rsidR="0014451B" w:rsidRPr="0099347F" w:rsidRDefault="0014451B" w:rsidP="005712FC">
      <w:pPr>
        <w:ind w:left="562"/>
        <w:jc w:val="both"/>
        <w:rPr>
          <w:rFonts w:ascii="Times New Roman" w:hAnsi="Times New Roman"/>
          <w:sz w:val="24"/>
          <w:szCs w:val="24"/>
        </w:rPr>
      </w:pPr>
      <w:r w:rsidRPr="0099347F">
        <w:rPr>
          <w:rFonts w:ascii="Times New Roman" w:hAnsi="Times New Roman"/>
          <w:sz w:val="24"/>
          <w:szCs w:val="24"/>
        </w:rPr>
        <w:t>A lucfenyő évgyűrűit jól meg lehet különböztetni. A fa könnyű, puha, színe világos sár</w:t>
      </w:r>
      <w:r w:rsidRPr="0099347F">
        <w:rPr>
          <w:rFonts w:ascii="Times New Roman" w:hAnsi="Times New Roman"/>
          <w:sz w:val="24"/>
          <w:szCs w:val="24"/>
        </w:rPr>
        <w:softHyphen/>
        <w:t xml:space="preserve">gás-fehér, vagy rózsaszínű. A </w:t>
      </w:r>
      <w:proofErr w:type="gramStart"/>
      <w:r w:rsidRPr="0099347F">
        <w:rPr>
          <w:rFonts w:ascii="Times New Roman" w:hAnsi="Times New Roman"/>
          <w:sz w:val="24"/>
          <w:szCs w:val="24"/>
        </w:rPr>
        <w:t>lucfenyő szárításnál</w:t>
      </w:r>
      <w:proofErr w:type="gramEnd"/>
      <w:r w:rsidRPr="0099347F">
        <w:rPr>
          <w:rFonts w:ascii="Times New Roman" w:hAnsi="Times New Roman"/>
          <w:sz w:val="24"/>
          <w:szCs w:val="24"/>
        </w:rPr>
        <w:t xml:space="preserve"> hajlamos a repedésre, anyaga könnyen hasad. Könnyen szegezhető és faragható, rosszul fényezhető, de könnyen lehet telíteni. Bányafának, épületfának alkalmazzák elsősorban, de az asztalosipar is szívesen használja.</w:t>
      </w:r>
    </w:p>
    <w:p w:rsidR="0014451B" w:rsidRPr="0099347F" w:rsidRDefault="0014451B" w:rsidP="005712FC">
      <w:pPr>
        <w:ind w:left="562"/>
        <w:jc w:val="both"/>
        <w:rPr>
          <w:rFonts w:ascii="Times New Roman" w:hAnsi="Times New Roman"/>
          <w:sz w:val="24"/>
          <w:szCs w:val="24"/>
        </w:rPr>
      </w:pPr>
      <w:r w:rsidRPr="0099347F">
        <w:rPr>
          <w:rFonts w:ascii="Times New Roman" w:hAnsi="Times New Roman"/>
          <w:sz w:val="24"/>
          <w:szCs w:val="24"/>
        </w:rPr>
        <w:t>A jegenyefenyő fája sárgás, néha szürkés színű. A fája könnyű, minden forgácsolási eljárással jól megmunkálható. Anyaga a gyantajáratok elhelyezkedése miatt gyantamentes. Könnyen hasad, jól szegezhető és faragható, fényezése és pácolása egyszerű. A gyakori csavarodott növése miatt a jegenyefenyőből készült fűrész</w:t>
      </w:r>
      <w:proofErr w:type="gramStart"/>
      <w:r w:rsidRPr="0099347F">
        <w:rPr>
          <w:rFonts w:ascii="Times New Roman" w:hAnsi="Times New Roman"/>
          <w:sz w:val="24"/>
          <w:szCs w:val="24"/>
        </w:rPr>
        <w:t>árú</w:t>
      </w:r>
      <w:proofErr w:type="gramEnd"/>
      <w:r w:rsidRPr="0099347F">
        <w:rPr>
          <w:rFonts w:ascii="Times New Roman" w:hAnsi="Times New Roman"/>
          <w:sz w:val="24"/>
          <w:szCs w:val="24"/>
        </w:rPr>
        <w:t xml:space="preserve"> hajlamos a görbülésre, illetve a vetemedésre.</w:t>
      </w:r>
    </w:p>
    <w:p w:rsidR="0014451B" w:rsidRPr="0099347F" w:rsidRDefault="0014451B" w:rsidP="005712FC">
      <w:pPr>
        <w:ind w:left="562"/>
        <w:jc w:val="both"/>
        <w:rPr>
          <w:rFonts w:ascii="Times New Roman" w:hAnsi="Times New Roman"/>
          <w:sz w:val="24"/>
          <w:szCs w:val="24"/>
        </w:rPr>
      </w:pPr>
      <w:r w:rsidRPr="0099347F">
        <w:rPr>
          <w:rFonts w:ascii="Times New Roman" w:hAnsi="Times New Roman"/>
          <w:sz w:val="24"/>
          <w:szCs w:val="24"/>
        </w:rPr>
        <w:t>A vörösfenyő évgyűrűi jól elhatárolódnak egymástól. A vörösfenyő gesztje nagy, színe vöröses, vagy barnás színű. A gyantajáratok kicsik, de szemmel jól láthatók. A vörösfenyő fája középnehéz, egyenletes szerkezetű. Az egyenletes szerkezet és a hosszú élettartam miatt keresett faanyag. Állványfának, asztalosipari nyersanyagnak használják. Kiválóan alkalmazható a vízépítési munkáknál is.</w:t>
      </w:r>
    </w:p>
    <w:p w:rsidR="0014451B" w:rsidRPr="0099347F" w:rsidRDefault="0014451B" w:rsidP="005712FC">
      <w:pPr>
        <w:ind w:left="562"/>
        <w:jc w:val="both"/>
        <w:rPr>
          <w:rFonts w:ascii="Times New Roman" w:hAnsi="Times New Roman"/>
          <w:sz w:val="24"/>
          <w:szCs w:val="24"/>
        </w:rPr>
      </w:pPr>
      <w:r w:rsidRPr="0099347F">
        <w:rPr>
          <w:rFonts w:ascii="Times New Roman" w:hAnsi="Times New Roman"/>
          <w:sz w:val="24"/>
          <w:szCs w:val="24"/>
        </w:rPr>
        <w:t>A lombos fák között találunk kemény, félkemény és puha fákat. A keményfák közé tar</w:t>
      </w:r>
      <w:r w:rsidRPr="0099347F">
        <w:rPr>
          <w:rFonts w:ascii="Times New Roman" w:hAnsi="Times New Roman"/>
          <w:sz w:val="24"/>
          <w:szCs w:val="24"/>
        </w:rPr>
        <w:softHyphen/>
        <w:t>tozik a tölgyfa, az akácfa, a bükk, a dió, stb. Ezeket elsősorban kiegészítő épületszerke</w:t>
      </w:r>
      <w:r w:rsidRPr="0099347F">
        <w:rPr>
          <w:rFonts w:ascii="Times New Roman" w:hAnsi="Times New Roman"/>
          <w:sz w:val="24"/>
          <w:szCs w:val="24"/>
        </w:rPr>
        <w:softHyphen/>
        <w:t>zeteink (nyílászárók, fal- és padlóburkolatok, díszítések) készítéséhez használjuk. A lombos puha fák (hárs, nyár, fűz, stb.) alkalmazása az építőiparban nem terjedt el.</w:t>
      </w:r>
    </w:p>
    <w:p w:rsidR="0014451B" w:rsidRPr="0099347F" w:rsidRDefault="0014451B" w:rsidP="005712FC">
      <w:pPr>
        <w:ind w:left="562"/>
        <w:jc w:val="both"/>
        <w:rPr>
          <w:rFonts w:ascii="Times New Roman" w:hAnsi="Times New Roman"/>
          <w:sz w:val="24"/>
          <w:szCs w:val="24"/>
        </w:rPr>
      </w:pPr>
      <w:r w:rsidRPr="0099347F">
        <w:rPr>
          <w:rFonts w:ascii="Times New Roman" w:hAnsi="Times New Roman"/>
          <w:sz w:val="24"/>
          <w:szCs w:val="24"/>
        </w:rPr>
        <w:t>A két megkülönböztetett keménység közötti félkemény faanyagok jellemzői részben a kemény, részben pedig a puha fák tulajdonságaira hasonlítanak.</w:t>
      </w:r>
    </w:p>
    <w:p w:rsidR="0014451B" w:rsidRPr="0099347F" w:rsidRDefault="0014451B" w:rsidP="005712FC">
      <w:pPr>
        <w:ind w:left="562"/>
        <w:jc w:val="both"/>
        <w:rPr>
          <w:rFonts w:ascii="Times New Roman" w:hAnsi="Times New Roman"/>
          <w:sz w:val="24"/>
          <w:szCs w:val="24"/>
        </w:rPr>
      </w:pPr>
      <w:r w:rsidRPr="0099347F">
        <w:rPr>
          <w:rFonts w:ascii="Times New Roman" w:hAnsi="Times New Roman"/>
          <w:sz w:val="24"/>
          <w:szCs w:val="24"/>
        </w:rPr>
        <w:t>A fa kitermelésekor kétféle alapanyagot különbözte</w:t>
      </w:r>
      <w:r w:rsidRPr="0099347F">
        <w:rPr>
          <w:rFonts w:ascii="Times New Roman" w:hAnsi="Times New Roman"/>
          <w:sz w:val="24"/>
          <w:szCs w:val="24"/>
        </w:rPr>
        <w:softHyphen/>
        <w:t xml:space="preserve">tünk meg: az ipari fát és a tűzifát. Az ipari fa lehet szálfa, rönkfa, oszlopfa, bányafa, vasúti talpfa, rúdfa, karó, dongafa stb. </w:t>
      </w:r>
      <w:proofErr w:type="gramStart"/>
      <w:r w:rsidRPr="0099347F">
        <w:rPr>
          <w:rFonts w:ascii="Times New Roman" w:hAnsi="Times New Roman"/>
          <w:sz w:val="24"/>
          <w:szCs w:val="24"/>
        </w:rPr>
        <w:t>A</w:t>
      </w:r>
      <w:proofErr w:type="gramEnd"/>
      <w:r w:rsidRPr="0099347F">
        <w:rPr>
          <w:rFonts w:ascii="Times New Roman" w:hAnsi="Times New Roman"/>
          <w:sz w:val="24"/>
          <w:szCs w:val="24"/>
        </w:rPr>
        <w:t xml:space="preserve"> tűzifát tüzelési célra használják.</w:t>
      </w:r>
    </w:p>
    <w:p w:rsidR="0014451B" w:rsidRPr="0099347F" w:rsidRDefault="0014451B" w:rsidP="005712FC">
      <w:pPr>
        <w:ind w:left="562"/>
        <w:jc w:val="both"/>
        <w:rPr>
          <w:rFonts w:ascii="Times New Roman" w:hAnsi="Times New Roman"/>
          <w:sz w:val="24"/>
          <w:szCs w:val="24"/>
        </w:rPr>
      </w:pPr>
      <w:r w:rsidRPr="0099347F">
        <w:rPr>
          <w:rFonts w:ascii="Times New Roman" w:hAnsi="Times New Roman"/>
          <w:sz w:val="24"/>
          <w:szCs w:val="24"/>
        </w:rPr>
        <w:t xml:space="preserve">A fa, a kő mellett az egyik legősibb építőanyag, napjainkban is a legfontosabbak egyike. Hazánk fában szegény ország, az összterület kb. </w:t>
      </w:r>
      <w:r w:rsidRPr="0099347F">
        <w:rPr>
          <w:rStyle w:val="Kiemels2"/>
          <w:rFonts w:ascii="Times New Roman" w:hAnsi="Times New Roman"/>
          <w:b w:val="0"/>
          <w:sz w:val="24"/>
          <w:szCs w:val="24"/>
        </w:rPr>
        <w:t>20%-át borítja erdő</w:t>
      </w:r>
      <w:r w:rsidRPr="0099347F">
        <w:rPr>
          <w:rFonts w:ascii="Times New Roman" w:hAnsi="Times New Roman"/>
          <w:sz w:val="24"/>
          <w:szCs w:val="24"/>
        </w:rPr>
        <w:t>. Az erdőgazdaság fakitermelése építőipari szempontból kedvezőtlen, mert a kitermelt fenyőfélék aránya alacsony.</w:t>
      </w:r>
    </w:p>
    <w:p w:rsidR="0014451B" w:rsidRPr="0099347F" w:rsidRDefault="0014451B" w:rsidP="00D23F5D">
      <w:pPr>
        <w:widowControl w:val="0"/>
        <w:suppressAutoHyphens/>
        <w:ind w:left="1800"/>
        <w:rPr>
          <w:rFonts w:ascii="Times New Roman" w:hAnsi="Times New Roman"/>
          <w:b/>
          <w:sz w:val="24"/>
          <w:szCs w:val="24"/>
        </w:rPr>
      </w:pPr>
    </w:p>
    <w:p w:rsidR="00D23F5D" w:rsidRPr="0099347F" w:rsidRDefault="00D23F5D" w:rsidP="006A28F5">
      <w:pPr>
        <w:widowControl w:val="0"/>
        <w:numPr>
          <w:ilvl w:val="2"/>
          <w:numId w:val="9"/>
        </w:numPr>
        <w:tabs>
          <w:tab w:val="num" w:pos="1260"/>
        </w:tabs>
        <w:suppressAutoHyphens/>
        <w:ind w:left="1044"/>
        <w:rPr>
          <w:rFonts w:ascii="Times New Roman" w:hAnsi="Times New Roman"/>
          <w:b/>
          <w:sz w:val="24"/>
          <w:szCs w:val="24"/>
        </w:rPr>
      </w:pPr>
      <w:r w:rsidRPr="0099347F">
        <w:rPr>
          <w:rFonts w:ascii="Times New Roman" w:hAnsi="Times New Roman"/>
          <w:b/>
          <w:sz w:val="24"/>
          <w:szCs w:val="24"/>
        </w:rPr>
        <w:t xml:space="preserve">Lágyszárúak és védett </w:t>
      </w:r>
      <w:proofErr w:type="gramStart"/>
      <w:r w:rsidRPr="0099347F">
        <w:rPr>
          <w:rFonts w:ascii="Times New Roman" w:hAnsi="Times New Roman"/>
          <w:b/>
          <w:sz w:val="24"/>
          <w:szCs w:val="24"/>
        </w:rPr>
        <w:t>növények</w:t>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001E2C22" w:rsidRPr="0099347F">
        <w:rPr>
          <w:rFonts w:ascii="Times New Roman" w:hAnsi="Times New Roman"/>
          <w:b/>
          <w:i/>
          <w:sz w:val="24"/>
          <w:szCs w:val="24"/>
        </w:rPr>
        <w:t>32</w:t>
      </w:r>
      <w:proofErr w:type="gramEnd"/>
      <w:r w:rsidRPr="0099347F">
        <w:rPr>
          <w:rFonts w:ascii="Times New Roman" w:hAnsi="Times New Roman"/>
          <w:b/>
          <w:i/>
          <w:sz w:val="24"/>
          <w:szCs w:val="24"/>
        </w:rPr>
        <w:t xml:space="preserve"> óra</w:t>
      </w:r>
    </w:p>
    <w:p w:rsidR="00D23F5D" w:rsidRPr="0099347F" w:rsidRDefault="00D23F5D" w:rsidP="005712FC">
      <w:pPr>
        <w:widowControl w:val="0"/>
        <w:suppressAutoHyphens/>
        <w:ind w:left="567"/>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legfontosabb lágyszárúak és egyéb növények ismerete</w:t>
      </w:r>
      <w:r w:rsidR="006A28F5" w:rsidRPr="0099347F">
        <w:rPr>
          <w:rFonts w:ascii="Times New Roman" w:hAnsi="Times New Roman"/>
          <w:kern w:val="1"/>
          <w:sz w:val="24"/>
          <w:szCs w:val="24"/>
          <w:lang w:eastAsia="hi-IN" w:bidi="hi-IN"/>
        </w:rPr>
        <w:t>.</w:t>
      </w:r>
    </w:p>
    <w:p w:rsidR="00D23F5D" w:rsidRPr="0099347F" w:rsidRDefault="00D23F5D" w:rsidP="005712FC">
      <w:pPr>
        <w:widowControl w:val="0"/>
        <w:suppressAutoHyphens/>
        <w:ind w:left="567"/>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leggyakoribb védett növények ismerete</w:t>
      </w:r>
      <w:r w:rsidR="006A28F5" w:rsidRPr="0099347F">
        <w:rPr>
          <w:rFonts w:ascii="Times New Roman" w:hAnsi="Times New Roman"/>
          <w:kern w:val="1"/>
          <w:sz w:val="24"/>
          <w:szCs w:val="24"/>
          <w:lang w:eastAsia="hi-IN" w:bidi="hi-IN"/>
        </w:rPr>
        <w:t>.</w:t>
      </w:r>
    </w:p>
    <w:p w:rsidR="006A28F5" w:rsidRPr="0099347F" w:rsidRDefault="006A28F5" w:rsidP="005712FC">
      <w:pPr>
        <w:pStyle w:val="NormlWeb"/>
        <w:spacing w:before="0" w:beforeAutospacing="0" w:after="0" w:afterAutospacing="0"/>
        <w:ind w:left="567"/>
        <w:jc w:val="both"/>
      </w:pPr>
      <w:r w:rsidRPr="0099347F">
        <w:t>Mint minden a természetben, a növényállomány is változik. Egyes növények módfelett szaporodnak, mások ritkulnak, különböző okok miatt (klímaváltozás, légszennyezés, környezetváltozás) egyre kevesebb lesz belőlük.</w:t>
      </w:r>
    </w:p>
    <w:p w:rsidR="006A28F5" w:rsidRPr="0099347F" w:rsidRDefault="006A28F5" w:rsidP="005712FC">
      <w:pPr>
        <w:pStyle w:val="NormlWeb"/>
        <w:spacing w:before="0" w:beforeAutospacing="0" w:after="0" w:afterAutospacing="0"/>
        <w:ind w:left="567"/>
        <w:jc w:val="both"/>
      </w:pPr>
      <w:r w:rsidRPr="0099347F">
        <w:t xml:space="preserve">Ezek egy idő múlva elérik azt a minimális küszöbértéket, amelynél az állomány külső hatások nélkül is összeomlik, a faj kihal és az egyszer elveszett génállomány nem is reprodukálható, pedig lehet, hogy az hordozott olyan tulajdonságokat (fagytűrés, szárazságtűrés, betegségekkel szembeni ellenállás, stb.), amelyek egy későbbi időpontban az ember számára hasznosak lehetnek. Ezért a veszélyeztetett növényfajokat szervezett védelemben kell részesíteni és jól ismerni fajtánként. </w:t>
      </w:r>
    </w:p>
    <w:p w:rsidR="006A28F5" w:rsidRPr="0099347F" w:rsidRDefault="001E2C22" w:rsidP="005712FC">
      <w:pPr>
        <w:pStyle w:val="NormlWeb"/>
        <w:spacing w:before="0" w:beforeAutospacing="0" w:after="0" w:afterAutospacing="0"/>
        <w:ind w:left="567"/>
        <w:jc w:val="both"/>
        <w:rPr>
          <w:color w:val="000000"/>
        </w:rPr>
      </w:pPr>
      <w:proofErr w:type="gramStart"/>
      <w:r w:rsidRPr="0099347F">
        <w:rPr>
          <w:bCs/>
          <w:color w:val="000000"/>
        </w:rPr>
        <w:t xml:space="preserve">Lágy </w:t>
      </w:r>
      <w:r w:rsidR="006A28F5" w:rsidRPr="0099347F">
        <w:rPr>
          <w:bCs/>
          <w:color w:val="000000"/>
        </w:rPr>
        <w:t>szárú növényeknek</w:t>
      </w:r>
      <w:r w:rsidRPr="0099347F">
        <w:rPr>
          <w:bCs/>
          <w:color w:val="000000"/>
        </w:rPr>
        <w:t>,</w:t>
      </w:r>
      <w:r w:rsidR="006A28F5" w:rsidRPr="0099347F">
        <w:rPr>
          <w:color w:val="000000"/>
        </w:rPr>
        <w:t xml:space="preserve"> vagy </w:t>
      </w:r>
      <w:r w:rsidR="006A28F5" w:rsidRPr="0099347F">
        <w:rPr>
          <w:bCs/>
          <w:color w:val="000000"/>
        </w:rPr>
        <w:t>lágyszárúaknak</w:t>
      </w:r>
      <w:r w:rsidR="006A28F5" w:rsidRPr="0099347F">
        <w:rPr>
          <w:color w:val="000000"/>
        </w:rPr>
        <w:t xml:space="preserve"> azokat a </w:t>
      </w:r>
      <w:hyperlink r:id="rId9" w:tooltip="Növények" w:history="1">
        <w:r w:rsidR="006A28F5" w:rsidRPr="0099347F">
          <w:rPr>
            <w:rStyle w:val="Hiperhivatkozs"/>
            <w:color w:val="000000"/>
            <w:u w:val="none"/>
          </w:rPr>
          <w:t>növényeket</w:t>
        </w:r>
      </w:hyperlink>
      <w:r w:rsidR="006A28F5" w:rsidRPr="0099347F">
        <w:rPr>
          <w:color w:val="000000"/>
        </w:rPr>
        <w:t xml:space="preserve"> nevezzük, melyekre nem jellemző a </w:t>
      </w:r>
      <w:hyperlink r:id="rId10" w:tooltip="Másodlagos növekedés (a lap nem létezik)" w:history="1">
        <w:r w:rsidR="006A28F5" w:rsidRPr="0099347F">
          <w:rPr>
            <w:rStyle w:val="Hiperhivatkozs"/>
            <w:color w:val="000000"/>
            <w:u w:val="none"/>
          </w:rPr>
          <w:t>másodlagos növekedés</w:t>
        </w:r>
      </w:hyperlink>
      <w:r w:rsidR="006A28F5" w:rsidRPr="0099347F">
        <w:rPr>
          <w:color w:val="000000"/>
        </w:rPr>
        <w:t xml:space="preserve">, ellentétben a </w:t>
      </w:r>
      <w:hyperlink r:id="rId11" w:tooltip="Fás szárú növény" w:history="1">
        <w:r w:rsidR="006A28F5" w:rsidRPr="0099347F">
          <w:rPr>
            <w:rStyle w:val="Hiperhivatkozs"/>
            <w:color w:val="000000"/>
            <w:u w:val="none"/>
          </w:rPr>
          <w:t>fás szárú növényekkel</w:t>
        </w:r>
      </w:hyperlink>
      <w:r w:rsidR="006A28F5" w:rsidRPr="0099347F">
        <w:rPr>
          <w:color w:val="000000"/>
        </w:rPr>
        <w:t>. A lágyszárúak között lehetnek</w:t>
      </w:r>
      <w:proofErr w:type="gramEnd"/>
      <w:r w:rsidR="006A28F5" w:rsidRPr="0099347F">
        <w:rPr>
          <w:color w:val="000000"/>
        </w:rPr>
        <w:t xml:space="preserve"> </w:t>
      </w:r>
      <w:hyperlink r:id="rId12" w:tooltip="Egyéves növény" w:history="1">
        <w:proofErr w:type="gramStart"/>
        <w:r w:rsidR="006A28F5" w:rsidRPr="0099347F">
          <w:rPr>
            <w:rStyle w:val="Hiperhivatkozs"/>
            <w:color w:val="000000"/>
            <w:u w:val="none"/>
          </w:rPr>
          <w:t>egyéves</w:t>
        </w:r>
        <w:proofErr w:type="gramEnd"/>
      </w:hyperlink>
      <w:r w:rsidR="006A28F5" w:rsidRPr="0099347F">
        <w:rPr>
          <w:color w:val="000000"/>
        </w:rPr>
        <w:t xml:space="preserve"> (vagy </w:t>
      </w:r>
      <w:hyperlink r:id="rId13" w:tooltip="Efemer növény" w:history="1">
        <w:r w:rsidR="006A28F5" w:rsidRPr="0099347F">
          <w:rPr>
            <w:rStyle w:val="Hiperhivatkozs"/>
            <w:color w:val="000000"/>
            <w:u w:val="none"/>
          </w:rPr>
          <w:t>efemer</w:t>
        </w:r>
      </w:hyperlink>
      <w:r w:rsidR="006A28F5" w:rsidRPr="0099347F">
        <w:rPr>
          <w:color w:val="000000"/>
        </w:rPr>
        <w:t xml:space="preserve">), </w:t>
      </w:r>
      <w:hyperlink r:id="rId14" w:tooltip="Kétéves növény" w:history="1">
        <w:r w:rsidR="006A28F5" w:rsidRPr="0099347F">
          <w:rPr>
            <w:rStyle w:val="Hiperhivatkozs"/>
            <w:color w:val="000000"/>
            <w:u w:val="none"/>
          </w:rPr>
          <w:t>kétéves</w:t>
        </w:r>
      </w:hyperlink>
      <w:r w:rsidR="006A28F5" w:rsidRPr="0099347F">
        <w:rPr>
          <w:color w:val="000000"/>
        </w:rPr>
        <w:t xml:space="preserve"> vagy </w:t>
      </w:r>
      <w:hyperlink r:id="rId15" w:tooltip="Évelő növény" w:history="1">
        <w:r w:rsidR="006A28F5" w:rsidRPr="0099347F">
          <w:rPr>
            <w:rStyle w:val="Hiperhivatkozs"/>
            <w:color w:val="000000"/>
            <w:u w:val="none"/>
          </w:rPr>
          <w:t>évelő növények</w:t>
        </w:r>
      </w:hyperlink>
      <w:r w:rsidR="006A28F5" w:rsidRPr="0099347F">
        <w:rPr>
          <w:color w:val="000000"/>
        </w:rPr>
        <w:t xml:space="preserve"> is.</w:t>
      </w:r>
    </w:p>
    <w:p w:rsidR="00502449" w:rsidRPr="0099347F" w:rsidRDefault="00502449" w:rsidP="005712FC">
      <w:pPr>
        <w:pStyle w:val="NormlWeb"/>
        <w:spacing w:before="0" w:beforeAutospacing="0" w:after="0" w:afterAutospacing="0"/>
        <w:ind w:left="567"/>
        <w:jc w:val="both"/>
        <w:rPr>
          <w:color w:val="000000"/>
        </w:rPr>
      </w:pPr>
      <w:r w:rsidRPr="0099347F">
        <w:rPr>
          <w:color w:val="000000"/>
        </w:rPr>
        <w:t xml:space="preserve">Az egyéves lágyszárúak virágzásuk és letermésük után teljesen elpusztulnak, </w:t>
      </w:r>
      <w:hyperlink r:id="rId16" w:tooltip="Mag" w:history="1">
        <w:r w:rsidRPr="0099347F">
          <w:rPr>
            <w:rStyle w:val="Hiperhivatkozs"/>
            <w:color w:val="000000"/>
            <w:u w:val="none"/>
          </w:rPr>
          <w:t>magról</w:t>
        </w:r>
      </w:hyperlink>
      <w:r w:rsidRPr="0099347F">
        <w:rPr>
          <w:color w:val="000000"/>
        </w:rPr>
        <w:t xml:space="preserve"> nőnek újra. </w:t>
      </w:r>
    </w:p>
    <w:p w:rsidR="00502449" w:rsidRPr="0099347F" w:rsidRDefault="00502449" w:rsidP="005712FC">
      <w:pPr>
        <w:pStyle w:val="NormlWeb"/>
        <w:spacing w:before="0" w:beforeAutospacing="0" w:after="0" w:afterAutospacing="0"/>
        <w:ind w:left="567"/>
        <w:jc w:val="both"/>
        <w:rPr>
          <w:color w:val="000000"/>
        </w:rPr>
      </w:pPr>
      <w:r w:rsidRPr="0099347F">
        <w:rPr>
          <w:color w:val="000000"/>
        </w:rPr>
        <w:t>A kétéves és évelő lágyszárúak levelei és szára a tenyészidős</w:t>
      </w:r>
      <w:r w:rsidR="005712FC" w:rsidRPr="0099347F">
        <w:rPr>
          <w:color w:val="000000"/>
        </w:rPr>
        <w:t>zak végével elhalnak, de a föld</w:t>
      </w:r>
      <w:r w:rsidRPr="0099347F">
        <w:rPr>
          <w:color w:val="000000"/>
        </w:rPr>
        <w:t xml:space="preserve">alatti részek megmaradnak. A </w:t>
      </w:r>
      <w:hyperlink r:id="rId17" w:tooltip="Száraz évszak" w:history="1">
        <w:r w:rsidRPr="0099347F">
          <w:rPr>
            <w:rStyle w:val="Hiperhivatkozs"/>
            <w:color w:val="000000"/>
            <w:u w:val="none"/>
          </w:rPr>
          <w:t>száraz évszak</w:t>
        </w:r>
      </w:hyperlink>
      <w:r w:rsidRPr="0099347F">
        <w:rPr>
          <w:color w:val="000000"/>
        </w:rPr>
        <w:t xml:space="preserve"> vagy a </w:t>
      </w:r>
      <w:hyperlink r:id="rId18" w:tooltip="Tél" w:history="1">
        <w:r w:rsidRPr="0099347F">
          <w:rPr>
            <w:rStyle w:val="Hiperhivatkozs"/>
            <w:color w:val="000000"/>
            <w:u w:val="none"/>
          </w:rPr>
          <w:t>téli</w:t>
        </w:r>
      </w:hyperlink>
      <w:r w:rsidRPr="0099347F">
        <w:rPr>
          <w:color w:val="000000"/>
        </w:rPr>
        <w:t xml:space="preserve"> lehűlés átvészelése után a </w:t>
      </w:r>
      <w:hyperlink r:id="rId19" w:tooltip="Gyökér" w:history="1">
        <w:r w:rsidRPr="0099347F">
          <w:rPr>
            <w:rStyle w:val="Hiperhivatkozs"/>
            <w:color w:val="000000"/>
            <w:u w:val="none"/>
          </w:rPr>
          <w:t>gyökérből</w:t>
        </w:r>
      </w:hyperlink>
      <w:r w:rsidR="005712FC" w:rsidRPr="0099347F">
        <w:rPr>
          <w:color w:val="000000"/>
        </w:rPr>
        <w:t xml:space="preserve"> és a föld</w:t>
      </w:r>
      <w:r w:rsidRPr="0099347F">
        <w:rPr>
          <w:color w:val="000000"/>
        </w:rPr>
        <w:t xml:space="preserve">alatti szárból, valamint (a </w:t>
      </w:r>
      <w:hyperlink r:id="rId20" w:tooltip="Tőlevélrózsa" w:history="1">
        <w:r w:rsidRPr="0099347F">
          <w:rPr>
            <w:rStyle w:val="Hiperhivatkozs"/>
            <w:color w:val="000000"/>
            <w:u w:val="none"/>
          </w:rPr>
          <w:t>tőrózsás</w:t>
        </w:r>
      </w:hyperlink>
      <w:r w:rsidRPr="0099347F">
        <w:rPr>
          <w:color w:val="000000"/>
        </w:rPr>
        <w:t xml:space="preserve"> növényeknél) a talaj szintjére lelapuló levélszövetből indul újra a növekedés az új tenyészidőszakban. A legtöbb </w:t>
      </w:r>
      <w:hyperlink r:id="rId21" w:tooltip="Fűféle" w:history="1">
        <w:r w:rsidRPr="0099347F">
          <w:rPr>
            <w:rStyle w:val="Hiperhivatkozs"/>
            <w:color w:val="000000"/>
            <w:u w:val="none"/>
          </w:rPr>
          <w:t>fűféle</w:t>
        </w:r>
      </w:hyperlink>
      <w:r w:rsidRPr="0099347F">
        <w:rPr>
          <w:color w:val="000000"/>
        </w:rPr>
        <w:t xml:space="preserve"> a kétéves/évelő lágyszárúakhoz tartozik.</w:t>
      </w:r>
    </w:p>
    <w:p w:rsidR="00502449" w:rsidRPr="0099347F" w:rsidRDefault="00502449" w:rsidP="005712FC">
      <w:pPr>
        <w:pStyle w:val="NormlWeb"/>
        <w:spacing w:before="0" w:beforeAutospacing="0" w:after="0" w:afterAutospacing="0"/>
        <w:ind w:left="567"/>
        <w:jc w:val="both"/>
        <w:rPr>
          <w:color w:val="000000"/>
        </w:rPr>
      </w:pPr>
      <w:r w:rsidRPr="0099347F">
        <w:rPr>
          <w:color w:val="000000"/>
        </w:rPr>
        <w:t xml:space="preserve">Ezzel ellentétben, a fás szárú évelő növények szára életben marad a pihenőidőszak alatt is, és a föld feletti szárból indul újra a növekedés: </w:t>
      </w:r>
      <w:hyperlink r:id="rId22" w:tooltip="Fa (botanika)" w:history="1">
        <w:r w:rsidRPr="0099347F">
          <w:rPr>
            <w:rStyle w:val="Hiperhivatkozs"/>
            <w:color w:val="000000"/>
            <w:u w:val="none"/>
          </w:rPr>
          <w:t>fák</w:t>
        </w:r>
      </w:hyperlink>
      <w:r w:rsidRPr="0099347F">
        <w:rPr>
          <w:color w:val="000000"/>
        </w:rPr>
        <w:t xml:space="preserve">, </w:t>
      </w:r>
      <w:hyperlink r:id="rId23" w:tooltip="Cserje" w:history="1">
        <w:r w:rsidRPr="0099347F">
          <w:rPr>
            <w:rStyle w:val="Hiperhivatkozs"/>
            <w:color w:val="000000"/>
            <w:u w:val="none"/>
          </w:rPr>
          <w:t>cserjék</w:t>
        </w:r>
      </w:hyperlink>
      <w:r w:rsidRPr="0099347F">
        <w:rPr>
          <w:color w:val="000000"/>
        </w:rPr>
        <w:t xml:space="preserve">, </w:t>
      </w:r>
      <w:hyperlink r:id="rId24" w:tooltip="Lián (a lap nem létezik)" w:history="1">
        <w:r w:rsidRPr="0099347F">
          <w:rPr>
            <w:rStyle w:val="Hiperhivatkozs"/>
            <w:color w:val="000000"/>
            <w:u w:val="none"/>
          </w:rPr>
          <w:t>liánok</w:t>
        </w:r>
      </w:hyperlink>
      <w:r w:rsidRPr="0099347F">
        <w:rPr>
          <w:color w:val="000000"/>
        </w:rPr>
        <w:t xml:space="preserve"> tartoznak ide.</w:t>
      </w:r>
    </w:p>
    <w:p w:rsidR="00502449" w:rsidRPr="0099347F" w:rsidRDefault="00502449" w:rsidP="005712FC">
      <w:pPr>
        <w:pStyle w:val="NormlWeb"/>
        <w:spacing w:before="0" w:beforeAutospacing="0" w:after="0" w:afterAutospacing="0"/>
        <w:ind w:left="567"/>
        <w:jc w:val="both"/>
        <w:rPr>
          <w:color w:val="000000"/>
        </w:rPr>
      </w:pPr>
      <w:r w:rsidRPr="0099347F">
        <w:rPr>
          <w:color w:val="000000"/>
        </w:rPr>
        <w:t xml:space="preserve">Egyes, főleg egynyári, gyors növekedésű lágyszárúak </w:t>
      </w:r>
      <w:hyperlink r:id="rId25" w:tooltip="Pionír faj" w:history="1">
        <w:r w:rsidRPr="0099347F">
          <w:rPr>
            <w:rStyle w:val="Hiperhivatkozs"/>
            <w:color w:val="000000"/>
            <w:u w:val="none"/>
          </w:rPr>
          <w:t>pionír</w:t>
        </w:r>
      </w:hyperlink>
      <w:r w:rsidRPr="0099347F">
        <w:rPr>
          <w:color w:val="000000"/>
        </w:rPr>
        <w:t xml:space="preserve">, avagy korai </w:t>
      </w:r>
      <w:hyperlink r:id="rId26" w:tooltip="Szukcesszió" w:history="1">
        <w:r w:rsidRPr="0099347F">
          <w:rPr>
            <w:rStyle w:val="Hiperhivatkozs"/>
            <w:color w:val="000000"/>
            <w:u w:val="none"/>
          </w:rPr>
          <w:t>szukcessziós</w:t>
        </w:r>
      </w:hyperlink>
      <w:r w:rsidRPr="0099347F">
        <w:rPr>
          <w:color w:val="000000"/>
        </w:rPr>
        <w:t xml:space="preserve"> növények. Mások stabil életközösségek fő növényzetét alkotják, előfordulva az </w:t>
      </w:r>
      <w:hyperlink r:id="rId27" w:tooltip="Erdő" w:history="1">
        <w:r w:rsidRPr="0099347F">
          <w:rPr>
            <w:rStyle w:val="Hiperhivatkozs"/>
            <w:color w:val="000000"/>
            <w:u w:val="none"/>
          </w:rPr>
          <w:t>erdők</w:t>
        </w:r>
      </w:hyperlink>
      <w:r w:rsidRPr="0099347F">
        <w:rPr>
          <w:color w:val="000000"/>
        </w:rPr>
        <w:t xml:space="preserve"> talajszintjén vagy nyílt élőhely</w:t>
      </w:r>
      <w:r w:rsidR="005712FC" w:rsidRPr="0099347F">
        <w:rPr>
          <w:color w:val="000000"/>
        </w:rPr>
        <w:t>-</w:t>
      </w:r>
      <w:r w:rsidRPr="0099347F">
        <w:rPr>
          <w:color w:val="000000"/>
        </w:rPr>
        <w:t xml:space="preserve">típusokban, mint </w:t>
      </w:r>
      <w:hyperlink r:id="rId28" w:tooltip="Rét" w:history="1">
        <w:r w:rsidRPr="0099347F">
          <w:rPr>
            <w:rStyle w:val="Hiperhivatkozs"/>
            <w:color w:val="000000"/>
            <w:u w:val="none"/>
          </w:rPr>
          <w:t>rétek</w:t>
        </w:r>
      </w:hyperlink>
      <w:r w:rsidRPr="0099347F">
        <w:rPr>
          <w:color w:val="000000"/>
        </w:rPr>
        <w:t xml:space="preserve">, </w:t>
      </w:r>
      <w:hyperlink r:id="rId29" w:tooltip="Mocsár" w:history="1">
        <w:r w:rsidRPr="0099347F">
          <w:rPr>
            <w:rStyle w:val="Hiperhivatkozs"/>
            <w:color w:val="000000"/>
            <w:u w:val="none"/>
          </w:rPr>
          <w:t>mocsarak</w:t>
        </w:r>
      </w:hyperlink>
      <w:r w:rsidRPr="0099347F">
        <w:rPr>
          <w:color w:val="000000"/>
        </w:rPr>
        <w:t xml:space="preserve"> vagy </w:t>
      </w:r>
      <w:hyperlink r:id="rId30" w:tooltip="Sivatag" w:history="1">
        <w:r w:rsidRPr="0099347F">
          <w:rPr>
            <w:rStyle w:val="Hiperhivatkozs"/>
            <w:color w:val="000000"/>
            <w:u w:val="none"/>
          </w:rPr>
          <w:t>sivatagok</w:t>
        </w:r>
      </w:hyperlink>
      <w:r w:rsidRPr="0099347F">
        <w:rPr>
          <w:color w:val="000000"/>
        </w:rPr>
        <w:t>.</w:t>
      </w:r>
    </w:p>
    <w:p w:rsidR="006A28F5" w:rsidRPr="0099347F" w:rsidRDefault="006A28F5" w:rsidP="005712FC">
      <w:pPr>
        <w:pStyle w:val="NormlWeb"/>
        <w:spacing w:before="0" w:beforeAutospacing="0" w:after="0" w:afterAutospacing="0"/>
        <w:ind w:left="567"/>
        <w:jc w:val="both"/>
      </w:pPr>
    </w:p>
    <w:p w:rsidR="006A28F5" w:rsidRPr="0099347F" w:rsidRDefault="006A28F5" w:rsidP="005712FC">
      <w:pPr>
        <w:widowControl w:val="0"/>
        <w:suppressAutoHyphens/>
        <w:ind w:left="567"/>
        <w:rPr>
          <w:rFonts w:ascii="Times New Roman" w:hAnsi="Times New Roman"/>
          <w:kern w:val="1"/>
          <w:sz w:val="24"/>
          <w:szCs w:val="24"/>
          <w:lang w:eastAsia="hi-IN" w:bidi="hi-IN"/>
        </w:rPr>
      </w:pPr>
    </w:p>
    <w:p w:rsidR="00D23F5D" w:rsidRPr="0099347F" w:rsidRDefault="00D23F5D" w:rsidP="00D23F5D">
      <w:pPr>
        <w:widowControl w:val="0"/>
        <w:numPr>
          <w:ilvl w:val="2"/>
          <w:numId w:val="9"/>
        </w:numPr>
        <w:tabs>
          <w:tab w:val="num" w:pos="1260"/>
        </w:tabs>
        <w:suppressAutoHyphens/>
        <w:ind w:left="1044"/>
        <w:rPr>
          <w:rFonts w:ascii="Times New Roman" w:hAnsi="Times New Roman"/>
          <w:b/>
          <w:sz w:val="24"/>
          <w:szCs w:val="24"/>
        </w:rPr>
      </w:pPr>
      <w:proofErr w:type="gramStart"/>
      <w:r w:rsidRPr="0099347F">
        <w:rPr>
          <w:rFonts w:ascii="Times New Roman" w:hAnsi="Times New Roman"/>
          <w:b/>
          <w:sz w:val="24"/>
          <w:szCs w:val="24"/>
        </w:rPr>
        <w:t>Gombák</w:t>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001E2C22" w:rsidRPr="0099347F">
        <w:rPr>
          <w:rFonts w:ascii="Times New Roman" w:hAnsi="Times New Roman"/>
          <w:b/>
          <w:i/>
          <w:sz w:val="24"/>
          <w:szCs w:val="24"/>
        </w:rPr>
        <w:t>32</w:t>
      </w:r>
      <w:proofErr w:type="gramEnd"/>
      <w:r w:rsidRPr="0099347F">
        <w:rPr>
          <w:rFonts w:ascii="Times New Roman" w:hAnsi="Times New Roman"/>
          <w:b/>
          <w:i/>
          <w:sz w:val="24"/>
          <w:szCs w:val="24"/>
        </w:rPr>
        <w:t xml:space="preserve"> óra</w:t>
      </w:r>
    </w:p>
    <w:p w:rsidR="00D23F5D" w:rsidRPr="0099347F" w:rsidRDefault="00D23F5D" w:rsidP="005712FC">
      <w:pPr>
        <w:widowControl w:val="0"/>
        <w:suppressAutoHyphens/>
        <w:ind w:left="567"/>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legfontosabb ehető és mérgező gombák ismerete</w:t>
      </w:r>
    </w:p>
    <w:p w:rsidR="006A28F5" w:rsidRPr="0099347F" w:rsidRDefault="006A28F5" w:rsidP="005712FC">
      <w:pPr>
        <w:widowControl w:val="0"/>
        <w:suppressAutoHyphens/>
        <w:ind w:left="567"/>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t>A gombák szaporodása</w:t>
      </w:r>
    </w:p>
    <w:p w:rsidR="006A28F5" w:rsidRPr="0099347F" w:rsidRDefault="006A28F5" w:rsidP="005712FC">
      <w:pPr>
        <w:widowControl w:val="0"/>
        <w:tabs>
          <w:tab w:val="left" w:pos="708"/>
          <w:tab w:val="left" w:pos="1416"/>
          <w:tab w:val="left" w:pos="2124"/>
          <w:tab w:val="left" w:pos="2832"/>
          <w:tab w:val="left" w:pos="3540"/>
          <w:tab w:val="left" w:pos="4248"/>
          <w:tab w:val="left" w:pos="7820"/>
        </w:tabs>
        <w:suppressAutoHyphens/>
        <w:ind w:left="567"/>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b/>
      </w:r>
      <w:r w:rsidRPr="0099347F">
        <w:rPr>
          <w:rFonts w:ascii="Times New Roman" w:hAnsi="Times New Roman"/>
          <w:kern w:val="1"/>
          <w:sz w:val="24"/>
          <w:szCs w:val="24"/>
          <w:lang w:eastAsia="hi-IN" w:bidi="hi-IN"/>
        </w:rPr>
        <w:tab/>
        <w:t>A gombák lebontó szerepe</w:t>
      </w:r>
      <w:r w:rsidR="005712FC" w:rsidRPr="0099347F">
        <w:rPr>
          <w:rFonts w:ascii="Times New Roman" w:hAnsi="Times New Roman"/>
          <w:kern w:val="1"/>
          <w:sz w:val="24"/>
          <w:szCs w:val="24"/>
          <w:lang w:eastAsia="hi-IN" w:bidi="hi-IN"/>
        </w:rPr>
        <w:tab/>
      </w:r>
      <w:r w:rsidR="005712FC" w:rsidRPr="0099347F">
        <w:rPr>
          <w:rFonts w:ascii="Times New Roman" w:hAnsi="Times New Roman"/>
          <w:kern w:val="1"/>
          <w:sz w:val="24"/>
          <w:szCs w:val="24"/>
          <w:lang w:eastAsia="hi-IN" w:bidi="hi-IN"/>
        </w:rPr>
        <w:tab/>
      </w:r>
    </w:p>
    <w:p w:rsidR="006A28F5" w:rsidRPr="0099347F" w:rsidRDefault="006A28F5" w:rsidP="005712FC">
      <w:pPr>
        <w:ind w:left="567"/>
        <w:jc w:val="both"/>
        <w:rPr>
          <w:rFonts w:ascii="Times New Roman" w:hAnsi="Times New Roman"/>
          <w:color w:val="000000"/>
          <w:sz w:val="24"/>
          <w:szCs w:val="24"/>
        </w:rPr>
      </w:pPr>
      <w:r w:rsidRPr="0099347F">
        <w:rPr>
          <w:rStyle w:val="Kiemels2"/>
          <w:rFonts w:ascii="Times New Roman" w:hAnsi="Times New Roman"/>
          <w:b w:val="0"/>
          <w:color w:val="000000"/>
          <w:sz w:val="24"/>
          <w:szCs w:val="24"/>
        </w:rPr>
        <w:t xml:space="preserve">Minden növénytársulásnak van saját, teljesen jellegzetes gombavilága. Más fajok nőnek a </w:t>
      </w:r>
      <w:proofErr w:type="spellStart"/>
      <w:r w:rsidRPr="0099347F">
        <w:rPr>
          <w:rStyle w:val="Kiemels2"/>
          <w:rFonts w:ascii="Times New Roman" w:hAnsi="Times New Roman"/>
          <w:b w:val="0"/>
          <w:color w:val="000000"/>
          <w:sz w:val="24"/>
          <w:szCs w:val="24"/>
        </w:rPr>
        <w:t>lomboserdőben</w:t>
      </w:r>
      <w:proofErr w:type="spellEnd"/>
      <w:r w:rsidRPr="0099347F">
        <w:rPr>
          <w:rStyle w:val="Kiemels2"/>
          <w:rFonts w:ascii="Times New Roman" w:hAnsi="Times New Roman"/>
          <w:b w:val="0"/>
          <w:color w:val="000000"/>
          <w:sz w:val="24"/>
          <w:szCs w:val="24"/>
        </w:rPr>
        <w:t xml:space="preserve">, mint a fenyvesekben, mások a mezőkön és legelőkön, mint a lápokon. Más gombafajok találhatóak a hegyvidéki erdőkben, mint a síkságokon. A különféle növénytársulások ismerete emiatt nagyon fontos a gombászok számára. Gyorsan meg lehet tanulni, hogy bizonyos gombák csak bizonyos erdőtársulásokban keresendők, mert hiába keressünk például tarka tinórut a lombos erdőkben. Bizonyos gombák még a fa típusát is meghatározzák, és csak azon a fán, vagy környezetében találhatjuk meg. Vannak azonban olyan </w:t>
      </w:r>
      <w:proofErr w:type="gramStart"/>
      <w:r w:rsidRPr="0099347F">
        <w:rPr>
          <w:rStyle w:val="Kiemels2"/>
          <w:rFonts w:ascii="Times New Roman" w:hAnsi="Times New Roman"/>
          <w:b w:val="0"/>
          <w:color w:val="000000"/>
          <w:sz w:val="24"/>
          <w:szCs w:val="24"/>
        </w:rPr>
        <w:t>gombák</w:t>
      </w:r>
      <w:proofErr w:type="gramEnd"/>
      <w:r w:rsidRPr="0099347F">
        <w:rPr>
          <w:rStyle w:val="Kiemels2"/>
          <w:rFonts w:ascii="Times New Roman" w:hAnsi="Times New Roman"/>
          <w:b w:val="0"/>
          <w:color w:val="000000"/>
          <w:sz w:val="24"/>
          <w:szCs w:val="24"/>
        </w:rPr>
        <w:t xml:space="preserve"> amelyek szinte mindenhol megtalálhatóak. És a táplálékspecialista gombák, vagy élősködők, amelyek rovarbábon, más gombákon, állati ürüléken </w:t>
      </w:r>
      <w:proofErr w:type="gramStart"/>
      <w:r w:rsidRPr="0099347F">
        <w:rPr>
          <w:rStyle w:val="Kiemels2"/>
          <w:rFonts w:ascii="Times New Roman" w:hAnsi="Times New Roman"/>
          <w:b w:val="0"/>
          <w:color w:val="000000"/>
          <w:sz w:val="24"/>
          <w:szCs w:val="24"/>
        </w:rPr>
        <w:t>vagy</w:t>
      </w:r>
      <w:proofErr w:type="gramEnd"/>
      <w:r w:rsidRPr="0099347F">
        <w:rPr>
          <w:rStyle w:val="Kiemels2"/>
          <w:rFonts w:ascii="Times New Roman" w:hAnsi="Times New Roman"/>
          <w:b w:val="0"/>
          <w:color w:val="000000"/>
          <w:sz w:val="24"/>
          <w:szCs w:val="24"/>
        </w:rPr>
        <w:t xml:space="preserve"> ahogy említettem egy bizonyos növényen, vagy fán élnek. Különleges igények is felmerülhetnek: az egyik a meszes talajt kedveli, a másik a savanyú talajt.</w:t>
      </w:r>
    </w:p>
    <w:p w:rsidR="00D23F5D" w:rsidRPr="0099347F" w:rsidRDefault="00D23F5D" w:rsidP="00D23F5D">
      <w:pPr>
        <w:widowControl w:val="0"/>
        <w:suppressAutoHyphens/>
        <w:jc w:val="center"/>
        <w:rPr>
          <w:rFonts w:ascii="Times New Roman" w:hAnsi="Times New Roman"/>
          <w:b/>
          <w:kern w:val="1"/>
          <w:sz w:val="24"/>
          <w:szCs w:val="24"/>
          <w:lang w:eastAsia="hi-IN" w:bidi="hi-IN"/>
        </w:rPr>
      </w:pPr>
    </w:p>
    <w:p w:rsidR="00D23F5D" w:rsidRPr="0099347F" w:rsidRDefault="00D23F5D" w:rsidP="00D23F5D">
      <w:pPr>
        <w:numPr>
          <w:ilvl w:val="1"/>
          <w:numId w:val="9"/>
        </w:numPr>
        <w:rPr>
          <w:rFonts w:ascii="Times New Roman" w:hAnsi="Times New Roman"/>
          <w:b/>
          <w:i/>
          <w:sz w:val="24"/>
          <w:szCs w:val="24"/>
        </w:rPr>
      </w:pPr>
      <w:r w:rsidRPr="0099347F">
        <w:rPr>
          <w:rFonts w:ascii="Times New Roman" w:hAnsi="Times New Roman"/>
          <w:b/>
          <w:i/>
          <w:sz w:val="24"/>
          <w:szCs w:val="24"/>
        </w:rPr>
        <w:t xml:space="preserve">A képzés javasolt helyszíne </w:t>
      </w:r>
      <w:r w:rsidRPr="0099347F">
        <w:rPr>
          <w:rFonts w:ascii="Times New Roman" w:hAnsi="Times New Roman"/>
          <w:b/>
          <w:i/>
          <w:kern w:val="1"/>
          <w:sz w:val="24"/>
          <w:szCs w:val="24"/>
          <w:lang w:eastAsia="hi-IN" w:bidi="hi-IN"/>
        </w:rPr>
        <w:t>(ajánlás)</w:t>
      </w:r>
    </w:p>
    <w:p w:rsidR="00D23F5D" w:rsidRPr="0099347F" w:rsidRDefault="00AD328F" w:rsidP="00AD328F">
      <w:pPr>
        <w:widowControl w:val="0"/>
        <w:suppressAutoHyphens/>
        <w:ind w:firstLine="708"/>
        <w:rPr>
          <w:rFonts w:ascii="Times New Roman" w:hAnsi="Times New Roman"/>
          <w:i/>
          <w:kern w:val="1"/>
          <w:sz w:val="24"/>
          <w:szCs w:val="24"/>
          <w:lang w:eastAsia="hi-IN" w:bidi="hi-IN"/>
        </w:rPr>
      </w:pPr>
      <w:r w:rsidRPr="0099347F">
        <w:rPr>
          <w:rFonts w:ascii="Times New Roman" w:hAnsi="Times New Roman"/>
          <w:i/>
          <w:kern w:val="1"/>
          <w:sz w:val="24"/>
          <w:szCs w:val="24"/>
          <w:lang w:eastAsia="hi-IN" w:bidi="hi-IN"/>
        </w:rPr>
        <w:t>S</w:t>
      </w:r>
      <w:r w:rsidR="00D23F5D" w:rsidRPr="0099347F">
        <w:rPr>
          <w:rFonts w:ascii="Times New Roman" w:hAnsi="Times New Roman"/>
          <w:i/>
          <w:kern w:val="1"/>
          <w:sz w:val="24"/>
          <w:szCs w:val="24"/>
          <w:lang w:eastAsia="hi-IN" w:bidi="hi-IN"/>
        </w:rPr>
        <w:t>zaktanterem</w:t>
      </w:r>
    </w:p>
    <w:p w:rsidR="001E2C22" w:rsidRPr="0099347F" w:rsidRDefault="001E2C22" w:rsidP="00D23F5D">
      <w:pPr>
        <w:widowControl w:val="0"/>
        <w:suppressAutoHyphens/>
        <w:rPr>
          <w:rFonts w:ascii="Times New Roman" w:hAnsi="Times New Roman"/>
          <w:kern w:val="1"/>
          <w:sz w:val="24"/>
          <w:szCs w:val="24"/>
          <w:lang w:eastAsia="hi-IN" w:bidi="hi-IN"/>
        </w:rPr>
      </w:pPr>
    </w:p>
    <w:p w:rsidR="00D23F5D" w:rsidRPr="0099347F" w:rsidRDefault="00D23F5D" w:rsidP="00AD328F">
      <w:pPr>
        <w:numPr>
          <w:ilvl w:val="1"/>
          <w:numId w:val="9"/>
        </w:numPr>
        <w:jc w:val="both"/>
        <w:rPr>
          <w:rFonts w:ascii="Times New Roman" w:hAnsi="Times New Roman"/>
          <w:b/>
          <w:sz w:val="24"/>
          <w:szCs w:val="24"/>
        </w:rPr>
      </w:pPr>
      <w:r w:rsidRPr="0099347F">
        <w:rPr>
          <w:rFonts w:ascii="Times New Roman" w:hAnsi="Times New Roman"/>
          <w:b/>
          <w:i/>
          <w:sz w:val="24"/>
          <w:szCs w:val="24"/>
        </w:rPr>
        <w:t>A tantárgy elsajátítása során alkalmazható sajátos módszerek, tanulói tevékenységformák (ajánlás)</w:t>
      </w:r>
    </w:p>
    <w:p w:rsidR="00D23F5D" w:rsidRPr="0099347F" w:rsidRDefault="00D23F5D" w:rsidP="00AD328F">
      <w:pPr>
        <w:jc w:val="both"/>
        <w:rPr>
          <w:rFonts w:ascii="Times New Roman" w:hAnsi="Times New Roman"/>
          <w:b/>
          <w:sz w:val="24"/>
          <w:szCs w:val="24"/>
        </w:rPr>
      </w:pPr>
    </w:p>
    <w:p w:rsidR="00D23F5D" w:rsidRPr="0099347F" w:rsidRDefault="00D23F5D" w:rsidP="00AD328F">
      <w:pPr>
        <w:pStyle w:val="Listaszerbekezds"/>
        <w:numPr>
          <w:ilvl w:val="2"/>
          <w:numId w:val="9"/>
        </w:numPr>
        <w:spacing w:after="0" w:line="240" w:lineRule="auto"/>
        <w:jc w:val="both"/>
        <w:rPr>
          <w:rFonts w:ascii="Times New Roman" w:hAnsi="Times New Roman"/>
          <w:b/>
          <w:i/>
          <w:sz w:val="24"/>
          <w:szCs w:val="24"/>
        </w:rPr>
      </w:pPr>
      <w:r w:rsidRPr="0099347F">
        <w:rPr>
          <w:rFonts w:ascii="Times New Roman" w:hAnsi="Times New Roman"/>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99347F" w:rsidTr="00D23F5D">
        <w:trPr>
          <w:jc w:val="center"/>
        </w:trPr>
        <w:tc>
          <w:tcPr>
            <w:tcW w:w="994"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Sorszám</w:t>
            </w:r>
          </w:p>
        </w:tc>
        <w:tc>
          <w:tcPr>
            <w:tcW w:w="2800"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 xml:space="preserve">Alkalmazott oktatási </w:t>
            </w:r>
          </w:p>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módszer neve</w:t>
            </w:r>
          </w:p>
        </w:tc>
        <w:tc>
          <w:tcPr>
            <w:tcW w:w="2835" w:type="dxa"/>
            <w:gridSpan w:val="3"/>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 tanulói tevékenység szervezeti kerete</w:t>
            </w:r>
          </w:p>
        </w:tc>
        <w:tc>
          <w:tcPr>
            <w:tcW w:w="2659"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D23F5D" w:rsidRPr="0099347F" w:rsidTr="00D23F5D">
        <w:trPr>
          <w:jc w:val="center"/>
        </w:trPr>
        <w:tc>
          <w:tcPr>
            <w:tcW w:w="994" w:type="dxa"/>
            <w:vMerge/>
            <w:vAlign w:val="center"/>
          </w:tcPr>
          <w:p w:rsidR="00D23F5D" w:rsidRPr="0099347F" w:rsidRDefault="00D23F5D" w:rsidP="00D23F5D">
            <w:pPr>
              <w:jc w:val="center"/>
              <w:rPr>
                <w:rFonts w:ascii="Times New Roman" w:hAnsi="Times New Roman"/>
                <w:b/>
                <w:sz w:val="20"/>
                <w:szCs w:val="20"/>
              </w:rPr>
            </w:pPr>
          </w:p>
        </w:tc>
        <w:tc>
          <w:tcPr>
            <w:tcW w:w="2800" w:type="dxa"/>
            <w:vMerge/>
            <w:vAlign w:val="center"/>
          </w:tcPr>
          <w:p w:rsidR="00D23F5D" w:rsidRPr="0099347F" w:rsidRDefault="00D23F5D" w:rsidP="00D23F5D">
            <w:pPr>
              <w:rPr>
                <w:rFonts w:ascii="Times New Roman" w:hAnsi="Times New Roman"/>
                <w:b/>
                <w:sz w:val="20"/>
                <w:szCs w:val="20"/>
              </w:rPr>
            </w:pP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egyéni</w:t>
            </w: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csoport</w:t>
            </w: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osztály</w:t>
            </w:r>
          </w:p>
        </w:tc>
        <w:tc>
          <w:tcPr>
            <w:tcW w:w="2659" w:type="dxa"/>
            <w:vMerge/>
            <w:vAlign w:val="center"/>
          </w:tcPr>
          <w:p w:rsidR="00D23F5D" w:rsidRPr="0099347F" w:rsidRDefault="00D23F5D" w:rsidP="00D23F5D">
            <w:pPr>
              <w:jc w:val="center"/>
              <w:rPr>
                <w:rFonts w:ascii="Times New Roman" w:hAnsi="Times New Roman"/>
                <w:b/>
                <w:sz w:val="20"/>
                <w:szCs w:val="20"/>
              </w:rPr>
            </w:pP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1.1</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magyarázat</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1.2.</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megbeszélés</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1.3.</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szemléltetés</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Növény, gomba preparátumok, gyűjtemények, határozó könyvek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1.4.</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házi feladat</w:t>
            </w: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p>
        </w:tc>
      </w:tr>
    </w:tbl>
    <w:p w:rsidR="00D23F5D" w:rsidRPr="0099347F" w:rsidRDefault="00D23F5D" w:rsidP="00D23F5D">
      <w:pPr>
        <w:pStyle w:val="Listaszerbekezds"/>
        <w:spacing w:after="0" w:line="240" w:lineRule="auto"/>
        <w:ind w:left="791" w:firstLine="1"/>
        <w:rPr>
          <w:rFonts w:ascii="Times New Roman" w:hAnsi="Times New Roman"/>
          <w:b/>
          <w:i/>
          <w:sz w:val="24"/>
          <w:szCs w:val="24"/>
        </w:rPr>
      </w:pPr>
    </w:p>
    <w:p w:rsidR="00D23F5D" w:rsidRPr="0099347F" w:rsidRDefault="00D23F5D" w:rsidP="00AD328F">
      <w:pPr>
        <w:numPr>
          <w:ilvl w:val="2"/>
          <w:numId w:val="9"/>
        </w:numPr>
        <w:jc w:val="both"/>
        <w:rPr>
          <w:rFonts w:ascii="Times New Roman" w:hAnsi="Times New Roman"/>
          <w:b/>
          <w:i/>
          <w:sz w:val="24"/>
          <w:szCs w:val="24"/>
        </w:rPr>
      </w:pPr>
      <w:r w:rsidRPr="0099347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99347F" w:rsidTr="00D23F5D">
        <w:trPr>
          <w:cantSplit/>
          <w:trHeight w:val="921"/>
          <w:jc w:val="center"/>
        </w:trPr>
        <w:tc>
          <w:tcPr>
            <w:tcW w:w="828"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Sor-szám</w:t>
            </w:r>
          </w:p>
        </w:tc>
        <w:tc>
          <w:tcPr>
            <w:tcW w:w="3621"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Tanulói tevékenységforma</w:t>
            </w:r>
          </w:p>
        </w:tc>
        <w:tc>
          <w:tcPr>
            <w:tcW w:w="2370" w:type="dxa"/>
            <w:gridSpan w:val="3"/>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Tanulói tevékenység szervezési kerete</w:t>
            </w:r>
          </w:p>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(differenciálási módok)</w:t>
            </w:r>
          </w:p>
        </w:tc>
        <w:tc>
          <w:tcPr>
            <w:tcW w:w="2190"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D23F5D" w:rsidRPr="0099347F" w:rsidTr="00D23F5D">
        <w:trPr>
          <w:cantSplit/>
          <w:trHeight w:val="1076"/>
          <w:jc w:val="center"/>
        </w:trPr>
        <w:tc>
          <w:tcPr>
            <w:tcW w:w="828" w:type="dxa"/>
            <w:vMerge/>
            <w:vAlign w:val="center"/>
          </w:tcPr>
          <w:p w:rsidR="00D23F5D" w:rsidRPr="0099347F" w:rsidRDefault="00D23F5D" w:rsidP="00D23F5D">
            <w:pPr>
              <w:jc w:val="center"/>
              <w:rPr>
                <w:rFonts w:ascii="Times New Roman" w:hAnsi="Times New Roman"/>
                <w:b/>
                <w:sz w:val="20"/>
                <w:szCs w:val="20"/>
              </w:rPr>
            </w:pPr>
          </w:p>
        </w:tc>
        <w:tc>
          <w:tcPr>
            <w:tcW w:w="3621" w:type="dxa"/>
            <w:vMerge/>
            <w:vAlign w:val="center"/>
          </w:tcPr>
          <w:p w:rsidR="00D23F5D" w:rsidRPr="0099347F" w:rsidRDefault="00D23F5D" w:rsidP="00D23F5D">
            <w:pPr>
              <w:rPr>
                <w:rFonts w:ascii="Times New Roman" w:hAnsi="Times New Roman"/>
                <w:b/>
                <w:sz w:val="20"/>
                <w:szCs w:val="20"/>
              </w:rPr>
            </w:pPr>
          </w:p>
        </w:tc>
        <w:tc>
          <w:tcPr>
            <w:tcW w:w="809"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Egyéni</w:t>
            </w:r>
          </w:p>
        </w:tc>
        <w:tc>
          <w:tcPr>
            <w:tcW w:w="798"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Csoport-</w:t>
            </w:r>
          </w:p>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bontás</w:t>
            </w:r>
          </w:p>
        </w:tc>
        <w:tc>
          <w:tcPr>
            <w:tcW w:w="763"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Osztály-</w:t>
            </w:r>
          </w:p>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keret</w:t>
            </w:r>
          </w:p>
        </w:tc>
        <w:tc>
          <w:tcPr>
            <w:tcW w:w="2190" w:type="dxa"/>
            <w:vMerge/>
            <w:vAlign w:val="center"/>
          </w:tcPr>
          <w:p w:rsidR="00D23F5D" w:rsidRPr="0099347F" w:rsidRDefault="00D23F5D" w:rsidP="00D23F5D">
            <w:pPr>
              <w:jc w:val="center"/>
              <w:rPr>
                <w:rFonts w:ascii="Times New Roman" w:hAnsi="Times New Roman"/>
                <w:b/>
                <w:sz w:val="20"/>
                <w:szCs w:val="20"/>
              </w:rPr>
            </w:pP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1.</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Információ feldolgozó tevékenységek</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Olvasott szöveg önálló feldolgozása</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határozókönyvek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Információk önálló rendszerezése</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1.3.</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Információk feladattal vezetett rendszerezése</w:t>
            </w:r>
          </w:p>
        </w:tc>
        <w:tc>
          <w:tcPr>
            <w:tcW w:w="809" w:type="dxa"/>
            <w:vAlign w:val="center"/>
          </w:tcPr>
          <w:p w:rsidR="00D23F5D" w:rsidRPr="0099347F" w:rsidRDefault="00D23F5D" w:rsidP="00D23F5D">
            <w:pPr>
              <w:jc w:val="center"/>
              <w:rPr>
                <w:rFonts w:ascii="Times New Roman" w:hAnsi="Times New Roman"/>
                <w:sz w:val="20"/>
                <w:szCs w:val="20"/>
              </w:rPr>
            </w:pP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w:t>
            </w: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2.</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Ismeretalkalmazási gyakorló tevékenységek, feladatok</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Leírás készítése</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határozókönyvek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Tesztfeladat megoldása</w:t>
            </w:r>
          </w:p>
        </w:tc>
        <w:tc>
          <w:tcPr>
            <w:tcW w:w="809" w:type="dxa"/>
            <w:vAlign w:val="center"/>
          </w:tcPr>
          <w:p w:rsidR="00D23F5D" w:rsidRPr="0099347F" w:rsidRDefault="00D23F5D" w:rsidP="00D23F5D">
            <w:pPr>
              <w:jc w:val="center"/>
              <w:rPr>
                <w:rFonts w:ascii="Times New Roman" w:hAnsi="Times New Roman"/>
                <w:sz w:val="20"/>
                <w:szCs w:val="20"/>
              </w:rPr>
            </w:pP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2.3.</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Szöveges előadás egyéni felkészüléssel</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Határozókönyvek, gyűjtemények</w:t>
            </w: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3.</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Képi információk körében</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3.1.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XY rajz értelmezése</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Határozókönyvek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3.2.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XY rajz készítése a növényekről</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w:t>
            </w:r>
          </w:p>
        </w:tc>
      </w:tr>
      <w:tr w:rsidR="00D23F5D" w:rsidRPr="0099347F" w:rsidTr="00D23F5D">
        <w:trPr>
          <w:trHeight w:val="499"/>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4.</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Komplex információk körében</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4.1.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Utólagos szóbeli beszámoló</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Határozókönyvek</w:t>
            </w:r>
          </w:p>
        </w:tc>
      </w:tr>
    </w:tbl>
    <w:p w:rsidR="00D23F5D" w:rsidRPr="0099347F" w:rsidRDefault="00D23F5D" w:rsidP="00D23F5D">
      <w:pPr>
        <w:ind w:left="792"/>
        <w:rPr>
          <w:rFonts w:ascii="Times New Roman" w:hAnsi="Times New Roman"/>
          <w:b/>
          <w:sz w:val="24"/>
          <w:szCs w:val="24"/>
        </w:rPr>
      </w:pPr>
    </w:p>
    <w:p w:rsidR="001E2C22" w:rsidRPr="0099347F" w:rsidRDefault="001E2C22" w:rsidP="00D23F5D">
      <w:pPr>
        <w:ind w:left="792"/>
        <w:rPr>
          <w:rFonts w:ascii="Times New Roman" w:hAnsi="Times New Roman"/>
          <w:b/>
          <w:sz w:val="24"/>
          <w:szCs w:val="24"/>
        </w:rPr>
      </w:pPr>
    </w:p>
    <w:p w:rsidR="001E2C22" w:rsidRPr="0099347F" w:rsidRDefault="00D23F5D" w:rsidP="005712FC">
      <w:pPr>
        <w:numPr>
          <w:ilvl w:val="1"/>
          <w:numId w:val="9"/>
        </w:numPr>
        <w:rPr>
          <w:rFonts w:ascii="Times New Roman" w:hAnsi="Times New Roman"/>
          <w:b/>
          <w:sz w:val="24"/>
          <w:szCs w:val="24"/>
        </w:rPr>
      </w:pPr>
      <w:r w:rsidRPr="0099347F">
        <w:rPr>
          <w:rFonts w:ascii="Times New Roman" w:hAnsi="Times New Roman"/>
          <w:b/>
          <w:sz w:val="24"/>
          <w:szCs w:val="24"/>
        </w:rPr>
        <w:t>A tantárgy értékelésének módja</w:t>
      </w:r>
    </w:p>
    <w:p w:rsidR="00D23F5D" w:rsidRPr="0099347F" w:rsidRDefault="00D23F5D" w:rsidP="005712FC">
      <w:pPr>
        <w:autoSpaceDE w:val="0"/>
        <w:autoSpaceDN w:val="0"/>
        <w:adjustRightInd w:val="0"/>
        <w:ind w:left="357"/>
        <w:jc w:val="both"/>
        <w:rPr>
          <w:rFonts w:ascii="Times New Roman" w:hAnsi="Times New Roman"/>
          <w:i/>
          <w:iCs/>
          <w:sz w:val="28"/>
          <w:szCs w:val="24"/>
        </w:rPr>
      </w:pPr>
      <w:r w:rsidRPr="0099347F">
        <w:rPr>
          <w:rFonts w:ascii="Times New Roman" w:hAnsi="Times New Roman"/>
          <w:bCs/>
          <w:sz w:val="24"/>
        </w:rPr>
        <w:t xml:space="preserve">A nemzeti köznevelésről szóló 2011. évi CXC. </w:t>
      </w:r>
      <w:r w:rsidR="005116BC" w:rsidRPr="0099347F">
        <w:rPr>
          <w:rFonts w:ascii="Times New Roman" w:hAnsi="Times New Roman"/>
          <w:bCs/>
          <w:sz w:val="24"/>
        </w:rPr>
        <w:t>törvény</w:t>
      </w:r>
      <w:r w:rsidRPr="0099347F">
        <w:rPr>
          <w:rFonts w:ascii="Times New Roman" w:hAnsi="Times New Roman"/>
          <w:bCs/>
          <w:sz w:val="24"/>
        </w:rPr>
        <w:t xml:space="preserve"> 54. § (2) a) pontja szerinti értékeléssel.</w:t>
      </w:r>
    </w:p>
    <w:p w:rsidR="00D23F5D" w:rsidRPr="0099347F" w:rsidRDefault="00D23F5D" w:rsidP="00D23F5D">
      <w:pPr>
        <w:widowControl w:val="0"/>
        <w:suppressAutoHyphens/>
        <w:rPr>
          <w:rFonts w:ascii="Times New Roman" w:hAnsi="Times New Roman"/>
          <w:b/>
          <w:bCs/>
          <w:kern w:val="1"/>
          <w:sz w:val="24"/>
          <w:szCs w:val="24"/>
          <w:lang w:eastAsia="hi-IN" w:bidi="hi-IN"/>
        </w:rPr>
      </w:pPr>
    </w:p>
    <w:p w:rsidR="00D23F5D" w:rsidRPr="0099347F" w:rsidRDefault="001E2C22" w:rsidP="001E2C22">
      <w:pPr>
        <w:widowControl w:val="0"/>
        <w:suppressAutoHyphens/>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br w:type="page"/>
      </w:r>
    </w:p>
    <w:p w:rsidR="00D23F5D" w:rsidRPr="0099347F" w:rsidRDefault="001E2C22" w:rsidP="00D23F5D">
      <w:pPr>
        <w:numPr>
          <w:ilvl w:val="0"/>
          <w:numId w:val="9"/>
        </w:numPr>
        <w:ind w:left="357" w:hanging="357"/>
        <w:rPr>
          <w:rFonts w:ascii="Times New Roman" w:hAnsi="Times New Roman"/>
          <w:b/>
          <w:sz w:val="24"/>
          <w:szCs w:val="24"/>
        </w:rPr>
      </w:pPr>
      <w:r w:rsidRPr="0099347F">
        <w:rPr>
          <w:rFonts w:ascii="Times New Roman" w:hAnsi="Times New Roman"/>
          <w:b/>
          <w:sz w:val="24"/>
          <w:szCs w:val="24"/>
        </w:rPr>
        <w:t xml:space="preserve">Növénytan gyakorlat </w:t>
      </w:r>
      <w:proofErr w:type="gramStart"/>
      <w:r w:rsidRPr="0099347F">
        <w:rPr>
          <w:rFonts w:ascii="Times New Roman" w:hAnsi="Times New Roman"/>
          <w:b/>
          <w:sz w:val="24"/>
          <w:szCs w:val="24"/>
        </w:rPr>
        <w:t>tantárgy</w:t>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5712FC" w:rsidRPr="0099347F">
        <w:rPr>
          <w:rFonts w:ascii="Times New Roman" w:hAnsi="Times New Roman"/>
          <w:b/>
          <w:sz w:val="24"/>
          <w:szCs w:val="24"/>
        </w:rPr>
        <w:t xml:space="preserve">        </w:t>
      </w:r>
      <w:r w:rsidR="00D23F5D" w:rsidRPr="0099347F">
        <w:rPr>
          <w:rFonts w:ascii="Times New Roman" w:hAnsi="Times New Roman"/>
          <w:b/>
          <w:sz w:val="24"/>
          <w:szCs w:val="24"/>
        </w:rPr>
        <w:t>426</w:t>
      </w:r>
      <w:proofErr w:type="gramEnd"/>
      <w:r w:rsidR="00D23F5D" w:rsidRPr="0099347F">
        <w:rPr>
          <w:rFonts w:ascii="Times New Roman" w:hAnsi="Times New Roman"/>
          <w:b/>
          <w:sz w:val="24"/>
          <w:szCs w:val="24"/>
        </w:rPr>
        <w:t xml:space="preserve"> óra</w:t>
      </w:r>
    </w:p>
    <w:p w:rsidR="00D23F5D" w:rsidRPr="0099347F" w:rsidRDefault="00D23F5D" w:rsidP="00D23F5D">
      <w:pPr>
        <w:widowControl w:val="0"/>
        <w:suppressAutoHyphens/>
        <w:rPr>
          <w:rFonts w:ascii="Times New Roman" w:hAnsi="Times New Roman"/>
          <w:b/>
          <w:kern w:val="1"/>
          <w:sz w:val="24"/>
          <w:szCs w:val="24"/>
          <w:lang w:eastAsia="hi-IN" w:bidi="hi-IN"/>
        </w:rPr>
      </w:pPr>
    </w:p>
    <w:p w:rsidR="00D23F5D" w:rsidRPr="0099347F" w:rsidRDefault="00D23F5D" w:rsidP="00D23F5D">
      <w:pPr>
        <w:numPr>
          <w:ilvl w:val="1"/>
          <w:numId w:val="9"/>
        </w:numPr>
        <w:rPr>
          <w:rFonts w:ascii="Times New Roman" w:hAnsi="Times New Roman"/>
          <w:b/>
          <w:sz w:val="24"/>
          <w:szCs w:val="24"/>
        </w:rPr>
      </w:pPr>
      <w:r w:rsidRPr="0099347F">
        <w:rPr>
          <w:rFonts w:ascii="Times New Roman" w:hAnsi="Times New Roman"/>
          <w:b/>
          <w:sz w:val="24"/>
          <w:szCs w:val="24"/>
        </w:rPr>
        <w:t>A tantárgy tanításának célja</w:t>
      </w:r>
    </w:p>
    <w:p w:rsidR="00D23F5D" w:rsidRPr="0099347F" w:rsidRDefault="00D23F5D" w:rsidP="005712FC">
      <w:pPr>
        <w:ind w:left="360"/>
        <w:rPr>
          <w:rFonts w:ascii="Times New Roman" w:hAnsi="Times New Roman"/>
          <w:sz w:val="24"/>
          <w:szCs w:val="24"/>
        </w:rPr>
      </w:pPr>
      <w:r w:rsidRPr="0099347F">
        <w:rPr>
          <w:rFonts w:ascii="Times New Roman" w:hAnsi="Times New Roman"/>
          <w:sz w:val="24"/>
          <w:szCs w:val="24"/>
        </w:rPr>
        <w:t>A tanulók felismerjék, megkülönböztessék az erdőben található legfontosabb fa- és cserjefajokat, különbséget tegyenek a védett és nem védett lágyszárúak között, és biztonságosan elkülönítsék az ehető és mérgező gombafajokat.</w:t>
      </w:r>
    </w:p>
    <w:p w:rsidR="002910DB" w:rsidRPr="0099347F" w:rsidRDefault="002910DB" w:rsidP="005712FC">
      <w:pPr>
        <w:ind w:left="360"/>
        <w:jc w:val="both"/>
        <w:rPr>
          <w:rFonts w:ascii="Times New Roman" w:hAnsi="Times New Roman"/>
          <w:sz w:val="24"/>
          <w:szCs w:val="24"/>
        </w:rPr>
      </w:pPr>
      <w:r w:rsidRPr="0099347F">
        <w:rPr>
          <w:rFonts w:ascii="Times New Roman" w:hAnsi="Times New Roman"/>
          <w:sz w:val="24"/>
          <w:szCs w:val="24"/>
        </w:rPr>
        <w:t xml:space="preserve">Fontos elsajátítani a diákoknak, hogy a növények, mint szakadatlan növekedésre képes élőlények szerepe a Föld élővilágában meghatározó mind a környezet, mind a többi élőlény szempontjából. Jelentőségüket a mai anyagias világ is kénytelen elismeri, hiszen nemcsak ökológiai szempontból, hanem, mint egyetlen újra termelhető energia forrásként óriási jelentőségük van. Hiszen a Föld energiahordozó készlete véges és a növekvő igények újabb források felkutatását kívánják. A növények hasznosítása viszont nem újdonság, inkább a környezetbarát hozzáállás az, ami újítást jelent. Létfontosságú, hogy a mai kor embere ismerje, és okosan használja e természet adta kincset. Bár az ember mindig is a természet adta lehetőségeket használta, vagy inkább kihasználta és történik ez napjainkban is. De létünk és környezetünk érdeke, hogy őseink hibáiból tanulva olyan hozzáállást tanúsítsunk, hogy az utódaink, és más élőlények javát szolgálja.  </w:t>
      </w:r>
    </w:p>
    <w:p w:rsidR="002910DB" w:rsidRPr="0099347F" w:rsidRDefault="002910DB" w:rsidP="005712FC">
      <w:pPr>
        <w:pStyle w:val="NormlWeb"/>
        <w:spacing w:before="0" w:beforeAutospacing="0" w:after="0" w:afterAutospacing="0"/>
        <w:ind w:left="360"/>
        <w:jc w:val="both"/>
      </w:pPr>
      <w:r w:rsidRPr="0099347F">
        <w:t xml:space="preserve">Cél, hogy a tanulók tudják, hogy az egészséges </w:t>
      </w:r>
      <w:r w:rsidRPr="0099347F">
        <w:rPr>
          <w:rStyle w:val="Kiemels2"/>
          <w:b w:val="0"/>
        </w:rPr>
        <w:t>talaj</w:t>
      </w:r>
      <w:r w:rsidRPr="0099347F">
        <w:t xml:space="preserve"> eleven, élettel teli közeg, amelyet közismerten és összefoglalóan „</w:t>
      </w:r>
      <w:r w:rsidRPr="0099347F">
        <w:rPr>
          <w:rStyle w:val="Kiemels2"/>
          <w:b w:val="0"/>
        </w:rPr>
        <w:t>talajéletnek</w:t>
      </w:r>
      <w:r w:rsidRPr="0099347F">
        <w:t>” nevezünk. A talajélet gondoskodik arról, hogy a talaj érett, morzsás szerkezetében a növények természetes állapotukban növekedhessenek, tárolódjon az elegendő levegő-, nedvesség- és humusz-tartalom, valamint az ásványi (makro-mikro) elemek együttese, amelyek összességben és a megfelelő időben rendelkezésre állnak a növények táplálására.</w:t>
      </w:r>
    </w:p>
    <w:p w:rsidR="002910DB" w:rsidRPr="0099347F" w:rsidRDefault="002910DB" w:rsidP="005712FC">
      <w:pPr>
        <w:pStyle w:val="NormlWeb"/>
        <w:spacing w:before="0" w:beforeAutospacing="0" w:after="0" w:afterAutospacing="0"/>
        <w:ind w:left="360"/>
        <w:jc w:val="both"/>
      </w:pPr>
      <w:r w:rsidRPr="0099347F">
        <w:t xml:space="preserve">Minden természetes </w:t>
      </w:r>
      <w:r w:rsidRPr="0099347F">
        <w:rPr>
          <w:rStyle w:val="Kiemels2"/>
          <w:b w:val="0"/>
        </w:rPr>
        <w:t>eljárás</w:t>
      </w:r>
      <w:r w:rsidRPr="0099347F">
        <w:t xml:space="preserve">, amely a </w:t>
      </w:r>
      <w:r w:rsidRPr="0099347F">
        <w:rPr>
          <w:rStyle w:val="Kiemels2"/>
          <w:b w:val="0"/>
        </w:rPr>
        <w:t>talajt</w:t>
      </w:r>
      <w:r w:rsidRPr="0099347F">
        <w:t xml:space="preserve"> termékenyen tartja, a növények és állatok egészségét, és végül a saját egészségünket szolgálja. Az egész rendszer a </w:t>
      </w:r>
      <w:proofErr w:type="spellStart"/>
      <w:r w:rsidRPr="0099347F">
        <w:t>talaj-növény-állat-ember</w:t>
      </w:r>
      <w:proofErr w:type="spellEnd"/>
      <w:r w:rsidRPr="0099347F">
        <w:t xml:space="preserve"> tápláléklánc alapját jelenti, amelyek a magas minőségű, csak az ökológiai gazdálkodásban megvalósítható színvonala biztosíthatja, az egészséges helyben előállított, nagy távolságokon át a környezetet szállítással nem terhelő </w:t>
      </w:r>
      <w:proofErr w:type="spellStart"/>
      <w:r w:rsidRPr="0099347F">
        <w:t>bio-élelmiszeren</w:t>
      </w:r>
      <w:proofErr w:type="spellEnd"/>
      <w:r w:rsidRPr="0099347F">
        <w:t xml:space="preserve"> keresztül, a kiváló emberi teljesítményeket és a hosszú, tartalmas életmódot.</w:t>
      </w:r>
    </w:p>
    <w:p w:rsidR="002910DB" w:rsidRPr="0099347F" w:rsidRDefault="002910DB" w:rsidP="005712FC">
      <w:pPr>
        <w:pStyle w:val="NormlWeb"/>
        <w:spacing w:before="0" w:beforeAutospacing="0" w:after="0" w:afterAutospacing="0"/>
        <w:ind w:left="360"/>
        <w:jc w:val="both"/>
      </w:pPr>
      <w:r w:rsidRPr="0099347F">
        <w:t xml:space="preserve">Az egészséges </w:t>
      </w:r>
      <w:r w:rsidRPr="0099347F">
        <w:rPr>
          <w:rStyle w:val="Kiemels2"/>
          <w:b w:val="0"/>
        </w:rPr>
        <w:t>talaj</w:t>
      </w:r>
      <w:r w:rsidRPr="0099347F">
        <w:t xml:space="preserve"> tehát, a természet fajokban leggazdagabb környezeti rendszere (ökoszisztémája).</w:t>
      </w:r>
    </w:p>
    <w:p w:rsidR="002910DB" w:rsidRPr="0099347F" w:rsidRDefault="002910DB" w:rsidP="005712FC">
      <w:pPr>
        <w:pStyle w:val="NormlWeb"/>
        <w:spacing w:before="0" w:beforeAutospacing="0" w:after="0" w:afterAutospacing="0"/>
        <w:ind w:left="360"/>
        <w:jc w:val="both"/>
      </w:pPr>
      <w:r w:rsidRPr="0099347F">
        <w:t xml:space="preserve">A </w:t>
      </w:r>
      <w:r w:rsidRPr="0099347F">
        <w:rPr>
          <w:rStyle w:val="Kiemels2"/>
          <w:b w:val="0"/>
        </w:rPr>
        <w:t>gombák</w:t>
      </w:r>
      <w:r w:rsidRPr="0099347F">
        <w:t xml:space="preserve"> és </w:t>
      </w:r>
      <w:r w:rsidRPr="0099347F">
        <w:rPr>
          <w:rStyle w:val="Kiemels2"/>
          <w:b w:val="0"/>
        </w:rPr>
        <w:t>algák</w:t>
      </w:r>
      <w:r w:rsidRPr="0099347F">
        <w:t>, a baktériumok és sugárgombák a legfontosabb, de emberi szemel nem látható részei a talajéletnek. A nagyobb talajélőlények, mint pl. az ugróvillások, atkák, bogarak és a legszembetűnőbbek, a földigiliszták azok, amelyek finoman összehangolt tevékenységükkel tápanyagot szállítanak a növények gyökereinek.</w:t>
      </w:r>
    </w:p>
    <w:p w:rsidR="002910DB" w:rsidRPr="0099347F" w:rsidRDefault="002910DB" w:rsidP="005712FC">
      <w:pPr>
        <w:pStyle w:val="NormlWeb"/>
        <w:spacing w:before="0" w:beforeAutospacing="0" w:after="0" w:afterAutospacing="0"/>
        <w:ind w:left="360"/>
        <w:jc w:val="both"/>
      </w:pPr>
      <w:r w:rsidRPr="0099347F">
        <w:t xml:space="preserve">Ahhoz, hogy feladatukat elvégezhessék a talajélőlényeket – </w:t>
      </w:r>
      <w:r w:rsidRPr="0099347F">
        <w:rPr>
          <w:rStyle w:val="Kiemels2"/>
          <w:b w:val="0"/>
        </w:rPr>
        <w:t>haszonállatainkhoz</w:t>
      </w:r>
      <w:r w:rsidRPr="0099347F">
        <w:t xml:space="preserve"> hasonlóan – etetnünk kell. Szerves trágyával, tarlómaradványokkal és zöldtrágyával energiában gazdag tápanyagot adunk a talajba. Mindenekelőtt az élő növények adnak gyökerükkel folyamatosan fontos szerves vegyületeket a talajnak.</w:t>
      </w:r>
    </w:p>
    <w:p w:rsidR="002910DB" w:rsidRPr="0099347F" w:rsidRDefault="002910DB" w:rsidP="005712FC">
      <w:pPr>
        <w:pStyle w:val="NormlWeb"/>
        <w:spacing w:before="0" w:beforeAutospacing="0" w:after="0" w:afterAutospacing="0"/>
        <w:ind w:left="360"/>
        <w:jc w:val="both"/>
      </w:pPr>
      <w:r w:rsidRPr="0099347F">
        <w:t xml:space="preserve">Legfontosabb a </w:t>
      </w:r>
      <w:r w:rsidRPr="0099347F">
        <w:rPr>
          <w:rStyle w:val="Kiemels2"/>
          <w:b w:val="0"/>
        </w:rPr>
        <w:t>növekedési</w:t>
      </w:r>
      <w:r w:rsidRPr="0099347F">
        <w:t xml:space="preserve"> folyamatok körforgalmában a Nap energiájának szétosztása a talajban, a gyökereken keresztül. Ha a talajélőlények szervesanyag-ellátásában zavar keletkezik, lanyhul a talajélet. A fajok egyensúlya megbomlik, betegségek lépnek fel, ill. már nem nyomhatók el – a talaj terméketlen lesz, ezért fel kell hívni a műtrágyázás veszélyeire, mely a talajvizet is szennyezi és megbontja az ökoszisztémát.</w:t>
      </w:r>
    </w:p>
    <w:p w:rsidR="00D23F5D" w:rsidRPr="0099347F" w:rsidRDefault="00D23F5D" w:rsidP="00D23F5D">
      <w:pPr>
        <w:widowControl w:val="0"/>
        <w:suppressAutoHyphens/>
        <w:rPr>
          <w:rFonts w:ascii="Times New Roman" w:hAnsi="Times New Roman"/>
          <w:b/>
          <w:kern w:val="1"/>
          <w:sz w:val="24"/>
          <w:szCs w:val="24"/>
          <w:lang w:eastAsia="hi-IN" w:bidi="hi-IN"/>
        </w:rPr>
      </w:pPr>
    </w:p>
    <w:p w:rsidR="00D23F5D" w:rsidRPr="0099347F" w:rsidRDefault="00D23F5D" w:rsidP="00D23F5D">
      <w:pPr>
        <w:numPr>
          <w:ilvl w:val="1"/>
          <w:numId w:val="9"/>
        </w:numPr>
        <w:rPr>
          <w:rFonts w:ascii="Times New Roman" w:hAnsi="Times New Roman"/>
          <w:b/>
          <w:sz w:val="24"/>
          <w:szCs w:val="24"/>
        </w:rPr>
      </w:pPr>
      <w:r w:rsidRPr="0099347F">
        <w:rPr>
          <w:rFonts w:ascii="Times New Roman" w:hAnsi="Times New Roman"/>
          <w:b/>
          <w:sz w:val="24"/>
          <w:szCs w:val="24"/>
        </w:rPr>
        <w:t>Kapcsolódó közismereti, szakmai tartalmak</w:t>
      </w:r>
    </w:p>
    <w:p w:rsidR="00D23F5D" w:rsidRPr="0099347F" w:rsidRDefault="00D23F5D" w:rsidP="005712FC">
      <w:pPr>
        <w:ind w:left="360"/>
        <w:rPr>
          <w:rFonts w:ascii="Times New Roman" w:hAnsi="Times New Roman"/>
          <w:sz w:val="24"/>
          <w:szCs w:val="24"/>
        </w:rPr>
      </w:pPr>
      <w:r w:rsidRPr="0099347F">
        <w:rPr>
          <w:rFonts w:ascii="Times New Roman" w:hAnsi="Times New Roman"/>
          <w:sz w:val="24"/>
          <w:szCs w:val="24"/>
        </w:rPr>
        <w:t>Természetismeret</w:t>
      </w:r>
    </w:p>
    <w:p w:rsidR="00502449" w:rsidRPr="0099347F" w:rsidRDefault="00502449" w:rsidP="005712FC">
      <w:pPr>
        <w:ind w:left="360"/>
        <w:rPr>
          <w:rFonts w:ascii="Times New Roman" w:hAnsi="Times New Roman"/>
          <w:sz w:val="24"/>
          <w:szCs w:val="24"/>
        </w:rPr>
      </w:pPr>
      <w:r w:rsidRPr="0099347F">
        <w:rPr>
          <w:rFonts w:ascii="Times New Roman" w:hAnsi="Times New Roman"/>
          <w:sz w:val="24"/>
          <w:szCs w:val="24"/>
        </w:rPr>
        <w:t>Környezetvédelem</w:t>
      </w:r>
    </w:p>
    <w:p w:rsidR="00D23F5D" w:rsidRPr="0099347F" w:rsidRDefault="00D23F5D" w:rsidP="005712FC">
      <w:pPr>
        <w:ind w:left="360"/>
        <w:rPr>
          <w:rFonts w:ascii="Times New Roman" w:hAnsi="Times New Roman"/>
          <w:sz w:val="24"/>
          <w:szCs w:val="24"/>
        </w:rPr>
      </w:pPr>
      <w:r w:rsidRPr="0099347F">
        <w:rPr>
          <w:rFonts w:ascii="Times New Roman" w:hAnsi="Times New Roman"/>
          <w:sz w:val="24"/>
          <w:szCs w:val="24"/>
        </w:rPr>
        <w:t>Erdőművelési ismeretek, fakitermelési ismeretek</w:t>
      </w:r>
    </w:p>
    <w:p w:rsidR="00C50E4C" w:rsidRPr="0099347F" w:rsidRDefault="00C50E4C" w:rsidP="00D23F5D">
      <w:pPr>
        <w:widowControl w:val="0"/>
        <w:suppressAutoHyphens/>
        <w:rPr>
          <w:rFonts w:ascii="Times New Roman" w:hAnsi="Times New Roman"/>
          <w:bCs/>
          <w:iCs/>
          <w:kern w:val="1"/>
          <w:sz w:val="24"/>
          <w:szCs w:val="24"/>
          <w:lang w:eastAsia="hi-IN" w:bidi="hi-IN"/>
        </w:rPr>
      </w:pPr>
    </w:p>
    <w:p w:rsidR="00D23F5D" w:rsidRPr="0099347F" w:rsidRDefault="001E2C22" w:rsidP="00D23F5D">
      <w:pPr>
        <w:numPr>
          <w:ilvl w:val="1"/>
          <w:numId w:val="9"/>
        </w:numPr>
        <w:rPr>
          <w:rFonts w:ascii="Times New Roman" w:hAnsi="Times New Roman"/>
          <w:b/>
          <w:sz w:val="24"/>
          <w:szCs w:val="24"/>
        </w:rPr>
      </w:pPr>
      <w:r w:rsidRPr="0099347F">
        <w:rPr>
          <w:rFonts w:ascii="Times New Roman" w:hAnsi="Times New Roman"/>
          <w:b/>
          <w:sz w:val="24"/>
          <w:szCs w:val="24"/>
        </w:rPr>
        <w:t>Témakörök</w:t>
      </w:r>
    </w:p>
    <w:p w:rsidR="001E2C22" w:rsidRPr="0099347F" w:rsidRDefault="001E2C22" w:rsidP="001E2C22">
      <w:pPr>
        <w:ind w:left="360"/>
        <w:rPr>
          <w:rFonts w:ascii="Times New Roman" w:hAnsi="Times New Roman"/>
          <w:b/>
          <w:sz w:val="24"/>
          <w:szCs w:val="24"/>
        </w:rPr>
      </w:pPr>
    </w:p>
    <w:p w:rsidR="00D23F5D" w:rsidRPr="0099347F" w:rsidRDefault="00D23F5D" w:rsidP="00D23F5D">
      <w:pPr>
        <w:numPr>
          <w:ilvl w:val="2"/>
          <w:numId w:val="9"/>
        </w:numPr>
        <w:tabs>
          <w:tab w:val="num" w:pos="1260"/>
        </w:tabs>
        <w:ind w:left="1225" w:hanging="505"/>
        <w:rPr>
          <w:rFonts w:ascii="Times New Roman" w:hAnsi="Times New Roman"/>
          <w:b/>
          <w:sz w:val="24"/>
          <w:szCs w:val="24"/>
        </w:rPr>
      </w:pPr>
      <w:r w:rsidRPr="0099347F">
        <w:rPr>
          <w:rFonts w:ascii="Times New Roman" w:hAnsi="Times New Roman"/>
          <w:b/>
          <w:sz w:val="24"/>
          <w:szCs w:val="24"/>
        </w:rPr>
        <w:t xml:space="preserve">Növénytani </w:t>
      </w:r>
      <w:proofErr w:type="gramStart"/>
      <w:r w:rsidRPr="0099347F">
        <w:rPr>
          <w:rFonts w:ascii="Times New Roman" w:hAnsi="Times New Roman"/>
          <w:b/>
          <w:sz w:val="24"/>
          <w:szCs w:val="24"/>
        </w:rPr>
        <w:t>alapismeretek</w:t>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Pr="0099347F">
        <w:rPr>
          <w:rFonts w:ascii="Times New Roman" w:hAnsi="Times New Roman"/>
          <w:b/>
          <w:i/>
          <w:sz w:val="24"/>
          <w:szCs w:val="24"/>
        </w:rPr>
        <w:t>82</w:t>
      </w:r>
      <w:proofErr w:type="gramEnd"/>
      <w:r w:rsidRPr="0099347F">
        <w:rPr>
          <w:rFonts w:ascii="Times New Roman" w:hAnsi="Times New Roman"/>
          <w:b/>
          <w:i/>
          <w:sz w:val="24"/>
          <w:szCs w:val="24"/>
        </w:rPr>
        <w:t xml:space="preserve"> óra</w:t>
      </w:r>
    </w:p>
    <w:p w:rsidR="00502449" w:rsidRPr="0099347F" w:rsidRDefault="00502449" w:rsidP="005712FC">
      <w:pPr>
        <w:ind w:left="720"/>
        <w:rPr>
          <w:rFonts w:ascii="Times New Roman" w:hAnsi="Times New Roman"/>
          <w:sz w:val="24"/>
          <w:szCs w:val="24"/>
        </w:rPr>
      </w:pPr>
      <w:r w:rsidRPr="0099347F">
        <w:rPr>
          <w:rFonts w:ascii="Times New Roman" w:hAnsi="Times New Roman"/>
          <w:sz w:val="24"/>
          <w:szCs w:val="24"/>
        </w:rPr>
        <w:t>A különböző fa- és cserjefajok csoportosítása</w:t>
      </w:r>
      <w:r w:rsidR="006A602C" w:rsidRPr="0099347F">
        <w:rPr>
          <w:rFonts w:ascii="Times New Roman" w:hAnsi="Times New Roman"/>
          <w:sz w:val="24"/>
          <w:szCs w:val="24"/>
        </w:rPr>
        <w:t>.</w:t>
      </w:r>
    </w:p>
    <w:p w:rsidR="006A602C" w:rsidRPr="0099347F" w:rsidRDefault="006A602C" w:rsidP="005712FC">
      <w:pPr>
        <w:ind w:left="720"/>
        <w:rPr>
          <w:rFonts w:ascii="Times New Roman" w:hAnsi="Times New Roman"/>
          <w:sz w:val="24"/>
          <w:szCs w:val="24"/>
        </w:rPr>
      </w:pPr>
      <w:r w:rsidRPr="0099347F">
        <w:rPr>
          <w:rFonts w:ascii="Times New Roman" w:hAnsi="Times New Roman"/>
          <w:sz w:val="24"/>
          <w:szCs w:val="24"/>
        </w:rPr>
        <w:t xml:space="preserve">Lombozat, levélfelépítés </w:t>
      </w:r>
      <w:proofErr w:type="spellStart"/>
      <w:r w:rsidRPr="0099347F">
        <w:rPr>
          <w:rFonts w:ascii="Times New Roman" w:hAnsi="Times New Roman"/>
          <w:sz w:val="24"/>
          <w:szCs w:val="24"/>
        </w:rPr>
        <w:t>fafajtánként</w:t>
      </w:r>
      <w:proofErr w:type="spellEnd"/>
      <w:r w:rsidRPr="0099347F">
        <w:rPr>
          <w:rFonts w:ascii="Times New Roman" w:hAnsi="Times New Roman"/>
          <w:sz w:val="24"/>
          <w:szCs w:val="24"/>
        </w:rPr>
        <w:t>.</w:t>
      </w:r>
    </w:p>
    <w:p w:rsidR="00502449" w:rsidRPr="0099347F" w:rsidRDefault="00502449" w:rsidP="005712FC">
      <w:pPr>
        <w:ind w:left="720"/>
        <w:rPr>
          <w:rFonts w:ascii="Times New Roman" w:hAnsi="Times New Roman"/>
          <w:sz w:val="24"/>
          <w:szCs w:val="24"/>
        </w:rPr>
      </w:pPr>
      <w:r w:rsidRPr="0099347F">
        <w:rPr>
          <w:rFonts w:ascii="Times New Roman" w:hAnsi="Times New Roman"/>
          <w:sz w:val="24"/>
          <w:szCs w:val="24"/>
        </w:rPr>
        <w:t>A különböző fafajok rügyük, levelük, kérgük, fájuk és termésük alapján történő csoportosítása</w:t>
      </w:r>
      <w:r w:rsidR="00D77BF2" w:rsidRPr="0099347F">
        <w:rPr>
          <w:rFonts w:ascii="Times New Roman" w:hAnsi="Times New Roman"/>
          <w:sz w:val="24"/>
          <w:szCs w:val="24"/>
        </w:rPr>
        <w:t>.</w:t>
      </w:r>
    </w:p>
    <w:p w:rsidR="006A602C" w:rsidRPr="0099347F" w:rsidRDefault="00D77BF2" w:rsidP="005712FC">
      <w:pPr>
        <w:ind w:left="720"/>
        <w:rPr>
          <w:rFonts w:ascii="Times New Roman" w:hAnsi="Times New Roman"/>
          <w:sz w:val="24"/>
          <w:szCs w:val="24"/>
        </w:rPr>
      </w:pPr>
      <w:r w:rsidRPr="0099347F">
        <w:rPr>
          <w:rFonts w:ascii="Times New Roman" w:hAnsi="Times New Roman"/>
          <w:sz w:val="24"/>
          <w:szCs w:val="24"/>
        </w:rPr>
        <w:t xml:space="preserve">Erdők gondozása, ápolása, talajtani vizsgálatok. </w:t>
      </w:r>
    </w:p>
    <w:p w:rsidR="00D77BF2" w:rsidRPr="0099347F" w:rsidRDefault="00D77BF2" w:rsidP="00502449">
      <w:pPr>
        <w:ind w:left="1800"/>
        <w:rPr>
          <w:rFonts w:ascii="Times New Roman" w:hAnsi="Times New Roman"/>
          <w:sz w:val="24"/>
          <w:szCs w:val="24"/>
        </w:rPr>
      </w:pPr>
    </w:p>
    <w:p w:rsidR="00D23F5D" w:rsidRPr="0099347F" w:rsidRDefault="00D23F5D" w:rsidP="00D23F5D">
      <w:pPr>
        <w:numPr>
          <w:ilvl w:val="2"/>
          <w:numId w:val="9"/>
        </w:numPr>
        <w:tabs>
          <w:tab w:val="num" w:pos="1260"/>
        </w:tabs>
        <w:ind w:left="1225" w:hanging="505"/>
        <w:rPr>
          <w:rFonts w:ascii="Times New Roman" w:hAnsi="Times New Roman"/>
          <w:b/>
          <w:sz w:val="24"/>
          <w:szCs w:val="24"/>
        </w:rPr>
      </w:pPr>
      <w:r w:rsidRPr="0099347F">
        <w:rPr>
          <w:rFonts w:ascii="Times New Roman" w:hAnsi="Times New Roman"/>
          <w:b/>
          <w:sz w:val="24"/>
          <w:szCs w:val="24"/>
        </w:rPr>
        <w:t xml:space="preserve">Erdei fafajok és </w:t>
      </w:r>
      <w:proofErr w:type="gramStart"/>
      <w:r w:rsidRPr="0099347F">
        <w:rPr>
          <w:rFonts w:ascii="Times New Roman" w:hAnsi="Times New Roman"/>
          <w:b/>
          <w:sz w:val="24"/>
          <w:szCs w:val="24"/>
        </w:rPr>
        <w:t>cserjék</w:t>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Pr="0099347F">
        <w:rPr>
          <w:rFonts w:ascii="Times New Roman" w:hAnsi="Times New Roman"/>
          <w:b/>
          <w:i/>
          <w:sz w:val="24"/>
          <w:szCs w:val="24"/>
        </w:rPr>
        <w:t>250</w:t>
      </w:r>
      <w:proofErr w:type="gramEnd"/>
      <w:r w:rsidRPr="0099347F">
        <w:rPr>
          <w:rFonts w:ascii="Times New Roman" w:hAnsi="Times New Roman"/>
          <w:b/>
          <w:i/>
          <w:sz w:val="24"/>
          <w:szCs w:val="24"/>
        </w:rPr>
        <w:t xml:space="preserve"> óra</w:t>
      </w:r>
    </w:p>
    <w:p w:rsidR="00D23F5D" w:rsidRPr="0099347F" w:rsidRDefault="00D23F5D" w:rsidP="005712FC">
      <w:pPr>
        <w:ind w:left="720"/>
        <w:rPr>
          <w:rFonts w:ascii="Times New Roman" w:hAnsi="Times New Roman"/>
          <w:sz w:val="24"/>
          <w:szCs w:val="24"/>
        </w:rPr>
      </w:pPr>
      <w:r w:rsidRPr="0099347F">
        <w:rPr>
          <w:rFonts w:ascii="Times New Roman" w:hAnsi="Times New Roman"/>
          <w:sz w:val="24"/>
          <w:szCs w:val="24"/>
        </w:rPr>
        <w:t>A különböző fa- és cserjefajok csoportosítása</w:t>
      </w:r>
    </w:p>
    <w:p w:rsidR="00D23F5D" w:rsidRPr="0099347F" w:rsidRDefault="00D23F5D" w:rsidP="005712FC">
      <w:pPr>
        <w:ind w:left="720"/>
        <w:rPr>
          <w:rFonts w:ascii="Times New Roman" w:hAnsi="Times New Roman"/>
          <w:sz w:val="24"/>
          <w:szCs w:val="24"/>
        </w:rPr>
      </w:pPr>
      <w:r w:rsidRPr="0099347F">
        <w:rPr>
          <w:rFonts w:ascii="Times New Roman" w:hAnsi="Times New Roman"/>
          <w:sz w:val="24"/>
          <w:szCs w:val="24"/>
        </w:rPr>
        <w:t>A különböző fafajok rügyük, levelük, kérgük, fájuk és termésük alapján történő csoportosítása</w:t>
      </w:r>
    </w:p>
    <w:p w:rsidR="00D77BF2" w:rsidRPr="0099347F" w:rsidRDefault="00D77BF2"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fenyők gyakorlati ismerete</w:t>
      </w:r>
    </w:p>
    <w:p w:rsidR="00D77BF2" w:rsidRPr="0099347F" w:rsidRDefault="00D77BF2" w:rsidP="005712FC">
      <w:pPr>
        <w:widowControl w:val="0"/>
        <w:suppressAutoHyphens/>
        <w:ind w:left="720"/>
        <w:rPr>
          <w:rFonts w:ascii="Times New Roman" w:hAnsi="Times New Roman"/>
          <w:b/>
          <w:sz w:val="24"/>
          <w:szCs w:val="24"/>
        </w:rPr>
      </w:pPr>
      <w:r w:rsidRPr="0099347F">
        <w:rPr>
          <w:rFonts w:ascii="Times New Roman" w:hAnsi="Times New Roman"/>
          <w:kern w:val="1"/>
          <w:sz w:val="24"/>
          <w:szCs w:val="24"/>
          <w:lang w:eastAsia="hi-IN" w:bidi="hi-IN"/>
        </w:rPr>
        <w:t>Az állományalkotó kemény és lágy lombos fák gyakorlati ismerete</w:t>
      </w:r>
    </w:p>
    <w:p w:rsidR="00D77BF2" w:rsidRPr="0099347F" w:rsidRDefault="00D77BF2"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legfontosabb cserjefajok gyakorlati ismerete</w:t>
      </w:r>
    </w:p>
    <w:p w:rsidR="00D77BF2" w:rsidRPr="0099347F" w:rsidRDefault="00D77BF2" w:rsidP="005712FC">
      <w:pPr>
        <w:widowControl w:val="0"/>
        <w:suppressAutoHyphens/>
        <w:ind w:left="720"/>
        <w:rPr>
          <w:rFonts w:ascii="Times New Roman" w:hAnsi="Times New Roman"/>
          <w:b/>
          <w:sz w:val="24"/>
          <w:szCs w:val="24"/>
        </w:rPr>
      </w:pPr>
      <w:r w:rsidRPr="0099347F">
        <w:rPr>
          <w:rFonts w:ascii="Times New Roman" w:hAnsi="Times New Roman"/>
          <w:kern w:val="1"/>
          <w:sz w:val="24"/>
          <w:szCs w:val="24"/>
          <w:lang w:eastAsia="hi-IN" w:bidi="hi-IN"/>
        </w:rPr>
        <w:t>Az állományalkotó kemény és lágy lombos fák gyakorlati ismerete</w:t>
      </w:r>
    </w:p>
    <w:p w:rsidR="00D77BF2" w:rsidRPr="0099347F" w:rsidRDefault="00D77BF2" w:rsidP="005712FC">
      <w:pPr>
        <w:ind w:left="72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legfontosabb cserjefajok gyakorlati ismerete.</w:t>
      </w:r>
    </w:p>
    <w:p w:rsidR="00D77BF2" w:rsidRDefault="00D77BF2" w:rsidP="005712FC">
      <w:pPr>
        <w:ind w:left="72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Erdei fafajok és cserjék növekedési időtartama.</w:t>
      </w:r>
    </w:p>
    <w:p w:rsidR="00586B56" w:rsidRPr="0099347F" w:rsidRDefault="00586B56" w:rsidP="005712FC">
      <w:pPr>
        <w:ind w:left="720"/>
        <w:rPr>
          <w:rFonts w:ascii="Times New Roman" w:hAnsi="Times New Roman"/>
          <w:kern w:val="1"/>
          <w:sz w:val="24"/>
          <w:szCs w:val="24"/>
          <w:lang w:eastAsia="hi-IN" w:bidi="hi-IN"/>
        </w:rPr>
      </w:pPr>
    </w:p>
    <w:p w:rsidR="00D23F5D" w:rsidRPr="0099347F" w:rsidRDefault="00D23F5D" w:rsidP="00D23F5D">
      <w:pPr>
        <w:numPr>
          <w:ilvl w:val="2"/>
          <w:numId w:val="9"/>
        </w:numPr>
        <w:tabs>
          <w:tab w:val="num" w:pos="1260"/>
        </w:tabs>
        <w:ind w:left="1225" w:hanging="505"/>
        <w:rPr>
          <w:rFonts w:ascii="Times New Roman" w:hAnsi="Times New Roman"/>
          <w:b/>
          <w:sz w:val="24"/>
          <w:szCs w:val="24"/>
        </w:rPr>
      </w:pPr>
      <w:r w:rsidRPr="0099347F">
        <w:rPr>
          <w:rFonts w:ascii="Times New Roman" w:hAnsi="Times New Roman"/>
          <w:b/>
          <w:sz w:val="24"/>
          <w:szCs w:val="24"/>
        </w:rPr>
        <w:t xml:space="preserve">Lágyszárúak és védett </w:t>
      </w:r>
      <w:proofErr w:type="gramStart"/>
      <w:r w:rsidRPr="0099347F">
        <w:rPr>
          <w:rFonts w:ascii="Times New Roman" w:hAnsi="Times New Roman"/>
          <w:b/>
          <w:sz w:val="24"/>
          <w:szCs w:val="24"/>
        </w:rPr>
        <w:t>növények</w:t>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Pr="0099347F">
        <w:rPr>
          <w:rFonts w:ascii="Times New Roman" w:hAnsi="Times New Roman"/>
          <w:b/>
          <w:i/>
          <w:sz w:val="24"/>
          <w:szCs w:val="24"/>
        </w:rPr>
        <w:t>47</w:t>
      </w:r>
      <w:proofErr w:type="gramEnd"/>
      <w:r w:rsidRPr="0099347F">
        <w:rPr>
          <w:rFonts w:ascii="Times New Roman" w:hAnsi="Times New Roman"/>
          <w:b/>
          <w:i/>
          <w:sz w:val="24"/>
          <w:szCs w:val="24"/>
        </w:rPr>
        <w:t xml:space="preserve"> óra</w:t>
      </w:r>
    </w:p>
    <w:p w:rsidR="006A602C" w:rsidRPr="0099347F" w:rsidRDefault="00D23F5D" w:rsidP="005712FC">
      <w:pPr>
        <w:ind w:left="720"/>
        <w:rPr>
          <w:rFonts w:ascii="Times New Roman" w:hAnsi="Times New Roman"/>
          <w:sz w:val="24"/>
          <w:szCs w:val="24"/>
        </w:rPr>
      </w:pPr>
      <w:r w:rsidRPr="0099347F">
        <w:rPr>
          <w:rFonts w:ascii="Times New Roman" w:hAnsi="Times New Roman"/>
          <w:sz w:val="24"/>
          <w:szCs w:val="24"/>
        </w:rPr>
        <w:t>Az erdő leggyakoribb lágyszárú növényeinek ismerete</w:t>
      </w:r>
      <w:r w:rsidR="006A602C" w:rsidRPr="0099347F">
        <w:rPr>
          <w:rFonts w:ascii="Times New Roman" w:hAnsi="Times New Roman"/>
          <w:sz w:val="24"/>
          <w:szCs w:val="24"/>
        </w:rPr>
        <w:t xml:space="preserve">. </w:t>
      </w:r>
    </w:p>
    <w:p w:rsidR="00D23F5D" w:rsidRPr="0099347F" w:rsidRDefault="006A602C" w:rsidP="005712FC">
      <w:pPr>
        <w:ind w:left="720"/>
        <w:rPr>
          <w:rFonts w:ascii="Times New Roman" w:hAnsi="Times New Roman"/>
          <w:sz w:val="24"/>
          <w:szCs w:val="24"/>
        </w:rPr>
      </w:pPr>
      <w:r w:rsidRPr="0099347F">
        <w:rPr>
          <w:rFonts w:ascii="Times New Roman" w:hAnsi="Times New Roman"/>
          <w:sz w:val="24"/>
          <w:szCs w:val="24"/>
        </w:rPr>
        <w:t>Az erdő leggyakoribb lágyszárú növényeinek ismerete előfordulása.</w:t>
      </w:r>
    </w:p>
    <w:p w:rsidR="006A602C" w:rsidRPr="0099347F" w:rsidRDefault="00D23F5D" w:rsidP="005712FC">
      <w:pPr>
        <w:ind w:left="720"/>
        <w:rPr>
          <w:rFonts w:ascii="Times New Roman" w:hAnsi="Times New Roman"/>
          <w:sz w:val="24"/>
          <w:szCs w:val="24"/>
        </w:rPr>
      </w:pPr>
      <w:r w:rsidRPr="0099347F">
        <w:rPr>
          <w:rFonts w:ascii="Times New Roman" w:hAnsi="Times New Roman"/>
          <w:sz w:val="24"/>
          <w:szCs w:val="24"/>
        </w:rPr>
        <w:t>Az erdő leggyakoribb védett növényeinek az ismerete</w:t>
      </w:r>
      <w:r w:rsidR="006A602C" w:rsidRPr="0099347F">
        <w:rPr>
          <w:rFonts w:ascii="Times New Roman" w:hAnsi="Times New Roman"/>
          <w:sz w:val="24"/>
          <w:szCs w:val="24"/>
        </w:rPr>
        <w:t>.</w:t>
      </w:r>
    </w:p>
    <w:p w:rsidR="00D23F5D" w:rsidRPr="0099347F" w:rsidRDefault="006A602C" w:rsidP="005712FC">
      <w:pPr>
        <w:ind w:left="720"/>
        <w:rPr>
          <w:rFonts w:ascii="Times New Roman" w:hAnsi="Times New Roman"/>
          <w:b/>
          <w:sz w:val="24"/>
          <w:szCs w:val="24"/>
        </w:rPr>
      </w:pPr>
      <w:r w:rsidRPr="0099347F">
        <w:rPr>
          <w:rFonts w:ascii="Times New Roman" w:hAnsi="Times New Roman"/>
          <w:sz w:val="24"/>
          <w:szCs w:val="24"/>
        </w:rPr>
        <w:t>Az erdő leggyakoribb védett növényeinek előfordulása.</w:t>
      </w:r>
    </w:p>
    <w:p w:rsidR="00D23F5D" w:rsidRPr="0099347F" w:rsidRDefault="00D23F5D" w:rsidP="005712FC">
      <w:pPr>
        <w:ind w:left="720"/>
        <w:rPr>
          <w:rFonts w:ascii="Times New Roman" w:hAnsi="Times New Roman"/>
          <w:b/>
          <w:sz w:val="24"/>
          <w:szCs w:val="24"/>
        </w:rPr>
      </w:pPr>
    </w:p>
    <w:p w:rsidR="00D23F5D" w:rsidRPr="0099347F" w:rsidRDefault="00D23F5D" w:rsidP="00D23F5D">
      <w:pPr>
        <w:numPr>
          <w:ilvl w:val="2"/>
          <w:numId w:val="9"/>
        </w:numPr>
        <w:tabs>
          <w:tab w:val="num" w:pos="1260"/>
        </w:tabs>
        <w:ind w:left="1225" w:hanging="505"/>
        <w:rPr>
          <w:rFonts w:ascii="Times New Roman" w:hAnsi="Times New Roman"/>
          <w:b/>
          <w:kern w:val="1"/>
          <w:sz w:val="24"/>
          <w:szCs w:val="24"/>
          <w:lang w:eastAsia="hi-IN" w:bidi="hi-IN"/>
        </w:rPr>
      </w:pPr>
      <w:proofErr w:type="gramStart"/>
      <w:r w:rsidRPr="0099347F">
        <w:rPr>
          <w:rFonts w:ascii="Times New Roman" w:hAnsi="Times New Roman"/>
          <w:b/>
          <w:kern w:val="1"/>
          <w:sz w:val="24"/>
          <w:szCs w:val="24"/>
          <w:lang w:eastAsia="hi-IN" w:bidi="hi-IN"/>
        </w:rPr>
        <w:t>Gombák</w:t>
      </w:r>
      <w:r w:rsidRPr="0099347F">
        <w:rPr>
          <w:rFonts w:ascii="Times New Roman" w:hAnsi="Times New Roman"/>
          <w:b/>
          <w:kern w:val="1"/>
          <w:sz w:val="24"/>
          <w:szCs w:val="24"/>
          <w:lang w:eastAsia="hi-IN" w:bidi="hi-IN"/>
        </w:rPr>
        <w:tab/>
      </w:r>
      <w:r w:rsidRPr="0099347F">
        <w:rPr>
          <w:rFonts w:ascii="Times New Roman" w:hAnsi="Times New Roman"/>
          <w:b/>
          <w:kern w:val="1"/>
          <w:sz w:val="24"/>
          <w:szCs w:val="24"/>
          <w:lang w:eastAsia="hi-IN" w:bidi="hi-IN"/>
        </w:rPr>
        <w:tab/>
      </w:r>
      <w:r w:rsidRPr="0099347F">
        <w:rPr>
          <w:rFonts w:ascii="Times New Roman" w:hAnsi="Times New Roman"/>
          <w:b/>
          <w:kern w:val="1"/>
          <w:sz w:val="24"/>
          <w:szCs w:val="24"/>
          <w:lang w:eastAsia="hi-IN" w:bidi="hi-IN"/>
        </w:rPr>
        <w:tab/>
      </w:r>
      <w:r w:rsidRPr="0099347F">
        <w:rPr>
          <w:rFonts w:ascii="Times New Roman" w:hAnsi="Times New Roman"/>
          <w:b/>
          <w:kern w:val="1"/>
          <w:sz w:val="24"/>
          <w:szCs w:val="24"/>
          <w:lang w:eastAsia="hi-IN" w:bidi="hi-IN"/>
        </w:rPr>
        <w:tab/>
      </w:r>
      <w:r w:rsidRPr="0099347F">
        <w:rPr>
          <w:rFonts w:ascii="Times New Roman" w:hAnsi="Times New Roman"/>
          <w:b/>
          <w:kern w:val="1"/>
          <w:sz w:val="24"/>
          <w:szCs w:val="24"/>
          <w:lang w:eastAsia="hi-IN" w:bidi="hi-IN"/>
        </w:rPr>
        <w:tab/>
      </w:r>
      <w:r w:rsidRPr="0099347F">
        <w:rPr>
          <w:rFonts w:ascii="Times New Roman" w:hAnsi="Times New Roman"/>
          <w:b/>
          <w:kern w:val="1"/>
          <w:sz w:val="24"/>
          <w:szCs w:val="24"/>
          <w:lang w:eastAsia="hi-IN" w:bidi="hi-IN"/>
        </w:rPr>
        <w:tab/>
      </w:r>
      <w:r w:rsidRPr="0099347F">
        <w:rPr>
          <w:rFonts w:ascii="Times New Roman" w:hAnsi="Times New Roman"/>
          <w:b/>
          <w:kern w:val="1"/>
          <w:sz w:val="24"/>
          <w:szCs w:val="24"/>
          <w:lang w:eastAsia="hi-IN" w:bidi="hi-IN"/>
        </w:rPr>
        <w:tab/>
      </w:r>
      <w:r w:rsidRPr="0099347F">
        <w:rPr>
          <w:rFonts w:ascii="Times New Roman" w:hAnsi="Times New Roman"/>
          <w:b/>
          <w:kern w:val="1"/>
          <w:sz w:val="24"/>
          <w:szCs w:val="24"/>
          <w:lang w:eastAsia="hi-IN" w:bidi="hi-IN"/>
        </w:rPr>
        <w:tab/>
      </w:r>
      <w:r w:rsidR="005712FC" w:rsidRPr="0099347F">
        <w:rPr>
          <w:rFonts w:ascii="Times New Roman" w:hAnsi="Times New Roman"/>
          <w:b/>
          <w:kern w:val="1"/>
          <w:sz w:val="24"/>
          <w:szCs w:val="24"/>
          <w:lang w:eastAsia="hi-IN" w:bidi="hi-IN"/>
        </w:rPr>
        <w:t xml:space="preserve">          </w:t>
      </w:r>
      <w:r w:rsidRPr="0099347F">
        <w:rPr>
          <w:rFonts w:ascii="Times New Roman" w:hAnsi="Times New Roman"/>
          <w:b/>
          <w:i/>
          <w:sz w:val="24"/>
          <w:szCs w:val="24"/>
        </w:rPr>
        <w:t>47</w:t>
      </w:r>
      <w:proofErr w:type="gramEnd"/>
      <w:r w:rsidRPr="0099347F">
        <w:rPr>
          <w:rFonts w:ascii="Times New Roman" w:hAnsi="Times New Roman"/>
          <w:b/>
          <w:i/>
          <w:sz w:val="24"/>
          <w:szCs w:val="24"/>
        </w:rPr>
        <w:t xml:space="preserve"> óra</w:t>
      </w:r>
    </w:p>
    <w:p w:rsidR="00D23F5D" w:rsidRPr="0099347F" w:rsidRDefault="00D23F5D" w:rsidP="005712FC">
      <w:pPr>
        <w:widowControl w:val="0"/>
        <w:suppressAutoHyphens/>
        <w:ind w:left="708" w:firstLine="1"/>
        <w:rPr>
          <w:rFonts w:ascii="Times New Roman" w:hAnsi="Times New Roman"/>
          <w:sz w:val="24"/>
          <w:szCs w:val="24"/>
        </w:rPr>
      </w:pPr>
      <w:r w:rsidRPr="0099347F">
        <w:rPr>
          <w:rFonts w:ascii="Times New Roman" w:hAnsi="Times New Roman"/>
          <w:sz w:val="24"/>
          <w:szCs w:val="24"/>
        </w:rPr>
        <w:t>Az ehető és a mérgező gombák megkülönböztetése</w:t>
      </w:r>
      <w:r w:rsidR="006A602C" w:rsidRPr="0099347F">
        <w:rPr>
          <w:rFonts w:ascii="Times New Roman" w:hAnsi="Times New Roman"/>
          <w:sz w:val="24"/>
          <w:szCs w:val="24"/>
        </w:rPr>
        <w:t>.</w:t>
      </w:r>
    </w:p>
    <w:p w:rsidR="006A602C" w:rsidRPr="0099347F" w:rsidRDefault="006A602C" w:rsidP="005712FC">
      <w:pPr>
        <w:widowControl w:val="0"/>
        <w:suppressAutoHyphens/>
        <w:ind w:left="708" w:firstLine="1"/>
        <w:rPr>
          <w:rFonts w:ascii="Times New Roman" w:hAnsi="Times New Roman"/>
          <w:kern w:val="1"/>
          <w:sz w:val="24"/>
          <w:szCs w:val="24"/>
          <w:lang w:eastAsia="hi-IN" w:bidi="hi-IN"/>
        </w:rPr>
      </w:pPr>
      <w:r w:rsidRPr="0099347F">
        <w:rPr>
          <w:rFonts w:ascii="Times New Roman" w:hAnsi="Times New Roman"/>
          <w:sz w:val="24"/>
          <w:szCs w:val="24"/>
        </w:rPr>
        <w:t>A gombák talajtani hatása.</w:t>
      </w:r>
    </w:p>
    <w:p w:rsidR="00D23F5D" w:rsidRPr="0099347F" w:rsidRDefault="00D23F5D" w:rsidP="005712FC">
      <w:pPr>
        <w:widowControl w:val="0"/>
        <w:suppressAutoHyphens/>
        <w:rPr>
          <w:rFonts w:ascii="Times New Roman" w:hAnsi="Times New Roman"/>
          <w:kern w:val="1"/>
          <w:sz w:val="24"/>
          <w:szCs w:val="24"/>
          <w:lang w:eastAsia="hi-IN" w:bidi="hi-IN"/>
        </w:rPr>
      </w:pPr>
    </w:p>
    <w:p w:rsidR="00D23F5D" w:rsidRPr="0099347F" w:rsidRDefault="00D23F5D" w:rsidP="00D23F5D">
      <w:pPr>
        <w:numPr>
          <w:ilvl w:val="1"/>
          <w:numId w:val="9"/>
        </w:numPr>
        <w:rPr>
          <w:rFonts w:ascii="Times New Roman" w:hAnsi="Times New Roman"/>
          <w:b/>
          <w:i/>
          <w:sz w:val="24"/>
          <w:szCs w:val="24"/>
        </w:rPr>
      </w:pPr>
      <w:r w:rsidRPr="0099347F">
        <w:rPr>
          <w:rFonts w:ascii="Times New Roman" w:hAnsi="Times New Roman"/>
          <w:b/>
          <w:i/>
          <w:sz w:val="24"/>
          <w:szCs w:val="24"/>
        </w:rPr>
        <w:t xml:space="preserve">A képzés javasolt helyszíne </w:t>
      </w:r>
      <w:r w:rsidRPr="0099347F">
        <w:rPr>
          <w:rFonts w:ascii="Times New Roman" w:hAnsi="Times New Roman"/>
          <w:b/>
          <w:i/>
          <w:kern w:val="1"/>
          <w:sz w:val="24"/>
          <w:szCs w:val="24"/>
          <w:lang w:eastAsia="hi-IN" w:bidi="hi-IN"/>
        </w:rPr>
        <w:t>(ajánlás)</w:t>
      </w:r>
    </w:p>
    <w:p w:rsidR="00D23F5D" w:rsidRPr="0099347F" w:rsidRDefault="00AD328F" w:rsidP="005712FC">
      <w:pPr>
        <w:ind w:left="360"/>
        <w:rPr>
          <w:rFonts w:ascii="Times New Roman" w:hAnsi="Times New Roman"/>
          <w:i/>
          <w:sz w:val="24"/>
          <w:szCs w:val="24"/>
        </w:rPr>
      </w:pPr>
      <w:r w:rsidRPr="0099347F">
        <w:rPr>
          <w:rFonts w:ascii="Times New Roman" w:hAnsi="Times New Roman"/>
          <w:i/>
          <w:sz w:val="24"/>
          <w:szCs w:val="24"/>
        </w:rPr>
        <w:t>S</w:t>
      </w:r>
      <w:r w:rsidR="00D23F5D" w:rsidRPr="0099347F">
        <w:rPr>
          <w:rFonts w:ascii="Times New Roman" w:hAnsi="Times New Roman"/>
          <w:i/>
          <w:sz w:val="24"/>
          <w:szCs w:val="24"/>
        </w:rPr>
        <w:t>zaktanterem</w:t>
      </w:r>
    </w:p>
    <w:p w:rsidR="00D23F5D" w:rsidRPr="0099347F" w:rsidRDefault="00AD328F" w:rsidP="005712FC">
      <w:pPr>
        <w:ind w:left="360"/>
        <w:rPr>
          <w:rFonts w:ascii="Times New Roman" w:hAnsi="Times New Roman"/>
          <w:i/>
          <w:sz w:val="24"/>
          <w:szCs w:val="24"/>
        </w:rPr>
      </w:pPr>
      <w:r w:rsidRPr="0099347F">
        <w:rPr>
          <w:rFonts w:ascii="Times New Roman" w:hAnsi="Times New Roman"/>
          <w:i/>
          <w:sz w:val="24"/>
          <w:szCs w:val="24"/>
        </w:rPr>
        <w:t>T</w:t>
      </w:r>
      <w:r w:rsidR="00D23F5D" w:rsidRPr="0099347F">
        <w:rPr>
          <w:rFonts w:ascii="Times New Roman" w:hAnsi="Times New Roman"/>
          <w:i/>
          <w:sz w:val="24"/>
          <w:szCs w:val="24"/>
        </w:rPr>
        <w:t>anműhely</w:t>
      </w:r>
    </w:p>
    <w:p w:rsidR="00D23F5D" w:rsidRPr="0099347F" w:rsidRDefault="00AD328F" w:rsidP="005712FC">
      <w:pPr>
        <w:ind w:left="360"/>
        <w:rPr>
          <w:rFonts w:ascii="Times New Roman" w:hAnsi="Times New Roman"/>
          <w:i/>
          <w:sz w:val="24"/>
          <w:szCs w:val="24"/>
        </w:rPr>
      </w:pPr>
      <w:r w:rsidRPr="0099347F">
        <w:rPr>
          <w:rFonts w:ascii="Times New Roman" w:hAnsi="Times New Roman"/>
          <w:i/>
          <w:sz w:val="24"/>
          <w:szCs w:val="24"/>
        </w:rPr>
        <w:t>T</w:t>
      </w:r>
      <w:r w:rsidR="00D23F5D" w:rsidRPr="0099347F">
        <w:rPr>
          <w:rFonts w:ascii="Times New Roman" w:hAnsi="Times New Roman"/>
          <w:i/>
          <w:sz w:val="24"/>
          <w:szCs w:val="24"/>
        </w:rPr>
        <w:t>anerdő</w:t>
      </w:r>
    </w:p>
    <w:p w:rsidR="00D23F5D" w:rsidRPr="0099347F" w:rsidRDefault="00D23F5D" w:rsidP="00D23F5D">
      <w:pPr>
        <w:pStyle w:val="Listaszerbekezds"/>
        <w:spacing w:after="0" w:line="240" w:lineRule="auto"/>
        <w:rPr>
          <w:rFonts w:ascii="Times New Roman" w:hAnsi="Times New Roman"/>
          <w:b/>
          <w:sz w:val="24"/>
          <w:szCs w:val="24"/>
        </w:rPr>
      </w:pPr>
    </w:p>
    <w:p w:rsidR="00D23F5D" w:rsidRPr="0099347F" w:rsidRDefault="00D23F5D" w:rsidP="00AD328F">
      <w:pPr>
        <w:numPr>
          <w:ilvl w:val="1"/>
          <w:numId w:val="9"/>
        </w:numPr>
        <w:jc w:val="both"/>
        <w:rPr>
          <w:rFonts w:ascii="Times New Roman" w:hAnsi="Times New Roman"/>
          <w:b/>
          <w:i/>
          <w:sz w:val="24"/>
          <w:szCs w:val="24"/>
        </w:rPr>
      </w:pPr>
      <w:r w:rsidRPr="0099347F">
        <w:rPr>
          <w:rFonts w:ascii="Times New Roman" w:hAnsi="Times New Roman"/>
          <w:b/>
          <w:i/>
          <w:sz w:val="24"/>
          <w:szCs w:val="24"/>
        </w:rPr>
        <w:t>A tantárgy elsajátítása során alkalmazható sajátos módszerek, tanulói tevékenységformák (ajánlás)</w:t>
      </w:r>
    </w:p>
    <w:p w:rsidR="00D23F5D" w:rsidRPr="0099347F" w:rsidRDefault="00D23F5D" w:rsidP="00AD328F">
      <w:pPr>
        <w:jc w:val="both"/>
        <w:rPr>
          <w:rFonts w:ascii="Times New Roman" w:hAnsi="Times New Roman"/>
          <w:b/>
          <w:i/>
          <w:sz w:val="24"/>
          <w:szCs w:val="24"/>
        </w:rPr>
      </w:pPr>
    </w:p>
    <w:p w:rsidR="00D23F5D" w:rsidRPr="0099347F" w:rsidRDefault="00D23F5D" w:rsidP="00AD328F">
      <w:pPr>
        <w:pStyle w:val="Listaszerbekezds"/>
        <w:numPr>
          <w:ilvl w:val="2"/>
          <w:numId w:val="9"/>
        </w:numPr>
        <w:spacing w:after="0" w:line="240" w:lineRule="auto"/>
        <w:jc w:val="both"/>
        <w:rPr>
          <w:rFonts w:ascii="Times New Roman" w:hAnsi="Times New Roman"/>
          <w:b/>
          <w:i/>
          <w:sz w:val="24"/>
          <w:szCs w:val="24"/>
        </w:rPr>
      </w:pPr>
      <w:r w:rsidRPr="0099347F">
        <w:rPr>
          <w:rFonts w:ascii="Times New Roman" w:hAnsi="Times New Roman"/>
          <w:b/>
          <w:i/>
          <w:sz w:val="24"/>
          <w:szCs w:val="24"/>
        </w:rPr>
        <w:t>A tantárgy elsajátítása során alkalmazható sajátos oktatási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99347F" w:rsidTr="00D23F5D">
        <w:trPr>
          <w:jc w:val="center"/>
        </w:trPr>
        <w:tc>
          <w:tcPr>
            <w:tcW w:w="994"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Sorszám</w:t>
            </w:r>
          </w:p>
        </w:tc>
        <w:tc>
          <w:tcPr>
            <w:tcW w:w="2800"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 xml:space="preserve">Alkalmazott oktatási </w:t>
            </w:r>
          </w:p>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módszer neve</w:t>
            </w:r>
          </w:p>
        </w:tc>
        <w:tc>
          <w:tcPr>
            <w:tcW w:w="2835" w:type="dxa"/>
            <w:gridSpan w:val="3"/>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 tanulói tevékenység szervezeti kerete</w:t>
            </w:r>
          </w:p>
        </w:tc>
        <w:tc>
          <w:tcPr>
            <w:tcW w:w="2659"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D23F5D" w:rsidRPr="0099347F" w:rsidTr="00D23F5D">
        <w:trPr>
          <w:jc w:val="center"/>
        </w:trPr>
        <w:tc>
          <w:tcPr>
            <w:tcW w:w="994" w:type="dxa"/>
            <w:vMerge/>
            <w:vAlign w:val="center"/>
          </w:tcPr>
          <w:p w:rsidR="00D23F5D" w:rsidRPr="0099347F" w:rsidRDefault="00D23F5D" w:rsidP="00D23F5D">
            <w:pPr>
              <w:jc w:val="center"/>
              <w:rPr>
                <w:rFonts w:ascii="Times New Roman" w:hAnsi="Times New Roman"/>
                <w:b/>
                <w:sz w:val="20"/>
                <w:szCs w:val="20"/>
              </w:rPr>
            </w:pPr>
          </w:p>
        </w:tc>
        <w:tc>
          <w:tcPr>
            <w:tcW w:w="2800" w:type="dxa"/>
            <w:vMerge/>
            <w:vAlign w:val="center"/>
          </w:tcPr>
          <w:p w:rsidR="00D23F5D" w:rsidRPr="0099347F" w:rsidRDefault="00D23F5D" w:rsidP="00D23F5D">
            <w:pPr>
              <w:rPr>
                <w:rFonts w:ascii="Times New Roman" w:hAnsi="Times New Roman"/>
                <w:b/>
                <w:sz w:val="20"/>
                <w:szCs w:val="20"/>
              </w:rPr>
            </w:pP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egyéni</w:t>
            </w: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csoport</w:t>
            </w: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osztály</w:t>
            </w:r>
          </w:p>
        </w:tc>
        <w:tc>
          <w:tcPr>
            <w:tcW w:w="2659" w:type="dxa"/>
            <w:vMerge/>
            <w:vAlign w:val="center"/>
          </w:tcPr>
          <w:p w:rsidR="00D23F5D" w:rsidRPr="0099347F" w:rsidRDefault="00D23F5D" w:rsidP="00D23F5D">
            <w:pPr>
              <w:jc w:val="center"/>
              <w:rPr>
                <w:rFonts w:ascii="Times New Roman" w:hAnsi="Times New Roman"/>
                <w:b/>
                <w:sz w:val="20"/>
                <w:szCs w:val="20"/>
              </w:rPr>
            </w:pP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1.1.</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magyarázat</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1.2.</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kiselőadás</w:t>
            </w: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1.3.</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megbeszélés</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1.4.</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szemléltetés</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1.5.</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kooperatív tanulás</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1.6.</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házi feladat</w:t>
            </w: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p>
        </w:tc>
      </w:tr>
    </w:tbl>
    <w:p w:rsidR="00D23F5D" w:rsidRPr="0099347F" w:rsidRDefault="00D23F5D" w:rsidP="00D23F5D">
      <w:pPr>
        <w:pStyle w:val="Listaszerbekezds"/>
        <w:spacing w:after="0" w:line="240" w:lineRule="auto"/>
        <w:ind w:left="709" w:firstLine="83"/>
        <w:rPr>
          <w:rFonts w:ascii="Times New Roman" w:hAnsi="Times New Roman"/>
          <w:b/>
          <w:i/>
          <w:sz w:val="24"/>
          <w:szCs w:val="24"/>
        </w:rPr>
      </w:pPr>
    </w:p>
    <w:p w:rsidR="00D23F5D" w:rsidRPr="0099347F" w:rsidRDefault="00D23F5D" w:rsidP="00AD328F">
      <w:pPr>
        <w:numPr>
          <w:ilvl w:val="2"/>
          <w:numId w:val="9"/>
        </w:numPr>
        <w:jc w:val="both"/>
        <w:rPr>
          <w:rFonts w:ascii="Times New Roman" w:hAnsi="Times New Roman"/>
          <w:b/>
          <w:sz w:val="24"/>
          <w:szCs w:val="24"/>
        </w:rPr>
      </w:pPr>
      <w:r w:rsidRPr="0099347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99347F" w:rsidTr="00D23F5D">
        <w:trPr>
          <w:cantSplit/>
          <w:trHeight w:val="921"/>
          <w:jc w:val="center"/>
        </w:trPr>
        <w:tc>
          <w:tcPr>
            <w:tcW w:w="828"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Sor-szám</w:t>
            </w:r>
          </w:p>
        </w:tc>
        <w:tc>
          <w:tcPr>
            <w:tcW w:w="3621"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Tanulói tevékenységforma</w:t>
            </w:r>
          </w:p>
        </w:tc>
        <w:tc>
          <w:tcPr>
            <w:tcW w:w="2370" w:type="dxa"/>
            <w:gridSpan w:val="3"/>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Tanulói tevékenység szervezési kerete</w:t>
            </w:r>
          </w:p>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(differenciálási módok)</w:t>
            </w:r>
          </w:p>
        </w:tc>
        <w:tc>
          <w:tcPr>
            <w:tcW w:w="2190"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D23F5D" w:rsidRPr="0099347F" w:rsidTr="00D23F5D">
        <w:trPr>
          <w:cantSplit/>
          <w:trHeight w:val="1076"/>
          <w:jc w:val="center"/>
        </w:trPr>
        <w:tc>
          <w:tcPr>
            <w:tcW w:w="828" w:type="dxa"/>
            <w:vMerge/>
            <w:vAlign w:val="center"/>
          </w:tcPr>
          <w:p w:rsidR="00D23F5D" w:rsidRPr="0099347F" w:rsidRDefault="00D23F5D" w:rsidP="00D23F5D">
            <w:pPr>
              <w:jc w:val="center"/>
              <w:rPr>
                <w:rFonts w:ascii="Times New Roman" w:hAnsi="Times New Roman"/>
                <w:b/>
                <w:sz w:val="20"/>
                <w:szCs w:val="20"/>
              </w:rPr>
            </w:pPr>
          </w:p>
        </w:tc>
        <w:tc>
          <w:tcPr>
            <w:tcW w:w="3621" w:type="dxa"/>
            <w:vMerge/>
            <w:vAlign w:val="center"/>
          </w:tcPr>
          <w:p w:rsidR="00D23F5D" w:rsidRPr="0099347F" w:rsidRDefault="00D23F5D" w:rsidP="00D23F5D">
            <w:pPr>
              <w:rPr>
                <w:rFonts w:ascii="Times New Roman" w:hAnsi="Times New Roman"/>
                <w:b/>
                <w:sz w:val="20"/>
                <w:szCs w:val="20"/>
              </w:rPr>
            </w:pPr>
          </w:p>
        </w:tc>
        <w:tc>
          <w:tcPr>
            <w:tcW w:w="809"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Egyéni</w:t>
            </w:r>
          </w:p>
        </w:tc>
        <w:tc>
          <w:tcPr>
            <w:tcW w:w="798"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Csoport-</w:t>
            </w:r>
          </w:p>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bontás</w:t>
            </w:r>
          </w:p>
        </w:tc>
        <w:tc>
          <w:tcPr>
            <w:tcW w:w="763"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Osztály-</w:t>
            </w:r>
          </w:p>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keret</w:t>
            </w:r>
          </w:p>
        </w:tc>
        <w:tc>
          <w:tcPr>
            <w:tcW w:w="2190" w:type="dxa"/>
            <w:vMerge/>
            <w:vAlign w:val="center"/>
          </w:tcPr>
          <w:p w:rsidR="00D23F5D" w:rsidRPr="0099347F" w:rsidRDefault="00D23F5D" w:rsidP="00D23F5D">
            <w:pPr>
              <w:jc w:val="center"/>
              <w:rPr>
                <w:rFonts w:ascii="Times New Roman" w:hAnsi="Times New Roman"/>
                <w:b/>
                <w:sz w:val="20"/>
                <w:szCs w:val="20"/>
              </w:rPr>
            </w:pP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1.</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Információ feldolgozó tevékenységek</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Olvasott szöveg önálló feldolgozása</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Információk önálló rendszerezése</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1.3.</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Információk feladattal vezetett rendszerezése</w:t>
            </w:r>
          </w:p>
        </w:tc>
        <w:tc>
          <w:tcPr>
            <w:tcW w:w="809" w:type="dxa"/>
            <w:vAlign w:val="center"/>
          </w:tcPr>
          <w:p w:rsidR="00D23F5D" w:rsidRPr="0099347F" w:rsidRDefault="00D23F5D" w:rsidP="00D23F5D">
            <w:pPr>
              <w:jc w:val="center"/>
              <w:rPr>
                <w:rFonts w:ascii="Times New Roman" w:hAnsi="Times New Roman"/>
                <w:sz w:val="20"/>
                <w:szCs w:val="20"/>
              </w:rPr>
            </w:pPr>
          </w:p>
        </w:tc>
        <w:tc>
          <w:tcPr>
            <w:tcW w:w="79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2.</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Ismeretalkalmazási gyakorló tevékenységek, feladatok</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Leírás készítése</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Tapasztalatok helyszíni ismertetése szóban</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3.</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Képi információk körében</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3.1.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XY rajz értelmezése</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3.2.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 xml:space="preserve">XY </w:t>
            </w:r>
            <w:proofErr w:type="gramStart"/>
            <w:r w:rsidRPr="0099347F">
              <w:rPr>
                <w:rFonts w:ascii="Times New Roman" w:hAnsi="Times New Roman"/>
                <w:sz w:val="20"/>
                <w:szCs w:val="20"/>
              </w:rPr>
              <w:t>rajz készítés</w:t>
            </w:r>
            <w:proofErr w:type="gramEnd"/>
            <w:r w:rsidRPr="0099347F">
              <w:rPr>
                <w:rFonts w:ascii="Times New Roman" w:hAnsi="Times New Roman"/>
                <w:sz w:val="20"/>
                <w:szCs w:val="20"/>
              </w:rPr>
              <w:t xml:space="preserve"> növényről, gombáról</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Gyűjtemények, határozókönyvek</w:t>
            </w:r>
          </w:p>
        </w:tc>
      </w:tr>
    </w:tbl>
    <w:p w:rsidR="00D23F5D" w:rsidRPr="0099347F" w:rsidRDefault="00D23F5D" w:rsidP="00D23F5D">
      <w:pPr>
        <w:rPr>
          <w:rFonts w:ascii="Times New Roman" w:hAnsi="Times New Roman"/>
        </w:rPr>
      </w:pPr>
    </w:p>
    <w:p w:rsidR="00D23F5D" w:rsidRPr="0099347F" w:rsidRDefault="00D23F5D" w:rsidP="00D23F5D">
      <w:pPr>
        <w:widowControl w:val="0"/>
        <w:suppressAutoHyphens/>
        <w:jc w:val="both"/>
        <w:rPr>
          <w:rFonts w:ascii="Times New Roman" w:hAnsi="Times New Roman"/>
          <w:iCs/>
          <w:kern w:val="1"/>
          <w:sz w:val="24"/>
          <w:szCs w:val="24"/>
          <w:lang w:eastAsia="hi-IN" w:bidi="hi-IN"/>
        </w:rPr>
      </w:pPr>
    </w:p>
    <w:p w:rsidR="001E2C22" w:rsidRPr="0099347F" w:rsidRDefault="00D23F5D" w:rsidP="005712FC">
      <w:pPr>
        <w:numPr>
          <w:ilvl w:val="1"/>
          <w:numId w:val="9"/>
        </w:numPr>
        <w:autoSpaceDE w:val="0"/>
        <w:autoSpaceDN w:val="0"/>
        <w:adjustRightInd w:val="0"/>
        <w:ind w:left="708"/>
        <w:rPr>
          <w:rFonts w:ascii="Times New Roman" w:hAnsi="Times New Roman"/>
          <w:b/>
          <w:sz w:val="24"/>
          <w:szCs w:val="24"/>
          <w:lang w:bidi="hi-IN"/>
        </w:rPr>
      </w:pPr>
      <w:r w:rsidRPr="0099347F">
        <w:rPr>
          <w:rFonts w:ascii="Times New Roman" w:hAnsi="Times New Roman"/>
          <w:b/>
          <w:sz w:val="24"/>
          <w:szCs w:val="24"/>
        </w:rPr>
        <w:t>A tantárgy értékelésének módja</w:t>
      </w:r>
    </w:p>
    <w:p w:rsidR="00D23F5D" w:rsidRPr="0099347F" w:rsidRDefault="00D23F5D" w:rsidP="005712FC">
      <w:pPr>
        <w:autoSpaceDE w:val="0"/>
        <w:autoSpaceDN w:val="0"/>
        <w:adjustRightInd w:val="0"/>
        <w:ind w:left="276"/>
        <w:jc w:val="both"/>
        <w:rPr>
          <w:rFonts w:ascii="Times New Roman" w:hAnsi="Times New Roman"/>
          <w:i/>
          <w:iCs/>
          <w:sz w:val="24"/>
          <w:szCs w:val="24"/>
        </w:rPr>
      </w:pPr>
      <w:r w:rsidRPr="0099347F">
        <w:rPr>
          <w:rFonts w:ascii="Times New Roman" w:hAnsi="Times New Roman"/>
          <w:bCs/>
          <w:sz w:val="24"/>
        </w:rPr>
        <w:t xml:space="preserve">A nemzeti köznevelésről szóló 2011. évi CXC. </w:t>
      </w:r>
      <w:r w:rsidR="005116BC" w:rsidRPr="0099347F">
        <w:rPr>
          <w:rFonts w:ascii="Times New Roman" w:hAnsi="Times New Roman"/>
          <w:bCs/>
          <w:sz w:val="24"/>
        </w:rPr>
        <w:t>törvény</w:t>
      </w:r>
      <w:r w:rsidRPr="0099347F">
        <w:rPr>
          <w:rFonts w:ascii="Times New Roman" w:hAnsi="Times New Roman"/>
          <w:bCs/>
          <w:sz w:val="24"/>
        </w:rPr>
        <w:t xml:space="preserve"> 54. § (2) a) pontja szerinti értékeléssel</w:t>
      </w:r>
      <w:r w:rsidRPr="0099347F">
        <w:rPr>
          <w:rFonts w:ascii="Times New Roman" w:hAnsi="Times New Roman"/>
          <w:bCs/>
        </w:rPr>
        <w:t>.</w:t>
      </w:r>
    </w:p>
    <w:p w:rsidR="00D23F5D" w:rsidRPr="0099347F" w:rsidRDefault="001E2C22" w:rsidP="00D23F5D">
      <w:pPr>
        <w:autoSpaceDE w:val="0"/>
        <w:autoSpaceDN w:val="0"/>
        <w:adjustRightInd w:val="0"/>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br w:type="page"/>
      </w:r>
    </w:p>
    <w:p w:rsidR="00102825" w:rsidRDefault="00102825" w:rsidP="000B267A">
      <w:pPr>
        <w:widowControl w:val="0"/>
        <w:suppressAutoHyphens/>
        <w:jc w:val="center"/>
        <w:rPr>
          <w:rFonts w:ascii="Times New Roman" w:hAnsi="Times New Roman"/>
          <w:iCs/>
          <w:kern w:val="1"/>
          <w:sz w:val="44"/>
          <w:szCs w:val="44"/>
          <w:lang w:eastAsia="hi-IN" w:bidi="hi-IN"/>
        </w:rPr>
      </w:pPr>
    </w:p>
    <w:p w:rsidR="00102825" w:rsidRDefault="00102825" w:rsidP="000B267A">
      <w:pPr>
        <w:widowControl w:val="0"/>
        <w:suppressAutoHyphens/>
        <w:jc w:val="center"/>
        <w:rPr>
          <w:rFonts w:ascii="Times New Roman" w:hAnsi="Times New Roman"/>
          <w:iCs/>
          <w:kern w:val="1"/>
          <w:sz w:val="44"/>
          <w:szCs w:val="44"/>
          <w:lang w:eastAsia="hi-IN" w:bidi="hi-IN"/>
        </w:rPr>
      </w:pPr>
    </w:p>
    <w:p w:rsidR="00102825" w:rsidRDefault="00102825" w:rsidP="000B267A">
      <w:pPr>
        <w:widowControl w:val="0"/>
        <w:suppressAutoHyphens/>
        <w:jc w:val="center"/>
        <w:rPr>
          <w:rFonts w:ascii="Times New Roman" w:hAnsi="Times New Roman"/>
          <w:iCs/>
          <w:kern w:val="1"/>
          <w:sz w:val="44"/>
          <w:szCs w:val="44"/>
          <w:lang w:eastAsia="hi-IN" w:bidi="hi-IN"/>
        </w:rPr>
      </w:pPr>
    </w:p>
    <w:p w:rsidR="00102825" w:rsidRDefault="00102825" w:rsidP="000B267A">
      <w:pPr>
        <w:widowControl w:val="0"/>
        <w:suppressAutoHyphens/>
        <w:jc w:val="center"/>
        <w:rPr>
          <w:rFonts w:ascii="Times New Roman" w:hAnsi="Times New Roman"/>
          <w:iCs/>
          <w:kern w:val="1"/>
          <w:sz w:val="44"/>
          <w:szCs w:val="44"/>
          <w:lang w:eastAsia="hi-IN" w:bidi="hi-IN"/>
        </w:rPr>
      </w:pPr>
    </w:p>
    <w:p w:rsidR="00586B56" w:rsidRPr="00586B56" w:rsidRDefault="00597D3A" w:rsidP="000B267A">
      <w:pPr>
        <w:widowControl w:val="0"/>
        <w:suppressAutoHyphens/>
        <w:jc w:val="center"/>
        <w:rPr>
          <w:rFonts w:ascii="Times New Roman" w:hAnsi="Times New Roman"/>
          <w:b/>
          <w:sz w:val="44"/>
          <w:szCs w:val="44"/>
        </w:rPr>
      </w:pPr>
      <w:r w:rsidRPr="00474A44">
        <w:rPr>
          <w:rFonts w:ascii="Times New Roman" w:hAnsi="Times New Roman"/>
          <w:iCs/>
          <w:kern w:val="1"/>
          <w:sz w:val="44"/>
          <w:szCs w:val="44"/>
          <w:lang w:eastAsia="hi-IN" w:bidi="hi-IN"/>
        </w:rPr>
        <w:t>A</w:t>
      </w:r>
    </w:p>
    <w:p w:rsidR="000B267A" w:rsidRPr="0099347F" w:rsidRDefault="00586B56" w:rsidP="000B267A">
      <w:pPr>
        <w:widowControl w:val="0"/>
        <w:suppressAutoHyphens/>
        <w:jc w:val="center"/>
        <w:rPr>
          <w:rFonts w:ascii="Times New Roman" w:hAnsi="Times New Roman"/>
          <w:b/>
          <w:sz w:val="44"/>
          <w:szCs w:val="44"/>
        </w:rPr>
      </w:pPr>
      <w:r>
        <w:rPr>
          <w:rFonts w:ascii="Times New Roman" w:hAnsi="Times New Roman"/>
          <w:b/>
          <w:sz w:val="44"/>
          <w:szCs w:val="44"/>
        </w:rPr>
        <w:t>11851-16</w:t>
      </w:r>
      <w:bookmarkStart w:id="3" w:name="_GoBack"/>
      <w:bookmarkEnd w:id="3"/>
      <w:r w:rsidR="000B267A" w:rsidRPr="0099347F">
        <w:rPr>
          <w:rFonts w:ascii="Times New Roman" w:hAnsi="Times New Roman"/>
          <w:b/>
          <w:sz w:val="44"/>
          <w:szCs w:val="44"/>
        </w:rPr>
        <w:t xml:space="preserve"> azonosító számú</w:t>
      </w:r>
    </w:p>
    <w:p w:rsidR="000B267A" w:rsidRPr="0099347F" w:rsidRDefault="000B267A" w:rsidP="000B267A">
      <w:pPr>
        <w:widowControl w:val="0"/>
        <w:suppressAutoHyphens/>
        <w:rPr>
          <w:rFonts w:ascii="Times New Roman" w:hAnsi="Times New Roman"/>
          <w:sz w:val="44"/>
          <w:szCs w:val="44"/>
        </w:rPr>
      </w:pPr>
    </w:p>
    <w:p w:rsidR="000B267A" w:rsidRPr="0099347F" w:rsidRDefault="00586B56" w:rsidP="000B267A">
      <w:pPr>
        <w:widowControl w:val="0"/>
        <w:suppressAutoHyphens/>
        <w:jc w:val="center"/>
        <w:rPr>
          <w:rFonts w:ascii="Times New Roman" w:hAnsi="Times New Roman"/>
          <w:b/>
          <w:sz w:val="44"/>
          <w:szCs w:val="44"/>
        </w:rPr>
      </w:pPr>
      <w:r>
        <w:rPr>
          <w:rFonts w:ascii="Times New Roman" w:eastAsia="Calibri" w:hAnsi="Times New Roman"/>
          <w:b/>
          <w:sz w:val="44"/>
          <w:szCs w:val="44"/>
        </w:rPr>
        <w:t>Vállalkozási</w:t>
      </w:r>
      <w:r w:rsidR="000B267A" w:rsidRPr="0099347F">
        <w:rPr>
          <w:rFonts w:ascii="Times New Roman" w:eastAsia="Calibri" w:hAnsi="Times New Roman"/>
          <w:b/>
          <w:sz w:val="44"/>
          <w:szCs w:val="44"/>
        </w:rPr>
        <w:t xml:space="preserve"> ismeretek</w:t>
      </w:r>
      <w:r w:rsidR="000B267A" w:rsidRPr="0099347F">
        <w:rPr>
          <w:rFonts w:ascii="Times New Roman" w:hAnsi="Times New Roman"/>
          <w:b/>
          <w:sz w:val="44"/>
          <w:szCs w:val="44"/>
        </w:rPr>
        <w:t xml:space="preserve"> </w:t>
      </w:r>
    </w:p>
    <w:p w:rsidR="000B267A" w:rsidRPr="0099347F" w:rsidRDefault="000B267A" w:rsidP="000B267A">
      <w:pPr>
        <w:widowControl w:val="0"/>
        <w:suppressAutoHyphens/>
        <w:jc w:val="center"/>
        <w:rPr>
          <w:rFonts w:ascii="Times New Roman" w:hAnsi="Times New Roman"/>
          <w:b/>
          <w:sz w:val="44"/>
          <w:szCs w:val="44"/>
        </w:rPr>
      </w:pPr>
      <w:proofErr w:type="gramStart"/>
      <w:r w:rsidRPr="0099347F">
        <w:rPr>
          <w:rFonts w:ascii="Times New Roman" w:hAnsi="Times New Roman"/>
          <w:b/>
          <w:sz w:val="44"/>
          <w:szCs w:val="44"/>
        </w:rPr>
        <w:t>megnevezésű</w:t>
      </w:r>
      <w:proofErr w:type="gramEnd"/>
    </w:p>
    <w:p w:rsidR="000B267A" w:rsidRPr="0099347F" w:rsidRDefault="000B267A" w:rsidP="000B267A">
      <w:pPr>
        <w:widowControl w:val="0"/>
        <w:suppressAutoHyphens/>
        <w:jc w:val="center"/>
        <w:rPr>
          <w:rFonts w:ascii="Times New Roman" w:hAnsi="Times New Roman"/>
          <w:b/>
          <w:sz w:val="44"/>
          <w:szCs w:val="44"/>
        </w:rPr>
      </w:pPr>
    </w:p>
    <w:p w:rsidR="000B267A" w:rsidRPr="0099347F" w:rsidRDefault="000B267A" w:rsidP="000B267A">
      <w:pPr>
        <w:widowControl w:val="0"/>
        <w:suppressAutoHyphens/>
        <w:jc w:val="center"/>
        <w:rPr>
          <w:rFonts w:ascii="Times New Roman" w:hAnsi="Times New Roman"/>
          <w:b/>
          <w:kern w:val="1"/>
          <w:sz w:val="44"/>
          <w:szCs w:val="44"/>
          <w:lang w:eastAsia="hi-IN" w:bidi="hi-IN"/>
        </w:rPr>
      </w:pPr>
      <w:proofErr w:type="gramStart"/>
      <w:r w:rsidRPr="0099347F">
        <w:rPr>
          <w:rFonts w:ascii="Times New Roman" w:hAnsi="Times New Roman"/>
          <w:b/>
          <w:kern w:val="1"/>
          <w:sz w:val="44"/>
          <w:szCs w:val="44"/>
          <w:lang w:eastAsia="hi-IN" w:bidi="hi-IN"/>
        </w:rPr>
        <w:t>szakmai</w:t>
      </w:r>
      <w:proofErr w:type="gramEnd"/>
      <w:r w:rsidRPr="0099347F">
        <w:rPr>
          <w:rFonts w:ascii="Times New Roman" w:hAnsi="Times New Roman"/>
          <w:b/>
          <w:kern w:val="1"/>
          <w:sz w:val="44"/>
          <w:szCs w:val="44"/>
          <w:lang w:eastAsia="hi-IN" w:bidi="hi-IN"/>
        </w:rPr>
        <w:t xml:space="preserve"> követelménymodul</w:t>
      </w:r>
    </w:p>
    <w:p w:rsidR="000B267A" w:rsidRPr="0099347F" w:rsidRDefault="000B267A" w:rsidP="000B267A">
      <w:pPr>
        <w:widowControl w:val="0"/>
        <w:suppressAutoHyphens/>
        <w:jc w:val="center"/>
        <w:rPr>
          <w:rFonts w:ascii="Times New Roman" w:hAnsi="Times New Roman"/>
          <w:b/>
          <w:kern w:val="1"/>
          <w:sz w:val="44"/>
          <w:szCs w:val="44"/>
          <w:lang w:eastAsia="hi-IN" w:bidi="hi-IN"/>
        </w:rPr>
      </w:pPr>
    </w:p>
    <w:p w:rsidR="000B267A" w:rsidRPr="0099347F" w:rsidRDefault="000B267A" w:rsidP="000B267A">
      <w:pPr>
        <w:widowControl w:val="0"/>
        <w:suppressAutoHyphens/>
        <w:jc w:val="center"/>
        <w:rPr>
          <w:rFonts w:ascii="Times New Roman" w:hAnsi="Times New Roman"/>
          <w:b/>
          <w:kern w:val="1"/>
          <w:sz w:val="44"/>
          <w:szCs w:val="44"/>
          <w:lang w:eastAsia="hi-IN" w:bidi="hi-IN"/>
        </w:rPr>
      </w:pPr>
      <w:proofErr w:type="gramStart"/>
      <w:r w:rsidRPr="0099347F">
        <w:rPr>
          <w:rFonts w:ascii="Times New Roman" w:hAnsi="Times New Roman"/>
          <w:b/>
          <w:kern w:val="1"/>
          <w:sz w:val="44"/>
          <w:szCs w:val="44"/>
          <w:lang w:eastAsia="hi-IN" w:bidi="hi-IN"/>
        </w:rPr>
        <w:t>tantárgyai</w:t>
      </w:r>
      <w:proofErr w:type="gramEnd"/>
      <w:r w:rsidRPr="0099347F">
        <w:rPr>
          <w:rFonts w:ascii="Times New Roman" w:hAnsi="Times New Roman"/>
          <w:b/>
          <w:kern w:val="1"/>
          <w:sz w:val="44"/>
          <w:szCs w:val="44"/>
          <w:lang w:eastAsia="hi-IN" w:bidi="hi-IN"/>
        </w:rPr>
        <w:t>, témakörei</w:t>
      </w:r>
    </w:p>
    <w:p w:rsidR="000B267A" w:rsidRPr="0099347F" w:rsidRDefault="000B267A" w:rsidP="000B267A">
      <w:pPr>
        <w:widowControl w:val="0"/>
        <w:suppressAutoHyphens/>
        <w:jc w:val="center"/>
        <w:rPr>
          <w:rFonts w:ascii="Times New Roman" w:hAnsi="Times New Roman"/>
          <w:b/>
          <w:bCs/>
          <w:kern w:val="1"/>
          <w:sz w:val="44"/>
          <w:szCs w:val="44"/>
          <w:lang w:eastAsia="hi-IN" w:bidi="hi-IN"/>
        </w:rPr>
      </w:pPr>
    </w:p>
    <w:p w:rsidR="000B267A" w:rsidRPr="0099347F" w:rsidRDefault="000B267A" w:rsidP="000B267A">
      <w:pPr>
        <w:widowControl w:val="0"/>
        <w:suppressAutoHyphens/>
        <w:jc w:val="both"/>
        <w:rPr>
          <w:rFonts w:ascii="Times New Roman" w:hAnsi="Times New Roman"/>
          <w:b/>
          <w:kern w:val="1"/>
          <w:sz w:val="24"/>
          <w:szCs w:val="24"/>
          <w:lang w:eastAsia="hi-IN" w:bidi="hi-IN"/>
        </w:rPr>
      </w:pPr>
      <w:r w:rsidRPr="0099347F">
        <w:rPr>
          <w:rFonts w:ascii="Times New Roman" w:hAnsi="Times New Roman"/>
          <w:b/>
          <w:bCs/>
          <w:kern w:val="1"/>
          <w:sz w:val="24"/>
          <w:szCs w:val="24"/>
          <w:lang w:eastAsia="hi-IN" w:bidi="hi-IN"/>
        </w:rPr>
        <w:br w:type="page"/>
      </w:r>
      <w:r w:rsidRPr="0099347F">
        <w:rPr>
          <w:rFonts w:ascii="Times New Roman" w:hAnsi="Times New Roman"/>
          <w:b/>
          <w:kern w:val="1"/>
          <w:sz w:val="24"/>
          <w:szCs w:val="24"/>
          <w:lang w:eastAsia="hi-IN" w:bidi="hi-IN"/>
        </w:rPr>
        <w:t xml:space="preserve">A </w:t>
      </w:r>
      <w:r w:rsidR="005D0293">
        <w:rPr>
          <w:rFonts w:ascii="Times New Roman" w:hAnsi="Times New Roman"/>
          <w:b/>
          <w:kern w:val="1"/>
          <w:sz w:val="24"/>
          <w:szCs w:val="24"/>
          <w:lang w:eastAsia="hi-IN" w:bidi="hi-IN"/>
        </w:rPr>
        <w:t>11851-16</w:t>
      </w:r>
      <w:r w:rsidRPr="0099347F">
        <w:rPr>
          <w:rFonts w:ascii="Times New Roman" w:hAnsi="Times New Roman"/>
          <w:b/>
          <w:kern w:val="1"/>
          <w:sz w:val="24"/>
          <w:szCs w:val="24"/>
          <w:lang w:eastAsia="hi-IN" w:bidi="hi-IN"/>
        </w:rPr>
        <w:t xml:space="preserve"> </w:t>
      </w:r>
      <w:r w:rsidRPr="0099347F">
        <w:rPr>
          <w:rFonts w:ascii="Times New Roman" w:hAnsi="Times New Roman"/>
          <w:b/>
          <w:sz w:val="24"/>
          <w:szCs w:val="24"/>
        </w:rPr>
        <w:t xml:space="preserve">azonosító számú, </w:t>
      </w:r>
      <w:r w:rsidR="005D0293">
        <w:rPr>
          <w:rFonts w:ascii="Times New Roman" w:hAnsi="Times New Roman"/>
          <w:b/>
          <w:sz w:val="24"/>
          <w:szCs w:val="24"/>
        </w:rPr>
        <w:t xml:space="preserve">Vállalkozási </w:t>
      </w:r>
      <w:r w:rsidRPr="0099347F">
        <w:rPr>
          <w:rFonts w:ascii="Times New Roman" w:hAnsi="Times New Roman"/>
          <w:b/>
          <w:sz w:val="24"/>
          <w:szCs w:val="24"/>
        </w:rPr>
        <w:t>ismeretek megnevezésű szakmai követelmény</w:t>
      </w:r>
      <w:r w:rsidRPr="0099347F">
        <w:rPr>
          <w:rFonts w:ascii="Times New Roman" w:hAnsi="Times New Roman"/>
          <w:b/>
          <w:kern w:val="1"/>
          <w:sz w:val="24"/>
          <w:szCs w:val="24"/>
          <w:lang w:eastAsia="hi-IN" w:bidi="hi-IN"/>
        </w:rPr>
        <w:t>modulhoz tartozó tantárgyak és a témakörök oktatása során fejlesztendő kompetenciák</w:t>
      </w:r>
    </w:p>
    <w:tbl>
      <w:tblPr>
        <w:tblW w:w="772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40"/>
        <w:gridCol w:w="442"/>
        <w:gridCol w:w="367"/>
        <w:gridCol w:w="536"/>
        <w:gridCol w:w="759"/>
      </w:tblGrid>
      <w:tr w:rsidR="005D0293" w:rsidRPr="0099347F" w:rsidTr="00474A44">
        <w:trPr>
          <w:trHeight w:val="570"/>
          <w:jc w:val="center"/>
        </w:trPr>
        <w:tc>
          <w:tcPr>
            <w:tcW w:w="5180" w:type="dxa"/>
            <w:vMerge w:val="restart"/>
            <w:noWrap/>
            <w:vAlign w:val="center"/>
          </w:tcPr>
          <w:p w:rsidR="005D0293" w:rsidRPr="0099347F" w:rsidRDefault="00A91045" w:rsidP="005D0293">
            <w:pPr>
              <w:jc w:val="center"/>
              <w:rPr>
                <w:rFonts w:ascii="Times New Roman" w:hAnsi="Times New Roman"/>
                <w:sz w:val="20"/>
                <w:szCs w:val="20"/>
              </w:rPr>
            </w:pPr>
            <w:r>
              <w:rPr>
                <w:rFonts w:ascii="Times New Roman" w:hAnsi="Times New Roman"/>
                <w:sz w:val="24"/>
                <w:szCs w:val="20"/>
              </w:rPr>
              <w:t>11851-16 Vállalkozási ismeretek</w:t>
            </w:r>
          </w:p>
        </w:tc>
        <w:tc>
          <w:tcPr>
            <w:tcW w:w="2544" w:type="dxa"/>
            <w:gridSpan w:val="5"/>
          </w:tcPr>
          <w:p w:rsidR="005D0293" w:rsidRPr="0099347F" w:rsidRDefault="005D0293" w:rsidP="005D0293">
            <w:pPr>
              <w:jc w:val="center"/>
              <w:rPr>
                <w:rFonts w:ascii="Times New Roman" w:hAnsi="Times New Roman"/>
                <w:sz w:val="20"/>
                <w:szCs w:val="20"/>
              </w:rPr>
            </w:pPr>
          </w:p>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Vállalkozási ismeretek gyakorlat</w:t>
            </w:r>
          </w:p>
        </w:tc>
      </w:tr>
      <w:tr w:rsidR="005D0293" w:rsidRPr="0099347F" w:rsidTr="00474A44">
        <w:trPr>
          <w:trHeight w:val="3417"/>
          <w:jc w:val="center"/>
        </w:trPr>
        <w:tc>
          <w:tcPr>
            <w:tcW w:w="5180" w:type="dxa"/>
            <w:vMerge/>
            <w:vAlign w:val="center"/>
          </w:tcPr>
          <w:p w:rsidR="005D0293" w:rsidRPr="0099347F" w:rsidRDefault="005D0293" w:rsidP="005D0293">
            <w:pPr>
              <w:rPr>
                <w:rFonts w:ascii="Times New Roman" w:hAnsi="Times New Roman"/>
                <w:sz w:val="20"/>
                <w:szCs w:val="20"/>
              </w:rPr>
            </w:pPr>
          </w:p>
        </w:tc>
        <w:tc>
          <w:tcPr>
            <w:tcW w:w="440" w:type="dxa"/>
            <w:textDirection w:val="btLr"/>
            <w:vAlign w:val="bottom"/>
          </w:tcPr>
          <w:p w:rsidR="005D0293" w:rsidRPr="0099347F" w:rsidRDefault="005D0293" w:rsidP="005D0293">
            <w:pPr>
              <w:ind w:left="57"/>
              <w:rPr>
                <w:rFonts w:ascii="Times New Roman" w:hAnsi="Times New Roman"/>
                <w:sz w:val="16"/>
                <w:szCs w:val="16"/>
              </w:rPr>
            </w:pPr>
            <w:r w:rsidRPr="0099347F">
              <w:rPr>
                <w:rFonts w:ascii="Times New Roman" w:hAnsi="Times New Roman"/>
                <w:sz w:val="16"/>
                <w:szCs w:val="16"/>
              </w:rPr>
              <w:t>A vállalkozásra vonatkozó jogszabályok</w:t>
            </w:r>
          </w:p>
        </w:tc>
        <w:tc>
          <w:tcPr>
            <w:tcW w:w="442" w:type="dxa"/>
            <w:textDirection w:val="btLr"/>
            <w:vAlign w:val="bottom"/>
          </w:tcPr>
          <w:p w:rsidR="005D0293" w:rsidRPr="0099347F" w:rsidRDefault="005D0293" w:rsidP="005D0293">
            <w:pPr>
              <w:ind w:left="57"/>
              <w:rPr>
                <w:rFonts w:ascii="Times New Roman" w:hAnsi="Times New Roman"/>
                <w:sz w:val="16"/>
                <w:szCs w:val="16"/>
              </w:rPr>
            </w:pPr>
            <w:r w:rsidRPr="0099347F">
              <w:rPr>
                <w:rFonts w:ascii="Times New Roman" w:hAnsi="Times New Roman"/>
                <w:sz w:val="16"/>
                <w:szCs w:val="16"/>
              </w:rPr>
              <w:t>Vállalkozási formák</w:t>
            </w:r>
          </w:p>
        </w:tc>
        <w:tc>
          <w:tcPr>
            <w:tcW w:w="367" w:type="dxa"/>
            <w:textDirection w:val="btLr"/>
            <w:vAlign w:val="bottom"/>
          </w:tcPr>
          <w:p w:rsidR="005D0293" w:rsidRPr="0099347F" w:rsidRDefault="005D0293" w:rsidP="005D0293">
            <w:pPr>
              <w:ind w:left="57"/>
              <w:rPr>
                <w:rFonts w:ascii="Times New Roman" w:hAnsi="Times New Roman"/>
                <w:sz w:val="16"/>
                <w:szCs w:val="16"/>
              </w:rPr>
            </w:pPr>
            <w:r w:rsidRPr="0099347F">
              <w:rPr>
                <w:rFonts w:ascii="Times New Roman" w:hAnsi="Times New Roman"/>
                <w:sz w:val="16"/>
                <w:szCs w:val="16"/>
              </w:rPr>
              <w:t>A vállalkozás létrehozása</w:t>
            </w:r>
          </w:p>
        </w:tc>
        <w:tc>
          <w:tcPr>
            <w:tcW w:w="536" w:type="dxa"/>
            <w:textDirection w:val="btLr"/>
            <w:vAlign w:val="bottom"/>
          </w:tcPr>
          <w:p w:rsidR="005D0293" w:rsidRPr="0099347F" w:rsidRDefault="005D0293" w:rsidP="005D0293">
            <w:pPr>
              <w:ind w:left="57"/>
              <w:rPr>
                <w:rFonts w:ascii="Times New Roman" w:hAnsi="Times New Roman"/>
                <w:sz w:val="16"/>
                <w:szCs w:val="16"/>
              </w:rPr>
            </w:pPr>
            <w:r w:rsidRPr="0099347F">
              <w:rPr>
                <w:rFonts w:ascii="Times New Roman" w:hAnsi="Times New Roman"/>
                <w:sz w:val="16"/>
                <w:szCs w:val="16"/>
              </w:rPr>
              <w:t xml:space="preserve">A </w:t>
            </w:r>
            <w:r w:rsidRPr="0099347F">
              <w:rPr>
                <w:rFonts w:ascii="Times New Roman" w:hAnsi="Times New Roman"/>
                <w:sz w:val="20"/>
                <w:szCs w:val="20"/>
              </w:rPr>
              <w:t>vállalkozás</w:t>
            </w:r>
            <w:r w:rsidRPr="0099347F">
              <w:rPr>
                <w:rFonts w:ascii="Times New Roman" w:hAnsi="Times New Roman"/>
                <w:sz w:val="16"/>
                <w:szCs w:val="16"/>
              </w:rPr>
              <w:t xml:space="preserve"> működtetése</w:t>
            </w:r>
          </w:p>
        </w:tc>
        <w:tc>
          <w:tcPr>
            <w:tcW w:w="759" w:type="dxa"/>
            <w:textDirection w:val="btLr"/>
            <w:vAlign w:val="bottom"/>
          </w:tcPr>
          <w:p w:rsidR="005D0293" w:rsidRPr="0099347F" w:rsidRDefault="005D0293" w:rsidP="005D0293">
            <w:pPr>
              <w:ind w:left="57"/>
              <w:rPr>
                <w:rFonts w:ascii="Times New Roman" w:hAnsi="Times New Roman"/>
                <w:sz w:val="16"/>
                <w:szCs w:val="16"/>
              </w:rPr>
            </w:pPr>
          </w:p>
          <w:p w:rsidR="005D0293" w:rsidRPr="0099347F" w:rsidRDefault="005D0293" w:rsidP="005D0293">
            <w:pPr>
              <w:ind w:left="113"/>
              <w:rPr>
                <w:rFonts w:ascii="Times New Roman" w:hAnsi="Times New Roman"/>
                <w:sz w:val="16"/>
                <w:szCs w:val="16"/>
              </w:rPr>
            </w:pPr>
            <w:r w:rsidRPr="0099347F">
              <w:rPr>
                <w:rFonts w:ascii="Times New Roman" w:hAnsi="Times New Roman"/>
                <w:sz w:val="16"/>
                <w:szCs w:val="16"/>
              </w:rPr>
              <w:t>A vállalkozás megszüntetése</w:t>
            </w:r>
          </w:p>
        </w:tc>
      </w:tr>
      <w:tr w:rsidR="005D0293" w:rsidRPr="0099347F" w:rsidTr="005D0293">
        <w:trPr>
          <w:trHeight w:val="255"/>
          <w:jc w:val="center"/>
        </w:trPr>
        <w:tc>
          <w:tcPr>
            <w:tcW w:w="7724" w:type="dxa"/>
            <w:gridSpan w:val="6"/>
            <w:noWrap/>
          </w:tcPr>
          <w:p w:rsidR="005D0293" w:rsidRPr="0099347F" w:rsidRDefault="005D0293" w:rsidP="005D0293">
            <w:pPr>
              <w:jc w:val="center"/>
              <w:rPr>
                <w:rFonts w:ascii="Times New Roman" w:hAnsi="Times New Roman"/>
                <w:sz w:val="20"/>
                <w:szCs w:val="20"/>
              </w:rPr>
            </w:pPr>
            <w:r>
              <w:rPr>
                <w:rFonts w:ascii="Times New Roman" w:hAnsi="Times New Roman"/>
                <w:sz w:val="20"/>
                <w:szCs w:val="20"/>
              </w:rPr>
              <w:t>Feladatok</w:t>
            </w: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Tárgyal az érdekelt felekkel</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Költségvetést, árajánlatot készít</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Szerződést köt</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Gépeket szerez be, embereket alkalmaz</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Munkadokumentációt, üzleti tervet készít, számlát kezel</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Kezeli az alkatrészeket, üzemanyagot, készletről, kiadásról nyilvántartást vezet</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Munkáért felelősséget vállal</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Vágástéri munkaszervezést végez</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Ellenőrzi a biztonsági szabályok betartását, az eszközök szakszerű kezelését</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Bevallásokat készít</w:t>
            </w:r>
          </w:p>
          <w:p w:rsidR="005D0293" w:rsidRPr="0099347F" w:rsidRDefault="005D0293" w:rsidP="005D0293">
            <w:pPr>
              <w:tabs>
                <w:tab w:val="left" w:pos="1080"/>
              </w:tabs>
              <w:autoSpaceDE w:val="0"/>
              <w:autoSpaceDN w:val="0"/>
              <w:adjustRightInd w:val="0"/>
              <w:jc w:val="both"/>
              <w:rPr>
                <w:rFonts w:ascii="Times New Roman" w:hAnsi="Times New Roman"/>
                <w:sz w:val="20"/>
                <w:szCs w:val="20"/>
              </w:rPr>
            </w:pP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Megválasztja a számára kedvező vállalkozási formát, elvégzi az indításhoz szükséges teendőket</w:t>
            </w:r>
          </w:p>
        </w:tc>
        <w:tc>
          <w:tcPr>
            <w:tcW w:w="440"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Felhasználja a mezőgazdasági támogatásokat és hitel lehetőségeket</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Alkalmazza a marketing eszközeit</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Érdeklődik a szakma új technikái iránt, és folyamatosan fejleszti ismereteit</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Munkáját az erdészeti, vadászati és természetvédelmi jogszabályok betartásával végzi</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C435A0" w:rsidRPr="0099347F" w:rsidTr="00136A9F">
        <w:trPr>
          <w:trHeight w:val="255"/>
          <w:jc w:val="center"/>
        </w:trPr>
        <w:tc>
          <w:tcPr>
            <w:tcW w:w="7724" w:type="dxa"/>
            <w:gridSpan w:val="6"/>
            <w:noWrap/>
          </w:tcPr>
          <w:p w:rsidR="00C435A0" w:rsidRPr="0099347F" w:rsidRDefault="00C435A0" w:rsidP="005D0293">
            <w:pPr>
              <w:jc w:val="center"/>
              <w:rPr>
                <w:rFonts w:ascii="Times New Roman" w:hAnsi="Times New Roman"/>
                <w:sz w:val="20"/>
                <w:szCs w:val="20"/>
              </w:rPr>
            </w:pPr>
            <w:r>
              <w:rPr>
                <w:rFonts w:ascii="Times New Roman" w:hAnsi="Times New Roman"/>
                <w:sz w:val="20"/>
                <w:szCs w:val="20"/>
              </w:rPr>
              <w:t>Szakmai ismeretek</w:t>
            </w: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vállalkozásra vonatkozó alapvető törvények, rendeletek</w:t>
            </w:r>
          </w:p>
        </w:tc>
        <w:tc>
          <w:tcPr>
            <w:tcW w:w="440"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Vállalkozási formák</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Az üzleti terv tartalma, felépítése</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vállalkozás létrehozásának lépései</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belső és külső források biztosításának feltételei</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telephely kiválasztásának szempontjai</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feladat elvégzéséhez szükséges létszám, és munkakörök meghatározása</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tevékenységhez szükséges tárgyi feltételek kialakítása</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vagyonvédelem biztosításának módjai</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szerződések megkötésére és felbontására vonatkozó szabályok</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piaci folyamatok követése</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vállalkozással kapcsolatos adminisztratív feladatok</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munkatársak, alkalmazottak, alvállalkozók kiválasztása</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Szakmai továbbképzéseken való részvétel, információhoz jutás</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vállalkozás átszervezésének lehetőségei</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vállalkozás megszüntetésének formái, gyakorlati teendői</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A munkavédelemre vonatkozó általános előírások</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C435A0" w:rsidRPr="0099347F" w:rsidTr="000533A0">
        <w:trPr>
          <w:trHeight w:val="255"/>
          <w:jc w:val="center"/>
        </w:trPr>
        <w:tc>
          <w:tcPr>
            <w:tcW w:w="7724" w:type="dxa"/>
            <w:gridSpan w:val="6"/>
            <w:noWrap/>
          </w:tcPr>
          <w:p w:rsidR="00C435A0" w:rsidRPr="0099347F" w:rsidRDefault="00C435A0" w:rsidP="005D0293">
            <w:pPr>
              <w:jc w:val="center"/>
              <w:rPr>
                <w:rFonts w:ascii="Times New Roman" w:hAnsi="Times New Roman"/>
                <w:sz w:val="20"/>
                <w:szCs w:val="20"/>
              </w:rPr>
            </w:pPr>
            <w:r>
              <w:rPr>
                <w:rFonts w:ascii="Times New Roman" w:hAnsi="Times New Roman"/>
                <w:sz w:val="20"/>
                <w:szCs w:val="20"/>
              </w:rPr>
              <w:t>Szakmai készségek</w:t>
            </w:r>
          </w:p>
        </w:tc>
      </w:tr>
      <w:tr w:rsidR="005D0293" w:rsidRPr="0099347F" w:rsidTr="00474A44">
        <w:trPr>
          <w:trHeight w:val="240"/>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Olvasott szöveg megértése</w:t>
            </w:r>
          </w:p>
        </w:tc>
        <w:tc>
          <w:tcPr>
            <w:tcW w:w="440" w:type="dxa"/>
            <w:vAlign w:val="center"/>
          </w:tcPr>
          <w:p w:rsidR="005D0293" w:rsidRPr="0099347F" w:rsidRDefault="005D0293" w:rsidP="005D0293">
            <w:pPr>
              <w:jc w:val="center"/>
              <w:rPr>
                <w:rFonts w:ascii="Times New Roman" w:hAnsi="Times New Roman"/>
                <w:sz w:val="20"/>
                <w:szCs w:val="20"/>
              </w:rPr>
            </w:pPr>
          </w:p>
        </w:tc>
        <w:tc>
          <w:tcPr>
            <w:tcW w:w="442" w:type="dxa"/>
            <w:vAlign w:val="center"/>
          </w:tcPr>
          <w:p w:rsidR="005D0293" w:rsidRPr="0099347F" w:rsidRDefault="005D0293" w:rsidP="005D0293">
            <w:pPr>
              <w:jc w:val="center"/>
              <w:rPr>
                <w:rFonts w:ascii="Times New Roman" w:hAnsi="Times New Roman"/>
                <w:sz w:val="20"/>
                <w:szCs w:val="20"/>
              </w:rPr>
            </w:pPr>
          </w:p>
        </w:tc>
        <w:tc>
          <w:tcPr>
            <w:tcW w:w="367" w:type="dxa"/>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Köznyelvi beszédkészség</w:t>
            </w:r>
          </w:p>
        </w:tc>
        <w:tc>
          <w:tcPr>
            <w:tcW w:w="440"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367"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Információforrások kezelése</w:t>
            </w:r>
          </w:p>
        </w:tc>
        <w:tc>
          <w:tcPr>
            <w:tcW w:w="440" w:type="dxa"/>
            <w:vAlign w:val="center"/>
          </w:tcPr>
          <w:p w:rsidR="005D0293" w:rsidRPr="0099347F" w:rsidRDefault="005D0293" w:rsidP="005D0293">
            <w:pPr>
              <w:jc w:val="center"/>
              <w:rPr>
                <w:rFonts w:ascii="Times New Roman" w:hAnsi="Times New Roman"/>
                <w:sz w:val="20"/>
                <w:szCs w:val="20"/>
              </w:rPr>
            </w:pPr>
          </w:p>
        </w:tc>
        <w:tc>
          <w:tcPr>
            <w:tcW w:w="442" w:type="dxa"/>
            <w:vAlign w:val="center"/>
          </w:tcPr>
          <w:p w:rsidR="005D0293" w:rsidRPr="0099347F" w:rsidRDefault="005D0293" w:rsidP="005D0293">
            <w:pPr>
              <w:jc w:val="center"/>
              <w:rPr>
                <w:rFonts w:ascii="Times New Roman" w:hAnsi="Times New Roman"/>
                <w:sz w:val="20"/>
                <w:szCs w:val="20"/>
              </w:rPr>
            </w:pPr>
          </w:p>
        </w:tc>
        <w:tc>
          <w:tcPr>
            <w:tcW w:w="367" w:type="dxa"/>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Köznyelvi szöveg fogalmazása írásban</w:t>
            </w:r>
          </w:p>
        </w:tc>
        <w:tc>
          <w:tcPr>
            <w:tcW w:w="440"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367"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r>
      <w:tr w:rsidR="005D0293" w:rsidRPr="0099347F" w:rsidTr="00474A44">
        <w:trPr>
          <w:trHeight w:val="255"/>
          <w:jc w:val="center"/>
        </w:trPr>
        <w:tc>
          <w:tcPr>
            <w:tcW w:w="5180" w:type="dxa"/>
            <w:noWrap/>
          </w:tcPr>
          <w:p w:rsidR="005D0293" w:rsidRPr="0099347F" w:rsidRDefault="005D0293" w:rsidP="005D0293">
            <w:pPr>
              <w:tabs>
                <w:tab w:val="left" w:pos="1080"/>
              </w:tabs>
              <w:autoSpaceDE w:val="0"/>
              <w:autoSpaceDN w:val="0"/>
              <w:adjustRightInd w:val="0"/>
              <w:rPr>
                <w:rFonts w:ascii="Times New Roman" w:hAnsi="Times New Roman"/>
                <w:sz w:val="20"/>
                <w:szCs w:val="20"/>
              </w:rPr>
            </w:pPr>
            <w:r w:rsidRPr="0099347F">
              <w:rPr>
                <w:rFonts w:ascii="Times New Roman" w:hAnsi="Times New Roman"/>
                <w:sz w:val="20"/>
                <w:szCs w:val="20"/>
              </w:rPr>
              <w:t>Szakmai nyelvezetű íráskészség, írásbeli fogalmazás készsége</w:t>
            </w:r>
          </w:p>
        </w:tc>
        <w:tc>
          <w:tcPr>
            <w:tcW w:w="440"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367"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r>
      <w:tr w:rsidR="00C435A0" w:rsidRPr="0099347F" w:rsidTr="00C94C39">
        <w:trPr>
          <w:trHeight w:val="255"/>
          <w:jc w:val="center"/>
        </w:trPr>
        <w:tc>
          <w:tcPr>
            <w:tcW w:w="7724" w:type="dxa"/>
            <w:gridSpan w:val="6"/>
            <w:noWrap/>
          </w:tcPr>
          <w:p w:rsidR="00C435A0" w:rsidRPr="0099347F" w:rsidRDefault="00C435A0" w:rsidP="005D0293">
            <w:pPr>
              <w:jc w:val="center"/>
              <w:rPr>
                <w:rFonts w:ascii="Times New Roman" w:hAnsi="Times New Roman"/>
                <w:sz w:val="20"/>
                <w:szCs w:val="20"/>
              </w:rPr>
            </w:pPr>
            <w:r>
              <w:rPr>
                <w:rFonts w:ascii="Times New Roman" w:hAnsi="Times New Roman"/>
                <w:sz w:val="20"/>
                <w:szCs w:val="20"/>
              </w:rPr>
              <w:t>Személyes kompetenciák</w:t>
            </w:r>
          </w:p>
        </w:tc>
      </w:tr>
      <w:tr w:rsidR="005D0293" w:rsidRPr="0099347F" w:rsidTr="00474A44">
        <w:trPr>
          <w:trHeight w:val="300"/>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Önállóság</w:t>
            </w:r>
          </w:p>
        </w:tc>
        <w:tc>
          <w:tcPr>
            <w:tcW w:w="440" w:type="dxa"/>
            <w:vAlign w:val="center"/>
          </w:tcPr>
          <w:p w:rsidR="005D0293" w:rsidRPr="0099347F" w:rsidRDefault="005D0293" w:rsidP="005D0293">
            <w:pPr>
              <w:jc w:val="center"/>
              <w:rPr>
                <w:rFonts w:ascii="Times New Roman" w:hAnsi="Times New Roman"/>
                <w:sz w:val="20"/>
                <w:szCs w:val="20"/>
              </w:rPr>
            </w:pPr>
          </w:p>
        </w:tc>
        <w:tc>
          <w:tcPr>
            <w:tcW w:w="442" w:type="dxa"/>
            <w:vAlign w:val="center"/>
          </w:tcPr>
          <w:p w:rsidR="005D0293" w:rsidRPr="0099347F" w:rsidRDefault="005D0293" w:rsidP="005D0293">
            <w:pPr>
              <w:jc w:val="center"/>
              <w:rPr>
                <w:rFonts w:ascii="Times New Roman" w:hAnsi="Times New Roman"/>
                <w:sz w:val="20"/>
                <w:szCs w:val="20"/>
              </w:rPr>
            </w:pPr>
          </w:p>
        </w:tc>
        <w:tc>
          <w:tcPr>
            <w:tcW w:w="367" w:type="dxa"/>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300"/>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Megbízhatóság</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300"/>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Pontosság</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C435A0" w:rsidRPr="0099347F" w:rsidTr="00E7538A">
        <w:trPr>
          <w:trHeight w:val="300"/>
          <w:jc w:val="center"/>
        </w:trPr>
        <w:tc>
          <w:tcPr>
            <w:tcW w:w="7724" w:type="dxa"/>
            <w:gridSpan w:val="6"/>
            <w:noWrap/>
          </w:tcPr>
          <w:p w:rsidR="00C435A0" w:rsidRPr="0099347F" w:rsidRDefault="00C435A0" w:rsidP="005D0293">
            <w:pPr>
              <w:jc w:val="center"/>
              <w:rPr>
                <w:rFonts w:ascii="Times New Roman" w:hAnsi="Times New Roman"/>
                <w:sz w:val="20"/>
                <w:szCs w:val="20"/>
              </w:rPr>
            </w:pPr>
            <w:r>
              <w:rPr>
                <w:rFonts w:ascii="Times New Roman" w:hAnsi="Times New Roman"/>
                <w:sz w:val="20"/>
                <w:szCs w:val="20"/>
              </w:rPr>
              <w:t>Társas kompetenciák</w:t>
            </w:r>
          </w:p>
        </w:tc>
      </w:tr>
      <w:tr w:rsidR="005D0293" w:rsidRPr="0099347F" w:rsidTr="00474A44">
        <w:trPr>
          <w:trHeight w:val="300"/>
          <w:jc w:val="center"/>
        </w:trPr>
        <w:tc>
          <w:tcPr>
            <w:tcW w:w="5180" w:type="dxa"/>
            <w:noWrap/>
          </w:tcPr>
          <w:p w:rsidR="005D0293" w:rsidRPr="0099347F" w:rsidRDefault="005D0293" w:rsidP="005D0293">
            <w:pPr>
              <w:autoSpaceDE w:val="0"/>
              <w:autoSpaceDN w:val="0"/>
              <w:adjustRightInd w:val="0"/>
              <w:jc w:val="both"/>
              <w:rPr>
                <w:rFonts w:ascii="Times New Roman" w:hAnsi="Times New Roman"/>
                <w:sz w:val="20"/>
                <w:szCs w:val="20"/>
              </w:rPr>
            </w:pPr>
            <w:r w:rsidRPr="0099347F">
              <w:rPr>
                <w:rFonts w:ascii="Times New Roman" w:hAnsi="Times New Roman"/>
                <w:sz w:val="20"/>
                <w:szCs w:val="20"/>
              </w:rPr>
              <w:t>Segítőkészség</w:t>
            </w:r>
          </w:p>
        </w:tc>
        <w:tc>
          <w:tcPr>
            <w:tcW w:w="440" w:type="dxa"/>
            <w:vAlign w:val="center"/>
          </w:tcPr>
          <w:p w:rsidR="005D0293" w:rsidRPr="0099347F" w:rsidRDefault="005D0293" w:rsidP="005D0293">
            <w:pPr>
              <w:jc w:val="center"/>
              <w:rPr>
                <w:rFonts w:ascii="Times New Roman" w:hAnsi="Times New Roman"/>
                <w:sz w:val="20"/>
                <w:szCs w:val="20"/>
              </w:rPr>
            </w:pPr>
          </w:p>
        </w:tc>
        <w:tc>
          <w:tcPr>
            <w:tcW w:w="442" w:type="dxa"/>
            <w:vAlign w:val="center"/>
          </w:tcPr>
          <w:p w:rsidR="005D0293" w:rsidRPr="0099347F" w:rsidRDefault="005D0293" w:rsidP="005D0293">
            <w:pPr>
              <w:jc w:val="center"/>
              <w:rPr>
                <w:rFonts w:ascii="Times New Roman" w:hAnsi="Times New Roman"/>
                <w:sz w:val="20"/>
                <w:szCs w:val="20"/>
              </w:rPr>
            </w:pPr>
          </w:p>
        </w:tc>
        <w:tc>
          <w:tcPr>
            <w:tcW w:w="367" w:type="dxa"/>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300"/>
          <w:jc w:val="center"/>
        </w:trPr>
        <w:tc>
          <w:tcPr>
            <w:tcW w:w="5180" w:type="dxa"/>
            <w:noWrap/>
          </w:tcPr>
          <w:p w:rsidR="005D0293" w:rsidRPr="0099347F" w:rsidRDefault="005D0293" w:rsidP="005D0293">
            <w:pPr>
              <w:autoSpaceDE w:val="0"/>
              <w:autoSpaceDN w:val="0"/>
              <w:adjustRightInd w:val="0"/>
              <w:jc w:val="both"/>
              <w:rPr>
                <w:rFonts w:ascii="Times New Roman" w:hAnsi="Times New Roman"/>
                <w:sz w:val="20"/>
                <w:szCs w:val="20"/>
              </w:rPr>
            </w:pPr>
            <w:r w:rsidRPr="0099347F">
              <w:rPr>
                <w:rFonts w:ascii="Times New Roman" w:hAnsi="Times New Roman"/>
                <w:sz w:val="20"/>
                <w:szCs w:val="20"/>
              </w:rPr>
              <w:t>Irányítási készség</w:t>
            </w:r>
          </w:p>
        </w:tc>
        <w:tc>
          <w:tcPr>
            <w:tcW w:w="440" w:type="dxa"/>
            <w:vAlign w:val="center"/>
          </w:tcPr>
          <w:p w:rsidR="005D0293" w:rsidRPr="0099347F" w:rsidRDefault="005D0293" w:rsidP="005D0293">
            <w:pPr>
              <w:jc w:val="center"/>
              <w:rPr>
                <w:rFonts w:ascii="Times New Roman" w:hAnsi="Times New Roman"/>
                <w:sz w:val="20"/>
                <w:szCs w:val="20"/>
              </w:rPr>
            </w:pPr>
          </w:p>
        </w:tc>
        <w:tc>
          <w:tcPr>
            <w:tcW w:w="442" w:type="dxa"/>
            <w:vAlign w:val="center"/>
          </w:tcPr>
          <w:p w:rsidR="005D0293" w:rsidRPr="0099347F" w:rsidRDefault="005D0293" w:rsidP="005D0293">
            <w:pPr>
              <w:jc w:val="center"/>
              <w:rPr>
                <w:rFonts w:ascii="Times New Roman" w:hAnsi="Times New Roman"/>
                <w:sz w:val="20"/>
                <w:szCs w:val="20"/>
              </w:rPr>
            </w:pPr>
          </w:p>
        </w:tc>
        <w:tc>
          <w:tcPr>
            <w:tcW w:w="367" w:type="dxa"/>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300"/>
          <w:jc w:val="center"/>
        </w:trPr>
        <w:tc>
          <w:tcPr>
            <w:tcW w:w="5180" w:type="dxa"/>
            <w:noWrap/>
          </w:tcPr>
          <w:p w:rsidR="005D0293" w:rsidRPr="0099347F" w:rsidRDefault="005D0293" w:rsidP="005D0293">
            <w:pPr>
              <w:autoSpaceDE w:val="0"/>
              <w:autoSpaceDN w:val="0"/>
              <w:adjustRightInd w:val="0"/>
              <w:jc w:val="both"/>
              <w:rPr>
                <w:rFonts w:ascii="Times New Roman" w:hAnsi="Times New Roman"/>
                <w:sz w:val="20"/>
                <w:szCs w:val="20"/>
              </w:rPr>
            </w:pPr>
            <w:r w:rsidRPr="0099347F">
              <w:rPr>
                <w:rFonts w:ascii="Times New Roman" w:hAnsi="Times New Roman"/>
                <w:sz w:val="20"/>
                <w:szCs w:val="20"/>
              </w:rPr>
              <w:t>Határozottság</w:t>
            </w:r>
          </w:p>
        </w:tc>
        <w:tc>
          <w:tcPr>
            <w:tcW w:w="440"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r>
      <w:tr w:rsidR="00C435A0" w:rsidRPr="0099347F" w:rsidTr="0077627B">
        <w:trPr>
          <w:trHeight w:val="300"/>
          <w:jc w:val="center"/>
        </w:trPr>
        <w:tc>
          <w:tcPr>
            <w:tcW w:w="7724" w:type="dxa"/>
            <w:gridSpan w:val="6"/>
            <w:noWrap/>
          </w:tcPr>
          <w:p w:rsidR="00C435A0" w:rsidRPr="0099347F" w:rsidRDefault="00C435A0" w:rsidP="005D0293">
            <w:pPr>
              <w:jc w:val="center"/>
              <w:rPr>
                <w:rFonts w:ascii="Times New Roman" w:hAnsi="Times New Roman"/>
                <w:sz w:val="20"/>
                <w:szCs w:val="20"/>
              </w:rPr>
            </w:pPr>
            <w:r>
              <w:rPr>
                <w:rFonts w:ascii="Times New Roman" w:hAnsi="Times New Roman"/>
                <w:sz w:val="20"/>
                <w:szCs w:val="20"/>
              </w:rPr>
              <w:t>Módszerkompetenciák</w:t>
            </w:r>
          </w:p>
        </w:tc>
      </w:tr>
      <w:tr w:rsidR="005D0293" w:rsidRPr="0099347F" w:rsidTr="00474A44">
        <w:trPr>
          <w:trHeight w:val="300"/>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Áttekintő képesség</w:t>
            </w:r>
          </w:p>
        </w:tc>
        <w:tc>
          <w:tcPr>
            <w:tcW w:w="440" w:type="dxa"/>
            <w:vAlign w:val="center"/>
          </w:tcPr>
          <w:p w:rsidR="005D0293" w:rsidRPr="0099347F" w:rsidRDefault="00C435A0" w:rsidP="005D0293">
            <w:pPr>
              <w:jc w:val="center"/>
              <w:rPr>
                <w:rFonts w:ascii="Times New Roman" w:hAnsi="Times New Roman"/>
                <w:sz w:val="20"/>
                <w:szCs w:val="20"/>
              </w:rPr>
            </w:pPr>
            <w:r>
              <w:rPr>
                <w:rFonts w:ascii="Times New Roman" w:hAnsi="Times New Roman"/>
                <w:sz w:val="20"/>
                <w:szCs w:val="20"/>
              </w:rPr>
              <w:t>X</w:t>
            </w:r>
          </w:p>
        </w:tc>
        <w:tc>
          <w:tcPr>
            <w:tcW w:w="442" w:type="dxa"/>
            <w:vAlign w:val="center"/>
          </w:tcPr>
          <w:p w:rsidR="005D0293" w:rsidRPr="0099347F" w:rsidRDefault="005D0293" w:rsidP="005D0293">
            <w:pPr>
              <w:jc w:val="center"/>
              <w:rPr>
                <w:rFonts w:ascii="Times New Roman" w:hAnsi="Times New Roman"/>
                <w:sz w:val="20"/>
                <w:szCs w:val="20"/>
              </w:rPr>
            </w:pPr>
          </w:p>
        </w:tc>
        <w:tc>
          <w:tcPr>
            <w:tcW w:w="367" w:type="dxa"/>
            <w:vAlign w:val="center"/>
          </w:tcPr>
          <w:p w:rsidR="005D0293" w:rsidRPr="0099347F" w:rsidRDefault="00C435A0" w:rsidP="005D0293">
            <w:pPr>
              <w:jc w:val="center"/>
              <w:rPr>
                <w:rFonts w:ascii="Times New Roman" w:hAnsi="Times New Roman"/>
                <w:sz w:val="20"/>
                <w:szCs w:val="20"/>
              </w:rPr>
            </w:pPr>
            <w:r>
              <w:rPr>
                <w:rFonts w:ascii="Times New Roman" w:hAnsi="Times New Roman"/>
                <w:sz w:val="20"/>
                <w:szCs w:val="20"/>
              </w:rPr>
              <w:t>X</w:t>
            </w:r>
          </w:p>
        </w:tc>
        <w:tc>
          <w:tcPr>
            <w:tcW w:w="536" w:type="dxa"/>
            <w:vAlign w:val="center"/>
          </w:tcPr>
          <w:p w:rsidR="005D0293" w:rsidRPr="0099347F" w:rsidRDefault="00C435A0" w:rsidP="005D0293">
            <w:pPr>
              <w:jc w:val="center"/>
              <w:rPr>
                <w:rFonts w:ascii="Times New Roman" w:hAnsi="Times New Roman"/>
                <w:sz w:val="20"/>
                <w:szCs w:val="20"/>
              </w:rPr>
            </w:pPr>
            <w:r>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300"/>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Rendszerező képesség</w:t>
            </w:r>
          </w:p>
        </w:tc>
        <w:tc>
          <w:tcPr>
            <w:tcW w:w="440" w:type="dxa"/>
            <w:noWrap/>
            <w:vAlign w:val="center"/>
          </w:tcPr>
          <w:p w:rsidR="005D0293" w:rsidRPr="0099347F" w:rsidRDefault="005D0293" w:rsidP="005D0293">
            <w:pPr>
              <w:jc w:val="center"/>
              <w:rPr>
                <w:rFonts w:ascii="Times New Roman" w:hAnsi="Times New Roman"/>
                <w:sz w:val="20"/>
                <w:szCs w:val="20"/>
              </w:rPr>
            </w:pPr>
          </w:p>
        </w:tc>
        <w:tc>
          <w:tcPr>
            <w:tcW w:w="442" w:type="dxa"/>
            <w:noWrap/>
            <w:vAlign w:val="center"/>
          </w:tcPr>
          <w:p w:rsidR="005D0293" w:rsidRPr="0099347F" w:rsidRDefault="005D0293" w:rsidP="005D0293">
            <w:pPr>
              <w:jc w:val="center"/>
              <w:rPr>
                <w:rFonts w:ascii="Times New Roman" w:hAnsi="Times New Roman"/>
                <w:sz w:val="20"/>
                <w:szCs w:val="20"/>
              </w:rPr>
            </w:pPr>
          </w:p>
        </w:tc>
        <w:tc>
          <w:tcPr>
            <w:tcW w:w="367" w:type="dxa"/>
            <w:noWrap/>
            <w:vAlign w:val="center"/>
          </w:tcPr>
          <w:p w:rsidR="005D0293" w:rsidRPr="0099347F" w:rsidRDefault="005D0293" w:rsidP="005D0293">
            <w:pPr>
              <w:jc w:val="center"/>
              <w:rPr>
                <w:rFonts w:ascii="Times New Roman" w:hAnsi="Times New Roman"/>
                <w:sz w:val="20"/>
                <w:szCs w:val="20"/>
              </w:rPr>
            </w:pP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p>
        </w:tc>
      </w:tr>
      <w:tr w:rsidR="005D0293" w:rsidRPr="0099347F" w:rsidTr="00474A44">
        <w:trPr>
          <w:trHeight w:val="300"/>
          <w:jc w:val="center"/>
        </w:trPr>
        <w:tc>
          <w:tcPr>
            <w:tcW w:w="5180" w:type="dxa"/>
            <w:noWrap/>
          </w:tcPr>
          <w:p w:rsidR="005D0293" w:rsidRPr="0099347F" w:rsidRDefault="005D0293" w:rsidP="005D0293">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Információgyűjtés</w:t>
            </w:r>
          </w:p>
        </w:tc>
        <w:tc>
          <w:tcPr>
            <w:tcW w:w="440" w:type="dxa"/>
            <w:noWrap/>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367"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536"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c>
          <w:tcPr>
            <w:tcW w:w="759" w:type="dxa"/>
            <w:vAlign w:val="center"/>
          </w:tcPr>
          <w:p w:rsidR="005D0293" w:rsidRPr="0099347F" w:rsidRDefault="005D0293" w:rsidP="005D0293">
            <w:pPr>
              <w:jc w:val="center"/>
              <w:rPr>
                <w:rFonts w:ascii="Times New Roman" w:hAnsi="Times New Roman"/>
                <w:sz w:val="20"/>
                <w:szCs w:val="20"/>
              </w:rPr>
            </w:pPr>
            <w:r w:rsidRPr="0099347F">
              <w:rPr>
                <w:rFonts w:ascii="Times New Roman" w:hAnsi="Times New Roman"/>
                <w:sz w:val="20"/>
                <w:szCs w:val="20"/>
              </w:rPr>
              <w:t>X</w:t>
            </w:r>
          </w:p>
        </w:tc>
      </w:tr>
    </w:tbl>
    <w:p w:rsidR="000B267A" w:rsidRPr="0099347F" w:rsidRDefault="000B267A" w:rsidP="000B267A">
      <w:pPr>
        <w:widowControl w:val="0"/>
        <w:suppressAutoHyphens/>
        <w:rPr>
          <w:rFonts w:ascii="Times New Roman" w:hAnsi="Times New Roman"/>
          <w:kern w:val="1"/>
          <w:sz w:val="20"/>
          <w:szCs w:val="20"/>
          <w:lang w:eastAsia="hi-IN" w:bidi="hi-IN"/>
        </w:rPr>
      </w:pPr>
    </w:p>
    <w:p w:rsidR="000B267A" w:rsidRPr="0099347F" w:rsidRDefault="000B267A" w:rsidP="000B267A">
      <w:pPr>
        <w:widowControl w:val="0"/>
        <w:suppressAutoHyphens/>
        <w:jc w:val="center"/>
        <w:rPr>
          <w:rFonts w:ascii="Times New Roman" w:hAnsi="Times New Roman"/>
          <w:b/>
          <w:kern w:val="1"/>
          <w:sz w:val="24"/>
          <w:szCs w:val="24"/>
          <w:lang w:eastAsia="hi-IN" w:bidi="hi-IN"/>
        </w:rPr>
      </w:pPr>
      <w:r w:rsidRPr="0099347F">
        <w:rPr>
          <w:rFonts w:ascii="Times New Roman" w:hAnsi="Times New Roman"/>
          <w:kern w:val="1"/>
          <w:sz w:val="20"/>
          <w:szCs w:val="20"/>
          <w:lang w:eastAsia="hi-IN" w:bidi="hi-IN"/>
        </w:rPr>
        <w:br w:type="page"/>
      </w:r>
    </w:p>
    <w:p w:rsidR="00597D3A" w:rsidRPr="00474A44" w:rsidRDefault="000B267A" w:rsidP="00474A44">
      <w:pPr>
        <w:pStyle w:val="Listaszerbekezds"/>
        <w:numPr>
          <w:ilvl w:val="0"/>
          <w:numId w:val="41"/>
        </w:numPr>
        <w:rPr>
          <w:rFonts w:ascii="Times New Roman" w:hAnsi="Times New Roman"/>
          <w:b/>
          <w:sz w:val="24"/>
          <w:szCs w:val="24"/>
        </w:rPr>
      </w:pPr>
      <w:r w:rsidRPr="00474A44">
        <w:rPr>
          <w:rFonts w:ascii="Times New Roman" w:hAnsi="Times New Roman"/>
          <w:b/>
          <w:sz w:val="24"/>
          <w:szCs w:val="24"/>
        </w:rPr>
        <w:t>Vállalkozási i</w:t>
      </w:r>
      <w:r w:rsidR="00C01D7A" w:rsidRPr="00D416DD">
        <w:rPr>
          <w:rFonts w:ascii="Times New Roman" w:hAnsi="Times New Roman"/>
          <w:b/>
          <w:sz w:val="24"/>
          <w:szCs w:val="24"/>
        </w:rPr>
        <w:t xml:space="preserve">smeretek gyakorlat </w:t>
      </w:r>
      <w:proofErr w:type="gramStart"/>
      <w:r w:rsidR="00C01D7A" w:rsidRPr="00D416DD">
        <w:rPr>
          <w:rFonts w:ascii="Times New Roman" w:hAnsi="Times New Roman"/>
          <w:b/>
          <w:sz w:val="24"/>
          <w:szCs w:val="24"/>
        </w:rPr>
        <w:t>tantárgy</w:t>
      </w:r>
      <w:r w:rsidR="00C01D7A" w:rsidRPr="00D416DD">
        <w:rPr>
          <w:rFonts w:ascii="Times New Roman" w:hAnsi="Times New Roman"/>
          <w:b/>
          <w:sz w:val="24"/>
          <w:szCs w:val="24"/>
        </w:rPr>
        <w:tab/>
      </w:r>
      <w:r w:rsidR="00C01D7A" w:rsidRPr="00D416DD">
        <w:rPr>
          <w:rFonts w:ascii="Times New Roman" w:hAnsi="Times New Roman"/>
          <w:b/>
          <w:sz w:val="24"/>
          <w:szCs w:val="24"/>
        </w:rPr>
        <w:tab/>
      </w:r>
      <w:r w:rsidR="00C01D7A" w:rsidRPr="00D416DD">
        <w:rPr>
          <w:rFonts w:ascii="Times New Roman" w:hAnsi="Times New Roman"/>
          <w:b/>
          <w:sz w:val="24"/>
          <w:szCs w:val="24"/>
        </w:rPr>
        <w:tab/>
      </w:r>
      <w:r w:rsidR="00C01D7A" w:rsidRPr="00D416DD">
        <w:rPr>
          <w:rFonts w:ascii="Times New Roman" w:hAnsi="Times New Roman"/>
          <w:b/>
          <w:sz w:val="24"/>
          <w:szCs w:val="24"/>
        </w:rPr>
        <w:tab/>
      </w:r>
      <w:r w:rsidRPr="00474A44">
        <w:rPr>
          <w:rFonts w:ascii="Times New Roman" w:hAnsi="Times New Roman"/>
          <w:b/>
          <w:sz w:val="24"/>
          <w:szCs w:val="24"/>
        </w:rPr>
        <w:t xml:space="preserve">          35</w:t>
      </w:r>
      <w:proofErr w:type="gramEnd"/>
      <w:r w:rsidRPr="00474A44">
        <w:rPr>
          <w:rFonts w:ascii="Times New Roman" w:hAnsi="Times New Roman"/>
          <w:b/>
          <w:sz w:val="24"/>
          <w:szCs w:val="24"/>
        </w:rPr>
        <w:t xml:space="preserve"> óra</w:t>
      </w:r>
    </w:p>
    <w:p w:rsidR="000B267A" w:rsidRPr="0099347F" w:rsidRDefault="000B267A" w:rsidP="000B267A">
      <w:pPr>
        <w:widowControl w:val="0"/>
        <w:suppressAutoHyphens/>
        <w:rPr>
          <w:rFonts w:ascii="Times New Roman" w:hAnsi="Times New Roman"/>
          <w:b/>
          <w:kern w:val="1"/>
          <w:sz w:val="24"/>
          <w:szCs w:val="24"/>
          <w:lang w:eastAsia="hi-IN" w:bidi="hi-IN"/>
        </w:rPr>
      </w:pPr>
    </w:p>
    <w:p w:rsidR="00597D3A" w:rsidRDefault="0042748C" w:rsidP="00474A44">
      <w:pPr>
        <w:ind w:left="792"/>
        <w:rPr>
          <w:rFonts w:ascii="Times New Roman" w:hAnsi="Times New Roman"/>
          <w:b/>
          <w:sz w:val="24"/>
          <w:szCs w:val="24"/>
        </w:rPr>
      </w:pPr>
      <w:r>
        <w:rPr>
          <w:rFonts w:ascii="Times New Roman" w:hAnsi="Times New Roman"/>
          <w:b/>
          <w:sz w:val="24"/>
          <w:szCs w:val="24"/>
        </w:rPr>
        <w:t>1.1.</w:t>
      </w:r>
      <w:r w:rsidR="000B267A" w:rsidRPr="0099347F">
        <w:rPr>
          <w:rFonts w:ascii="Times New Roman" w:hAnsi="Times New Roman"/>
          <w:b/>
          <w:sz w:val="24"/>
          <w:szCs w:val="24"/>
        </w:rPr>
        <w:t>A tantárgy tanításának célja</w:t>
      </w:r>
    </w:p>
    <w:p w:rsidR="000B267A" w:rsidRPr="0099347F" w:rsidRDefault="000B267A" w:rsidP="000B267A">
      <w:pPr>
        <w:ind w:left="360"/>
        <w:jc w:val="both"/>
        <w:rPr>
          <w:rFonts w:ascii="Times New Roman" w:hAnsi="Times New Roman"/>
          <w:sz w:val="24"/>
          <w:szCs w:val="24"/>
        </w:rPr>
      </w:pPr>
      <w:r w:rsidRPr="0099347F">
        <w:rPr>
          <w:rFonts w:ascii="Times New Roman" w:hAnsi="Times New Roman"/>
          <w:sz w:val="24"/>
          <w:szCs w:val="24"/>
        </w:rPr>
        <w:t>Felkészíteni a tanulókat arra, hogy a szakmunkás végzettség megszerzését követően vállalkozóként tudjanak munkát végezni. Ismerjék meg a vállalkozások indításához, működtetéséhez és megszüntetéséhez szükséges elvárásokat, el tudjanak igazodni a vállalkozásokkal kapcsolatos jogszabályok körében.</w:t>
      </w:r>
    </w:p>
    <w:p w:rsidR="000B267A" w:rsidRPr="0099347F" w:rsidRDefault="000B267A" w:rsidP="000B267A">
      <w:pPr>
        <w:widowControl w:val="0"/>
        <w:suppressAutoHyphens/>
        <w:rPr>
          <w:rFonts w:ascii="Times New Roman" w:hAnsi="Times New Roman"/>
          <w:b/>
          <w:kern w:val="1"/>
          <w:sz w:val="24"/>
          <w:szCs w:val="24"/>
          <w:lang w:eastAsia="hi-IN" w:bidi="hi-IN"/>
        </w:rPr>
      </w:pPr>
    </w:p>
    <w:p w:rsidR="00597D3A" w:rsidRDefault="0042748C" w:rsidP="00474A44">
      <w:pPr>
        <w:ind w:left="792"/>
        <w:rPr>
          <w:rFonts w:ascii="Times New Roman" w:hAnsi="Times New Roman"/>
          <w:b/>
          <w:sz w:val="24"/>
          <w:szCs w:val="24"/>
        </w:rPr>
      </w:pPr>
      <w:r>
        <w:rPr>
          <w:rFonts w:ascii="Times New Roman" w:hAnsi="Times New Roman"/>
          <w:b/>
          <w:sz w:val="24"/>
          <w:szCs w:val="24"/>
        </w:rPr>
        <w:t>1.2.</w:t>
      </w:r>
      <w:r w:rsidR="000B267A" w:rsidRPr="0099347F">
        <w:rPr>
          <w:rFonts w:ascii="Times New Roman" w:hAnsi="Times New Roman"/>
          <w:b/>
          <w:sz w:val="24"/>
          <w:szCs w:val="24"/>
        </w:rPr>
        <w:t>Kapcsolódó közismereti, szakmai tartalmak</w:t>
      </w:r>
    </w:p>
    <w:p w:rsidR="000B267A" w:rsidRPr="0099347F" w:rsidRDefault="000B267A" w:rsidP="000B267A">
      <w:pPr>
        <w:ind w:left="360"/>
        <w:rPr>
          <w:rFonts w:ascii="Times New Roman" w:hAnsi="Times New Roman"/>
          <w:sz w:val="24"/>
          <w:szCs w:val="24"/>
        </w:rPr>
      </w:pPr>
      <w:r w:rsidRPr="0099347F">
        <w:rPr>
          <w:rFonts w:ascii="Times New Roman" w:hAnsi="Times New Roman"/>
          <w:sz w:val="24"/>
          <w:szCs w:val="24"/>
        </w:rPr>
        <w:t>Kommunikáció</w:t>
      </w:r>
    </w:p>
    <w:p w:rsidR="00597D3A" w:rsidRDefault="000B267A" w:rsidP="00474A44">
      <w:pPr>
        <w:ind w:left="360"/>
        <w:rPr>
          <w:rFonts w:ascii="Times New Roman" w:hAnsi="Times New Roman"/>
          <w:sz w:val="24"/>
          <w:szCs w:val="24"/>
        </w:rPr>
      </w:pPr>
      <w:r w:rsidRPr="0099347F">
        <w:rPr>
          <w:rFonts w:ascii="Times New Roman" w:hAnsi="Times New Roman"/>
          <w:sz w:val="24"/>
          <w:szCs w:val="24"/>
        </w:rPr>
        <w:t>Foglalkoztatási alapismeretek</w:t>
      </w:r>
    </w:p>
    <w:p w:rsidR="00597D3A" w:rsidRPr="00474A44" w:rsidRDefault="00597D3A" w:rsidP="00474A44">
      <w:pPr>
        <w:ind w:left="360"/>
        <w:rPr>
          <w:rFonts w:ascii="Times New Roman" w:hAnsi="Times New Roman"/>
          <w:sz w:val="24"/>
          <w:szCs w:val="24"/>
        </w:rPr>
      </w:pPr>
    </w:p>
    <w:p w:rsidR="00597D3A" w:rsidRDefault="0042748C" w:rsidP="00474A44">
      <w:pPr>
        <w:ind w:left="792"/>
        <w:rPr>
          <w:rFonts w:ascii="Times New Roman" w:hAnsi="Times New Roman"/>
          <w:b/>
          <w:sz w:val="24"/>
          <w:szCs w:val="24"/>
        </w:rPr>
      </w:pPr>
      <w:r>
        <w:rPr>
          <w:rFonts w:ascii="Times New Roman" w:hAnsi="Times New Roman"/>
          <w:b/>
          <w:sz w:val="24"/>
          <w:szCs w:val="24"/>
        </w:rPr>
        <w:t>1.3.</w:t>
      </w:r>
      <w:r w:rsidR="000B267A" w:rsidRPr="0099347F">
        <w:rPr>
          <w:rFonts w:ascii="Times New Roman" w:hAnsi="Times New Roman"/>
          <w:b/>
          <w:sz w:val="24"/>
          <w:szCs w:val="24"/>
        </w:rPr>
        <w:t>Témakörök</w:t>
      </w:r>
    </w:p>
    <w:p w:rsidR="000B267A" w:rsidRPr="0099347F" w:rsidRDefault="000B267A" w:rsidP="000B267A">
      <w:pPr>
        <w:ind w:left="360"/>
        <w:rPr>
          <w:rFonts w:ascii="Times New Roman" w:hAnsi="Times New Roman"/>
          <w:b/>
          <w:sz w:val="24"/>
          <w:szCs w:val="24"/>
        </w:rPr>
      </w:pPr>
    </w:p>
    <w:p w:rsidR="00597D3A" w:rsidRDefault="0042748C" w:rsidP="00474A44">
      <w:pPr>
        <w:ind w:left="720"/>
        <w:rPr>
          <w:rFonts w:ascii="Times New Roman" w:hAnsi="Times New Roman"/>
          <w:b/>
          <w:sz w:val="24"/>
          <w:szCs w:val="24"/>
        </w:rPr>
      </w:pPr>
      <w:r>
        <w:rPr>
          <w:rFonts w:ascii="Times New Roman" w:hAnsi="Times New Roman"/>
          <w:b/>
          <w:sz w:val="24"/>
          <w:szCs w:val="24"/>
        </w:rPr>
        <w:t>1.3.1.</w:t>
      </w:r>
      <w:r w:rsidR="000B267A" w:rsidRPr="0099347F">
        <w:rPr>
          <w:rFonts w:ascii="Times New Roman" w:hAnsi="Times New Roman"/>
          <w:b/>
          <w:sz w:val="24"/>
          <w:szCs w:val="24"/>
        </w:rPr>
        <w:t xml:space="preserve">A vállalkozásra vonatkozó </w:t>
      </w:r>
      <w:proofErr w:type="gramStart"/>
      <w:r w:rsidR="000B267A" w:rsidRPr="0099347F">
        <w:rPr>
          <w:rFonts w:ascii="Times New Roman" w:hAnsi="Times New Roman"/>
          <w:b/>
          <w:sz w:val="24"/>
          <w:szCs w:val="24"/>
        </w:rPr>
        <w:t>jogszabályok</w:t>
      </w:r>
      <w:r w:rsidR="000B267A" w:rsidRPr="0099347F">
        <w:rPr>
          <w:rFonts w:ascii="Times New Roman" w:hAnsi="Times New Roman"/>
          <w:b/>
          <w:sz w:val="24"/>
          <w:szCs w:val="24"/>
        </w:rPr>
        <w:tab/>
      </w:r>
      <w:r w:rsidR="000B267A" w:rsidRPr="0099347F">
        <w:rPr>
          <w:rFonts w:ascii="Times New Roman" w:hAnsi="Times New Roman"/>
          <w:b/>
          <w:sz w:val="24"/>
          <w:szCs w:val="24"/>
        </w:rPr>
        <w:tab/>
      </w:r>
      <w:r w:rsidR="000B267A" w:rsidRPr="0099347F">
        <w:rPr>
          <w:rFonts w:ascii="Times New Roman" w:hAnsi="Times New Roman"/>
          <w:b/>
          <w:sz w:val="24"/>
          <w:szCs w:val="24"/>
        </w:rPr>
        <w:tab/>
      </w:r>
      <w:r w:rsidR="000B267A" w:rsidRPr="0099347F">
        <w:rPr>
          <w:rFonts w:ascii="Times New Roman" w:hAnsi="Times New Roman"/>
          <w:b/>
          <w:sz w:val="24"/>
          <w:szCs w:val="24"/>
        </w:rPr>
        <w:tab/>
      </w:r>
      <w:r w:rsidR="00C435A0">
        <w:rPr>
          <w:rFonts w:ascii="Times New Roman" w:hAnsi="Times New Roman"/>
          <w:b/>
          <w:sz w:val="24"/>
          <w:szCs w:val="24"/>
        </w:rPr>
        <w:t xml:space="preserve">            </w:t>
      </w:r>
      <w:r w:rsidR="000B267A" w:rsidRPr="0099347F">
        <w:rPr>
          <w:rFonts w:ascii="Times New Roman" w:hAnsi="Times New Roman"/>
          <w:b/>
          <w:i/>
          <w:sz w:val="24"/>
          <w:szCs w:val="24"/>
        </w:rPr>
        <w:t>7</w:t>
      </w:r>
      <w:proofErr w:type="gramEnd"/>
      <w:r w:rsidR="000B267A" w:rsidRPr="0099347F">
        <w:rPr>
          <w:rFonts w:ascii="Times New Roman" w:hAnsi="Times New Roman"/>
          <w:b/>
          <w:i/>
          <w:sz w:val="24"/>
          <w:szCs w:val="24"/>
        </w:rPr>
        <w:t xml:space="preserve"> óra</w:t>
      </w:r>
    </w:p>
    <w:p w:rsidR="000B267A" w:rsidRPr="0099347F" w:rsidRDefault="000B267A" w:rsidP="000B267A">
      <w:pPr>
        <w:widowControl w:val="0"/>
        <w:suppressAutoHyphens/>
        <w:ind w:left="720"/>
        <w:rPr>
          <w:rFonts w:ascii="Times New Roman" w:hAnsi="Times New Roman"/>
          <w:sz w:val="24"/>
          <w:szCs w:val="24"/>
        </w:rPr>
      </w:pPr>
      <w:r w:rsidRPr="0099347F">
        <w:rPr>
          <w:rFonts w:ascii="Times New Roman" w:hAnsi="Times New Roman"/>
          <w:sz w:val="24"/>
          <w:szCs w:val="24"/>
        </w:rPr>
        <w:t>A vállalkozásra vonatkozó alapvető törvények, rendeletek</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vállalkozással kapcsolatos adminisztratív feladatok</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munkavédelemre vonatkozó általános előírások</w:t>
      </w:r>
    </w:p>
    <w:p w:rsidR="000B267A" w:rsidRPr="0099347F" w:rsidRDefault="000B267A" w:rsidP="000B267A">
      <w:pPr>
        <w:widowControl w:val="0"/>
        <w:suppressAutoHyphens/>
        <w:ind w:left="1225"/>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b/>
      </w:r>
    </w:p>
    <w:p w:rsidR="00597D3A" w:rsidRDefault="0042748C" w:rsidP="00474A44">
      <w:pPr>
        <w:rPr>
          <w:rFonts w:ascii="Times New Roman" w:hAnsi="Times New Roman"/>
          <w:b/>
          <w:sz w:val="24"/>
          <w:szCs w:val="24"/>
        </w:rPr>
      </w:pPr>
      <w:r>
        <w:rPr>
          <w:rFonts w:ascii="Times New Roman" w:hAnsi="Times New Roman"/>
          <w:b/>
          <w:sz w:val="24"/>
          <w:szCs w:val="24"/>
        </w:rPr>
        <w:t xml:space="preserve">           1.3.2.Vállalkozási formák</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sidR="000B267A" w:rsidRPr="0099347F">
        <w:rPr>
          <w:rFonts w:ascii="Times New Roman" w:hAnsi="Times New Roman"/>
          <w:b/>
          <w:sz w:val="24"/>
          <w:szCs w:val="24"/>
        </w:rPr>
        <w:tab/>
      </w:r>
      <w:r w:rsidR="000B267A" w:rsidRPr="0099347F">
        <w:rPr>
          <w:rFonts w:ascii="Times New Roman" w:hAnsi="Times New Roman"/>
          <w:b/>
          <w:sz w:val="24"/>
          <w:szCs w:val="24"/>
        </w:rPr>
        <w:tab/>
      </w:r>
      <w:r w:rsidR="000B267A" w:rsidRPr="0099347F">
        <w:rPr>
          <w:rFonts w:ascii="Times New Roman" w:hAnsi="Times New Roman"/>
          <w:b/>
          <w:sz w:val="24"/>
          <w:szCs w:val="24"/>
        </w:rPr>
        <w:tab/>
      </w:r>
      <w:r w:rsidR="000B267A" w:rsidRPr="0099347F">
        <w:rPr>
          <w:rFonts w:ascii="Times New Roman" w:hAnsi="Times New Roman"/>
          <w:b/>
          <w:sz w:val="24"/>
          <w:szCs w:val="24"/>
        </w:rPr>
        <w:tab/>
      </w:r>
      <w:r w:rsidR="000B267A" w:rsidRPr="0099347F">
        <w:rPr>
          <w:rFonts w:ascii="Times New Roman" w:hAnsi="Times New Roman"/>
          <w:b/>
          <w:i/>
          <w:sz w:val="24"/>
          <w:szCs w:val="24"/>
        </w:rPr>
        <w:t>3 óra</w:t>
      </w:r>
    </w:p>
    <w:p w:rsidR="000B267A" w:rsidRPr="0099347F" w:rsidRDefault="000B267A" w:rsidP="000B267A">
      <w:pPr>
        <w:widowControl w:val="0"/>
        <w:suppressAutoHyphens/>
        <w:ind w:left="720"/>
        <w:rPr>
          <w:rFonts w:ascii="Times New Roman" w:hAnsi="Times New Roman"/>
          <w:sz w:val="24"/>
          <w:szCs w:val="24"/>
        </w:rPr>
      </w:pPr>
      <w:r w:rsidRPr="0099347F">
        <w:rPr>
          <w:rFonts w:ascii="Times New Roman" w:hAnsi="Times New Roman"/>
          <w:sz w:val="24"/>
          <w:szCs w:val="24"/>
        </w:rPr>
        <w:t>Vállalkozási formák</w:t>
      </w:r>
    </w:p>
    <w:p w:rsidR="000B267A" w:rsidRPr="0099347F" w:rsidRDefault="000B267A" w:rsidP="000B267A">
      <w:pPr>
        <w:widowControl w:val="0"/>
        <w:suppressAutoHyphens/>
        <w:rPr>
          <w:rFonts w:ascii="Times New Roman" w:hAnsi="Times New Roman"/>
          <w:kern w:val="1"/>
          <w:sz w:val="24"/>
          <w:szCs w:val="24"/>
          <w:lang w:eastAsia="hi-IN" w:bidi="hi-IN"/>
        </w:rPr>
      </w:pPr>
    </w:p>
    <w:p w:rsidR="00597D3A" w:rsidRPr="00474A44" w:rsidRDefault="0042748C" w:rsidP="00474A44">
      <w:pPr>
        <w:rPr>
          <w:rFonts w:ascii="Times New Roman" w:hAnsi="Times New Roman"/>
          <w:b/>
          <w:sz w:val="24"/>
          <w:szCs w:val="24"/>
        </w:rPr>
      </w:pPr>
      <w:r>
        <w:rPr>
          <w:rFonts w:ascii="Times New Roman" w:hAnsi="Times New Roman"/>
          <w:b/>
          <w:sz w:val="24"/>
          <w:szCs w:val="24"/>
        </w:rPr>
        <w:t xml:space="preserve">           1.3.3.</w:t>
      </w:r>
      <w:r w:rsidR="00597D3A" w:rsidRPr="00474A44">
        <w:rPr>
          <w:rFonts w:ascii="Times New Roman" w:hAnsi="Times New Roman"/>
          <w:b/>
          <w:sz w:val="24"/>
          <w:szCs w:val="24"/>
        </w:rPr>
        <w:t>A vállalkozás létrehozása</w:t>
      </w:r>
      <w:r w:rsidR="00597D3A" w:rsidRPr="00474A44">
        <w:rPr>
          <w:rFonts w:ascii="Times New Roman" w:hAnsi="Times New Roman"/>
          <w:b/>
          <w:sz w:val="24"/>
          <w:szCs w:val="24"/>
        </w:rPr>
        <w:tab/>
      </w:r>
      <w:r w:rsidR="00597D3A" w:rsidRPr="00474A44">
        <w:rPr>
          <w:rFonts w:ascii="Times New Roman" w:hAnsi="Times New Roman"/>
          <w:b/>
          <w:sz w:val="24"/>
          <w:szCs w:val="24"/>
        </w:rPr>
        <w:tab/>
      </w:r>
      <w:r w:rsidR="00597D3A" w:rsidRPr="00474A44">
        <w:rPr>
          <w:rFonts w:ascii="Times New Roman" w:hAnsi="Times New Roman"/>
          <w:b/>
          <w:sz w:val="24"/>
          <w:szCs w:val="24"/>
        </w:rPr>
        <w:tab/>
      </w:r>
      <w:r w:rsidR="00597D3A" w:rsidRPr="00474A44">
        <w:rPr>
          <w:rFonts w:ascii="Times New Roman" w:hAnsi="Times New Roman"/>
          <w:b/>
          <w:sz w:val="24"/>
          <w:szCs w:val="24"/>
        </w:rPr>
        <w:tab/>
      </w:r>
      <w:r w:rsidR="00597D3A" w:rsidRPr="00474A44">
        <w:rPr>
          <w:rFonts w:ascii="Times New Roman" w:hAnsi="Times New Roman"/>
          <w:b/>
          <w:sz w:val="24"/>
          <w:szCs w:val="24"/>
        </w:rPr>
        <w:tab/>
      </w:r>
      <w:r w:rsidR="00597D3A" w:rsidRPr="00474A44">
        <w:rPr>
          <w:rFonts w:ascii="Times New Roman" w:hAnsi="Times New Roman"/>
          <w:b/>
          <w:sz w:val="24"/>
          <w:szCs w:val="24"/>
        </w:rPr>
        <w:tab/>
      </w:r>
      <w:r w:rsidR="00597D3A" w:rsidRPr="00474A44">
        <w:rPr>
          <w:rFonts w:ascii="Times New Roman" w:hAnsi="Times New Roman"/>
          <w:b/>
          <w:sz w:val="24"/>
          <w:szCs w:val="24"/>
        </w:rPr>
        <w:tab/>
      </w:r>
      <w:r w:rsidR="00597D3A" w:rsidRPr="00474A44">
        <w:rPr>
          <w:rFonts w:ascii="Times New Roman" w:hAnsi="Times New Roman"/>
          <w:b/>
          <w:i/>
          <w:sz w:val="24"/>
          <w:szCs w:val="24"/>
        </w:rPr>
        <w:t>7 óra</w:t>
      </w:r>
    </w:p>
    <w:p w:rsidR="000B267A" w:rsidRPr="0099347F" w:rsidRDefault="000B267A" w:rsidP="000B267A">
      <w:pPr>
        <w:widowControl w:val="0"/>
        <w:suppressAutoHyphens/>
        <w:ind w:left="720"/>
        <w:rPr>
          <w:rFonts w:ascii="Times New Roman" w:hAnsi="Times New Roman"/>
          <w:sz w:val="24"/>
          <w:szCs w:val="24"/>
        </w:rPr>
      </w:pPr>
      <w:r w:rsidRPr="0099347F">
        <w:rPr>
          <w:rFonts w:ascii="Times New Roman" w:hAnsi="Times New Roman"/>
          <w:sz w:val="24"/>
          <w:szCs w:val="24"/>
        </w:rPr>
        <w:t>A vállalkozás létrehozásának lépései</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belső és külső források biztosításának feltételei</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telephely kiválasztásának szempontjai</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feladat elvégzéséhez szükséges létszám, és munkakörök meghatározása</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tevékenységhez szükséges tárgyi feltételek kialakítása</w:t>
      </w:r>
      <w:r w:rsidRPr="0099347F">
        <w:rPr>
          <w:rFonts w:ascii="Times New Roman" w:hAnsi="Times New Roman"/>
          <w:kern w:val="1"/>
          <w:sz w:val="24"/>
          <w:szCs w:val="24"/>
          <w:lang w:eastAsia="hi-IN" w:bidi="hi-IN"/>
        </w:rPr>
        <w:tab/>
      </w:r>
    </w:p>
    <w:p w:rsidR="00597D3A" w:rsidRDefault="000B267A" w:rsidP="00474A44">
      <w:pPr>
        <w:widowControl w:val="0"/>
        <w:tabs>
          <w:tab w:val="left" w:pos="5325"/>
        </w:tabs>
        <w:suppressAutoHyphens/>
        <w:ind w:left="72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munkatársak, alkalmazottak kiválasztása</w:t>
      </w:r>
      <w:r w:rsidR="0042748C">
        <w:rPr>
          <w:rFonts w:ascii="Times New Roman" w:hAnsi="Times New Roman"/>
          <w:kern w:val="1"/>
          <w:sz w:val="24"/>
          <w:szCs w:val="24"/>
          <w:lang w:eastAsia="hi-IN" w:bidi="hi-IN"/>
        </w:rPr>
        <w:tab/>
      </w:r>
    </w:p>
    <w:p w:rsidR="00597D3A" w:rsidRDefault="00597D3A" w:rsidP="00474A44">
      <w:pPr>
        <w:widowControl w:val="0"/>
        <w:tabs>
          <w:tab w:val="left" w:pos="5325"/>
        </w:tabs>
        <w:suppressAutoHyphens/>
        <w:ind w:left="720"/>
        <w:rPr>
          <w:rFonts w:ascii="Times New Roman" w:hAnsi="Times New Roman"/>
          <w:kern w:val="1"/>
          <w:sz w:val="24"/>
          <w:szCs w:val="24"/>
          <w:lang w:eastAsia="hi-IN" w:bidi="hi-IN"/>
        </w:rPr>
      </w:pPr>
    </w:p>
    <w:p w:rsidR="00597D3A" w:rsidRDefault="0042748C" w:rsidP="00474A44">
      <w:pPr>
        <w:rPr>
          <w:rFonts w:ascii="Times New Roman" w:hAnsi="Times New Roman"/>
          <w:kern w:val="1"/>
          <w:sz w:val="24"/>
          <w:szCs w:val="24"/>
          <w:lang w:eastAsia="hi-IN" w:bidi="hi-IN"/>
        </w:rPr>
      </w:pPr>
      <w:r>
        <w:rPr>
          <w:rFonts w:ascii="Times New Roman" w:hAnsi="Times New Roman"/>
          <w:kern w:val="1"/>
          <w:sz w:val="24"/>
          <w:szCs w:val="24"/>
          <w:lang w:eastAsia="hi-IN" w:bidi="hi-IN"/>
        </w:rPr>
        <w:t xml:space="preserve">           </w:t>
      </w:r>
      <w:r>
        <w:rPr>
          <w:rFonts w:ascii="Times New Roman" w:hAnsi="Times New Roman"/>
          <w:b/>
          <w:kern w:val="1"/>
          <w:sz w:val="24"/>
          <w:szCs w:val="24"/>
          <w:lang w:eastAsia="hi-IN" w:bidi="hi-IN"/>
        </w:rPr>
        <w:t>1.3.4.</w:t>
      </w:r>
      <w:r w:rsidR="000B267A" w:rsidRPr="0099347F">
        <w:rPr>
          <w:rFonts w:ascii="Times New Roman" w:hAnsi="Times New Roman"/>
          <w:b/>
          <w:kern w:val="1"/>
          <w:sz w:val="24"/>
          <w:szCs w:val="24"/>
          <w:lang w:eastAsia="hi-IN" w:bidi="hi-IN"/>
        </w:rPr>
        <w:t xml:space="preserve">A vállalkozás </w:t>
      </w:r>
      <w:proofErr w:type="gramStart"/>
      <w:r w:rsidR="000B267A" w:rsidRPr="0099347F">
        <w:rPr>
          <w:rFonts w:ascii="Times New Roman" w:hAnsi="Times New Roman"/>
          <w:b/>
          <w:kern w:val="1"/>
          <w:sz w:val="24"/>
          <w:szCs w:val="24"/>
          <w:lang w:eastAsia="hi-IN" w:bidi="hi-IN"/>
        </w:rPr>
        <w:t>működtetése</w:t>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t xml:space="preserve">          </w:t>
      </w:r>
      <w:r w:rsidR="000B267A" w:rsidRPr="0099347F">
        <w:rPr>
          <w:rFonts w:ascii="Times New Roman" w:hAnsi="Times New Roman"/>
          <w:b/>
          <w:i/>
          <w:kern w:val="1"/>
          <w:sz w:val="24"/>
          <w:szCs w:val="24"/>
          <w:lang w:eastAsia="hi-IN" w:bidi="hi-IN"/>
        </w:rPr>
        <w:t>11</w:t>
      </w:r>
      <w:proofErr w:type="gramEnd"/>
      <w:r w:rsidR="000B267A" w:rsidRPr="0099347F">
        <w:rPr>
          <w:rFonts w:ascii="Times New Roman" w:hAnsi="Times New Roman"/>
          <w:b/>
          <w:i/>
          <w:kern w:val="1"/>
          <w:sz w:val="24"/>
          <w:szCs w:val="24"/>
          <w:lang w:eastAsia="hi-IN" w:bidi="hi-IN"/>
        </w:rPr>
        <w:t xml:space="preserve"> óra</w:t>
      </w:r>
    </w:p>
    <w:p w:rsidR="000B267A" w:rsidRPr="0099347F" w:rsidRDefault="000B267A" w:rsidP="000B267A">
      <w:pPr>
        <w:widowControl w:val="0"/>
        <w:suppressAutoHyphens/>
        <w:ind w:left="720"/>
        <w:rPr>
          <w:rFonts w:ascii="Times New Roman" w:hAnsi="Times New Roman"/>
          <w:sz w:val="24"/>
          <w:szCs w:val="24"/>
        </w:rPr>
      </w:pPr>
      <w:r w:rsidRPr="0099347F">
        <w:rPr>
          <w:rFonts w:ascii="Times New Roman" w:hAnsi="Times New Roman"/>
          <w:sz w:val="24"/>
          <w:szCs w:val="24"/>
        </w:rPr>
        <w:t>Üzleti terv tartalma, felépítése</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Finanszírozási, pályázati lehetőségek</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vagyonvédelem biztosításának módjai</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piaci folyamatok követése</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szerződések megkötésére és felbontására vonatkozó szabályok</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Szakmai továbbképzéseken való részvétel, információhoz jutás</w:t>
      </w:r>
    </w:p>
    <w:p w:rsidR="000B267A" w:rsidRPr="0099347F" w:rsidRDefault="000B267A" w:rsidP="000B267A">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vállalkozás átszervezésének lehetőségei</w:t>
      </w:r>
    </w:p>
    <w:p w:rsidR="000B267A" w:rsidRPr="0099347F" w:rsidRDefault="000B267A" w:rsidP="000B267A">
      <w:pPr>
        <w:rPr>
          <w:rFonts w:ascii="Times New Roman" w:hAnsi="Times New Roman"/>
          <w:kern w:val="1"/>
          <w:sz w:val="24"/>
          <w:szCs w:val="24"/>
          <w:lang w:eastAsia="hi-IN" w:bidi="hi-IN"/>
        </w:rPr>
      </w:pPr>
    </w:p>
    <w:p w:rsidR="00597D3A" w:rsidRDefault="0042748C" w:rsidP="00474A44">
      <w:pPr>
        <w:ind w:left="1410"/>
        <w:rPr>
          <w:rFonts w:ascii="Times New Roman" w:hAnsi="Times New Roman"/>
          <w:b/>
          <w:kern w:val="1"/>
          <w:sz w:val="24"/>
          <w:szCs w:val="24"/>
          <w:lang w:eastAsia="hi-IN" w:bidi="hi-IN"/>
        </w:rPr>
      </w:pPr>
      <w:r>
        <w:rPr>
          <w:rFonts w:ascii="Times New Roman" w:hAnsi="Times New Roman"/>
          <w:b/>
          <w:kern w:val="1"/>
          <w:sz w:val="24"/>
          <w:szCs w:val="24"/>
          <w:lang w:eastAsia="hi-IN" w:bidi="hi-IN"/>
        </w:rPr>
        <w:t>1.3.5.</w:t>
      </w:r>
      <w:r w:rsidR="000B267A" w:rsidRPr="0099347F">
        <w:rPr>
          <w:rFonts w:ascii="Times New Roman" w:hAnsi="Times New Roman"/>
          <w:b/>
          <w:kern w:val="1"/>
          <w:sz w:val="24"/>
          <w:szCs w:val="24"/>
          <w:lang w:eastAsia="hi-IN" w:bidi="hi-IN"/>
        </w:rPr>
        <w:t xml:space="preserve"> A vállalkozás megszüntetése</w:t>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r>
      <w:r w:rsidR="000B267A" w:rsidRPr="0099347F">
        <w:rPr>
          <w:rFonts w:ascii="Times New Roman" w:hAnsi="Times New Roman"/>
          <w:b/>
          <w:kern w:val="1"/>
          <w:sz w:val="24"/>
          <w:szCs w:val="24"/>
          <w:lang w:eastAsia="hi-IN" w:bidi="hi-IN"/>
        </w:rPr>
        <w:tab/>
      </w:r>
      <w:r w:rsidR="000B267A" w:rsidRPr="0099347F">
        <w:rPr>
          <w:rFonts w:ascii="Times New Roman" w:hAnsi="Times New Roman"/>
          <w:b/>
          <w:i/>
          <w:kern w:val="1"/>
          <w:sz w:val="24"/>
          <w:szCs w:val="24"/>
          <w:lang w:eastAsia="hi-IN" w:bidi="hi-IN"/>
        </w:rPr>
        <w:t>7 óra</w:t>
      </w:r>
    </w:p>
    <w:p w:rsidR="000B267A" w:rsidRPr="0099347F" w:rsidRDefault="000B267A" w:rsidP="000B267A">
      <w:pPr>
        <w:widowControl w:val="0"/>
        <w:suppressAutoHyphens/>
        <w:ind w:left="720"/>
        <w:rPr>
          <w:rFonts w:ascii="Times New Roman" w:hAnsi="Times New Roman"/>
          <w:sz w:val="24"/>
          <w:szCs w:val="24"/>
        </w:rPr>
      </w:pPr>
      <w:r w:rsidRPr="0099347F">
        <w:rPr>
          <w:rFonts w:ascii="Times New Roman" w:hAnsi="Times New Roman"/>
          <w:sz w:val="24"/>
          <w:szCs w:val="24"/>
        </w:rPr>
        <w:t xml:space="preserve">A vállalkozás megszüntetésének formái, gyakorlati tudnivalói </w:t>
      </w:r>
    </w:p>
    <w:p w:rsidR="000B267A" w:rsidRPr="0099347F" w:rsidRDefault="000B267A" w:rsidP="000B267A">
      <w:pPr>
        <w:widowControl w:val="0"/>
        <w:suppressAutoHyphens/>
        <w:rPr>
          <w:rFonts w:ascii="Times New Roman" w:hAnsi="Times New Roman"/>
          <w:b/>
          <w:kern w:val="1"/>
          <w:sz w:val="24"/>
          <w:szCs w:val="24"/>
          <w:lang w:eastAsia="hi-IN" w:bidi="hi-IN"/>
        </w:rPr>
      </w:pPr>
    </w:p>
    <w:p w:rsidR="00597D3A" w:rsidRDefault="0042748C" w:rsidP="00474A44">
      <w:pPr>
        <w:ind w:left="705"/>
        <w:rPr>
          <w:rFonts w:ascii="Times New Roman" w:hAnsi="Times New Roman"/>
          <w:b/>
          <w:i/>
          <w:sz w:val="24"/>
          <w:szCs w:val="24"/>
        </w:rPr>
      </w:pPr>
      <w:r>
        <w:rPr>
          <w:rFonts w:ascii="Times New Roman" w:hAnsi="Times New Roman"/>
          <w:b/>
          <w:i/>
          <w:sz w:val="24"/>
          <w:szCs w:val="24"/>
        </w:rPr>
        <w:t>1.4.</w:t>
      </w:r>
      <w:r w:rsidR="000B267A" w:rsidRPr="0099347F">
        <w:rPr>
          <w:rFonts w:ascii="Times New Roman" w:hAnsi="Times New Roman"/>
          <w:b/>
          <w:i/>
          <w:sz w:val="24"/>
          <w:szCs w:val="24"/>
        </w:rPr>
        <w:t xml:space="preserve">A képzés javasolt helyszíne </w:t>
      </w:r>
      <w:r w:rsidR="000B267A" w:rsidRPr="0099347F">
        <w:rPr>
          <w:rFonts w:ascii="Times New Roman" w:hAnsi="Times New Roman"/>
          <w:b/>
          <w:i/>
          <w:kern w:val="1"/>
          <w:sz w:val="24"/>
          <w:szCs w:val="24"/>
          <w:lang w:eastAsia="hi-IN" w:bidi="hi-IN"/>
        </w:rPr>
        <w:t>(ajánlás)</w:t>
      </w:r>
    </w:p>
    <w:p w:rsidR="00597D3A" w:rsidRDefault="000B267A" w:rsidP="00474A44">
      <w:pPr>
        <w:ind w:firstLine="705"/>
        <w:rPr>
          <w:rFonts w:ascii="Times New Roman" w:hAnsi="Times New Roman"/>
          <w:i/>
          <w:sz w:val="24"/>
          <w:szCs w:val="24"/>
        </w:rPr>
      </w:pPr>
      <w:r w:rsidRPr="0099347F">
        <w:rPr>
          <w:rFonts w:ascii="Times New Roman" w:hAnsi="Times New Roman"/>
          <w:i/>
          <w:sz w:val="24"/>
          <w:szCs w:val="24"/>
        </w:rPr>
        <w:t>Szaktanterem</w:t>
      </w:r>
    </w:p>
    <w:p w:rsidR="000B267A" w:rsidRPr="0099347F" w:rsidRDefault="000B267A" w:rsidP="000B267A">
      <w:pPr>
        <w:rPr>
          <w:rFonts w:ascii="Times New Roman" w:hAnsi="Times New Roman"/>
          <w:i/>
          <w:sz w:val="24"/>
          <w:szCs w:val="24"/>
        </w:rPr>
      </w:pPr>
    </w:p>
    <w:p w:rsidR="00597D3A" w:rsidRDefault="0042748C" w:rsidP="00474A44">
      <w:pPr>
        <w:ind w:left="1245"/>
        <w:jc w:val="both"/>
        <w:rPr>
          <w:rFonts w:ascii="Times New Roman" w:hAnsi="Times New Roman"/>
          <w:b/>
          <w:i/>
          <w:sz w:val="24"/>
          <w:szCs w:val="24"/>
        </w:rPr>
      </w:pPr>
      <w:r>
        <w:rPr>
          <w:rFonts w:ascii="Times New Roman" w:hAnsi="Times New Roman"/>
          <w:b/>
          <w:i/>
          <w:sz w:val="24"/>
          <w:szCs w:val="24"/>
        </w:rPr>
        <w:t>1.5.</w:t>
      </w:r>
      <w:r w:rsidR="000B267A" w:rsidRPr="0099347F">
        <w:rPr>
          <w:rFonts w:ascii="Times New Roman" w:hAnsi="Times New Roman"/>
          <w:b/>
          <w:i/>
          <w:sz w:val="24"/>
          <w:szCs w:val="24"/>
        </w:rPr>
        <w:t>A tantárgy elsajátítása során alkalmazható sajátos módszerek, tanulói tevékenységformák (ajánlás)</w:t>
      </w:r>
    </w:p>
    <w:p w:rsidR="00597D3A" w:rsidRDefault="00597D3A" w:rsidP="00474A44">
      <w:pPr>
        <w:ind w:left="1245"/>
        <w:jc w:val="both"/>
        <w:rPr>
          <w:rFonts w:ascii="Times New Roman" w:hAnsi="Times New Roman"/>
          <w:b/>
          <w:i/>
          <w:sz w:val="24"/>
          <w:szCs w:val="24"/>
        </w:rPr>
      </w:pPr>
    </w:p>
    <w:p w:rsidR="000B267A" w:rsidRPr="0099347F" w:rsidRDefault="000B267A" w:rsidP="000B267A">
      <w:pPr>
        <w:pStyle w:val="Listaszerbekezds"/>
        <w:spacing w:after="0" w:line="240" w:lineRule="auto"/>
        <w:ind w:left="709" w:firstLine="83"/>
        <w:jc w:val="both"/>
        <w:rPr>
          <w:rFonts w:ascii="Times New Roman" w:hAnsi="Times New Roman"/>
          <w:b/>
          <w:i/>
          <w:sz w:val="24"/>
          <w:szCs w:val="24"/>
        </w:rPr>
      </w:pPr>
    </w:p>
    <w:p w:rsidR="00597D3A" w:rsidRPr="00474A44" w:rsidRDefault="0042748C" w:rsidP="00474A44">
      <w:pPr>
        <w:jc w:val="both"/>
        <w:rPr>
          <w:rFonts w:ascii="Times New Roman" w:hAnsi="Times New Roman"/>
          <w:b/>
          <w:i/>
          <w:sz w:val="24"/>
          <w:szCs w:val="24"/>
        </w:rPr>
      </w:pPr>
      <w:r>
        <w:rPr>
          <w:rFonts w:ascii="Times New Roman" w:hAnsi="Times New Roman"/>
          <w:b/>
          <w:i/>
          <w:sz w:val="24"/>
          <w:szCs w:val="24"/>
        </w:rPr>
        <w:t>1.5.1.</w:t>
      </w:r>
      <w:r w:rsidR="00597D3A" w:rsidRPr="00474A44">
        <w:rPr>
          <w:rFonts w:ascii="Times New Roman" w:hAnsi="Times New Roman"/>
          <w:b/>
          <w:i/>
          <w:sz w:val="24"/>
          <w:szCs w:val="24"/>
        </w:rPr>
        <w:t>A tantárgy elsajátítása során alkalmazható sajátos oktatási módszerek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0B267A" w:rsidRPr="0099347F" w:rsidTr="005D0293">
        <w:trPr>
          <w:cantSplit/>
          <w:trHeight w:val="921"/>
          <w:jc w:val="center"/>
        </w:trPr>
        <w:tc>
          <w:tcPr>
            <w:tcW w:w="828" w:type="dxa"/>
            <w:vMerge w:val="restart"/>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Sor-szám</w:t>
            </w:r>
          </w:p>
        </w:tc>
        <w:tc>
          <w:tcPr>
            <w:tcW w:w="3621" w:type="dxa"/>
            <w:vMerge w:val="restart"/>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Tanulói tevékenységforma</w:t>
            </w:r>
          </w:p>
        </w:tc>
        <w:tc>
          <w:tcPr>
            <w:tcW w:w="2370" w:type="dxa"/>
            <w:gridSpan w:val="3"/>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Tanulói tevékenység szervezési kerete</w:t>
            </w:r>
          </w:p>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(differenciálási módok)</w:t>
            </w:r>
          </w:p>
        </w:tc>
        <w:tc>
          <w:tcPr>
            <w:tcW w:w="2190" w:type="dxa"/>
            <w:vMerge w:val="restart"/>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0B267A" w:rsidRPr="0099347F" w:rsidTr="005D0293">
        <w:trPr>
          <w:cantSplit/>
          <w:trHeight w:val="1076"/>
          <w:jc w:val="center"/>
        </w:trPr>
        <w:tc>
          <w:tcPr>
            <w:tcW w:w="828" w:type="dxa"/>
            <w:vMerge/>
            <w:vAlign w:val="center"/>
          </w:tcPr>
          <w:p w:rsidR="000B267A" w:rsidRPr="0099347F" w:rsidRDefault="000B267A" w:rsidP="005D0293">
            <w:pPr>
              <w:jc w:val="center"/>
              <w:rPr>
                <w:rFonts w:ascii="Times New Roman" w:hAnsi="Times New Roman"/>
                <w:b/>
                <w:sz w:val="20"/>
                <w:szCs w:val="20"/>
              </w:rPr>
            </w:pPr>
          </w:p>
        </w:tc>
        <w:tc>
          <w:tcPr>
            <w:tcW w:w="3621" w:type="dxa"/>
            <w:vMerge/>
            <w:vAlign w:val="center"/>
          </w:tcPr>
          <w:p w:rsidR="000B267A" w:rsidRPr="0099347F" w:rsidRDefault="000B267A" w:rsidP="005D0293">
            <w:pPr>
              <w:rPr>
                <w:rFonts w:ascii="Times New Roman" w:hAnsi="Times New Roman"/>
                <w:b/>
                <w:sz w:val="20"/>
                <w:szCs w:val="20"/>
              </w:rPr>
            </w:pPr>
          </w:p>
        </w:tc>
        <w:tc>
          <w:tcPr>
            <w:tcW w:w="809" w:type="dxa"/>
            <w:textDirection w:val="btLr"/>
            <w:vAlign w:val="center"/>
          </w:tcPr>
          <w:p w:rsidR="000B267A" w:rsidRPr="0099347F" w:rsidRDefault="000B267A" w:rsidP="005D0293">
            <w:pPr>
              <w:ind w:left="113" w:right="113"/>
              <w:jc w:val="center"/>
              <w:rPr>
                <w:rFonts w:ascii="Times New Roman" w:hAnsi="Times New Roman"/>
                <w:b/>
                <w:sz w:val="20"/>
                <w:szCs w:val="20"/>
              </w:rPr>
            </w:pPr>
            <w:r w:rsidRPr="0099347F">
              <w:rPr>
                <w:rFonts w:ascii="Times New Roman" w:hAnsi="Times New Roman"/>
                <w:b/>
                <w:sz w:val="20"/>
                <w:szCs w:val="20"/>
              </w:rPr>
              <w:t>Egyéni</w:t>
            </w:r>
          </w:p>
        </w:tc>
        <w:tc>
          <w:tcPr>
            <w:tcW w:w="798" w:type="dxa"/>
            <w:textDirection w:val="btLr"/>
            <w:vAlign w:val="center"/>
          </w:tcPr>
          <w:p w:rsidR="000B267A" w:rsidRPr="0099347F" w:rsidRDefault="000B267A" w:rsidP="005D0293">
            <w:pPr>
              <w:ind w:left="113" w:right="113"/>
              <w:jc w:val="center"/>
              <w:rPr>
                <w:rFonts w:ascii="Times New Roman" w:hAnsi="Times New Roman"/>
                <w:b/>
                <w:sz w:val="20"/>
                <w:szCs w:val="20"/>
              </w:rPr>
            </w:pPr>
            <w:r w:rsidRPr="0099347F">
              <w:rPr>
                <w:rFonts w:ascii="Times New Roman" w:hAnsi="Times New Roman"/>
                <w:b/>
                <w:sz w:val="20"/>
                <w:szCs w:val="20"/>
              </w:rPr>
              <w:t>Csoport-</w:t>
            </w:r>
          </w:p>
          <w:p w:rsidR="000B267A" w:rsidRPr="0099347F" w:rsidRDefault="000B267A" w:rsidP="005D0293">
            <w:pPr>
              <w:ind w:left="113" w:right="113"/>
              <w:jc w:val="center"/>
              <w:rPr>
                <w:rFonts w:ascii="Times New Roman" w:hAnsi="Times New Roman"/>
                <w:b/>
                <w:sz w:val="20"/>
                <w:szCs w:val="20"/>
              </w:rPr>
            </w:pPr>
            <w:r w:rsidRPr="0099347F">
              <w:rPr>
                <w:rFonts w:ascii="Times New Roman" w:hAnsi="Times New Roman"/>
                <w:b/>
                <w:sz w:val="20"/>
                <w:szCs w:val="20"/>
              </w:rPr>
              <w:t>bontás</w:t>
            </w:r>
          </w:p>
        </w:tc>
        <w:tc>
          <w:tcPr>
            <w:tcW w:w="763" w:type="dxa"/>
            <w:textDirection w:val="btLr"/>
            <w:vAlign w:val="center"/>
          </w:tcPr>
          <w:p w:rsidR="000B267A" w:rsidRPr="0099347F" w:rsidRDefault="000B267A" w:rsidP="005D0293">
            <w:pPr>
              <w:ind w:left="113" w:right="113"/>
              <w:jc w:val="center"/>
              <w:rPr>
                <w:rFonts w:ascii="Times New Roman" w:hAnsi="Times New Roman"/>
                <w:b/>
                <w:sz w:val="20"/>
                <w:szCs w:val="20"/>
              </w:rPr>
            </w:pPr>
            <w:r w:rsidRPr="0099347F">
              <w:rPr>
                <w:rFonts w:ascii="Times New Roman" w:hAnsi="Times New Roman"/>
                <w:b/>
                <w:sz w:val="20"/>
                <w:szCs w:val="20"/>
              </w:rPr>
              <w:t>Osztály-</w:t>
            </w:r>
          </w:p>
          <w:p w:rsidR="000B267A" w:rsidRPr="0099347F" w:rsidRDefault="000B267A" w:rsidP="005D0293">
            <w:pPr>
              <w:ind w:left="113" w:right="113"/>
              <w:jc w:val="center"/>
              <w:rPr>
                <w:rFonts w:ascii="Times New Roman" w:hAnsi="Times New Roman"/>
                <w:b/>
                <w:sz w:val="20"/>
                <w:szCs w:val="20"/>
              </w:rPr>
            </w:pPr>
            <w:r w:rsidRPr="0099347F">
              <w:rPr>
                <w:rFonts w:ascii="Times New Roman" w:hAnsi="Times New Roman"/>
                <w:b/>
                <w:sz w:val="20"/>
                <w:szCs w:val="20"/>
              </w:rPr>
              <w:t>keret</w:t>
            </w:r>
          </w:p>
        </w:tc>
        <w:tc>
          <w:tcPr>
            <w:tcW w:w="2190" w:type="dxa"/>
            <w:vMerge/>
            <w:vAlign w:val="center"/>
          </w:tcPr>
          <w:p w:rsidR="000B267A" w:rsidRPr="0099347F" w:rsidRDefault="000B267A" w:rsidP="005D0293">
            <w:pPr>
              <w:jc w:val="center"/>
              <w:rPr>
                <w:rFonts w:ascii="Times New Roman" w:hAnsi="Times New Roman"/>
                <w:b/>
                <w:sz w:val="20"/>
                <w:szCs w:val="20"/>
              </w:rPr>
            </w:pPr>
          </w:p>
        </w:tc>
      </w:tr>
      <w:tr w:rsidR="000B267A" w:rsidRPr="0099347F" w:rsidTr="005D0293">
        <w:trPr>
          <w:jc w:val="center"/>
        </w:trPr>
        <w:tc>
          <w:tcPr>
            <w:tcW w:w="828" w:type="dxa"/>
            <w:shd w:val="clear" w:color="auto" w:fill="D9D9D9"/>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1.</w:t>
            </w:r>
          </w:p>
        </w:tc>
        <w:tc>
          <w:tcPr>
            <w:tcW w:w="3621" w:type="dxa"/>
            <w:shd w:val="clear" w:color="auto" w:fill="D9D9D9"/>
            <w:vAlign w:val="center"/>
          </w:tcPr>
          <w:p w:rsidR="000B267A" w:rsidRPr="0099347F" w:rsidRDefault="000B267A" w:rsidP="005D0293">
            <w:pPr>
              <w:rPr>
                <w:rFonts w:ascii="Times New Roman" w:hAnsi="Times New Roman"/>
                <w:b/>
                <w:sz w:val="20"/>
                <w:szCs w:val="20"/>
              </w:rPr>
            </w:pPr>
            <w:r w:rsidRPr="0099347F">
              <w:rPr>
                <w:rFonts w:ascii="Times New Roman" w:hAnsi="Times New Roman"/>
                <w:b/>
                <w:sz w:val="20"/>
                <w:szCs w:val="20"/>
              </w:rPr>
              <w:t>Információ feldolgozó tevékenységek</w:t>
            </w:r>
          </w:p>
        </w:tc>
        <w:tc>
          <w:tcPr>
            <w:tcW w:w="809" w:type="dxa"/>
            <w:shd w:val="clear" w:color="auto" w:fill="D9D9D9"/>
            <w:vAlign w:val="center"/>
          </w:tcPr>
          <w:p w:rsidR="000B267A" w:rsidRPr="0099347F" w:rsidRDefault="000B267A" w:rsidP="005D0293">
            <w:pPr>
              <w:jc w:val="center"/>
              <w:rPr>
                <w:rFonts w:ascii="Times New Roman" w:hAnsi="Times New Roman"/>
                <w:sz w:val="20"/>
                <w:szCs w:val="20"/>
              </w:rPr>
            </w:pPr>
          </w:p>
        </w:tc>
        <w:tc>
          <w:tcPr>
            <w:tcW w:w="798" w:type="dxa"/>
            <w:shd w:val="clear" w:color="auto" w:fill="D9D9D9"/>
            <w:vAlign w:val="center"/>
          </w:tcPr>
          <w:p w:rsidR="000B267A" w:rsidRPr="0099347F" w:rsidRDefault="000B267A" w:rsidP="005D0293">
            <w:pPr>
              <w:jc w:val="center"/>
              <w:rPr>
                <w:rFonts w:ascii="Times New Roman" w:hAnsi="Times New Roman"/>
                <w:sz w:val="20"/>
                <w:szCs w:val="20"/>
              </w:rPr>
            </w:pPr>
          </w:p>
        </w:tc>
        <w:tc>
          <w:tcPr>
            <w:tcW w:w="763" w:type="dxa"/>
            <w:shd w:val="clear" w:color="auto" w:fill="D9D9D9"/>
            <w:vAlign w:val="center"/>
          </w:tcPr>
          <w:p w:rsidR="000B267A" w:rsidRPr="0099347F" w:rsidRDefault="000B267A" w:rsidP="005D0293">
            <w:pPr>
              <w:jc w:val="center"/>
              <w:rPr>
                <w:rFonts w:ascii="Times New Roman" w:hAnsi="Times New Roman"/>
                <w:sz w:val="20"/>
                <w:szCs w:val="20"/>
              </w:rPr>
            </w:pPr>
          </w:p>
        </w:tc>
        <w:tc>
          <w:tcPr>
            <w:tcW w:w="2190" w:type="dxa"/>
            <w:shd w:val="clear" w:color="auto" w:fill="D9D9D9"/>
            <w:vAlign w:val="center"/>
          </w:tcPr>
          <w:p w:rsidR="000B267A" w:rsidRPr="0099347F" w:rsidRDefault="000B267A" w:rsidP="005D0293">
            <w:pPr>
              <w:jc w:val="center"/>
              <w:rPr>
                <w:rFonts w:ascii="Times New Roman" w:hAnsi="Times New Roman"/>
                <w:sz w:val="20"/>
                <w:szCs w:val="20"/>
              </w:rPr>
            </w:pPr>
          </w:p>
        </w:tc>
      </w:tr>
      <w:tr w:rsidR="000B267A" w:rsidRPr="0099347F" w:rsidTr="005D0293">
        <w:trPr>
          <w:jc w:val="center"/>
        </w:trPr>
        <w:tc>
          <w:tcPr>
            <w:tcW w:w="828"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1.1.</w:t>
            </w:r>
          </w:p>
        </w:tc>
        <w:tc>
          <w:tcPr>
            <w:tcW w:w="3621"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Olvasott szöveg önálló feldolgozása</w:t>
            </w:r>
          </w:p>
        </w:tc>
        <w:tc>
          <w:tcPr>
            <w:tcW w:w="80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0B267A" w:rsidRPr="0099347F" w:rsidRDefault="000B267A" w:rsidP="005D0293">
            <w:pPr>
              <w:jc w:val="center"/>
              <w:rPr>
                <w:rFonts w:ascii="Times New Roman" w:hAnsi="Times New Roman"/>
                <w:sz w:val="20"/>
                <w:szCs w:val="20"/>
              </w:rPr>
            </w:pPr>
          </w:p>
        </w:tc>
        <w:tc>
          <w:tcPr>
            <w:tcW w:w="763" w:type="dxa"/>
            <w:vAlign w:val="center"/>
          </w:tcPr>
          <w:p w:rsidR="000B267A" w:rsidRPr="0099347F" w:rsidRDefault="000B267A" w:rsidP="005D0293">
            <w:pPr>
              <w:jc w:val="center"/>
              <w:rPr>
                <w:rFonts w:ascii="Times New Roman" w:hAnsi="Times New Roman"/>
                <w:sz w:val="20"/>
                <w:szCs w:val="20"/>
              </w:rPr>
            </w:pPr>
          </w:p>
        </w:tc>
        <w:tc>
          <w:tcPr>
            <w:tcW w:w="2190"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Oktatástechnikai eszközök</w:t>
            </w:r>
          </w:p>
        </w:tc>
      </w:tr>
      <w:tr w:rsidR="000B267A" w:rsidRPr="0099347F" w:rsidTr="005D0293">
        <w:trPr>
          <w:jc w:val="center"/>
        </w:trPr>
        <w:tc>
          <w:tcPr>
            <w:tcW w:w="828"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1.2.</w:t>
            </w:r>
          </w:p>
        </w:tc>
        <w:tc>
          <w:tcPr>
            <w:tcW w:w="3621"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Információk önálló rendszerezése</w:t>
            </w:r>
          </w:p>
        </w:tc>
        <w:tc>
          <w:tcPr>
            <w:tcW w:w="80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0B267A" w:rsidRPr="0099347F" w:rsidRDefault="000B267A" w:rsidP="005D0293">
            <w:pPr>
              <w:jc w:val="center"/>
              <w:rPr>
                <w:rFonts w:ascii="Times New Roman" w:hAnsi="Times New Roman"/>
                <w:sz w:val="20"/>
                <w:szCs w:val="20"/>
              </w:rPr>
            </w:pPr>
          </w:p>
        </w:tc>
        <w:tc>
          <w:tcPr>
            <w:tcW w:w="763" w:type="dxa"/>
            <w:vAlign w:val="center"/>
          </w:tcPr>
          <w:p w:rsidR="000B267A" w:rsidRPr="0099347F" w:rsidRDefault="000B267A" w:rsidP="005D0293">
            <w:pPr>
              <w:jc w:val="center"/>
              <w:rPr>
                <w:rFonts w:ascii="Times New Roman" w:hAnsi="Times New Roman"/>
                <w:sz w:val="20"/>
                <w:szCs w:val="20"/>
              </w:rPr>
            </w:pPr>
          </w:p>
        </w:tc>
        <w:tc>
          <w:tcPr>
            <w:tcW w:w="2190"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Oktatástechnikai eszközök</w:t>
            </w:r>
          </w:p>
        </w:tc>
      </w:tr>
      <w:tr w:rsidR="000B267A" w:rsidRPr="0099347F" w:rsidTr="005D0293">
        <w:trPr>
          <w:jc w:val="center"/>
        </w:trPr>
        <w:tc>
          <w:tcPr>
            <w:tcW w:w="828" w:type="dxa"/>
            <w:shd w:val="clear" w:color="auto" w:fill="D9D9D9"/>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2.</w:t>
            </w:r>
          </w:p>
        </w:tc>
        <w:tc>
          <w:tcPr>
            <w:tcW w:w="3621" w:type="dxa"/>
            <w:shd w:val="clear" w:color="auto" w:fill="D9D9D9"/>
            <w:vAlign w:val="center"/>
          </w:tcPr>
          <w:p w:rsidR="000B267A" w:rsidRPr="0099347F" w:rsidRDefault="000B267A" w:rsidP="005D0293">
            <w:pPr>
              <w:rPr>
                <w:rFonts w:ascii="Times New Roman" w:hAnsi="Times New Roman"/>
                <w:b/>
                <w:sz w:val="20"/>
                <w:szCs w:val="20"/>
              </w:rPr>
            </w:pPr>
            <w:r w:rsidRPr="0099347F">
              <w:rPr>
                <w:rFonts w:ascii="Times New Roman" w:hAnsi="Times New Roman"/>
                <w:b/>
                <w:sz w:val="20"/>
                <w:szCs w:val="20"/>
              </w:rPr>
              <w:t>Ismeretalkalmazási gyakorló tevékenységek, feladatok</w:t>
            </w:r>
          </w:p>
        </w:tc>
        <w:tc>
          <w:tcPr>
            <w:tcW w:w="809" w:type="dxa"/>
            <w:shd w:val="clear" w:color="auto" w:fill="D9D9D9"/>
            <w:vAlign w:val="center"/>
          </w:tcPr>
          <w:p w:rsidR="000B267A" w:rsidRPr="0099347F" w:rsidRDefault="000B267A" w:rsidP="005D0293">
            <w:pPr>
              <w:jc w:val="center"/>
              <w:rPr>
                <w:rFonts w:ascii="Times New Roman" w:hAnsi="Times New Roman"/>
                <w:sz w:val="20"/>
                <w:szCs w:val="20"/>
              </w:rPr>
            </w:pPr>
          </w:p>
        </w:tc>
        <w:tc>
          <w:tcPr>
            <w:tcW w:w="798" w:type="dxa"/>
            <w:shd w:val="clear" w:color="auto" w:fill="D9D9D9"/>
            <w:vAlign w:val="center"/>
          </w:tcPr>
          <w:p w:rsidR="000B267A" w:rsidRPr="0099347F" w:rsidRDefault="000B267A" w:rsidP="005D0293">
            <w:pPr>
              <w:jc w:val="center"/>
              <w:rPr>
                <w:rFonts w:ascii="Times New Roman" w:hAnsi="Times New Roman"/>
                <w:sz w:val="20"/>
                <w:szCs w:val="20"/>
              </w:rPr>
            </w:pPr>
          </w:p>
        </w:tc>
        <w:tc>
          <w:tcPr>
            <w:tcW w:w="763" w:type="dxa"/>
            <w:shd w:val="clear" w:color="auto" w:fill="D9D9D9"/>
            <w:vAlign w:val="center"/>
          </w:tcPr>
          <w:p w:rsidR="000B267A" w:rsidRPr="0099347F" w:rsidRDefault="000B267A" w:rsidP="005D0293">
            <w:pPr>
              <w:jc w:val="center"/>
              <w:rPr>
                <w:rFonts w:ascii="Times New Roman" w:hAnsi="Times New Roman"/>
                <w:sz w:val="20"/>
                <w:szCs w:val="20"/>
              </w:rPr>
            </w:pPr>
          </w:p>
        </w:tc>
        <w:tc>
          <w:tcPr>
            <w:tcW w:w="2190" w:type="dxa"/>
            <w:shd w:val="clear" w:color="auto" w:fill="D9D9D9"/>
            <w:vAlign w:val="center"/>
          </w:tcPr>
          <w:p w:rsidR="000B267A" w:rsidRPr="0099347F" w:rsidRDefault="000B267A" w:rsidP="005D0293">
            <w:pPr>
              <w:jc w:val="center"/>
              <w:rPr>
                <w:rFonts w:ascii="Times New Roman" w:hAnsi="Times New Roman"/>
                <w:sz w:val="20"/>
                <w:szCs w:val="20"/>
              </w:rPr>
            </w:pPr>
          </w:p>
        </w:tc>
      </w:tr>
      <w:tr w:rsidR="000B267A" w:rsidRPr="0099347F" w:rsidTr="005D0293">
        <w:trPr>
          <w:jc w:val="center"/>
        </w:trPr>
        <w:tc>
          <w:tcPr>
            <w:tcW w:w="828"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2.1.</w:t>
            </w:r>
          </w:p>
        </w:tc>
        <w:tc>
          <w:tcPr>
            <w:tcW w:w="3621"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Leírás készítése</w:t>
            </w:r>
          </w:p>
        </w:tc>
        <w:tc>
          <w:tcPr>
            <w:tcW w:w="80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0B267A" w:rsidRPr="0099347F" w:rsidRDefault="000B267A" w:rsidP="005D0293">
            <w:pPr>
              <w:jc w:val="center"/>
              <w:rPr>
                <w:rFonts w:ascii="Times New Roman" w:hAnsi="Times New Roman"/>
                <w:sz w:val="20"/>
                <w:szCs w:val="20"/>
              </w:rPr>
            </w:pPr>
          </w:p>
        </w:tc>
        <w:tc>
          <w:tcPr>
            <w:tcW w:w="763" w:type="dxa"/>
            <w:vAlign w:val="center"/>
          </w:tcPr>
          <w:p w:rsidR="000B267A" w:rsidRPr="0099347F" w:rsidRDefault="000B267A" w:rsidP="005D0293">
            <w:pPr>
              <w:jc w:val="center"/>
              <w:rPr>
                <w:rFonts w:ascii="Times New Roman" w:hAnsi="Times New Roman"/>
                <w:sz w:val="20"/>
                <w:szCs w:val="20"/>
              </w:rPr>
            </w:pPr>
          </w:p>
        </w:tc>
        <w:tc>
          <w:tcPr>
            <w:tcW w:w="2190"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C</w:t>
            </w:r>
          </w:p>
        </w:tc>
      </w:tr>
      <w:tr w:rsidR="000B267A" w:rsidRPr="0099347F" w:rsidTr="005D0293">
        <w:trPr>
          <w:jc w:val="center"/>
        </w:trPr>
        <w:tc>
          <w:tcPr>
            <w:tcW w:w="828"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2.2.</w:t>
            </w:r>
          </w:p>
        </w:tc>
        <w:tc>
          <w:tcPr>
            <w:tcW w:w="3621"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Szöveges előadás egyéni felkészüléssel</w:t>
            </w:r>
          </w:p>
        </w:tc>
        <w:tc>
          <w:tcPr>
            <w:tcW w:w="80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0B267A" w:rsidRPr="0099347F" w:rsidRDefault="000B267A" w:rsidP="005D0293">
            <w:pPr>
              <w:jc w:val="center"/>
              <w:rPr>
                <w:rFonts w:ascii="Times New Roman" w:hAnsi="Times New Roman"/>
                <w:sz w:val="20"/>
                <w:szCs w:val="20"/>
              </w:rPr>
            </w:pPr>
          </w:p>
        </w:tc>
        <w:tc>
          <w:tcPr>
            <w:tcW w:w="763" w:type="dxa"/>
            <w:vAlign w:val="center"/>
          </w:tcPr>
          <w:p w:rsidR="000B267A" w:rsidRPr="0099347F" w:rsidRDefault="000B267A" w:rsidP="005D0293">
            <w:pPr>
              <w:jc w:val="center"/>
              <w:rPr>
                <w:rFonts w:ascii="Times New Roman" w:hAnsi="Times New Roman"/>
                <w:sz w:val="20"/>
                <w:szCs w:val="20"/>
              </w:rPr>
            </w:pPr>
          </w:p>
        </w:tc>
        <w:tc>
          <w:tcPr>
            <w:tcW w:w="2190"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Oktatástechnikai eszközök</w:t>
            </w:r>
          </w:p>
        </w:tc>
      </w:tr>
    </w:tbl>
    <w:p w:rsidR="000B267A" w:rsidRPr="0099347F" w:rsidRDefault="000B267A" w:rsidP="000B267A">
      <w:pPr>
        <w:ind w:left="792"/>
        <w:rPr>
          <w:rFonts w:ascii="Times New Roman" w:hAnsi="Times New Roman"/>
          <w:b/>
          <w:i/>
          <w:sz w:val="24"/>
          <w:szCs w:val="24"/>
        </w:rPr>
      </w:pPr>
    </w:p>
    <w:p w:rsidR="00597D3A" w:rsidRDefault="0042748C" w:rsidP="00474A44">
      <w:pPr>
        <w:jc w:val="both"/>
        <w:rPr>
          <w:rFonts w:ascii="Times New Roman" w:hAnsi="Times New Roman"/>
          <w:b/>
          <w:i/>
          <w:sz w:val="24"/>
          <w:szCs w:val="24"/>
        </w:rPr>
      </w:pPr>
      <w:r>
        <w:rPr>
          <w:rFonts w:ascii="Times New Roman" w:hAnsi="Times New Roman"/>
          <w:b/>
          <w:i/>
          <w:sz w:val="24"/>
          <w:szCs w:val="24"/>
        </w:rPr>
        <w:t>1.5.2.</w:t>
      </w:r>
      <w:r w:rsidR="000B267A" w:rsidRPr="0099347F">
        <w:rPr>
          <w:rFonts w:ascii="Times New Roman" w:hAnsi="Times New Roman"/>
          <w:b/>
          <w:i/>
          <w:sz w:val="24"/>
          <w:szCs w:val="24"/>
        </w:rPr>
        <w:t>A tantárgy elsajátítása során alkalmazható tanulói tevékenységformák (ajánlás)</w:t>
      </w:r>
    </w:p>
    <w:p w:rsidR="00597D3A" w:rsidRDefault="00597D3A" w:rsidP="00474A44">
      <w:pPr>
        <w:jc w:val="both"/>
        <w:rPr>
          <w:rFonts w:ascii="Times New Roman" w:hAnsi="Times New Roman"/>
          <w:b/>
          <w:sz w:val="24"/>
          <w:szCs w:val="24"/>
        </w:rPr>
      </w:pP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0B267A" w:rsidRPr="0099347F" w:rsidTr="005D0293">
        <w:trPr>
          <w:jc w:val="center"/>
        </w:trPr>
        <w:tc>
          <w:tcPr>
            <w:tcW w:w="994" w:type="dxa"/>
            <w:vMerge w:val="restart"/>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Sorszám</w:t>
            </w:r>
          </w:p>
        </w:tc>
        <w:tc>
          <w:tcPr>
            <w:tcW w:w="2800" w:type="dxa"/>
            <w:vMerge w:val="restart"/>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 xml:space="preserve">Alkalmazott oktatási </w:t>
            </w:r>
          </w:p>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módszer neve</w:t>
            </w:r>
          </w:p>
        </w:tc>
        <w:tc>
          <w:tcPr>
            <w:tcW w:w="2835" w:type="dxa"/>
            <w:gridSpan w:val="3"/>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A tanulói tevékenység szervezeti kerete</w:t>
            </w:r>
          </w:p>
        </w:tc>
        <w:tc>
          <w:tcPr>
            <w:tcW w:w="2659" w:type="dxa"/>
            <w:vMerge w:val="restart"/>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0B267A" w:rsidRPr="0099347F" w:rsidTr="005D0293">
        <w:trPr>
          <w:jc w:val="center"/>
        </w:trPr>
        <w:tc>
          <w:tcPr>
            <w:tcW w:w="994" w:type="dxa"/>
            <w:vMerge/>
            <w:vAlign w:val="center"/>
          </w:tcPr>
          <w:p w:rsidR="000B267A" w:rsidRPr="0099347F" w:rsidRDefault="000B267A" w:rsidP="005D0293">
            <w:pPr>
              <w:jc w:val="center"/>
              <w:rPr>
                <w:rFonts w:ascii="Times New Roman" w:hAnsi="Times New Roman"/>
                <w:b/>
                <w:sz w:val="20"/>
                <w:szCs w:val="20"/>
              </w:rPr>
            </w:pPr>
          </w:p>
        </w:tc>
        <w:tc>
          <w:tcPr>
            <w:tcW w:w="2800" w:type="dxa"/>
            <w:vMerge/>
            <w:vAlign w:val="center"/>
          </w:tcPr>
          <w:p w:rsidR="000B267A" w:rsidRPr="0099347F" w:rsidRDefault="000B267A" w:rsidP="005D0293">
            <w:pPr>
              <w:rPr>
                <w:rFonts w:ascii="Times New Roman" w:hAnsi="Times New Roman"/>
                <w:b/>
                <w:sz w:val="20"/>
                <w:szCs w:val="20"/>
              </w:rPr>
            </w:pPr>
          </w:p>
        </w:tc>
        <w:tc>
          <w:tcPr>
            <w:tcW w:w="945" w:type="dxa"/>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egyéni</w:t>
            </w:r>
          </w:p>
        </w:tc>
        <w:tc>
          <w:tcPr>
            <w:tcW w:w="945" w:type="dxa"/>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csoport</w:t>
            </w:r>
          </w:p>
        </w:tc>
        <w:tc>
          <w:tcPr>
            <w:tcW w:w="945" w:type="dxa"/>
            <w:vAlign w:val="center"/>
          </w:tcPr>
          <w:p w:rsidR="000B267A" w:rsidRPr="0099347F" w:rsidRDefault="000B267A" w:rsidP="005D0293">
            <w:pPr>
              <w:jc w:val="center"/>
              <w:rPr>
                <w:rFonts w:ascii="Times New Roman" w:hAnsi="Times New Roman"/>
                <w:b/>
                <w:sz w:val="20"/>
                <w:szCs w:val="20"/>
              </w:rPr>
            </w:pPr>
            <w:r w:rsidRPr="0099347F">
              <w:rPr>
                <w:rFonts w:ascii="Times New Roman" w:hAnsi="Times New Roman"/>
                <w:b/>
                <w:sz w:val="20"/>
                <w:szCs w:val="20"/>
              </w:rPr>
              <w:t>osztály</w:t>
            </w:r>
          </w:p>
        </w:tc>
        <w:tc>
          <w:tcPr>
            <w:tcW w:w="2659" w:type="dxa"/>
            <w:vMerge/>
            <w:vAlign w:val="center"/>
          </w:tcPr>
          <w:p w:rsidR="000B267A" w:rsidRPr="0099347F" w:rsidRDefault="000B267A" w:rsidP="005D0293">
            <w:pPr>
              <w:jc w:val="center"/>
              <w:rPr>
                <w:rFonts w:ascii="Times New Roman" w:hAnsi="Times New Roman"/>
                <w:b/>
                <w:sz w:val="20"/>
                <w:szCs w:val="20"/>
              </w:rPr>
            </w:pPr>
          </w:p>
        </w:tc>
      </w:tr>
      <w:tr w:rsidR="000B267A" w:rsidRPr="0099347F" w:rsidTr="005D0293">
        <w:trPr>
          <w:jc w:val="center"/>
        </w:trPr>
        <w:tc>
          <w:tcPr>
            <w:tcW w:w="994"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1.1.</w:t>
            </w:r>
          </w:p>
        </w:tc>
        <w:tc>
          <w:tcPr>
            <w:tcW w:w="2800"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magyarázat</w:t>
            </w:r>
          </w:p>
        </w:tc>
        <w:tc>
          <w:tcPr>
            <w:tcW w:w="945" w:type="dxa"/>
            <w:vAlign w:val="center"/>
          </w:tcPr>
          <w:p w:rsidR="000B267A" w:rsidRPr="0099347F" w:rsidRDefault="000B267A" w:rsidP="005D0293">
            <w:pPr>
              <w:jc w:val="center"/>
              <w:rPr>
                <w:rFonts w:ascii="Times New Roman" w:hAnsi="Times New Roman"/>
                <w:sz w:val="20"/>
                <w:szCs w:val="20"/>
              </w:rPr>
            </w:pPr>
          </w:p>
        </w:tc>
        <w:tc>
          <w:tcPr>
            <w:tcW w:w="945" w:type="dxa"/>
            <w:vAlign w:val="center"/>
          </w:tcPr>
          <w:p w:rsidR="000B267A" w:rsidRPr="0099347F" w:rsidRDefault="000B267A" w:rsidP="005D0293">
            <w:pPr>
              <w:jc w:val="center"/>
              <w:rPr>
                <w:rFonts w:ascii="Times New Roman" w:hAnsi="Times New Roman"/>
                <w:sz w:val="20"/>
                <w:szCs w:val="20"/>
              </w:rPr>
            </w:pPr>
          </w:p>
        </w:tc>
        <w:tc>
          <w:tcPr>
            <w:tcW w:w="945"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265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Oktatástechnikai eszközök</w:t>
            </w:r>
          </w:p>
        </w:tc>
      </w:tr>
      <w:tr w:rsidR="000B267A" w:rsidRPr="0099347F" w:rsidTr="005D0293">
        <w:trPr>
          <w:jc w:val="center"/>
        </w:trPr>
        <w:tc>
          <w:tcPr>
            <w:tcW w:w="994"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1.2.</w:t>
            </w:r>
          </w:p>
        </w:tc>
        <w:tc>
          <w:tcPr>
            <w:tcW w:w="2800"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megbeszélés</w:t>
            </w:r>
          </w:p>
        </w:tc>
        <w:tc>
          <w:tcPr>
            <w:tcW w:w="945" w:type="dxa"/>
            <w:vAlign w:val="center"/>
          </w:tcPr>
          <w:p w:rsidR="000B267A" w:rsidRPr="0099347F" w:rsidRDefault="000B267A" w:rsidP="005D0293">
            <w:pPr>
              <w:jc w:val="center"/>
              <w:rPr>
                <w:rFonts w:ascii="Times New Roman" w:hAnsi="Times New Roman"/>
                <w:sz w:val="20"/>
                <w:szCs w:val="20"/>
              </w:rPr>
            </w:pPr>
          </w:p>
        </w:tc>
        <w:tc>
          <w:tcPr>
            <w:tcW w:w="945" w:type="dxa"/>
            <w:vAlign w:val="center"/>
          </w:tcPr>
          <w:p w:rsidR="000B267A" w:rsidRPr="0099347F" w:rsidRDefault="000B267A" w:rsidP="005D0293">
            <w:pPr>
              <w:jc w:val="center"/>
              <w:rPr>
                <w:rFonts w:ascii="Times New Roman" w:hAnsi="Times New Roman"/>
                <w:sz w:val="20"/>
                <w:szCs w:val="20"/>
              </w:rPr>
            </w:pPr>
          </w:p>
        </w:tc>
        <w:tc>
          <w:tcPr>
            <w:tcW w:w="945"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265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Oktatástechnikai eszközök</w:t>
            </w:r>
          </w:p>
        </w:tc>
      </w:tr>
      <w:tr w:rsidR="000B267A" w:rsidRPr="0099347F" w:rsidTr="005D0293">
        <w:trPr>
          <w:jc w:val="center"/>
        </w:trPr>
        <w:tc>
          <w:tcPr>
            <w:tcW w:w="994"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1.3.</w:t>
            </w:r>
          </w:p>
        </w:tc>
        <w:tc>
          <w:tcPr>
            <w:tcW w:w="2800"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szemléltetés</w:t>
            </w:r>
          </w:p>
        </w:tc>
        <w:tc>
          <w:tcPr>
            <w:tcW w:w="945" w:type="dxa"/>
            <w:vAlign w:val="center"/>
          </w:tcPr>
          <w:p w:rsidR="000B267A" w:rsidRPr="0099347F" w:rsidRDefault="000B267A" w:rsidP="005D0293">
            <w:pPr>
              <w:jc w:val="center"/>
              <w:rPr>
                <w:rFonts w:ascii="Times New Roman" w:hAnsi="Times New Roman"/>
                <w:sz w:val="20"/>
                <w:szCs w:val="20"/>
              </w:rPr>
            </w:pPr>
          </w:p>
        </w:tc>
        <w:tc>
          <w:tcPr>
            <w:tcW w:w="945" w:type="dxa"/>
            <w:vAlign w:val="center"/>
          </w:tcPr>
          <w:p w:rsidR="000B267A" w:rsidRPr="0099347F" w:rsidRDefault="000B267A" w:rsidP="005D0293">
            <w:pPr>
              <w:jc w:val="center"/>
              <w:rPr>
                <w:rFonts w:ascii="Times New Roman" w:hAnsi="Times New Roman"/>
                <w:sz w:val="20"/>
                <w:szCs w:val="20"/>
              </w:rPr>
            </w:pPr>
          </w:p>
        </w:tc>
        <w:tc>
          <w:tcPr>
            <w:tcW w:w="945"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265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Oktatástechnikai eszközök</w:t>
            </w:r>
          </w:p>
        </w:tc>
      </w:tr>
      <w:tr w:rsidR="000B267A" w:rsidRPr="0099347F" w:rsidTr="005D0293">
        <w:trPr>
          <w:jc w:val="center"/>
        </w:trPr>
        <w:tc>
          <w:tcPr>
            <w:tcW w:w="994"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1.4.</w:t>
            </w:r>
          </w:p>
        </w:tc>
        <w:tc>
          <w:tcPr>
            <w:tcW w:w="2800"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szimuláció</w:t>
            </w:r>
          </w:p>
        </w:tc>
        <w:tc>
          <w:tcPr>
            <w:tcW w:w="945" w:type="dxa"/>
            <w:vAlign w:val="center"/>
          </w:tcPr>
          <w:p w:rsidR="000B267A" w:rsidRPr="0099347F" w:rsidRDefault="000B267A" w:rsidP="005D0293">
            <w:pPr>
              <w:jc w:val="center"/>
              <w:rPr>
                <w:rFonts w:ascii="Times New Roman" w:hAnsi="Times New Roman"/>
                <w:sz w:val="20"/>
                <w:szCs w:val="20"/>
              </w:rPr>
            </w:pPr>
          </w:p>
        </w:tc>
        <w:tc>
          <w:tcPr>
            <w:tcW w:w="945"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0B267A" w:rsidRPr="0099347F" w:rsidRDefault="000B267A" w:rsidP="005D0293">
            <w:pPr>
              <w:jc w:val="center"/>
              <w:rPr>
                <w:rFonts w:ascii="Times New Roman" w:hAnsi="Times New Roman"/>
                <w:sz w:val="20"/>
                <w:szCs w:val="20"/>
              </w:rPr>
            </w:pPr>
          </w:p>
        </w:tc>
        <w:tc>
          <w:tcPr>
            <w:tcW w:w="265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Oktatástechnikai eszközök</w:t>
            </w:r>
          </w:p>
        </w:tc>
      </w:tr>
      <w:tr w:rsidR="000B267A" w:rsidRPr="0099347F" w:rsidTr="005D0293">
        <w:trPr>
          <w:jc w:val="center"/>
        </w:trPr>
        <w:tc>
          <w:tcPr>
            <w:tcW w:w="994"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1.5.</w:t>
            </w:r>
          </w:p>
        </w:tc>
        <w:tc>
          <w:tcPr>
            <w:tcW w:w="2800"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szerepjáték</w:t>
            </w:r>
          </w:p>
        </w:tc>
        <w:tc>
          <w:tcPr>
            <w:tcW w:w="945" w:type="dxa"/>
            <w:vAlign w:val="center"/>
          </w:tcPr>
          <w:p w:rsidR="000B267A" w:rsidRPr="0099347F" w:rsidRDefault="000B267A" w:rsidP="005D0293">
            <w:pPr>
              <w:jc w:val="center"/>
              <w:rPr>
                <w:rFonts w:ascii="Times New Roman" w:hAnsi="Times New Roman"/>
                <w:sz w:val="20"/>
                <w:szCs w:val="20"/>
              </w:rPr>
            </w:pPr>
          </w:p>
        </w:tc>
        <w:tc>
          <w:tcPr>
            <w:tcW w:w="945"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0B267A" w:rsidRPr="0099347F" w:rsidRDefault="000B267A" w:rsidP="005D0293">
            <w:pPr>
              <w:jc w:val="center"/>
              <w:rPr>
                <w:rFonts w:ascii="Times New Roman" w:hAnsi="Times New Roman"/>
                <w:sz w:val="20"/>
                <w:szCs w:val="20"/>
              </w:rPr>
            </w:pPr>
          </w:p>
        </w:tc>
        <w:tc>
          <w:tcPr>
            <w:tcW w:w="265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Oktatástechnikai eszközök</w:t>
            </w:r>
          </w:p>
        </w:tc>
      </w:tr>
      <w:tr w:rsidR="000B267A" w:rsidRPr="0099347F" w:rsidTr="005D0293">
        <w:trPr>
          <w:jc w:val="center"/>
        </w:trPr>
        <w:tc>
          <w:tcPr>
            <w:tcW w:w="994"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1.6.</w:t>
            </w:r>
          </w:p>
        </w:tc>
        <w:tc>
          <w:tcPr>
            <w:tcW w:w="2800" w:type="dxa"/>
            <w:vAlign w:val="center"/>
          </w:tcPr>
          <w:p w:rsidR="000B267A" w:rsidRPr="0099347F" w:rsidRDefault="000B267A" w:rsidP="005D0293">
            <w:pPr>
              <w:rPr>
                <w:rFonts w:ascii="Times New Roman" w:hAnsi="Times New Roman"/>
                <w:sz w:val="20"/>
                <w:szCs w:val="20"/>
              </w:rPr>
            </w:pPr>
            <w:r w:rsidRPr="0099347F">
              <w:rPr>
                <w:rFonts w:ascii="Times New Roman" w:hAnsi="Times New Roman"/>
                <w:sz w:val="20"/>
                <w:szCs w:val="20"/>
              </w:rPr>
              <w:t>házi feladat</w:t>
            </w:r>
          </w:p>
        </w:tc>
        <w:tc>
          <w:tcPr>
            <w:tcW w:w="945"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0B267A" w:rsidRPr="0099347F" w:rsidRDefault="000B267A" w:rsidP="005D0293">
            <w:pPr>
              <w:jc w:val="center"/>
              <w:rPr>
                <w:rFonts w:ascii="Times New Roman" w:hAnsi="Times New Roman"/>
                <w:sz w:val="20"/>
                <w:szCs w:val="20"/>
              </w:rPr>
            </w:pPr>
          </w:p>
        </w:tc>
        <w:tc>
          <w:tcPr>
            <w:tcW w:w="945" w:type="dxa"/>
            <w:vAlign w:val="center"/>
          </w:tcPr>
          <w:p w:rsidR="000B267A" w:rsidRPr="0099347F" w:rsidRDefault="000B267A" w:rsidP="005D0293">
            <w:pPr>
              <w:jc w:val="center"/>
              <w:rPr>
                <w:rFonts w:ascii="Times New Roman" w:hAnsi="Times New Roman"/>
                <w:sz w:val="20"/>
                <w:szCs w:val="20"/>
              </w:rPr>
            </w:pPr>
          </w:p>
        </w:tc>
        <w:tc>
          <w:tcPr>
            <w:tcW w:w="2659" w:type="dxa"/>
            <w:vAlign w:val="center"/>
          </w:tcPr>
          <w:p w:rsidR="000B267A" w:rsidRPr="0099347F" w:rsidRDefault="000B267A" w:rsidP="005D0293">
            <w:pPr>
              <w:jc w:val="center"/>
              <w:rPr>
                <w:rFonts w:ascii="Times New Roman" w:hAnsi="Times New Roman"/>
                <w:sz w:val="20"/>
                <w:szCs w:val="20"/>
              </w:rPr>
            </w:pPr>
            <w:r w:rsidRPr="0099347F">
              <w:rPr>
                <w:rFonts w:ascii="Times New Roman" w:hAnsi="Times New Roman"/>
                <w:sz w:val="20"/>
                <w:szCs w:val="20"/>
              </w:rPr>
              <w:t>Oktatástechnikai eszközök</w:t>
            </w:r>
          </w:p>
        </w:tc>
      </w:tr>
    </w:tbl>
    <w:p w:rsidR="000B267A" w:rsidRPr="0099347F" w:rsidRDefault="000B267A" w:rsidP="000B267A">
      <w:pPr>
        <w:widowControl w:val="0"/>
        <w:suppressAutoHyphens/>
        <w:jc w:val="both"/>
        <w:rPr>
          <w:rFonts w:ascii="Times New Roman" w:hAnsi="Times New Roman"/>
          <w:iCs/>
          <w:kern w:val="1"/>
          <w:sz w:val="24"/>
          <w:szCs w:val="24"/>
          <w:lang w:eastAsia="hi-IN" w:bidi="hi-IN"/>
        </w:rPr>
      </w:pPr>
    </w:p>
    <w:p w:rsidR="00597D3A" w:rsidRDefault="0042748C" w:rsidP="00474A44">
      <w:pPr>
        <w:autoSpaceDE w:val="0"/>
        <w:autoSpaceDN w:val="0"/>
        <w:adjustRightInd w:val="0"/>
        <w:ind w:left="705"/>
        <w:rPr>
          <w:rFonts w:ascii="Times New Roman" w:hAnsi="Times New Roman"/>
          <w:b/>
          <w:sz w:val="24"/>
          <w:szCs w:val="24"/>
          <w:lang w:bidi="hi-IN"/>
        </w:rPr>
      </w:pPr>
      <w:r>
        <w:rPr>
          <w:rFonts w:ascii="Times New Roman" w:hAnsi="Times New Roman"/>
          <w:b/>
          <w:sz w:val="24"/>
          <w:szCs w:val="24"/>
        </w:rPr>
        <w:t>1.6.</w:t>
      </w:r>
      <w:r w:rsidR="000B267A" w:rsidRPr="0099347F">
        <w:rPr>
          <w:rFonts w:ascii="Times New Roman" w:hAnsi="Times New Roman"/>
          <w:b/>
          <w:sz w:val="24"/>
          <w:szCs w:val="24"/>
        </w:rPr>
        <w:t>A tantárgy értékelésének módja</w:t>
      </w:r>
    </w:p>
    <w:p w:rsidR="000B267A" w:rsidRPr="0099347F" w:rsidRDefault="000B267A" w:rsidP="000B267A">
      <w:pPr>
        <w:autoSpaceDE w:val="0"/>
        <w:autoSpaceDN w:val="0"/>
        <w:adjustRightInd w:val="0"/>
        <w:ind w:left="276"/>
        <w:jc w:val="both"/>
        <w:rPr>
          <w:rFonts w:ascii="Times New Roman" w:hAnsi="Times New Roman"/>
          <w:i/>
          <w:iCs/>
          <w:sz w:val="24"/>
          <w:szCs w:val="24"/>
        </w:rPr>
      </w:pPr>
      <w:r w:rsidRPr="0099347F">
        <w:rPr>
          <w:rFonts w:ascii="Times New Roman" w:hAnsi="Times New Roman"/>
          <w:bCs/>
          <w:sz w:val="24"/>
        </w:rPr>
        <w:t>A nemzeti köznevelésről szóló 2011. évi CXC. törvény 54. § (2) a) pontja szerinti értékeléssel</w:t>
      </w:r>
      <w:r w:rsidRPr="0099347F">
        <w:rPr>
          <w:rFonts w:ascii="Times New Roman" w:hAnsi="Times New Roman"/>
          <w:bCs/>
        </w:rPr>
        <w:t>.</w:t>
      </w:r>
    </w:p>
    <w:p w:rsidR="000B267A" w:rsidRPr="0099347F" w:rsidRDefault="000B267A" w:rsidP="000B267A">
      <w:pPr>
        <w:jc w:val="center"/>
        <w:rPr>
          <w:rFonts w:ascii="Times New Roman" w:hAnsi="Times New Roman"/>
          <w:b/>
          <w:sz w:val="44"/>
          <w:szCs w:val="44"/>
        </w:rPr>
      </w:pPr>
      <w:r w:rsidRPr="0099347F">
        <w:rPr>
          <w:rFonts w:ascii="Times New Roman" w:hAnsi="Times New Roman"/>
          <w:b/>
          <w:sz w:val="24"/>
          <w:szCs w:val="24"/>
        </w:rPr>
        <w:br w:type="page"/>
      </w:r>
    </w:p>
    <w:p w:rsidR="000B267A" w:rsidRPr="0099347F" w:rsidRDefault="000B267A" w:rsidP="000B267A">
      <w:pPr>
        <w:jc w:val="center"/>
        <w:rPr>
          <w:rFonts w:ascii="Times New Roman" w:hAnsi="Times New Roman"/>
          <w:b/>
          <w:sz w:val="44"/>
          <w:szCs w:val="44"/>
        </w:rPr>
      </w:pPr>
    </w:p>
    <w:p w:rsidR="00D727D3" w:rsidRDefault="00D727D3" w:rsidP="00474A44">
      <w:pPr>
        <w:rPr>
          <w:rFonts w:ascii="Times New Roman" w:hAnsi="Times New Roman"/>
          <w:b/>
          <w:sz w:val="44"/>
          <w:szCs w:val="44"/>
        </w:rPr>
      </w:pPr>
    </w:p>
    <w:p w:rsidR="0040626D" w:rsidRPr="0099347F" w:rsidRDefault="0040626D" w:rsidP="0040626D">
      <w:pPr>
        <w:jc w:val="center"/>
        <w:rPr>
          <w:rFonts w:ascii="Times New Roman" w:hAnsi="Times New Roman"/>
          <w:b/>
          <w:sz w:val="44"/>
          <w:szCs w:val="44"/>
        </w:rPr>
      </w:pPr>
    </w:p>
    <w:p w:rsidR="00D23F5D" w:rsidRPr="0099347F" w:rsidRDefault="00D23F5D" w:rsidP="00D23F5D">
      <w:pPr>
        <w:widowControl w:val="0"/>
        <w:suppressAutoHyphens/>
        <w:jc w:val="center"/>
        <w:rPr>
          <w:rFonts w:ascii="Times New Roman" w:hAnsi="Times New Roman"/>
          <w:b/>
          <w:sz w:val="44"/>
          <w:szCs w:val="44"/>
        </w:rPr>
      </w:pPr>
      <w:r w:rsidRPr="0099347F">
        <w:rPr>
          <w:rFonts w:ascii="Times New Roman" w:hAnsi="Times New Roman"/>
          <w:b/>
          <w:sz w:val="44"/>
          <w:szCs w:val="44"/>
        </w:rPr>
        <w:t xml:space="preserve">A </w:t>
      </w:r>
    </w:p>
    <w:p w:rsidR="00D23F5D" w:rsidRPr="0099347F" w:rsidRDefault="00D23F5D" w:rsidP="00D23F5D">
      <w:pPr>
        <w:widowControl w:val="0"/>
        <w:suppressAutoHyphens/>
        <w:jc w:val="center"/>
        <w:rPr>
          <w:rFonts w:ascii="Times New Roman" w:hAnsi="Times New Roman"/>
          <w:b/>
          <w:sz w:val="44"/>
          <w:szCs w:val="44"/>
        </w:rPr>
      </w:pPr>
      <w:r w:rsidRPr="0099347F">
        <w:rPr>
          <w:rFonts w:ascii="Times New Roman" w:hAnsi="Times New Roman"/>
          <w:b/>
          <w:sz w:val="44"/>
          <w:szCs w:val="44"/>
        </w:rPr>
        <w:t>10982-12 azonosító számú</w:t>
      </w:r>
    </w:p>
    <w:p w:rsidR="00D23F5D" w:rsidRPr="0099347F" w:rsidRDefault="00D23F5D" w:rsidP="00D23F5D">
      <w:pPr>
        <w:widowControl w:val="0"/>
        <w:suppressAutoHyphens/>
        <w:jc w:val="center"/>
        <w:rPr>
          <w:rFonts w:ascii="Times New Roman" w:hAnsi="Times New Roman"/>
          <w:sz w:val="44"/>
          <w:szCs w:val="44"/>
        </w:rPr>
      </w:pPr>
    </w:p>
    <w:p w:rsidR="00D23F5D" w:rsidRPr="0099347F" w:rsidRDefault="00D23F5D" w:rsidP="00D23F5D">
      <w:pPr>
        <w:widowControl w:val="0"/>
        <w:suppressAutoHyphens/>
        <w:jc w:val="center"/>
        <w:rPr>
          <w:rFonts w:ascii="Times New Roman" w:hAnsi="Times New Roman"/>
          <w:b/>
          <w:sz w:val="44"/>
          <w:szCs w:val="44"/>
        </w:rPr>
      </w:pPr>
      <w:r w:rsidRPr="0099347F">
        <w:rPr>
          <w:rFonts w:ascii="Times New Roman" w:hAnsi="Times New Roman"/>
          <w:b/>
          <w:sz w:val="44"/>
          <w:szCs w:val="44"/>
        </w:rPr>
        <w:t>Erdőművelés</w:t>
      </w:r>
    </w:p>
    <w:p w:rsidR="00D23F5D" w:rsidRPr="0099347F" w:rsidRDefault="00D23F5D" w:rsidP="00D23F5D">
      <w:pPr>
        <w:widowControl w:val="0"/>
        <w:suppressAutoHyphens/>
        <w:jc w:val="center"/>
        <w:rPr>
          <w:rFonts w:ascii="Times New Roman" w:hAnsi="Times New Roman"/>
          <w:b/>
          <w:sz w:val="44"/>
          <w:szCs w:val="44"/>
        </w:rPr>
      </w:pPr>
      <w:proofErr w:type="gramStart"/>
      <w:r w:rsidRPr="0099347F">
        <w:rPr>
          <w:rFonts w:ascii="Times New Roman" w:hAnsi="Times New Roman"/>
          <w:b/>
          <w:sz w:val="44"/>
          <w:szCs w:val="44"/>
        </w:rPr>
        <w:t>megnevezésű</w:t>
      </w:r>
      <w:proofErr w:type="gramEnd"/>
    </w:p>
    <w:p w:rsidR="00D23F5D" w:rsidRPr="0099347F" w:rsidRDefault="00D23F5D" w:rsidP="00D23F5D">
      <w:pPr>
        <w:widowControl w:val="0"/>
        <w:suppressAutoHyphens/>
        <w:jc w:val="center"/>
        <w:rPr>
          <w:rFonts w:ascii="Times New Roman" w:hAnsi="Times New Roman"/>
          <w:b/>
          <w:sz w:val="44"/>
          <w:szCs w:val="44"/>
        </w:rPr>
      </w:pPr>
    </w:p>
    <w:p w:rsidR="00D23F5D" w:rsidRPr="0099347F" w:rsidRDefault="00D23F5D" w:rsidP="00D23F5D">
      <w:pPr>
        <w:widowControl w:val="0"/>
        <w:suppressAutoHyphens/>
        <w:jc w:val="center"/>
        <w:rPr>
          <w:rFonts w:ascii="Times New Roman" w:hAnsi="Times New Roman"/>
          <w:b/>
          <w:kern w:val="1"/>
          <w:sz w:val="44"/>
          <w:szCs w:val="44"/>
          <w:lang w:eastAsia="hi-IN" w:bidi="hi-IN"/>
        </w:rPr>
      </w:pPr>
      <w:proofErr w:type="gramStart"/>
      <w:r w:rsidRPr="0099347F">
        <w:rPr>
          <w:rFonts w:ascii="Times New Roman" w:hAnsi="Times New Roman"/>
          <w:b/>
          <w:kern w:val="1"/>
          <w:sz w:val="44"/>
          <w:szCs w:val="44"/>
          <w:lang w:eastAsia="hi-IN" w:bidi="hi-IN"/>
        </w:rPr>
        <w:t>szakmai</w:t>
      </w:r>
      <w:proofErr w:type="gramEnd"/>
      <w:r w:rsidRPr="0099347F">
        <w:rPr>
          <w:rFonts w:ascii="Times New Roman" w:hAnsi="Times New Roman"/>
          <w:b/>
          <w:kern w:val="1"/>
          <w:sz w:val="44"/>
          <w:szCs w:val="44"/>
          <w:lang w:eastAsia="hi-IN" w:bidi="hi-IN"/>
        </w:rPr>
        <w:t xml:space="preserve"> követelménymodul</w:t>
      </w:r>
    </w:p>
    <w:p w:rsidR="00D23F5D" w:rsidRPr="0099347F" w:rsidRDefault="00D23F5D" w:rsidP="00D23F5D">
      <w:pPr>
        <w:widowControl w:val="0"/>
        <w:suppressAutoHyphens/>
        <w:jc w:val="center"/>
        <w:rPr>
          <w:rFonts w:ascii="Times New Roman" w:hAnsi="Times New Roman"/>
          <w:b/>
          <w:kern w:val="1"/>
          <w:sz w:val="44"/>
          <w:szCs w:val="44"/>
          <w:lang w:eastAsia="hi-IN" w:bidi="hi-IN"/>
        </w:rPr>
      </w:pPr>
    </w:p>
    <w:p w:rsidR="00D23F5D" w:rsidRPr="0099347F" w:rsidRDefault="00D23F5D" w:rsidP="00D23F5D">
      <w:pPr>
        <w:widowControl w:val="0"/>
        <w:suppressAutoHyphens/>
        <w:jc w:val="center"/>
        <w:rPr>
          <w:rFonts w:ascii="Times New Roman" w:hAnsi="Times New Roman"/>
          <w:b/>
          <w:kern w:val="1"/>
          <w:sz w:val="44"/>
          <w:szCs w:val="44"/>
          <w:lang w:eastAsia="hi-IN" w:bidi="hi-IN"/>
        </w:rPr>
      </w:pPr>
      <w:proofErr w:type="gramStart"/>
      <w:r w:rsidRPr="0099347F">
        <w:rPr>
          <w:rFonts w:ascii="Times New Roman" w:hAnsi="Times New Roman"/>
          <w:b/>
          <w:kern w:val="1"/>
          <w:sz w:val="44"/>
          <w:szCs w:val="44"/>
          <w:lang w:eastAsia="hi-IN" w:bidi="hi-IN"/>
        </w:rPr>
        <w:t>tantárgyai</w:t>
      </w:r>
      <w:proofErr w:type="gramEnd"/>
      <w:r w:rsidRPr="0099347F">
        <w:rPr>
          <w:rFonts w:ascii="Times New Roman" w:hAnsi="Times New Roman"/>
          <w:b/>
          <w:kern w:val="1"/>
          <w:sz w:val="44"/>
          <w:szCs w:val="44"/>
          <w:lang w:eastAsia="hi-IN" w:bidi="hi-IN"/>
        </w:rPr>
        <w:t>, témakörei</w:t>
      </w:r>
    </w:p>
    <w:p w:rsidR="00D23F5D" w:rsidRPr="0099347F" w:rsidRDefault="00D23F5D" w:rsidP="00D23F5D">
      <w:pPr>
        <w:widowControl w:val="0"/>
        <w:suppressAutoHyphens/>
        <w:jc w:val="center"/>
        <w:rPr>
          <w:rFonts w:ascii="Times New Roman" w:hAnsi="Times New Roman"/>
          <w:b/>
          <w:bCs/>
          <w:kern w:val="1"/>
          <w:sz w:val="44"/>
          <w:szCs w:val="44"/>
          <w:lang w:eastAsia="hi-IN" w:bidi="hi-IN"/>
        </w:rPr>
      </w:pPr>
    </w:p>
    <w:p w:rsidR="00D23F5D" w:rsidRPr="0099347F" w:rsidRDefault="00D23F5D" w:rsidP="005712FC">
      <w:pPr>
        <w:widowControl w:val="0"/>
        <w:suppressAutoHyphens/>
        <w:jc w:val="both"/>
        <w:rPr>
          <w:rFonts w:ascii="Times New Roman" w:hAnsi="Times New Roman"/>
          <w:b/>
          <w:kern w:val="1"/>
          <w:sz w:val="24"/>
          <w:szCs w:val="24"/>
          <w:lang w:eastAsia="hi-IN" w:bidi="hi-IN"/>
        </w:rPr>
      </w:pPr>
      <w:r w:rsidRPr="0099347F">
        <w:rPr>
          <w:rFonts w:ascii="Times New Roman" w:hAnsi="Times New Roman"/>
          <w:b/>
          <w:bCs/>
          <w:kern w:val="1"/>
          <w:sz w:val="24"/>
          <w:szCs w:val="24"/>
          <w:lang w:eastAsia="hi-IN" w:bidi="hi-IN"/>
        </w:rPr>
        <w:br w:type="page"/>
      </w:r>
      <w:r w:rsidRPr="0099347F">
        <w:rPr>
          <w:rFonts w:ascii="Times New Roman" w:hAnsi="Times New Roman"/>
          <w:b/>
          <w:kern w:val="1"/>
          <w:sz w:val="24"/>
          <w:szCs w:val="24"/>
          <w:lang w:eastAsia="hi-IN" w:bidi="hi-IN"/>
        </w:rPr>
        <w:t xml:space="preserve">A 10982-12 </w:t>
      </w:r>
      <w:r w:rsidRPr="0099347F">
        <w:rPr>
          <w:rFonts w:ascii="Times New Roman" w:hAnsi="Times New Roman"/>
          <w:b/>
          <w:sz w:val="24"/>
          <w:szCs w:val="24"/>
        </w:rPr>
        <w:t>azonosító számú, Erdőművelés megnevezésű szakmai követelmény</w:t>
      </w:r>
      <w:r w:rsidRPr="0099347F">
        <w:rPr>
          <w:rFonts w:ascii="Times New Roman" w:hAnsi="Times New Roman"/>
          <w:b/>
          <w:kern w:val="1"/>
          <w:sz w:val="24"/>
          <w:szCs w:val="24"/>
          <w:lang w:eastAsia="hi-IN" w:bidi="hi-IN"/>
        </w:rPr>
        <w:t>modulhoz tartozó tantárgyak és a témakörök oktatása során fejlesztendő kompetenciák</w:t>
      </w:r>
    </w:p>
    <w:tbl>
      <w:tblPr>
        <w:tblW w:w="1035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180"/>
        <w:gridCol w:w="437"/>
        <w:gridCol w:w="437"/>
        <w:gridCol w:w="436"/>
        <w:gridCol w:w="436"/>
        <w:gridCol w:w="436"/>
        <w:gridCol w:w="436"/>
        <w:gridCol w:w="9"/>
        <w:gridCol w:w="428"/>
        <w:gridCol w:w="437"/>
        <w:gridCol w:w="440"/>
        <w:gridCol w:w="442"/>
        <w:gridCol w:w="442"/>
        <w:gridCol w:w="361"/>
      </w:tblGrid>
      <w:tr w:rsidR="00D23F5D" w:rsidRPr="0099347F" w:rsidTr="00D23F5D">
        <w:trPr>
          <w:trHeight w:val="570"/>
          <w:jc w:val="center"/>
        </w:trPr>
        <w:tc>
          <w:tcPr>
            <w:tcW w:w="5180" w:type="dxa"/>
            <w:vMerge w:val="restart"/>
            <w:noWrap/>
            <w:vAlign w:val="center"/>
          </w:tcPr>
          <w:p w:rsidR="00D23F5D" w:rsidRPr="0099347F" w:rsidRDefault="00AD328F" w:rsidP="00D23F5D">
            <w:pPr>
              <w:jc w:val="center"/>
              <w:rPr>
                <w:rFonts w:ascii="Times New Roman" w:hAnsi="Times New Roman"/>
                <w:sz w:val="24"/>
                <w:szCs w:val="20"/>
              </w:rPr>
            </w:pPr>
            <w:r w:rsidRPr="0099347F">
              <w:rPr>
                <w:rFonts w:ascii="Times New Roman" w:hAnsi="Times New Roman"/>
                <w:sz w:val="24"/>
                <w:szCs w:val="20"/>
              </w:rPr>
              <w:t>10982-12</w:t>
            </w:r>
          </w:p>
          <w:p w:rsidR="00AD328F" w:rsidRPr="0099347F" w:rsidRDefault="00AD328F" w:rsidP="00D23F5D">
            <w:pPr>
              <w:jc w:val="center"/>
              <w:rPr>
                <w:rFonts w:ascii="Times New Roman" w:hAnsi="Times New Roman"/>
                <w:b/>
                <w:sz w:val="20"/>
                <w:szCs w:val="20"/>
              </w:rPr>
            </w:pPr>
            <w:r w:rsidRPr="0099347F">
              <w:rPr>
                <w:rFonts w:ascii="Times New Roman" w:hAnsi="Times New Roman"/>
                <w:sz w:val="24"/>
                <w:szCs w:val="20"/>
              </w:rPr>
              <w:t>Erdőművelés</w:t>
            </w:r>
          </w:p>
        </w:tc>
        <w:tc>
          <w:tcPr>
            <w:tcW w:w="2627" w:type="dxa"/>
            <w:gridSpan w:val="7"/>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 xml:space="preserve">Erdőművelés </w:t>
            </w:r>
          </w:p>
        </w:tc>
        <w:tc>
          <w:tcPr>
            <w:tcW w:w="2550" w:type="dxa"/>
            <w:gridSpan w:val="6"/>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Erdőművelés gyakorlat</w:t>
            </w:r>
          </w:p>
        </w:tc>
      </w:tr>
      <w:tr w:rsidR="00D23F5D" w:rsidRPr="0099347F" w:rsidTr="00D23F5D">
        <w:trPr>
          <w:trHeight w:val="2236"/>
          <w:jc w:val="center"/>
        </w:trPr>
        <w:tc>
          <w:tcPr>
            <w:tcW w:w="5180" w:type="dxa"/>
            <w:vMerge/>
            <w:vAlign w:val="center"/>
          </w:tcPr>
          <w:p w:rsidR="00D23F5D" w:rsidRPr="0099347F" w:rsidRDefault="00D23F5D" w:rsidP="00D23F5D">
            <w:pPr>
              <w:rPr>
                <w:rFonts w:ascii="Times New Roman" w:hAnsi="Times New Roman"/>
                <w:sz w:val="20"/>
                <w:szCs w:val="20"/>
              </w:rPr>
            </w:pPr>
          </w:p>
        </w:tc>
        <w:tc>
          <w:tcPr>
            <w:tcW w:w="437" w:type="dxa"/>
            <w:textDirection w:val="btLr"/>
            <w:vAlign w:val="bottom"/>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Szaporítóanyag-termelés</w:t>
            </w:r>
          </w:p>
        </w:tc>
        <w:tc>
          <w:tcPr>
            <w:tcW w:w="437" w:type="dxa"/>
            <w:textDirection w:val="btLr"/>
            <w:vAlign w:val="bottom"/>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Csemetetermesztés</w:t>
            </w:r>
          </w:p>
        </w:tc>
        <w:tc>
          <w:tcPr>
            <w:tcW w:w="436" w:type="dxa"/>
            <w:textDirection w:val="btLr"/>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Erdősítés, erdőfelújítás</w:t>
            </w:r>
          </w:p>
        </w:tc>
        <w:tc>
          <w:tcPr>
            <w:tcW w:w="436" w:type="dxa"/>
            <w:textDirection w:val="btLr"/>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Ápolás</w:t>
            </w:r>
          </w:p>
        </w:tc>
        <w:tc>
          <w:tcPr>
            <w:tcW w:w="436" w:type="dxa"/>
            <w:textDirection w:val="btLr"/>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Erdőnevelés</w:t>
            </w:r>
          </w:p>
        </w:tc>
        <w:tc>
          <w:tcPr>
            <w:tcW w:w="436" w:type="dxa"/>
            <w:textDirection w:val="btLr"/>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Erdővédelem</w:t>
            </w:r>
          </w:p>
        </w:tc>
        <w:tc>
          <w:tcPr>
            <w:tcW w:w="437" w:type="dxa"/>
            <w:gridSpan w:val="2"/>
            <w:textDirection w:val="btLr"/>
            <w:vAlign w:val="bottom"/>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Szaporítóanyag-termelés</w:t>
            </w:r>
          </w:p>
        </w:tc>
        <w:tc>
          <w:tcPr>
            <w:tcW w:w="437" w:type="dxa"/>
            <w:textDirection w:val="btLr"/>
            <w:vAlign w:val="bottom"/>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Csemetetermesztés</w:t>
            </w:r>
          </w:p>
        </w:tc>
        <w:tc>
          <w:tcPr>
            <w:tcW w:w="440" w:type="dxa"/>
            <w:textDirection w:val="btLr"/>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Erdősítés, erdőfelújítás</w:t>
            </w:r>
          </w:p>
        </w:tc>
        <w:tc>
          <w:tcPr>
            <w:tcW w:w="442" w:type="dxa"/>
            <w:textDirection w:val="btLr"/>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Ápolás</w:t>
            </w:r>
          </w:p>
        </w:tc>
        <w:tc>
          <w:tcPr>
            <w:tcW w:w="442" w:type="dxa"/>
            <w:textDirection w:val="btLr"/>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Erdőnevelés</w:t>
            </w:r>
          </w:p>
        </w:tc>
        <w:tc>
          <w:tcPr>
            <w:tcW w:w="361" w:type="dxa"/>
            <w:textDirection w:val="btLr"/>
          </w:tcPr>
          <w:p w:rsidR="00D23F5D" w:rsidRPr="0099347F" w:rsidRDefault="00D23F5D" w:rsidP="00D23F5D">
            <w:pPr>
              <w:ind w:left="57"/>
              <w:rPr>
                <w:rFonts w:ascii="Times New Roman" w:hAnsi="Times New Roman"/>
                <w:sz w:val="16"/>
                <w:szCs w:val="16"/>
              </w:rPr>
            </w:pPr>
            <w:r w:rsidRPr="0099347F">
              <w:rPr>
                <w:rFonts w:ascii="Times New Roman" w:hAnsi="Times New Roman"/>
                <w:sz w:val="16"/>
                <w:szCs w:val="16"/>
              </w:rPr>
              <w:t>Erdővédelem</w:t>
            </w:r>
          </w:p>
        </w:tc>
      </w:tr>
      <w:tr w:rsidR="00D23F5D" w:rsidRPr="0099347F" w:rsidTr="00D23F5D">
        <w:trPr>
          <w:trHeight w:val="345"/>
          <w:jc w:val="center"/>
        </w:trPr>
        <w:tc>
          <w:tcPr>
            <w:tcW w:w="10357" w:type="dxa"/>
            <w:gridSpan w:val="14"/>
            <w:noWrap/>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FELADATOK</w:t>
            </w: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Elvégzi a magtermesztéssel kapcsolatos feladatokat</w:t>
            </w:r>
          </w:p>
        </w:tc>
        <w:tc>
          <w:tcPr>
            <w:tcW w:w="437" w:type="dxa"/>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p>
        </w:tc>
        <w:tc>
          <w:tcPr>
            <w:tcW w:w="440"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p>
        </w:tc>
        <w:tc>
          <w:tcPr>
            <w:tcW w:w="361" w:type="dxa"/>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Megállapítja a mag érettségi állapotát</w:t>
            </w:r>
          </w:p>
        </w:tc>
        <w:tc>
          <w:tcPr>
            <w:tcW w:w="437" w:type="dxa"/>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p>
        </w:tc>
        <w:tc>
          <w:tcPr>
            <w:tcW w:w="440"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p>
        </w:tc>
        <w:tc>
          <w:tcPr>
            <w:tcW w:w="361" w:type="dxa"/>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Begyűjti a magot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Bemutatja a maggyűjtési módokat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Használja a maggyűjtéshez szükséges biztonsági eszközöket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Tárolja a magokat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Tud szaporítóanyagot termeszteni</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Elvégzi az erdészeti nemesítési munkák során alkalmazott oltást és szemzést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Csemetekerti talajmunkákat végez</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Magot vet kézzel</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Gépi magvetést végez</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Kezeli a csemetetermesztés során használatos eszközöket, gépeket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Elvégzi a csemeték ápolását, kiemelését, osztályozását, iskolázását, kötegelését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Szakszerűen tárolja a szaporítóanyagot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Kézi talaj-előkészítést végez</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Gépi talaj-előkészítést végez</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Erdősítési, erdőnevelési munkákat végez</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Kezeli a különféle szaporítóanyagokat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Elvégzi az erdősítési és ápolási munkákat kézi eszközökkel</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Elvégzi az erdősítési és ápolási munkákat gépi eszközökkel</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Végrehajtja az erdő egyes fejlődési szakaszaiban a szükséges nevelővágásokat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Figyelembe veszi a gyakorlati faosztályozás szempontjait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Közreműködik a különböző kórokozók és károsítók elleni védekezési módokban</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Részt vesz a kármegelőzési munkákban</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Alkalmazza és betartja az EBSZ erdőművelési munkákra vonatkozó előírásait</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360"/>
          <w:jc w:val="center"/>
        </w:trPr>
        <w:tc>
          <w:tcPr>
            <w:tcW w:w="10357" w:type="dxa"/>
            <w:gridSpan w:val="14"/>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SZAKMAI ISMERETEK</w:t>
            </w: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fontosabb fa és cserjefajok termései</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40"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p>
        </w:tc>
        <w:tc>
          <w:tcPr>
            <w:tcW w:w="361" w:type="dxa"/>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fontosabb fafajok termésének érési és gyűjtési ideje</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40"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p>
        </w:tc>
        <w:tc>
          <w:tcPr>
            <w:tcW w:w="361" w:type="dxa"/>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maggyűjtési és kezelési módok</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tobozgyűjtési- és kezelési módok</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legfontosabb fa- és cserjefajok csemetéi</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vegetatív és a generatív szaporítási módok</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csemetenevelés eljárásai</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csemetetermelés eszközei</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csemeték osztályozása</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Terület-előkészítési módok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Teljes- és részleges talaj előkészítés</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Csemetekerti talajmunkák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Tápanyag-utánpótlási munkák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Erdőtelepítés és az erdőfelújítás közötti különbségek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Erdősítési hálózatok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Az erdő fejlődési szakaszai</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legfontosabb állományszerkezeti tényezők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Az ápolások módjai, célja</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vetés és az ültetés szabályai</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tisztítások célja, feladata, módjai</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gyérítések célja, feladatai, módjai</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 véghasználati módok megkülönböztetése</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Mag- és csemeteszükséglet meghatározása</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 xml:space="preserve">Erdővédelmi alapfogalmak </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Az élettelen tényezők okozta betegségek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Az élő tényezők okozta betegségek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Megelőző és megszüntető védekezések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Különféle növényvédelmi technológiák</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Az EBSZ erdőművelési munkákra vonatkozó előírásai</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Az EBSZ általános előírásai</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360"/>
          <w:jc w:val="center"/>
        </w:trPr>
        <w:tc>
          <w:tcPr>
            <w:tcW w:w="10357" w:type="dxa"/>
            <w:gridSpan w:val="14"/>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SZAKMAI KÉSZSÉGEK</w:t>
            </w:r>
          </w:p>
        </w:tc>
      </w:tr>
      <w:tr w:rsidR="00D23F5D" w:rsidRPr="0099347F" w:rsidTr="005712FC">
        <w:trPr>
          <w:trHeight w:val="240"/>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Elemi számolási készség</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p>
        </w:tc>
        <w:tc>
          <w:tcPr>
            <w:tcW w:w="361" w:type="dxa"/>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Tájékozódás</w:t>
            </w:r>
          </w:p>
        </w:tc>
        <w:tc>
          <w:tcPr>
            <w:tcW w:w="437" w:type="dxa"/>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40"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255"/>
          <w:jc w:val="center"/>
        </w:trPr>
        <w:tc>
          <w:tcPr>
            <w:tcW w:w="5180" w:type="dxa"/>
            <w:noWrap/>
          </w:tcPr>
          <w:p w:rsidR="00D23F5D" w:rsidRPr="0099347F" w:rsidRDefault="00D23F5D" w:rsidP="00D23F5D">
            <w:pPr>
              <w:autoSpaceDE w:val="0"/>
              <w:autoSpaceDN w:val="0"/>
              <w:adjustRightInd w:val="0"/>
              <w:rPr>
                <w:rFonts w:ascii="Times New Roman" w:hAnsi="Times New Roman"/>
                <w:sz w:val="20"/>
                <w:szCs w:val="20"/>
              </w:rPr>
            </w:pPr>
            <w:r w:rsidRPr="0099347F">
              <w:rPr>
                <w:rFonts w:ascii="Times New Roman" w:hAnsi="Times New Roman"/>
                <w:sz w:val="20"/>
                <w:szCs w:val="20"/>
              </w:rPr>
              <w:t>Erdőművelési kéziszerszámok (talajművelő kézi eszközök, ültető eszközök, nyes. ollók, fejszék, kézi fűrészek, sújtóbárd, sarló, kasza stb.) használata</w:t>
            </w:r>
          </w:p>
        </w:tc>
        <w:tc>
          <w:tcPr>
            <w:tcW w:w="437" w:type="dxa"/>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360"/>
          <w:jc w:val="center"/>
        </w:trPr>
        <w:tc>
          <w:tcPr>
            <w:tcW w:w="10357" w:type="dxa"/>
            <w:gridSpan w:val="14"/>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SZEMÉLYES KOMPETENCIÁK</w:t>
            </w:r>
          </w:p>
        </w:tc>
      </w:tr>
      <w:tr w:rsidR="00D23F5D" w:rsidRPr="0099347F" w:rsidTr="005712FC">
        <w:trPr>
          <w:trHeight w:val="300"/>
          <w:jc w:val="center"/>
        </w:trPr>
        <w:tc>
          <w:tcPr>
            <w:tcW w:w="5180" w:type="dxa"/>
            <w:noWrap/>
          </w:tcPr>
          <w:p w:rsidR="00D23F5D" w:rsidRPr="0099347F" w:rsidRDefault="00D23F5D"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Elhivatottság, elkötelezettség</w:t>
            </w:r>
          </w:p>
        </w:tc>
        <w:tc>
          <w:tcPr>
            <w:tcW w:w="437" w:type="dxa"/>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r>
      <w:tr w:rsidR="00D23F5D" w:rsidRPr="0099347F" w:rsidTr="005712FC">
        <w:trPr>
          <w:trHeight w:val="300"/>
          <w:jc w:val="center"/>
        </w:trPr>
        <w:tc>
          <w:tcPr>
            <w:tcW w:w="5180" w:type="dxa"/>
            <w:noWrap/>
          </w:tcPr>
          <w:p w:rsidR="00D23F5D" w:rsidRPr="0099347F" w:rsidRDefault="00D23F5D"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Döntésképesség</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300"/>
          <w:jc w:val="center"/>
        </w:trPr>
        <w:tc>
          <w:tcPr>
            <w:tcW w:w="5180" w:type="dxa"/>
            <w:noWrap/>
          </w:tcPr>
          <w:p w:rsidR="00D23F5D" w:rsidRPr="0099347F" w:rsidRDefault="00D23F5D" w:rsidP="00D23F5D">
            <w:pPr>
              <w:tabs>
                <w:tab w:val="left" w:pos="1080"/>
              </w:tabs>
              <w:autoSpaceDE w:val="0"/>
              <w:autoSpaceDN w:val="0"/>
              <w:adjustRightInd w:val="0"/>
              <w:jc w:val="both"/>
              <w:rPr>
                <w:rFonts w:ascii="Times New Roman" w:hAnsi="Times New Roman"/>
                <w:sz w:val="20"/>
                <w:szCs w:val="20"/>
              </w:rPr>
            </w:pPr>
            <w:r w:rsidRPr="0099347F">
              <w:rPr>
                <w:rFonts w:ascii="Times New Roman" w:hAnsi="Times New Roman"/>
                <w:sz w:val="20"/>
                <w:szCs w:val="20"/>
              </w:rPr>
              <w:t>Mozgáskoordináció (testi ügyesség)</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361" w:type="dxa"/>
            <w:noWrap/>
            <w:vAlign w:val="center"/>
          </w:tcPr>
          <w:p w:rsidR="00D23F5D" w:rsidRPr="0099347F" w:rsidRDefault="00D23F5D" w:rsidP="005712FC">
            <w:pPr>
              <w:jc w:val="center"/>
              <w:rPr>
                <w:rFonts w:ascii="Times New Roman" w:hAnsi="Times New Roman"/>
                <w:sz w:val="20"/>
                <w:szCs w:val="20"/>
              </w:rPr>
            </w:pPr>
          </w:p>
          <w:p w:rsidR="00D23F5D" w:rsidRPr="0099347F" w:rsidRDefault="00D23F5D" w:rsidP="005712FC">
            <w:pPr>
              <w:jc w:val="center"/>
              <w:rPr>
                <w:rFonts w:ascii="Times New Roman" w:hAnsi="Times New Roman"/>
                <w:sz w:val="20"/>
                <w:szCs w:val="20"/>
              </w:rPr>
            </w:pPr>
          </w:p>
          <w:p w:rsidR="00D23F5D" w:rsidRPr="0099347F" w:rsidRDefault="00D23F5D" w:rsidP="005712FC">
            <w:pPr>
              <w:jc w:val="center"/>
              <w:rPr>
                <w:rFonts w:ascii="Times New Roman" w:hAnsi="Times New Roman"/>
                <w:sz w:val="20"/>
                <w:szCs w:val="20"/>
              </w:rPr>
            </w:pPr>
          </w:p>
          <w:p w:rsidR="00D23F5D" w:rsidRPr="0099347F" w:rsidRDefault="00D23F5D" w:rsidP="005712FC">
            <w:pPr>
              <w:jc w:val="center"/>
              <w:rPr>
                <w:rFonts w:ascii="Times New Roman" w:hAnsi="Times New Roman"/>
                <w:sz w:val="20"/>
                <w:szCs w:val="20"/>
              </w:rPr>
            </w:pPr>
          </w:p>
        </w:tc>
      </w:tr>
      <w:tr w:rsidR="00D23F5D" w:rsidRPr="0099347F" w:rsidTr="005712FC">
        <w:trPr>
          <w:trHeight w:val="360"/>
          <w:jc w:val="center"/>
        </w:trPr>
        <w:tc>
          <w:tcPr>
            <w:tcW w:w="10357" w:type="dxa"/>
            <w:gridSpan w:val="14"/>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TÁRSAS KOMPETENCIÁK</w:t>
            </w:r>
          </w:p>
        </w:tc>
      </w:tr>
      <w:tr w:rsidR="00D23F5D" w:rsidRPr="0099347F" w:rsidTr="005712FC">
        <w:trPr>
          <w:trHeight w:val="300"/>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Segítőkészség</w:t>
            </w:r>
          </w:p>
        </w:tc>
        <w:tc>
          <w:tcPr>
            <w:tcW w:w="437" w:type="dxa"/>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r>
      <w:tr w:rsidR="00D23F5D" w:rsidRPr="0099347F" w:rsidTr="005712FC">
        <w:trPr>
          <w:trHeight w:val="300"/>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Motiváló készség</w:t>
            </w:r>
          </w:p>
        </w:tc>
        <w:tc>
          <w:tcPr>
            <w:tcW w:w="437" w:type="dxa"/>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300"/>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Irányítókészség</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360"/>
          <w:jc w:val="center"/>
        </w:trPr>
        <w:tc>
          <w:tcPr>
            <w:tcW w:w="10357" w:type="dxa"/>
            <w:gridSpan w:val="14"/>
            <w:noWrap/>
            <w:vAlign w:val="center"/>
          </w:tcPr>
          <w:p w:rsidR="00D23F5D" w:rsidRPr="0099347F" w:rsidRDefault="00D23F5D" w:rsidP="005712FC">
            <w:pPr>
              <w:ind w:right="-425"/>
              <w:jc w:val="center"/>
              <w:rPr>
                <w:rFonts w:ascii="Times New Roman" w:hAnsi="Times New Roman"/>
                <w:sz w:val="20"/>
                <w:szCs w:val="20"/>
              </w:rPr>
            </w:pPr>
            <w:r w:rsidRPr="0099347F">
              <w:rPr>
                <w:rFonts w:ascii="Times New Roman" w:hAnsi="Times New Roman"/>
                <w:sz w:val="20"/>
                <w:szCs w:val="20"/>
              </w:rPr>
              <w:t>MÓDSZERKOMPETENCIÁK</w:t>
            </w:r>
          </w:p>
        </w:tc>
      </w:tr>
      <w:tr w:rsidR="00D23F5D" w:rsidRPr="0099347F" w:rsidTr="005712FC">
        <w:trPr>
          <w:trHeight w:val="300"/>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Információgyűjtés</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r>
      <w:tr w:rsidR="00D23F5D" w:rsidRPr="0099347F" w:rsidTr="005712FC">
        <w:trPr>
          <w:trHeight w:val="300"/>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Tervezési képesség</w:t>
            </w: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7"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40"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noWrap/>
            <w:vAlign w:val="center"/>
          </w:tcPr>
          <w:p w:rsidR="00D23F5D" w:rsidRPr="0099347F" w:rsidRDefault="00D23F5D" w:rsidP="005712FC">
            <w:pPr>
              <w:jc w:val="center"/>
              <w:rPr>
                <w:rFonts w:ascii="Times New Roman" w:hAnsi="Times New Roman"/>
                <w:sz w:val="20"/>
                <w:szCs w:val="20"/>
              </w:rPr>
            </w:pPr>
          </w:p>
        </w:tc>
      </w:tr>
      <w:tr w:rsidR="00D23F5D" w:rsidRPr="0099347F" w:rsidTr="005712FC">
        <w:trPr>
          <w:trHeight w:val="300"/>
          <w:jc w:val="center"/>
        </w:trPr>
        <w:tc>
          <w:tcPr>
            <w:tcW w:w="5180" w:type="dxa"/>
            <w:noWrap/>
          </w:tcPr>
          <w:p w:rsidR="00D23F5D" w:rsidRPr="0099347F" w:rsidRDefault="00D23F5D" w:rsidP="00D23F5D">
            <w:pPr>
              <w:autoSpaceDE w:val="0"/>
              <w:autoSpaceDN w:val="0"/>
              <w:adjustRightInd w:val="0"/>
              <w:jc w:val="both"/>
              <w:rPr>
                <w:rFonts w:ascii="Times New Roman" w:hAnsi="Times New Roman"/>
                <w:sz w:val="20"/>
                <w:szCs w:val="20"/>
              </w:rPr>
            </w:pPr>
            <w:r w:rsidRPr="0099347F">
              <w:rPr>
                <w:rFonts w:ascii="Times New Roman" w:hAnsi="Times New Roman"/>
                <w:sz w:val="20"/>
                <w:szCs w:val="20"/>
              </w:rPr>
              <w:t>Lényegfelismerés (lényeglátás)</w:t>
            </w:r>
          </w:p>
        </w:tc>
        <w:tc>
          <w:tcPr>
            <w:tcW w:w="437" w:type="dxa"/>
            <w:vAlign w:val="center"/>
          </w:tcPr>
          <w:p w:rsidR="00D23F5D" w:rsidRPr="0099347F" w:rsidRDefault="00D23F5D" w:rsidP="005712FC">
            <w:pPr>
              <w:jc w:val="center"/>
              <w:rPr>
                <w:rFonts w:ascii="Times New Roman" w:hAnsi="Times New Roman"/>
                <w:sz w:val="20"/>
                <w:szCs w:val="20"/>
              </w:rPr>
            </w:pPr>
          </w:p>
        </w:tc>
        <w:tc>
          <w:tcPr>
            <w:tcW w:w="437" w:type="dxa"/>
            <w:noWrap/>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p>
        </w:tc>
        <w:tc>
          <w:tcPr>
            <w:tcW w:w="436"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436" w:type="dxa"/>
            <w:vAlign w:val="center"/>
          </w:tcPr>
          <w:p w:rsidR="00D23F5D" w:rsidRPr="0099347F" w:rsidRDefault="00D23F5D" w:rsidP="005712FC">
            <w:pPr>
              <w:jc w:val="center"/>
              <w:rPr>
                <w:rFonts w:ascii="Times New Roman" w:hAnsi="Times New Roman"/>
                <w:sz w:val="20"/>
                <w:szCs w:val="20"/>
              </w:rPr>
            </w:pPr>
          </w:p>
        </w:tc>
        <w:tc>
          <w:tcPr>
            <w:tcW w:w="437" w:type="dxa"/>
            <w:gridSpan w:val="2"/>
            <w:vAlign w:val="center"/>
          </w:tcPr>
          <w:p w:rsidR="00D23F5D" w:rsidRPr="0099347F" w:rsidRDefault="00D23F5D" w:rsidP="005712FC">
            <w:pPr>
              <w:jc w:val="center"/>
              <w:rPr>
                <w:rFonts w:ascii="Times New Roman" w:hAnsi="Times New Roman"/>
                <w:sz w:val="20"/>
                <w:szCs w:val="20"/>
              </w:rPr>
            </w:pPr>
          </w:p>
        </w:tc>
        <w:tc>
          <w:tcPr>
            <w:tcW w:w="437" w:type="dxa"/>
            <w:vAlign w:val="center"/>
          </w:tcPr>
          <w:p w:rsidR="00D23F5D" w:rsidRPr="0099347F" w:rsidRDefault="00D23F5D" w:rsidP="005712FC">
            <w:pPr>
              <w:jc w:val="center"/>
              <w:rPr>
                <w:rFonts w:ascii="Times New Roman" w:hAnsi="Times New Roman"/>
                <w:sz w:val="20"/>
                <w:szCs w:val="20"/>
              </w:rPr>
            </w:pPr>
          </w:p>
        </w:tc>
        <w:tc>
          <w:tcPr>
            <w:tcW w:w="440" w:type="dxa"/>
            <w:vAlign w:val="center"/>
          </w:tcPr>
          <w:p w:rsidR="00D23F5D" w:rsidRPr="0099347F" w:rsidRDefault="00D23F5D" w:rsidP="005712FC">
            <w:pPr>
              <w:jc w:val="center"/>
              <w:rPr>
                <w:rFonts w:ascii="Times New Roman" w:hAnsi="Times New Roman"/>
                <w:sz w:val="20"/>
                <w:szCs w:val="20"/>
              </w:rPr>
            </w:pPr>
          </w:p>
        </w:tc>
        <w:tc>
          <w:tcPr>
            <w:tcW w:w="442" w:type="dxa"/>
            <w:noWrap/>
            <w:vAlign w:val="center"/>
          </w:tcPr>
          <w:p w:rsidR="00D23F5D" w:rsidRPr="0099347F" w:rsidRDefault="00D23F5D" w:rsidP="005712FC">
            <w:pPr>
              <w:jc w:val="center"/>
              <w:rPr>
                <w:rFonts w:ascii="Times New Roman" w:hAnsi="Times New Roman"/>
                <w:sz w:val="20"/>
                <w:szCs w:val="20"/>
              </w:rPr>
            </w:pPr>
          </w:p>
        </w:tc>
        <w:tc>
          <w:tcPr>
            <w:tcW w:w="442"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c>
          <w:tcPr>
            <w:tcW w:w="361" w:type="dxa"/>
            <w:vAlign w:val="center"/>
          </w:tcPr>
          <w:p w:rsidR="00D23F5D" w:rsidRPr="0099347F" w:rsidRDefault="00D23F5D" w:rsidP="005712FC">
            <w:pPr>
              <w:jc w:val="center"/>
              <w:rPr>
                <w:rFonts w:ascii="Times New Roman" w:hAnsi="Times New Roman"/>
                <w:sz w:val="20"/>
                <w:szCs w:val="20"/>
              </w:rPr>
            </w:pPr>
            <w:r w:rsidRPr="0099347F">
              <w:rPr>
                <w:rFonts w:ascii="Times New Roman" w:hAnsi="Times New Roman"/>
                <w:sz w:val="20"/>
                <w:szCs w:val="20"/>
              </w:rPr>
              <w:t>X</w:t>
            </w:r>
          </w:p>
        </w:tc>
      </w:tr>
    </w:tbl>
    <w:p w:rsidR="00D23F5D" w:rsidRDefault="00D23F5D" w:rsidP="00D23F5D">
      <w:pPr>
        <w:widowControl w:val="0"/>
        <w:suppressAutoHyphens/>
        <w:rPr>
          <w:rFonts w:ascii="Times New Roman" w:hAnsi="Times New Roman"/>
          <w:kern w:val="1"/>
          <w:sz w:val="20"/>
          <w:szCs w:val="20"/>
          <w:lang w:eastAsia="hi-IN" w:bidi="hi-IN"/>
        </w:rPr>
      </w:pPr>
    </w:p>
    <w:p w:rsidR="00A91045" w:rsidRDefault="00A91045" w:rsidP="00D23F5D">
      <w:pPr>
        <w:widowControl w:val="0"/>
        <w:suppressAutoHyphens/>
        <w:rPr>
          <w:rFonts w:ascii="Times New Roman" w:hAnsi="Times New Roman"/>
          <w:kern w:val="1"/>
          <w:sz w:val="20"/>
          <w:szCs w:val="20"/>
          <w:lang w:eastAsia="hi-IN" w:bidi="hi-IN"/>
        </w:rPr>
      </w:pPr>
    </w:p>
    <w:p w:rsidR="00A91045" w:rsidRPr="0099347F" w:rsidRDefault="00A91045" w:rsidP="00D23F5D">
      <w:pPr>
        <w:widowControl w:val="0"/>
        <w:suppressAutoHyphens/>
        <w:rPr>
          <w:rFonts w:ascii="Times New Roman" w:hAnsi="Times New Roman"/>
          <w:kern w:val="1"/>
          <w:sz w:val="20"/>
          <w:szCs w:val="20"/>
          <w:lang w:eastAsia="hi-IN" w:bidi="hi-IN"/>
        </w:rPr>
      </w:pPr>
    </w:p>
    <w:p w:rsidR="00D23F5D" w:rsidRPr="0099347F" w:rsidRDefault="00D23F5D" w:rsidP="00D23F5D">
      <w:pPr>
        <w:widowControl w:val="0"/>
        <w:suppressAutoHyphens/>
        <w:jc w:val="center"/>
        <w:rPr>
          <w:rFonts w:ascii="Times New Roman" w:hAnsi="Times New Roman"/>
          <w:b/>
          <w:kern w:val="1"/>
          <w:sz w:val="24"/>
          <w:szCs w:val="24"/>
          <w:lang w:eastAsia="hi-IN" w:bidi="hi-IN"/>
        </w:rPr>
      </w:pPr>
    </w:p>
    <w:p w:rsidR="00597D3A" w:rsidRDefault="00D23F5D" w:rsidP="00474A44">
      <w:pPr>
        <w:numPr>
          <w:ilvl w:val="0"/>
          <w:numId w:val="38"/>
        </w:numPr>
        <w:ind w:left="357" w:hanging="357"/>
        <w:rPr>
          <w:rFonts w:ascii="Times New Roman" w:hAnsi="Times New Roman"/>
          <w:b/>
          <w:sz w:val="24"/>
          <w:szCs w:val="24"/>
        </w:rPr>
      </w:pPr>
      <w:r w:rsidRPr="0099347F">
        <w:rPr>
          <w:rFonts w:ascii="Times New Roman" w:hAnsi="Times New Roman"/>
          <w:b/>
          <w:sz w:val="24"/>
          <w:szCs w:val="24"/>
        </w:rPr>
        <w:t xml:space="preserve">Erdőművelés </w:t>
      </w:r>
      <w:proofErr w:type="gramStart"/>
      <w:r w:rsidRPr="0099347F">
        <w:rPr>
          <w:rFonts w:ascii="Times New Roman" w:hAnsi="Times New Roman"/>
          <w:b/>
          <w:sz w:val="24"/>
          <w:szCs w:val="24"/>
        </w:rPr>
        <w:t>tantárgy</w:t>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Pr="0099347F">
        <w:rPr>
          <w:rFonts w:ascii="Times New Roman" w:hAnsi="Times New Roman"/>
          <w:b/>
          <w:sz w:val="24"/>
          <w:szCs w:val="24"/>
        </w:rPr>
        <w:t>284</w:t>
      </w:r>
      <w:proofErr w:type="gramEnd"/>
      <w:r w:rsidRPr="0099347F">
        <w:rPr>
          <w:rFonts w:ascii="Times New Roman" w:hAnsi="Times New Roman"/>
          <w:b/>
          <w:sz w:val="24"/>
          <w:szCs w:val="24"/>
        </w:rPr>
        <w:t xml:space="preserve"> óra</w:t>
      </w:r>
    </w:p>
    <w:p w:rsidR="00D23F5D" w:rsidRPr="0099347F" w:rsidRDefault="00D23F5D" w:rsidP="00D23F5D">
      <w:pPr>
        <w:widowControl w:val="0"/>
        <w:suppressAutoHyphens/>
        <w:rPr>
          <w:rFonts w:ascii="Times New Roman" w:hAnsi="Times New Roman"/>
          <w:b/>
          <w:sz w:val="24"/>
          <w:szCs w:val="24"/>
        </w:rPr>
      </w:pPr>
    </w:p>
    <w:p w:rsidR="00597D3A" w:rsidRDefault="00A91045" w:rsidP="00474A44">
      <w:pPr>
        <w:ind w:left="705"/>
        <w:rPr>
          <w:rFonts w:ascii="Times New Roman" w:hAnsi="Times New Roman"/>
          <w:b/>
          <w:sz w:val="24"/>
          <w:szCs w:val="24"/>
        </w:rPr>
      </w:pPr>
      <w:r>
        <w:rPr>
          <w:rFonts w:ascii="Times New Roman" w:hAnsi="Times New Roman"/>
          <w:b/>
          <w:sz w:val="24"/>
          <w:szCs w:val="24"/>
        </w:rPr>
        <w:t>1.1.</w:t>
      </w:r>
      <w:r w:rsidR="00D23F5D" w:rsidRPr="0099347F">
        <w:rPr>
          <w:rFonts w:ascii="Times New Roman" w:hAnsi="Times New Roman"/>
          <w:b/>
          <w:sz w:val="24"/>
          <w:szCs w:val="24"/>
        </w:rPr>
        <w:t>A tantárgy tanításának célja</w:t>
      </w:r>
    </w:p>
    <w:p w:rsidR="00D23F5D" w:rsidRPr="0099347F" w:rsidRDefault="00D23F5D" w:rsidP="005712FC">
      <w:pPr>
        <w:ind w:left="360"/>
        <w:jc w:val="both"/>
        <w:rPr>
          <w:rFonts w:ascii="Times New Roman" w:hAnsi="Times New Roman"/>
          <w:sz w:val="24"/>
          <w:szCs w:val="24"/>
        </w:rPr>
      </w:pPr>
      <w:r w:rsidRPr="0099347F">
        <w:rPr>
          <w:rFonts w:ascii="Times New Roman" w:hAnsi="Times New Roman"/>
          <w:sz w:val="24"/>
          <w:szCs w:val="24"/>
        </w:rPr>
        <w:t>A tanulóknak el kell sajátítani a szaporítóanyag-termesztéssel, a csemetetermeléssel kapcsolatos ismereteket. Ismerniük kell az erdősítés módjait, az ápolás eljárásait, és az erdőnevelési munkák fontosságát. Tájékozottnak kell lenniük az élő és élettelen tényezők okozta megbetegedésekben és az ellenük való védekezési módokban. Tudniuk kell az erdőművelési munkákra vonatkozó EBSZ előírásokat.</w:t>
      </w:r>
      <w:r w:rsidR="00E054C4" w:rsidRPr="0099347F">
        <w:rPr>
          <w:rFonts w:ascii="Times New Roman" w:hAnsi="Times New Roman"/>
          <w:sz w:val="24"/>
          <w:szCs w:val="24"/>
        </w:rPr>
        <w:t xml:space="preserve"> </w:t>
      </w:r>
    </w:p>
    <w:p w:rsidR="00E054C4" w:rsidRPr="0099347F" w:rsidRDefault="00E054C4" w:rsidP="005712FC">
      <w:pPr>
        <w:ind w:left="360"/>
        <w:jc w:val="both"/>
        <w:rPr>
          <w:rFonts w:ascii="Times New Roman" w:hAnsi="Times New Roman"/>
          <w:sz w:val="24"/>
          <w:szCs w:val="24"/>
        </w:rPr>
      </w:pPr>
      <w:r w:rsidRPr="0099347F">
        <w:rPr>
          <w:rFonts w:ascii="Times New Roman" w:hAnsi="Times New Roman"/>
          <w:kern w:val="1"/>
          <w:sz w:val="24"/>
          <w:szCs w:val="24"/>
          <w:lang w:eastAsia="hi-IN" w:bidi="hi-IN"/>
        </w:rPr>
        <w:t xml:space="preserve">Megismertesse a tanulókkal az ültetvényszerű fatermesztés gyakorlatát. </w:t>
      </w:r>
      <w:r w:rsidRPr="0099347F">
        <w:rPr>
          <w:rFonts w:ascii="Times New Roman" w:hAnsi="Times New Roman"/>
          <w:sz w:val="24"/>
          <w:szCs w:val="24"/>
        </w:rPr>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w:t>
      </w:r>
      <w:proofErr w:type="gramStart"/>
      <w:r w:rsidRPr="0099347F">
        <w:rPr>
          <w:rFonts w:ascii="Times New Roman" w:hAnsi="Times New Roman"/>
          <w:sz w:val="24"/>
          <w:szCs w:val="24"/>
        </w:rPr>
        <w:t>ezen</w:t>
      </w:r>
      <w:proofErr w:type="gramEnd"/>
      <w:r w:rsidRPr="0099347F">
        <w:rPr>
          <w:rFonts w:ascii="Times New Roman" w:hAnsi="Times New Roman"/>
          <w:sz w:val="24"/>
          <w:szCs w:val="24"/>
        </w:rPr>
        <w:t xml:space="preserve"> fatermesztési mód kínálta lehetőségek szakszerű, az ökológiai, a termesztéstechnológiai, valamint az ökonómiai szempontokat egyaránt figyelembe vevő kiaknázása. </w:t>
      </w:r>
    </w:p>
    <w:p w:rsidR="00ED4429" w:rsidRPr="0099347F" w:rsidRDefault="00ED4429" w:rsidP="005712FC">
      <w:pPr>
        <w:widowControl w:val="0"/>
        <w:suppressAutoHyphens/>
        <w:ind w:left="360"/>
        <w:rPr>
          <w:rFonts w:ascii="Times New Roman" w:hAnsi="Times New Roman"/>
          <w:kern w:val="1"/>
          <w:sz w:val="24"/>
          <w:szCs w:val="24"/>
          <w:lang w:eastAsia="hi-IN" w:bidi="hi-IN"/>
        </w:rPr>
      </w:pPr>
    </w:p>
    <w:p w:rsidR="00ED4429" w:rsidRPr="0099347F" w:rsidRDefault="00ED4429" w:rsidP="005712FC">
      <w:pPr>
        <w:widowControl w:val="0"/>
        <w:suppressAutoHyphens/>
        <w:ind w:left="360"/>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tanulóknak tudatában kell lennie annak, hogy az erdők növényzete segít megőrizni a levegő és az élővizek tisztaságát. Az erdő szerepe környezetünk védelmében óriási.</w:t>
      </w:r>
    </w:p>
    <w:p w:rsidR="00A24F45" w:rsidRPr="0099347F" w:rsidRDefault="00A24F45" w:rsidP="00D23F5D">
      <w:pPr>
        <w:widowControl w:val="0"/>
        <w:suppressAutoHyphens/>
        <w:rPr>
          <w:rFonts w:ascii="Times New Roman" w:hAnsi="Times New Roman"/>
          <w:b/>
          <w:kern w:val="1"/>
          <w:sz w:val="24"/>
          <w:szCs w:val="24"/>
          <w:lang w:eastAsia="hi-IN" w:bidi="hi-IN"/>
        </w:rPr>
      </w:pPr>
    </w:p>
    <w:p w:rsidR="00597D3A" w:rsidRDefault="00A91045" w:rsidP="00474A44">
      <w:pPr>
        <w:ind w:left="705"/>
        <w:rPr>
          <w:rFonts w:ascii="Times New Roman" w:hAnsi="Times New Roman"/>
          <w:b/>
          <w:sz w:val="24"/>
          <w:szCs w:val="24"/>
        </w:rPr>
      </w:pPr>
      <w:r>
        <w:rPr>
          <w:rFonts w:ascii="Times New Roman" w:hAnsi="Times New Roman"/>
          <w:b/>
          <w:sz w:val="24"/>
          <w:szCs w:val="24"/>
        </w:rPr>
        <w:t>1.2.</w:t>
      </w:r>
      <w:r w:rsidR="00D23F5D" w:rsidRPr="0099347F">
        <w:rPr>
          <w:rFonts w:ascii="Times New Roman" w:hAnsi="Times New Roman"/>
          <w:b/>
          <w:sz w:val="24"/>
          <w:szCs w:val="24"/>
        </w:rPr>
        <w:t>Kapcsolódó közismereti, szakmai tartalmak</w:t>
      </w:r>
    </w:p>
    <w:p w:rsidR="00D23F5D" w:rsidRPr="0099347F" w:rsidRDefault="00D23F5D" w:rsidP="005712FC">
      <w:pPr>
        <w:widowControl w:val="0"/>
        <w:suppressAutoHyphens/>
        <w:ind w:left="36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Természetismeret</w:t>
      </w:r>
    </w:p>
    <w:p w:rsidR="00D23F5D" w:rsidRPr="0099347F" w:rsidRDefault="00D23F5D" w:rsidP="005712FC">
      <w:pPr>
        <w:widowControl w:val="0"/>
        <w:suppressAutoHyphens/>
        <w:ind w:left="36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Erdészeti alapismeretek</w:t>
      </w:r>
    </w:p>
    <w:p w:rsidR="00D23F5D" w:rsidRPr="0099347F" w:rsidRDefault="00D23F5D" w:rsidP="005712FC">
      <w:pPr>
        <w:widowControl w:val="0"/>
        <w:suppressAutoHyphens/>
        <w:ind w:left="36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Növénytan</w:t>
      </w:r>
    </w:p>
    <w:p w:rsidR="00A24F45" w:rsidRPr="0099347F" w:rsidRDefault="00A24F45" w:rsidP="00D23F5D">
      <w:pPr>
        <w:widowControl w:val="0"/>
        <w:suppressAutoHyphens/>
        <w:rPr>
          <w:rFonts w:ascii="Times New Roman" w:hAnsi="Times New Roman"/>
          <w:b/>
          <w:kern w:val="1"/>
          <w:sz w:val="24"/>
          <w:szCs w:val="24"/>
          <w:lang w:eastAsia="hi-IN" w:bidi="hi-IN"/>
        </w:rPr>
      </w:pPr>
    </w:p>
    <w:p w:rsidR="00597D3A" w:rsidRDefault="00A24F45" w:rsidP="00474A44">
      <w:pPr>
        <w:numPr>
          <w:ilvl w:val="1"/>
          <w:numId w:val="38"/>
        </w:numPr>
        <w:rPr>
          <w:rFonts w:ascii="Times New Roman" w:hAnsi="Times New Roman"/>
          <w:b/>
          <w:sz w:val="24"/>
          <w:szCs w:val="24"/>
        </w:rPr>
      </w:pPr>
      <w:r w:rsidRPr="0099347F">
        <w:rPr>
          <w:rFonts w:ascii="Times New Roman" w:hAnsi="Times New Roman"/>
          <w:b/>
          <w:sz w:val="24"/>
          <w:szCs w:val="24"/>
        </w:rPr>
        <w:t>Témakörök</w:t>
      </w:r>
    </w:p>
    <w:p w:rsidR="00A24F45" w:rsidRPr="0099347F" w:rsidRDefault="00A24F45" w:rsidP="00A24F45">
      <w:pPr>
        <w:ind w:left="360"/>
        <w:rPr>
          <w:rFonts w:ascii="Times New Roman" w:hAnsi="Times New Roman"/>
          <w:b/>
          <w:sz w:val="24"/>
          <w:szCs w:val="24"/>
        </w:rPr>
      </w:pPr>
    </w:p>
    <w:p w:rsidR="00597D3A" w:rsidRDefault="00A91045" w:rsidP="00474A44">
      <w:pPr>
        <w:widowControl w:val="0"/>
        <w:suppressAutoHyphens/>
        <w:rPr>
          <w:rFonts w:ascii="Times New Roman" w:hAnsi="Times New Roman"/>
          <w:b/>
          <w:sz w:val="24"/>
          <w:szCs w:val="24"/>
        </w:rPr>
      </w:pPr>
      <w:r>
        <w:rPr>
          <w:rFonts w:ascii="Times New Roman" w:hAnsi="Times New Roman"/>
          <w:b/>
          <w:sz w:val="24"/>
          <w:szCs w:val="24"/>
        </w:rPr>
        <w:t xml:space="preserve">               1.3.1.</w:t>
      </w:r>
      <w:proofErr w:type="gramStart"/>
      <w:r w:rsidR="00D23F5D" w:rsidRPr="0099347F">
        <w:rPr>
          <w:rFonts w:ascii="Times New Roman" w:hAnsi="Times New Roman"/>
          <w:b/>
          <w:sz w:val="24"/>
          <w:szCs w:val="24"/>
        </w:rPr>
        <w:t>Szaporítóanyag-termelés</w:t>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5712FC" w:rsidRPr="0099347F">
        <w:rPr>
          <w:rFonts w:ascii="Times New Roman" w:hAnsi="Times New Roman"/>
          <w:b/>
          <w:sz w:val="24"/>
          <w:szCs w:val="24"/>
        </w:rPr>
        <w:t xml:space="preserve">          </w:t>
      </w:r>
      <w:r w:rsidR="00D23F5D" w:rsidRPr="0099347F">
        <w:rPr>
          <w:rFonts w:ascii="Times New Roman" w:hAnsi="Times New Roman"/>
          <w:b/>
          <w:i/>
          <w:sz w:val="24"/>
          <w:szCs w:val="24"/>
        </w:rPr>
        <w:t>46</w:t>
      </w:r>
      <w:proofErr w:type="gramEnd"/>
      <w:r w:rsidR="00D23F5D" w:rsidRPr="0099347F">
        <w:rPr>
          <w:rFonts w:ascii="Times New Roman" w:hAnsi="Times New Roman"/>
          <w:b/>
          <w:i/>
          <w:sz w:val="24"/>
          <w:szCs w:val="24"/>
        </w:rPr>
        <w:t xml:space="preserve"> óra</w:t>
      </w:r>
    </w:p>
    <w:p w:rsidR="00D23F5D" w:rsidRPr="0099347F" w:rsidRDefault="00D23F5D" w:rsidP="005712FC">
      <w:pPr>
        <w:widowControl w:val="0"/>
        <w:suppressAutoHyphens/>
        <w:ind w:left="567"/>
        <w:rPr>
          <w:rFonts w:ascii="Times New Roman" w:hAnsi="Times New Roman"/>
          <w:sz w:val="24"/>
          <w:szCs w:val="24"/>
        </w:rPr>
      </w:pPr>
      <w:r w:rsidRPr="0099347F">
        <w:rPr>
          <w:rFonts w:ascii="Times New Roman" w:hAnsi="Times New Roman"/>
          <w:sz w:val="24"/>
          <w:szCs w:val="24"/>
        </w:rPr>
        <w:t>A legfontosabb fa- és cserjefajok terméseinek ismerete</w:t>
      </w:r>
    </w:p>
    <w:p w:rsidR="00D23F5D" w:rsidRPr="0099347F" w:rsidRDefault="00D23F5D" w:rsidP="005712FC">
      <w:pPr>
        <w:widowControl w:val="0"/>
        <w:suppressAutoHyphens/>
        <w:ind w:left="567"/>
        <w:rPr>
          <w:rFonts w:ascii="Times New Roman" w:hAnsi="Times New Roman"/>
          <w:kern w:val="1"/>
          <w:sz w:val="24"/>
          <w:szCs w:val="24"/>
          <w:lang w:eastAsia="hi-IN" w:bidi="hi-IN"/>
        </w:rPr>
      </w:pPr>
      <w:r w:rsidRPr="0099347F">
        <w:rPr>
          <w:rFonts w:ascii="Times New Roman" w:hAnsi="Times New Roman"/>
          <w:sz w:val="24"/>
          <w:szCs w:val="24"/>
        </w:rPr>
        <w:t>A legfontosabb fafajok termésének érési és gyűjtési ideje</w:t>
      </w:r>
    </w:p>
    <w:p w:rsidR="00D23F5D" w:rsidRPr="0099347F" w:rsidRDefault="00D23F5D" w:rsidP="005712FC">
      <w:pPr>
        <w:widowControl w:val="0"/>
        <w:suppressAutoHyphens/>
        <w:ind w:left="567"/>
        <w:rPr>
          <w:rFonts w:ascii="Times New Roman" w:hAnsi="Times New Roman"/>
          <w:kern w:val="1"/>
          <w:sz w:val="24"/>
          <w:szCs w:val="24"/>
          <w:lang w:eastAsia="hi-IN" w:bidi="hi-IN"/>
        </w:rPr>
      </w:pPr>
      <w:r w:rsidRPr="0099347F">
        <w:rPr>
          <w:rFonts w:ascii="Times New Roman" w:hAnsi="Times New Roman"/>
          <w:sz w:val="24"/>
          <w:szCs w:val="24"/>
        </w:rPr>
        <w:t>A maggyűjtési és kezelési módok</w:t>
      </w:r>
    </w:p>
    <w:p w:rsidR="00D23F5D" w:rsidRPr="0099347F" w:rsidRDefault="00D23F5D" w:rsidP="005712FC">
      <w:pPr>
        <w:widowControl w:val="0"/>
        <w:suppressAutoHyphens/>
        <w:ind w:left="567"/>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tobozgyűjtési és kezelési módok</w:t>
      </w:r>
    </w:p>
    <w:p w:rsidR="00D23F5D" w:rsidRPr="0099347F" w:rsidRDefault="00D23F5D" w:rsidP="005712FC">
      <w:pPr>
        <w:widowControl w:val="0"/>
        <w:suppressAutoHyphens/>
        <w:ind w:left="567"/>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vegetatív és a generatív szaporítási módok</w:t>
      </w:r>
    </w:p>
    <w:p w:rsidR="00D23F5D" w:rsidRPr="0099347F" w:rsidRDefault="00D23F5D" w:rsidP="005712FC">
      <w:pPr>
        <w:widowControl w:val="0"/>
        <w:suppressAutoHyphens/>
        <w:ind w:left="567"/>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Mag- és csemeteszükséglet meghatározása</w:t>
      </w:r>
    </w:p>
    <w:p w:rsidR="00D23F5D" w:rsidRPr="0099347F" w:rsidRDefault="00D23F5D" w:rsidP="00D23F5D">
      <w:pPr>
        <w:widowControl w:val="0"/>
        <w:suppressAutoHyphens/>
        <w:rPr>
          <w:rFonts w:ascii="Times New Roman" w:hAnsi="Times New Roman"/>
          <w:kern w:val="1"/>
          <w:sz w:val="24"/>
          <w:szCs w:val="24"/>
          <w:lang w:eastAsia="hi-IN" w:bidi="hi-IN"/>
        </w:rPr>
      </w:pPr>
    </w:p>
    <w:p w:rsidR="00597D3A" w:rsidRDefault="00A91045" w:rsidP="00474A44">
      <w:pPr>
        <w:widowControl w:val="0"/>
        <w:suppressAutoHyphens/>
        <w:ind w:left="1044"/>
        <w:rPr>
          <w:rFonts w:ascii="Times New Roman" w:hAnsi="Times New Roman"/>
          <w:b/>
          <w:sz w:val="24"/>
          <w:szCs w:val="24"/>
        </w:rPr>
      </w:pPr>
      <w:r>
        <w:rPr>
          <w:rFonts w:ascii="Times New Roman" w:hAnsi="Times New Roman"/>
          <w:b/>
          <w:sz w:val="24"/>
          <w:szCs w:val="24"/>
        </w:rPr>
        <w:t>1.3.2.</w:t>
      </w:r>
      <w:proofErr w:type="gramStart"/>
      <w:r w:rsidR="00D23F5D" w:rsidRPr="0099347F">
        <w:rPr>
          <w:rFonts w:ascii="Times New Roman" w:hAnsi="Times New Roman"/>
          <w:b/>
          <w:sz w:val="24"/>
          <w:szCs w:val="24"/>
        </w:rPr>
        <w:t>Csemetetermesztés</w:t>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5712FC" w:rsidRPr="0099347F">
        <w:rPr>
          <w:rFonts w:ascii="Times New Roman" w:hAnsi="Times New Roman"/>
          <w:b/>
          <w:sz w:val="24"/>
          <w:szCs w:val="24"/>
        </w:rPr>
        <w:t xml:space="preserve">          </w:t>
      </w:r>
      <w:r w:rsidR="00D23F5D" w:rsidRPr="0099347F">
        <w:rPr>
          <w:rFonts w:ascii="Times New Roman" w:hAnsi="Times New Roman"/>
          <w:b/>
          <w:i/>
          <w:sz w:val="24"/>
          <w:szCs w:val="24"/>
        </w:rPr>
        <w:t>46</w:t>
      </w:r>
      <w:proofErr w:type="gramEnd"/>
      <w:r w:rsidR="00D23F5D" w:rsidRPr="0099347F">
        <w:rPr>
          <w:rFonts w:ascii="Times New Roman" w:hAnsi="Times New Roman"/>
          <w:b/>
          <w:i/>
          <w:sz w:val="24"/>
          <w:szCs w:val="24"/>
        </w:rPr>
        <w:t xml:space="preserve"> óra</w:t>
      </w:r>
    </w:p>
    <w:p w:rsidR="00D23F5D" w:rsidRPr="0099347F" w:rsidRDefault="00D23F5D" w:rsidP="005712FC">
      <w:pPr>
        <w:widowControl w:val="0"/>
        <w:suppressAutoHyphens/>
        <w:ind w:left="540"/>
        <w:rPr>
          <w:rFonts w:ascii="Times New Roman" w:hAnsi="Times New Roman"/>
          <w:sz w:val="24"/>
          <w:szCs w:val="24"/>
        </w:rPr>
      </w:pPr>
      <w:r w:rsidRPr="0099347F">
        <w:rPr>
          <w:rFonts w:ascii="Times New Roman" w:hAnsi="Times New Roman"/>
          <w:sz w:val="24"/>
          <w:szCs w:val="24"/>
        </w:rPr>
        <w:t>A legfontosabb fa- és cserjefajok csemetéi</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 csemetenevelés eljárásai</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 csemetetermelés eszközei</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 csemeték osztályozása</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Csemetekerti talajmunkák</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Tápanyag-utánpótlási munkák</w:t>
      </w:r>
    </w:p>
    <w:p w:rsidR="00D23F5D" w:rsidRPr="0099347F" w:rsidRDefault="00D23F5D" w:rsidP="00D23F5D">
      <w:pPr>
        <w:widowControl w:val="0"/>
        <w:suppressAutoHyphens/>
        <w:ind w:left="1224"/>
        <w:rPr>
          <w:rFonts w:ascii="Times New Roman" w:hAnsi="Times New Roman"/>
          <w:kern w:val="1"/>
          <w:sz w:val="24"/>
          <w:szCs w:val="24"/>
          <w:lang w:eastAsia="hi-IN" w:bidi="hi-IN"/>
        </w:rPr>
      </w:pPr>
    </w:p>
    <w:p w:rsidR="00597D3A" w:rsidRDefault="00A91045" w:rsidP="00474A44">
      <w:pPr>
        <w:widowControl w:val="0"/>
        <w:suppressAutoHyphens/>
        <w:rPr>
          <w:rFonts w:ascii="Times New Roman" w:hAnsi="Times New Roman"/>
          <w:b/>
          <w:sz w:val="24"/>
          <w:szCs w:val="24"/>
        </w:rPr>
      </w:pPr>
      <w:r>
        <w:rPr>
          <w:rFonts w:ascii="Times New Roman" w:hAnsi="Times New Roman"/>
          <w:b/>
          <w:sz w:val="24"/>
          <w:szCs w:val="24"/>
        </w:rPr>
        <w:t xml:space="preserve">                1.3.3. </w:t>
      </w:r>
      <w:r w:rsidR="00D23F5D" w:rsidRPr="0099347F">
        <w:rPr>
          <w:rFonts w:ascii="Times New Roman" w:hAnsi="Times New Roman"/>
          <w:b/>
          <w:sz w:val="24"/>
          <w:szCs w:val="24"/>
        </w:rPr>
        <w:t xml:space="preserve">Erdősítés, </w:t>
      </w:r>
      <w:proofErr w:type="gramStart"/>
      <w:r w:rsidR="00D23F5D" w:rsidRPr="0099347F">
        <w:rPr>
          <w:rFonts w:ascii="Times New Roman" w:hAnsi="Times New Roman"/>
          <w:b/>
          <w:sz w:val="24"/>
          <w:szCs w:val="24"/>
        </w:rPr>
        <w:t>erdőfelújítás</w:t>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5712FC" w:rsidRPr="0099347F">
        <w:rPr>
          <w:rFonts w:ascii="Times New Roman" w:hAnsi="Times New Roman"/>
          <w:b/>
          <w:sz w:val="24"/>
          <w:szCs w:val="24"/>
        </w:rPr>
        <w:t xml:space="preserve">          </w:t>
      </w:r>
      <w:r w:rsidR="00D23F5D" w:rsidRPr="0099347F">
        <w:rPr>
          <w:rFonts w:ascii="Times New Roman" w:hAnsi="Times New Roman"/>
          <w:b/>
          <w:i/>
          <w:sz w:val="24"/>
          <w:szCs w:val="24"/>
        </w:rPr>
        <w:t>50</w:t>
      </w:r>
      <w:proofErr w:type="gramEnd"/>
      <w:r w:rsidR="00D23F5D" w:rsidRPr="0099347F">
        <w:rPr>
          <w:rFonts w:ascii="Times New Roman" w:hAnsi="Times New Roman"/>
          <w:b/>
          <w:i/>
          <w:sz w:val="24"/>
          <w:szCs w:val="24"/>
        </w:rPr>
        <w:t xml:space="preserve"> óra</w:t>
      </w:r>
    </w:p>
    <w:p w:rsidR="00D23F5D" w:rsidRPr="0099347F" w:rsidRDefault="00D23F5D" w:rsidP="005712FC">
      <w:pPr>
        <w:widowControl w:val="0"/>
        <w:suppressAutoHyphens/>
        <w:ind w:left="540"/>
        <w:rPr>
          <w:rFonts w:ascii="Times New Roman" w:hAnsi="Times New Roman"/>
          <w:sz w:val="24"/>
          <w:szCs w:val="24"/>
        </w:rPr>
      </w:pPr>
      <w:r w:rsidRPr="0099347F">
        <w:rPr>
          <w:rFonts w:ascii="Times New Roman" w:hAnsi="Times New Roman"/>
          <w:sz w:val="24"/>
          <w:szCs w:val="24"/>
        </w:rPr>
        <w:t>Terület-előkészítési módok</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Teljes és részleges talaj-előkészítés</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Az erdőtelepítés és az erdőfelújítás közti különbségek</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Erdősítési hálózatok</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vetés és az ültetés szabályai</w:t>
      </w:r>
    </w:p>
    <w:p w:rsidR="00D23F5D" w:rsidRPr="0099347F" w:rsidRDefault="00D23F5D" w:rsidP="00D23F5D">
      <w:pPr>
        <w:widowControl w:val="0"/>
        <w:suppressAutoHyphens/>
        <w:ind w:left="2160"/>
        <w:rPr>
          <w:rFonts w:ascii="Times New Roman" w:hAnsi="Times New Roman"/>
          <w:kern w:val="1"/>
          <w:sz w:val="24"/>
          <w:szCs w:val="24"/>
          <w:lang w:eastAsia="hi-IN" w:bidi="hi-IN"/>
        </w:rPr>
      </w:pPr>
    </w:p>
    <w:p w:rsidR="00597D3A" w:rsidRPr="00474A44" w:rsidRDefault="00597D3A" w:rsidP="00474A44">
      <w:pPr>
        <w:pStyle w:val="Listaszerbekezds"/>
        <w:widowControl w:val="0"/>
        <w:numPr>
          <w:ilvl w:val="2"/>
          <w:numId w:val="39"/>
        </w:numPr>
        <w:suppressAutoHyphens/>
        <w:rPr>
          <w:rFonts w:ascii="Times New Roman" w:hAnsi="Times New Roman"/>
          <w:b/>
          <w:sz w:val="24"/>
          <w:szCs w:val="24"/>
        </w:rPr>
      </w:pPr>
      <w:proofErr w:type="gramStart"/>
      <w:r w:rsidRPr="00474A44">
        <w:rPr>
          <w:rFonts w:ascii="Times New Roman" w:hAnsi="Times New Roman"/>
          <w:b/>
          <w:sz w:val="24"/>
          <w:szCs w:val="24"/>
        </w:rPr>
        <w:t>Ápolás</w:t>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t xml:space="preserve">          </w:t>
      </w:r>
      <w:r w:rsidRPr="00474A44">
        <w:rPr>
          <w:rFonts w:ascii="Times New Roman" w:hAnsi="Times New Roman"/>
          <w:b/>
          <w:i/>
          <w:sz w:val="24"/>
          <w:szCs w:val="24"/>
        </w:rPr>
        <w:t>46</w:t>
      </w:r>
      <w:proofErr w:type="gramEnd"/>
      <w:r w:rsidRPr="00474A44">
        <w:rPr>
          <w:rFonts w:ascii="Times New Roman" w:hAnsi="Times New Roman"/>
          <w:b/>
          <w:i/>
          <w:sz w:val="24"/>
          <w:szCs w:val="24"/>
        </w:rPr>
        <w:t xml:space="preserve"> óra</w:t>
      </w:r>
    </w:p>
    <w:p w:rsidR="00D23F5D" w:rsidRPr="0099347F" w:rsidRDefault="00D23F5D" w:rsidP="005712FC">
      <w:pPr>
        <w:widowControl w:val="0"/>
        <w:suppressAutoHyphens/>
        <w:ind w:left="540"/>
        <w:rPr>
          <w:rFonts w:ascii="Times New Roman" w:hAnsi="Times New Roman"/>
          <w:sz w:val="24"/>
          <w:szCs w:val="24"/>
        </w:rPr>
      </w:pPr>
      <w:r w:rsidRPr="0099347F">
        <w:rPr>
          <w:rFonts w:ascii="Times New Roman" w:hAnsi="Times New Roman"/>
          <w:sz w:val="24"/>
          <w:szCs w:val="24"/>
        </w:rPr>
        <w:t>Az ápolás módjai</w:t>
      </w:r>
    </w:p>
    <w:p w:rsidR="00D727D3" w:rsidRDefault="00D23F5D" w:rsidP="00474A44">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Az ápolás célj</w:t>
      </w:r>
      <w:r w:rsidR="00A91045">
        <w:rPr>
          <w:rFonts w:ascii="Times New Roman" w:hAnsi="Times New Roman"/>
          <w:kern w:val="1"/>
          <w:sz w:val="24"/>
          <w:szCs w:val="24"/>
          <w:lang w:eastAsia="hi-IN" w:bidi="hi-IN"/>
        </w:rPr>
        <w:t>a</w:t>
      </w:r>
    </w:p>
    <w:p w:rsidR="00D727D3" w:rsidRDefault="00D727D3" w:rsidP="00474A44">
      <w:pPr>
        <w:widowControl w:val="0"/>
        <w:suppressAutoHyphens/>
        <w:ind w:left="540"/>
        <w:rPr>
          <w:rFonts w:ascii="Times New Roman" w:hAnsi="Times New Roman"/>
          <w:kern w:val="1"/>
          <w:sz w:val="24"/>
          <w:szCs w:val="24"/>
          <w:lang w:eastAsia="hi-IN" w:bidi="hi-IN"/>
        </w:rPr>
      </w:pPr>
    </w:p>
    <w:p w:rsidR="00597D3A" w:rsidRPr="00474A44" w:rsidRDefault="00597D3A" w:rsidP="00474A44">
      <w:pPr>
        <w:pStyle w:val="Listaszerbekezds"/>
        <w:widowControl w:val="0"/>
        <w:numPr>
          <w:ilvl w:val="2"/>
          <w:numId w:val="39"/>
        </w:numPr>
        <w:suppressAutoHyphens/>
        <w:rPr>
          <w:rFonts w:ascii="Times New Roman" w:hAnsi="Times New Roman"/>
          <w:b/>
          <w:sz w:val="24"/>
          <w:szCs w:val="24"/>
        </w:rPr>
      </w:pPr>
      <w:proofErr w:type="gramStart"/>
      <w:r w:rsidRPr="00474A44">
        <w:rPr>
          <w:rFonts w:ascii="Times New Roman" w:hAnsi="Times New Roman"/>
          <w:b/>
          <w:sz w:val="24"/>
          <w:szCs w:val="24"/>
        </w:rPr>
        <w:t>Erdőnevelés</w:t>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r>
      <w:r w:rsidRPr="00474A44">
        <w:rPr>
          <w:rFonts w:ascii="Times New Roman" w:hAnsi="Times New Roman"/>
          <w:b/>
          <w:sz w:val="24"/>
          <w:szCs w:val="24"/>
        </w:rPr>
        <w:tab/>
        <w:t xml:space="preserve">          </w:t>
      </w:r>
      <w:r w:rsidRPr="00474A44">
        <w:rPr>
          <w:rFonts w:ascii="Times New Roman" w:hAnsi="Times New Roman"/>
          <w:b/>
          <w:i/>
          <w:sz w:val="24"/>
          <w:szCs w:val="24"/>
        </w:rPr>
        <w:t>50</w:t>
      </w:r>
      <w:proofErr w:type="gramEnd"/>
      <w:r w:rsidRPr="00474A44">
        <w:rPr>
          <w:rFonts w:ascii="Times New Roman" w:hAnsi="Times New Roman"/>
          <w:b/>
          <w:i/>
          <w:sz w:val="24"/>
          <w:szCs w:val="24"/>
        </w:rPr>
        <w:t xml:space="preserve"> óra</w:t>
      </w:r>
    </w:p>
    <w:p w:rsidR="00D23F5D" w:rsidRPr="0099347F" w:rsidRDefault="00D23F5D" w:rsidP="005712FC">
      <w:pPr>
        <w:widowControl w:val="0"/>
        <w:suppressAutoHyphens/>
        <w:ind w:left="540"/>
        <w:rPr>
          <w:rFonts w:ascii="Times New Roman" w:hAnsi="Times New Roman"/>
          <w:sz w:val="24"/>
          <w:szCs w:val="24"/>
        </w:rPr>
      </w:pPr>
      <w:r w:rsidRPr="0099347F">
        <w:rPr>
          <w:rFonts w:ascii="Times New Roman" w:hAnsi="Times New Roman"/>
          <w:sz w:val="24"/>
          <w:szCs w:val="24"/>
        </w:rPr>
        <w:t>Az erdő fejlődési szakaszai</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 legfontosabb állományszerkezeti tényezők</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 tisztítások célja, feladata, módjai</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 gyérítések célja, feladata, módjai</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 véghasználati módok megkülönböztetése</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Az EBSZ erdőművelési munkákra vonatkozó előírásai</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Az EBSZ általános előírásai</w:t>
      </w:r>
    </w:p>
    <w:p w:rsidR="00D23F5D" w:rsidRPr="0099347F" w:rsidRDefault="00D23F5D" w:rsidP="00D23F5D">
      <w:pPr>
        <w:widowControl w:val="0"/>
        <w:suppressAutoHyphens/>
        <w:ind w:left="720"/>
        <w:rPr>
          <w:rFonts w:ascii="Times New Roman" w:hAnsi="Times New Roman"/>
          <w:b/>
          <w:sz w:val="24"/>
          <w:szCs w:val="24"/>
        </w:rPr>
      </w:pPr>
    </w:p>
    <w:p w:rsidR="00597D3A" w:rsidRDefault="00D23F5D" w:rsidP="00474A44">
      <w:pPr>
        <w:widowControl w:val="0"/>
        <w:numPr>
          <w:ilvl w:val="2"/>
          <w:numId w:val="39"/>
        </w:numPr>
        <w:suppressAutoHyphens/>
        <w:ind w:left="1044"/>
        <w:rPr>
          <w:rFonts w:ascii="Times New Roman" w:hAnsi="Times New Roman"/>
          <w:b/>
          <w:sz w:val="24"/>
          <w:szCs w:val="24"/>
        </w:rPr>
      </w:pPr>
      <w:proofErr w:type="gramStart"/>
      <w:r w:rsidRPr="0099347F">
        <w:rPr>
          <w:rFonts w:ascii="Times New Roman" w:hAnsi="Times New Roman"/>
          <w:b/>
          <w:sz w:val="24"/>
          <w:szCs w:val="24"/>
        </w:rPr>
        <w:t>Erdővédele</w:t>
      </w:r>
      <w:r w:rsidR="00A24F45" w:rsidRPr="0099347F">
        <w:rPr>
          <w:rFonts w:ascii="Times New Roman" w:hAnsi="Times New Roman"/>
          <w:b/>
          <w:sz w:val="24"/>
          <w:szCs w:val="24"/>
        </w:rPr>
        <w:t>m</w:t>
      </w:r>
      <w:r w:rsidR="00A24F45" w:rsidRPr="0099347F">
        <w:rPr>
          <w:rFonts w:ascii="Times New Roman" w:hAnsi="Times New Roman"/>
          <w:b/>
          <w:sz w:val="24"/>
          <w:szCs w:val="24"/>
        </w:rPr>
        <w:tab/>
      </w:r>
      <w:r w:rsidR="00A24F45" w:rsidRPr="0099347F">
        <w:rPr>
          <w:rFonts w:ascii="Times New Roman" w:hAnsi="Times New Roman"/>
          <w:b/>
          <w:sz w:val="24"/>
          <w:szCs w:val="24"/>
        </w:rPr>
        <w:tab/>
      </w:r>
      <w:r w:rsidR="00A24F45" w:rsidRPr="0099347F">
        <w:rPr>
          <w:rFonts w:ascii="Times New Roman" w:hAnsi="Times New Roman"/>
          <w:b/>
          <w:sz w:val="24"/>
          <w:szCs w:val="24"/>
        </w:rPr>
        <w:tab/>
      </w:r>
      <w:r w:rsidR="00A24F45" w:rsidRPr="0099347F">
        <w:rPr>
          <w:rFonts w:ascii="Times New Roman" w:hAnsi="Times New Roman"/>
          <w:b/>
          <w:sz w:val="24"/>
          <w:szCs w:val="24"/>
        </w:rPr>
        <w:tab/>
      </w:r>
      <w:r w:rsidR="00A24F45" w:rsidRPr="0099347F">
        <w:rPr>
          <w:rFonts w:ascii="Times New Roman" w:hAnsi="Times New Roman"/>
          <w:b/>
          <w:sz w:val="24"/>
          <w:szCs w:val="24"/>
        </w:rPr>
        <w:tab/>
      </w:r>
      <w:r w:rsidR="00A24F45" w:rsidRPr="0099347F">
        <w:rPr>
          <w:rFonts w:ascii="Times New Roman" w:hAnsi="Times New Roman"/>
          <w:b/>
          <w:sz w:val="24"/>
          <w:szCs w:val="24"/>
        </w:rPr>
        <w:tab/>
      </w:r>
      <w:r w:rsidR="00A24F45" w:rsidRPr="0099347F">
        <w:rPr>
          <w:rFonts w:ascii="Times New Roman" w:hAnsi="Times New Roman"/>
          <w:b/>
          <w:sz w:val="24"/>
          <w:szCs w:val="24"/>
        </w:rPr>
        <w:tab/>
      </w:r>
      <w:r w:rsidRPr="0099347F">
        <w:rPr>
          <w:rFonts w:ascii="Times New Roman" w:hAnsi="Times New Roman"/>
          <w:b/>
          <w:sz w:val="24"/>
          <w:szCs w:val="24"/>
        </w:rPr>
        <w:tab/>
      </w:r>
      <w:r w:rsidR="005712FC" w:rsidRPr="0099347F">
        <w:rPr>
          <w:rFonts w:ascii="Times New Roman" w:hAnsi="Times New Roman"/>
          <w:b/>
          <w:sz w:val="24"/>
          <w:szCs w:val="24"/>
        </w:rPr>
        <w:t xml:space="preserve">          </w:t>
      </w:r>
      <w:r w:rsidRPr="0099347F">
        <w:rPr>
          <w:rFonts w:ascii="Times New Roman" w:hAnsi="Times New Roman"/>
          <w:b/>
          <w:i/>
          <w:sz w:val="24"/>
          <w:szCs w:val="24"/>
        </w:rPr>
        <w:t>46</w:t>
      </w:r>
      <w:proofErr w:type="gramEnd"/>
      <w:r w:rsidRPr="0099347F">
        <w:rPr>
          <w:rFonts w:ascii="Times New Roman" w:hAnsi="Times New Roman"/>
          <w:b/>
          <w:i/>
          <w:sz w:val="24"/>
          <w:szCs w:val="24"/>
        </w:rPr>
        <w:t xml:space="preserve"> óra</w:t>
      </w:r>
    </w:p>
    <w:p w:rsidR="00D23F5D" w:rsidRPr="0099347F" w:rsidRDefault="00D23F5D" w:rsidP="005712FC">
      <w:pPr>
        <w:widowControl w:val="0"/>
        <w:suppressAutoHyphens/>
        <w:ind w:left="540"/>
        <w:rPr>
          <w:rFonts w:ascii="Times New Roman" w:hAnsi="Times New Roman"/>
          <w:sz w:val="24"/>
          <w:szCs w:val="24"/>
        </w:rPr>
      </w:pPr>
      <w:r w:rsidRPr="0099347F">
        <w:rPr>
          <w:rFonts w:ascii="Times New Roman" w:hAnsi="Times New Roman"/>
          <w:sz w:val="24"/>
          <w:szCs w:val="24"/>
        </w:rPr>
        <w:t>Erdővédelmi alapfogalmak</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Élettelen tényezők okozta betegségek</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Élő tényezők okozta betegségek</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Megelőző és megszüntető védekezések</w:t>
      </w:r>
    </w:p>
    <w:p w:rsidR="00D23F5D" w:rsidRPr="0099347F" w:rsidRDefault="00D23F5D" w:rsidP="005712FC">
      <w:pPr>
        <w:widowControl w:val="0"/>
        <w:suppressAutoHyphens/>
        <w:ind w:left="540"/>
        <w:rPr>
          <w:rFonts w:ascii="Times New Roman" w:hAnsi="Times New Roman"/>
          <w:kern w:val="1"/>
          <w:sz w:val="24"/>
          <w:szCs w:val="24"/>
          <w:lang w:eastAsia="hi-IN" w:bidi="hi-IN"/>
        </w:rPr>
      </w:pPr>
      <w:r w:rsidRPr="0099347F">
        <w:rPr>
          <w:rFonts w:ascii="Times New Roman" w:hAnsi="Times New Roman"/>
          <w:sz w:val="24"/>
          <w:szCs w:val="24"/>
        </w:rPr>
        <w:t>Különféle növényvédelmi technológiák</w:t>
      </w:r>
    </w:p>
    <w:p w:rsidR="00A24F45" w:rsidRPr="0099347F" w:rsidRDefault="00A24F45" w:rsidP="005712FC">
      <w:pPr>
        <w:widowControl w:val="0"/>
        <w:suppressAutoHyphens/>
        <w:rPr>
          <w:rFonts w:ascii="Times New Roman" w:hAnsi="Times New Roman"/>
          <w:b/>
          <w:kern w:val="1"/>
          <w:sz w:val="24"/>
          <w:szCs w:val="24"/>
          <w:lang w:eastAsia="hi-IN" w:bidi="hi-IN"/>
        </w:rPr>
      </w:pPr>
    </w:p>
    <w:p w:rsidR="00597D3A" w:rsidRDefault="00D23F5D" w:rsidP="00474A44">
      <w:pPr>
        <w:numPr>
          <w:ilvl w:val="1"/>
          <w:numId w:val="39"/>
        </w:numPr>
        <w:rPr>
          <w:rFonts w:ascii="Times New Roman" w:hAnsi="Times New Roman"/>
          <w:b/>
          <w:i/>
          <w:sz w:val="24"/>
          <w:szCs w:val="24"/>
        </w:rPr>
      </w:pPr>
      <w:r w:rsidRPr="0099347F">
        <w:rPr>
          <w:rFonts w:ascii="Times New Roman" w:hAnsi="Times New Roman"/>
          <w:b/>
          <w:i/>
          <w:sz w:val="24"/>
          <w:szCs w:val="24"/>
        </w:rPr>
        <w:t xml:space="preserve">A képzés javasolt helyszíne </w:t>
      </w:r>
      <w:r w:rsidRPr="0099347F">
        <w:rPr>
          <w:rFonts w:ascii="Times New Roman" w:hAnsi="Times New Roman"/>
          <w:b/>
          <w:i/>
          <w:kern w:val="1"/>
          <w:sz w:val="24"/>
          <w:szCs w:val="24"/>
          <w:lang w:eastAsia="hi-IN" w:bidi="hi-IN"/>
        </w:rPr>
        <w:t>(ajánlás)</w:t>
      </w:r>
    </w:p>
    <w:p w:rsidR="00D23F5D" w:rsidRPr="0099347F" w:rsidRDefault="007A7D75" w:rsidP="005712FC">
      <w:pPr>
        <w:ind w:firstLine="426"/>
        <w:rPr>
          <w:rFonts w:ascii="Times New Roman" w:hAnsi="Times New Roman"/>
          <w:i/>
          <w:sz w:val="24"/>
          <w:szCs w:val="24"/>
        </w:rPr>
      </w:pPr>
      <w:r w:rsidRPr="0099347F">
        <w:rPr>
          <w:rFonts w:ascii="Times New Roman" w:hAnsi="Times New Roman"/>
          <w:i/>
          <w:sz w:val="24"/>
          <w:szCs w:val="24"/>
        </w:rPr>
        <w:t>S</w:t>
      </w:r>
      <w:r w:rsidR="00D23F5D" w:rsidRPr="0099347F">
        <w:rPr>
          <w:rFonts w:ascii="Times New Roman" w:hAnsi="Times New Roman"/>
          <w:i/>
          <w:sz w:val="24"/>
          <w:szCs w:val="24"/>
        </w:rPr>
        <w:t>zaktanterem</w:t>
      </w:r>
    </w:p>
    <w:p w:rsidR="00D23F5D" w:rsidRPr="0099347F" w:rsidRDefault="00D23F5D" w:rsidP="00D23F5D">
      <w:pPr>
        <w:widowControl w:val="0"/>
        <w:suppressAutoHyphens/>
        <w:rPr>
          <w:rFonts w:ascii="Times New Roman" w:hAnsi="Times New Roman"/>
          <w:b/>
          <w:kern w:val="1"/>
          <w:sz w:val="24"/>
          <w:szCs w:val="24"/>
          <w:lang w:eastAsia="hi-IN" w:bidi="hi-IN"/>
        </w:rPr>
      </w:pPr>
    </w:p>
    <w:p w:rsidR="00E91730" w:rsidRPr="0099347F" w:rsidRDefault="00E91730" w:rsidP="00D23F5D">
      <w:pPr>
        <w:widowControl w:val="0"/>
        <w:suppressAutoHyphens/>
        <w:rPr>
          <w:rFonts w:ascii="Times New Roman" w:hAnsi="Times New Roman"/>
          <w:b/>
          <w:kern w:val="1"/>
          <w:sz w:val="24"/>
          <w:szCs w:val="24"/>
          <w:lang w:eastAsia="hi-IN" w:bidi="hi-IN"/>
        </w:rPr>
      </w:pPr>
    </w:p>
    <w:p w:rsidR="00597D3A" w:rsidRDefault="00D23F5D" w:rsidP="00474A44">
      <w:pPr>
        <w:numPr>
          <w:ilvl w:val="1"/>
          <w:numId w:val="39"/>
        </w:numPr>
        <w:jc w:val="both"/>
        <w:rPr>
          <w:rFonts w:ascii="Times New Roman" w:hAnsi="Times New Roman"/>
          <w:b/>
          <w:i/>
          <w:sz w:val="24"/>
          <w:szCs w:val="24"/>
        </w:rPr>
      </w:pPr>
      <w:r w:rsidRPr="0099347F">
        <w:rPr>
          <w:rFonts w:ascii="Times New Roman" w:hAnsi="Times New Roman"/>
          <w:b/>
          <w:i/>
          <w:sz w:val="24"/>
          <w:szCs w:val="24"/>
        </w:rPr>
        <w:t>A tantárgy elsajátítása során alkalmazható sajátos módszerek, tanulói tevékenységformák (ajánlás)</w:t>
      </w:r>
    </w:p>
    <w:p w:rsidR="00D23F5D" w:rsidRPr="0099347F" w:rsidRDefault="00D23F5D" w:rsidP="007A7D75">
      <w:pPr>
        <w:jc w:val="both"/>
        <w:rPr>
          <w:rFonts w:ascii="Times New Roman" w:hAnsi="Times New Roman"/>
          <w:b/>
          <w:i/>
          <w:sz w:val="24"/>
          <w:szCs w:val="24"/>
        </w:rPr>
      </w:pPr>
    </w:p>
    <w:p w:rsidR="00597D3A" w:rsidRPr="00474A44" w:rsidRDefault="00597D3A" w:rsidP="00474A44">
      <w:pPr>
        <w:jc w:val="both"/>
        <w:rPr>
          <w:rFonts w:ascii="Times New Roman" w:hAnsi="Times New Roman"/>
          <w:b/>
          <w:i/>
          <w:sz w:val="24"/>
          <w:szCs w:val="24"/>
        </w:rPr>
      </w:pPr>
      <w:r w:rsidRPr="00474A44">
        <w:rPr>
          <w:rFonts w:ascii="Times New Roman" w:hAnsi="Times New Roman"/>
          <w:b/>
          <w:i/>
          <w:sz w:val="24"/>
          <w:szCs w:val="24"/>
        </w:rPr>
        <w:t>1.5.1.A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99347F" w:rsidTr="00D23F5D">
        <w:trPr>
          <w:jc w:val="center"/>
        </w:trPr>
        <w:tc>
          <w:tcPr>
            <w:tcW w:w="994"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Sorszám</w:t>
            </w:r>
          </w:p>
        </w:tc>
        <w:tc>
          <w:tcPr>
            <w:tcW w:w="2800"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 xml:space="preserve">Alkalmazott oktatási </w:t>
            </w:r>
          </w:p>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módszer neve</w:t>
            </w:r>
          </w:p>
        </w:tc>
        <w:tc>
          <w:tcPr>
            <w:tcW w:w="2835" w:type="dxa"/>
            <w:gridSpan w:val="3"/>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 tanulói tevékenység szervezeti kerete</w:t>
            </w:r>
          </w:p>
        </w:tc>
        <w:tc>
          <w:tcPr>
            <w:tcW w:w="2659"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D23F5D" w:rsidRPr="0099347F" w:rsidTr="00D23F5D">
        <w:trPr>
          <w:jc w:val="center"/>
        </w:trPr>
        <w:tc>
          <w:tcPr>
            <w:tcW w:w="994" w:type="dxa"/>
            <w:vMerge/>
            <w:vAlign w:val="center"/>
          </w:tcPr>
          <w:p w:rsidR="00D23F5D" w:rsidRPr="0099347F" w:rsidRDefault="00D23F5D" w:rsidP="00D23F5D">
            <w:pPr>
              <w:jc w:val="center"/>
              <w:rPr>
                <w:rFonts w:ascii="Times New Roman" w:hAnsi="Times New Roman"/>
                <w:b/>
                <w:sz w:val="20"/>
                <w:szCs w:val="20"/>
              </w:rPr>
            </w:pPr>
          </w:p>
        </w:tc>
        <w:tc>
          <w:tcPr>
            <w:tcW w:w="2800" w:type="dxa"/>
            <w:vMerge/>
            <w:vAlign w:val="center"/>
          </w:tcPr>
          <w:p w:rsidR="00D23F5D" w:rsidRPr="0099347F" w:rsidRDefault="00D23F5D" w:rsidP="00D23F5D">
            <w:pPr>
              <w:rPr>
                <w:rFonts w:ascii="Times New Roman" w:hAnsi="Times New Roman"/>
                <w:b/>
                <w:sz w:val="20"/>
                <w:szCs w:val="20"/>
              </w:rPr>
            </w:pP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egyéni</w:t>
            </w: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csoport</w:t>
            </w: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osztály</w:t>
            </w:r>
          </w:p>
        </w:tc>
        <w:tc>
          <w:tcPr>
            <w:tcW w:w="2659" w:type="dxa"/>
            <w:vMerge/>
            <w:vAlign w:val="center"/>
          </w:tcPr>
          <w:p w:rsidR="00D23F5D" w:rsidRPr="0099347F" w:rsidRDefault="00D23F5D" w:rsidP="00D23F5D">
            <w:pPr>
              <w:jc w:val="center"/>
              <w:rPr>
                <w:rFonts w:ascii="Times New Roman" w:hAnsi="Times New Roman"/>
                <w:b/>
                <w:sz w:val="20"/>
                <w:szCs w:val="20"/>
              </w:rPr>
            </w:pP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1.1.</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magyarázat</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1.2.</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megbeszélés</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1.3.</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szemléltetés</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1.4.</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házi feladat</w:t>
            </w: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bl>
    <w:p w:rsidR="00D23F5D" w:rsidRPr="0099347F" w:rsidRDefault="00D23F5D" w:rsidP="00D23F5D">
      <w:pPr>
        <w:pStyle w:val="Listaszerbekezds"/>
        <w:spacing w:after="0" w:line="240" w:lineRule="auto"/>
        <w:ind w:left="791" w:firstLine="1"/>
        <w:rPr>
          <w:rFonts w:ascii="Times New Roman" w:hAnsi="Times New Roman"/>
          <w:b/>
          <w:i/>
          <w:sz w:val="24"/>
          <w:szCs w:val="24"/>
        </w:rPr>
      </w:pPr>
    </w:p>
    <w:p w:rsidR="00597D3A" w:rsidRPr="00474A44" w:rsidRDefault="00A91045" w:rsidP="00474A44">
      <w:pPr>
        <w:jc w:val="both"/>
        <w:rPr>
          <w:rFonts w:ascii="Times New Roman" w:hAnsi="Times New Roman"/>
          <w:b/>
          <w:i/>
          <w:sz w:val="24"/>
          <w:szCs w:val="24"/>
        </w:rPr>
      </w:pPr>
      <w:r>
        <w:rPr>
          <w:rFonts w:ascii="Times New Roman" w:hAnsi="Times New Roman"/>
          <w:b/>
          <w:i/>
          <w:sz w:val="24"/>
          <w:szCs w:val="24"/>
        </w:rPr>
        <w:t>1.5.2.</w:t>
      </w:r>
      <w:r w:rsidR="00597D3A" w:rsidRPr="00474A44">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99347F" w:rsidTr="00D23F5D">
        <w:trPr>
          <w:cantSplit/>
          <w:trHeight w:val="921"/>
          <w:jc w:val="center"/>
        </w:trPr>
        <w:tc>
          <w:tcPr>
            <w:tcW w:w="828"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Sor-szám</w:t>
            </w:r>
          </w:p>
        </w:tc>
        <w:tc>
          <w:tcPr>
            <w:tcW w:w="3621"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Tanulói tevékenységforma</w:t>
            </w:r>
          </w:p>
        </w:tc>
        <w:tc>
          <w:tcPr>
            <w:tcW w:w="2370" w:type="dxa"/>
            <w:gridSpan w:val="3"/>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Tanulói tevékenység szervezési kerete</w:t>
            </w:r>
          </w:p>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(differenciálási módok)</w:t>
            </w:r>
          </w:p>
        </w:tc>
        <w:tc>
          <w:tcPr>
            <w:tcW w:w="2190"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D23F5D" w:rsidRPr="0099347F" w:rsidTr="00D23F5D">
        <w:trPr>
          <w:cantSplit/>
          <w:trHeight w:val="1076"/>
          <w:jc w:val="center"/>
        </w:trPr>
        <w:tc>
          <w:tcPr>
            <w:tcW w:w="828" w:type="dxa"/>
            <w:vMerge/>
            <w:vAlign w:val="center"/>
          </w:tcPr>
          <w:p w:rsidR="00D23F5D" w:rsidRPr="0099347F" w:rsidRDefault="00D23F5D" w:rsidP="00D23F5D">
            <w:pPr>
              <w:jc w:val="center"/>
              <w:rPr>
                <w:rFonts w:ascii="Times New Roman" w:hAnsi="Times New Roman"/>
                <w:b/>
                <w:sz w:val="20"/>
                <w:szCs w:val="20"/>
              </w:rPr>
            </w:pPr>
          </w:p>
        </w:tc>
        <w:tc>
          <w:tcPr>
            <w:tcW w:w="3621" w:type="dxa"/>
            <w:vMerge/>
            <w:vAlign w:val="center"/>
          </w:tcPr>
          <w:p w:rsidR="00D23F5D" w:rsidRPr="0099347F" w:rsidRDefault="00D23F5D" w:rsidP="00D23F5D">
            <w:pPr>
              <w:rPr>
                <w:rFonts w:ascii="Times New Roman" w:hAnsi="Times New Roman"/>
                <w:b/>
                <w:sz w:val="20"/>
                <w:szCs w:val="20"/>
              </w:rPr>
            </w:pPr>
          </w:p>
        </w:tc>
        <w:tc>
          <w:tcPr>
            <w:tcW w:w="809"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Egyéni</w:t>
            </w:r>
          </w:p>
        </w:tc>
        <w:tc>
          <w:tcPr>
            <w:tcW w:w="798"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Csoport-</w:t>
            </w:r>
          </w:p>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bontás</w:t>
            </w:r>
          </w:p>
        </w:tc>
        <w:tc>
          <w:tcPr>
            <w:tcW w:w="763"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Osztály-</w:t>
            </w:r>
          </w:p>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keret</w:t>
            </w:r>
          </w:p>
        </w:tc>
        <w:tc>
          <w:tcPr>
            <w:tcW w:w="2190" w:type="dxa"/>
            <w:vMerge/>
            <w:vAlign w:val="center"/>
          </w:tcPr>
          <w:p w:rsidR="00D23F5D" w:rsidRPr="0099347F" w:rsidRDefault="00D23F5D" w:rsidP="00D23F5D">
            <w:pPr>
              <w:jc w:val="center"/>
              <w:rPr>
                <w:rFonts w:ascii="Times New Roman" w:hAnsi="Times New Roman"/>
                <w:b/>
                <w:sz w:val="20"/>
                <w:szCs w:val="20"/>
              </w:rPr>
            </w:pP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1.</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Információ feldolgozó tevékenységek</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Olvasott szöveg önálló feldolgozása</w:t>
            </w:r>
          </w:p>
        </w:tc>
        <w:tc>
          <w:tcPr>
            <w:tcW w:w="809" w:type="dxa"/>
            <w:vAlign w:val="center"/>
          </w:tcPr>
          <w:p w:rsidR="00D23F5D" w:rsidRPr="0099347F" w:rsidRDefault="00D23F5D" w:rsidP="00D23F5D">
            <w:pPr>
              <w:jc w:val="center"/>
              <w:rPr>
                <w:rFonts w:ascii="Times New Roman" w:hAnsi="Times New Roman"/>
                <w:sz w:val="20"/>
                <w:szCs w:val="20"/>
              </w:rPr>
            </w:pP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Olvasott szöveg feladattal vezetett feldolgozása</w:t>
            </w:r>
          </w:p>
        </w:tc>
        <w:tc>
          <w:tcPr>
            <w:tcW w:w="809" w:type="dxa"/>
            <w:vAlign w:val="center"/>
          </w:tcPr>
          <w:p w:rsidR="00D23F5D" w:rsidRPr="0099347F" w:rsidRDefault="00D23F5D" w:rsidP="00D23F5D">
            <w:pPr>
              <w:jc w:val="center"/>
              <w:rPr>
                <w:rFonts w:ascii="Times New Roman" w:hAnsi="Times New Roman"/>
                <w:sz w:val="20"/>
                <w:szCs w:val="20"/>
              </w:rPr>
            </w:pP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1.3.</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Információk önálló rendszerezése</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1.4.</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Információk feladattal vezetett rendszerezése</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2.</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Ismeretalkalmazási gyakorló tevékenységek, feladatok</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Tesztfeladat megoldása</w:t>
            </w:r>
          </w:p>
        </w:tc>
        <w:tc>
          <w:tcPr>
            <w:tcW w:w="809" w:type="dxa"/>
            <w:vAlign w:val="center"/>
          </w:tcPr>
          <w:p w:rsidR="00D23F5D" w:rsidRPr="0099347F" w:rsidRDefault="00D23F5D" w:rsidP="00D23F5D">
            <w:pPr>
              <w:jc w:val="center"/>
              <w:rPr>
                <w:rFonts w:ascii="Times New Roman" w:hAnsi="Times New Roman"/>
                <w:sz w:val="20"/>
                <w:szCs w:val="20"/>
              </w:rPr>
            </w:pP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Tapasztalatok utólagos ismertetése szóban</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Oktatástechnikai eszközök</w:t>
            </w:r>
          </w:p>
        </w:tc>
      </w:tr>
    </w:tbl>
    <w:p w:rsidR="00D23F5D" w:rsidRPr="0099347F" w:rsidRDefault="00D23F5D" w:rsidP="00D23F5D">
      <w:pPr>
        <w:widowControl w:val="0"/>
        <w:suppressAutoHyphens/>
        <w:jc w:val="both"/>
        <w:rPr>
          <w:rFonts w:ascii="Times New Roman" w:hAnsi="Times New Roman"/>
          <w:b/>
          <w:bCs/>
          <w:kern w:val="1"/>
          <w:sz w:val="24"/>
          <w:szCs w:val="24"/>
          <w:lang w:eastAsia="hi-IN" w:bidi="hi-IN"/>
        </w:rPr>
      </w:pPr>
    </w:p>
    <w:p w:rsidR="00D23F5D" w:rsidRPr="0099347F" w:rsidRDefault="00D23F5D" w:rsidP="00A24F45">
      <w:pPr>
        <w:rPr>
          <w:rFonts w:ascii="Times New Roman" w:hAnsi="Times New Roman"/>
          <w:b/>
          <w:i/>
          <w:sz w:val="24"/>
          <w:szCs w:val="24"/>
        </w:rPr>
      </w:pPr>
    </w:p>
    <w:p w:rsidR="00597D3A" w:rsidRDefault="00A91045" w:rsidP="00474A44">
      <w:pPr>
        <w:widowControl w:val="0"/>
        <w:suppressAutoHyphens/>
        <w:ind w:left="1954"/>
        <w:rPr>
          <w:rFonts w:ascii="Times New Roman" w:hAnsi="Times New Roman"/>
          <w:b/>
          <w:bCs/>
          <w:kern w:val="1"/>
          <w:sz w:val="24"/>
          <w:szCs w:val="24"/>
          <w:lang w:eastAsia="hi-IN" w:bidi="hi-IN"/>
        </w:rPr>
      </w:pPr>
      <w:r>
        <w:rPr>
          <w:rFonts w:ascii="Times New Roman" w:hAnsi="Times New Roman"/>
          <w:b/>
          <w:sz w:val="24"/>
          <w:szCs w:val="24"/>
        </w:rPr>
        <w:t>1.6.</w:t>
      </w:r>
      <w:r w:rsidR="00D23F5D" w:rsidRPr="0099347F">
        <w:rPr>
          <w:rFonts w:ascii="Times New Roman" w:hAnsi="Times New Roman"/>
          <w:b/>
          <w:sz w:val="24"/>
          <w:szCs w:val="24"/>
        </w:rPr>
        <w:t>A tantárgy értékelésének módja</w:t>
      </w:r>
    </w:p>
    <w:p w:rsidR="00D23F5D" w:rsidRPr="0099347F" w:rsidRDefault="00D23F5D" w:rsidP="005712FC">
      <w:pPr>
        <w:autoSpaceDE w:val="0"/>
        <w:autoSpaceDN w:val="0"/>
        <w:adjustRightInd w:val="0"/>
        <w:ind w:left="360"/>
        <w:jc w:val="both"/>
        <w:rPr>
          <w:rFonts w:ascii="Times New Roman" w:hAnsi="Times New Roman"/>
          <w:i/>
          <w:iCs/>
          <w:sz w:val="28"/>
          <w:szCs w:val="24"/>
        </w:rPr>
      </w:pPr>
      <w:r w:rsidRPr="0099347F">
        <w:rPr>
          <w:rFonts w:ascii="Times New Roman" w:hAnsi="Times New Roman"/>
          <w:bCs/>
          <w:sz w:val="24"/>
        </w:rPr>
        <w:t xml:space="preserve">A nemzeti köznevelésről szóló 2011. évi CXC. </w:t>
      </w:r>
      <w:r w:rsidR="005116BC" w:rsidRPr="0099347F">
        <w:rPr>
          <w:rFonts w:ascii="Times New Roman" w:hAnsi="Times New Roman"/>
          <w:bCs/>
          <w:sz w:val="24"/>
        </w:rPr>
        <w:t>törvény</w:t>
      </w:r>
      <w:r w:rsidRPr="0099347F">
        <w:rPr>
          <w:rFonts w:ascii="Times New Roman" w:hAnsi="Times New Roman"/>
          <w:bCs/>
          <w:sz w:val="24"/>
        </w:rPr>
        <w:t xml:space="preserve"> 54. § (2) a) pontja szerinti értékeléssel.</w:t>
      </w:r>
    </w:p>
    <w:p w:rsidR="00597D3A" w:rsidRDefault="00A24F45" w:rsidP="00474A44">
      <w:pPr>
        <w:widowControl w:val="0"/>
        <w:suppressAutoHyphens/>
        <w:ind w:left="540"/>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br w:type="page"/>
      </w:r>
      <w:r w:rsidR="00A91045">
        <w:rPr>
          <w:rFonts w:ascii="Times New Roman" w:hAnsi="Times New Roman"/>
          <w:b/>
          <w:kern w:val="1"/>
          <w:sz w:val="24"/>
          <w:szCs w:val="24"/>
          <w:lang w:eastAsia="hi-IN" w:bidi="hi-IN"/>
        </w:rPr>
        <w:t>2.</w:t>
      </w:r>
      <w:r w:rsidR="00D23F5D" w:rsidRPr="0099347F">
        <w:rPr>
          <w:rFonts w:ascii="Times New Roman" w:hAnsi="Times New Roman"/>
          <w:b/>
          <w:sz w:val="24"/>
          <w:szCs w:val="24"/>
        </w:rPr>
        <w:t xml:space="preserve">Erdőművelés gyakorlat </w:t>
      </w:r>
      <w:proofErr w:type="gramStart"/>
      <w:r w:rsidRPr="0099347F">
        <w:rPr>
          <w:rFonts w:ascii="Times New Roman" w:hAnsi="Times New Roman"/>
          <w:b/>
          <w:sz w:val="24"/>
          <w:szCs w:val="24"/>
        </w:rPr>
        <w:t>tantárgy</w:t>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Pr="0099347F">
        <w:rPr>
          <w:rFonts w:ascii="Times New Roman" w:hAnsi="Times New Roman"/>
          <w:b/>
          <w:sz w:val="24"/>
          <w:szCs w:val="24"/>
        </w:rPr>
        <w:tab/>
      </w:r>
      <w:r w:rsidR="00D23F5D" w:rsidRPr="0099347F">
        <w:rPr>
          <w:rFonts w:ascii="Times New Roman" w:hAnsi="Times New Roman"/>
          <w:b/>
          <w:sz w:val="24"/>
          <w:szCs w:val="24"/>
        </w:rPr>
        <w:tab/>
      </w:r>
      <w:r w:rsidR="005712FC" w:rsidRPr="0099347F">
        <w:rPr>
          <w:rFonts w:ascii="Times New Roman" w:hAnsi="Times New Roman"/>
          <w:b/>
          <w:sz w:val="24"/>
          <w:szCs w:val="24"/>
        </w:rPr>
        <w:t xml:space="preserve">        </w:t>
      </w:r>
      <w:r w:rsidR="00D23F5D" w:rsidRPr="0099347F">
        <w:rPr>
          <w:rFonts w:ascii="Times New Roman" w:hAnsi="Times New Roman"/>
          <w:b/>
          <w:sz w:val="24"/>
          <w:szCs w:val="24"/>
        </w:rPr>
        <w:t>42</w:t>
      </w:r>
      <w:r w:rsidRPr="0099347F">
        <w:rPr>
          <w:rFonts w:ascii="Times New Roman" w:hAnsi="Times New Roman"/>
          <w:b/>
          <w:sz w:val="24"/>
          <w:szCs w:val="24"/>
        </w:rPr>
        <w:t>6</w:t>
      </w:r>
      <w:proofErr w:type="gramEnd"/>
      <w:r w:rsidR="00D23F5D" w:rsidRPr="0099347F">
        <w:rPr>
          <w:rFonts w:ascii="Times New Roman" w:hAnsi="Times New Roman"/>
          <w:b/>
          <w:sz w:val="24"/>
          <w:szCs w:val="24"/>
        </w:rPr>
        <w:t xml:space="preserve"> óra</w:t>
      </w:r>
    </w:p>
    <w:p w:rsidR="00D23F5D" w:rsidRPr="0099347F" w:rsidRDefault="00D23F5D" w:rsidP="00D23F5D">
      <w:pPr>
        <w:widowControl w:val="0"/>
        <w:suppressAutoHyphens/>
        <w:rPr>
          <w:rFonts w:ascii="Times New Roman" w:hAnsi="Times New Roman"/>
          <w:b/>
          <w:kern w:val="1"/>
          <w:sz w:val="24"/>
          <w:szCs w:val="24"/>
          <w:lang w:eastAsia="hi-IN" w:bidi="hi-IN"/>
        </w:rPr>
      </w:pPr>
    </w:p>
    <w:p w:rsidR="00597D3A" w:rsidRDefault="00A91045" w:rsidP="00474A44">
      <w:pPr>
        <w:ind w:firstLine="360"/>
        <w:rPr>
          <w:rFonts w:ascii="Times New Roman" w:hAnsi="Times New Roman"/>
          <w:b/>
          <w:sz w:val="24"/>
          <w:szCs w:val="24"/>
        </w:rPr>
      </w:pPr>
      <w:r>
        <w:rPr>
          <w:rFonts w:ascii="Times New Roman" w:hAnsi="Times New Roman"/>
          <w:b/>
          <w:sz w:val="24"/>
          <w:szCs w:val="24"/>
        </w:rPr>
        <w:t>2.1.</w:t>
      </w:r>
      <w:r w:rsidR="00D23F5D" w:rsidRPr="0099347F">
        <w:rPr>
          <w:rFonts w:ascii="Times New Roman" w:hAnsi="Times New Roman"/>
          <w:b/>
          <w:sz w:val="24"/>
          <w:szCs w:val="24"/>
        </w:rPr>
        <w:t>A tantárgy tanításának célja</w:t>
      </w:r>
    </w:p>
    <w:p w:rsidR="00D23F5D" w:rsidRPr="0099347F" w:rsidRDefault="00D23F5D" w:rsidP="005712FC">
      <w:pPr>
        <w:ind w:left="360"/>
        <w:jc w:val="both"/>
        <w:rPr>
          <w:rFonts w:ascii="Times New Roman" w:hAnsi="Times New Roman"/>
          <w:sz w:val="24"/>
          <w:szCs w:val="24"/>
        </w:rPr>
      </w:pPr>
      <w:r w:rsidRPr="0099347F">
        <w:rPr>
          <w:rFonts w:ascii="Times New Roman" w:hAnsi="Times New Roman"/>
          <w:kern w:val="1"/>
          <w:sz w:val="24"/>
          <w:szCs w:val="24"/>
          <w:lang w:eastAsia="hi-IN" w:bidi="hi-IN"/>
        </w:rPr>
        <w:t>A tanulókat képessé kell tenni, hogy a szaporítóanyag-termelés, a csemetetermesztés, az erdősítés, az erőnevelés és az erdővédelem műveleteit a munkafolyamatok ismeretében a szükséges ökológiai követelményeket és biztonsági előírásokat betartva önállóan végre tudják hajtani.</w:t>
      </w:r>
      <w:r w:rsidR="00E054C4" w:rsidRPr="0099347F">
        <w:rPr>
          <w:rFonts w:ascii="Times New Roman" w:hAnsi="Times New Roman"/>
          <w:kern w:val="1"/>
          <w:sz w:val="24"/>
          <w:szCs w:val="24"/>
          <w:lang w:eastAsia="hi-IN" w:bidi="hi-IN"/>
        </w:rPr>
        <w:t xml:space="preserve"> Megismertesse a tanulókkal az ültetvényszerű fatermesztés gyakorlatát. </w:t>
      </w:r>
      <w:r w:rsidR="00E054C4" w:rsidRPr="0099347F">
        <w:rPr>
          <w:rFonts w:ascii="Times New Roman" w:hAnsi="Times New Roman"/>
          <w:sz w:val="24"/>
          <w:szCs w:val="24"/>
        </w:rPr>
        <w:t xml:space="preserve">Az ültetvényszerű fatermesztés és a hozzá kapcsolódó gazdálkodási formák elválaszthatatlanok a természeti erőforrások okszerű és tartalmas fenntartásától, kihasználásától, valamint a gazdaságtalan mezőgazdasági földterületek erdősítéssel, illetve különböző célú faültetvények létesítésével történő hasznosításának kérdéskörétől. Mindezen célok eredményes megvalósításának egyik legkézenfekvőbb, több százezer hektárt érintő módja </w:t>
      </w:r>
      <w:proofErr w:type="gramStart"/>
      <w:r w:rsidR="00E054C4" w:rsidRPr="0099347F">
        <w:rPr>
          <w:rFonts w:ascii="Times New Roman" w:hAnsi="Times New Roman"/>
          <w:sz w:val="24"/>
          <w:szCs w:val="24"/>
        </w:rPr>
        <w:t>ezen</w:t>
      </w:r>
      <w:proofErr w:type="gramEnd"/>
      <w:r w:rsidR="00E054C4" w:rsidRPr="0099347F">
        <w:rPr>
          <w:rFonts w:ascii="Times New Roman" w:hAnsi="Times New Roman"/>
          <w:sz w:val="24"/>
          <w:szCs w:val="24"/>
        </w:rPr>
        <w:t xml:space="preserve"> fatermesztési mód kínálta lehetőségek szakszerű, az ökológiai, a termesztéstechnológiai, valamint az ökonómiai szempontokat egyaránt figyelembe vevő kiaknázása. </w:t>
      </w:r>
    </w:p>
    <w:p w:rsidR="00ED4429" w:rsidRPr="0099347F" w:rsidRDefault="00ED4429" w:rsidP="005712FC">
      <w:pPr>
        <w:widowControl w:val="0"/>
        <w:suppressAutoHyphens/>
        <w:ind w:left="360"/>
        <w:jc w:val="both"/>
        <w:rPr>
          <w:rFonts w:ascii="Times New Roman" w:hAnsi="Times New Roman"/>
          <w:kern w:val="1"/>
          <w:sz w:val="24"/>
          <w:szCs w:val="24"/>
          <w:lang w:eastAsia="hi-IN" w:bidi="hi-IN"/>
        </w:rPr>
      </w:pPr>
    </w:p>
    <w:p w:rsidR="00ED4429" w:rsidRPr="0099347F" w:rsidRDefault="00ED4429" w:rsidP="005712FC">
      <w:pPr>
        <w:widowControl w:val="0"/>
        <w:suppressAutoHyphens/>
        <w:ind w:left="360"/>
        <w:jc w:val="both"/>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 tanulóknak tudatában kell lennie annak, hogy az erdők növényzete segít megőrizni a levegő és az élővizek tisztaságát. Az erdő szerepe környezetünk védelmében</w:t>
      </w:r>
      <w:r w:rsidR="00764702" w:rsidRPr="0099347F">
        <w:rPr>
          <w:rFonts w:ascii="Times New Roman" w:hAnsi="Times New Roman"/>
          <w:kern w:val="1"/>
          <w:sz w:val="24"/>
          <w:szCs w:val="24"/>
          <w:lang w:eastAsia="hi-IN" w:bidi="hi-IN"/>
        </w:rPr>
        <w:t xml:space="preserve"> és a fenntar</w:t>
      </w:r>
      <w:r w:rsidR="00A24F45" w:rsidRPr="0099347F">
        <w:rPr>
          <w:rFonts w:ascii="Times New Roman" w:hAnsi="Times New Roman"/>
          <w:kern w:val="1"/>
          <w:sz w:val="24"/>
          <w:szCs w:val="24"/>
          <w:lang w:eastAsia="hi-IN" w:bidi="hi-IN"/>
        </w:rPr>
        <w:t>t</w:t>
      </w:r>
      <w:r w:rsidR="00764702" w:rsidRPr="0099347F">
        <w:rPr>
          <w:rFonts w:ascii="Times New Roman" w:hAnsi="Times New Roman"/>
          <w:kern w:val="1"/>
          <w:sz w:val="24"/>
          <w:szCs w:val="24"/>
          <w:lang w:eastAsia="hi-IN" w:bidi="hi-IN"/>
        </w:rPr>
        <w:t>hatóságban</w:t>
      </w:r>
      <w:r w:rsidRPr="0099347F">
        <w:rPr>
          <w:rFonts w:ascii="Times New Roman" w:hAnsi="Times New Roman"/>
          <w:kern w:val="1"/>
          <w:sz w:val="24"/>
          <w:szCs w:val="24"/>
          <w:lang w:eastAsia="hi-IN" w:bidi="hi-IN"/>
        </w:rPr>
        <w:t xml:space="preserve"> óriási.</w:t>
      </w:r>
    </w:p>
    <w:p w:rsidR="00D23F5D" w:rsidRPr="0099347F" w:rsidRDefault="00D23F5D" w:rsidP="00D23F5D">
      <w:pPr>
        <w:widowControl w:val="0"/>
        <w:suppressAutoHyphens/>
        <w:rPr>
          <w:rFonts w:ascii="Times New Roman" w:hAnsi="Times New Roman"/>
          <w:b/>
          <w:kern w:val="1"/>
          <w:sz w:val="24"/>
          <w:szCs w:val="24"/>
          <w:lang w:eastAsia="hi-IN" w:bidi="hi-IN"/>
        </w:rPr>
      </w:pPr>
    </w:p>
    <w:p w:rsidR="00597D3A" w:rsidRDefault="00A91045" w:rsidP="00474A44">
      <w:pPr>
        <w:ind w:firstLine="360"/>
        <w:rPr>
          <w:rFonts w:ascii="Times New Roman" w:hAnsi="Times New Roman"/>
          <w:b/>
          <w:sz w:val="24"/>
          <w:szCs w:val="24"/>
        </w:rPr>
      </w:pPr>
      <w:r>
        <w:rPr>
          <w:rFonts w:ascii="Times New Roman" w:hAnsi="Times New Roman"/>
          <w:b/>
          <w:sz w:val="24"/>
          <w:szCs w:val="24"/>
        </w:rPr>
        <w:t>2.2.</w:t>
      </w:r>
      <w:r w:rsidR="00D23F5D" w:rsidRPr="0099347F">
        <w:rPr>
          <w:rFonts w:ascii="Times New Roman" w:hAnsi="Times New Roman"/>
          <w:b/>
          <w:sz w:val="24"/>
          <w:szCs w:val="24"/>
        </w:rPr>
        <w:t>Kapcsolódó közismereti, szakmai tartalmak</w:t>
      </w:r>
    </w:p>
    <w:p w:rsidR="00D23F5D" w:rsidRPr="0099347F" w:rsidRDefault="00D23F5D" w:rsidP="005712FC">
      <w:pPr>
        <w:ind w:left="426"/>
        <w:rPr>
          <w:rFonts w:ascii="Times New Roman" w:hAnsi="Times New Roman"/>
          <w:sz w:val="24"/>
          <w:szCs w:val="24"/>
        </w:rPr>
      </w:pPr>
      <w:r w:rsidRPr="0099347F">
        <w:rPr>
          <w:rFonts w:ascii="Times New Roman" w:hAnsi="Times New Roman"/>
          <w:sz w:val="24"/>
          <w:szCs w:val="24"/>
        </w:rPr>
        <w:t>Természetismeret</w:t>
      </w:r>
    </w:p>
    <w:p w:rsidR="00D23F5D" w:rsidRPr="0099347F" w:rsidRDefault="00D23F5D" w:rsidP="005712FC">
      <w:pPr>
        <w:ind w:left="426"/>
        <w:rPr>
          <w:rFonts w:ascii="Times New Roman" w:hAnsi="Times New Roman"/>
          <w:sz w:val="24"/>
          <w:szCs w:val="24"/>
        </w:rPr>
      </w:pPr>
      <w:r w:rsidRPr="0099347F">
        <w:rPr>
          <w:rFonts w:ascii="Times New Roman" w:hAnsi="Times New Roman"/>
          <w:sz w:val="24"/>
          <w:szCs w:val="24"/>
        </w:rPr>
        <w:t>Erdészeti alapismeretek</w:t>
      </w:r>
    </w:p>
    <w:p w:rsidR="00D23F5D" w:rsidRPr="0099347F" w:rsidRDefault="00D23F5D" w:rsidP="005712FC">
      <w:pPr>
        <w:ind w:left="426"/>
        <w:rPr>
          <w:rFonts w:ascii="Times New Roman" w:hAnsi="Times New Roman"/>
          <w:sz w:val="24"/>
          <w:szCs w:val="24"/>
        </w:rPr>
      </w:pPr>
      <w:r w:rsidRPr="0099347F">
        <w:rPr>
          <w:rFonts w:ascii="Times New Roman" w:hAnsi="Times New Roman"/>
          <w:sz w:val="24"/>
          <w:szCs w:val="24"/>
        </w:rPr>
        <w:t>Növénytan</w:t>
      </w:r>
    </w:p>
    <w:p w:rsidR="00D23F5D" w:rsidRPr="0099347F" w:rsidRDefault="000E2908" w:rsidP="005712FC">
      <w:pPr>
        <w:ind w:left="426"/>
        <w:rPr>
          <w:rFonts w:ascii="Times New Roman" w:hAnsi="Times New Roman"/>
          <w:sz w:val="24"/>
          <w:szCs w:val="24"/>
        </w:rPr>
      </w:pPr>
      <w:r w:rsidRPr="0099347F">
        <w:rPr>
          <w:rFonts w:ascii="Times New Roman" w:hAnsi="Times New Roman"/>
          <w:sz w:val="24"/>
          <w:szCs w:val="24"/>
        </w:rPr>
        <w:t>Környezetvédelem</w:t>
      </w:r>
    </w:p>
    <w:p w:rsidR="00A24F45" w:rsidRPr="0099347F" w:rsidRDefault="00A24F45" w:rsidP="00D23F5D">
      <w:pPr>
        <w:widowControl w:val="0"/>
        <w:suppressAutoHyphens/>
        <w:rPr>
          <w:rFonts w:ascii="Times New Roman" w:hAnsi="Times New Roman"/>
          <w:b/>
          <w:bCs/>
          <w:iCs/>
          <w:kern w:val="1"/>
          <w:sz w:val="24"/>
          <w:szCs w:val="24"/>
          <w:lang w:eastAsia="hi-IN" w:bidi="hi-IN"/>
        </w:rPr>
      </w:pPr>
    </w:p>
    <w:p w:rsidR="00597D3A" w:rsidRDefault="00A91045" w:rsidP="00474A44">
      <w:pPr>
        <w:ind w:firstLine="426"/>
        <w:rPr>
          <w:rFonts w:ascii="Times New Roman" w:hAnsi="Times New Roman"/>
          <w:b/>
          <w:sz w:val="24"/>
          <w:szCs w:val="24"/>
        </w:rPr>
      </w:pPr>
      <w:r>
        <w:rPr>
          <w:rFonts w:ascii="Times New Roman" w:hAnsi="Times New Roman"/>
          <w:b/>
          <w:sz w:val="24"/>
          <w:szCs w:val="24"/>
        </w:rPr>
        <w:t>2.3.</w:t>
      </w:r>
      <w:r w:rsidR="00A24F45" w:rsidRPr="0099347F">
        <w:rPr>
          <w:rFonts w:ascii="Times New Roman" w:hAnsi="Times New Roman"/>
          <w:b/>
          <w:sz w:val="24"/>
          <w:szCs w:val="24"/>
        </w:rPr>
        <w:t>Témakörök</w:t>
      </w:r>
    </w:p>
    <w:p w:rsidR="00D23F5D" w:rsidRPr="0099347F" w:rsidRDefault="00D23F5D" w:rsidP="00D23F5D">
      <w:pPr>
        <w:widowControl w:val="0"/>
        <w:suppressAutoHyphens/>
        <w:rPr>
          <w:rFonts w:ascii="Times New Roman" w:hAnsi="Times New Roman"/>
          <w:b/>
          <w:bCs/>
          <w:iCs/>
          <w:kern w:val="1"/>
          <w:sz w:val="24"/>
          <w:szCs w:val="24"/>
          <w:lang w:eastAsia="hi-IN" w:bidi="hi-IN"/>
        </w:rPr>
      </w:pPr>
    </w:p>
    <w:p w:rsidR="00597D3A" w:rsidRDefault="00A91045" w:rsidP="00474A44">
      <w:pPr>
        <w:ind w:left="1225"/>
        <w:rPr>
          <w:rFonts w:ascii="Times New Roman" w:hAnsi="Times New Roman"/>
          <w:b/>
          <w:sz w:val="24"/>
          <w:szCs w:val="24"/>
        </w:rPr>
      </w:pPr>
      <w:r>
        <w:rPr>
          <w:rFonts w:ascii="Times New Roman" w:hAnsi="Times New Roman"/>
          <w:b/>
          <w:sz w:val="24"/>
          <w:szCs w:val="24"/>
        </w:rPr>
        <w:t>2.3.1.</w:t>
      </w:r>
      <w:proofErr w:type="gramStart"/>
      <w:r w:rsidR="00D23F5D" w:rsidRPr="0099347F">
        <w:rPr>
          <w:rFonts w:ascii="Times New Roman" w:hAnsi="Times New Roman"/>
          <w:b/>
          <w:sz w:val="24"/>
          <w:szCs w:val="24"/>
        </w:rPr>
        <w:t>Szaporítóanyag-termelé</w:t>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5712FC" w:rsidRPr="0099347F">
        <w:rPr>
          <w:rFonts w:ascii="Times New Roman" w:hAnsi="Times New Roman"/>
          <w:b/>
          <w:sz w:val="24"/>
          <w:szCs w:val="24"/>
        </w:rPr>
        <w:t xml:space="preserve">          </w:t>
      </w:r>
      <w:r w:rsidR="00D23F5D" w:rsidRPr="0099347F">
        <w:rPr>
          <w:rFonts w:ascii="Times New Roman" w:hAnsi="Times New Roman"/>
          <w:b/>
          <w:i/>
          <w:sz w:val="24"/>
          <w:szCs w:val="24"/>
        </w:rPr>
        <w:t>7</w:t>
      </w:r>
      <w:r w:rsidR="00A24F45" w:rsidRPr="0099347F">
        <w:rPr>
          <w:rFonts w:ascii="Times New Roman" w:hAnsi="Times New Roman"/>
          <w:b/>
          <w:i/>
          <w:sz w:val="24"/>
          <w:szCs w:val="24"/>
        </w:rPr>
        <w:t>1</w:t>
      </w:r>
      <w:proofErr w:type="gramEnd"/>
      <w:r w:rsidR="00D23F5D" w:rsidRPr="0099347F">
        <w:rPr>
          <w:rFonts w:ascii="Times New Roman" w:hAnsi="Times New Roman"/>
          <w:b/>
          <w:i/>
          <w:sz w:val="24"/>
          <w:szCs w:val="24"/>
        </w:rPr>
        <w:t xml:space="preserve"> óra</w:t>
      </w:r>
    </w:p>
    <w:p w:rsidR="00D23F5D" w:rsidRPr="0099347F" w:rsidRDefault="00D23F5D" w:rsidP="005712FC">
      <w:pPr>
        <w:widowControl w:val="0"/>
        <w:suppressAutoHyphens/>
        <w:ind w:left="720"/>
        <w:rPr>
          <w:rFonts w:ascii="Times New Roman" w:hAnsi="Times New Roman"/>
          <w:sz w:val="24"/>
          <w:szCs w:val="24"/>
        </w:rPr>
      </w:pPr>
      <w:r w:rsidRPr="0099347F">
        <w:rPr>
          <w:rFonts w:ascii="Times New Roman" w:hAnsi="Times New Roman"/>
          <w:sz w:val="24"/>
          <w:szCs w:val="24"/>
        </w:rPr>
        <w:t>A magtermesztéssel kapcsolatos feladatok ismerete</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mag érettségi állapotának megállapítása</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magvak begyűjtése</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maggyűjtési módok alkalmazása</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 maggyűjtéshez szükséges biztonsági eszközök használata</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Magvak tárolása</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Szaporítóanyag előállítás</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Kezeli a különféle szaporítóanyagokat</w:t>
      </w:r>
    </w:p>
    <w:p w:rsidR="004E540B" w:rsidRPr="0099347F" w:rsidRDefault="004E540B" w:rsidP="00D23F5D">
      <w:pPr>
        <w:widowControl w:val="0"/>
        <w:suppressAutoHyphens/>
        <w:rPr>
          <w:rFonts w:ascii="Times New Roman" w:hAnsi="Times New Roman"/>
          <w:kern w:val="1"/>
          <w:sz w:val="24"/>
          <w:szCs w:val="24"/>
          <w:lang w:eastAsia="hi-IN" w:bidi="hi-IN"/>
        </w:rPr>
      </w:pPr>
    </w:p>
    <w:p w:rsidR="00597D3A" w:rsidRDefault="00A91045" w:rsidP="00474A44">
      <w:pPr>
        <w:ind w:left="1225"/>
        <w:rPr>
          <w:rFonts w:ascii="Times New Roman" w:hAnsi="Times New Roman"/>
          <w:b/>
          <w:sz w:val="24"/>
          <w:szCs w:val="24"/>
        </w:rPr>
      </w:pPr>
      <w:r>
        <w:rPr>
          <w:rFonts w:ascii="Times New Roman" w:hAnsi="Times New Roman"/>
          <w:b/>
          <w:sz w:val="24"/>
          <w:szCs w:val="24"/>
        </w:rPr>
        <w:t>2.3.2.</w:t>
      </w:r>
      <w:proofErr w:type="gramStart"/>
      <w:r w:rsidR="00D23F5D" w:rsidRPr="0099347F">
        <w:rPr>
          <w:rFonts w:ascii="Times New Roman" w:hAnsi="Times New Roman"/>
          <w:b/>
          <w:sz w:val="24"/>
          <w:szCs w:val="24"/>
        </w:rPr>
        <w:t>Csemetetermesztés</w:t>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5712FC" w:rsidRPr="0099347F">
        <w:rPr>
          <w:rFonts w:ascii="Times New Roman" w:hAnsi="Times New Roman"/>
          <w:b/>
          <w:sz w:val="24"/>
          <w:szCs w:val="24"/>
        </w:rPr>
        <w:t xml:space="preserve">          </w:t>
      </w:r>
      <w:r w:rsidR="00A24F45" w:rsidRPr="0099347F">
        <w:rPr>
          <w:rFonts w:ascii="Times New Roman" w:hAnsi="Times New Roman"/>
          <w:b/>
          <w:i/>
          <w:sz w:val="24"/>
          <w:szCs w:val="24"/>
        </w:rPr>
        <w:t>71</w:t>
      </w:r>
      <w:proofErr w:type="gramEnd"/>
      <w:r w:rsidR="00A24F45" w:rsidRPr="0099347F">
        <w:rPr>
          <w:rFonts w:ascii="Times New Roman" w:hAnsi="Times New Roman"/>
          <w:b/>
          <w:i/>
          <w:sz w:val="24"/>
          <w:szCs w:val="24"/>
        </w:rPr>
        <w:t xml:space="preserve"> óra</w:t>
      </w:r>
    </w:p>
    <w:p w:rsidR="00D23F5D" w:rsidRPr="0099347F" w:rsidRDefault="00D23F5D" w:rsidP="005712FC">
      <w:pPr>
        <w:widowControl w:val="0"/>
        <w:suppressAutoHyphens/>
        <w:ind w:left="720"/>
        <w:rPr>
          <w:rFonts w:ascii="Times New Roman" w:hAnsi="Times New Roman"/>
          <w:sz w:val="24"/>
          <w:szCs w:val="24"/>
        </w:rPr>
      </w:pPr>
      <w:r w:rsidRPr="0099347F">
        <w:rPr>
          <w:rFonts w:ascii="Times New Roman" w:hAnsi="Times New Roman"/>
          <w:sz w:val="24"/>
          <w:szCs w:val="24"/>
        </w:rPr>
        <w:t>Csemetekerti talajmunkákat végez</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Magot vet kézzel</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Gépi magvetést végez</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Kezeli a csemetetermesztés során használatos eszközöket, gépeket</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Elvégzi a csemeték ápolását, kiemelését, osztályozását, iskolázását, kötegelését</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Szakszerűen tárolja a szaporítóanyagot</w:t>
      </w:r>
    </w:p>
    <w:p w:rsidR="00D23F5D" w:rsidRPr="0099347F" w:rsidRDefault="00D23F5D" w:rsidP="005712FC">
      <w:pPr>
        <w:widowControl w:val="0"/>
        <w:suppressAutoHyphens/>
        <w:rPr>
          <w:rFonts w:ascii="Times New Roman" w:hAnsi="Times New Roman"/>
          <w:kern w:val="1"/>
          <w:sz w:val="24"/>
          <w:szCs w:val="24"/>
          <w:lang w:eastAsia="hi-IN" w:bidi="hi-IN"/>
        </w:rPr>
      </w:pPr>
    </w:p>
    <w:p w:rsidR="00597D3A" w:rsidRDefault="00A91045" w:rsidP="00474A44">
      <w:pPr>
        <w:ind w:left="1225"/>
        <w:rPr>
          <w:rFonts w:ascii="Times New Roman" w:hAnsi="Times New Roman"/>
          <w:b/>
          <w:sz w:val="24"/>
          <w:szCs w:val="24"/>
        </w:rPr>
      </w:pPr>
      <w:r>
        <w:rPr>
          <w:rFonts w:ascii="Times New Roman" w:hAnsi="Times New Roman"/>
          <w:b/>
          <w:sz w:val="24"/>
          <w:szCs w:val="24"/>
        </w:rPr>
        <w:t>2.3.3.</w:t>
      </w:r>
      <w:r w:rsidR="00D23F5D" w:rsidRPr="0099347F">
        <w:rPr>
          <w:rFonts w:ascii="Times New Roman" w:hAnsi="Times New Roman"/>
          <w:b/>
          <w:sz w:val="24"/>
          <w:szCs w:val="24"/>
        </w:rPr>
        <w:t xml:space="preserve">Erdősítés, </w:t>
      </w:r>
      <w:proofErr w:type="gramStart"/>
      <w:r w:rsidR="00D23F5D" w:rsidRPr="0099347F">
        <w:rPr>
          <w:rFonts w:ascii="Times New Roman" w:hAnsi="Times New Roman"/>
          <w:b/>
          <w:sz w:val="24"/>
          <w:szCs w:val="24"/>
        </w:rPr>
        <w:t>erdőfelújítás</w:t>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D23F5D" w:rsidRPr="0099347F">
        <w:rPr>
          <w:rFonts w:ascii="Times New Roman" w:hAnsi="Times New Roman"/>
          <w:b/>
          <w:sz w:val="24"/>
          <w:szCs w:val="24"/>
        </w:rPr>
        <w:tab/>
      </w:r>
      <w:r w:rsidR="005712FC" w:rsidRPr="0099347F">
        <w:rPr>
          <w:rFonts w:ascii="Times New Roman" w:hAnsi="Times New Roman"/>
          <w:b/>
          <w:sz w:val="24"/>
          <w:szCs w:val="24"/>
        </w:rPr>
        <w:t xml:space="preserve">          </w:t>
      </w:r>
      <w:r w:rsidR="00A24F45" w:rsidRPr="0099347F">
        <w:rPr>
          <w:rFonts w:ascii="Times New Roman" w:hAnsi="Times New Roman"/>
          <w:b/>
          <w:i/>
          <w:sz w:val="24"/>
          <w:szCs w:val="24"/>
        </w:rPr>
        <w:t>71</w:t>
      </w:r>
      <w:proofErr w:type="gramEnd"/>
      <w:r w:rsidR="00A24F45" w:rsidRPr="0099347F">
        <w:rPr>
          <w:rFonts w:ascii="Times New Roman" w:hAnsi="Times New Roman"/>
          <w:b/>
          <w:i/>
          <w:sz w:val="24"/>
          <w:szCs w:val="24"/>
        </w:rPr>
        <w:t xml:space="preserve"> óra</w:t>
      </w:r>
    </w:p>
    <w:p w:rsidR="00D23F5D" w:rsidRPr="0099347F" w:rsidRDefault="00D23F5D" w:rsidP="005712FC">
      <w:pPr>
        <w:widowControl w:val="0"/>
        <w:suppressAutoHyphens/>
        <w:ind w:left="720"/>
        <w:rPr>
          <w:rFonts w:ascii="Times New Roman" w:hAnsi="Times New Roman"/>
          <w:sz w:val="24"/>
          <w:szCs w:val="24"/>
        </w:rPr>
      </w:pPr>
      <w:r w:rsidRPr="0099347F">
        <w:rPr>
          <w:rFonts w:ascii="Times New Roman" w:hAnsi="Times New Roman"/>
          <w:sz w:val="24"/>
          <w:szCs w:val="24"/>
        </w:rPr>
        <w:t>Kézi talaj-előkészítést végez</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Gépi talaj-előkészítést végez</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Erdősítési és erdőnevelési munkákat végez</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Elvégzi az erdősítési munkákat kézi és gépi eszközökkel</w:t>
      </w:r>
    </w:p>
    <w:p w:rsidR="00D23F5D" w:rsidRPr="0099347F" w:rsidRDefault="00D23F5D" w:rsidP="00D23F5D">
      <w:pPr>
        <w:widowControl w:val="0"/>
        <w:suppressAutoHyphens/>
        <w:ind w:left="1225"/>
        <w:rPr>
          <w:rFonts w:ascii="Times New Roman" w:hAnsi="Times New Roman"/>
          <w:kern w:val="1"/>
          <w:sz w:val="24"/>
          <w:szCs w:val="24"/>
          <w:lang w:eastAsia="hi-IN" w:bidi="hi-IN"/>
        </w:rPr>
      </w:pPr>
      <w:r w:rsidRPr="0099347F">
        <w:rPr>
          <w:rFonts w:ascii="Times New Roman" w:hAnsi="Times New Roman"/>
          <w:kern w:val="1"/>
          <w:sz w:val="24"/>
          <w:szCs w:val="24"/>
          <w:lang w:eastAsia="hi-IN" w:bidi="hi-IN"/>
        </w:rPr>
        <w:tab/>
      </w:r>
    </w:p>
    <w:p w:rsidR="00597D3A" w:rsidRDefault="00A91045" w:rsidP="00474A44">
      <w:pPr>
        <w:ind w:left="1225"/>
        <w:rPr>
          <w:rFonts w:ascii="Times New Roman" w:hAnsi="Times New Roman"/>
          <w:b/>
          <w:kern w:val="1"/>
          <w:sz w:val="24"/>
          <w:szCs w:val="24"/>
          <w:lang w:eastAsia="hi-IN" w:bidi="hi-IN"/>
        </w:rPr>
      </w:pPr>
      <w:r>
        <w:rPr>
          <w:rFonts w:ascii="Times New Roman" w:hAnsi="Times New Roman"/>
          <w:b/>
          <w:kern w:val="1"/>
          <w:sz w:val="24"/>
          <w:szCs w:val="24"/>
          <w:lang w:eastAsia="hi-IN" w:bidi="hi-IN"/>
        </w:rPr>
        <w:t>2.3.4.</w:t>
      </w:r>
      <w:proofErr w:type="gramStart"/>
      <w:r w:rsidR="00D23F5D" w:rsidRPr="0099347F">
        <w:rPr>
          <w:rFonts w:ascii="Times New Roman" w:hAnsi="Times New Roman"/>
          <w:b/>
          <w:kern w:val="1"/>
          <w:sz w:val="24"/>
          <w:szCs w:val="24"/>
          <w:lang w:eastAsia="hi-IN" w:bidi="hi-IN"/>
        </w:rPr>
        <w:t>Ápolás</w:t>
      </w:r>
      <w:r w:rsidR="00D23F5D" w:rsidRPr="0099347F">
        <w:rPr>
          <w:rFonts w:ascii="Times New Roman" w:hAnsi="Times New Roman"/>
          <w:b/>
          <w:kern w:val="1"/>
          <w:sz w:val="24"/>
          <w:szCs w:val="24"/>
          <w:lang w:eastAsia="hi-IN" w:bidi="hi-IN"/>
        </w:rPr>
        <w:tab/>
      </w:r>
      <w:r w:rsidR="00D23F5D" w:rsidRPr="0099347F">
        <w:rPr>
          <w:rFonts w:ascii="Times New Roman" w:hAnsi="Times New Roman"/>
          <w:b/>
          <w:kern w:val="1"/>
          <w:sz w:val="24"/>
          <w:szCs w:val="24"/>
          <w:lang w:eastAsia="hi-IN" w:bidi="hi-IN"/>
        </w:rPr>
        <w:tab/>
      </w:r>
      <w:r w:rsidR="00D23F5D" w:rsidRPr="0099347F">
        <w:rPr>
          <w:rFonts w:ascii="Times New Roman" w:hAnsi="Times New Roman"/>
          <w:b/>
          <w:kern w:val="1"/>
          <w:sz w:val="24"/>
          <w:szCs w:val="24"/>
          <w:lang w:eastAsia="hi-IN" w:bidi="hi-IN"/>
        </w:rPr>
        <w:tab/>
      </w:r>
      <w:r w:rsidR="00D23F5D" w:rsidRPr="0099347F">
        <w:rPr>
          <w:rFonts w:ascii="Times New Roman" w:hAnsi="Times New Roman"/>
          <w:b/>
          <w:kern w:val="1"/>
          <w:sz w:val="24"/>
          <w:szCs w:val="24"/>
          <w:lang w:eastAsia="hi-IN" w:bidi="hi-IN"/>
        </w:rPr>
        <w:tab/>
      </w:r>
      <w:r w:rsidR="00D23F5D" w:rsidRPr="0099347F">
        <w:rPr>
          <w:rFonts w:ascii="Times New Roman" w:hAnsi="Times New Roman"/>
          <w:b/>
          <w:kern w:val="1"/>
          <w:sz w:val="24"/>
          <w:szCs w:val="24"/>
          <w:lang w:eastAsia="hi-IN" w:bidi="hi-IN"/>
        </w:rPr>
        <w:tab/>
      </w:r>
      <w:r w:rsidR="00D23F5D" w:rsidRPr="0099347F">
        <w:rPr>
          <w:rFonts w:ascii="Times New Roman" w:hAnsi="Times New Roman"/>
          <w:b/>
          <w:kern w:val="1"/>
          <w:sz w:val="24"/>
          <w:szCs w:val="24"/>
          <w:lang w:eastAsia="hi-IN" w:bidi="hi-IN"/>
        </w:rPr>
        <w:tab/>
      </w:r>
      <w:r w:rsidR="00D23F5D" w:rsidRPr="0099347F">
        <w:rPr>
          <w:rFonts w:ascii="Times New Roman" w:hAnsi="Times New Roman"/>
          <w:b/>
          <w:kern w:val="1"/>
          <w:sz w:val="24"/>
          <w:szCs w:val="24"/>
          <w:lang w:eastAsia="hi-IN" w:bidi="hi-IN"/>
        </w:rPr>
        <w:tab/>
      </w:r>
      <w:r w:rsidR="00D23F5D" w:rsidRPr="0099347F">
        <w:rPr>
          <w:rFonts w:ascii="Times New Roman" w:hAnsi="Times New Roman"/>
          <w:b/>
          <w:kern w:val="1"/>
          <w:sz w:val="24"/>
          <w:szCs w:val="24"/>
          <w:lang w:eastAsia="hi-IN" w:bidi="hi-IN"/>
        </w:rPr>
        <w:tab/>
      </w:r>
      <w:r w:rsidR="005712FC" w:rsidRPr="0099347F">
        <w:rPr>
          <w:rFonts w:ascii="Times New Roman" w:hAnsi="Times New Roman"/>
          <w:b/>
          <w:kern w:val="1"/>
          <w:sz w:val="24"/>
          <w:szCs w:val="24"/>
          <w:lang w:eastAsia="hi-IN" w:bidi="hi-IN"/>
        </w:rPr>
        <w:t xml:space="preserve">          </w:t>
      </w:r>
      <w:r w:rsidR="00A24F45" w:rsidRPr="0099347F">
        <w:rPr>
          <w:rFonts w:ascii="Times New Roman" w:hAnsi="Times New Roman"/>
          <w:b/>
          <w:i/>
          <w:sz w:val="24"/>
          <w:szCs w:val="24"/>
        </w:rPr>
        <w:t>71</w:t>
      </w:r>
      <w:proofErr w:type="gramEnd"/>
      <w:r w:rsidR="00A24F45" w:rsidRPr="0099347F">
        <w:rPr>
          <w:rFonts w:ascii="Times New Roman" w:hAnsi="Times New Roman"/>
          <w:b/>
          <w:i/>
          <w:sz w:val="24"/>
          <w:szCs w:val="24"/>
        </w:rPr>
        <w:t xml:space="preserve"> óra</w:t>
      </w:r>
    </w:p>
    <w:p w:rsidR="00D23F5D" w:rsidRPr="0099347F" w:rsidRDefault="00D23F5D" w:rsidP="005712FC">
      <w:pPr>
        <w:widowControl w:val="0"/>
        <w:suppressAutoHyphens/>
        <w:ind w:left="708"/>
        <w:rPr>
          <w:rFonts w:ascii="Times New Roman" w:hAnsi="Times New Roman"/>
          <w:sz w:val="24"/>
          <w:szCs w:val="24"/>
        </w:rPr>
      </w:pPr>
      <w:r w:rsidRPr="0099347F">
        <w:rPr>
          <w:rFonts w:ascii="Times New Roman" w:hAnsi="Times New Roman"/>
          <w:sz w:val="24"/>
          <w:szCs w:val="24"/>
        </w:rPr>
        <w:t>Elvégzi az ápolási munkákat kézi és gépi eszközökkel</w:t>
      </w:r>
    </w:p>
    <w:p w:rsidR="00D23F5D" w:rsidRPr="0099347F" w:rsidRDefault="00D23F5D" w:rsidP="00D23F5D">
      <w:pPr>
        <w:rPr>
          <w:rFonts w:ascii="Times New Roman" w:hAnsi="Times New Roman"/>
          <w:kern w:val="1"/>
          <w:sz w:val="24"/>
          <w:szCs w:val="24"/>
          <w:lang w:eastAsia="hi-IN" w:bidi="hi-IN"/>
        </w:rPr>
      </w:pPr>
    </w:p>
    <w:p w:rsidR="00597D3A" w:rsidRDefault="00A91045" w:rsidP="00474A44">
      <w:pPr>
        <w:ind w:left="1225"/>
        <w:rPr>
          <w:rFonts w:ascii="Times New Roman" w:hAnsi="Times New Roman"/>
          <w:b/>
          <w:kern w:val="1"/>
          <w:sz w:val="24"/>
          <w:szCs w:val="24"/>
          <w:lang w:eastAsia="hi-IN" w:bidi="hi-IN"/>
        </w:rPr>
      </w:pPr>
      <w:r>
        <w:rPr>
          <w:rFonts w:ascii="Times New Roman" w:hAnsi="Times New Roman"/>
          <w:b/>
          <w:kern w:val="1"/>
          <w:sz w:val="24"/>
          <w:szCs w:val="24"/>
          <w:lang w:eastAsia="hi-IN" w:bidi="hi-IN"/>
        </w:rPr>
        <w:t>2.3.5.</w:t>
      </w:r>
      <w:proofErr w:type="gramStart"/>
      <w:r w:rsidR="00D23F5D" w:rsidRPr="0099347F">
        <w:rPr>
          <w:rFonts w:ascii="Times New Roman" w:hAnsi="Times New Roman"/>
          <w:b/>
          <w:kern w:val="1"/>
          <w:sz w:val="24"/>
          <w:szCs w:val="24"/>
          <w:lang w:eastAsia="hi-IN" w:bidi="hi-IN"/>
        </w:rPr>
        <w:t>Erdőnevelés</w:t>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5712FC" w:rsidRPr="0099347F">
        <w:rPr>
          <w:rFonts w:ascii="Times New Roman" w:hAnsi="Times New Roman"/>
          <w:b/>
          <w:kern w:val="1"/>
          <w:sz w:val="24"/>
          <w:szCs w:val="24"/>
          <w:lang w:eastAsia="hi-IN" w:bidi="hi-IN"/>
        </w:rPr>
        <w:t xml:space="preserve">          </w:t>
      </w:r>
      <w:r w:rsidR="00A24F45" w:rsidRPr="0099347F">
        <w:rPr>
          <w:rFonts w:ascii="Times New Roman" w:hAnsi="Times New Roman"/>
          <w:b/>
          <w:i/>
          <w:sz w:val="24"/>
          <w:szCs w:val="24"/>
        </w:rPr>
        <w:t>71</w:t>
      </w:r>
      <w:proofErr w:type="gramEnd"/>
      <w:r w:rsidR="00A24F45" w:rsidRPr="0099347F">
        <w:rPr>
          <w:rFonts w:ascii="Times New Roman" w:hAnsi="Times New Roman"/>
          <w:b/>
          <w:i/>
          <w:sz w:val="24"/>
          <w:szCs w:val="24"/>
        </w:rPr>
        <w:t xml:space="preserve"> óra</w:t>
      </w:r>
    </w:p>
    <w:p w:rsidR="00D23F5D" w:rsidRPr="0099347F" w:rsidRDefault="00D23F5D" w:rsidP="005712FC">
      <w:pPr>
        <w:widowControl w:val="0"/>
        <w:suppressAutoHyphens/>
        <w:ind w:left="720"/>
        <w:rPr>
          <w:rFonts w:ascii="Times New Roman" w:hAnsi="Times New Roman"/>
          <w:sz w:val="24"/>
          <w:szCs w:val="24"/>
        </w:rPr>
      </w:pPr>
      <w:r w:rsidRPr="0099347F">
        <w:rPr>
          <w:rFonts w:ascii="Times New Roman" w:hAnsi="Times New Roman"/>
          <w:sz w:val="24"/>
          <w:szCs w:val="24"/>
        </w:rPr>
        <w:t>Végrehajtja az erdő egyes fejlődési szakaszaiban a szükséges nevelővágásokat</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Figyelembe veszi a gyakorlati faosztályozás szempontjait</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Alkalmazza az EBSZ erdőművelési munkákra vonatkozó előírásit</w:t>
      </w:r>
    </w:p>
    <w:p w:rsidR="00D23F5D" w:rsidRPr="0099347F" w:rsidRDefault="00D23F5D" w:rsidP="00D23F5D">
      <w:pPr>
        <w:ind w:left="720"/>
        <w:rPr>
          <w:rFonts w:ascii="Times New Roman" w:hAnsi="Times New Roman"/>
          <w:kern w:val="1"/>
          <w:sz w:val="24"/>
          <w:szCs w:val="24"/>
          <w:lang w:eastAsia="hi-IN" w:bidi="hi-IN"/>
        </w:rPr>
      </w:pPr>
    </w:p>
    <w:p w:rsidR="00597D3A" w:rsidRDefault="00A91045" w:rsidP="00474A44">
      <w:pPr>
        <w:ind w:left="1225"/>
        <w:rPr>
          <w:rFonts w:ascii="Times New Roman" w:hAnsi="Times New Roman"/>
          <w:b/>
          <w:kern w:val="1"/>
          <w:sz w:val="24"/>
          <w:szCs w:val="24"/>
          <w:lang w:eastAsia="hi-IN" w:bidi="hi-IN"/>
        </w:rPr>
      </w:pPr>
      <w:r>
        <w:rPr>
          <w:rFonts w:ascii="Times New Roman" w:hAnsi="Times New Roman"/>
          <w:b/>
          <w:kern w:val="1"/>
          <w:sz w:val="24"/>
          <w:szCs w:val="24"/>
          <w:lang w:eastAsia="hi-IN" w:bidi="hi-IN"/>
        </w:rPr>
        <w:t>2.3.6.</w:t>
      </w:r>
      <w:proofErr w:type="gramStart"/>
      <w:r w:rsidR="00D23F5D" w:rsidRPr="0099347F">
        <w:rPr>
          <w:rFonts w:ascii="Times New Roman" w:hAnsi="Times New Roman"/>
          <w:b/>
          <w:kern w:val="1"/>
          <w:sz w:val="24"/>
          <w:szCs w:val="24"/>
          <w:lang w:eastAsia="hi-IN" w:bidi="hi-IN"/>
        </w:rPr>
        <w:t xml:space="preserve">Erdővédelem </w:t>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764702" w:rsidRPr="0099347F">
        <w:rPr>
          <w:rFonts w:ascii="Times New Roman" w:hAnsi="Times New Roman"/>
          <w:b/>
          <w:kern w:val="1"/>
          <w:sz w:val="24"/>
          <w:szCs w:val="24"/>
          <w:lang w:eastAsia="hi-IN" w:bidi="hi-IN"/>
        </w:rPr>
        <w:tab/>
      </w:r>
      <w:r w:rsidR="005712FC" w:rsidRPr="0099347F">
        <w:rPr>
          <w:rFonts w:ascii="Times New Roman" w:hAnsi="Times New Roman"/>
          <w:b/>
          <w:kern w:val="1"/>
          <w:sz w:val="24"/>
          <w:szCs w:val="24"/>
          <w:lang w:eastAsia="hi-IN" w:bidi="hi-IN"/>
        </w:rPr>
        <w:t xml:space="preserve">          </w:t>
      </w:r>
      <w:r w:rsidR="00A24F45" w:rsidRPr="0099347F">
        <w:rPr>
          <w:rFonts w:ascii="Times New Roman" w:hAnsi="Times New Roman"/>
          <w:b/>
          <w:i/>
          <w:sz w:val="24"/>
          <w:szCs w:val="24"/>
        </w:rPr>
        <w:t>71</w:t>
      </w:r>
      <w:proofErr w:type="gramEnd"/>
      <w:r w:rsidR="00A24F45" w:rsidRPr="0099347F">
        <w:rPr>
          <w:rFonts w:ascii="Times New Roman" w:hAnsi="Times New Roman"/>
          <w:b/>
          <w:i/>
          <w:sz w:val="24"/>
          <w:szCs w:val="24"/>
        </w:rPr>
        <w:t xml:space="preserve"> óra</w:t>
      </w:r>
    </w:p>
    <w:p w:rsidR="00D23F5D" w:rsidRPr="0099347F" w:rsidRDefault="00D23F5D" w:rsidP="005712FC">
      <w:pPr>
        <w:widowControl w:val="0"/>
        <w:suppressAutoHyphens/>
        <w:ind w:left="720"/>
        <w:rPr>
          <w:rFonts w:ascii="Times New Roman" w:hAnsi="Times New Roman"/>
          <w:sz w:val="24"/>
          <w:szCs w:val="24"/>
        </w:rPr>
      </w:pPr>
      <w:r w:rsidRPr="0099347F">
        <w:rPr>
          <w:rFonts w:ascii="Times New Roman" w:hAnsi="Times New Roman"/>
          <w:sz w:val="24"/>
          <w:szCs w:val="24"/>
        </w:rPr>
        <w:t>Közreműködik a különböző kórokozók és károsítók elleni védekezési módokban</w:t>
      </w:r>
    </w:p>
    <w:p w:rsidR="00D23F5D" w:rsidRPr="0099347F" w:rsidRDefault="00D23F5D" w:rsidP="005712FC">
      <w:pPr>
        <w:widowControl w:val="0"/>
        <w:suppressAutoHyphens/>
        <w:ind w:left="720"/>
        <w:rPr>
          <w:rFonts w:ascii="Times New Roman" w:hAnsi="Times New Roman"/>
          <w:kern w:val="1"/>
          <w:sz w:val="24"/>
          <w:szCs w:val="24"/>
          <w:lang w:eastAsia="hi-IN" w:bidi="hi-IN"/>
        </w:rPr>
      </w:pPr>
      <w:r w:rsidRPr="0099347F">
        <w:rPr>
          <w:rFonts w:ascii="Times New Roman" w:hAnsi="Times New Roman"/>
          <w:sz w:val="24"/>
          <w:szCs w:val="24"/>
        </w:rPr>
        <w:t>Részt vesz a kármegelőzési munkákban</w:t>
      </w:r>
    </w:p>
    <w:p w:rsidR="00A24F45" w:rsidRPr="0099347F" w:rsidRDefault="00A24F45" w:rsidP="00D23F5D">
      <w:pPr>
        <w:widowControl w:val="0"/>
        <w:suppressAutoHyphens/>
        <w:ind w:left="1225"/>
        <w:rPr>
          <w:rFonts w:ascii="Times New Roman" w:hAnsi="Times New Roman"/>
          <w:b/>
          <w:kern w:val="1"/>
          <w:sz w:val="24"/>
          <w:szCs w:val="24"/>
          <w:lang w:eastAsia="hi-IN" w:bidi="hi-IN"/>
        </w:rPr>
      </w:pPr>
    </w:p>
    <w:p w:rsidR="00597D3A" w:rsidRDefault="00C01D7A" w:rsidP="00474A44">
      <w:pPr>
        <w:ind w:firstLine="708"/>
        <w:rPr>
          <w:rFonts w:ascii="Times New Roman" w:hAnsi="Times New Roman"/>
          <w:b/>
          <w:i/>
          <w:sz w:val="24"/>
          <w:szCs w:val="24"/>
        </w:rPr>
      </w:pPr>
      <w:r>
        <w:rPr>
          <w:rFonts w:ascii="Times New Roman" w:hAnsi="Times New Roman"/>
          <w:b/>
          <w:i/>
          <w:sz w:val="24"/>
          <w:szCs w:val="24"/>
        </w:rPr>
        <w:t>2.</w:t>
      </w:r>
      <w:r w:rsidR="00A91045">
        <w:rPr>
          <w:rFonts w:ascii="Times New Roman" w:hAnsi="Times New Roman"/>
          <w:b/>
          <w:i/>
          <w:sz w:val="24"/>
          <w:szCs w:val="24"/>
        </w:rPr>
        <w:t>4.</w:t>
      </w:r>
      <w:r w:rsidR="00D23F5D" w:rsidRPr="0099347F">
        <w:rPr>
          <w:rFonts w:ascii="Times New Roman" w:hAnsi="Times New Roman"/>
          <w:b/>
          <w:i/>
          <w:sz w:val="24"/>
          <w:szCs w:val="24"/>
        </w:rPr>
        <w:t xml:space="preserve">A képzés javasolt helyszíne </w:t>
      </w:r>
      <w:r w:rsidR="00D23F5D" w:rsidRPr="0099347F">
        <w:rPr>
          <w:rFonts w:ascii="Times New Roman" w:hAnsi="Times New Roman"/>
          <w:b/>
          <w:i/>
          <w:kern w:val="1"/>
          <w:sz w:val="24"/>
          <w:szCs w:val="24"/>
          <w:lang w:eastAsia="hi-IN" w:bidi="hi-IN"/>
        </w:rPr>
        <w:t>(ajánlás)</w:t>
      </w:r>
    </w:p>
    <w:p w:rsidR="00D727D3" w:rsidRDefault="007A7D75" w:rsidP="00474A44">
      <w:pPr>
        <w:ind w:left="1246" w:firstLine="708"/>
        <w:rPr>
          <w:rFonts w:ascii="Times New Roman" w:hAnsi="Times New Roman"/>
          <w:i/>
          <w:sz w:val="24"/>
          <w:szCs w:val="24"/>
        </w:rPr>
      </w:pPr>
      <w:r w:rsidRPr="0099347F">
        <w:rPr>
          <w:rFonts w:ascii="Times New Roman" w:hAnsi="Times New Roman"/>
          <w:i/>
          <w:sz w:val="24"/>
          <w:szCs w:val="24"/>
        </w:rPr>
        <w:t>T</w:t>
      </w:r>
      <w:r w:rsidR="00D23F5D" w:rsidRPr="0099347F">
        <w:rPr>
          <w:rFonts w:ascii="Times New Roman" w:hAnsi="Times New Roman"/>
          <w:i/>
          <w:sz w:val="24"/>
          <w:szCs w:val="24"/>
        </w:rPr>
        <w:t>anerdő</w:t>
      </w:r>
    </w:p>
    <w:p w:rsidR="00D727D3" w:rsidRDefault="007A7D75" w:rsidP="00474A44">
      <w:pPr>
        <w:ind w:left="1246" w:firstLine="708"/>
        <w:rPr>
          <w:rFonts w:ascii="Times New Roman" w:hAnsi="Times New Roman"/>
          <w:i/>
          <w:sz w:val="24"/>
          <w:szCs w:val="24"/>
        </w:rPr>
      </w:pPr>
      <w:r w:rsidRPr="0099347F">
        <w:rPr>
          <w:rFonts w:ascii="Times New Roman" w:hAnsi="Times New Roman"/>
          <w:i/>
          <w:sz w:val="24"/>
          <w:szCs w:val="24"/>
        </w:rPr>
        <w:t>C</w:t>
      </w:r>
      <w:r w:rsidR="00D23F5D" w:rsidRPr="0099347F">
        <w:rPr>
          <w:rFonts w:ascii="Times New Roman" w:hAnsi="Times New Roman"/>
          <w:i/>
          <w:sz w:val="24"/>
          <w:szCs w:val="24"/>
        </w:rPr>
        <w:t>semetekert (gyakorlókert)</w:t>
      </w:r>
    </w:p>
    <w:p w:rsidR="00D23F5D" w:rsidRPr="0099347F" w:rsidRDefault="00D23F5D" w:rsidP="00D23F5D">
      <w:pPr>
        <w:widowControl w:val="0"/>
        <w:suppressAutoHyphens/>
        <w:jc w:val="both"/>
        <w:rPr>
          <w:rFonts w:ascii="Times New Roman" w:hAnsi="Times New Roman"/>
          <w:b/>
          <w:bCs/>
          <w:kern w:val="1"/>
          <w:sz w:val="24"/>
          <w:szCs w:val="24"/>
          <w:lang w:eastAsia="hi-IN" w:bidi="hi-IN"/>
        </w:rPr>
      </w:pPr>
    </w:p>
    <w:p w:rsidR="00597D3A" w:rsidRDefault="00C01D7A" w:rsidP="00474A44">
      <w:pPr>
        <w:ind w:left="708"/>
        <w:jc w:val="both"/>
        <w:rPr>
          <w:rFonts w:ascii="Times New Roman" w:hAnsi="Times New Roman"/>
          <w:b/>
          <w:i/>
          <w:sz w:val="24"/>
          <w:szCs w:val="24"/>
        </w:rPr>
      </w:pPr>
      <w:r>
        <w:rPr>
          <w:rFonts w:ascii="Times New Roman" w:hAnsi="Times New Roman"/>
          <w:b/>
          <w:i/>
          <w:sz w:val="24"/>
          <w:szCs w:val="24"/>
        </w:rPr>
        <w:t>2</w:t>
      </w:r>
      <w:r w:rsidR="00A91045">
        <w:rPr>
          <w:rFonts w:ascii="Times New Roman" w:hAnsi="Times New Roman"/>
          <w:b/>
          <w:i/>
          <w:sz w:val="24"/>
          <w:szCs w:val="24"/>
        </w:rPr>
        <w:t>.5.</w:t>
      </w:r>
      <w:r w:rsidR="00D23F5D" w:rsidRPr="0099347F">
        <w:rPr>
          <w:rFonts w:ascii="Times New Roman" w:hAnsi="Times New Roman"/>
          <w:b/>
          <w:i/>
          <w:sz w:val="24"/>
          <w:szCs w:val="24"/>
        </w:rPr>
        <w:t>A tantárgy elsajátítása során alkalmazható sajátos módszerek, tanulói tevékenységformák (ajánlás)</w:t>
      </w:r>
    </w:p>
    <w:p w:rsidR="004E540B" w:rsidRPr="0099347F" w:rsidRDefault="004E540B" w:rsidP="007A7D75">
      <w:pPr>
        <w:pStyle w:val="Listaszerbekezds"/>
        <w:spacing w:after="0" w:line="240" w:lineRule="auto"/>
        <w:ind w:left="0"/>
        <w:jc w:val="both"/>
        <w:rPr>
          <w:rFonts w:ascii="Times New Roman" w:hAnsi="Times New Roman"/>
          <w:b/>
          <w:i/>
          <w:sz w:val="24"/>
          <w:szCs w:val="24"/>
        </w:rPr>
      </w:pPr>
    </w:p>
    <w:p w:rsidR="00597D3A" w:rsidRPr="00474A44" w:rsidRDefault="00C01D7A" w:rsidP="00474A44">
      <w:pPr>
        <w:ind w:left="708" w:firstLine="708"/>
        <w:jc w:val="both"/>
        <w:rPr>
          <w:rFonts w:ascii="Times New Roman" w:hAnsi="Times New Roman"/>
          <w:b/>
          <w:i/>
          <w:sz w:val="24"/>
          <w:szCs w:val="24"/>
        </w:rPr>
      </w:pPr>
      <w:r>
        <w:rPr>
          <w:rFonts w:ascii="Times New Roman" w:hAnsi="Times New Roman"/>
          <w:b/>
          <w:i/>
          <w:sz w:val="24"/>
          <w:szCs w:val="24"/>
        </w:rPr>
        <w:t>2</w:t>
      </w:r>
      <w:r w:rsidR="00597D3A" w:rsidRPr="00474A44">
        <w:rPr>
          <w:rFonts w:ascii="Times New Roman" w:hAnsi="Times New Roman"/>
          <w:b/>
          <w:i/>
          <w:sz w:val="24"/>
          <w:szCs w:val="24"/>
        </w:rPr>
        <w:t>.5.1.A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D23F5D" w:rsidRPr="0099347F" w:rsidTr="00D23F5D">
        <w:trPr>
          <w:jc w:val="center"/>
        </w:trPr>
        <w:tc>
          <w:tcPr>
            <w:tcW w:w="994"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Sorszám</w:t>
            </w:r>
          </w:p>
        </w:tc>
        <w:tc>
          <w:tcPr>
            <w:tcW w:w="2800"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 xml:space="preserve">Alkalmazott oktatási </w:t>
            </w:r>
          </w:p>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módszer neve</w:t>
            </w:r>
          </w:p>
        </w:tc>
        <w:tc>
          <w:tcPr>
            <w:tcW w:w="2835" w:type="dxa"/>
            <w:gridSpan w:val="3"/>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 tanulói tevékenység szervezeti kerete</w:t>
            </w:r>
          </w:p>
        </w:tc>
        <w:tc>
          <w:tcPr>
            <w:tcW w:w="2659"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D23F5D" w:rsidRPr="0099347F" w:rsidTr="00D23F5D">
        <w:trPr>
          <w:jc w:val="center"/>
        </w:trPr>
        <w:tc>
          <w:tcPr>
            <w:tcW w:w="994" w:type="dxa"/>
            <w:vMerge/>
            <w:vAlign w:val="center"/>
          </w:tcPr>
          <w:p w:rsidR="00D23F5D" w:rsidRPr="0099347F" w:rsidRDefault="00D23F5D" w:rsidP="00D23F5D">
            <w:pPr>
              <w:jc w:val="center"/>
              <w:rPr>
                <w:rFonts w:ascii="Times New Roman" w:hAnsi="Times New Roman"/>
                <w:b/>
                <w:sz w:val="20"/>
                <w:szCs w:val="20"/>
              </w:rPr>
            </w:pPr>
          </w:p>
        </w:tc>
        <w:tc>
          <w:tcPr>
            <w:tcW w:w="2800" w:type="dxa"/>
            <w:vMerge/>
            <w:vAlign w:val="center"/>
          </w:tcPr>
          <w:p w:rsidR="00D23F5D" w:rsidRPr="0099347F" w:rsidRDefault="00D23F5D" w:rsidP="00D23F5D">
            <w:pPr>
              <w:rPr>
                <w:rFonts w:ascii="Times New Roman" w:hAnsi="Times New Roman"/>
                <w:b/>
                <w:sz w:val="20"/>
                <w:szCs w:val="20"/>
              </w:rPr>
            </w:pP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egyéni</w:t>
            </w: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csoport</w:t>
            </w:r>
          </w:p>
        </w:tc>
        <w:tc>
          <w:tcPr>
            <w:tcW w:w="945" w:type="dxa"/>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osztály</w:t>
            </w:r>
          </w:p>
        </w:tc>
        <w:tc>
          <w:tcPr>
            <w:tcW w:w="2659" w:type="dxa"/>
            <w:vMerge/>
            <w:vAlign w:val="center"/>
          </w:tcPr>
          <w:p w:rsidR="00D23F5D" w:rsidRPr="0099347F" w:rsidRDefault="00D23F5D" w:rsidP="00D23F5D">
            <w:pPr>
              <w:jc w:val="center"/>
              <w:rPr>
                <w:rFonts w:ascii="Times New Roman" w:hAnsi="Times New Roman"/>
                <w:b/>
                <w:sz w:val="20"/>
                <w:szCs w:val="20"/>
              </w:rPr>
            </w:pP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1.1.</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magyarázat</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1.2.</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megbeszélés</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r w:rsidR="00D23F5D" w:rsidRPr="0099347F" w:rsidTr="00D23F5D">
        <w:trPr>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1.3.</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szemléltetés</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b/>
                <w:sz w:val="20"/>
                <w:szCs w:val="20"/>
              </w:rPr>
            </w:pPr>
            <w:r w:rsidRPr="0099347F">
              <w:rPr>
                <w:rFonts w:ascii="Times New Roman" w:hAnsi="Times New Roman"/>
                <w:sz w:val="20"/>
                <w:szCs w:val="20"/>
              </w:rPr>
              <w:t>Erdőfelújítás és ápolás eszközei, gépei</w:t>
            </w:r>
          </w:p>
        </w:tc>
      </w:tr>
      <w:tr w:rsidR="00D23F5D" w:rsidRPr="0099347F" w:rsidTr="00D23F5D">
        <w:trPr>
          <w:trHeight w:val="263"/>
          <w:jc w:val="center"/>
        </w:trPr>
        <w:tc>
          <w:tcPr>
            <w:tcW w:w="994"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1.4.</w:t>
            </w:r>
          </w:p>
        </w:tc>
        <w:tc>
          <w:tcPr>
            <w:tcW w:w="2800"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Egyéb: Erdőművelési munkák végrehajtása</w:t>
            </w:r>
          </w:p>
        </w:tc>
        <w:tc>
          <w:tcPr>
            <w:tcW w:w="945"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945" w:type="dxa"/>
            <w:vAlign w:val="center"/>
          </w:tcPr>
          <w:p w:rsidR="00D23F5D" w:rsidRPr="0099347F" w:rsidRDefault="00D23F5D" w:rsidP="00D23F5D">
            <w:pPr>
              <w:jc w:val="center"/>
              <w:rPr>
                <w:rFonts w:ascii="Times New Roman" w:hAnsi="Times New Roman"/>
                <w:sz w:val="20"/>
                <w:szCs w:val="20"/>
              </w:rPr>
            </w:pPr>
          </w:p>
        </w:tc>
        <w:tc>
          <w:tcPr>
            <w:tcW w:w="945" w:type="dxa"/>
            <w:vAlign w:val="center"/>
          </w:tcPr>
          <w:p w:rsidR="00D23F5D" w:rsidRPr="0099347F" w:rsidRDefault="00D23F5D" w:rsidP="00D23F5D">
            <w:pPr>
              <w:jc w:val="center"/>
              <w:rPr>
                <w:rFonts w:ascii="Times New Roman" w:hAnsi="Times New Roman"/>
                <w:sz w:val="20"/>
                <w:szCs w:val="20"/>
              </w:rPr>
            </w:pPr>
          </w:p>
        </w:tc>
        <w:tc>
          <w:tcPr>
            <w:tcW w:w="265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bl>
    <w:p w:rsidR="00E91730" w:rsidRPr="0099347F" w:rsidRDefault="00E91730" w:rsidP="00D23F5D">
      <w:pPr>
        <w:pStyle w:val="Listaszerbekezds"/>
        <w:spacing w:after="0" w:line="240" w:lineRule="auto"/>
        <w:ind w:left="0"/>
        <w:rPr>
          <w:rFonts w:ascii="Times New Roman" w:hAnsi="Times New Roman"/>
          <w:b/>
          <w:i/>
          <w:sz w:val="24"/>
          <w:szCs w:val="24"/>
        </w:rPr>
      </w:pPr>
    </w:p>
    <w:p w:rsidR="00597D3A" w:rsidRDefault="00C01D7A" w:rsidP="00474A44">
      <w:pPr>
        <w:ind w:firstLine="708"/>
        <w:jc w:val="both"/>
        <w:rPr>
          <w:rFonts w:ascii="Times New Roman" w:hAnsi="Times New Roman"/>
          <w:b/>
          <w:i/>
          <w:sz w:val="24"/>
          <w:szCs w:val="24"/>
        </w:rPr>
      </w:pPr>
      <w:r>
        <w:rPr>
          <w:rFonts w:ascii="Times New Roman" w:hAnsi="Times New Roman"/>
          <w:b/>
          <w:i/>
          <w:sz w:val="24"/>
          <w:szCs w:val="24"/>
        </w:rPr>
        <w:t>2</w:t>
      </w:r>
      <w:r w:rsidR="00A91045">
        <w:rPr>
          <w:rFonts w:ascii="Times New Roman" w:hAnsi="Times New Roman"/>
          <w:b/>
          <w:i/>
          <w:sz w:val="24"/>
          <w:szCs w:val="24"/>
        </w:rPr>
        <w:t>.5.2.</w:t>
      </w:r>
      <w:r w:rsidR="00D23F5D" w:rsidRPr="0099347F">
        <w:rPr>
          <w:rFonts w:ascii="Times New Roman" w:hAnsi="Times New Roman"/>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D23F5D" w:rsidRPr="0099347F" w:rsidTr="00D23F5D">
        <w:trPr>
          <w:cantSplit/>
          <w:trHeight w:val="921"/>
          <w:jc w:val="center"/>
        </w:trPr>
        <w:tc>
          <w:tcPr>
            <w:tcW w:w="828"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Sor-szám</w:t>
            </w:r>
          </w:p>
        </w:tc>
        <w:tc>
          <w:tcPr>
            <w:tcW w:w="3621"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Tanulói tevékenységforma</w:t>
            </w:r>
          </w:p>
        </w:tc>
        <w:tc>
          <w:tcPr>
            <w:tcW w:w="2370" w:type="dxa"/>
            <w:gridSpan w:val="3"/>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Tanulói tevékenység szervezési kerete</w:t>
            </w:r>
          </w:p>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(differenciálási módok)</w:t>
            </w:r>
          </w:p>
        </w:tc>
        <w:tc>
          <w:tcPr>
            <w:tcW w:w="2190" w:type="dxa"/>
            <w:vMerge w:val="restart"/>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Alkalmazandó eszközök és felszerelések (SZVK 6. pont lebontása, pontosítása)</w:t>
            </w:r>
          </w:p>
        </w:tc>
      </w:tr>
      <w:tr w:rsidR="00D23F5D" w:rsidRPr="0099347F" w:rsidTr="00D23F5D">
        <w:trPr>
          <w:cantSplit/>
          <w:trHeight w:val="1076"/>
          <w:jc w:val="center"/>
        </w:trPr>
        <w:tc>
          <w:tcPr>
            <w:tcW w:w="828" w:type="dxa"/>
            <w:vMerge/>
            <w:vAlign w:val="center"/>
          </w:tcPr>
          <w:p w:rsidR="00D23F5D" w:rsidRPr="0099347F" w:rsidRDefault="00D23F5D" w:rsidP="00D23F5D">
            <w:pPr>
              <w:jc w:val="center"/>
              <w:rPr>
                <w:rFonts w:ascii="Times New Roman" w:hAnsi="Times New Roman"/>
                <w:b/>
                <w:sz w:val="20"/>
                <w:szCs w:val="20"/>
              </w:rPr>
            </w:pPr>
          </w:p>
        </w:tc>
        <w:tc>
          <w:tcPr>
            <w:tcW w:w="3621" w:type="dxa"/>
            <w:vMerge/>
            <w:vAlign w:val="center"/>
          </w:tcPr>
          <w:p w:rsidR="00D23F5D" w:rsidRPr="0099347F" w:rsidRDefault="00D23F5D" w:rsidP="00D23F5D">
            <w:pPr>
              <w:rPr>
                <w:rFonts w:ascii="Times New Roman" w:hAnsi="Times New Roman"/>
                <w:b/>
                <w:sz w:val="20"/>
                <w:szCs w:val="20"/>
              </w:rPr>
            </w:pPr>
          </w:p>
        </w:tc>
        <w:tc>
          <w:tcPr>
            <w:tcW w:w="809"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Egyéni</w:t>
            </w:r>
          </w:p>
        </w:tc>
        <w:tc>
          <w:tcPr>
            <w:tcW w:w="798"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Csoport-</w:t>
            </w:r>
          </w:p>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bontás</w:t>
            </w:r>
          </w:p>
        </w:tc>
        <w:tc>
          <w:tcPr>
            <w:tcW w:w="763" w:type="dxa"/>
            <w:textDirection w:val="btLr"/>
            <w:vAlign w:val="center"/>
          </w:tcPr>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Osztály-</w:t>
            </w:r>
          </w:p>
          <w:p w:rsidR="00D23F5D" w:rsidRPr="0099347F" w:rsidRDefault="00D23F5D" w:rsidP="00D23F5D">
            <w:pPr>
              <w:ind w:left="113" w:right="113"/>
              <w:jc w:val="center"/>
              <w:rPr>
                <w:rFonts w:ascii="Times New Roman" w:hAnsi="Times New Roman"/>
                <w:b/>
                <w:sz w:val="20"/>
                <w:szCs w:val="20"/>
              </w:rPr>
            </w:pPr>
            <w:r w:rsidRPr="0099347F">
              <w:rPr>
                <w:rFonts w:ascii="Times New Roman" w:hAnsi="Times New Roman"/>
                <w:b/>
                <w:sz w:val="20"/>
                <w:szCs w:val="20"/>
              </w:rPr>
              <w:t>keret</w:t>
            </w:r>
          </w:p>
        </w:tc>
        <w:tc>
          <w:tcPr>
            <w:tcW w:w="2190" w:type="dxa"/>
            <w:vMerge/>
            <w:vAlign w:val="center"/>
          </w:tcPr>
          <w:p w:rsidR="00D23F5D" w:rsidRPr="0099347F" w:rsidRDefault="00D23F5D" w:rsidP="00D23F5D">
            <w:pPr>
              <w:jc w:val="center"/>
              <w:rPr>
                <w:rFonts w:ascii="Times New Roman" w:hAnsi="Times New Roman"/>
                <w:b/>
                <w:sz w:val="20"/>
                <w:szCs w:val="20"/>
              </w:rPr>
            </w:pP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1.</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Csoportos munkaformák körében</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1.1.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Kiscsoportos szakmai munkavégzés irányítással</w:t>
            </w:r>
          </w:p>
        </w:tc>
        <w:tc>
          <w:tcPr>
            <w:tcW w:w="809" w:type="dxa"/>
            <w:vAlign w:val="center"/>
          </w:tcPr>
          <w:p w:rsidR="00D23F5D" w:rsidRPr="0099347F" w:rsidRDefault="00D23F5D" w:rsidP="00D23F5D">
            <w:pPr>
              <w:jc w:val="center"/>
              <w:rPr>
                <w:rFonts w:ascii="Times New Roman" w:hAnsi="Times New Roman"/>
                <w:sz w:val="20"/>
                <w:szCs w:val="20"/>
              </w:rPr>
            </w:pPr>
          </w:p>
        </w:tc>
        <w:tc>
          <w:tcPr>
            <w:tcW w:w="79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2.</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Gyakorlati munkavégzés körében</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Árutermelő szakmai munkatevékenység</w:t>
            </w:r>
          </w:p>
        </w:tc>
        <w:tc>
          <w:tcPr>
            <w:tcW w:w="809" w:type="dxa"/>
            <w:vAlign w:val="center"/>
          </w:tcPr>
          <w:p w:rsidR="00D23F5D" w:rsidRPr="0099347F" w:rsidRDefault="00D23F5D" w:rsidP="00D23F5D">
            <w:pPr>
              <w:jc w:val="center"/>
              <w:rPr>
                <w:rFonts w:ascii="Times New Roman" w:hAnsi="Times New Roman"/>
                <w:sz w:val="20"/>
                <w:szCs w:val="20"/>
              </w:rPr>
            </w:pPr>
          </w:p>
        </w:tc>
        <w:tc>
          <w:tcPr>
            <w:tcW w:w="79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Műveletek gyakorlása</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2.3.</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Munkamegfigyelés adott szempontok alapján</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3.</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Üzemeltetési tevékenységek körében</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3.1.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Géprendszer megfigyelése adott szempontok alapján</w:t>
            </w:r>
          </w:p>
        </w:tc>
        <w:tc>
          <w:tcPr>
            <w:tcW w:w="809" w:type="dxa"/>
            <w:vAlign w:val="center"/>
          </w:tcPr>
          <w:p w:rsidR="00D23F5D" w:rsidRPr="0099347F" w:rsidRDefault="00D23F5D" w:rsidP="00D23F5D">
            <w:pPr>
              <w:jc w:val="center"/>
              <w:rPr>
                <w:rFonts w:ascii="Times New Roman" w:hAnsi="Times New Roman"/>
                <w:sz w:val="20"/>
                <w:szCs w:val="20"/>
              </w:rPr>
            </w:pPr>
          </w:p>
        </w:tc>
        <w:tc>
          <w:tcPr>
            <w:tcW w:w="79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r w:rsidR="00D23F5D" w:rsidRPr="0099347F" w:rsidTr="00D23F5D">
        <w:trPr>
          <w:jc w:val="center"/>
        </w:trPr>
        <w:tc>
          <w:tcPr>
            <w:tcW w:w="828" w:type="dxa"/>
            <w:shd w:val="clear" w:color="auto" w:fill="D9D9D9"/>
            <w:vAlign w:val="center"/>
          </w:tcPr>
          <w:p w:rsidR="00D23F5D" w:rsidRPr="0099347F" w:rsidRDefault="00D23F5D" w:rsidP="00D23F5D">
            <w:pPr>
              <w:jc w:val="center"/>
              <w:rPr>
                <w:rFonts w:ascii="Times New Roman" w:hAnsi="Times New Roman"/>
                <w:b/>
                <w:sz w:val="20"/>
                <w:szCs w:val="20"/>
              </w:rPr>
            </w:pPr>
            <w:r w:rsidRPr="0099347F">
              <w:rPr>
                <w:rFonts w:ascii="Times New Roman" w:hAnsi="Times New Roman"/>
                <w:b/>
                <w:sz w:val="20"/>
                <w:szCs w:val="20"/>
              </w:rPr>
              <w:t>4.</w:t>
            </w:r>
          </w:p>
        </w:tc>
        <w:tc>
          <w:tcPr>
            <w:tcW w:w="3621" w:type="dxa"/>
            <w:shd w:val="clear" w:color="auto" w:fill="D9D9D9"/>
            <w:vAlign w:val="center"/>
          </w:tcPr>
          <w:p w:rsidR="00D23F5D" w:rsidRPr="0099347F" w:rsidRDefault="00D23F5D" w:rsidP="00D23F5D">
            <w:pPr>
              <w:rPr>
                <w:rFonts w:ascii="Times New Roman" w:hAnsi="Times New Roman"/>
                <w:b/>
                <w:sz w:val="20"/>
                <w:szCs w:val="20"/>
              </w:rPr>
            </w:pPr>
            <w:r w:rsidRPr="0099347F">
              <w:rPr>
                <w:rFonts w:ascii="Times New Roman" w:hAnsi="Times New Roman"/>
                <w:b/>
                <w:sz w:val="20"/>
                <w:szCs w:val="20"/>
              </w:rPr>
              <w:t>Szolgáltatási tevékenységek körében</w:t>
            </w:r>
          </w:p>
        </w:tc>
        <w:tc>
          <w:tcPr>
            <w:tcW w:w="809"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98"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763" w:type="dxa"/>
            <w:shd w:val="clear" w:color="auto" w:fill="D9D9D9"/>
            <w:vAlign w:val="center"/>
          </w:tcPr>
          <w:p w:rsidR="00D23F5D" w:rsidRPr="0099347F" w:rsidRDefault="00D23F5D" w:rsidP="00D23F5D">
            <w:pPr>
              <w:jc w:val="center"/>
              <w:rPr>
                <w:rFonts w:ascii="Times New Roman" w:hAnsi="Times New Roman"/>
                <w:sz w:val="20"/>
                <w:szCs w:val="20"/>
              </w:rPr>
            </w:pPr>
          </w:p>
        </w:tc>
        <w:tc>
          <w:tcPr>
            <w:tcW w:w="2190" w:type="dxa"/>
            <w:shd w:val="clear" w:color="auto" w:fill="D9D9D9"/>
            <w:vAlign w:val="center"/>
          </w:tcPr>
          <w:p w:rsidR="00D23F5D" w:rsidRPr="0099347F" w:rsidRDefault="00D23F5D" w:rsidP="00D23F5D">
            <w:pPr>
              <w:jc w:val="center"/>
              <w:rPr>
                <w:rFonts w:ascii="Times New Roman" w:hAnsi="Times New Roman"/>
                <w:sz w:val="20"/>
                <w:szCs w:val="20"/>
              </w:rPr>
            </w:pP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4.1.</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Önálló szakmai munkavégzés felügyelet mellett</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r w:rsidR="00D23F5D" w:rsidRPr="0099347F" w:rsidTr="00D23F5D">
        <w:trPr>
          <w:jc w:val="center"/>
        </w:trPr>
        <w:tc>
          <w:tcPr>
            <w:tcW w:w="828"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4.2.</w:t>
            </w:r>
          </w:p>
        </w:tc>
        <w:tc>
          <w:tcPr>
            <w:tcW w:w="3621" w:type="dxa"/>
            <w:vAlign w:val="center"/>
          </w:tcPr>
          <w:p w:rsidR="00D23F5D" w:rsidRPr="0099347F" w:rsidRDefault="00D23F5D" w:rsidP="00D23F5D">
            <w:pPr>
              <w:rPr>
                <w:rFonts w:ascii="Times New Roman" w:hAnsi="Times New Roman"/>
                <w:sz w:val="20"/>
                <w:szCs w:val="20"/>
              </w:rPr>
            </w:pPr>
            <w:r w:rsidRPr="0099347F">
              <w:rPr>
                <w:rFonts w:ascii="Times New Roman" w:hAnsi="Times New Roman"/>
                <w:sz w:val="20"/>
                <w:szCs w:val="20"/>
              </w:rPr>
              <w:t>Önálló szakmai munkavégzés közvetlen irányítással</w:t>
            </w:r>
          </w:p>
        </w:tc>
        <w:tc>
          <w:tcPr>
            <w:tcW w:w="809"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X</w:t>
            </w:r>
          </w:p>
        </w:tc>
        <w:tc>
          <w:tcPr>
            <w:tcW w:w="798" w:type="dxa"/>
            <w:vAlign w:val="center"/>
          </w:tcPr>
          <w:p w:rsidR="00D23F5D" w:rsidRPr="0099347F" w:rsidRDefault="00D23F5D" w:rsidP="00D23F5D">
            <w:pPr>
              <w:jc w:val="center"/>
              <w:rPr>
                <w:rFonts w:ascii="Times New Roman" w:hAnsi="Times New Roman"/>
                <w:sz w:val="20"/>
                <w:szCs w:val="20"/>
              </w:rPr>
            </w:pPr>
          </w:p>
        </w:tc>
        <w:tc>
          <w:tcPr>
            <w:tcW w:w="763" w:type="dxa"/>
            <w:vAlign w:val="center"/>
          </w:tcPr>
          <w:p w:rsidR="00D23F5D" w:rsidRPr="0099347F" w:rsidRDefault="00D23F5D" w:rsidP="00D23F5D">
            <w:pPr>
              <w:jc w:val="center"/>
              <w:rPr>
                <w:rFonts w:ascii="Times New Roman" w:hAnsi="Times New Roman"/>
                <w:sz w:val="20"/>
                <w:szCs w:val="20"/>
              </w:rPr>
            </w:pPr>
          </w:p>
        </w:tc>
        <w:tc>
          <w:tcPr>
            <w:tcW w:w="2190" w:type="dxa"/>
            <w:vAlign w:val="center"/>
          </w:tcPr>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Talajművelési, erdőművelési munkagépek</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Erdészeti növényvédelem gépei, eszközei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Talajművelés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Maggazdálkodás, csemetenevelés eszközei, gépei</w:t>
            </w:r>
          </w:p>
          <w:p w:rsidR="00D23F5D" w:rsidRPr="0099347F" w:rsidRDefault="00D23F5D" w:rsidP="00D23F5D">
            <w:pPr>
              <w:jc w:val="center"/>
              <w:rPr>
                <w:rFonts w:ascii="Times New Roman" w:hAnsi="Times New Roman"/>
                <w:sz w:val="20"/>
                <w:szCs w:val="20"/>
              </w:rPr>
            </w:pPr>
            <w:r w:rsidRPr="0099347F">
              <w:rPr>
                <w:rFonts w:ascii="Times New Roman" w:hAnsi="Times New Roman"/>
                <w:sz w:val="20"/>
                <w:szCs w:val="20"/>
              </w:rPr>
              <w:t>Erdőfelújítás és ápolás eszközei, gépei</w:t>
            </w:r>
          </w:p>
        </w:tc>
      </w:tr>
    </w:tbl>
    <w:p w:rsidR="00D23F5D" w:rsidRPr="0099347F" w:rsidRDefault="00D23F5D" w:rsidP="00D23F5D">
      <w:pPr>
        <w:widowControl w:val="0"/>
        <w:suppressAutoHyphens/>
        <w:jc w:val="both"/>
        <w:rPr>
          <w:rFonts w:ascii="Times New Roman" w:hAnsi="Times New Roman"/>
          <w:b/>
          <w:bCs/>
          <w:kern w:val="1"/>
          <w:sz w:val="24"/>
          <w:szCs w:val="24"/>
          <w:lang w:eastAsia="hi-IN" w:bidi="hi-IN"/>
        </w:rPr>
      </w:pPr>
    </w:p>
    <w:p w:rsidR="00D23F5D" w:rsidRPr="0099347F" w:rsidRDefault="00D23F5D" w:rsidP="00D23F5D">
      <w:pPr>
        <w:widowControl w:val="0"/>
        <w:suppressAutoHyphens/>
        <w:jc w:val="both"/>
        <w:rPr>
          <w:rFonts w:ascii="Times New Roman" w:hAnsi="Times New Roman"/>
          <w:b/>
          <w:bCs/>
          <w:kern w:val="1"/>
          <w:sz w:val="24"/>
          <w:szCs w:val="24"/>
          <w:lang w:eastAsia="hi-IN" w:bidi="hi-IN"/>
        </w:rPr>
      </w:pPr>
    </w:p>
    <w:p w:rsidR="00597D3A" w:rsidRDefault="00C01D7A" w:rsidP="00474A44">
      <w:pPr>
        <w:ind w:firstLine="360"/>
        <w:rPr>
          <w:rFonts w:ascii="Times New Roman" w:hAnsi="Times New Roman"/>
          <w:b/>
          <w:sz w:val="24"/>
          <w:szCs w:val="24"/>
        </w:rPr>
      </w:pPr>
      <w:r>
        <w:rPr>
          <w:rFonts w:ascii="Times New Roman" w:hAnsi="Times New Roman"/>
          <w:b/>
          <w:sz w:val="24"/>
          <w:szCs w:val="24"/>
        </w:rPr>
        <w:t>2</w:t>
      </w:r>
      <w:r w:rsidR="00A91045">
        <w:rPr>
          <w:rFonts w:ascii="Times New Roman" w:hAnsi="Times New Roman"/>
          <w:b/>
          <w:sz w:val="24"/>
          <w:szCs w:val="24"/>
        </w:rPr>
        <w:t>.6.</w:t>
      </w:r>
      <w:r w:rsidR="00D23F5D" w:rsidRPr="0099347F">
        <w:rPr>
          <w:rFonts w:ascii="Times New Roman" w:hAnsi="Times New Roman"/>
          <w:b/>
          <w:sz w:val="24"/>
          <w:szCs w:val="24"/>
        </w:rPr>
        <w:t>A tantárgy értékelésének módja</w:t>
      </w:r>
    </w:p>
    <w:p w:rsidR="00D23F5D" w:rsidRPr="0099347F" w:rsidRDefault="00D23F5D" w:rsidP="005712FC">
      <w:pPr>
        <w:autoSpaceDE w:val="0"/>
        <w:autoSpaceDN w:val="0"/>
        <w:adjustRightInd w:val="0"/>
        <w:ind w:left="360"/>
        <w:jc w:val="both"/>
        <w:rPr>
          <w:rFonts w:ascii="Times New Roman" w:hAnsi="Times New Roman"/>
          <w:i/>
          <w:iCs/>
          <w:sz w:val="28"/>
          <w:szCs w:val="24"/>
        </w:rPr>
      </w:pPr>
      <w:r w:rsidRPr="0099347F">
        <w:rPr>
          <w:rFonts w:ascii="Times New Roman" w:hAnsi="Times New Roman"/>
          <w:bCs/>
          <w:sz w:val="24"/>
        </w:rPr>
        <w:t xml:space="preserve">A nemzeti köznevelésről szóló 2011. évi CXC. </w:t>
      </w:r>
      <w:r w:rsidR="005116BC" w:rsidRPr="0099347F">
        <w:rPr>
          <w:rFonts w:ascii="Times New Roman" w:hAnsi="Times New Roman"/>
          <w:bCs/>
          <w:sz w:val="24"/>
        </w:rPr>
        <w:t>törvény</w:t>
      </w:r>
      <w:r w:rsidRPr="0099347F">
        <w:rPr>
          <w:rFonts w:ascii="Times New Roman" w:hAnsi="Times New Roman"/>
          <w:bCs/>
          <w:sz w:val="24"/>
        </w:rPr>
        <w:t xml:space="preserve"> 54. § (2) a) pontja szerinti értékeléssel.</w:t>
      </w:r>
    </w:p>
    <w:p w:rsidR="00D23F5D" w:rsidRPr="00474A44" w:rsidRDefault="00A24F45" w:rsidP="00B546B0">
      <w:pPr>
        <w:widowControl w:val="0"/>
        <w:suppressAutoHyphens/>
        <w:jc w:val="center"/>
        <w:rPr>
          <w:rFonts w:ascii="Times New Roman" w:hAnsi="Times New Roman"/>
          <w:b/>
          <w:sz w:val="28"/>
          <w:szCs w:val="28"/>
          <w:lang w:bidi="hi-IN"/>
        </w:rPr>
      </w:pPr>
      <w:r w:rsidRPr="0099347F">
        <w:rPr>
          <w:rFonts w:ascii="Times New Roman" w:hAnsi="Times New Roman"/>
          <w:b/>
          <w:sz w:val="48"/>
          <w:szCs w:val="44"/>
        </w:rPr>
        <w:br w:type="page"/>
      </w:r>
      <w:r w:rsidRPr="00474A44">
        <w:rPr>
          <w:rFonts w:ascii="Times New Roman" w:hAnsi="Times New Roman"/>
          <w:b/>
          <w:sz w:val="28"/>
          <w:szCs w:val="28"/>
          <w:lang w:bidi="hi-IN"/>
        </w:rPr>
        <w:t>Összefüggő szakmai gyakorlat</w:t>
      </w:r>
    </w:p>
    <w:p w:rsidR="00D23F5D" w:rsidRPr="0099347F" w:rsidRDefault="00D23F5D" w:rsidP="00B546B0">
      <w:pPr>
        <w:autoSpaceDE w:val="0"/>
        <w:autoSpaceDN w:val="0"/>
        <w:adjustRightInd w:val="0"/>
        <w:jc w:val="center"/>
        <w:rPr>
          <w:rFonts w:ascii="Times New Roman" w:hAnsi="Times New Roman"/>
          <w:sz w:val="24"/>
          <w:szCs w:val="24"/>
          <w:lang w:bidi="hi-IN"/>
        </w:rPr>
      </w:pPr>
    </w:p>
    <w:p w:rsidR="00B546B0" w:rsidRPr="0099347F" w:rsidRDefault="00B546B0" w:rsidP="00B546B0">
      <w:pPr>
        <w:autoSpaceDE w:val="0"/>
        <w:autoSpaceDN w:val="0"/>
        <w:adjustRightInd w:val="0"/>
        <w:jc w:val="center"/>
        <w:rPr>
          <w:rFonts w:ascii="Times New Roman" w:hAnsi="Times New Roman"/>
          <w:b/>
          <w:sz w:val="28"/>
          <w:szCs w:val="28"/>
          <w:lang w:bidi="hi-IN"/>
        </w:rPr>
      </w:pPr>
      <w:r w:rsidRPr="0099347F">
        <w:rPr>
          <w:rFonts w:ascii="Times New Roman" w:hAnsi="Times New Roman"/>
          <w:b/>
          <w:kern w:val="1"/>
          <w:sz w:val="24"/>
          <w:szCs w:val="24"/>
          <w:lang w:eastAsia="hi-IN" w:bidi="hi-IN"/>
        </w:rPr>
        <w:t xml:space="preserve">OKJ szerinti </w:t>
      </w:r>
      <w:proofErr w:type="spellStart"/>
      <w:r w:rsidRPr="0099347F">
        <w:rPr>
          <w:rFonts w:ascii="Times New Roman" w:hAnsi="Times New Roman"/>
          <w:b/>
          <w:kern w:val="1"/>
          <w:sz w:val="24"/>
          <w:szCs w:val="24"/>
          <w:lang w:eastAsia="hi-IN" w:bidi="hi-IN"/>
        </w:rPr>
        <w:t>részszakképesítés</w:t>
      </w:r>
      <w:proofErr w:type="spellEnd"/>
      <w:r w:rsidRPr="0099347F">
        <w:rPr>
          <w:rFonts w:ascii="Times New Roman" w:hAnsi="Times New Roman"/>
          <w:b/>
          <w:kern w:val="1"/>
          <w:sz w:val="24"/>
          <w:szCs w:val="24"/>
          <w:lang w:eastAsia="hi-IN" w:bidi="hi-IN"/>
        </w:rPr>
        <w:t xml:space="preserve"> oktatásához</w:t>
      </w:r>
    </w:p>
    <w:p w:rsidR="00D23F5D" w:rsidRPr="0099347F" w:rsidRDefault="00B546B0" w:rsidP="00B546B0">
      <w:pPr>
        <w:autoSpaceDE w:val="0"/>
        <w:autoSpaceDN w:val="0"/>
        <w:adjustRightInd w:val="0"/>
        <w:jc w:val="center"/>
        <w:rPr>
          <w:rFonts w:ascii="Times New Roman" w:hAnsi="Times New Roman"/>
          <w:sz w:val="24"/>
          <w:szCs w:val="24"/>
          <w:lang w:bidi="hi-IN"/>
        </w:rPr>
      </w:pPr>
      <w:r w:rsidRPr="0099347F">
        <w:rPr>
          <w:rFonts w:ascii="Times New Roman" w:hAnsi="Times New Roman"/>
          <w:sz w:val="24"/>
          <w:szCs w:val="24"/>
          <w:lang w:bidi="hi-IN"/>
        </w:rPr>
        <w:t>1/</w:t>
      </w:r>
      <w:r w:rsidR="00D23F5D" w:rsidRPr="0099347F">
        <w:rPr>
          <w:rFonts w:ascii="Times New Roman" w:hAnsi="Times New Roman"/>
          <w:sz w:val="24"/>
          <w:szCs w:val="24"/>
          <w:lang w:bidi="hi-IN"/>
        </w:rPr>
        <w:t>9. évfolyamot követően 70 óra</w:t>
      </w:r>
    </w:p>
    <w:p w:rsidR="00D23F5D" w:rsidRPr="0099347F" w:rsidRDefault="00D23F5D" w:rsidP="00D23F5D">
      <w:pPr>
        <w:autoSpaceDE w:val="0"/>
        <w:autoSpaceDN w:val="0"/>
        <w:adjustRightInd w:val="0"/>
        <w:ind w:left="709"/>
        <w:jc w:val="center"/>
        <w:rPr>
          <w:rFonts w:ascii="Times New Roman" w:hAnsi="Times New Roman"/>
          <w:sz w:val="24"/>
          <w:szCs w:val="24"/>
          <w:lang w:bidi="hi-IN"/>
        </w:rPr>
      </w:pPr>
    </w:p>
    <w:p w:rsidR="00D23F5D" w:rsidRPr="0099347F" w:rsidRDefault="00D23F5D" w:rsidP="00D23F5D">
      <w:pPr>
        <w:widowControl w:val="0"/>
        <w:suppressAutoHyphens/>
        <w:jc w:val="both"/>
        <w:rPr>
          <w:rFonts w:ascii="Times New Roman" w:hAnsi="Times New Roman"/>
          <w:color w:val="333333"/>
          <w:sz w:val="24"/>
          <w:szCs w:val="24"/>
          <w:shd w:val="clear" w:color="auto" w:fill="FFFFFF"/>
        </w:rPr>
      </w:pPr>
      <w:r w:rsidRPr="0099347F">
        <w:rPr>
          <w:rFonts w:ascii="Times New Roman" w:hAnsi="Times New Roman"/>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D23F5D" w:rsidRPr="0099347F" w:rsidRDefault="00D23F5D" w:rsidP="00D23F5D">
      <w:pPr>
        <w:widowControl w:val="0"/>
        <w:suppressAutoHyphens/>
        <w:jc w:val="both"/>
        <w:rPr>
          <w:rFonts w:ascii="Times New Roman" w:hAnsi="Times New Roman"/>
          <w:color w:val="333333"/>
          <w:sz w:val="24"/>
          <w:szCs w:val="24"/>
          <w:shd w:val="clear" w:color="auto" w:fill="FFFFFF"/>
        </w:rPr>
      </w:pPr>
    </w:p>
    <w:tbl>
      <w:tblPr>
        <w:tblW w:w="9444"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20"/>
        <w:gridCol w:w="4724"/>
      </w:tblGrid>
      <w:tr w:rsidR="00D23F5D" w:rsidRPr="0099347F" w:rsidTr="00205BAD">
        <w:trPr>
          <w:trHeight w:val="1239"/>
        </w:trPr>
        <w:tc>
          <w:tcPr>
            <w:tcW w:w="4720" w:type="dxa"/>
            <w:vAlign w:val="center"/>
          </w:tcPr>
          <w:p w:rsidR="00D23F5D" w:rsidRPr="0099347F" w:rsidRDefault="00D23F5D" w:rsidP="00205BAD">
            <w:pPr>
              <w:widowControl w:val="0"/>
              <w:suppressAutoHyphens/>
              <w:jc w:val="center"/>
              <w:rPr>
                <w:rFonts w:ascii="Times New Roman" w:hAnsi="Times New Roman"/>
                <w:b/>
                <w:iCs/>
                <w:kern w:val="1"/>
                <w:sz w:val="24"/>
                <w:szCs w:val="24"/>
                <w:lang w:eastAsia="hi-IN" w:bidi="hi-IN"/>
              </w:rPr>
            </w:pPr>
            <w:r w:rsidRPr="0099347F">
              <w:rPr>
                <w:rFonts w:ascii="Times New Roman" w:hAnsi="Times New Roman"/>
                <w:b/>
                <w:iCs/>
                <w:kern w:val="1"/>
                <w:sz w:val="24"/>
                <w:szCs w:val="24"/>
                <w:lang w:eastAsia="hi-IN" w:bidi="hi-IN"/>
              </w:rPr>
              <w:t>Szakmai követelménymodulok</w:t>
            </w:r>
          </w:p>
        </w:tc>
        <w:tc>
          <w:tcPr>
            <w:tcW w:w="4724" w:type="dxa"/>
            <w:vAlign w:val="center"/>
          </w:tcPr>
          <w:p w:rsidR="00D23F5D" w:rsidRPr="0099347F" w:rsidRDefault="00D23F5D" w:rsidP="00205BAD">
            <w:pPr>
              <w:widowControl w:val="0"/>
              <w:suppressAutoHyphens/>
              <w:jc w:val="center"/>
              <w:rPr>
                <w:rFonts w:ascii="Times New Roman" w:hAnsi="Times New Roman"/>
                <w:iCs/>
                <w:kern w:val="1"/>
                <w:sz w:val="24"/>
                <w:szCs w:val="24"/>
                <w:lang w:eastAsia="hi-IN" w:bidi="hi-IN"/>
              </w:rPr>
            </w:pPr>
            <w:r w:rsidRPr="0099347F">
              <w:rPr>
                <w:rFonts w:ascii="Times New Roman" w:hAnsi="Times New Roman"/>
                <w:b/>
                <w:iCs/>
                <w:kern w:val="1"/>
                <w:sz w:val="24"/>
                <w:szCs w:val="24"/>
                <w:lang w:eastAsia="hi-IN" w:bidi="hi-IN"/>
              </w:rPr>
              <w:t>Tantárgyak</w:t>
            </w:r>
            <w:r w:rsidRPr="0099347F">
              <w:rPr>
                <w:rFonts w:ascii="Times New Roman" w:hAnsi="Times New Roman"/>
                <w:iCs/>
                <w:kern w:val="1"/>
                <w:sz w:val="24"/>
                <w:szCs w:val="24"/>
                <w:lang w:eastAsia="hi-IN" w:bidi="hi-IN"/>
              </w:rPr>
              <w:t>/Témakörök</w:t>
            </w:r>
          </w:p>
        </w:tc>
      </w:tr>
      <w:tr w:rsidR="00D23F5D" w:rsidRPr="0099347F" w:rsidTr="00D23F5D">
        <w:trPr>
          <w:trHeight w:val="211"/>
        </w:trPr>
        <w:tc>
          <w:tcPr>
            <w:tcW w:w="4720" w:type="dxa"/>
            <w:vMerge w:val="restart"/>
          </w:tcPr>
          <w:p w:rsidR="00D23F5D" w:rsidRPr="0099347F" w:rsidRDefault="0042748C" w:rsidP="00D23F5D">
            <w:pPr>
              <w:widowControl w:val="0"/>
              <w:suppressAutoHyphens/>
              <w:rPr>
                <w:rFonts w:ascii="Times New Roman" w:hAnsi="Times New Roman"/>
                <w:iCs/>
                <w:kern w:val="1"/>
                <w:sz w:val="24"/>
                <w:szCs w:val="24"/>
                <w:lang w:eastAsia="hi-IN" w:bidi="hi-IN"/>
              </w:rPr>
            </w:pPr>
            <w:r>
              <w:rPr>
                <w:rFonts w:ascii="Times New Roman" w:hAnsi="Times New Roman"/>
                <w:sz w:val="24"/>
                <w:szCs w:val="24"/>
              </w:rPr>
              <w:t>11840-16</w:t>
            </w:r>
            <w:r w:rsidR="00C01D7A">
              <w:rPr>
                <w:rFonts w:ascii="Times New Roman" w:hAnsi="Times New Roman"/>
                <w:sz w:val="24"/>
                <w:szCs w:val="24"/>
              </w:rPr>
              <w:t xml:space="preserve"> </w:t>
            </w:r>
            <w:r w:rsidR="00D23F5D" w:rsidRPr="0099347F">
              <w:rPr>
                <w:rFonts w:ascii="Times New Roman" w:hAnsi="Times New Roman"/>
                <w:sz w:val="24"/>
                <w:szCs w:val="24"/>
              </w:rPr>
              <w:t xml:space="preserve"> Növénytani ismeretek </w:t>
            </w:r>
          </w:p>
          <w:p w:rsidR="00D23F5D" w:rsidRPr="009934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99347F" w:rsidRDefault="00D23F5D" w:rsidP="00D23F5D">
            <w:pPr>
              <w:widowControl w:val="0"/>
              <w:suppressAutoHyphens/>
              <w:rPr>
                <w:rFonts w:ascii="Times New Roman" w:hAnsi="Times New Roman"/>
                <w:b/>
                <w:iCs/>
                <w:kern w:val="1"/>
                <w:sz w:val="24"/>
                <w:szCs w:val="24"/>
                <w:lang w:eastAsia="hi-IN" w:bidi="hi-IN"/>
              </w:rPr>
            </w:pPr>
            <w:r w:rsidRPr="0099347F">
              <w:rPr>
                <w:rFonts w:ascii="Times New Roman" w:hAnsi="Times New Roman"/>
                <w:b/>
                <w:iCs/>
                <w:kern w:val="1"/>
                <w:sz w:val="24"/>
                <w:szCs w:val="24"/>
                <w:lang w:eastAsia="hi-IN" w:bidi="hi-IN"/>
              </w:rPr>
              <w:t>Növénytan gyakorlat</w:t>
            </w:r>
          </w:p>
        </w:tc>
      </w:tr>
      <w:tr w:rsidR="00D23F5D" w:rsidRPr="0099347F" w:rsidTr="00D23F5D">
        <w:trPr>
          <w:trHeight w:val="231"/>
        </w:trPr>
        <w:tc>
          <w:tcPr>
            <w:tcW w:w="4720" w:type="dxa"/>
            <w:vMerge/>
          </w:tcPr>
          <w:p w:rsidR="00D23F5D" w:rsidRPr="009934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99347F" w:rsidRDefault="00D23F5D" w:rsidP="00D23F5D">
            <w:pPr>
              <w:widowControl w:val="0"/>
              <w:suppressAutoHyphens/>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Erdei fafajok és cserjék</w:t>
            </w:r>
          </w:p>
        </w:tc>
      </w:tr>
      <w:tr w:rsidR="00D23F5D" w:rsidRPr="0099347F" w:rsidTr="00D23F5D">
        <w:trPr>
          <w:trHeight w:val="221"/>
        </w:trPr>
        <w:tc>
          <w:tcPr>
            <w:tcW w:w="4720" w:type="dxa"/>
            <w:vMerge/>
          </w:tcPr>
          <w:p w:rsidR="00D23F5D" w:rsidRPr="009934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99347F" w:rsidRDefault="00D23F5D" w:rsidP="00D23F5D">
            <w:pPr>
              <w:widowControl w:val="0"/>
              <w:suppressAutoHyphens/>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Lágyszárúak és védett növények</w:t>
            </w:r>
          </w:p>
        </w:tc>
      </w:tr>
      <w:tr w:rsidR="00D23F5D" w:rsidRPr="0099347F" w:rsidTr="00D23F5D">
        <w:trPr>
          <w:trHeight w:val="377"/>
        </w:trPr>
        <w:tc>
          <w:tcPr>
            <w:tcW w:w="4720" w:type="dxa"/>
            <w:vMerge/>
          </w:tcPr>
          <w:p w:rsidR="00D23F5D" w:rsidRPr="009934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99347F" w:rsidRDefault="00D23F5D" w:rsidP="00D23F5D">
            <w:pPr>
              <w:widowControl w:val="0"/>
              <w:suppressAutoHyphens/>
              <w:rPr>
                <w:rFonts w:ascii="Times New Roman" w:hAnsi="Times New Roman"/>
                <w:b/>
                <w:iCs/>
                <w:kern w:val="1"/>
                <w:sz w:val="24"/>
                <w:szCs w:val="24"/>
                <w:lang w:eastAsia="hi-IN" w:bidi="hi-IN"/>
              </w:rPr>
            </w:pPr>
            <w:r w:rsidRPr="0099347F">
              <w:rPr>
                <w:rFonts w:ascii="Times New Roman" w:hAnsi="Times New Roman"/>
                <w:iCs/>
                <w:kern w:val="1"/>
                <w:sz w:val="24"/>
                <w:szCs w:val="24"/>
                <w:lang w:eastAsia="hi-IN" w:bidi="hi-IN"/>
              </w:rPr>
              <w:t>Gombák</w:t>
            </w:r>
          </w:p>
        </w:tc>
      </w:tr>
      <w:tr w:rsidR="00D23F5D" w:rsidRPr="0099347F" w:rsidTr="00A24F45">
        <w:trPr>
          <w:trHeight w:val="371"/>
        </w:trPr>
        <w:tc>
          <w:tcPr>
            <w:tcW w:w="4720" w:type="dxa"/>
            <w:vMerge w:val="restart"/>
          </w:tcPr>
          <w:p w:rsidR="00D23F5D" w:rsidRPr="0099347F" w:rsidRDefault="00D23F5D" w:rsidP="00D23F5D">
            <w:pPr>
              <w:widowControl w:val="0"/>
              <w:suppressAutoHyphens/>
              <w:rPr>
                <w:rFonts w:ascii="Times New Roman" w:hAnsi="Times New Roman"/>
                <w:iCs/>
                <w:kern w:val="1"/>
                <w:sz w:val="24"/>
                <w:szCs w:val="24"/>
                <w:lang w:eastAsia="hi-IN" w:bidi="hi-IN"/>
              </w:rPr>
            </w:pPr>
          </w:p>
          <w:p w:rsidR="00D23F5D" w:rsidRPr="0099347F" w:rsidRDefault="00D23F5D" w:rsidP="00D23F5D">
            <w:pPr>
              <w:widowControl w:val="0"/>
              <w:suppressAutoHyphens/>
              <w:rPr>
                <w:rFonts w:ascii="Times New Roman" w:hAnsi="Times New Roman"/>
                <w:sz w:val="24"/>
                <w:szCs w:val="24"/>
              </w:rPr>
            </w:pPr>
            <w:r w:rsidRPr="0099347F">
              <w:rPr>
                <w:rFonts w:ascii="Times New Roman" w:hAnsi="Times New Roman"/>
                <w:sz w:val="24"/>
                <w:szCs w:val="24"/>
              </w:rPr>
              <w:t>10982-12  Erdőművelés</w:t>
            </w:r>
          </w:p>
          <w:p w:rsidR="00D23F5D" w:rsidRPr="009934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99347F" w:rsidRDefault="00D23F5D" w:rsidP="00D23F5D">
            <w:pPr>
              <w:widowControl w:val="0"/>
              <w:suppressAutoHyphens/>
              <w:rPr>
                <w:rFonts w:ascii="Times New Roman" w:hAnsi="Times New Roman"/>
                <w:b/>
                <w:iCs/>
                <w:kern w:val="1"/>
                <w:sz w:val="24"/>
                <w:szCs w:val="24"/>
                <w:lang w:eastAsia="hi-IN" w:bidi="hi-IN"/>
              </w:rPr>
            </w:pPr>
            <w:r w:rsidRPr="0099347F">
              <w:rPr>
                <w:rFonts w:ascii="Times New Roman" w:hAnsi="Times New Roman"/>
                <w:b/>
                <w:iCs/>
                <w:kern w:val="1"/>
                <w:sz w:val="24"/>
                <w:szCs w:val="24"/>
                <w:lang w:eastAsia="hi-IN" w:bidi="hi-IN"/>
              </w:rPr>
              <w:t>Erdőművelés gyakorlat</w:t>
            </w:r>
          </w:p>
        </w:tc>
      </w:tr>
      <w:tr w:rsidR="00D23F5D" w:rsidRPr="0099347F" w:rsidTr="00D23F5D">
        <w:trPr>
          <w:trHeight w:val="231"/>
        </w:trPr>
        <w:tc>
          <w:tcPr>
            <w:tcW w:w="4720" w:type="dxa"/>
            <w:vMerge/>
          </w:tcPr>
          <w:p w:rsidR="00D23F5D" w:rsidRPr="009934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99347F" w:rsidRDefault="00D23F5D" w:rsidP="00D23F5D">
            <w:pPr>
              <w:widowControl w:val="0"/>
              <w:suppressAutoHyphens/>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Ápolás</w:t>
            </w:r>
          </w:p>
        </w:tc>
      </w:tr>
      <w:tr w:rsidR="00D23F5D" w:rsidRPr="0099347F" w:rsidTr="00A24F45">
        <w:trPr>
          <w:trHeight w:val="366"/>
        </w:trPr>
        <w:tc>
          <w:tcPr>
            <w:tcW w:w="4720" w:type="dxa"/>
            <w:vMerge/>
          </w:tcPr>
          <w:p w:rsidR="00D23F5D" w:rsidRPr="0099347F" w:rsidRDefault="00D23F5D" w:rsidP="00D23F5D">
            <w:pPr>
              <w:widowControl w:val="0"/>
              <w:suppressAutoHyphens/>
              <w:rPr>
                <w:rFonts w:ascii="Times New Roman" w:hAnsi="Times New Roman"/>
                <w:iCs/>
                <w:kern w:val="1"/>
                <w:sz w:val="24"/>
                <w:szCs w:val="24"/>
                <w:lang w:eastAsia="hi-IN" w:bidi="hi-IN"/>
              </w:rPr>
            </w:pPr>
          </w:p>
        </w:tc>
        <w:tc>
          <w:tcPr>
            <w:tcW w:w="4724" w:type="dxa"/>
          </w:tcPr>
          <w:p w:rsidR="00D23F5D" w:rsidRPr="0099347F" w:rsidRDefault="00D23F5D" w:rsidP="00D23F5D">
            <w:pPr>
              <w:widowControl w:val="0"/>
              <w:suppressAutoHyphens/>
              <w:rPr>
                <w:rFonts w:ascii="Times New Roman" w:hAnsi="Times New Roman"/>
                <w:iCs/>
                <w:kern w:val="1"/>
                <w:sz w:val="24"/>
                <w:szCs w:val="24"/>
                <w:lang w:eastAsia="hi-IN" w:bidi="hi-IN"/>
              </w:rPr>
            </w:pPr>
            <w:r w:rsidRPr="0099347F">
              <w:rPr>
                <w:rFonts w:ascii="Times New Roman" w:hAnsi="Times New Roman"/>
                <w:iCs/>
                <w:kern w:val="1"/>
                <w:sz w:val="24"/>
                <w:szCs w:val="24"/>
                <w:lang w:eastAsia="hi-IN" w:bidi="hi-IN"/>
              </w:rPr>
              <w:t>Erdőnevelés</w:t>
            </w:r>
          </w:p>
        </w:tc>
      </w:tr>
    </w:tbl>
    <w:p w:rsidR="00D23F5D" w:rsidRPr="0099347F" w:rsidRDefault="00D23F5D" w:rsidP="00D23F5D">
      <w:pPr>
        <w:widowControl w:val="0"/>
        <w:suppressAutoHyphens/>
        <w:rPr>
          <w:rFonts w:ascii="Times New Roman" w:hAnsi="Times New Roman"/>
          <w:b/>
          <w:sz w:val="24"/>
          <w:szCs w:val="24"/>
        </w:rPr>
      </w:pPr>
    </w:p>
    <w:p w:rsidR="00D23F5D" w:rsidRPr="0099347F" w:rsidRDefault="0042748C" w:rsidP="00D23F5D">
      <w:pPr>
        <w:widowControl w:val="0"/>
        <w:suppressAutoHyphens/>
        <w:rPr>
          <w:rFonts w:ascii="Times New Roman" w:hAnsi="Times New Roman"/>
          <w:b/>
          <w:sz w:val="24"/>
          <w:szCs w:val="24"/>
        </w:rPr>
      </w:pPr>
      <w:r>
        <w:rPr>
          <w:rFonts w:ascii="Times New Roman" w:hAnsi="Times New Roman"/>
          <w:b/>
          <w:iCs/>
          <w:kern w:val="1"/>
          <w:sz w:val="24"/>
          <w:szCs w:val="24"/>
          <w:lang w:eastAsia="hi-IN" w:bidi="hi-IN"/>
        </w:rPr>
        <w:t>11840-16</w:t>
      </w:r>
      <w:r w:rsidR="00D23F5D" w:rsidRPr="0099347F">
        <w:rPr>
          <w:rFonts w:ascii="Times New Roman" w:hAnsi="Times New Roman"/>
          <w:b/>
          <w:iCs/>
          <w:kern w:val="1"/>
          <w:sz w:val="24"/>
          <w:szCs w:val="24"/>
          <w:lang w:eastAsia="hi-IN" w:bidi="hi-IN"/>
        </w:rPr>
        <w:t xml:space="preserve"> Növénytani ismeretek</w:t>
      </w:r>
    </w:p>
    <w:p w:rsidR="00D23F5D" w:rsidRPr="0099347F" w:rsidRDefault="00D23F5D" w:rsidP="00D23F5D">
      <w:pPr>
        <w:widowControl w:val="0"/>
        <w:suppressAutoHyphens/>
        <w:rPr>
          <w:rFonts w:ascii="Times New Roman" w:hAnsi="Times New Roman"/>
          <w:b/>
          <w:iCs/>
          <w:kern w:val="1"/>
          <w:sz w:val="24"/>
          <w:szCs w:val="24"/>
          <w:lang w:eastAsia="hi-IN" w:bidi="hi-IN"/>
        </w:rPr>
      </w:pPr>
    </w:p>
    <w:p w:rsidR="00D23F5D" w:rsidRPr="0099347F" w:rsidRDefault="00D23F5D" w:rsidP="00D23F5D">
      <w:pPr>
        <w:ind w:firstLine="709"/>
        <w:rPr>
          <w:rFonts w:ascii="Times New Roman" w:hAnsi="Times New Roman"/>
          <w:b/>
          <w:sz w:val="24"/>
          <w:szCs w:val="24"/>
        </w:rPr>
      </w:pPr>
      <w:r w:rsidRPr="0099347F">
        <w:rPr>
          <w:rFonts w:ascii="Times New Roman" w:hAnsi="Times New Roman"/>
          <w:b/>
          <w:iCs/>
          <w:kern w:val="1"/>
          <w:sz w:val="24"/>
          <w:szCs w:val="24"/>
          <w:lang w:eastAsia="hi-IN" w:bidi="hi-IN"/>
        </w:rPr>
        <w:t>Növénytan gyakorlat</w:t>
      </w:r>
      <w:r w:rsidRPr="0099347F">
        <w:rPr>
          <w:rFonts w:ascii="Times New Roman" w:hAnsi="Times New Roman"/>
          <w:b/>
          <w:sz w:val="24"/>
          <w:szCs w:val="24"/>
        </w:rPr>
        <w:t xml:space="preserve"> tantárgy</w:t>
      </w:r>
    </w:p>
    <w:p w:rsidR="00D23F5D" w:rsidRPr="0099347F" w:rsidRDefault="00D23F5D" w:rsidP="00D23F5D">
      <w:pPr>
        <w:ind w:firstLine="709"/>
        <w:rPr>
          <w:rFonts w:ascii="Times New Roman" w:hAnsi="Times New Roman"/>
          <w:b/>
          <w:sz w:val="24"/>
          <w:szCs w:val="24"/>
        </w:rPr>
      </w:pPr>
    </w:p>
    <w:p w:rsidR="00D23F5D" w:rsidRPr="0099347F" w:rsidRDefault="00D23F5D" w:rsidP="00A24F45">
      <w:pPr>
        <w:ind w:left="707" w:firstLine="709"/>
        <w:rPr>
          <w:rFonts w:ascii="Times New Roman" w:hAnsi="Times New Roman"/>
          <w:b/>
          <w:sz w:val="24"/>
          <w:szCs w:val="24"/>
        </w:rPr>
      </w:pPr>
      <w:r w:rsidRPr="0099347F">
        <w:rPr>
          <w:rFonts w:ascii="Times New Roman" w:hAnsi="Times New Roman"/>
          <w:b/>
          <w:sz w:val="24"/>
          <w:szCs w:val="24"/>
        </w:rPr>
        <w:t>Témakörök</w:t>
      </w:r>
    </w:p>
    <w:p w:rsidR="00D23F5D" w:rsidRPr="0099347F" w:rsidRDefault="00D23F5D" w:rsidP="00D23F5D">
      <w:pPr>
        <w:ind w:left="1224"/>
        <w:rPr>
          <w:rFonts w:ascii="Times New Roman" w:hAnsi="Times New Roman"/>
          <w:b/>
          <w:sz w:val="24"/>
          <w:szCs w:val="24"/>
        </w:rPr>
      </w:pPr>
    </w:p>
    <w:p w:rsidR="00D23F5D" w:rsidRPr="0099347F" w:rsidRDefault="00D23F5D" w:rsidP="00D23F5D">
      <w:pPr>
        <w:ind w:left="720"/>
        <w:rPr>
          <w:rFonts w:ascii="Times New Roman" w:hAnsi="Times New Roman"/>
          <w:b/>
          <w:sz w:val="24"/>
          <w:szCs w:val="24"/>
        </w:rPr>
      </w:pPr>
      <w:r w:rsidRPr="0099347F">
        <w:rPr>
          <w:rFonts w:ascii="Times New Roman" w:hAnsi="Times New Roman"/>
          <w:b/>
          <w:sz w:val="24"/>
          <w:szCs w:val="24"/>
        </w:rPr>
        <w:t>Erdei fafajok és cserjék</w:t>
      </w:r>
    </w:p>
    <w:p w:rsidR="00D23F5D" w:rsidRPr="0099347F" w:rsidRDefault="00D23F5D" w:rsidP="005712FC">
      <w:pPr>
        <w:ind w:left="720"/>
        <w:rPr>
          <w:rFonts w:ascii="Times New Roman" w:hAnsi="Times New Roman"/>
          <w:sz w:val="24"/>
          <w:szCs w:val="24"/>
        </w:rPr>
      </w:pPr>
      <w:r w:rsidRPr="0099347F">
        <w:rPr>
          <w:rFonts w:ascii="Times New Roman" w:hAnsi="Times New Roman"/>
          <w:sz w:val="24"/>
          <w:szCs w:val="24"/>
        </w:rPr>
        <w:t>A különböző fa- és cserjefajok csoportosítása</w:t>
      </w:r>
    </w:p>
    <w:p w:rsidR="00D23F5D" w:rsidRPr="0099347F" w:rsidRDefault="00D23F5D" w:rsidP="005712FC">
      <w:pPr>
        <w:ind w:left="720"/>
        <w:rPr>
          <w:rFonts w:ascii="Times New Roman" w:hAnsi="Times New Roman"/>
          <w:sz w:val="24"/>
          <w:szCs w:val="24"/>
        </w:rPr>
      </w:pPr>
      <w:r w:rsidRPr="0099347F">
        <w:rPr>
          <w:rFonts w:ascii="Times New Roman" w:hAnsi="Times New Roman"/>
          <w:sz w:val="24"/>
          <w:szCs w:val="24"/>
        </w:rPr>
        <w:t>A különböző fafajok rügyük, levelük, kérgük, fájuk és termésük alapján történő csoportosítása</w:t>
      </w:r>
    </w:p>
    <w:p w:rsidR="00D23F5D" w:rsidRPr="0099347F" w:rsidRDefault="00D23F5D" w:rsidP="00D23F5D">
      <w:pPr>
        <w:ind w:left="720"/>
        <w:rPr>
          <w:rFonts w:ascii="Times New Roman" w:hAnsi="Times New Roman"/>
          <w:sz w:val="24"/>
          <w:szCs w:val="24"/>
        </w:rPr>
      </w:pPr>
    </w:p>
    <w:p w:rsidR="00D23F5D" w:rsidRPr="0099347F" w:rsidRDefault="00D23F5D" w:rsidP="00D23F5D">
      <w:pPr>
        <w:ind w:left="720"/>
        <w:rPr>
          <w:rFonts w:ascii="Times New Roman" w:hAnsi="Times New Roman"/>
          <w:b/>
          <w:sz w:val="24"/>
          <w:szCs w:val="24"/>
        </w:rPr>
      </w:pPr>
      <w:r w:rsidRPr="0099347F">
        <w:rPr>
          <w:rFonts w:ascii="Times New Roman" w:hAnsi="Times New Roman"/>
          <w:b/>
          <w:sz w:val="24"/>
          <w:szCs w:val="24"/>
        </w:rPr>
        <w:t>Lágyszárúak és védett növények</w:t>
      </w:r>
    </w:p>
    <w:p w:rsidR="00D23F5D" w:rsidRPr="0099347F" w:rsidRDefault="00D23F5D" w:rsidP="005712FC">
      <w:pPr>
        <w:ind w:left="720"/>
        <w:rPr>
          <w:rFonts w:ascii="Times New Roman" w:hAnsi="Times New Roman"/>
          <w:sz w:val="24"/>
          <w:szCs w:val="24"/>
        </w:rPr>
      </w:pPr>
      <w:r w:rsidRPr="0099347F">
        <w:rPr>
          <w:rFonts w:ascii="Times New Roman" w:hAnsi="Times New Roman"/>
          <w:sz w:val="24"/>
          <w:szCs w:val="24"/>
        </w:rPr>
        <w:t>Az erdő leggyakoribb lágyszárú növényeinek ismerete</w:t>
      </w:r>
    </w:p>
    <w:p w:rsidR="00D23F5D" w:rsidRPr="0099347F" w:rsidRDefault="00D23F5D" w:rsidP="005712FC">
      <w:pPr>
        <w:ind w:left="720"/>
        <w:rPr>
          <w:rFonts w:ascii="Times New Roman" w:hAnsi="Times New Roman"/>
          <w:sz w:val="24"/>
          <w:szCs w:val="24"/>
        </w:rPr>
      </w:pPr>
      <w:r w:rsidRPr="0099347F">
        <w:rPr>
          <w:rFonts w:ascii="Times New Roman" w:hAnsi="Times New Roman"/>
          <w:sz w:val="24"/>
          <w:szCs w:val="24"/>
        </w:rPr>
        <w:t>Az erdő leggyakoribb védett növényeinek az ismerete</w:t>
      </w:r>
    </w:p>
    <w:p w:rsidR="00D23F5D" w:rsidRPr="0099347F" w:rsidRDefault="00D23F5D" w:rsidP="00D23F5D">
      <w:pPr>
        <w:ind w:firstLine="709"/>
        <w:rPr>
          <w:rFonts w:ascii="Times New Roman" w:hAnsi="Times New Roman"/>
          <w:b/>
          <w:sz w:val="24"/>
          <w:szCs w:val="24"/>
        </w:rPr>
      </w:pPr>
    </w:p>
    <w:p w:rsidR="00D23F5D" w:rsidRPr="0099347F" w:rsidRDefault="00D23F5D" w:rsidP="00D23F5D">
      <w:pPr>
        <w:ind w:left="720"/>
        <w:rPr>
          <w:rFonts w:ascii="Times New Roman" w:hAnsi="Times New Roman"/>
          <w:kern w:val="1"/>
          <w:sz w:val="24"/>
          <w:szCs w:val="24"/>
          <w:lang w:eastAsia="hi-IN" w:bidi="hi-IN"/>
        </w:rPr>
      </w:pPr>
      <w:r w:rsidRPr="0099347F">
        <w:rPr>
          <w:rFonts w:ascii="Times New Roman" w:hAnsi="Times New Roman"/>
          <w:b/>
          <w:kern w:val="1"/>
          <w:sz w:val="24"/>
          <w:szCs w:val="24"/>
          <w:lang w:eastAsia="hi-IN" w:bidi="hi-IN"/>
        </w:rPr>
        <w:t>Gombák</w:t>
      </w:r>
    </w:p>
    <w:p w:rsidR="00D23F5D" w:rsidRPr="0099347F" w:rsidRDefault="00D23F5D" w:rsidP="005712FC">
      <w:pPr>
        <w:widowControl w:val="0"/>
        <w:suppressAutoHyphens/>
        <w:ind w:left="708"/>
        <w:rPr>
          <w:rFonts w:ascii="Times New Roman" w:hAnsi="Times New Roman"/>
          <w:sz w:val="24"/>
          <w:szCs w:val="24"/>
        </w:rPr>
      </w:pPr>
      <w:r w:rsidRPr="0099347F">
        <w:rPr>
          <w:rFonts w:ascii="Times New Roman" w:hAnsi="Times New Roman"/>
          <w:sz w:val="24"/>
          <w:szCs w:val="24"/>
        </w:rPr>
        <w:t>Az ehető és a mérgező gombák megkülönböztetése</w:t>
      </w:r>
    </w:p>
    <w:p w:rsidR="00D23F5D" w:rsidRPr="0099347F" w:rsidRDefault="00D23F5D" w:rsidP="00D23F5D">
      <w:pPr>
        <w:widowControl w:val="0"/>
        <w:suppressAutoHyphens/>
        <w:ind w:left="3540"/>
        <w:rPr>
          <w:rFonts w:ascii="Times New Roman" w:hAnsi="Times New Roman"/>
          <w:b/>
          <w:iCs/>
          <w:kern w:val="1"/>
          <w:sz w:val="24"/>
          <w:szCs w:val="24"/>
          <w:lang w:eastAsia="hi-IN" w:bidi="hi-IN"/>
        </w:rPr>
      </w:pPr>
    </w:p>
    <w:p w:rsidR="00A24F45" w:rsidRPr="0099347F" w:rsidRDefault="00A24F45" w:rsidP="00D23F5D">
      <w:pPr>
        <w:widowControl w:val="0"/>
        <w:suppressAutoHyphens/>
        <w:ind w:left="3540"/>
        <w:rPr>
          <w:rFonts w:ascii="Times New Roman" w:hAnsi="Times New Roman"/>
          <w:b/>
          <w:iCs/>
          <w:kern w:val="1"/>
          <w:sz w:val="24"/>
          <w:szCs w:val="24"/>
          <w:lang w:eastAsia="hi-IN" w:bidi="hi-IN"/>
        </w:rPr>
      </w:pPr>
    </w:p>
    <w:p w:rsidR="00D23F5D" w:rsidRPr="0099347F" w:rsidRDefault="00D23F5D" w:rsidP="00D23F5D">
      <w:pPr>
        <w:widowControl w:val="0"/>
        <w:suppressAutoHyphens/>
        <w:rPr>
          <w:rFonts w:ascii="Times New Roman" w:hAnsi="Times New Roman"/>
          <w:b/>
          <w:kern w:val="1"/>
          <w:sz w:val="24"/>
          <w:szCs w:val="24"/>
          <w:lang w:eastAsia="hi-IN" w:bidi="hi-IN"/>
        </w:rPr>
      </w:pPr>
      <w:r w:rsidRPr="0099347F">
        <w:rPr>
          <w:rFonts w:ascii="Times New Roman" w:hAnsi="Times New Roman"/>
          <w:b/>
          <w:kern w:val="1"/>
          <w:sz w:val="24"/>
          <w:szCs w:val="24"/>
          <w:lang w:eastAsia="hi-IN" w:bidi="hi-IN"/>
        </w:rPr>
        <w:t>10982-12 Erdőművelés</w:t>
      </w:r>
    </w:p>
    <w:p w:rsidR="00D23F5D" w:rsidRPr="0099347F" w:rsidRDefault="00D23F5D" w:rsidP="00D23F5D">
      <w:pPr>
        <w:ind w:firstLine="709"/>
        <w:rPr>
          <w:rFonts w:ascii="Times New Roman" w:hAnsi="Times New Roman"/>
          <w:b/>
          <w:sz w:val="24"/>
          <w:szCs w:val="24"/>
        </w:rPr>
      </w:pPr>
    </w:p>
    <w:p w:rsidR="00D23F5D" w:rsidRPr="0099347F" w:rsidRDefault="00D23F5D" w:rsidP="00D23F5D">
      <w:pPr>
        <w:ind w:firstLine="709"/>
        <w:rPr>
          <w:rFonts w:ascii="Times New Roman" w:hAnsi="Times New Roman"/>
          <w:b/>
          <w:sz w:val="24"/>
          <w:szCs w:val="24"/>
        </w:rPr>
      </w:pPr>
      <w:r w:rsidRPr="0099347F">
        <w:rPr>
          <w:rFonts w:ascii="Times New Roman" w:hAnsi="Times New Roman"/>
          <w:b/>
          <w:sz w:val="24"/>
          <w:szCs w:val="24"/>
        </w:rPr>
        <w:t>Erdőművelés gyakorlat tantárgy</w:t>
      </w:r>
    </w:p>
    <w:p w:rsidR="00D23F5D" w:rsidRPr="0099347F" w:rsidRDefault="00D23F5D" w:rsidP="00D23F5D">
      <w:pPr>
        <w:rPr>
          <w:rFonts w:ascii="Times New Roman" w:hAnsi="Times New Roman"/>
          <w:b/>
          <w:sz w:val="24"/>
          <w:szCs w:val="24"/>
        </w:rPr>
      </w:pPr>
    </w:p>
    <w:p w:rsidR="00D23F5D" w:rsidRPr="0099347F" w:rsidRDefault="00D23F5D" w:rsidP="00A24F45">
      <w:pPr>
        <w:ind w:left="708" w:firstLine="708"/>
        <w:rPr>
          <w:rFonts w:ascii="Times New Roman" w:hAnsi="Times New Roman"/>
          <w:b/>
          <w:sz w:val="24"/>
          <w:szCs w:val="24"/>
        </w:rPr>
      </w:pPr>
      <w:r w:rsidRPr="0099347F">
        <w:rPr>
          <w:rFonts w:ascii="Times New Roman" w:hAnsi="Times New Roman"/>
          <w:b/>
          <w:sz w:val="24"/>
          <w:szCs w:val="24"/>
        </w:rPr>
        <w:t>Témakörök</w:t>
      </w:r>
    </w:p>
    <w:p w:rsidR="00D23F5D" w:rsidRPr="0099347F" w:rsidRDefault="00D23F5D" w:rsidP="00D23F5D">
      <w:pPr>
        <w:ind w:firstLine="709"/>
        <w:rPr>
          <w:rFonts w:ascii="Times New Roman" w:hAnsi="Times New Roman"/>
          <w:color w:val="333333"/>
          <w:sz w:val="24"/>
          <w:szCs w:val="24"/>
          <w:shd w:val="clear" w:color="auto" w:fill="FFFFFF"/>
        </w:rPr>
      </w:pPr>
    </w:p>
    <w:p w:rsidR="00D23F5D" w:rsidRPr="0099347F" w:rsidRDefault="00D23F5D" w:rsidP="00D23F5D">
      <w:pPr>
        <w:ind w:firstLine="709"/>
        <w:rPr>
          <w:rFonts w:ascii="Times New Roman" w:hAnsi="Times New Roman"/>
          <w:b/>
          <w:iCs/>
          <w:kern w:val="1"/>
          <w:sz w:val="24"/>
          <w:szCs w:val="24"/>
          <w:lang w:eastAsia="hi-IN" w:bidi="hi-IN"/>
        </w:rPr>
      </w:pPr>
      <w:r w:rsidRPr="0099347F">
        <w:rPr>
          <w:rFonts w:ascii="Times New Roman" w:hAnsi="Times New Roman"/>
          <w:b/>
          <w:iCs/>
          <w:kern w:val="1"/>
          <w:sz w:val="24"/>
          <w:szCs w:val="24"/>
          <w:lang w:eastAsia="hi-IN" w:bidi="hi-IN"/>
        </w:rPr>
        <w:t>Erdőnevelés</w:t>
      </w:r>
    </w:p>
    <w:p w:rsidR="00E366B4" w:rsidRPr="0099347F" w:rsidRDefault="00E366B4" w:rsidP="005712FC">
      <w:pPr>
        <w:widowControl w:val="0"/>
        <w:suppressAutoHyphens/>
        <w:ind w:left="709"/>
        <w:rPr>
          <w:rFonts w:ascii="Times New Roman" w:hAnsi="Times New Roman"/>
          <w:sz w:val="24"/>
          <w:szCs w:val="24"/>
        </w:rPr>
      </w:pPr>
      <w:r w:rsidRPr="0099347F">
        <w:rPr>
          <w:rFonts w:ascii="Times New Roman" w:hAnsi="Times New Roman"/>
          <w:sz w:val="24"/>
          <w:szCs w:val="24"/>
        </w:rPr>
        <w:t>Végrehajtja az erdő egyes fejlődési szakaszaiban a szükséges nevelővágásokat</w:t>
      </w:r>
    </w:p>
    <w:p w:rsidR="00E366B4" w:rsidRPr="0099347F" w:rsidRDefault="00E366B4" w:rsidP="005712FC">
      <w:pPr>
        <w:widowControl w:val="0"/>
        <w:suppressAutoHyphens/>
        <w:ind w:left="709"/>
        <w:rPr>
          <w:rFonts w:ascii="Times New Roman" w:hAnsi="Times New Roman"/>
          <w:sz w:val="24"/>
          <w:szCs w:val="24"/>
        </w:rPr>
      </w:pPr>
      <w:r w:rsidRPr="0099347F">
        <w:rPr>
          <w:rFonts w:ascii="Times New Roman" w:hAnsi="Times New Roman"/>
          <w:sz w:val="24"/>
          <w:szCs w:val="24"/>
        </w:rPr>
        <w:t>Figyelembe veszi a gyakorlati faosztályozás szempontjait</w:t>
      </w:r>
    </w:p>
    <w:p w:rsidR="00E366B4" w:rsidRPr="0099347F" w:rsidRDefault="00E366B4" w:rsidP="005712FC">
      <w:pPr>
        <w:widowControl w:val="0"/>
        <w:suppressAutoHyphens/>
        <w:ind w:left="709"/>
        <w:rPr>
          <w:rFonts w:ascii="Times New Roman" w:hAnsi="Times New Roman"/>
          <w:kern w:val="1"/>
          <w:sz w:val="24"/>
          <w:szCs w:val="24"/>
          <w:lang w:eastAsia="hi-IN" w:bidi="hi-IN"/>
        </w:rPr>
      </w:pPr>
      <w:r w:rsidRPr="0099347F">
        <w:rPr>
          <w:rFonts w:ascii="Times New Roman" w:hAnsi="Times New Roman"/>
          <w:sz w:val="24"/>
          <w:szCs w:val="24"/>
        </w:rPr>
        <w:t>Erdőtősítés, ültetvényszerű fatermesztés</w:t>
      </w:r>
    </w:p>
    <w:p w:rsidR="00E366B4" w:rsidRPr="0099347F" w:rsidRDefault="00E366B4" w:rsidP="005712FC">
      <w:pPr>
        <w:widowControl w:val="0"/>
        <w:suppressAutoHyphens/>
        <w:ind w:left="709"/>
        <w:rPr>
          <w:rFonts w:ascii="Times New Roman" w:hAnsi="Times New Roman"/>
          <w:kern w:val="1"/>
          <w:sz w:val="24"/>
          <w:szCs w:val="24"/>
          <w:lang w:eastAsia="hi-IN" w:bidi="hi-IN"/>
        </w:rPr>
      </w:pPr>
      <w:r w:rsidRPr="0099347F">
        <w:rPr>
          <w:rFonts w:ascii="Times New Roman" w:hAnsi="Times New Roman"/>
          <w:sz w:val="24"/>
          <w:szCs w:val="24"/>
        </w:rPr>
        <w:t>Alkalmazza az EBSZ erdőművelési munkákra vonatkozó előírásait</w:t>
      </w:r>
    </w:p>
    <w:p w:rsidR="00E366B4" w:rsidRPr="0099347F" w:rsidRDefault="00E366B4" w:rsidP="00E366B4">
      <w:pPr>
        <w:ind w:left="1416" w:firstLine="708"/>
        <w:jc w:val="both"/>
        <w:rPr>
          <w:rFonts w:ascii="Times New Roman" w:hAnsi="Times New Roman"/>
          <w:lang w:bidi="hi-IN"/>
        </w:rPr>
      </w:pPr>
    </w:p>
    <w:p w:rsidR="00E054C4" w:rsidRPr="0099347F" w:rsidRDefault="00E054C4" w:rsidP="00D23F5D">
      <w:pPr>
        <w:ind w:firstLine="709"/>
        <w:rPr>
          <w:rFonts w:ascii="Times New Roman" w:hAnsi="Times New Roman"/>
          <w:color w:val="333333"/>
          <w:sz w:val="24"/>
          <w:szCs w:val="24"/>
          <w:shd w:val="clear" w:color="auto" w:fill="FFFFFF"/>
        </w:rPr>
      </w:pPr>
    </w:p>
    <w:p w:rsidR="00D23F5D" w:rsidRPr="0099347F" w:rsidRDefault="00D23F5D" w:rsidP="00D23F5D">
      <w:pPr>
        <w:ind w:left="720"/>
        <w:rPr>
          <w:rFonts w:ascii="Times New Roman" w:hAnsi="Times New Roman"/>
          <w:kern w:val="1"/>
          <w:sz w:val="24"/>
          <w:szCs w:val="24"/>
          <w:lang w:eastAsia="hi-IN" w:bidi="hi-IN"/>
        </w:rPr>
      </w:pPr>
      <w:r w:rsidRPr="0099347F">
        <w:rPr>
          <w:rFonts w:ascii="Times New Roman" w:hAnsi="Times New Roman"/>
          <w:b/>
          <w:kern w:val="1"/>
          <w:sz w:val="24"/>
          <w:szCs w:val="24"/>
          <w:lang w:eastAsia="hi-IN" w:bidi="hi-IN"/>
        </w:rPr>
        <w:t>Ápolás</w:t>
      </w:r>
    </w:p>
    <w:p w:rsidR="00D23F5D" w:rsidRPr="0099347F" w:rsidRDefault="00D23F5D" w:rsidP="005712FC">
      <w:pPr>
        <w:widowControl w:val="0"/>
        <w:suppressAutoHyphens/>
        <w:ind w:left="720"/>
        <w:rPr>
          <w:rFonts w:ascii="Times New Roman" w:hAnsi="Times New Roman"/>
          <w:sz w:val="24"/>
          <w:szCs w:val="24"/>
        </w:rPr>
      </w:pPr>
      <w:r w:rsidRPr="0099347F">
        <w:rPr>
          <w:rFonts w:ascii="Times New Roman" w:hAnsi="Times New Roman"/>
          <w:sz w:val="24"/>
          <w:szCs w:val="24"/>
        </w:rPr>
        <w:t>Elvégzi az ápolási munkákat kézi eszközökkel</w:t>
      </w:r>
    </w:p>
    <w:p w:rsidR="009C7477" w:rsidRPr="0099347F" w:rsidRDefault="009C7477" w:rsidP="00A24F45">
      <w:pPr>
        <w:widowControl w:val="0"/>
        <w:suppressAutoHyphens/>
        <w:autoSpaceDE w:val="0"/>
        <w:ind w:right="-20"/>
        <w:rPr>
          <w:rFonts w:ascii="Times New Roman" w:hAnsi="Times New Roman"/>
          <w:lang w:bidi="hi-IN"/>
        </w:rPr>
      </w:pPr>
    </w:p>
    <w:sectPr w:rsidR="009C7477" w:rsidRPr="0099347F" w:rsidSect="00726D74">
      <w:pgSz w:w="11906" w:h="16838"/>
      <w:pgMar w:top="1618" w:right="1418" w:bottom="1618" w:left="1418"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646B" w:rsidRDefault="0042646B">
      <w:r>
        <w:separator/>
      </w:r>
    </w:p>
    <w:p w:rsidR="0042646B" w:rsidRDefault="0042646B"/>
    <w:p w:rsidR="0042646B" w:rsidRDefault="0042646B" w:rsidP="00B10E84"/>
    <w:p w:rsidR="0042646B" w:rsidRDefault="0042646B"/>
    <w:p w:rsidR="0042646B" w:rsidRDefault="0042646B"/>
  </w:endnote>
  <w:endnote w:type="continuationSeparator" w:id="0">
    <w:p w:rsidR="0042646B" w:rsidRDefault="0042646B">
      <w:r>
        <w:continuationSeparator/>
      </w:r>
    </w:p>
    <w:p w:rsidR="0042646B" w:rsidRDefault="0042646B"/>
    <w:p w:rsidR="0042646B" w:rsidRDefault="0042646B" w:rsidP="00B10E84"/>
    <w:p w:rsidR="0042646B" w:rsidRDefault="0042646B"/>
    <w:p w:rsidR="0042646B" w:rsidRDefault="0042646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AFF" w:usb1="C0007841" w:usb2="00000009" w:usb3="00000000" w:csb0="000001FF" w:csb1="00000000"/>
  </w:font>
  <w:font w:name="Palatino Linotype">
    <w:panose1 w:val="02040502050505030304"/>
    <w:charset w:val="EE"/>
    <w:family w:val="roman"/>
    <w:pitch w:val="variable"/>
    <w:sig w:usb0="E0000287" w:usb1="40000013" w:usb2="00000000" w:usb3="00000000" w:csb0="0000019F" w:csb1="00000000"/>
  </w:font>
  <w:font w:name="WenQuanYi Micro Hei">
    <w:altName w:val="MS Mincho"/>
    <w:panose1 w:val="00000000000000000000"/>
    <w:charset w:val="80"/>
    <w:family w:val="auto"/>
    <w:notTrueType/>
    <w:pitch w:val="variable"/>
    <w:sig w:usb0="00000001" w:usb1="08070000" w:usb2="00000010" w:usb3="00000000" w:csb0="0002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AFF" w:usb1="C0007843"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Tahoma">
    <w:panose1 w:val="020B0604030504040204"/>
    <w:charset w:val="EE"/>
    <w:family w:val="swiss"/>
    <w:pitch w:val="variable"/>
    <w:sig w:usb0="E1002EFF" w:usb1="C000605B" w:usb2="00000029" w:usb3="00000000" w:csb0="000101FF" w:csb1="00000000"/>
  </w:font>
  <w:font w:name="Calibri">
    <w:panose1 w:val="020F0502020204030204"/>
    <w:charset w:val="EE"/>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Mangal">
    <w:panose1 w:val="02040503050203030202"/>
    <w:charset w:val="01"/>
    <w:family w:val="roman"/>
    <w:notTrueType/>
    <w:pitch w:val="variable"/>
    <w:sig w:usb0="00002000" w:usb1="00000000" w:usb2="00000000" w:usb3="00000000" w:csb0="00000000" w:csb1="00000000"/>
  </w:font>
  <w:font w:name="Cambria">
    <w:panose1 w:val="02040503050406030204"/>
    <w:charset w:val="EE"/>
    <w:family w:val="roman"/>
    <w:pitch w:val="variable"/>
    <w:sig w:usb0="E00002FF" w:usb1="400004FF" w:usb2="00000000" w:usb3="00000000" w:csb0="0000019F" w:csb1="00000000"/>
  </w:font>
  <w:font w:name="Lucida Sans Unicode">
    <w:panose1 w:val="020B0602030504020204"/>
    <w:charset w:val="EE"/>
    <w:family w:val="swiss"/>
    <w:pitch w:val="variable"/>
    <w:sig w:usb0="80000AFF" w:usb1="0000396B" w:usb2="00000000" w:usb3="00000000" w:csb0="000000BF" w:csb1="00000000"/>
  </w:font>
  <w:font w:name="Liberation Serif">
    <w:panose1 w:val="02020603050405020304"/>
    <w:charset w:val="EE"/>
    <w:family w:val="roman"/>
    <w:pitch w:val="variable"/>
    <w:sig w:usb0="E0000AFF" w:usb1="500078FF" w:usb2="00000021" w:usb3="00000000" w:csb0="000001BF" w:csb1="00000000"/>
  </w:font>
  <w:font w:name="Lohit Hindi">
    <w:altName w:val="MS Mincho"/>
    <w:panose1 w:val="00000000000000000000"/>
    <w:charset w:val="80"/>
    <w:family w:val="auto"/>
    <w:notTrueType/>
    <w:pitch w:val="variable"/>
    <w:sig w:usb0="00000001" w:usb1="08070000" w:usb2="00000010" w:usb3="00000000" w:csb0="0002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646B" w:rsidRDefault="0042646B">
      <w:r>
        <w:separator/>
      </w:r>
    </w:p>
    <w:p w:rsidR="0042646B" w:rsidRDefault="0042646B"/>
    <w:p w:rsidR="0042646B" w:rsidRDefault="0042646B" w:rsidP="00B10E84"/>
    <w:p w:rsidR="0042646B" w:rsidRDefault="0042646B"/>
    <w:p w:rsidR="0042646B" w:rsidRDefault="0042646B"/>
  </w:footnote>
  <w:footnote w:type="continuationSeparator" w:id="0">
    <w:p w:rsidR="0042646B" w:rsidRDefault="0042646B">
      <w:r>
        <w:continuationSeparator/>
      </w:r>
    </w:p>
    <w:p w:rsidR="0042646B" w:rsidRDefault="0042646B"/>
    <w:p w:rsidR="0042646B" w:rsidRDefault="0042646B" w:rsidP="00B10E84"/>
    <w:p w:rsidR="0042646B" w:rsidRDefault="0042646B"/>
    <w:p w:rsidR="0042646B" w:rsidRDefault="0042646B"/>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40E0001"/>
    <w:lvl w:ilvl="0">
      <w:start w:val="1"/>
      <w:numFmt w:val="bullet"/>
      <w:lvlText w:val=""/>
      <w:lvlJc w:val="left"/>
      <w:pPr>
        <w:ind w:left="720" w:hanging="360"/>
      </w:pPr>
      <w:rPr>
        <w:rFonts w:ascii="Symbol" w:hAnsi="Symbol" w:hint="default"/>
      </w:rPr>
    </w:lvl>
  </w:abstractNum>
  <w:abstractNum w:abstractNumId="1">
    <w:nsid w:val="00000002"/>
    <w:multiLevelType w:val="singleLevel"/>
    <w:tmpl w:val="00000002"/>
    <w:name w:val="WW8Num2"/>
    <w:lvl w:ilvl="0">
      <w:start w:val="1"/>
      <w:numFmt w:val="bullet"/>
      <w:lvlText w:val=""/>
      <w:lvlJc w:val="left"/>
      <w:pPr>
        <w:tabs>
          <w:tab w:val="num" w:pos="0"/>
        </w:tabs>
        <w:ind w:left="720" w:hanging="360"/>
      </w:pPr>
      <w:rPr>
        <w:rFonts w:ascii="Symbol" w:hAnsi="Symbol" w:cs="Symbol"/>
      </w:rPr>
    </w:lvl>
  </w:abstractNum>
  <w:abstractNum w:abstractNumId="2">
    <w:nsid w:val="00000003"/>
    <w:multiLevelType w:val="singleLevel"/>
    <w:tmpl w:val="00000003"/>
    <w:name w:val="WW8Num10"/>
    <w:lvl w:ilvl="0">
      <w:start w:val="1"/>
      <w:numFmt w:val="decimal"/>
      <w:lvlText w:val="%1."/>
      <w:lvlJc w:val="left"/>
      <w:pPr>
        <w:tabs>
          <w:tab w:val="num" w:pos="720"/>
        </w:tabs>
        <w:ind w:left="720" w:hanging="360"/>
      </w:pPr>
      <w:rPr>
        <w:rFonts w:ascii="Times New Roman" w:eastAsia="Times New Roman" w:hAnsi="Times New Roman" w:cs="Times New Roman"/>
      </w:r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rPr>
    </w:lvl>
  </w:abstractNum>
  <w:abstractNum w:abstractNumId="4">
    <w:nsid w:val="00000005"/>
    <w:multiLevelType w:val="singleLevel"/>
    <w:tmpl w:val="00000005"/>
    <w:name w:val="WW8Num5"/>
    <w:lvl w:ilvl="0">
      <w:start w:val="1"/>
      <w:numFmt w:val="bullet"/>
      <w:lvlText w:val=""/>
      <w:lvlJc w:val="left"/>
      <w:pPr>
        <w:tabs>
          <w:tab w:val="num" w:pos="0"/>
        </w:tabs>
        <w:ind w:left="720" w:hanging="360"/>
      </w:pPr>
      <w:rPr>
        <w:rFonts w:ascii="Symbol" w:hAnsi="Symbol" w:cs="Symbol"/>
      </w:rPr>
    </w:lvl>
  </w:abstractNum>
  <w:abstractNum w:abstractNumId="5">
    <w:nsid w:val="00000006"/>
    <w:multiLevelType w:val="singleLevel"/>
    <w:tmpl w:val="00000006"/>
    <w:name w:val="WW8Num6"/>
    <w:lvl w:ilvl="0">
      <w:start w:val="1"/>
      <w:numFmt w:val="decimal"/>
      <w:lvlText w:val="%1."/>
      <w:lvlJc w:val="left"/>
      <w:pPr>
        <w:tabs>
          <w:tab w:val="num" w:pos="0"/>
        </w:tabs>
        <w:ind w:left="360" w:hanging="360"/>
      </w:pPr>
    </w:lvl>
  </w:abstractNum>
  <w:abstractNum w:abstractNumId="6">
    <w:nsid w:val="052633FF"/>
    <w:multiLevelType w:val="multilevel"/>
    <w:tmpl w:val="48066860"/>
    <w:lvl w:ilvl="0">
      <w:numFmt w:val="bullet"/>
      <w:lvlText w:val="–"/>
      <w:lvlJc w:val="left"/>
      <w:pPr>
        <w:tabs>
          <w:tab w:val="num" w:pos="1068"/>
        </w:tabs>
        <w:ind w:left="1068" w:hanging="360"/>
      </w:pPr>
      <w:rPr>
        <w:rFonts w:ascii="Times New Roman" w:eastAsia="Times New Roman" w:hAnsi="Times New Roman" w:hint="default"/>
        <w:sz w:val="24"/>
        <w:szCs w:val="24"/>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50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58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4668"/>
        </w:tabs>
        <w:ind w:left="4452" w:hanging="1224"/>
      </w:pPr>
    </w:lvl>
    <w:lvl w:ilvl="8">
      <w:start w:val="1"/>
      <w:numFmt w:val="decimal"/>
      <w:lvlText w:val="%1.%2.%3.%4.%5.%6.%7.%8.%9."/>
      <w:lvlJc w:val="left"/>
      <w:pPr>
        <w:tabs>
          <w:tab w:val="num" w:pos="5388"/>
        </w:tabs>
        <w:ind w:left="5028" w:hanging="1440"/>
      </w:pPr>
    </w:lvl>
  </w:abstractNum>
  <w:abstractNum w:abstractNumId="7">
    <w:nsid w:val="0DE06F71"/>
    <w:multiLevelType w:val="multilevel"/>
    <w:tmpl w:val="48066860"/>
    <w:lvl w:ilvl="0">
      <w:numFmt w:val="bullet"/>
      <w:lvlText w:val="–"/>
      <w:lvlJc w:val="left"/>
      <w:pPr>
        <w:tabs>
          <w:tab w:val="num" w:pos="1068"/>
        </w:tabs>
        <w:ind w:left="1068" w:hanging="360"/>
      </w:pPr>
      <w:rPr>
        <w:rFonts w:ascii="Times New Roman" w:eastAsia="Times New Roman" w:hAnsi="Times New Roman" w:hint="default"/>
        <w:sz w:val="24"/>
        <w:szCs w:val="24"/>
      </w:rPr>
    </w:lvl>
    <w:lvl w:ilvl="1">
      <w:start w:val="1"/>
      <w:numFmt w:val="decimal"/>
      <w:lvlText w:val="%1.%2."/>
      <w:lvlJc w:val="left"/>
      <w:pPr>
        <w:tabs>
          <w:tab w:val="num" w:pos="1500"/>
        </w:tabs>
        <w:ind w:left="1500" w:hanging="432"/>
      </w:pPr>
    </w:lvl>
    <w:lvl w:ilvl="2">
      <w:start w:val="1"/>
      <w:numFmt w:val="decimal"/>
      <w:lvlText w:val="%1.%2.%3."/>
      <w:lvlJc w:val="left"/>
      <w:pPr>
        <w:tabs>
          <w:tab w:val="num" w:pos="2148"/>
        </w:tabs>
        <w:ind w:left="1932" w:hanging="504"/>
      </w:pPr>
    </w:lvl>
    <w:lvl w:ilvl="3">
      <w:start w:val="1"/>
      <w:numFmt w:val="decimal"/>
      <w:lvlText w:val="%1.%2.%3.%4."/>
      <w:lvlJc w:val="left"/>
      <w:pPr>
        <w:tabs>
          <w:tab w:val="num" w:pos="2508"/>
        </w:tabs>
        <w:ind w:left="2436" w:hanging="648"/>
      </w:pPr>
    </w:lvl>
    <w:lvl w:ilvl="4">
      <w:start w:val="1"/>
      <w:numFmt w:val="decimal"/>
      <w:lvlText w:val="%1.%2.%3.%4.%5."/>
      <w:lvlJc w:val="left"/>
      <w:pPr>
        <w:tabs>
          <w:tab w:val="num" w:pos="3228"/>
        </w:tabs>
        <w:ind w:left="2940" w:hanging="792"/>
      </w:pPr>
    </w:lvl>
    <w:lvl w:ilvl="5">
      <w:start w:val="1"/>
      <w:numFmt w:val="decimal"/>
      <w:lvlText w:val="%1.%2.%3.%4.%5.%6."/>
      <w:lvlJc w:val="left"/>
      <w:pPr>
        <w:tabs>
          <w:tab w:val="num" w:pos="3588"/>
        </w:tabs>
        <w:ind w:left="3444" w:hanging="936"/>
      </w:pPr>
    </w:lvl>
    <w:lvl w:ilvl="6">
      <w:start w:val="1"/>
      <w:numFmt w:val="decimal"/>
      <w:lvlText w:val="%1.%2.%3.%4.%5.%6.%7."/>
      <w:lvlJc w:val="left"/>
      <w:pPr>
        <w:tabs>
          <w:tab w:val="num" w:pos="4308"/>
        </w:tabs>
        <w:ind w:left="3948" w:hanging="1080"/>
      </w:pPr>
    </w:lvl>
    <w:lvl w:ilvl="7">
      <w:start w:val="1"/>
      <w:numFmt w:val="decimal"/>
      <w:lvlText w:val="%1.%2.%3.%4.%5.%6.%7.%8."/>
      <w:lvlJc w:val="left"/>
      <w:pPr>
        <w:tabs>
          <w:tab w:val="num" w:pos="4668"/>
        </w:tabs>
        <w:ind w:left="4452" w:hanging="1224"/>
      </w:pPr>
    </w:lvl>
    <w:lvl w:ilvl="8">
      <w:start w:val="1"/>
      <w:numFmt w:val="decimal"/>
      <w:lvlText w:val="%1.%2.%3.%4.%5.%6.%7.%8.%9."/>
      <w:lvlJc w:val="left"/>
      <w:pPr>
        <w:tabs>
          <w:tab w:val="num" w:pos="5388"/>
        </w:tabs>
        <w:ind w:left="5028" w:hanging="1440"/>
      </w:pPr>
    </w:lvl>
  </w:abstractNum>
  <w:abstractNum w:abstractNumId="8">
    <w:nsid w:val="0EB60524"/>
    <w:multiLevelType w:val="hybridMultilevel"/>
    <w:tmpl w:val="1A9C4D44"/>
    <w:lvl w:ilvl="0" w:tplc="54FCBD1A">
      <w:start w:val="6"/>
      <w:numFmt w:val="bullet"/>
      <w:lvlText w:val="-"/>
      <w:lvlJc w:val="left"/>
      <w:pPr>
        <w:ind w:left="1080" w:hanging="360"/>
      </w:pPr>
      <w:rPr>
        <w:rFonts w:ascii="Palatino Linotype" w:eastAsia="WenQuanYi Micro Hei" w:hAnsi="Palatino Linotype" w:cs="Times New Roman" w:hint="default"/>
      </w:rPr>
    </w:lvl>
    <w:lvl w:ilvl="1" w:tplc="040E0003" w:tentative="1">
      <w:start w:val="1"/>
      <w:numFmt w:val="bullet"/>
      <w:lvlText w:val="o"/>
      <w:lvlJc w:val="left"/>
      <w:pPr>
        <w:ind w:left="1800" w:hanging="360"/>
      </w:pPr>
      <w:rPr>
        <w:rFonts w:ascii="Courier New" w:hAnsi="Courier New" w:cs="Courier New" w:hint="default"/>
      </w:rPr>
    </w:lvl>
    <w:lvl w:ilvl="2" w:tplc="040E0005" w:tentative="1">
      <w:start w:val="1"/>
      <w:numFmt w:val="bullet"/>
      <w:lvlText w:val=""/>
      <w:lvlJc w:val="left"/>
      <w:pPr>
        <w:ind w:left="2520" w:hanging="360"/>
      </w:pPr>
      <w:rPr>
        <w:rFonts w:ascii="Wingdings" w:hAnsi="Wingdings" w:hint="default"/>
      </w:rPr>
    </w:lvl>
    <w:lvl w:ilvl="3" w:tplc="040E0001" w:tentative="1">
      <w:start w:val="1"/>
      <w:numFmt w:val="bullet"/>
      <w:lvlText w:val=""/>
      <w:lvlJc w:val="left"/>
      <w:pPr>
        <w:ind w:left="3240" w:hanging="360"/>
      </w:pPr>
      <w:rPr>
        <w:rFonts w:ascii="Symbol" w:hAnsi="Symbol" w:hint="default"/>
      </w:rPr>
    </w:lvl>
    <w:lvl w:ilvl="4" w:tplc="040E0003" w:tentative="1">
      <w:start w:val="1"/>
      <w:numFmt w:val="bullet"/>
      <w:lvlText w:val="o"/>
      <w:lvlJc w:val="left"/>
      <w:pPr>
        <w:ind w:left="3960" w:hanging="360"/>
      </w:pPr>
      <w:rPr>
        <w:rFonts w:ascii="Courier New" w:hAnsi="Courier New" w:cs="Courier New" w:hint="default"/>
      </w:rPr>
    </w:lvl>
    <w:lvl w:ilvl="5" w:tplc="040E0005" w:tentative="1">
      <w:start w:val="1"/>
      <w:numFmt w:val="bullet"/>
      <w:lvlText w:val=""/>
      <w:lvlJc w:val="left"/>
      <w:pPr>
        <w:ind w:left="4680" w:hanging="360"/>
      </w:pPr>
      <w:rPr>
        <w:rFonts w:ascii="Wingdings" w:hAnsi="Wingdings" w:hint="default"/>
      </w:rPr>
    </w:lvl>
    <w:lvl w:ilvl="6" w:tplc="040E0001" w:tentative="1">
      <w:start w:val="1"/>
      <w:numFmt w:val="bullet"/>
      <w:lvlText w:val=""/>
      <w:lvlJc w:val="left"/>
      <w:pPr>
        <w:ind w:left="5400" w:hanging="360"/>
      </w:pPr>
      <w:rPr>
        <w:rFonts w:ascii="Symbol" w:hAnsi="Symbol" w:hint="default"/>
      </w:rPr>
    </w:lvl>
    <w:lvl w:ilvl="7" w:tplc="040E0003" w:tentative="1">
      <w:start w:val="1"/>
      <w:numFmt w:val="bullet"/>
      <w:lvlText w:val="o"/>
      <w:lvlJc w:val="left"/>
      <w:pPr>
        <w:ind w:left="6120" w:hanging="360"/>
      </w:pPr>
      <w:rPr>
        <w:rFonts w:ascii="Courier New" w:hAnsi="Courier New" w:cs="Courier New" w:hint="default"/>
      </w:rPr>
    </w:lvl>
    <w:lvl w:ilvl="8" w:tplc="040E0005" w:tentative="1">
      <w:start w:val="1"/>
      <w:numFmt w:val="bullet"/>
      <w:lvlText w:val=""/>
      <w:lvlJc w:val="left"/>
      <w:pPr>
        <w:ind w:left="6840" w:hanging="360"/>
      </w:pPr>
      <w:rPr>
        <w:rFonts w:ascii="Wingdings" w:hAnsi="Wingdings" w:hint="default"/>
      </w:rPr>
    </w:lvl>
  </w:abstractNum>
  <w:abstractNum w:abstractNumId="9">
    <w:nsid w:val="0F126729"/>
    <w:multiLevelType w:val="multilevel"/>
    <w:tmpl w:val="23A84F0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10">
    <w:nsid w:val="18F118DF"/>
    <w:multiLevelType w:val="hybridMultilevel"/>
    <w:tmpl w:val="0464F272"/>
    <w:lvl w:ilvl="0" w:tplc="8266FF7E">
      <w:start w:val="1"/>
      <w:numFmt w:val="decimal"/>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1">
    <w:nsid w:val="1A5E3A9D"/>
    <w:multiLevelType w:val="hybridMultilevel"/>
    <w:tmpl w:val="801044C4"/>
    <w:lvl w:ilvl="0" w:tplc="77009834">
      <w:start w:val="1"/>
      <w:numFmt w:val="decimal"/>
      <w:lvlText w:val="%1."/>
      <w:lvlJc w:val="left"/>
      <w:pPr>
        <w:ind w:left="1065" w:hanging="360"/>
      </w:pPr>
      <w:rPr>
        <w:rFonts w:hint="default"/>
      </w:rPr>
    </w:lvl>
    <w:lvl w:ilvl="1" w:tplc="040E0019" w:tentative="1">
      <w:start w:val="1"/>
      <w:numFmt w:val="lowerLetter"/>
      <w:lvlText w:val="%2."/>
      <w:lvlJc w:val="left"/>
      <w:pPr>
        <w:ind w:left="1785" w:hanging="360"/>
      </w:pPr>
    </w:lvl>
    <w:lvl w:ilvl="2" w:tplc="040E001B" w:tentative="1">
      <w:start w:val="1"/>
      <w:numFmt w:val="lowerRoman"/>
      <w:lvlText w:val="%3."/>
      <w:lvlJc w:val="right"/>
      <w:pPr>
        <w:ind w:left="2505" w:hanging="180"/>
      </w:pPr>
    </w:lvl>
    <w:lvl w:ilvl="3" w:tplc="040E000F" w:tentative="1">
      <w:start w:val="1"/>
      <w:numFmt w:val="decimal"/>
      <w:lvlText w:val="%4."/>
      <w:lvlJc w:val="left"/>
      <w:pPr>
        <w:ind w:left="3225" w:hanging="360"/>
      </w:pPr>
    </w:lvl>
    <w:lvl w:ilvl="4" w:tplc="040E0019" w:tentative="1">
      <w:start w:val="1"/>
      <w:numFmt w:val="lowerLetter"/>
      <w:lvlText w:val="%5."/>
      <w:lvlJc w:val="left"/>
      <w:pPr>
        <w:ind w:left="3945" w:hanging="360"/>
      </w:pPr>
    </w:lvl>
    <w:lvl w:ilvl="5" w:tplc="040E001B" w:tentative="1">
      <w:start w:val="1"/>
      <w:numFmt w:val="lowerRoman"/>
      <w:lvlText w:val="%6."/>
      <w:lvlJc w:val="right"/>
      <w:pPr>
        <w:ind w:left="4665" w:hanging="180"/>
      </w:pPr>
    </w:lvl>
    <w:lvl w:ilvl="6" w:tplc="040E000F" w:tentative="1">
      <w:start w:val="1"/>
      <w:numFmt w:val="decimal"/>
      <w:lvlText w:val="%7."/>
      <w:lvlJc w:val="left"/>
      <w:pPr>
        <w:ind w:left="5385" w:hanging="360"/>
      </w:pPr>
    </w:lvl>
    <w:lvl w:ilvl="7" w:tplc="040E0019" w:tentative="1">
      <w:start w:val="1"/>
      <w:numFmt w:val="lowerLetter"/>
      <w:lvlText w:val="%8."/>
      <w:lvlJc w:val="left"/>
      <w:pPr>
        <w:ind w:left="6105" w:hanging="360"/>
      </w:pPr>
    </w:lvl>
    <w:lvl w:ilvl="8" w:tplc="040E001B" w:tentative="1">
      <w:start w:val="1"/>
      <w:numFmt w:val="lowerRoman"/>
      <w:lvlText w:val="%9."/>
      <w:lvlJc w:val="right"/>
      <w:pPr>
        <w:ind w:left="6825" w:hanging="180"/>
      </w:pPr>
    </w:lvl>
  </w:abstractNum>
  <w:abstractNum w:abstractNumId="12">
    <w:nsid w:val="1CD30CEB"/>
    <w:multiLevelType w:val="hybridMultilevel"/>
    <w:tmpl w:val="ADDA191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3">
    <w:nsid w:val="1DE754D3"/>
    <w:multiLevelType w:val="hybridMultilevel"/>
    <w:tmpl w:val="9E1AEF9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4">
    <w:nsid w:val="1EC478E5"/>
    <w:multiLevelType w:val="hybridMultilevel"/>
    <w:tmpl w:val="88521F84"/>
    <w:lvl w:ilvl="0" w:tplc="040E0001">
      <w:start w:val="1"/>
      <w:numFmt w:val="bullet"/>
      <w:lvlText w:val=""/>
      <w:lvlJc w:val="left"/>
      <w:pPr>
        <w:ind w:left="720" w:hanging="360"/>
      </w:pPr>
      <w:rPr>
        <w:rFonts w:ascii="Symbol" w:hAnsi="Symbol" w:hint="default"/>
      </w:rPr>
    </w:lvl>
    <w:lvl w:ilvl="1" w:tplc="040E0003">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5">
    <w:nsid w:val="2075703F"/>
    <w:multiLevelType w:val="hybridMultilevel"/>
    <w:tmpl w:val="00921D04"/>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6">
    <w:nsid w:val="2769173C"/>
    <w:multiLevelType w:val="hybridMultilevel"/>
    <w:tmpl w:val="7C7AE144"/>
    <w:lvl w:ilvl="0" w:tplc="040E000F">
      <w:start w:val="1"/>
      <w:numFmt w:val="decimal"/>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17">
    <w:nsid w:val="282D7F14"/>
    <w:multiLevelType w:val="multilevel"/>
    <w:tmpl w:val="3EB868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950127B"/>
    <w:multiLevelType w:val="hybridMultilevel"/>
    <w:tmpl w:val="D2521B60"/>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9">
    <w:nsid w:val="2C851561"/>
    <w:multiLevelType w:val="hybridMultilevel"/>
    <w:tmpl w:val="D832A9D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0">
    <w:nsid w:val="313F695A"/>
    <w:multiLevelType w:val="multilevel"/>
    <w:tmpl w:val="3DA8A946"/>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rPr>
        <w:b/>
      </w:r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1">
    <w:nsid w:val="3399433B"/>
    <w:multiLevelType w:val="hybridMultilevel"/>
    <w:tmpl w:val="9E92E652"/>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2">
    <w:nsid w:val="34D81139"/>
    <w:multiLevelType w:val="hybridMultilevel"/>
    <w:tmpl w:val="E2C07030"/>
    <w:lvl w:ilvl="0" w:tplc="0E3C83B2">
      <w:start w:val="5"/>
      <w:numFmt w:val="upperRoman"/>
      <w:lvlText w:val="%1."/>
      <w:lvlJc w:val="left"/>
      <w:pPr>
        <w:tabs>
          <w:tab w:val="num" w:pos="750"/>
        </w:tabs>
        <w:ind w:left="750" w:hanging="720"/>
      </w:pPr>
      <w:rPr>
        <w:rFonts w:hint="default"/>
      </w:rPr>
    </w:lvl>
    <w:lvl w:ilvl="1" w:tplc="040E0019">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23">
    <w:nsid w:val="36FA5E66"/>
    <w:multiLevelType w:val="hybridMultilevel"/>
    <w:tmpl w:val="8BFA96D6"/>
    <w:lvl w:ilvl="0" w:tplc="F0BA9854">
      <w:start w:val="6"/>
      <w:numFmt w:val="upperRoman"/>
      <w:lvlText w:val="%1."/>
      <w:lvlJc w:val="left"/>
      <w:pPr>
        <w:tabs>
          <w:tab w:val="num" w:pos="750"/>
        </w:tabs>
        <w:ind w:left="75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nsid w:val="388050C2"/>
    <w:multiLevelType w:val="multilevel"/>
    <w:tmpl w:val="F41801A2"/>
    <w:lvl w:ilvl="0">
      <w:start w:val="1"/>
      <w:numFmt w:val="decimal"/>
      <w:lvlText w:val="%1."/>
      <w:lvlJc w:val="left"/>
      <w:pPr>
        <w:ind w:left="540" w:hanging="540"/>
      </w:pPr>
      <w:rPr>
        <w:rFonts w:hint="default"/>
      </w:rPr>
    </w:lvl>
    <w:lvl w:ilvl="1">
      <w:start w:val="5"/>
      <w:numFmt w:val="decimal"/>
      <w:lvlText w:val="%1.%2."/>
      <w:lvlJc w:val="left"/>
      <w:pPr>
        <w:ind w:left="1954" w:hanging="540"/>
      </w:pPr>
      <w:rPr>
        <w:rFonts w:hint="default"/>
      </w:rPr>
    </w:lvl>
    <w:lvl w:ilvl="2">
      <w:start w:val="2"/>
      <w:numFmt w:val="decimal"/>
      <w:lvlText w:val="%1.%2.%3."/>
      <w:lvlJc w:val="left"/>
      <w:pPr>
        <w:ind w:left="3414" w:hanging="720"/>
      </w:pPr>
      <w:rPr>
        <w:rFonts w:hint="default"/>
      </w:rPr>
    </w:lvl>
    <w:lvl w:ilvl="3">
      <w:start w:val="1"/>
      <w:numFmt w:val="decimal"/>
      <w:lvlText w:val="%1.%2.%3.%4."/>
      <w:lvlJc w:val="left"/>
      <w:pPr>
        <w:ind w:left="4962" w:hanging="720"/>
      </w:pPr>
      <w:rPr>
        <w:rFonts w:hint="default"/>
      </w:rPr>
    </w:lvl>
    <w:lvl w:ilvl="4">
      <w:start w:val="1"/>
      <w:numFmt w:val="decimal"/>
      <w:lvlText w:val="%1.%2.%3.%4.%5."/>
      <w:lvlJc w:val="left"/>
      <w:pPr>
        <w:ind w:left="6736" w:hanging="1080"/>
      </w:pPr>
      <w:rPr>
        <w:rFonts w:hint="default"/>
      </w:rPr>
    </w:lvl>
    <w:lvl w:ilvl="5">
      <w:start w:val="1"/>
      <w:numFmt w:val="decimal"/>
      <w:lvlText w:val="%1.%2.%3.%4.%5.%6."/>
      <w:lvlJc w:val="left"/>
      <w:pPr>
        <w:ind w:left="8150" w:hanging="1080"/>
      </w:pPr>
      <w:rPr>
        <w:rFonts w:hint="default"/>
      </w:rPr>
    </w:lvl>
    <w:lvl w:ilvl="6">
      <w:start w:val="1"/>
      <w:numFmt w:val="decimal"/>
      <w:lvlText w:val="%1.%2.%3.%4.%5.%6.%7."/>
      <w:lvlJc w:val="left"/>
      <w:pPr>
        <w:ind w:left="9924" w:hanging="1440"/>
      </w:pPr>
      <w:rPr>
        <w:rFonts w:hint="default"/>
      </w:rPr>
    </w:lvl>
    <w:lvl w:ilvl="7">
      <w:start w:val="1"/>
      <w:numFmt w:val="decimal"/>
      <w:lvlText w:val="%1.%2.%3.%4.%5.%6.%7.%8."/>
      <w:lvlJc w:val="left"/>
      <w:pPr>
        <w:ind w:left="11338" w:hanging="1440"/>
      </w:pPr>
      <w:rPr>
        <w:rFonts w:hint="default"/>
      </w:rPr>
    </w:lvl>
    <w:lvl w:ilvl="8">
      <w:start w:val="1"/>
      <w:numFmt w:val="decimal"/>
      <w:lvlText w:val="%1.%2.%3.%4.%5.%6.%7.%8.%9."/>
      <w:lvlJc w:val="left"/>
      <w:pPr>
        <w:ind w:left="13112" w:hanging="1800"/>
      </w:pPr>
      <w:rPr>
        <w:rFonts w:hint="default"/>
      </w:rPr>
    </w:lvl>
  </w:abstractNum>
  <w:abstractNum w:abstractNumId="25">
    <w:nsid w:val="3E4346AC"/>
    <w:multiLevelType w:val="hybridMultilevel"/>
    <w:tmpl w:val="136A1446"/>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6">
    <w:nsid w:val="41192F2F"/>
    <w:multiLevelType w:val="multilevel"/>
    <w:tmpl w:val="48066860"/>
    <w:lvl w:ilvl="0">
      <w:numFmt w:val="bullet"/>
      <w:lvlText w:val="–"/>
      <w:lvlJc w:val="left"/>
      <w:pPr>
        <w:tabs>
          <w:tab w:val="num" w:pos="360"/>
        </w:tabs>
        <w:ind w:left="360" w:hanging="360"/>
      </w:pPr>
      <w:rPr>
        <w:rFonts w:ascii="Times New Roman" w:eastAsia="Times New Roman" w:hAnsi="Times New Roman" w:hint="default"/>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7">
    <w:nsid w:val="42075B7E"/>
    <w:multiLevelType w:val="hybridMultilevel"/>
    <w:tmpl w:val="7B560528"/>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8">
    <w:nsid w:val="4B9B332A"/>
    <w:multiLevelType w:val="multilevel"/>
    <w:tmpl w:val="C8E4683E"/>
    <w:lvl w:ilvl="0">
      <w:start w:val="1"/>
      <w:numFmt w:val="decimal"/>
      <w:lvlText w:val="%1."/>
      <w:lvlJc w:val="left"/>
      <w:pPr>
        <w:ind w:left="360" w:hanging="360"/>
      </w:pPr>
    </w:lvl>
    <w:lvl w:ilvl="1">
      <w:start w:val="1"/>
      <w:numFmt w:val="decimal"/>
      <w:lvlText w:val="%1.%2."/>
      <w:lvlJc w:val="left"/>
      <w:pPr>
        <w:ind w:left="792" w:hanging="432"/>
      </w:pPr>
      <w:rPr>
        <w:i w:val="0"/>
      </w:rPr>
    </w:lvl>
    <w:lvl w:ilvl="2">
      <w:start w:val="1"/>
      <w:numFmt w:val="decimal"/>
      <w:lvlText w:val="%1.%2.%3."/>
      <w:lvlJc w:val="left"/>
      <w:pPr>
        <w:ind w:left="1224" w:hanging="504"/>
      </w:pPr>
      <w:rPr>
        <w:b/>
        <w:i w:val="0"/>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nsid w:val="53B05332"/>
    <w:multiLevelType w:val="multilevel"/>
    <w:tmpl w:val="D890C064"/>
    <w:lvl w:ilvl="0">
      <w:start w:val="1"/>
      <w:numFmt w:val="bullet"/>
      <w:lvlText w:val=""/>
      <w:lvlJc w:val="left"/>
      <w:pPr>
        <w:tabs>
          <w:tab w:val="num" w:pos="360"/>
        </w:tabs>
        <w:ind w:left="360" w:hanging="360"/>
      </w:pPr>
      <w:rPr>
        <w:rFonts w:ascii="Symbol" w:hAnsi="Symbol" w:hint="default"/>
        <w:sz w:val="24"/>
        <w:szCs w:val="24"/>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30">
    <w:nsid w:val="572B54EC"/>
    <w:multiLevelType w:val="multilevel"/>
    <w:tmpl w:val="22FEAB72"/>
    <w:lvl w:ilvl="0">
      <w:start w:val="1"/>
      <w:numFmt w:val="decimal"/>
      <w:lvlText w:val="%1."/>
      <w:lvlJc w:val="left"/>
      <w:pPr>
        <w:ind w:left="720" w:hanging="360"/>
      </w:pPr>
      <w:rPr>
        <w:rFonts w:hint="default"/>
      </w:rPr>
    </w:lvl>
    <w:lvl w:ilvl="1">
      <w:start w:val="2"/>
      <w:numFmt w:val="decimal"/>
      <w:isLgl/>
      <w:lvlText w:val="%1.%2."/>
      <w:lvlJc w:val="left"/>
      <w:pPr>
        <w:ind w:left="720" w:hanging="360"/>
      </w:pPr>
      <w:rPr>
        <w:rFonts w:hint="default"/>
        <w:u w:val="none"/>
      </w:rPr>
    </w:lvl>
    <w:lvl w:ilvl="2">
      <w:start w:val="1"/>
      <w:numFmt w:val="decimal"/>
      <w:isLgl/>
      <w:lvlText w:val="%1.%2.%3."/>
      <w:lvlJc w:val="left"/>
      <w:pPr>
        <w:ind w:left="1080" w:hanging="720"/>
      </w:pPr>
      <w:rPr>
        <w:rFonts w:hint="default"/>
        <w:u w:val="none"/>
      </w:rPr>
    </w:lvl>
    <w:lvl w:ilvl="3">
      <w:start w:val="1"/>
      <w:numFmt w:val="decimal"/>
      <w:isLgl/>
      <w:lvlText w:val="%1.%2.%3.%4."/>
      <w:lvlJc w:val="left"/>
      <w:pPr>
        <w:ind w:left="1080" w:hanging="720"/>
      </w:pPr>
      <w:rPr>
        <w:rFonts w:hint="default"/>
        <w:u w:val="none"/>
      </w:rPr>
    </w:lvl>
    <w:lvl w:ilvl="4">
      <w:start w:val="1"/>
      <w:numFmt w:val="decimal"/>
      <w:isLgl/>
      <w:lvlText w:val="%1.%2.%3.%4.%5."/>
      <w:lvlJc w:val="left"/>
      <w:pPr>
        <w:ind w:left="1440" w:hanging="1080"/>
      </w:pPr>
      <w:rPr>
        <w:rFonts w:hint="default"/>
        <w:u w:val="none"/>
      </w:rPr>
    </w:lvl>
    <w:lvl w:ilvl="5">
      <w:start w:val="1"/>
      <w:numFmt w:val="decimal"/>
      <w:isLgl/>
      <w:lvlText w:val="%1.%2.%3.%4.%5.%6."/>
      <w:lvlJc w:val="left"/>
      <w:pPr>
        <w:ind w:left="1440" w:hanging="1080"/>
      </w:pPr>
      <w:rPr>
        <w:rFonts w:hint="default"/>
        <w:u w:val="none"/>
      </w:rPr>
    </w:lvl>
    <w:lvl w:ilvl="6">
      <w:start w:val="1"/>
      <w:numFmt w:val="decimal"/>
      <w:isLgl/>
      <w:lvlText w:val="%1.%2.%3.%4.%5.%6.%7."/>
      <w:lvlJc w:val="left"/>
      <w:pPr>
        <w:ind w:left="1800" w:hanging="1440"/>
      </w:pPr>
      <w:rPr>
        <w:rFonts w:hint="default"/>
        <w:u w:val="none"/>
      </w:rPr>
    </w:lvl>
    <w:lvl w:ilvl="7">
      <w:start w:val="1"/>
      <w:numFmt w:val="decimal"/>
      <w:isLgl/>
      <w:lvlText w:val="%1.%2.%3.%4.%5.%6.%7.%8."/>
      <w:lvlJc w:val="left"/>
      <w:pPr>
        <w:ind w:left="1800" w:hanging="1440"/>
      </w:pPr>
      <w:rPr>
        <w:rFonts w:hint="default"/>
        <w:u w:val="none"/>
      </w:rPr>
    </w:lvl>
    <w:lvl w:ilvl="8">
      <w:start w:val="1"/>
      <w:numFmt w:val="decimal"/>
      <w:isLgl/>
      <w:lvlText w:val="%1.%2.%3.%4.%5.%6.%7.%8.%9."/>
      <w:lvlJc w:val="left"/>
      <w:pPr>
        <w:ind w:left="2160" w:hanging="1800"/>
      </w:pPr>
      <w:rPr>
        <w:rFonts w:hint="default"/>
        <w:u w:val="none"/>
      </w:rPr>
    </w:lvl>
  </w:abstractNum>
  <w:abstractNum w:abstractNumId="31">
    <w:nsid w:val="5D39125A"/>
    <w:multiLevelType w:val="multilevel"/>
    <w:tmpl w:val="90F8F1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606E372D"/>
    <w:multiLevelType w:val="hybridMultilevel"/>
    <w:tmpl w:val="D62E43AA"/>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3">
    <w:nsid w:val="62FB74CD"/>
    <w:multiLevelType w:val="multilevel"/>
    <w:tmpl w:val="5938470A"/>
    <w:lvl w:ilvl="0">
      <w:start w:val="1"/>
      <w:numFmt w:val="decimal"/>
      <w:lvlText w:val="%1."/>
      <w:lvlJc w:val="left"/>
      <w:pPr>
        <w:ind w:left="540" w:hanging="540"/>
      </w:pPr>
      <w:rPr>
        <w:rFonts w:hint="default"/>
      </w:rPr>
    </w:lvl>
    <w:lvl w:ilvl="1">
      <w:start w:val="3"/>
      <w:numFmt w:val="decimal"/>
      <w:lvlText w:val="%1.%2."/>
      <w:lvlJc w:val="left"/>
      <w:pPr>
        <w:ind w:left="1242" w:hanging="540"/>
      </w:pPr>
      <w:rPr>
        <w:rFonts w:hint="default"/>
      </w:rPr>
    </w:lvl>
    <w:lvl w:ilvl="2">
      <w:start w:val="4"/>
      <w:numFmt w:val="decimal"/>
      <w:lvlText w:val="%1.%2.%3."/>
      <w:lvlJc w:val="left"/>
      <w:pPr>
        <w:ind w:left="2124" w:hanging="720"/>
      </w:pPr>
      <w:rPr>
        <w:rFonts w:hint="default"/>
      </w:rPr>
    </w:lvl>
    <w:lvl w:ilvl="3">
      <w:start w:val="1"/>
      <w:numFmt w:val="decimal"/>
      <w:lvlText w:val="%1.%2.%3.%4."/>
      <w:lvlJc w:val="left"/>
      <w:pPr>
        <w:ind w:left="2826" w:hanging="720"/>
      </w:pPr>
      <w:rPr>
        <w:rFonts w:hint="default"/>
      </w:rPr>
    </w:lvl>
    <w:lvl w:ilvl="4">
      <w:start w:val="1"/>
      <w:numFmt w:val="decimal"/>
      <w:lvlText w:val="%1.%2.%3.%4.%5."/>
      <w:lvlJc w:val="left"/>
      <w:pPr>
        <w:ind w:left="3888" w:hanging="1080"/>
      </w:pPr>
      <w:rPr>
        <w:rFonts w:hint="default"/>
      </w:rPr>
    </w:lvl>
    <w:lvl w:ilvl="5">
      <w:start w:val="1"/>
      <w:numFmt w:val="decimal"/>
      <w:lvlText w:val="%1.%2.%3.%4.%5.%6."/>
      <w:lvlJc w:val="left"/>
      <w:pPr>
        <w:ind w:left="4590" w:hanging="1080"/>
      </w:pPr>
      <w:rPr>
        <w:rFonts w:hint="default"/>
      </w:rPr>
    </w:lvl>
    <w:lvl w:ilvl="6">
      <w:start w:val="1"/>
      <w:numFmt w:val="decimal"/>
      <w:lvlText w:val="%1.%2.%3.%4.%5.%6.%7."/>
      <w:lvlJc w:val="left"/>
      <w:pPr>
        <w:ind w:left="5652" w:hanging="1440"/>
      </w:pPr>
      <w:rPr>
        <w:rFonts w:hint="default"/>
      </w:rPr>
    </w:lvl>
    <w:lvl w:ilvl="7">
      <w:start w:val="1"/>
      <w:numFmt w:val="decimal"/>
      <w:lvlText w:val="%1.%2.%3.%4.%5.%6.%7.%8."/>
      <w:lvlJc w:val="left"/>
      <w:pPr>
        <w:ind w:left="6354" w:hanging="1440"/>
      </w:pPr>
      <w:rPr>
        <w:rFonts w:hint="default"/>
      </w:rPr>
    </w:lvl>
    <w:lvl w:ilvl="8">
      <w:start w:val="1"/>
      <w:numFmt w:val="decimal"/>
      <w:lvlText w:val="%1.%2.%3.%4.%5.%6.%7.%8.%9."/>
      <w:lvlJc w:val="left"/>
      <w:pPr>
        <w:ind w:left="7416" w:hanging="1800"/>
      </w:pPr>
      <w:rPr>
        <w:rFonts w:hint="default"/>
      </w:rPr>
    </w:lvl>
  </w:abstractNum>
  <w:abstractNum w:abstractNumId="34">
    <w:nsid w:val="66494F2D"/>
    <w:multiLevelType w:val="hybridMultilevel"/>
    <w:tmpl w:val="75084C36"/>
    <w:lvl w:ilvl="0" w:tplc="040E0001">
      <w:start w:val="1"/>
      <w:numFmt w:val="bullet"/>
      <w:lvlText w:val=""/>
      <w:lvlJc w:val="left"/>
      <w:pPr>
        <w:ind w:left="720" w:hanging="360"/>
      </w:pPr>
      <w:rPr>
        <w:rFonts w:ascii="Symbol" w:hAnsi="Symbol" w:hint="default"/>
      </w:rPr>
    </w:lvl>
    <w:lvl w:ilvl="1" w:tplc="D18CA7B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5">
    <w:nsid w:val="696463E4"/>
    <w:multiLevelType w:val="multilevel"/>
    <w:tmpl w:val="F572A3CC"/>
    <w:lvl w:ilvl="0">
      <w:start w:val="1"/>
      <w:numFmt w:val="decimal"/>
      <w:lvlText w:val="%1."/>
      <w:lvlJc w:val="left"/>
      <w:pPr>
        <w:ind w:left="540" w:hanging="540"/>
      </w:pPr>
      <w:rPr>
        <w:rFonts w:hint="default"/>
      </w:rPr>
    </w:lvl>
    <w:lvl w:ilvl="1">
      <w:start w:val="3"/>
      <w:numFmt w:val="decimal"/>
      <w:lvlText w:val="%1.%2."/>
      <w:lvlJc w:val="left"/>
      <w:pPr>
        <w:ind w:left="1245" w:hanging="540"/>
      </w:pPr>
      <w:rPr>
        <w:rFonts w:hint="default"/>
      </w:rPr>
    </w:lvl>
    <w:lvl w:ilvl="2">
      <w:start w:val="3"/>
      <w:numFmt w:val="decimal"/>
      <w:lvlText w:val="%1.%2.%3."/>
      <w:lvlJc w:val="left"/>
      <w:pPr>
        <w:ind w:left="2130" w:hanging="720"/>
      </w:pPr>
      <w:rPr>
        <w:rFonts w:hint="default"/>
      </w:rPr>
    </w:lvl>
    <w:lvl w:ilvl="3">
      <w:start w:val="1"/>
      <w:numFmt w:val="decimal"/>
      <w:lvlText w:val="%1.%2.%3.%4."/>
      <w:lvlJc w:val="left"/>
      <w:pPr>
        <w:ind w:left="2835" w:hanging="720"/>
      </w:pPr>
      <w:rPr>
        <w:rFonts w:hint="default"/>
      </w:rPr>
    </w:lvl>
    <w:lvl w:ilvl="4">
      <w:start w:val="1"/>
      <w:numFmt w:val="decimal"/>
      <w:lvlText w:val="%1.%2.%3.%4.%5."/>
      <w:lvlJc w:val="left"/>
      <w:pPr>
        <w:ind w:left="3900" w:hanging="1080"/>
      </w:pPr>
      <w:rPr>
        <w:rFonts w:hint="default"/>
      </w:rPr>
    </w:lvl>
    <w:lvl w:ilvl="5">
      <w:start w:val="1"/>
      <w:numFmt w:val="decimal"/>
      <w:lvlText w:val="%1.%2.%3.%4.%5.%6."/>
      <w:lvlJc w:val="left"/>
      <w:pPr>
        <w:ind w:left="4605" w:hanging="1080"/>
      </w:pPr>
      <w:rPr>
        <w:rFonts w:hint="default"/>
      </w:rPr>
    </w:lvl>
    <w:lvl w:ilvl="6">
      <w:start w:val="1"/>
      <w:numFmt w:val="decimal"/>
      <w:lvlText w:val="%1.%2.%3.%4.%5.%6.%7."/>
      <w:lvlJc w:val="left"/>
      <w:pPr>
        <w:ind w:left="5670" w:hanging="1440"/>
      </w:pPr>
      <w:rPr>
        <w:rFonts w:hint="default"/>
      </w:rPr>
    </w:lvl>
    <w:lvl w:ilvl="7">
      <w:start w:val="1"/>
      <w:numFmt w:val="decimal"/>
      <w:lvlText w:val="%1.%2.%3.%4.%5.%6.%7.%8."/>
      <w:lvlJc w:val="left"/>
      <w:pPr>
        <w:ind w:left="6375" w:hanging="1440"/>
      </w:pPr>
      <w:rPr>
        <w:rFonts w:hint="default"/>
      </w:rPr>
    </w:lvl>
    <w:lvl w:ilvl="8">
      <w:start w:val="1"/>
      <w:numFmt w:val="decimal"/>
      <w:lvlText w:val="%1.%2.%3.%4.%5.%6.%7.%8.%9."/>
      <w:lvlJc w:val="left"/>
      <w:pPr>
        <w:ind w:left="7440" w:hanging="1800"/>
      </w:pPr>
      <w:rPr>
        <w:rFonts w:hint="default"/>
      </w:rPr>
    </w:lvl>
  </w:abstractNum>
  <w:abstractNum w:abstractNumId="36">
    <w:nsid w:val="72061407"/>
    <w:multiLevelType w:val="hybridMultilevel"/>
    <w:tmpl w:val="E842D01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37">
    <w:nsid w:val="76805CFD"/>
    <w:multiLevelType w:val="hybridMultilevel"/>
    <w:tmpl w:val="7E0AC0EC"/>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8">
    <w:nsid w:val="79C954F8"/>
    <w:multiLevelType w:val="multilevel"/>
    <w:tmpl w:val="E49CC3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nsid w:val="7AA71A85"/>
    <w:multiLevelType w:val="hybridMultilevel"/>
    <w:tmpl w:val="369ECA56"/>
    <w:lvl w:ilvl="0" w:tplc="58D68776">
      <w:start w:val="5"/>
      <w:numFmt w:val="upperRoman"/>
      <w:lvlText w:val="%1."/>
      <w:lvlJc w:val="left"/>
      <w:pPr>
        <w:tabs>
          <w:tab w:val="num" w:pos="750"/>
        </w:tabs>
        <w:ind w:left="750" w:hanging="720"/>
      </w:pPr>
      <w:rPr>
        <w:rFonts w:hint="default"/>
      </w:rPr>
    </w:lvl>
    <w:lvl w:ilvl="1" w:tplc="040E0019" w:tentative="1">
      <w:start w:val="1"/>
      <w:numFmt w:val="lowerLetter"/>
      <w:lvlText w:val="%2."/>
      <w:lvlJc w:val="left"/>
      <w:pPr>
        <w:tabs>
          <w:tab w:val="num" w:pos="1110"/>
        </w:tabs>
        <w:ind w:left="1110" w:hanging="360"/>
      </w:pPr>
    </w:lvl>
    <w:lvl w:ilvl="2" w:tplc="040E001B" w:tentative="1">
      <w:start w:val="1"/>
      <w:numFmt w:val="lowerRoman"/>
      <w:lvlText w:val="%3."/>
      <w:lvlJc w:val="right"/>
      <w:pPr>
        <w:tabs>
          <w:tab w:val="num" w:pos="1830"/>
        </w:tabs>
        <w:ind w:left="1830" w:hanging="180"/>
      </w:pPr>
    </w:lvl>
    <w:lvl w:ilvl="3" w:tplc="040E000F" w:tentative="1">
      <w:start w:val="1"/>
      <w:numFmt w:val="decimal"/>
      <w:lvlText w:val="%4."/>
      <w:lvlJc w:val="left"/>
      <w:pPr>
        <w:tabs>
          <w:tab w:val="num" w:pos="2550"/>
        </w:tabs>
        <w:ind w:left="2550" w:hanging="360"/>
      </w:pPr>
    </w:lvl>
    <w:lvl w:ilvl="4" w:tplc="040E0019" w:tentative="1">
      <w:start w:val="1"/>
      <w:numFmt w:val="lowerLetter"/>
      <w:lvlText w:val="%5."/>
      <w:lvlJc w:val="left"/>
      <w:pPr>
        <w:tabs>
          <w:tab w:val="num" w:pos="3270"/>
        </w:tabs>
        <w:ind w:left="3270" w:hanging="360"/>
      </w:pPr>
    </w:lvl>
    <w:lvl w:ilvl="5" w:tplc="040E001B" w:tentative="1">
      <w:start w:val="1"/>
      <w:numFmt w:val="lowerRoman"/>
      <w:lvlText w:val="%6."/>
      <w:lvlJc w:val="right"/>
      <w:pPr>
        <w:tabs>
          <w:tab w:val="num" w:pos="3990"/>
        </w:tabs>
        <w:ind w:left="3990" w:hanging="180"/>
      </w:pPr>
    </w:lvl>
    <w:lvl w:ilvl="6" w:tplc="040E000F" w:tentative="1">
      <w:start w:val="1"/>
      <w:numFmt w:val="decimal"/>
      <w:lvlText w:val="%7."/>
      <w:lvlJc w:val="left"/>
      <w:pPr>
        <w:tabs>
          <w:tab w:val="num" w:pos="4710"/>
        </w:tabs>
        <w:ind w:left="4710" w:hanging="360"/>
      </w:pPr>
    </w:lvl>
    <w:lvl w:ilvl="7" w:tplc="040E0019" w:tentative="1">
      <w:start w:val="1"/>
      <w:numFmt w:val="lowerLetter"/>
      <w:lvlText w:val="%8."/>
      <w:lvlJc w:val="left"/>
      <w:pPr>
        <w:tabs>
          <w:tab w:val="num" w:pos="5430"/>
        </w:tabs>
        <w:ind w:left="5430" w:hanging="360"/>
      </w:pPr>
    </w:lvl>
    <w:lvl w:ilvl="8" w:tplc="040E001B" w:tentative="1">
      <w:start w:val="1"/>
      <w:numFmt w:val="lowerRoman"/>
      <w:lvlText w:val="%9."/>
      <w:lvlJc w:val="right"/>
      <w:pPr>
        <w:tabs>
          <w:tab w:val="num" w:pos="6150"/>
        </w:tabs>
        <w:ind w:left="6150" w:hanging="180"/>
      </w:pPr>
    </w:lvl>
  </w:abstractNum>
  <w:abstractNum w:abstractNumId="40">
    <w:nsid w:val="7C37277B"/>
    <w:multiLevelType w:val="multilevel"/>
    <w:tmpl w:val="19CAB150"/>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2"/>
  </w:num>
  <w:num w:numId="3">
    <w:abstractNumId w:val="1"/>
  </w:num>
  <w:num w:numId="4">
    <w:abstractNumId w:val="3"/>
  </w:num>
  <w:num w:numId="5">
    <w:abstractNumId w:val="4"/>
  </w:num>
  <w:num w:numId="6">
    <w:abstractNumId w:val="5"/>
  </w:num>
  <w:num w:numId="7">
    <w:abstractNumId w:val="6"/>
  </w:num>
  <w:num w:numId="8">
    <w:abstractNumId w:val="40"/>
  </w:num>
  <w:num w:numId="9">
    <w:abstractNumId w:val="28"/>
  </w:num>
  <w:num w:numId="10">
    <w:abstractNumId w:val="37"/>
  </w:num>
  <w:num w:numId="11">
    <w:abstractNumId w:val="19"/>
  </w:num>
  <w:num w:numId="12">
    <w:abstractNumId w:val="34"/>
  </w:num>
  <w:num w:numId="13">
    <w:abstractNumId w:val="32"/>
  </w:num>
  <w:num w:numId="14">
    <w:abstractNumId w:val="36"/>
  </w:num>
  <w:num w:numId="15">
    <w:abstractNumId w:val="14"/>
  </w:num>
  <w:num w:numId="16">
    <w:abstractNumId w:val="25"/>
  </w:num>
  <w:num w:numId="17">
    <w:abstractNumId w:val="18"/>
  </w:num>
  <w:num w:numId="18">
    <w:abstractNumId w:val="12"/>
  </w:num>
  <w:num w:numId="19">
    <w:abstractNumId w:val="13"/>
  </w:num>
  <w:num w:numId="20">
    <w:abstractNumId w:val="21"/>
  </w:num>
  <w:num w:numId="21">
    <w:abstractNumId w:val="27"/>
  </w:num>
  <w:num w:numId="22">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7"/>
  </w:num>
  <w:num w:numId="24">
    <w:abstractNumId w:val="31"/>
  </w:num>
  <w:num w:numId="25">
    <w:abstractNumId w:val="29"/>
  </w:num>
  <w:num w:numId="26">
    <w:abstractNumId w:val="7"/>
  </w:num>
  <w:num w:numId="27">
    <w:abstractNumId w:val="16"/>
  </w:num>
  <w:num w:numId="28">
    <w:abstractNumId w:val="39"/>
  </w:num>
  <w:num w:numId="29">
    <w:abstractNumId w:val="26"/>
  </w:num>
  <w:num w:numId="30">
    <w:abstractNumId w:val="23"/>
  </w:num>
  <w:num w:numId="31">
    <w:abstractNumId w:val="22"/>
  </w:num>
  <w:num w:numId="32">
    <w:abstractNumId w:val="10"/>
  </w:num>
  <w:num w:numId="33">
    <w:abstractNumId w:val="15"/>
  </w:num>
  <w:num w:numId="34">
    <w:abstractNumId w:val="8"/>
  </w:num>
  <w:num w:numId="35">
    <w:abstractNumId w:val="38"/>
  </w:num>
  <w:num w:numId="36">
    <w:abstractNumId w:val="30"/>
  </w:num>
  <w:num w:numId="37">
    <w:abstractNumId w:val="9"/>
  </w:num>
  <w:num w:numId="38">
    <w:abstractNumId w:val="35"/>
  </w:num>
  <w:num w:numId="39">
    <w:abstractNumId w:val="33"/>
  </w:num>
  <w:num w:numId="40">
    <w:abstractNumId w:val="24"/>
  </w:num>
  <w:num w:numId="41">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10"/>
  <w:displayHorizontalDrawingGridEvery w:val="2"/>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458C7"/>
    <w:rsid w:val="00000894"/>
    <w:rsid w:val="000073B4"/>
    <w:rsid w:val="00010A32"/>
    <w:rsid w:val="00010E5A"/>
    <w:rsid w:val="000117D8"/>
    <w:rsid w:val="00011B8A"/>
    <w:rsid w:val="00013280"/>
    <w:rsid w:val="00013779"/>
    <w:rsid w:val="00023B2C"/>
    <w:rsid w:val="00025947"/>
    <w:rsid w:val="00031136"/>
    <w:rsid w:val="0003198B"/>
    <w:rsid w:val="0003210F"/>
    <w:rsid w:val="00034127"/>
    <w:rsid w:val="000368CD"/>
    <w:rsid w:val="00037E3F"/>
    <w:rsid w:val="00044157"/>
    <w:rsid w:val="00050100"/>
    <w:rsid w:val="000520DF"/>
    <w:rsid w:val="00052425"/>
    <w:rsid w:val="00056CA7"/>
    <w:rsid w:val="0006013C"/>
    <w:rsid w:val="000702E0"/>
    <w:rsid w:val="00070365"/>
    <w:rsid w:val="00072FC2"/>
    <w:rsid w:val="000730D9"/>
    <w:rsid w:val="00073AC7"/>
    <w:rsid w:val="00073E55"/>
    <w:rsid w:val="000758EB"/>
    <w:rsid w:val="000760A1"/>
    <w:rsid w:val="0007639F"/>
    <w:rsid w:val="0007750E"/>
    <w:rsid w:val="00080452"/>
    <w:rsid w:val="0008253A"/>
    <w:rsid w:val="000837BD"/>
    <w:rsid w:val="00086F73"/>
    <w:rsid w:val="000877F1"/>
    <w:rsid w:val="00092FC5"/>
    <w:rsid w:val="00093C99"/>
    <w:rsid w:val="0009402B"/>
    <w:rsid w:val="00097A30"/>
    <w:rsid w:val="000A084E"/>
    <w:rsid w:val="000A3C2F"/>
    <w:rsid w:val="000A4808"/>
    <w:rsid w:val="000A52C7"/>
    <w:rsid w:val="000A5F46"/>
    <w:rsid w:val="000B1EA6"/>
    <w:rsid w:val="000B267A"/>
    <w:rsid w:val="000B4151"/>
    <w:rsid w:val="000B494C"/>
    <w:rsid w:val="000B553B"/>
    <w:rsid w:val="000B718A"/>
    <w:rsid w:val="000B7A54"/>
    <w:rsid w:val="000C352D"/>
    <w:rsid w:val="000C3EBD"/>
    <w:rsid w:val="000C4D1E"/>
    <w:rsid w:val="000C6352"/>
    <w:rsid w:val="000C7D47"/>
    <w:rsid w:val="000D0E2C"/>
    <w:rsid w:val="000D1E3F"/>
    <w:rsid w:val="000D267D"/>
    <w:rsid w:val="000D2D43"/>
    <w:rsid w:val="000D3D8A"/>
    <w:rsid w:val="000D5D1D"/>
    <w:rsid w:val="000D7FF7"/>
    <w:rsid w:val="000E0969"/>
    <w:rsid w:val="000E0F06"/>
    <w:rsid w:val="000E2908"/>
    <w:rsid w:val="000E2913"/>
    <w:rsid w:val="000E2FF5"/>
    <w:rsid w:val="000E3623"/>
    <w:rsid w:val="000E3EB7"/>
    <w:rsid w:val="000E5769"/>
    <w:rsid w:val="000F13E2"/>
    <w:rsid w:val="000F28B9"/>
    <w:rsid w:val="000F2BD5"/>
    <w:rsid w:val="000F4140"/>
    <w:rsid w:val="000F4A82"/>
    <w:rsid w:val="000F64CE"/>
    <w:rsid w:val="00100236"/>
    <w:rsid w:val="00102825"/>
    <w:rsid w:val="00107B3E"/>
    <w:rsid w:val="00111FDC"/>
    <w:rsid w:val="001122EC"/>
    <w:rsid w:val="00115070"/>
    <w:rsid w:val="0012204D"/>
    <w:rsid w:val="00122A7A"/>
    <w:rsid w:val="001230D4"/>
    <w:rsid w:val="00124A11"/>
    <w:rsid w:val="001261E7"/>
    <w:rsid w:val="0012691A"/>
    <w:rsid w:val="00127870"/>
    <w:rsid w:val="001279CD"/>
    <w:rsid w:val="00127CF4"/>
    <w:rsid w:val="00130D88"/>
    <w:rsid w:val="001314A4"/>
    <w:rsid w:val="00131507"/>
    <w:rsid w:val="001323FE"/>
    <w:rsid w:val="00132EB5"/>
    <w:rsid w:val="00133C33"/>
    <w:rsid w:val="001340AA"/>
    <w:rsid w:val="001377A4"/>
    <w:rsid w:val="00142BC6"/>
    <w:rsid w:val="00143D16"/>
    <w:rsid w:val="001440DD"/>
    <w:rsid w:val="0014451B"/>
    <w:rsid w:val="00145C56"/>
    <w:rsid w:val="00145DD9"/>
    <w:rsid w:val="00147E8A"/>
    <w:rsid w:val="00150C84"/>
    <w:rsid w:val="001529D8"/>
    <w:rsid w:val="00156020"/>
    <w:rsid w:val="00156654"/>
    <w:rsid w:val="00161466"/>
    <w:rsid w:val="00162006"/>
    <w:rsid w:val="00164758"/>
    <w:rsid w:val="00164D74"/>
    <w:rsid w:val="00164F04"/>
    <w:rsid w:val="00167064"/>
    <w:rsid w:val="00167A28"/>
    <w:rsid w:val="001710A0"/>
    <w:rsid w:val="00171D04"/>
    <w:rsid w:val="001723F2"/>
    <w:rsid w:val="00173215"/>
    <w:rsid w:val="00173549"/>
    <w:rsid w:val="00174312"/>
    <w:rsid w:val="00176F05"/>
    <w:rsid w:val="001770D0"/>
    <w:rsid w:val="001771CF"/>
    <w:rsid w:val="00181BF9"/>
    <w:rsid w:val="00182615"/>
    <w:rsid w:val="001829F3"/>
    <w:rsid w:val="00183840"/>
    <w:rsid w:val="00184898"/>
    <w:rsid w:val="00184AA5"/>
    <w:rsid w:val="00184AC1"/>
    <w:rsid w:val="00185B6A"/>
    <w:rsid w:val="00185E52"/>
    <w:rsid w:val="0018769E"/>
    <w:rsid w:val="00187F3C"/>
    <w:rsid w:val="00193AF2"/>
    <w:rsid w:val="00194469"/>
    <w:rsid w:val="001A0A21"/>
    <w:rsid w:val="001A12B8"/>
    <w:rsid w:val="001A2BB6"/>
    <w:rsid w:val="001A3575"/>
    <w:rsid w:val="001A390A"/>
    <w:rsid w:val="001A3D13"/>
    <w:rsid w:val="001A4724"/>
    <w:rsid w:val="001A7411"/>
    <w:rsid w:val="001B0D5B"/>
    <w:rsid w:val="001B21D0"/>
    <w:rsid w:val="001B2947"/>
    <w:rsid w:val="001B2BEE"/>
    <w:rsid w:val="001B4962"/>
    <w:rsid w:val="001B5BBD"/>
    <w:rsid w:val="001B6576"/>
    <w:rsid w:val="001B7C50"/>
    <w:rsid w:val="001C7087"/>
    <w:rsid w:val="001D05CD"/>
    <w:rsid w:val="001D12F3"/>
    <w:rsid w:val="001D467C"/>
    <w:rsid w:val="001D6F89"/>
    <w:rsid w:val="001D7E6E"/>
    <w:rsid w:val="001E2C22"/>
    <w:rsid w:val="001E6D13"/>
    <w:rsid w:val="001E7DCD"/>
    <w:rsid w:val="001F07C0"/>
    <w:rsid w:val="001F0FC6"/>
    <w:rsid w:val="00202489"/>
    <w:rsid w:val="00205BAD"/>
    <w:rsid w:val="00206908"/>
    <w:rsid w:val="00210537"/>
    <w:rsid w:val="002117A6"/>
    <w:rsid w:val="00211AEE"/>
    <w:rsid w:val="00212E5C"/>
    <w:rsid w:val="00212FB6"/>
    <w:rsid w:val="0021392B"/>
    <w:rsid w:val="00215320"/>
    <w:rsid w:val="002161B7"/>
    <w:rsid w:val="002174DF"/>
    <w:rsid w:val="00221422"/>
    <w:rsid w:val="002223C7"/>
    <w:rsid w:val="00222D2D"/>
    <w:rsid w:val="00224E33"/>
    <w:rsid w:val="00230B72"/>
    <w:rsid w:val="00234CCE"/>
    <w:rsid w:val="00245DB8"/>
    <w:rsid w:val="00245DDD"/>
    <w:rsid w:val="002464FF"/>
    <w:rsid w:val="00253E1F"/>
    <w:rsid w:val="00256B07"/>
    <w:rsid w:val="00257E10"/>
    <w:rsid w:val="002623E1"/>
    <w:rsid w:val="00264ED9"/>
    <w:rsid w:val="0026514F"/>
    <w:rsid w:val="002652D8"/>
    <w:rsid w:val="0026648C"/>
    <w:rsid w:val="00271314"/>
    <w:rsid w:val="00271703"/>
    <w:rsid w:val="002717CE"/>
    <w:rsid w:val="00276435"/>
    <w:rsid w:val="0027671B"/>
    <w:rsid w:val="00276F6F"/>
    <w:rsid w:val="002812BB"/>
    <w:rsid w:val="002823E9"/>
    <w:rsid w:val="00285519"/>
    <w:rsid w:val="00287AE7"/>
    <w:rsid w:val="00290D53"/>
    <w:rsid w:val="002910DB"/>
    <w:rsid w:val="0029330B"/>
    <w:rsid w:val="00296217"/>
    <w:rsid w:val="002A1832"/>
    <w:rsid w:val="002A3B08"/>
    <w:rsid w:val="002A47CD"/>
    <w:rsid w:val="002A5D91"/>
    <w:rsid w:val="002B0235"/>
    <w:rsid w:val="002B1539"/>
    <w:rsid w:val="002B4AF6"/>
    <w:rsid w:val="002B7FED"/>
    <w:rsid w:val="002C0147"/>
    <w:rsid w:val="002C2818"/>
    <w:rsid w:val="002C2EAE"/>
    <w:rsid w:val="002C45CE"/>
    <w:rsid w:val="002C79CC"/>
    <w:rsid w:val="002D0EF7"/>
    <w:rsid w:val="002D0F18"/>
    <w:rsid w:val="002D2D27"/>
    <w:rsid w:val="002E11FB"/>
    <w:rsid w:val="002E1FD4"/>
    <w:rsid w:val="002E2B3A"/>
    <w:rsid w:val="002E6C7B"/>
    <w:rsid w:val="002E77BE"/>
    <w:rsid w:val="002F1433"/>
    <w:rsid w:val="002F44DE"/>
    <w:rsid w:val="002F7BD2"/>
    <w:rsid w:val="003016CD"/>
    <w:rsid w:val="00305641"/>
    <w:rsid w:val="00306926"/>
    <w:rsid w:val="00306E44"/>
    <w:rsid w:val="00307A72"/>
    <w:rsid w:val="00307C3B"/>
    <w:rsid w:val="003121D0"/>
    <w:rsid w:val="00315E26"/>
    <w:rsid w:val="00316DA3"/>
    <w:rsid w:val="003223ED"/>
    <w:rsid w:val="00323BBE"/>
    <w:rsid w:val="00324201"/>
    <w:rsid w:val="00330FB2"/>
    <w:rsid w:val="003346E9"/>
    <w:rsid w:val="0033553B"/>
    <w:rsid w:val="00341A1F"/>
    <w:rsid w:val="003426D2"/>
    <w:rsid w:val="003441A6"/>
    <w:rsid w:val="00345982"/>
    <w:rsid w:val="00345A95"/>
    <w:rsid w:val="00345CD8"/>
    <w:rsid w:val="0034604A"/>
    <w:rsid w:val="00347409"/>
    <w:rsid w:val="00347628"/>
    <w:rsid w:val="00351933"/>
    <w:rsid w:val="0035385D"/>
    <w:rsid w:val="00354988"/>
    <w:rsid w:val="003561C4"/>
    <w:rsid w:val="003662EF"/>
    <w:rsid w:val="0037545A"/>
    <w:rsid w:val="003765C6"/>
    <w:rsid w:val="0038061B"/>
    <w:rsid w:val="003810D8"/>
    <w:rsid w:val="00382EF3"/>
    <w:rsid w:val="003837F4"/>
    <w:rsid w:val="00384474"/>
    <w:rsid w:val="00385008"/>
    <w:rsid w:val="00387F3E"/>
    <w:rsid w:val="003902CC"/>
    <w:rsid w:val="00391AEA"/>
    <w:rsid w:val="00394B91"/>
    <w:rsid w:val="00396FCC"/>
    <w:rsid w:val="003B531B"/>
    <w:rsid w:val="003B6C61"/>
    <w:rsid w:val="003B6D62"/>
    <w:rsid w:val="003C057D"/>
    <w:rsid w:val="003D2BAC"/>
    <w:rsid w:val="003D6A32"/>
    <w:rsid w:val="003E2AB6"/>
    <w:rsid w:val="003E65C4"/>
    <w:rsid w:val="003F288D"/>
    <w:rsid w:val="003F2DE0"/>
    <w:rsid w:val="00403558"/>
    <w:rsid w:val="00403843"/>
    <w:rsid w:val="0040626D"/>
    <w:rsid w:val="004068FF"/>
    <w:rsid w:val="004078A4"/>
    <w:rsid w:val="00407C88"/>
    <w:rsid w:val="004106C1"/>
    <w:rsid w:val="00410E0E"/>
    <w:rsid w:val="00412906"/>
    <w:rsid w:val="004164A9"/>
    <w:rsid w:val="00416CE8"/>
    <w:rsid w:val="00422993"/>
    <w:rsid w:val="0042646B"/>
    <w:rsid w:val="004271CE"/>
    <w:rsid w:val="0042748C"/>
    <w:rsid w:val="00432C1E"/>
    <w:rsid w:val="004332A8"/>
    <w:rsid w:val="0044226C"/>
    <w:rsid w:val="004430A2"/>
    <w:rsid w:val="00443A14"/>
    <w:rsid w:val="004441B9"/>
    <w:rsid w:val="004453A2"/>
    <w:rsid w:val="0044786C"/>
    <w:rsid w:val="00447AFD"/>
    <w:rsid w:val="00455B56"/>
    <w:rsid w:val="004574D3"/>
    <w:rsid w:val="00460216"/>
    <w:rsid w:val="004618E7"/>
    <w:rsid w:val="00461DC2"/>
    <w:rsid w:val="00461FF0"/>
    <w:rsid w:val="00472FA1"/>
    <w:rsid w:val="00474A44"/>
    <w:rsid w:val="00475426"/>
    <w:rsid w:val="004754C7"/>
    <w:rsid w:val="00475551"/>
    <w:rsid w:val="00476B6E"/>
    <w:rsid w:val="004770F7"/>
    <w:rsid w:val="00482683"/>
    <w:rsid w:val="00487FD0"/>
    <w:rsid w:val="00491F7A"/>
    <w:rsid w:val="0049352B"/>
    <w:rsid w:val="00494057"/>
    <w:rsid w:val="00495ABE"/>
    <w:rsid w:val="00497544"/>
    <w:rsid w:val="004A0A78"/>
    <w:rsid w:val="004A39A2"/>
    <w:rsid w:val="004A4FED"/>
    <w:rsid w:val="004B1D68"/>
    <w:rsid w:val="004B26CE"/>
    <w:rsid w:val="004B5A05"/>
    <w:rsid w:val="004C0822"/>
    <w:rsid w:val="004C1A9A"/>
    <w:rsid w:val="004C4187"/>
    <w:rsid w:val="004C4661"/>
    <w:rsid w:val="004C5364"/>
    <w:rsid w:val="004C5C03"/>
    <w:rsid w:val="004D1A86"/>
    <w:rsid w:val="004D46D4"/>
    <w:rsid w:val="004D698B"/>
    <w:rsid w:val="004D7A50"/>
    <w:rsid w:val="004E25CC"/>
    <w:rsid w:val="004E371A"/>
    <w:rsid w:val="004E540B"/>
    <w:rsid w:val="004E6522"/>
    <w:rsid w:val="004F0859"/>
    <w:rsid w:val="004F1DFE"/>
    <w:rsid w:val="004F4C5A"/>
    <w:rsid w:val="004F5E80"/>
    <w:rsid w:val="004F6609"/>
    <w:rsid w:val="004F6686"/>
    <w:rsid w:val="004F7650"/>
    <w:rsid w:val="004F76B1"/>
    <w:rsid w:val="00502449"/>
    <w:rsid w:val="00507DD2"/>
    <w:rsid w:val="00511563"/>
    <w:rsid w:val="005116BC"/>
    <w:rsid w:val="00512045"/>
    <w:rsid w:val="00512495"/>
    <w:rsid w:val="00512FA5"/>
    <w:rsid w:val="00515402"/>
    <w:rsid w:val="00515876"/>
    <w:rsid w:val="005171D1"/>
    <w:rsid w:val="0052467E"/>
    <w:rsid w:val="00524F56"/>
    <w:rsid w:val="0052677D"/>
    <w:rsid w:val="00537ABF"/>
    <w:rsid w:val="005500F8"/>
    <w:rsid w:val="00553AF1"/>
    <w:rsid w:val="00555207"/>
    <w:rsid w:val="005564F0"/>
    <w:rsid w:val="00556584"/>
    <w:rsid w:val="0056066F"/>
    <w:rsid w:val="005607DA"/>
    <w:rsid w:val="00563472"/>
    <w:rsid w:val="00563684"/>
    <w:rsid w:val="00567175"/>
    <w:rsid w:val="005676F2"/>
    <w:rsid w:val="005712FC"/>
    <w:rsid w:val="005730B4"/>
    <w:rsid w:val="00576EE5"/>
    <w:rsid w:val="00581FE2"/>
    <w:rsid w:val="005841A2"/>
    <w:rsid w:val="0058673B"/>
    <w:rsid w:val="00586A61"/>
    <w:rsid w:val="00586B56"/>
    <w:rsid w:val="00590BFD"/>
    <w:rsid w:val="00595BA1"/>
    <w:rsid w:val="0059606A"/>
    <w:rsid w:val="00596122"/>
    <w:rsid w:val="00597D3A"/>
    <w:rsid w:val="005A3B5B"/>
    <w:rsid w:val="005A4E8C"/>
    <w:rsid w:val="005C1BC1"/>
    <w:rsid w:val="005C3557"/>
    <w:rsid w:val="005C64A9"/>
    <w:rsid w:val="005C7182"/>
    <w:rsid w:val="005C7ECE"/>
    <w:rsid w:val="005D0293"/>
    <w:rsid w:val="005D2FB3"/>
    <w:rsid w:val="005D40C5"/>
    <w:rsid w:val="005D4730"/>
    <w:rsid w:val="005D74E8"/>
    <w:rsid w:val="005D74FF"/>
    <w:rsid w:val="005E0D59"/>
    <w:rsid w:val="005E2282"/>
    <w:rsid w:val="005E22B3"/>
    <w:rsid w:val="005E66DD"/>
    <w:rsid w:val="005E69CA"/>
    <w:rsid w:val="005F1890"/>
    <w:rsid w:val="005F53F7"/>
    <w:rsid w:val="005F707E"/>
    <w:rsid w:val="0060085F"/>
    <w:rsid w:val="00603768"/>
    <w:rsid w:val="0060380A"/>
    <w:rsid w:val="00606697"/>
    <w:rsid w:val="006119B2"/>
    <w:rsid w:val="00613313"/>
    <w:rsid w:val="00614342"/>
    <w:rsid w:val="00614687"/>
    <w:rsid w:val="00620549"/>
    <w:rsid w:val="00623CCC"/>
    <w:rsid w:val="006247DF"/>
    <w:rsid w:val="00625731"/>
    <w:rsid w:val="00631E5D"/>
    <w:rsid w:val="00634CF9"/>
    <w:rsid w:val="00636981"/>
    <w:rsid w:val="00641E8B"/>
    <w:rsid w:val="006422BC"/>
    <w:rsid w:val="00642385"/>
    <w:rsid w:val="0064462E"/>
    <w:rsid w:val="00652BC5"/>
    <w:rsid w:val="00660DCF"/>
    <w:rsid w:val="00661443"/>
    <w:rsid w:val="00662A79"/>
    <w:rsid w:val="00667AE7"/>
    <w:rsid w:val="0067015E"/>
    <w:rsid w:val="006722BF"/>
    <w:rsid w:val="00674CFE"/>
    <w:rsid w:val="006750C8"/>
    <w:rsid w:val="006765E2"/>
    <w:rsid w:val="00677E04"/>
    <w:rsid w:val="00680246"/>
    <w:rsid w:val="00680B93"/>
    <w:rsid w:val="00684095"/>
    <w:rsid w:val="00684168"/>
    <w:rsid w:val="006849BF"/>
    <w:rsid w:val="00684ACF"/>
    <w:rsid w:val="006864BF"/>
    <w:rsid w:val="00687466"/>
    <w:rsid w:val="00687495"/>
    <w:rsid w:val="00687988"/>
    <w:rsid w:val="006948E0"/>
    <w:rsid w:val="00695508"/>
    <w:rsid w:val="006962A4"/>
    <w:rsid w:val="0069764B"/>
    <w:rsid w:val="006A28F5"/>
    <w:rsid w:val="006A602C"/>
    <w:rsid w:val="006B0708"/>
    <w:rsid w:val="006B1ED1"/>
    <w:rsid w:val="006B28AC"/>
    <w:rsid w:val="006B4318"/>
    <w:rsid w:val="006B47E2"/>
    <w:rsid w:val="006B54B3"/>
    <w:rsid w:val="006B5E0D"/>
    <w:rsid w:val="006B6C64"/>
    <w:rsid w:val="006C23E0"/>
    <w:rsid w:val="006C2759"/>
    <w:rsid w:val="006C2E67"/>
    <w:rsid w:val="006C4238"/>
    <w:rsid w:val="006C505F"/>
    <w:rsid w:val="006C53A0"/>
    <w:rsid w:val="006C6368"/>
    <w:rsid w:val="006C6720"/>
    <w:rsid w:val="006D0C76"/>
    <w:rsid w:val="006D1A33"/>
    <w:rsid w:val="006D22DD"/>
    <w:rsid w:val="006D3001"/>
    <w:rsid w:val="006D4AE8"/>
    <w:rsid w:val="006D6B16"/>
    <w:rsid w:val="006D6E91"/>
    <w:rsid w:val="006E2150"/>
    <w:rsid w:val="006E2E57"/>
    <w:rsid w:val="006E620D"/>
    <w:rsid w:val="006F0858"/>
    <w:rsid w:val="006F2DEC"/>
    <w:rsid w:val="006F4F34"/>
    <w:rsid w:val="00700391"/>
    <w:rsid w:val="00701B1E"/>
    <w:rsid w:val="00702FAD"/>
    <w:rsid w:val="00710473"/>
    <w:rsid w:val="007122CF"/>
    <w:rsid w:val="007127AB"/>
    <w:rsid w:val="00712B2F"/>
    <w:rsid w:val="00713BD3"/>
    <w:rsid w:val="00716D14"/>
    <w:rsid w:val="00717E8F"/>
    <w:rsid w:val="007203DD"/>
    <w:rsid w:val="007231B5"/>
    <w:rsid w:val="00723B4E"/>
    <w:rsid w:val="00724633"/>
    <w:rsid w:val="00724EF4"/>
    <w:rsid w:val="00725DE6"/>
    <w:rsid w:val="00726D74"/>
    <w:rsid w:val="00727090"/>
    <w:rsid w:val="007272A7"/>
    <w:rsid w:val="0073082F"/>
    <w:rsid w:val="0073434A"/>
    <w:rsid w:val="00735A65"/>
    <w:rsid w:val="00740112"/>
    <w:rsid w:val="00744609"/>
    <w:rsid w:val="00744793"/>
    <w:rsid w:val="0074524C"/>
    <w:rsid w:val="00752990"/>
    <w:rsid w:val="0075566B"/>
    <w:rsid w:val="007570C6"/>
    <w:rsid w:val="00760D1B"/>
    <w:rsid w:val="007626AB"/>
    <w:rsid w:val="00762DF7"/>
    <w:rsid w:val="00764702"/>
    <w:rsid w:val="00766A2C"/>
    <w:rsid w:val="0077075A"/>
    <w:rsid w:val="0077124F"/>
    <w:rsid w:val="007759C7"/>
    <w:rsid w:val="00776AAD"/>
    <w:rsid w:val="00776BB4"/>
    <w:rsid w:val="00780A79"/>
    <w:rsid w:val="007826CF"/>
    <w:rsid w:val="00783621"/>
    <w:rsid w:val="00783682"/>
    <w:rsid w:val="00783776"/>
    <w:rsid w:val="007865B7"/>
    <w:rsid w:val="00786B8D"/>
    <w:rsid w:val="00787321"/>
    <w:rsid w:val="007940B0"/>
    <w:rsid w:val="00795430"/>
    <w:rsid w:val="00796E22"/>
    <w:rsid w:val="007A1199"/>
    <w:rsid w:val="007A2392"/>
    <w:rsid w:val="007A286E"/>
    <w:rsid w:val="007A377B"/>
    <w:rsid w:val="007A7D75"/>
    <w:rsid w:val="007A7EA0"/>
    <w:rsid w:val="007B131B"/>
    <w:rsid w:val="007B1844"/>
    <w:rsid w:val="007B4D47"/>
    <w:rsid w:val="007B552F"/>
    <w:rsid w:val="007C1D51"/>
    <w:rsid w:val="007C40BE"/>
    <w:rsid w:val="007C734C"/>
    <w:rsid w:val="007C762D"/>
    <w:rsid w:val="007D12BE"/>
    <w:rsid w:val="007D5F16"/>
    <w:rsid w:val="007D602C"/>
    <w:rsid w:val="007E144A"/>
    <w:rsid w:val="007E2CD1"/>
    <w:rsid w:val="007E3DF8"/>
    <w:rsid w:val="007E4928"/>
    <w:rsid w:val="007E4F33"/>
    <w:rsid w:val="007E5E07"/>
    <w:rsid w:val="007E6D52"/>
    <w:rsid w:val="007F034A"/>
    <w:rsid w:val="007F3824"/>
    <w:rsid w:val="007F3B04"/>
    <w:rsid w:val="007F3CF8"/>
    <w:rsid w:val="007F630E"/>
    <w:rsid w:val="007F6640"/>
    <w:rsid w:val="008002B0"/>
    <w:rsid w:val="00800AC2"/>
    <w:rsid w:val="0080183B"/>
    <w:rsid w:val="00804DB9"/>
    <w:rsid w:val="00805313"/>
    <w:rsid w:val="00806A57"/>
    <w:rsid w:val="00807DFA"/>
    <w:rsid w:val="0081154B"/>
    <w:rsid w:val="00817D48"/>
    <w:rsid w:val="00820404"/>
    <w:rsid w:val="008229CD"/>
    <w:rsid w:val="00822D18"/>
    <w:rsid w:val="00824216"/>
    <w:rsid w:val="00830A3E"/>
    <w:rsid w:val="00830E65"/>
    <w:rsid w:val="0083120B"/>
    <w:rsid w:val="00831B40"/>
    <w:rsid w:val="00831E4C"/>
    <w:rsid w:val="008334EE"/>
    <w:rsid w:val="00834965"/>
    <w:rsid w:val="00835DE1"/>
    <w:rsid w:val="0083644D"/>
    <w:rsid w:val="00836C26"/>
    <w:rsid w:val="008370C4"/>
    <w:rsid w:val="00841724"/>
    <w:rsid w:val="00844273"/>
    <w:rsid w:val="00844A2F"/>
    <w:rsid w:val="008450A4"/>
    <w:rsid w:val="008457DF"/>
    <w:rsid w:val="008458C7"/>
    <w:rsid w:val="00847237"/>
    <w:rsid w:val="00851AFB"/>
    <w:rsid w:val="00852EF6"/>
    <w:rsid w:val="00853F4F"/>
    <w:rsid w:val="00854490"/>
    <w:rsid w:val="008568B7"/>
    <w:rsid w:val="00860204"/>
    <w:rsid w:val="00862BFF"/>
    <w:rsid w:val="008633C2"/>
    <w:rsid w:val="00863E55"/>
    <w:rsid w:val="0086434A"/>
    <w:rsid w:val="00864BEE"/>
    <w:rsid w:val="00866969"/>
    <w:rsid w:val="008674D3"/>
    <w:rsid w:val="00867A22"/>
    <w:rsid w:val="008716A1"/>
    <w:rsid w:val="00872E45"/>
    <w:rsid w:val="00874EE0"/>
    <w:rsid w:val="00875DC6"/>
    <w:rsid w:val="00876704"/>
    <w:rsid w:val="00877313"/>
    <w:rsid w:val="0088072C"/>
    <w:rsid w:val="00882D42"/>
    <w:rsid w:val="0088585E"/>
    <w:rsid w:val="008910F9"/>
    <w:rsid w:val="008946B8"/>
    <w:rsid w:val="008958FA"/>
    <w:rsid w:val="00895FA7"/>
    <w:rsid w:val="008A362A"/>
    <w:rsid w:val="008A3FAC"/>
    <w:rsid w:val="008A4A5B"/>
    <w:rsid w:val="008A7A7B"/>
    <w:rsid w:val="008B00C8"/>
    <w:rsid w:val="008B2433"/>
    <w:rsid w:val="008B261C"/>
    <w:rsid w:val="008B400E"/>
    <w:rsid w:val="008B473C"/>
    <w:rsid w:val="008B47DA"/>
    <w:rsid w:val="008B6E1E"/>
    <w:rsid w:val="008B76F7"/>
    <w:rsid w:val="008C1242"/>
    <w:rsid w:val="008D2C61"/>
    <w:rsid w:val="008D3895"/>
    <w:rsid w:val="008D4BE8"/>
    <w:rsid w:val="008D4D5D"/>
    <w:rsid w:val="008E0A7D"/>
    <w:rsid w:val="008E0A80"/>
    <w:rsid w:val="008E235E"/>
    <w:rsid w:val="008E3D14"/>
    <w:rsid w:val="008F0B6E"/>
    <w:rsid w:val="008F0FC5"/>
    <w:rsid w:val="008F2B7A"/>
    <w:rsid w:val="008F48D1"/>
    <w:rsid w:val="008F5FDE"/>
    <w:rsid w:val="008F6C49"/>
    <w:rsid w:val="008F719D"/>
    <w:rsid w:val="008F7CC2"/>
    <w:rsid w:val="0090011A"/>
    <w:rsid w:val="009012EC"/>
    <w:rsid w:val="00901372"/>
    <w:rsid w:val="00903289"/>
    <w:rsid w:val="00903B67"/>
    <w:rsid w:val="00906B80"/>
    <w:rsid w:val="00910864"/>
    <w:rsid w:val="00911268"/>
    <w:rsid w:val="00914E14"/>
    <w:rsid w:val="00915378"/>
    <w:rsid w:val="00915FAA"/>
    <w:rsid w:val="009169B2"/>
    <w:rsid w:val="00921A3F"/>
    <w:rsid w:val="00927F99"/>
    <w:rsid w:val="00933878"/>
    <w:rsid w:val="00937774"/>
    <w:rsid w:val="009401E5"/>
    <w:rsid w:val="00942846"/>
    <w:rsid w:val="00943904"/>
    <w:rsid w:val="009460B3"/>
    <w:rsid w:val="0095115E"/>
    <w:rsid w:val="00954199"/>
    <w:rsid w:val="0095549B"/>
    <w:rsid w:val="0096108E"/>
    <w:rsid w:val="00966750"/>
    <w:rsid w:val="00966B3B"/>
    <w:rsid w:val="00967925"/>
    <w:rsid w:val="0097057A"/>
    <w:rsid w:val="00977BB6"/>
    <w:rsid w:val="0098022C"/>
    <w:rsid w:val="0098048C"/>
    <w:rsid w:val="00982A1F"/>
    <w:rsid w:val="00986381"/>
    <w:rsid w:val="009868DB"/>
    <w:rsid w:val="00991166"/>
    <w:rsid w:val="0099347F"/>
    <w:rsid w:val="00994041"/>
    <w:rsid w:val="00995DB7"/>
    <w:rsid w:val="00997A30"/>
    <w:rsid w:val="009A23BF"/>
    <w:rsid w:val="009A4F68"/>
    <w:rsid w:val="009A4FA1"/>
    <w:rsid w:val="009A5767"/>
    <w:rsid w:val="009A74DA"/>
    <w:rsid w:val="009B4EFA"/>
    <w:rsid w:val="009C35B9"/>
    <w:rsid w:val="009C37E9"/>
    <w:rsid w:val="009C380E"/>
    <w:rsid w:val="009C4733"/>
    <w:rsid w:val="009C70FB"/>
    <w:rsid w:val="009C7477"/>
    <w:rsid w:val="009D0F13"/>
    <w:rsid w:val="009D387E"/>
    <w:rsid w:val="009D480A"/>
    <w:rsid w:val="009D4D43"/>
    <w:rsid w:val="009D6E8B"/>
    <w:rsid w:val="009E398C"/>
    <w:rsid w:val="009E6F89"/>
    <w:rsid w:val="009F0A1A"/>
    <w:rsid w:val="009F2A1A"/>
    <w:rsid w:val="009F3D09"/>
    <w:rsid w:val="009F5E9D"/>
    <w:rsid w:val="00A00DFB"/>
    <w:rsid w:val="00A05995"/>
    <w:rsid w:val="00A0729A"/>
    <w:rsid w:val="00A12B2F"/>
    <w:rsid w:val="00A1446E"/>
    <w:rsid w:val="00A16E31"/>
    <w:rsid w:val="00A17423"/>
    <w:rsid w:val="00A17CD2"/>
    <w:rsid w:val="00A22030"/>
    <w:rsid w:val="00A24342"/>
    <w:rsid w:val="00A24F45"/>
    <w:rsid w:val="00A253A1"/>
    <w:rsid w:val="00A25D7A"/>
    <w:rsid w:val="00A3611E"/>
    <w:rsid w:val="00A436B0"/>
    <w:rsid w:val="00A453D1"/>
    <w:rsid w:val="00A45D04"/>
    <w:rsid w:val="00A47AFA"/>
    <w:rsid w:val="00A47F3B"/>
    <w:rsid w:val="00A509B3"/>
    <w:rsid w:val="00A54F48"/>
    <w:rsid w:val="00A55664"/>
    <w:rsid w:val="00A55A36"/>
    <w:rsid w:val="00A55B8C"/>
    <w:rsid w:val="00A55EB3"/>
    <w:rsid w:val="00A57800"/>
    <w:rsid w:val="00A60170"/>
    <w:rsid w:val="00A63108"/>
    <w:rsid w:val="00A66B9E"/>
    <w:rsid w:val="00A6784E"/>
    <w:rsid w:val="00A67D57"/>
    <w:rsid w:val="00A70189"/>
    <w:rsid w:val="00A71C4A"/>
    <w:rsid w:val="00A72886"/>
    <w:rsid w:val="00A7418E"/>
    <w:rsid w:val="00A765B4"/>
    <w:rsid w:val="00A80BCD"/>
    <w:rsid w:val="00A8105D"/>
    <w:rsid w:val="00A848DF"/>
    <w:rsid w:val="00A9076D"/>
    <w:rsid w:val="00A90E42"/>
    <w:rsid w:val="00A91045"/>
    <w:rsid w:val="00A96998"/>
    <w:rsid w:val="00AA0B88"/>
    <w:rsid w:val="00AA6330"/>
    <w:rsid w:val="00AB1C4A"/>
    <w:rsid w:val="00AB353C"/>
    <w:rsid w:val="00AB3C7D"/>
    <w:rsid w:val="00AC33A5"/>
    <w:rsid w:val="00AC423D"/>
    <w:rsid w:val="00AC56AA"/>
    <w:rsid w:val="00AC7D1C"/>
    <w:rsid w:val="00AC7F06"/>
    <w:rsid w:val="00AD1650"/>
    <w:rsid w:val="00AD1BBB"/>
    <w:rsid w:val="00AD2B77"/>
    <w:rsid w:val="00AD328F"/>
    <w:rsid w:val="00AD3C15"/>
    <w:rsid w:val="00AE0B8B"/>
    <w:rsid w:val="00AE3B90"/>
    <w:rsid w:val="00AE498C"/>
    <w:rsid w:val="00AE523F"/>
    <w:rsid w:val="00AE52D0"/>
    <w:rsid w:val="00AE5F8C"/>
    <w:rsid w:val="00AE63BF"/>
    <w:rsid w:val="00AF0064"/>
    <w:rsid w:val="00AF1E2B"/>
    <w:rsid w:val="00AF4272"/>
    <w:rsid w:val="00AF608B"/>
    <w:rsid w:val="00AF72AB"/>
    <w:rsid w:val="00B029F2"/>
    <w:rsid w:val="00B03B2C"/>
    <w:rsid w:val="00B04416"/>
    <w:rsid w:val="00B07107"/>
    <w:rsid w:val="00B0794C"/>
    <w:rsid w:val="00B10E84"/>
    <w:rsid w:val="00B11A59"/>
    <w:rsid w:val="00B11DD1"/>
    <w:rsid w:val="00B13624"/>
    <w:rsid w:val="00B13896"/>
    <w:rsid w:val="00B1614D"/>
    <w:rsid w:val="00B16372"/>
    <w:rsid w:val="00B17A42"/>
    <w:rsid w:val="00B210D9"/>
    <w:rsid w:val="00B26FF0"/>
    <w:rsid w:val="00B363DD"/>
    <w:rsid w:val="00B37322"/>
    <w:rsid w:val="00B4418B"/>
    <w:rsid w:val="00B44BBE"/>
    <w:rsid w:val="00B453BE"/>
    <w:rsid w:val="00B458C5"/>
    <w:rsid w:val="00B51A24"/>
    <w:rsid w:val="00B52640"/>
    <w:rsid w:val="00B52760"/>
    <w:rsid w:val="00B531D3"/>
    <w:rsid w:val="00B546B0"/>
    <w:rsid w:val="00B6425E"/>
    <w:rsid w:val="00B64D83"/>
    <w:rsid w:val="00B668A3"/>
    <w:rsid w:val="00B6746E"/>
    <w:rsid w:val="00B7161D"/>
    <w:rsid w:val="00B728F6"/>
    <w:rsid w:val="00B72A75"/>
    <w:rsid w:val="00B7523C"/>
    <w:rsid w:val="00B75C18"/>
    <w:rsid w:val="00B80E99"/>
    <w:rsid w:val="00B80F12"/>
    <w:rsid w:val="00B81F22"/>
    <w:rsid w:val="00B92CAB"/>
    <w:rsid w:val="00BA0489"/>
    <w:rsid w:val="00BB3ACA"/>
    <w:rsid w:val="00BB59F6"/>
    <w:rsid w:val="00BB6688"/>
    <w:rsid w:val="00BB7ED8"/>
    <w:rsid w:val="00BC031B"/>
    <w:rsid w:val="00BD1AF1"/>
    <w:rsid w:val="00BD2A9C"/>
    <w:rsid w:val="00BD3B86"/>
    <w:rsid w:val="00BD60A3"/>
    <w:rsid w:val="00BE04B2"/>
    <w:rsid w:val="00BE1D90"/>
    <w:rsid w:val="00BE3267"/>
    <w:rsid w:val="00BE35DB"/>
    <w:rsid w:val="00BE499E"/>
    <w:rsid w:val="00BE4F1D"/>
    <w:rsid w:val="00BE620C"/>
    <w:rsid w:val="00BE6789"/>
    <w:rsid w:val="00BE7A56"/>
    <w:rsid w:val="00BE7DDC"/>
    <w:rsid w:val="00BF0652"/>
    <w:rsid w:val="00BF32E7"/>
    <w:rsid w:val="00BF41CA"/>
    <w:rsid w:val="00BF7633"/>
    <w:rsid w:val="00BF7779"/>
    <w:rsid w:val="00C00A8F"/>
    <w:rsid w:val="00C01D7A"/>
    <w:rsid w:val="00C022A5"/>
    <w:rsid w:val="00C04E0D"/>
    <w:rsid w:val="00C05BCA"/>
    <w:rsid w:val="00C05CE6"/>
    <w:rsid w:val="00C12A59"/>
    <w:rsid w:val="00C13BAB"/>
    <w:rsid w:val="00C13BD3"/>
    <w:rsid w:val="00C17CAF"/>
    <w:rsid w:val="00C17D6E"/>
    <w:rsid w:val="00C17F6C"/>
    <w:rsid w:val="00C20545"/>
    <w:rsid w:val="00C20575"/>
    <w:rsid w:val="00C2188D"/>
    <w:rsid w:val="00C21FBC"/>
    <w:rsid w:val="00C224A1"/>
    <w:rsid w:val="00C23C5E"/>
    <w:rsid w:val="00C25644"/>
    <w:rsid w:val="00C274B3"/>
    <w:rsid w:val="00C31040"/>
    <w:rsid w:val="00C32E0B"/>
    <w:rsid w:val="00C34A5F"/>
    <w:rsid w:val="00C363B2"/>
    <w:rsid w:val="00C40E7B"/>
    <w:rsid w:val="00C4300A"/>
    <w:rsid w:val="00C435A0"/>
    <w:rsid w:val="00C436DC"/>
    <w:rsid w:val="00C44CE9"/>
    <w:rsid w:val="00C46546"/>
    <w:rsid w:val="00C500E7"/>
    <w:rsid w:val="00C50E4C"/>
    <w:rsid w:val="00C53966"/>
    <w:rsid w:val="00C562F2"/>
    <w:rsid w:val="00C571D6"/>
    <w:rsid w:val="00C62F39"/>
    <w:rsid w:val="00C63363"/>
    <w:rsid w:val="00C66BF9"/>
    <w:rsid w:val="00C718C4"/>
    <w:rsid w:val="00C76A87"/>
    <w:rsid w:val="00C77841"/>
    <w:rsid w:val="00C80327"/>
    <w:rsid w:val="00C803A4"/>
    <w:rsid w:val="00C808BA"/>
    <w:rsid w:val="00C80D2A"/>
    <w:rsid w:val="00C83329"/>
    <w:rsid w:val="00C85CDF"/>
    <w:rsid w:val="00C925B9"/>
    <w:rsid w:val="00C92CF9"/>
    <w:rsid w:val="00C93199"/>
    <w:rsid w:val="00C956EA"/>
    <w:rsid w:val="00CA1A80"/>
    <w:rsid w:val="00CA4650"/>
    <w:rsid w:val="00CA6C76"/>
    <w:rsid w:val="00CB6B5B"/>
    <w:rsid w:val="00CB788B"/>
    <w:rsid w:val="00CC14C4"/>
    <w:rsid w:val="00CC1BCB"/>
    <w:rsid w:val="00CC42A4"/>
    <w:rsid w:val="00CC63B4"/>
    <w:rsid w:val="00CC6CF3"/>
    <w:rsid w:val="00CC7447"/>
    <w:rsid w:val="00CD0AB5"/>
    <w:rsid w:val="00CD11CA"/>
    <w:rsid w:val="00CD1DEC"/>
    <w:rsid w:val="00CD4046"/>
    <w:rsid w:val="00CD4958"/>
    <w:rsid w:val="00CD4BC7"/>
    <w:rsid w:val="00CD4BE9"/>
    <w:rsid w:val="00CD5683"/>
    <w:rsid w:val="00CE09E2"/>
    <w:rsid w:val="00CE2C18"/>
    <w:rsid w:val="00CF0B9B"/>
    <w:rsid w:val="00CF32BA"/>
    <w:rsid w:val="00D02274"/>
    <w:rsid w:val="00D040CD"/>
    <w:rsid w:val="00D04F47"/>
    <w:rsid w:val="00D05171"/>
    <w:rsid w:val="00D078B7"/>
    <w:rsid w:val="00D10799"/>
    <w:rsid w:val="00D122E6"/>
    <w:rsid w:val="00D138F2"/>
    <w:rsid w:val="00D13A25"/>
    <w:rsid w:val="00D2168C"/>
    <w:rsid w:val="00D22036"/>
    <w:rsid w:val="00D23F5D"/>
    <w:rsid w:val="00D30617"/>
    <w:rsid w:val="00D3113D"/>
    <w:rsid w:val="00D416DD"/>
    <w:rsid w:val="00D46213"/>
    <w:rsid w:val="00D46380"/>
    <w:rsid w:val="00D46A4A"/>
    <w:rsid w:val="00D47263"/>
    <w:rsid w:val="00D53840"/>
    <w:rsid w:val="00D56585"/>
    <w:rsid w:val="00D56EBF"/>
    <w:rsid w:val="00D56EEA"/>
    <w:rsid w:val="00D646F4"/>
    <w:rsid w:val="00D654B5"/>
    <w:rsid w:val="00D66D4F"/>
    <w:rsid w:val="00D66E04"/>
    <w:rsid w:val="00D70C53"/>
    <w:rsid w:val="00D7250A"/>
    <w:rsid w:val="00D727D3"/>
    <w:rsid w:val="00D7577C"/>
    <w:rsid w:val="00D75A3A"/>
    <w:rsid w:val="00D7783E"/>
    <w:rsid w:val="00D77BF2"/>
    <w:rsid w:val="00D81C2B"/>
    <w:rsid w:val="00D81CF7"/>
    <w:rsid w:val="00D8338D"/>
    <w:rsid w:val="00D84089"/>
    <w:rsid w:val="00D848B2"/>
    <w:rsid w:val="00D86FFB"/>
    <w:rsid w:val="00D870E3"/>
    <w:rsid w:val="00D90C31"/>
    <w:rsid w:val="00D91899"/>
    <w:rsid w:val="00D91F69"/>
    <w:rsid w:val="00D942E2"/>
    <w:rsid w:val="00D960AC"/>
    <w:rsid w:val="00DA1677"/>
    <w:rsid w:val="00DA19FF"/>
    <w:rsid w:val="00DA2512"/>
    <w:rsid w:val="00DA2C49"/>
    <w:rsid w:val="00DA330E"/>
    <w:rsid w:val="00DA4732"/>
    <w:rsid w:val="00DA50DC"/>
    <w:rsid w:val="00DA6D50"/>
    <w:rsid w:val="00DB27B3"/>
    <w:rsid w:val="00DB2824"/>
    <w:rsid w:val="00DB2BFC"/>
    <w:rsid w:val="00DB318B"/>
    <w:rsid w:val="00DB3BF7"/>
    <w:rsid w:val="00DB5283"/>
    <w:rsid w:val="00DB63B8"/>
    <w:rsid w:val="00DB6A50"/>
    <w:rsid w:val="00DB6AD4"/>
    <w:rsid w:val="00DB6BBA"/>
    <w:rsid w:val="00DB6FD7"/>
    <w:rsid w:val="00DB718F"/>
    <w:rsid w:val="00DB748C"/>
    <w:rsid w:val="00DC06FA"/>
    <w:rsid w:val="00DC08D6"/>
    <w:rsid w:val="00DC38D3"/>
    <w:rsid w:val="00DC4A34"/>
    <w:rsid w:val="00DC5BAF"/>
    <w:rsid w:val="00DC6257"/>
    <w:rsid w:val="00DC77FE"/>
    <w:rsid w:val="00DC78E5"/>
    <w:rsid w:val="00DD2CE5"/>
    <w:rsid w:val="00DD3E25"/>
    <w:rsid w:val="00DD4D11"/>
    <w:rsid w:val="00DD4ED5"/>
    <w:rsid w:val="00DD5438"/>
    <w:rsid w:val="00DD70E4"/>
    <w:rsid w:val="00DE0F02"/>
    <w:rsid w:val="00DE0FBA"/>
    <w:rsid w:val="00DE2D5B"/>
    <w:rsid w:val="00DE34B5"/>
    <w:rsid w:val="00DE3699"/>
    <w:rsid w:val="00DF2A75"/>
    <w:rsid w:val="00DF34DD"/>
    <w:rsid w:val="00DF72BA"/>
    <w:rsid w:val="00DF74B3"/>
    <w:rsid w:val="00E037BA"/>
    <w:rsid w:val="00E051CB"/>
    <w:rsid w:val="00E05420"/>
    <w:rsid w:val="00E054C4"/>
    <w:rsid w:val="00E10D4C"/>
    <w:rsid w:val="00E1196B"/>
    <w:rsid w:val="00E11A5E"/>
    <w:rsid w:val="00E13F47"/>
    <w:rsid w:val="00E2032E"/>
    <w:rsid w:val="00E239E4"/>
    <w:rsid w:val="00E23D7E"/>
    <w:rsid w:val="00E255FD"/>
    <w:rsid w:val="00E30BE7"/>
    <w:rsid w:val="00E349D8"/>
    <w:rsid w:val="00E354F3"/>
    <w:rsid w:val="00E366B4"/>
    <w:rsid w:val="00E37E14"/>
    <w:rsid w:val="00E41205"/>
    <w:rsid w:val="00E419E5"/>
    <w:rsid w:val="00E421F1"/>
    <w:rsid w:val="00E4508C"/>
    <w:rsid w:val="00E45D87"/>
    <w:rsid w:val="00E46E2D"/>
    <w:rsid w:val="00E57BAC"/>
    <w:rsid w:val="00E60D2D"/>
    <w:rsid w:val="00E60DD2"/>
    <w:rsid w:val="00E61B2D"/>
    <w:rsid w:val="00E620D6"/>
    <w:rsid w:val="00E6375A"/>
    <w:rsid w:val="00E679D4"/>
    <w:rsid w:val="00E67F91"/>
    <w:rsid w:val="00E71302"/>
    <w:rsid w:val="00E71CE4"/>
    <w:rsid w:val="00E73F15"/>
    <w:rsid w:val="00E74EB1"/>
    <w:rsid w:val="00E77D5C"/>
    <w:rsid w:val="00E82184"/>
    <w:rsid w:val="00E84494"/>
    <w:rsid w:val="00E8509D"/>
    <w:rsid w:val="00E85598"/>
    <w:rsid w:val="00E85F8F"/>
    <w:rsid w:val="00E86C7F"/>
    <w:rsid w:val="00E86CC0"/>
    <w:rsid w:val="00E878DD"/>
    <w:rsid w:val="00E91730"/>
    <w:rsid w:val="00E92AAD"/>
    <w:rsid w:val="00E95328"/>
    <w:rsid w:val="00E97299"/>
    <w:rsid w:val="00E9787E"/>
    <w:rsid w:val="00EA11B6"/>
    <w:rsid w:val="00EA1EB1"/>
    <w:rsid w:val="00EA46C8"/>
    <w:rsid w:val="00EA4B10"/>
    <w:rsid w:val="00EA596C"/>
    <w:rsid w:val="00EA5E4F"/>
    <w:rsid w:val="00EA72CD"/>
    <w:rsid w:val="00EA7C7D"/>
    <w:rsid w:val="00EB0223"/>
    <w:rsid w:val="00EB0852"/>
    <w:rsid w:val="00EB3DE4"/>
    <w:rsid w:val="00EC1C57"/>
    <w:rsid w:val="00EC590D"/>
    <w:rsid w:val="00EC687A"/>
    <w:rsid w:val="00ED18D1"/>
    <w:rsid w:val="00ED1E2F"/>
    <w:rsid w:val="00ED396E"/>
    <w:rsid w:val="00ED4429"/>
    <w:rsid w:val="00EE3E84"/>
    <w:rsid w:val="00EE4721"/>
    <w:rsid w:val="00EE7745"/>
    <w:rsid w:val="00EF7A62"/>
    <w:rsid w:val="00F0107D"/>
    <w:rsid w:val="00F01825"/>
    <w:rsid w:val="00F03EE6"/>
    <w:rsid w:val="00F04835"/>
    <w:rsid w:val="00F0697A"/>
    <w:rsid w:val="00F12F28"/>
    <w:rsid w:val="00F15BC7"/>
    <w:rsid w:val="00F15E9F"/>
    <w:rsid w:val="00F173D6"/>
    <w:rsid w:val="00F205B4"/>
    <w:rsid w:val="00F21037"/>
    <w:rsid w:val="00F234D2"/>
    <w:rsid w:val="00F263FD"/>
    <w:rsid w:val="00F264F0"/>
    <w:rsid w:val="00F26D62"/>
    <w:rsid w:val="00F272BB"/>
    <w:rsid w:val="00F27AD7"/>
    <w:rsid w:val="00F27E12"/>
    <w:rsid w:val="00F30474"/>
    <w:rsid w:val="00F30A75"/>
    <w:rsid w:val="00F323D2"/>
    <w:rsid w:val="00F34158"/>
    <w:rsid w:val="00F348CA"/>
    <w:rsid w:val="00F35C78"/>
    <w:rsid w:val="00F35C8A"/>
    <w:rsid w:val="00F364B8"/>
    <w:rsid w:val="00F41271"/>
    <w:rsid w:val="00F44209"/>
    <w:rsid w:val="00F44AD4"/>
    <w:rsid w:val="00F46135"/>
    <w:rsid w:val="00F47ADF"/>
    <w:rsid w:val="00F53239"/>
    <w:rsid w:val="00F54544"/>
    <w:rsid w:val="00F55447"/>
    <w:rsid w:val="00F55D44"/>
    <w:rsid w:val="00F5690E"/>
    <w:rsid w:val="00F62A59"/>
    <w:rsid w:val="00F65C11"/>
    <w:rsid w:val="00F65F82"/>
    <w:rsid w:val="00F66381"/>
    <w:rsid w:val="00F66A15"/>
    <w:rsid w:val="00F671A4"/>
    <w:rsid w:val="00F702DF"/>
    <w:rsid w:val="00F7090C"/>
    <w:rsid w:val="00F71CC6"/>
    <w:rsid w:val="00F761FB"/>
    <w:rsid w:val="00F80798"/>
    <w:rsid w:val="00F8181D"/>
    <w:rsid w:val="00F81945"/>
    <w:rsid w:val="00F81B47"/>
    <w:rsid w:val="00F834A9"/>
    <w:rsid w:val="00F84783"/>
    <w:rsid w:val="00F864AF"/>
    <w:rsid w:val="00F86A41"/>
    <w:rsid w:val="00F917B0"/>
    <w:rsid w:val="00F9493F"/>
    <w:rsid w:val="00F95B53"/>
    <w:rsid w:val="00FA1827"/>
    <w:rsid w:val="00FA1D21"/>
    <w:rsid w:val="00FA4CCF"/>
    <w:rsid w:val="00FA52B9"/>
    <w:rsid w:val="00FB00E1"/>
    <w:rsid w:val="00FB1C15"/>
    <w:rsid w:val="00FB34AC"/>
    <w:rsid w:val="00FB516F"/>
    <w:rsid w:val="00FB5BF4"/>
    <w:rsid w:val="00FB6C9E"/>
    <w:rsid w:val="00FC2240"/>
    <w:rsid w:val="00FC503A"/>
    <w:rsid w:val="00FD117F"/>
    <w:rsid w:val="00FD120E"/>
    <w:rsid w:val="00FD1EFB"/>
    <w:rsid w:val="00FD203C"/>
    <w:rsid w:val="00FD37A4"/>
    <w:rsid w:val="00FD44DE"/>
    <w:rsid w:val="00FD470A"/>
    <w:rsid w:val="00FD5689"/>
    <w:rsid w:val="00FD5B25"/>
    <w:rsid w:val="00FD5EAC"/>
    <w:rsid w:val="00FE0212"/>
    <w:rsid w:val="00FE02D8"/>
    <w:rsid w:val="00FE2FB5"/>
    <w:rsid w:val="00FE428D"/>
    <w:rsid w:val="00FE572A"/>
    <w:rsid w:val="00FE70D7"/>
    <w:rsid w:val="00FF5E64"/>
    <w:rsid w:val="00FF6FB2"/>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uiPriority w:val="99"/>
    <w:rsid w:val="001B2BEE"/>
    <w:pPr>
      <w:spacing w:before="60" w:after="60"/>
    </w:pPr>
    <w:rPr>
      <w:rFonts w:ascii="Times New Roman" w:eastAsia="Calibri" w:hAnsi="Times New Roman"/>
      <w:sz w:val="20"/>
      <w:szCs w:val="2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ormlWeb">
    <w:name w:val="Normal (Web)"/>
    <w:basedOn w:val="Norml"/>
    <w:rsid w:val="00B6746E"/>
    <w:pPr>
      <w:spacing w:before="100" w:beforeAutospacing="1" w:after="100" w:afterAutospacing="1"/>
    </w:pPr>
    <w:rPr>
      <w:rFonts w:ascii="Times New Roman" w:hAnsi="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hu-HU" w:eastAsia="hu-HU" w:bidi="ar-SA"/>
      </w:rPr>
    </w:rPrDefault>
    <w:pPrDefault/>
  </w:docDefaults>
  <w:latentStyles w:defLockedState="0" w:defUIPriority="0" w:defSemiHidden="0" w:defUnhideWhenUsed="0" w:defQFormat="0" w:count="267">
    <w:lsdException w:name="Normal" w:locked="1" w:qFormat="1"/>
    <w:lsdException w:name="heading 1" w:locked="1" w:uiPriority="99" w:qFormat="1"/>
    <w:lsdException w:name="heading 2" w:locked="1" w:qFormat="1"/>
    <w:lsdException w:name="heading 3" w:lock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uiPriority="99"/>
    <w:lsdException w:name="toc 2" w:uiPriority="99"/>
    <w:lsdException w:name="toc 3" w:uiPriority="99"/>
    <w:lsdException w:name="footnote text" w:uiPriority="99"/>
    <w:lsdException w:name="annotation text" w:uiPriority="99"/>
    <w:lsdException w:name="header" w:uiPriority="99"/>
    <w:lsdException w:name="footer" w:uiPriority="99"/>
    <w:lsdException w:name="caption" w:locked="1" w:qFormat="1"/>
    <w:lsdException w:name="footnote reference" w:uiPriority="99"/>
    <w:lsdException w:name="annotation reference" w:uiPriority="99"/>
    <w:lsdException w:name="Title" w:locked="1" w:qFormat="1"/>
    <w:lsdException w:name="Body Text Indent" w:uiPriority="99"/>
    <w:lsdException w:name="Subtitle" w:locked="1" w:qFormat="1"/>
    <w:lsdException w:name="Body Text Indent 2" w:uiPriority="99"/>
    <w:lsdException w:name="Hyperlink" w:uiPriority="99"/>
    <w:lsdException w:name="FollowedHyperlink" w:uiPriority="99"/>
    <w:lsdException w:name="Strong" w:locked="1" w:uiPriority="99" w:qFormat="1"/>
    <w:lsdException w:name="Emphasis" w:locked="1" w:qFormat="1"/>
    <w:lsdException w:name="annotation subject" w:uiPriority="99"/>
    <w:lsdException w:name="No List" w:uiPriority="99"/>
    <w:lsdException w:name="Balloon Text" w:uiPriority="99"/>
    <w:lsdException w:name="Table Grid"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atentStyles>
  <w:style w:type="paragraph" w:default="1" w:styleId="Norml">
    <w:name w:val="Normal"/>
    <w:qFormat/>
    <w:rsid w:val="00CC63B4"/>
    <w:rPr>
      <w:rFonts w:ascii="Verdana" w:hAnsi="Verdana"/>
      <w:sz w:val="22"/>
      <w:szCs w:val="14"/>
    </w:rPr>
  </w:style>
  <w:style w:type="paragraph" w:styleId="Cmsor1">
    <w:name w:val="heading 1"/>
    <w:basedOn w:val="Norml"/>
    <w:next w:val="Norml"/>
    <w:link w:val="Cmsor1Char"/>
    <w:uiPriority w:val="99"/>
    <w:qFormat/>
    <w:locked/>
    <w:rsid w:val="00D942E2"/>
    <w:pPr>
      <w:keepNext/>
      <w:spacing w:before="240" w:after="60"/>
      <w:outlineLvl w:val="0"/>
    </w:pPr>
    <w:rPr>
      <w:rFonts w:cs="Arial"/>
      <w:b/>
      <w:bCs/>
      <w:kern w:val="32"/>
      <w:sz w:val="32"/>
      <w:szCs w:val="32"/>
    </w:rPr>
  </w:style>
  <w:style w:type="paragraph" w:styleId="Cmsor2">
    <w:name w:val="heading 2"/>
    <w:basedOn w:val="Norml"/>
    <w:next w:val="Norml"/>
    <w:link w:val="Cmsor2Char"/>
    <w:qFormat/>
    <w:locked/>
    <w:rsid w:val="00D942E2"/>
    <w:pPr>
      <w:keepNext/>
      <w:spacing w:before="240" w:after="60"/>
      <w:outlineLvl w:val="1"/>
    </w:pPr>
    <w:rPr>
      <w:rFonts w:cs="Arial"/>
      <w:b/>
      <w:bCs/>
      <w:i/>
      <w:iCs/>
      <w:sz w:val="28"/>
      <w:szCs w:val="28"/>
    </w:rPr>
  </w:style>
  <w:style w:type="paragraph" w:styleId="Cmsor3">
    <w:name w:val="heading 3"/>
    <w:basedOn w:val="Norml"/>
    <w:next w:val="Norml"/>
    <w:qFormat/>
    <w:rsid w:val="0073434A"/>
    <w:pPr>
      <w:keepNext/>
      <w:outlineLvl w:val="2"/>
    </w:pPr>
    <w:rPr>
      <w:b/>
      <w:sz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2Char">
    <w:name w:val="Címsor 2 Char"/>
    <w:link w:val="Cmsor2"/>
    <w:rsid w:val="008B2433"/>
    <w:rPr>
      <w:rFonts w:ascii="Verdana" w:hAnsi="Verdana" w:cs="Arial"/>
      <w:b/>
      <w:bCs/>
      <w:i/>
      <w:iCs/>
      <w:sz w:val="28"/>
      <w:szCs w:val="28"/>
      <w:lang w:val="hu-HU" w:eastAsia="hu-HU" w:bidi="ar-SA"/>
    </w:rPr>
  </w:style>
  <w:style w:type="paragraph" w:styleId="lfej">
    <w:name w:val="header"/>
    <w:basedOn w:val="Norml"/>
    <w:link w:val="lfejChar"/>
    <w:uiPriority w:val="99"/>
    <w:rsid w:val="008458C7"/>
    <w:pPr>
      <w:tabs>
        <w:tab w:val="center" w:pos="4536"/>
        <w:tab w:val="right" w:pos="9072"/>
      </w:tabs>
    </w:pPr>
  </w:style>
  <w:style w:type="paragraph" w:styleId="llb">
    <w:name w:val="footer"/>
    <w:basedOn w:val="Norml"/>
    <w:link w:val="llbChar"/>
    <w:uiPriority w:val="99"/>
    <w:rsid w:val="008458C7"/>
    <w:pPr>
      <w:tabs>
        <w:tab w:val="center" w:pos="4536"/>
        <w:tab w:val="right" w:pos="9072"/>
      </w:tabs>
    </w:pPr>
  </w:style>
  <w:style w:type="character" w:customStyle="1" w:styleId="llbChar">
    <w:name w:val="Élőláb Char"/>
    <w:link w:val="llb"/>
    <w:uiPriority w:val="99"/>
    <w:locked/>
    <w:rsid w:val="007B131B"/>
    <w:rPr>
      <w:rFonts w:ascii="Verdana" w:hAnsi="Verdana"/>
      <w:sz w:val="22"/>
      <w:szCs w:val="14"/>
      <w:lang w:val="hu-HU" w:eastAsia="hu-HU" w:bidi="ar-SA"/>
    </w:rPr>
  </w:style>
  <w:style w:type="paragraph" w:styleId="TJ3">
    <w:name w:val="toc 3"/>
    <w:basedOn w:val="Norml"/>
    <w:next w:val="Norml"/>
    <w:autoRedefine/>
    <w:uiPriority w:val="99"/>
    <w:semiHidden/>
    <w:rsid w:val="0073434A"/>
    <w:pPr>
      <w:ind w:left="440"/>
    </w:pPr>
  </w:style>
  <w:style w:type="paragraph" w:customStyle="1" w:styleId="CharChar2Char">
    <w:name w:val="Char Char2 Char"/>
    <w:basedOn w:val="Norml"/>
    <w:rsid w:val="00D942E2"/>
    <w:pPr>
      <w:spacing w:after="160" w:line="240" w:lineRule="exact"/>
    </w:pPr>
    <w:rPr>
      <w:szCs w:val="20"/>
      <w:lang w:val="en-US" w:eastAsia="en-US"/>
    </w:rPr>
  </w:style>
  <w:style w:type="character" w:styleId="Hiperhivatkozs">
    <w:name w:val="Hyperlink"/>
    <w:uiPriority w:val="99"/>
    <w:rsid w:val="0073434A"/>
    <w:rPr>
      <w:color w:val="0000FF"/>
      <w:u w:val="single"/>
    </w:rPr>
  </w:style>
  <w:style w:type="paragraph" w:styleId="Lbjegyzetszveg">
    <w:name w:val="footnote text"/>
    <w:basedOn w:val="Norml"/>
    <w:link w:val="LbjegyzetszvegChar"/>
    <w:uiPriority w:val="99"/>
    <w:semiHidden/>
    <w:rsid w:val="001B0D5B"/>
    <w:rPr>
      <w:sz w:val="20"/>
      <w:szCs w:val="20"/>
    </w:rPr>
  </w:style>
  <w:style w:type="character" w:styleId="Lbjegyzet-hivatkozs">
    <w:name w:val="footnote reference"/>
    <w:uiPriority w:val="99"/>
    <w:semiHidden/>
    <w:rsid w:val="001B0D5B"/>
    <w:rPr>
      <w:rFonts w:cs="Times New Roman"/>
      <w:vertAlign w:val="superscript"/>
    </w:rPr>
  </w:style>
  <w:style w:type="paragraph" w:styleId="Alcm">
    <w:name w:val="Subtitle"/>
    <w:basedOn w:val="Norml"/>
    <w:qFormat/>
    <w:rsid w:val="00776AAD"/>
    <w:pPr>
      <w:spacing w:after="60"/>
      <w:jc w:val="center"/>
      <w:outlineLvl w:val="1"/>
    </w:pPr>
    <w:rPr>
      <w:rFonts w:ascii="Arial" w:hAnsi="Arial" w:cs="Arial"/>
    </w:rPr>
  </w:style>
  <w:style w:type="paragraph" w:customStyle="1" w:styleId="tblzat">
    <w:name w:val="táblázat"/>
    <w:basedOn w:val="Norml"/>
    <w:rsid w:val="00B10E84"/>
    <w:pPr>
      <w:spacing w:before="20" w:after="20"/>
      <w:jc w:val="both"/>
    </w:pPr>
    <w:rPr>
      <w:rFonts w:ascii="Arial Narrow" w:hAnsi="Arial Narrow" w:cs="Arial"/>
      <w:bCs/>
      <w:sz w:val="18"/>
      <w:szCs w:val="24"/>
    </w:rPr>
  </w:style>
  <w:style w:type="paragraph" w:customStyle="1" w:styleId="StlusSorkizrt">
    <w:name w:val="Stílus Sorkizárt"/>
    <w:basedOn w:val="Norml"/>
    <w:rsid w:val="00ED18D1"/>
    <w:pPr>
      <w:jc w:val="both"/>
    </w:pPr>
    <w:rPr>
      <w:szCs w:val="20"/>
    </w:rPr>
  </w:style>
  <w:style w:type="table" w:styleId="Rcsostblzat">
    <w:name w:val="Table Grid"/>
    <w:basedOn w:val="Normltblzat"/>
    <w:uiPriority w:val="99"/>
    <w:rsid w:val="00330FB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Jegyzethivatkozs">
    <w:name w:val="annotation reference"/>
    <w:uiPriority w:val="99"/>
    <w:semiHidden/>
    <w:rsid w:val="00330FB2"/>
    <w:rPr>
      <w:rFonts w:cs="Times New Roman"/>
      <w:sz w:val="16"/>
      <w:szCs w:val="16"/>
    </w:rPr>
  </w:style>
  <w:style w:type="paragraph" w:styleId="Jegyzetszveg">
    <w:name w:val="annotation text"/>
    <w:basedOn w:val="Norml"/>
    <w:link w:val="JegyzetszvegChar"/>
    <w:uiPriority w:val="99"/>
    <w:semiHidden/>
    <w:rsid w:val="00330FB2"/>
    <w:rPr>
      <w:sz w:val="20"/>
      <w:szCs w:val="20"/>
    </w:rPr>
  </w:style>
  <w:style w:type="paragraph" w:styleId="Buborkszveg">
    <w:name w:val="Balloon Text"/>
    <w:basedOn w:val="Norml"/>
    <w:link w:val="BuborkszvegChar"/>
    <w:uiPriority w:val="99"/>
    <w:semiHidden/>
    <w:rsid w:val="00330FB2"/>
    <w:rPr>
      <w:rFonts w:ascii="Tahoma" w:hAnsi="Tahoma" w:cs="Tahoma"/>
      <w:sz w:val="16"/>
      <w:szCs w:val="16"/>
    </w:rPr>
  </w:style>
  <w:style w:type="character" w:styleId="Oldalszm">
    <w:name w:val="page number"/>
    <w:basedOn w:val="Bekezdsalapbettpusa"/>
    <w:rsid w:val="00D56EEA"/>
  </w:style>
  <w:style w:type="paragraph" w:styleId="TJ1">
    <w:name w:val="toc 1"/>
    <w:basedOn w:val="Norml"/>
    <w:next w:val="Norml"/>
    <w:autoRedefine/>
    <w:uiPriority w:val="99"/>
    <w:semiHidden/>
    <w:rsid w:val="00D942E2"/>
  </w:style>
  <w:style w:type="paragraph" w:styleId="TJ2">
    <w:name w:val="toc 2"/>
    <w:basedOn w:val="Norml"/>
    <w:next w:val="Norml"/>
    <w:autoRedefine/>
    <w:uiPriority w:val="99"/>
    <w:semiHidden/>
    <w:rsid w:val="00820404"/>
    <w:pPr>
      <w:tabs>
        <w:tab w:val="left" w:pos="960"/>
        <w:tab w:val="right" w:leader="dot" w:pos="9060"/>
      </w:tabs>
      <w:spacing w:line="360" w:lineRule="auto"/>
      <w:ind w:left="142"/>
    </w:pPr>
  </w:style>
  <w:style w:type="character" w:styleId="Mrltotthiperhivatkozs">
    <w:name w:val="FollowedHyperlink"/>
    <w:uiPriority w:val="99"/>
    <w:rsid w:val="001529D8"/>
    <w:rPr>
      <w:color w:val="800080"/>
      <w:u w:val="single"/>
    </w:rPr>
  </w:style>
  <w:style w:type="paragraph" w:styleId="Kpalrs">
    <w:name w:val="caption"/>
    <w:basedOn w:val="Norml"/>
    <w:next w:val="Norml"/>
    <w:qFormat/>
    <w:locked/>
    <w:rsid w:val="009012EC"/>
    <w:rPr>
      <w:rFonts w:ascii="Times New Roman" w:hAnsi="Times New Roman"/>
      <w:b/>
      <w:bCs/>
      <w:sz w:val="20"/>
      <w:szCs w:val="20"/>
    </w:rPr>
  </w:style>
  <w:style w:type="paragraph" w:customStyle="1" w:styleId="np">
    <w:name w:val="np"/>
    <w:basedOn w:val="Norml"/>
    <w:rsid w:val="009E398C"/>
    <w:pPr>
      <w:spacing w:before="100" w:beforeAutospacing="1" w:after="100" w:afterAutospacing="1"/>
    </w:pPr>
    <w:rPr>
      <w:rFonts w:ascii="Times New Roman" w:hAnsi="Times New Roman"/>
      <w:sz w:val="24"/>
      <w:szCs w:val="24"/>
    </w:rPr>
  </w:style>
  <w:style w:type="character" w:customStyle="1" w:styleId="KarcagiR">
    <w:name w:val="KarcagiR"/>
    <w:semiHidden/>
    <w:rsid w:val="00EE7745"/>
    <w:rPr>
      <w:rFonts w:ascii="Arial" w:hAnsi="Arial" w:cs="Arial"/>
      <w:color w:val="000080"/>
      <w:sz w:val="20"/>
      <w:szCs w:val="20"/>
    </w:rPr>
  </w:style>
  <w:style w:type="paragraph" w:styleId="Listaszerbekezds">
    <w:name w:val="List Paragraph"/>
    <w:basedOn w:val="Norml"/>
    <w:uiPriority w:val="99"/>
    <w:qFormat/>
    <w:rsid w:val="00A63108"/>
    <w:pPr>
      <w:spacing w:after="200" w:line="276" w:lineRule="auto"/>
      <w:ind w:left="708"/>
    </w:pPr>
    <w:rPr>
      <w:rFonts w:ascii="Calibri" w:hAnsi="Calibri"/>
      <w:szCs w:val="22"/>
      <w:lang w:eastAsia="en-US"/>
    </w:rPr>
  </w:style>
  <w:style w:type="character" w:customStyle="1" w:styleId="Cmsor1Char">
    <w:name w:val="Címsor 1 Char"/>
    <w:link w:val="Cmsor1"/>
    <w:uiPriority w:val="99"/>
    <w:locked/>
    <w:rsid w:val="001B2BEE"/>
    <w:rPr>
      <w:rFonts w:ascii="Verdana" w:hAnsi="Verdana" w:cs="Arial"/>
      <w:b/>
      <w:bCs/>
      <w:kern w:val="32"/>
      <w:sz w:val="32"/>
      <w:szCs w:val="32"/>
      <w:lang w:val="hu-HU" w:eastAsia="hu-HU" w:bidi="ar-SA"/>
    </w:rPr>
  </w:style>
  <w:style w:type="character" w:customStyle="1" w:styleId="LbjegyzetszvegChar">
    <w:name w:val="Lábjegyzetszöveg Char"/>
    <w:link w:val="Lbjegyzetszveg"/>
    <w:uiPriority w:val="99"/>
    <w:semiHidden/>
    <w:locked/>
    <w:rsid w:val="001B2BEE"/>
    <w:rPr>
      <w:rFonts w:ascii="Verdana" w:hAnsi="Verdana"/>
      <w:lang w:val="hu-HU" w:eastAsia="hu-HU" w:bidi="ar-SA"/>
    </w:rPr>
  </w:style>
  <w:style w:type="paragraph" w:customStyle="1" w:styleId="Listaszerbekezds1">
    <w:name w:val="Listaszerű bekezdés1"/>
    <w:basedOn w:val="Norml"/>
    <w:rsid w:val="001B2BEE"/>
    <w:pPr>
      <w:spacing w:after="200" w:line="276" w:lineRule="auto"/>
      <w:ind w:left="720"/>
    </w:pPr>
    <w:rPr>
      <w:rFonts w:ascii="Calibri" w:hAnsi="Calibri"/>
      <w:szCs w:val="22"/>
      <w:lang w:eastAsia="en-US"/>
    </w:rPr>
  </w:style>
  <w:style w:type="table" w:customStyle="1" w:styleId="Rcsostblzat1">
    <w:name w:val="Rácsos táblázat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1">
    <w:name w:val="Nincs térköz1"/>
    <w:rsid w:val="001B2BEE"/>
    <w:rPr>
      <w:rFonts w:ascii="Calibri" w:hAnsi="Calibri"/>
      <w:sz w:val="22"/>
      <w:szCs w:val="22"/>
      <w:lang w:eastAsia="en-US"/>
    </w:rPr>
  </w:style>
  <w:style w:type="character" w:customStyle="1" w:styleId="JegyzetszvegChar">
    <w:name w:val="Jegyzetszöveg Char"/>
    <w:link w:val="Jegyzetszveg"/>
    <w:uiPriority w:val="99"/>
    <w:locked/>
    <w:rsid w:val="001B2BEE"/>
    <w:rPr>
      <w:rFonts w:ascii="Verdana" w:hAnsi="Verdana"/>
      <w:lang w:val="hu-HU" w:eastAsia="hu-HU" w:bidi="ar-SA"/>
    </w:rPr>
  </w:style>
  <w:style w:type="paragraph" w:styleId="Megjegyzstrgya">
    <w:name w:val="annotation subject"/>
    <w:basedOn w:val="Jegyzetszveg"/>
    <w:next w:val="Jegyzetszveg"/>
    <w:link w:val="MegjegyzstrgyaChar"/>
    <w:uiPriority w:val="99"/>
    <w:semiHidden/>
    <w:rsid w:val="001B2BEE"/>
    <w:pPr>
      <w:spacing w:after="200"/>
    </w:pPr>
    <w:rPr>
      <w:rFonts w:ascii="Calibri" w:hAnsi="Calibri"/>
      <w:b/>
      <w:bCs/>
      <w:lang w:val="x-none" w:eastAsia="x-none"/>
    </w:rPr>
  </w:style>
  <w:style w:type="character" w:customStyle="1" w:styleId="MegjegyzstrgyaChar">
    <w:name w:val="Megjegyzés tárgya Char"/>
    <w:link w:val="Megjegyzstrgya"/>
    <w:uiPriority w:val="99"/>
    <w:semiHidden/>
    <w:locked/>
    <w:rsid w:val="001B2BEE"/>
    <w:rPr>
      <w:rFonts w:ascii="Calibri" w:hAnsi="Calibri"/>
      <w:b/>
      <w:bCs/>
      <w:lang w:val="x-none" w:eastAsia="x-none" w:bidi="ar-SA"/>
    </w:rPr>
  </w:style>
  <w:style w:type="character" w:customStyle="1" w:styleId="BuborkszvegChar">
    <w:name w:val="Buborékszöveg Char"/>
    <w:link w:val="Buborkszveg"/>
    <w:uiPriority w:val="99"/>
    <w:locked/>
    <w:rsid w:val="001B2BEE"/>
    <w:rPr>
      <w:rFonts w:ascii="Tahoma" w:hAnsi="Tahoma" w:cs="Tahoma"/>
      <w:sz w:val="16"/>
      <w:szCs w:val="16"/>
      <w:lang w:val="hu-HU" w:eastAsia="hu-HU" w:bidi="ar-SA"/>
    </w:rPr>
  </w:style>
  <w:style w:type="paragraph" w:customStyle="1" w:styleId="Default">
    <w:name w:val="Default"/>
    <w:uiPriority w:val="99"/>
    <w:rsid w:val="001B2BEE"/>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1B2BEE"/>
    <w:pPr>
      <w:widowControl w:val="0"/>
      <w:suppressLineNumbers/>
      <w:suppressAutoHyphens/>
    </w:pPr>
    <w:rPr>
      <w:rFonts w:ascii="Times New Roman" w:hAnsi="Times New Roman" w:cs="Mangal"/>
      <w:kern w:val="1"/>
      <w:sz w:val="24"/>
      <w:szCs w:val="24"/>
      <w:lang w:eastAsia="hi-IN" w:bidi="hi-IN"/>
    </w:rPr>
  </w:style>
  <w:style w:type="table" w:customStyle="1" w:styleId="Rcsostblzat2">
    <w:name w:val="Rácsos táblázat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0">
    <w:name w:val="Listaszerű bekezdés1"/>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character" w:customStyle="1" w:styleId="apple-style-span">
    <w:name w:val="apple-style-span"/>
    <w:uiPriority w:val="99"/>
    <w:rsid w:val="001B2BEE"/>
  </w:style>
  <w:style w:type="paragraph" w:customStyle="1" w:styleId="Standard">
    <w:name w:val="Standard"/>
    <w:uiPriority w:val="99"/>
    <w:rsid w:val="001B2BEE"/>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1B2BEE"/>
    <w:pPr>
      <w:spacing w:after="120"/>
      <w:ind w:left="283"/>
    </w:pPr>
    <w:rPr>
      <w:rFonts w:ascii="Times New Roman" w:eastAsia="Calibri" w:hAnsi="Times New Roman"/>
      <w:sz w:val="24"/>
      <w:szCs w:val="24"/>
      <w:lang w:val="x-none"/>
    </w:rPr>
  </w:style>
  <w:style w:type="character" w:customStyle="1" w:styleId="SzvegtrzsbehzssalChar">
    <w:name w:val="Szövegtörzs behúzással Char"/>
    <w:link w:val="Szvegtrzsbehzssal"/>
    <w:uiPriority w:val="99"/>
    <w:locked/>
    <w:rsid w:val="001B2BEE"/>
    <w:rPr>
      <w:rFonts w:eastAsia="Calibri"/>
      <w:sz w:val="24"/>
      <w:szCs w:val="24"/>
      <w:lang w:val="x-none" w:eastAsia="hu-HU" w:bidi="ar-SA"/>
    </w:rPr>
  </w:style>
  <w:style w:type="paragraph" w:styleId="Szvegtrzsbehzssal2">
    <w:name w:val="Body Text Indent 2"/>
    <w:basedOn w:val="Norml"/>
    <w:link w:val="Szvegtrzsbehzssal2Char"/>
    <w:uiPriority w:val="99"/>
    <w:rsid w:val="001B2BEE"/>
    <w:pPr>
      <w:spacing w:after="120" w:line="480" w:lineRule="auto"/>
      <w:ind w:left="283"/>
    </w:pPr>
    <w:rPr>
      <w:rFonts w:ascii="Times New Roman" w:eastAsia="Calibri" w:hAnsi="Times New Roman"/>
      <w:sz w:val="24"/>
      <w:szCs w:val="24"/>
      <w:lang w:val="x-none"/>
    </w:rPr>
  </w:style>
  <w:style w:type="character" w:customStyle="1" w:styleId="Szvegtrzsbehzssal2Char">
    <w:name w:val="Szövegtörzs behúzással 2 Char"/>
    <w:link w:val="Szvegtrzsbehzssal2"/>
    <w:uiPriority w:val="99"/>
    <w:locked/>
    <w:rsid w:val="001B2BEE"/>
    <w:rPr>
      <w:rFonts w:eastAsia="Calibri"/>
      <w:sz w:val="24"/>
      <w:szCs w:val="24"/>
      <w:lang w:val="x-none" w:eastAsia="hu-HU" w:bidi="ar-SA"/>
    </w:rPr>
  </w:style>
  <w:style w:type="character" w:customStyle="1" w:styleId="lfejChar">
    <w:name w:val="Élőfej Char"/>
    <w:link w:val="lfej"/>
    <w:uiPriority w:val="99"/>
    <w:locked/>
    <w:rsid w:val="001B2BEE"/>
    <w:rPr>
      <w:rFonts w:ascii="Verdana" w:hAnsi="Verdana"/>
      <w:sz w:val="22"/>
      <w:szCs w:val="14"/>
      <w:lang w:val="hu-HU" w:eastAsia="hu-HU" w:bidi="ar-SA"/>
    </w:rPr>
  </w:style>
  <w:style w:type="paragraph" w:customStyle="1" w:styleId="Stlus3">
    <w:name w:val="Stílus3"/>
    <w:basedOn w:val="Norml"/>
    <w:uiPriority w:val="99"/>
    <w:rsid w:val="001B2BEE"/>
    <w:pPr>
      <w:spacing w:before="60" w:after="60"/>
    </w:pPr>
    <w:rPr>
      <w:rFonts w:ascii="Times New Roman" w:eastAsia="Calibri" w:hAnsi="Times New Roman"/>
      <w:sz w:val="20"/>
      <w:szCs w:val="20"/>
    </w:rPr>
  </w:style>
  <w:style w:type="paragraph" w:customStyle="1" w:styleId="font5">
    <w:name w:val="font5"/>
    <w:basedOn w:val="Norml"/>
    <w:uiPriority w:val="99"/>
    <w:rsid w:val="001B2BEE"/>
    <w:pPr>
      <w:spacing w:before="100" w:beforeAutospacing="1" w:after="100" w:afterAutospacing="1"/>
    </w:pPr>
    <w:rPr>
      <w:rFonts w:ascii="Times New Roman" w:eastAsia="Calibri" w:hAnsi="Times New Roman"/>
      <w:color w:val="FF0000"/>
      <w:szCs w:val="22"/>
    </w:rPr>
  </w:style>
  <w:style w:type="paragraph" w:customStyle="1" w:styleId="xl65">
    <w:name w:val="xl65"/>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6">
    <w:name w:val="xl66"/>
    <w:basedOn w:val="Norml"/>
    <w:uiPriority w:val="99"/>
    <w:rsid w:val="001B2BEE"/>
    <w:pPr>
      <w:spacing w:before="100" w:beforeAutospacing="1" w:after="100" w:afterAutospacing="1"/>
    </w:pPr>
    <w:rPr>
      <w:rFonts w:ascii="Times New Roman" w:eastAsia="Calibri" w:hAnsi="Times New Roman"/>
      <w:color w:val="000000"/>
      <w:sz w:val="24"/>
      <w:szCs w:val="24"/>
    </w:rPr>
  </w:style>
  <w:style w:type="paragraph" w:customStyle="1" w:styleId="xl67">
    <w:name w:val="xl67"/>
    <w:basedOn w:val="Norml"/>
    <w:uiPriority w:val="99"/>
    <w:rsid w:val="001B2BEE"/>
    <w:pPr>
      <w:pBdr>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8">
    <w:name w:val="xl68"/>
    <w:basedOn w:val="Norml"/>
    <w:uiPriority w:val="99"/>
    <w:rsid w:val="001B2BEE"/>
    <w:pPr>
      <w:pBdr>
        <w:bottom w:val="single" w:sz="12"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69">
    <w:name w:val="xl69"/>
    <w:basedOn w:val="Norml"/>
    <w:uiPriority w:val="99"/>
    <w:rsid w:val="001B2BEE"/>
    <w:pPr>
      <w:pBdr>
        <w:bottom w:val="single" w:sz="12"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0">
    <w:name w:val="xl70"/>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color w:val="000000"/>
      <w:sz w:val="24"/>
      <w:szCs w:val="24"/>
    </w:rPr>
  </w:style>
  <w:style w:type="paragraph" w:customStyle="1" w:styleId="xl71">
    <w:name w:val="xl71"/>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2">
    <w:name w:val="xl7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73">
    <w:name w:val="xl73"/>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4">
    <w:name w:val="xl74"/>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75">
    <w:name w:val="xl75"/>
    <w:basedOn w:val="Norml"/>
    <w:uiPriority w:val="99"/>
    <w:rsid w:val="001B2BEE"/>
    <w:pPr>
      <w:pBdr>
        <w:bottom w:val="single" w:sz="8" w:space="0" w:color="auto"/>
        <w:right w:val="single" w:sz="8" w:space="0" w:color="auto"/>
      </w:pBdr>
      <w:spacing w:before="100" w:beforeAutospacing="1" w:after="100" w:afterAutospacing="1"/>
      <w:textAlignment w:val="center"/>
    </w:pPr>
    <w:rPr>
      <w:rFonts w:ascii="Times New Roman" w:eastAsia="Calibri" w:hAnsi="Times New Roman"/>
      <w:i/>
      <w:iCs/>
      <w:color w:val="FF0000"/>
      <w:sz w:val="24"/>
      <w:szCs w:val="24"/>
    </w:rPr>
  </w:style>
  <w:style w:type="paragraph" w:customStyle="1" w:styleId="xl76">
    <w:name w:val="xl7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7">
    <w:name w:val="xl77"/>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78">
    <w:name w:val="xl78"/>
    <w:basedOn w:val="Norml"/>
    <w:uiPriority w:val="99"/>
    <w:rsid w:val="001B2BEE"/>
    <w:pPr>
      <w:pBdr>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79">
    <w:name w:val="xl79"/>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0">
    <w:name w:val="xl80"/>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sz w:val="24"/>
      <w:szCs w:val="24"/>
    </w:rPr>
  </w:style>
  <w:style w:type="paragraph" w:customStyle="1" w:styleId="xl81">
    <w:name w:val="xl81"/>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sz w:val="24"/>
      <w:szCs w:val="24"/>
    </w:rPr>
  </w:style>
  <w:style w:type="paragraph" w:customStyle="1" w:styleId="xl82">
    <w:name w:val="xl82"/>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3">
    <w:name w:val="xl8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84">
    <w:name w:val="xl84"/>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5">
    <w:name w:val="xl85"/>
    <w:basedOn w:val="Norml"/>
    <w:uiPriority w:val="99"/>
    <w:rsid w:val="001B2BEE"/>
    <w:pPr>
      <w:pBdr>
        <w:right w:val="single" w:sz="8" w:space="0" w:color="auto"/>
      </w:pBdr>
      <w:spacing w:before="100" w:beforeAutospacing="1" w:after="100" w:afterAutospacing="1"/>
      <w:jc w:val="center"/>
      <w:textAlignment w:val="center"/>
    </w:pPr>
    <w:rPr>
      <w:rFonts w:ascii="Times New Roman" w:eastAsia="Calibri" w:hAnsi="Times New Roman"/>
      <w:b/>
      <w:bCs/>
      <w:i/>
      <w:iCs/>
      <w:color w:val="FF0000"/>
      <w:sz w:val="24"/>
      <w:szCs w:val="24"/>
    </w:rPr>
  </w:style>
  <w:style w:type="paragraph" w:customStyle="1" w:styleId="xl86">
    <w:name w:val="xl86"/>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87">
    <w:name w:val="xl87"/>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8">
    <w:name w:val="xl88"/>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89">
    <w:name w:val="xl89"/>
    <w:basedOn w:val="Norml"/>
    <w:uiPriority w:val="99"/>
    <w:rsid w:val="001B2BEE"/>
    <w:pPr>
      <w:pBdr>
        <w:top w:val="single" w:sz="12"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90">
    <w:name w:val="xl90"/>
    <w:basedOn w:val="Norml"/>
    <w:uiPriority w:val="99"/>
    <w:rsid w:val="001B2BEE"/>
    <w:pPr>
      <w:pBdr>
        <w:top w:val="single" w:sz="12"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1">
    <w:name w:val="xl91"/>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92">
    <w:name w:val="xl92"/>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3">
    <w:name w:val="xl93"/>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4">
    <w:name w:val="xl94"/>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95">
    <w:name w:val="xl95"/>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color w:val="FF0000"/>
      <w:sz w:val="24"/>
      <w:szCs w:val="24"/>
    </w:rPr>
  </w:style>
  <w:style w:type="paragraph" w:customStyle="1" w:styleId="xl96">
    <w:name w:val="xl96"/>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7">
    <w:name w:val="xl97"/>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98">
    <w:name w:val="xl98"/>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99">
    <w:name w:val="xl99"/>
    <w:basedOn w:val="Norml"/>
    <w:uiPriority w:val="99"/>
    <w:rsid w:val="001B2BEE"/>
    <w:pPr>
      <w:pBdr>
        <w:top w:val="single" w:sz="8" w:space="0" w:color="auto"/>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0">
    <w:name w:val="xl100"/>
    <w:basedOn w:val="Norml"/>
    <w:uiPriority w:val="99"/>
    <w:rsid w:val="001B2BEE"/>
    <w:pPr>
      <w:pBdr>
        <w:bottom w:val="single" w:sz="12"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1">
    <w:name w:val="xl101"/>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2">
    <w:name w:val="xl102"/>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03">
    <w:name w:val="xl103"/>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sz w:val="24"/>
      <w:szCs w:val="24"/>
    </w:rPr>
  </w:style>
  <w:style w:type="paragraph" w:customStyle="1" w:styleId="xl104">
    <w:name w:val="xl104"/>
    <w:basedOn w:val="Norml"/>
    <w:uiPriority w:val="99"/>
    <w:rsid w:val="001B2BEE"/>
    <w:pPr>
      <w:pBdr>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05">
    <w:name w:val="xl105"/>
    <w:basedOn w:val="Norml"/>
    <w:uiPriority w:val="99"/>
    <w:rsid w:val="001B2BEE"/>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6">
    <w:name w:val="xl106"/>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7">
    <w:name w:val="xl107"/>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8">
    <w:name w:val="xl108"/>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09">
    <w:name w:val="xl109"/>
    <w:basedOn w:val="Norml"/>
    <w:uiPriority w:val="99"/>
    <w:rsid w:val="001B2BEE"/>
    <w:pPr>
      <w:pBdr>
        <w:top w:val="single" w:sz="8" w:space="0" w:color="auto"/>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0">
    <w:name w:val="xl110"/>
    <w:basedOn w:val="Norml"/>
    <w:uiPriority w:val="99"/>
    <w:rsid w:val="001B2BEE"/>
    <w:pPr>
      <w:pBdr>
        <w:left w:val="single" w:sz="8"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1">
    <w:name w:val="xl111"/>
    <w:basedOn w:val="Norml"/>
    <w:uiPriority w:val="99"/>
    <w:rsid w:val="001B2BEE"/>
    <w:pPr>
      <w:pBdr>
        <w:left w:val="single" w:sz="8" w:space="0" w:color="auto"/>
        <w:bottom w:val="single" w:sz="12" w:space="0" w:color="auto"/>
        <w:right w:val="single" w:sz="8" w:space="0" w:color="auto"/>
      </w:pBdr>
      <w:spacing w:before="100" w:beforeAutospacing="1" w:after="100" w:afterAutospacing="1"/>
      <w:jc w:val="both"/>
      <w:textAlignment w:val="center"/>
    </w:pPr>
    <w:rPr>
      <w:rFonts w:ascii="Times New Roman" w:eastAsia="Calibri" w:hAnsi="Times New Roman"/>
      <w:b/>
      <w:bCs/>
      <w:color w:val="000000"/>
      <w:sz w:val="24"/>
      <w:szCs w:val="24"/>
    </w:rPr>
  </w:style>
  <w:style w:type="paragraph" w:customStyle="1" w:styleId="xl112">
    <w:name w:val="xl112"/>
    <w:basedOn w:val="Norml"/>
    <w:uiPriority w:val="99"/>
    <w:rsid w:val="001B2BEE"/>
    <w:pPr>
      <w:pBdr>
        <w:top w:val="single" w:sz="12"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3">
    <w:name w:val="xl113"/>
    <w:basedOn w:val="Norml"/>
    <w:uiPriority w:val="99"/>
    <w:rsid w:val="001B2BEE"/>
    <w:pPr>
      <w:pBdr>
        <w:top w:val="single" w:sz="8" w:space="0" w:color="auto"/>
        <w:left w:val="single" w:sz="8" w:space="0" w:color="auto"/>
        <w:bottom w:val="single" w:sz="8" w:space="0" w:color="auto"/>
        <w:right w:val="single" w:sz="8" w:space="0" w:color="auto"/>
      </w:pBdr>
      <w:spacing w:before="100" w:beforeAutospacing="1" w:after="100" w:afterAutospacing="1"/>
      <w:textAlignment w:val="center"/>
    </w:pPr>
    <w:rPr>
      <w:rFonts w:ascii="Times New Roman" w:eastAsia="Calibri" w:hAnsi="Times New Roman"/>
      <w:sz w:val="24"/>
      <w:szCs w:val="24"/>
    </w:rPr>
  </w:style>
  <w:style w:type="paragraph" w:customStyle="1" w:styleId="xl114">
    <w:name w:val="xl114"/>
    <w:basedOn w:val="Norml"/>
    <w:uiPriority w:val="99"/>
    <w:rsid w:val="001B2BEE"/>
    <w:pPr>
      <w:pBdr>
        <w:top w:val="single" w:sz="8" w:space="0" w:color="auto"/>
        <w:left w:val="single" w:sz="8" w:space="0" w:color="auto"/>
        <w:bottom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5">
    <w:name w:val="xl115"/>
    <w:basedOn w:val="Norml"/>
    <w:uiPriority w:val="99"/>
    <w:rsid w:val="001B2BEE"/>
    <w:pPr>
      <w:pBdr>
        <w:top w:val="single" w:sz="8" w:space="0" w:color="auto"/>
        <w:bottom w:val="single" w:sz="8" w:space="0" w:color="auto"/>
        <w:right w:val="single" w:sz="8" w:space="0" w:color="auto"/>
      </w:pBdr>
      <w:spacing w:before="100" w:beforeAutospacing="1" w:after="100" w:afterAutospacing="1"/>
      <w:textAlignment w:val="top"/>
    </w:pPr>
    <w:rPr>
      <w:rFonts w:ascii="Times New Roman" w:eastAsia="Calibri" w:hAnsi="Times New Roman"/>
      <w:sz w:val="24"/>
      <w:szCs w:val="24"/>
    </w:rPr>
  </w:style>
  <w:style w:type="paragraph" w:customStyle="1" w:styleId="xl116">
    <w:name w:val="xl116"/>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7">
    <w:name w:val="xl117"/>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18">
    <w:name w:val="xl118"/>
    <w:basedOn w:val="Norml"/>
    <w:uiPriority w:val="99"/>
    <w:rsid w:val="001B2BEE"/>
    <w:pPr>
      <w:pBdr>
        <w:top w:val="single" w:sz="8" w:space="0" w:color="auto"/>
        <w:left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19">
    <w:name w:val="xl119"/>
    <w:basedOn w:val="Norml"/>
    <w:uiPriority w:val="99"/>
    <w:rsid w:val="001B2BEE"/>
    <w:pPr>
      <w:pBdr>
        <w:left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0"/>
      <w:szCs w:val="20"/>
    </w:rPr>
  </w:style>
  <w:style w:type="paragraph" w:customStyle="1" w:styleId="xl120">
    <w:name w:val="xl12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1">
    <w:name w:val="xl121"/>
    <w:basedOn w:val="Norml"/>
    <w:uiPriority w:val="99"/>
    <w:rsid w:val="001B2BEE"/>
    <w:pPr>
      <w:pBdr>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2">
    <w:name w:val="xl122"/>
    <w:basedOn w:val="Norml"/>
    <w:uiPriority w:val="99"/>
    <w:rsid w:val="001B2BEE"/>
    <w:pPr>
      <w:pBdr>
        <w:left w:val="single" w:sz="8" w:space="0" w:color="auto"/>
        <w:bottom w:val="single" w:sz="12"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3">
    <w:name w:val="xl12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4">
    <w:name w:val="xl124"/>
    <w:basedOn w:val="Norml"/>
    <w:uiPriority w:val="99"/>
    <w:rsid w:val="001B2BEE"/>
    <w:pPr>
      <w:pBdr>
        <w:top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5">
    <w:name w:val="xl125"/>
    <w:basedOn w:val="Norml"/>
    <w:uiPriority w:val="99"/>
    <w:rsid w:val="001B2BEE"/>
    <w:pPr>
      <w:pBdr>
        <w:top w:val="single" w:sz="8" w:space="0" w:color="auto"/>
        <w:bottom w:val="single" w:sz="8" w:space="0" w:color="auto"/>
        <w:right w:val="single" w:sz="12"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6">
    <w:name w:val="xl126"/>
    <w:basedOn w:val="Norml"/>
    <w:uiPriority w:val="99"/>
    <w:rsid w:val="001B2BEE"/>
    <w:pPr>
      <w:pBdr>
        <w:top w:val="single" w:sz="8" w:space="0" w:color="auto"/>
        <w:lef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7">
    <w:name w:val="xl127"/>
    <w:basedOn w:val="Norml"/>
    <w:uiPriority w:val="99"/>
    <w:rsid w:val="001B2BEE"/>
    <w:pPr>
      <w:pBdr>
        <w:top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8">
    <w:name w:val="xl128"/>
    <w:basedOn w:val="Norml"/>
    <w:uiPriority w:val="99"/>
    <w:rsid w:val="001B2BEE"/>
    <w:pPr>
      <w:pBdr>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29">
    <w:name w:val="xl129"/>
    <w:basedOn w:val="Norml"/>
    <w:uiPriority w:val="99"/>
    <w:rsid w:val="001B2BEE"/>
    <w:pPr>
      <w:pBdr>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0">
    <w:name w:val="xl130"/>
    <w:basedOn w:val="Norml"/>
    <w:uiPriority w:val="99"/>
    <w:rsid w:val="001B2BEE"/>
    <w:pPr>
      <w:pBdr>
        <w:top w:val="single" w:sz="12" w:space="0" w:color="auto"/>
        <w:left w:val="single" w:sz="8" w:space="0" w:color="auto"/>
        <w:right w:val="single" w:sz="8" w:space="0" w:color="auto"/>
      </w:pBdr>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1">
    <w:name w:val="xl131"/>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2">
    <w:name w:val="xl132"/>
    <w:basedOn w:val="Norml"/>
    <w:uiPriority w:val="99"/>
    <w:rsid w:val="001B2BEE"/>
    <w:pPr>
      <w:pBdr>
        <w:top w:val="single" w:sz="8" w:space="0" w:color="auto"/>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3">
    <w:name w:val="xl133"/>
    <w:basedOn w:val="Norml"/>
    <w:uiPriority w:val="99"/>
    <w:rsid w:val="001B2BEE"/>
    <w:pPr>
      <w:pBdr>
        <w:top w:val="single" w:sz="8" w:space="0" w:color="auto"/>
        <w:left w:val="single" w:sz="8" w:space="0" w:color="auto"/>
        <w:bottom w:val="single" w:sz="8" w:space="0" w:color="auto"/>
      </w:pBdr>
      <w:spacing w:before="100" w:beforeAutospacing="1" w:after="100" w:afterAutospacing="1"/>
      <w:jc w:val="center"/>
      <w:textAlignment w:val="center"/>
    </w:pPr>
    <w:rPr>
      <w:rFonts w:ascii="Times New Roman" w:eastAsia="Calibri" w:hAnsi="Times New Roman"/>
      <w:b/>
      <w:bCs/>
      <w:color w:val="FF0000"/>
      <w:sz w:val="24"/>
      <w:szCs w:val="24"/>
    </w:rPr>
  </w:style>
  <w:style w:type="paragraph" w:customStyle="1" w:styleId="xl134">
    <w:name w:val="xl134"/>
    <w:basedOn w:val="Norml"/>
    <w:uiPriority w:val="99"/>
    <w:rsid w:val="001B2BEE"/>
    <w:pPr>
      <w:pBdr>
        <w:top w:val="single" w:sz="8" w:space="0" w:color="auto"/>
        <w:left w:val="single" w:sz="12" w:space="0" w:color="auto"/>
        <w:bottom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5">
    <w:name w:val="xl135"/>
    <w:basedOn w:val="Norml"/>
    <w:uiPriority w:val="99"/>
    <w:rsid w:val="001B2BEE"/>
    <w:pPr>
      <w:pBdr>
        <w:top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6">
    <w:name w:val="xl136"/>
    <w:basedOn w:val="Norml"/>
    <w:uiPriority w:val="99"/>
    <w:rsid w:val="001B2BEE"/>
    <w:pPr>
      <w:pBdr>
        <w:bottom w:val="single" w:sz="8" w:space="0" w:color="auto"/>
        <w:right w:val="single" w:sz="8" w:space="0" w:color="auto"/>
      </w:pBdr>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37">
    <w:name w:val="xl137"/>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38">
    <w:name w:val="xl138"/>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39">
    <w:name w:val="xl139"/>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0">
    <w:name w:val="xl140"/>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1">
    <w:name w:val="xl141"/>
    <w:basedOn w:val="Norml"/>
    <w:uiPriority w:val="99"/>
    <w:rsid w:val="001B2BEE"/>
    <w:pPr>
      <w:pBdr>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2">
    <w:name w:val="xl142"/>
    <w:basedOn w:val="Norml"/>
    <w:uiPriority w:val="99"/>
    <w:rsid w:val="001B2BEE"/>
    <w:pPr>
      <w:pBdr>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3">
    <w:name w:val="xl143"/>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44">
    <w:name w:val="xl144"/>
    <w:basedOn w:val="Norml"/>
    <w:uiPriority w:val="99"/>
    <w:rsid w:val="001B2BEE"/>
    <w:pPr>
      <w:pBdr>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i/>
      <w:iCs/>
      <w:color w:val="FF0000"/>
      <w:sz w:val="24"/>
      <w:szCs w:val="24"/>
    </w:rPr>
  </w:style>
  <w:style w:type="paragraph" w:customStyle="1" w:styleId="xl145">
    <w:name w:val="xl145"/>
    <w:basedOn w:val="Norml"/>
    <w:uiPriority w:val="99"/>
    <w:rsid w:val="001B2BEE"/>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6">
    <w:name w:val="xl146"/>
    <w:basedOn w:val="Norml"/>
    <w:uiPriority w:val="99"/>
    <w:rsid w:val="001B2BEE"/>
    <w:pPr>
      <w:pBdr>
        <w:top w:val="single" w:sz="8" w:space="0" w:color="auto"/>
        <w:left w:val="single" w:sz="8" w:space="0" w:color="auto"/>
        <w:bottom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7">
    <w:name w:val="xl147"/>
    <w:basedOn w:val="Norml"/>
    <w:uiPriority w:val="99"/>
    <w:rsid w:val="001B2BEE"/>
    <w:pPr>
      <w:pBdr>
        <w:top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FF0000"/>
      <w:sz w:val="24"/>
      <w:szCs w:val="24"/>
    </w:rPr>
  </w:style>
  <w:style w:type="paragraph" w:customStyle="1" w:styleId="xl148">
    <w:name w:val="xl148"/>
    <w:basedOn w:val="Norml"/>
    <w:uiPriority w:val="99"/>
    <w:rsid w:val="001B2BEE"/>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Times New Roman" w:eastAsia="Calibri" w:hAnsi="Times New Roman"/>
      <w:color w:val="000000"/>
      <w:sz w:val="24"/>
      <w:szCs w:val="24"/>
    </w:rPr>
  </w:style>
  <w:style w:type="paragraph" w:customStyle="1" w:styleId="xl149">
    <w:name w:val="xl149"/>
    <w:basedOn w:val="Norml"/>
    <w:uiPriority w:val="99"/>
    <w:rsid w:val="001B2BEE"/>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jc w:val="center"/>
      <w:textAlignment w:val="center"/>
    </w:pPr>
    <w:rPr>
      <w:rFonts w:ascii="Times New Roman" w:eastAsia="Calibri" w:hAnsi="Times New Roman"/>
      <w:b/>
      <w:bCs/>
      <w:color w:val="000000"/>
      <w:sz w:val="24"/>
      <w:szCs w:val="24"/>
    </w:rPr>
  </w:style>
  <w:style w:type="paragraph" w:customStyle="1" w:styleId="xl150">
    <w:name w:val="xl150"/>
    <w:basedOn w:val="Norml"/>
    <w:uiPriority w:val="99"/>
    <w:rsid w:val="001B2BEE"/>
    <w:pPr>
      <w:pBdr>
        <w:top w:val="single" w:sz="8" w:space="0" w:color="auto"/>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1">
    <w:name w:val="xl151"/>
    <w:basedOn w:val="Norml"/>
    <w:uiPriority w:val="99"/>
    <w:rsid w:val="001B2BEE"/>
    <w:pPr>
      <w:pBdr>
        <w:left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xl152">
    <w:name w:val="xl152"/>
    <w:basedOn w:val="Norml"/>
    <w:uiPriority w:val="99"/>
    <w:rsid w:val="001B2BEE"/>
    <w:pPr>
      <w:pBdr>
        <w:left w:val="single" w:sz="8" w:space="0" w:color="auto"/>
        <w:bottom w:val="single" w:sz="8" w:space="0" w:color="auto"/>
        <w:right w:val="single" w:sz="8" w:space="0" w:color="auto"/>
      </w:pBdr>
      <w:spacing w:before="100" w:beforeAutospacing="1" w:after="100" w:afterAutospacing="1"/>
      <w:jc w:val="center"/>
    </w:pPr>
    <w:rPr>
      <w:rFonts w:ascii="Times New Roman" w:eastAsia="Calibri" w:hAnsi="Times New Roman"/>
      <w:color w:val="000000"/>
      <w:sz w:val="24"/>
      <w:szCs w:val="24"/>
    </w:rPr>
  </w:style>
  <w:style w:type="paragraph" w:customStyle="1" w:styleId="Listaszerbekezds2">
    <w:name w:val="Listaszerű bekezdés2"/>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table" w:customStyle="1" w:styleId="Rcsostblzat3">
    <w:name w:val="Rácsos táblázat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1B2BEE"/>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rsid w:val="001B2BEE"/>
    <w:pPr>
      <w:keepLines/>
      <w:spacing w:before="480" w:after="0" w:line="276" w:lineRule="auto"/>
      <w:outlineLvl w:val="9"/>
    </w:pPr>
    <w:rPr>
      <w:rFonts w:ascii="Cambria" w:eastAsia="Calibri" w:hAnsi="Cambria" w:cs="Times New Roman"/>
      <w:color w:val="365F91"/>
      <w:kern w:val="0"/>
      <w:sz w:val="28"/>
      <w:szCs w:val="28"/>
      <w:lang w:val="x-none"/>
    </w:rPr>
  </w:style>
  <w:style w:type="character" w:customStyle="1" w:styleId="CharChar">
    <w:name w:val="Char Char"/>
    <w:uiPriority w:val="99"/>
    <w:semiHidden/>
    <w:rsid w:val="001B2BEE"/>
    <w:rPr>
      <w:rFonts w:ascii="Tahoma" w:hAnsi="Tahoma"/>
      <w:sz w:val="16"/>
    </w:rPr>
  </w:style>
  <w:style w:type="paragraph" w:customStyle="1" w:styleId="Listaszerbekezds3">
    <w:name w:val="Listaszerű bekezdés3"/>
    <w:basedOn w:val="Norml"/>
    <w:uiPriority w:val="99"/>
    <w:rsid w:val="001B2BEE"/>
    <w:pPr>
      <w:widowControl w:val="0"/>
      <w:suppressAutoHyphens/>
      <w:ind w:left="720"/>
    </w:pPr>
    <w:rPr>
      <w:rFonts w:ascii="Times New Roman" w:eastAsia="Calibri" w:hAnsi="Times New Roman"/>
      <w:kern w:val="1"/>
      <w:sz w:val="24"/>
      <w:szCs w:val="24"/>
      <w:lang w:eastAsia="hi-IN" w:bidi="hi-IN"/>
    </w:rPr>
  </w:style>
  <w:style w:type="paragraph" w:customStyle="1" w:styleId="Vltozat1">
    <w:name w:val="Változat1"/>
    <w:hidden/>
    <w:semiHidden/>
    <w:rsid w:val="001B2BEE"/>
    <w:rPr>
      <w:rFonts w:cs="Mangal"/>
      <w:kern w:val="1"/>
      <w:sz w:val="24"/>
      <w:szCs w:val="21"/>
      <w:lang w:eastAsia="hi-IN" w:bidi="hi-IN"/>
    </w:rPr>
  </w:style>
  <w:style w:type="table" w:customStyle="1" w:styleId="Rcsostblzat7">
    <w:name w:val="Rácsos táblázat7"/>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Vltozat">
    <w:name w:val="Revision"/>
    <w:hidden/>
    <w:uiPriority w:val="99"/>
    <w:semiHidden/>
    <w:rsid w:val="001B2BEE"/>
    <w:rPr>
      <w:rFonts w:ascii="Calibri" w:hAnsi="Calibri"/>
      <w:sz w:val="22"/>
      <w:szCs w:val="22"/>
      <w:lang w:eastAsia="en-US"/>
    </w:rPr>
  </w:style>
  <w:style w:type="numbering" w:customStyle="1" w:styleId="Nemlista1">
    <w:name w:val="Nem lista1"/>
    <w:next w:val="Nemlista"/>
    <w:semiHidden/>
    <w:unhideWhenUsed/>
    <w:rsid w:val="001B2BEE"/>
  </w:style>
  <w:style w:type="numbering" w:customStyle="1" w:styleId="Nemlista11">
    <w:name w:val="Nem lista11"/>
    <w:next w:val="Nemlista"/>
    <w:semiHidden/>
    <w:unhideWhenUsed/>
    <w:rsid w:val="001B2BEE"/>
  </w:style>
  <w:style w:type="paragraph" w:customStyle="1" w:styleId="Listaszerbekezds4">
    <w:name w:val="Listaszerű bekezdés4"/>
    <w:basedOn w:val="Norml"/>
    <w:uiPriority w:val="99"/>
    <w:qFormat/>
    <w:rsid w:val="001B2BEE"/>
    <w:pPr>
      <w:spacing w:after="200" w:line="276" w:lineRule="auto"/>
      <w:ind w:left="720"/>
      <w:contextualSpacing/>
    </w:pPr>
    <w:rPr>
      <w:rFonts w:ascii="Calibri" w:eastAsia="Calibri" w:hAnsi="Calibri"/>
      <w:szCs w:val="22"/>
      <w:lang w:eastAsia="en-US"/>
    </w:rPr>
  </w:style>
  <w:style w:type="paragraph" w:customStyle="1" w:styleId="Nincstrkz10">
    <w:name w:val="Nincs térköz1"/>
    <w:uiPriority w:val="99"/>
    <w:qFormat/>
    <w:rsid w:val="001B2BEE"/>
    <w:rPr>
      <w:rFonts w:ascii="Calibri" w:eastAsia="Calibri" w:hAnsi="Calibri"/>
      <w:sz w:val="22"/>
      <w:szCs w:val="22"/>
      <w:lang w:eastAsia="en-US"/>
    </w:rPr>
  </w:style>
  <w:style w:type="table" w:customStyle="1" w:styleId="Rcsostblzat23">
    <w:name w:val="Rácsos táblázat2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
    <w:name w:val="Nem lista2"/>
    <w:next w:val="Nemlista"/>
    <w:semiHidden/>
    <w:unhideWhenUsed/>
    <w:rsid w:val="001B2BEE"/>
  </w:style>
  <w:style w:type="table" w:customStyle="1" w:styleId="Rcsostblzat211">
    <w:name w:val="Rácsos táblázat2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basedOn w:val="Normltblzat"/>
    <w:next w:val="Rcsostblzat"/>
    <w:uiPriority w:val="99"/>
    <w:rsid w:val="001B2BE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
    <w:name w:val="Nem lista3"/>
    <w:next w:val="Nemlista"/>
    <w:semiHidden/>
    <w:unhideWhenUsed/>
    <w:rsid w:val="001B2BEE"/>
  </w:style>
  <w:style w:type="numbering" w:customStyle="1" w:styleId="Nemlista111">
    <w:name w:val="Nem lista111"/>
    <w:next w:val="Nemlista"/>
    <w:semiHidden/>
    <w:unhideWhenUsed/>
    <w:rsid w:val="001B2BEE"/>
  </w:style>
  <w:style w:type="table" w:customStyle="1" w:styleId="Rcsostblzat221">
    <w:name w:val="Rácsos táblázat2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0">
    <w:name w:val="Tartalomjegyzék címsora1"/>
    <w:basedOn w:val="Cmsor1"/>
    <w:next w:val="Norml"/>
    <w:uiPriority w:val="99"/>
    <w:qFormat/>
    <w:rsid w:val="001B2BEE"/>
    <w:pPr>
      <w:keepLines/>
      <w:spacing w:before="480" w:after="0" w:line="276" w:lineRule="auto"/>
      <w:outlineLvl w:val="9"/>
    </w:pPr>
    <w:rPr>
      <w:rFonts w:ascii="Cambria" w:hAnsi="Cambria" w:cs="Times New Roman"/>
      <w:color w:val="365F91"/>
      <w:kern w:val="0"/>
      <w:sz w:val="28"/>
      <w:szCs w:val="28"/>
      <w:lang w:val="x-none"/>
    </w:rPr>
  </w:style>
  <w:style w:type="paragraph" w:customStyle="1" w:styleId="Vltozat10">
    <w:name w:val="Változat1"/>
    <w:hidden/>
    <w:uiPriority w:val="99"/>
    <w:semiHidden/>
    <w:rsid w:val="001B2BEE"/>
    <w:rPr>
      <w:rFonts w:eastAsia="Lucida Sans Unicode" w:cs="Mangal"/>
      <w:kern w:val="1"/>
      <w:sz w:val="24"/>
      <w:szCs w:val="21"/>
      <w:lang w:eastAsia="hi-IN" w:bidi="hi-IN"/>
    </w:rPr>
  </w:style>
  <w:style w:type="table" w:customStyle="1" w:styleId="Rcsostblzat71">
    <w:name w:val="Rácsos táblázat71"/>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1">
    <w:name w:val="Rácsos táblázat131"/>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1">
    <w:name w:val="Rácsos táblázat81"/>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1">
    <w:name w:val="Rácsos táblázat141"/>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
    <w:name w:val="Nem lista4"/>
    <w:next w:val="Nemlista"/>
    <w:semiHidden/>
    <w:rsid w:val="001B2BEE"/>
  </w:style>
  <w:style w:type="paragraph" w:styleId="Nincstrkz">
    <w:name w:val="No Spacing"/>
    <w:uiPriority w:val="99"/>
    <w:qFormat/>
    <w:rsid w:val="001B2BEE"/>
    <w:rPr>
      <w:rFonts w:ascii="Calibri" w:hAnsi="Calibri"/>
      <w:sz w:val="22"/>
      <w:szCs w:val="22"/>
      <w:lang w:eastAsia="en-US"/>
    </w:rPr>
  </w:style>
  <w:style w:type="table" w:customStyle="1" w:styleId="Rcsostblzat231">
    <w:name w:val="Rácsos táblázat2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1B2BEE"/>
    <w:pPr>
      <w:keepLines/>
      <w:spacing w:before="480" w:after="0" w:line="276" w:lineRule="auto"/>
      <w:outlineLvl w:val="9"/>
    </w:pPr>
    <w:rPr>
      <w:rFonts w:ascii="Cambria" w:eastAsia="Calibri" w:hAnsi="Cambria" w:cs="Times New Roman"/>
      <w:color w:val="365F91"/>
      <w:kern w:val="0"/>
      <w:sz w:val="28"/>
      <w:szCs w:val="28"/>
    </w:rPr>
  </w:style>
  <w:style w:type="table" w:customStyle="1" w:styleId="Rcsostblzat711">
    <w:name w:val="Rácsos táblázat7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1B2BEE"/>
  </w:style>
  <w:style w:type="character" w:styleId="Kiemels2">
    <w:name w:val="Strong"/>
    <w:uiPriority w:val="99"/>
    <w:qFormat/>
    <w:locked/>
    <w:rsid w:val="001B2BEE"/>
    <w:rPr>
      <w:b/>
      <w:bCs/>
    </w:rPr>
  </w:style>
  <w:style w:type="numbering" w:customStyle="1" w:styleId="Nemlista5">
    <w:name w:val="Nem lista5"/>
    <w:next w:val="Nemlista"/>
    <w:semiHidden/>
    <w:unhideWhenUsed/>
    <w:rsid w:val="001B2BEE"/>
  </w:style>
  <w:style w:type="numbering" w:customStyle="1" w:styleId="Nemlista12">
    <w:name w:val="Nem lista12"/>
    <w:next w:val="Nemlista"/>
    <w:semiHidden/>
    <w:unhideWhenUsed/>
    <w:rsid w:val="001B2BEE"/>
  </w:style>
  <w:style w:type="table" w:customStyle="1" w:styleId="Rcsostblzat24">
    <w:name w:val="Rácsos táblázat2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Nemlista21">
    <w:name w:val="Nem lista21"/>
    <w:next w:val="Nemlista"/>
    <w:semiHidden/>
    <w:unhideWhenUsed/>
    <w:rsid w:val="001B2BEE"/>
  </w:style>
  <w:style w:type="table" w:customStyle="1" w:styleId="Rcsostblzat212">
    <w:name w:val="Rácsos táblázat2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basedOn w:val="Normltblzat"/>
    <w:next w:val="Rcsostblzat"/>
    <w:uiPriority w:val="99"/>
    <w:rsid w:val="001B2BEE"/>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31">
    <w:name w:val="Nem lista31"/>
    <w:next w:val="Nemlista"/>
    <w:semiHidden/>
    <w:unhideWhenUsed/>
    <w:rsid w:val="001B2BEE"/>
  </w:style>
  <w:style w:type="numbering" w:customStyle="1" w:styleId="Nemlista112">
    <w:name w:val="Nem lista112"/>
    <w:next w:val="Nemlista"/>
    <w:semiHidden/>
    <w:unhideWhenUsed/>
    <w:rsid w:val="001B2BEE"/>
  </w:style>
  <w:style w:type="table" w:customStyle="1" w:styleId="Rcsostblzat222">
    <w:name w:val="Rácsos táblázat2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1B2BEE"/>
    <w:pPr>
      <w:widowControl w:val="0"/>
      <w:suppressAutoHyphens/>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32">
    <w:name w:val="Rácsos táblázat132"/>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82">
    <w:name w:val="Rácsos táblázat82"/>
    <w:basedOn w:val="Normltblzat"/>
    <w:next w:val="Rcsostblzat"/>
    <w:uiPriority w:val="99"/>
    <w:rsid w:val="001B2BEE"/>
    <w:pPr>
      <w:widowControl w:val="0"/>
      <w:suppressAutoHyphens/>
    </w:pPr>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42">
    <w:name w:val="Rácsos táblázat142"/>
    <w:basedOn w:val="Normltblzat"/>
    <w:next w:val="Rcsostblzat"/>
    <w:uiPriority w:val="99"/>
    <w:rsid w:val="001B2BEE"/>
    <w:pPr>
      <w:widowControl w:val="0"/>
      <w:suppressAutoHyphens/>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41">
    <w:name w:val="Nem lista41"/>
    <w:next w:val="Nemlista"/>
    <w:semiHidden/>
    <w:rsid w:val="001B2BEE"/>
  </w:style>
  <w:style w:type="table" w:customStyle="1" w:styleId="Rcsostblzat232">
    <w:name w:val="Rácsos táblázat2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1B2BEE"/>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1B2BEE"/>
    <w:pPr>
      <w:widowControl w:val="0"/>
      <w:suppressAutoHyphens/>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1B2BEE"/>
    <w:pPr>
      <w:widowControl w:val="0"/>
      <w:suppressAutoHyphens/>
    </w:pPr>
    <w:rPr>
      <w:rFonts w:eastAsia="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Paragraph1">
    <w:name w:val="List Paragraph1"/>
    <w:basedOn w:val="Norml"/>
    <w:uiPriority w:val="99"/>
    <w:rsid w:val="009C7477"/>
    <w:pPr>
      <w:spacing w:after="200" w:line="276" w:lineRule="auto"/>
      <w:ind w:left="720"/>
    </w:pPr>
    <w:rPr>
      <w:rFonts w:ascii="Calibri" w:hAnsi="Calibri"/>
      <w:szCs w:val="22"/>
      <w:lang w:eastAsia="en-US"/>
    </w:rPr>
  </w:style>
  <w:style w:type="paragraph" w:customStyle="1" w:styleId="NoSpacing1">
    <w:name w:val="No Spacing1"/>
    <w:uiPriority w:val="99"/>
    <w:rsid w:val="009C7477"/>
    <w:rPr>
      <w:rFonts w:ascii="Calibri" w:hAnsi="Calibri"/>
      <w:sz w:val="22"/>
      <w:szCs w:val="22"/>
      <w:lang w:eastAsia="en-US"/>
    </w:rPr>
  </w:style>
  <w:style w:type="paragraph" w:customStyle="1" w:styleId="TOCHeading1">
    <w:name w:val="TOC Heading1"/>
    <w:basedOn w:val="Cmsor1"/>
    <w:next w:val="Norml"/>
    <w:uiPriority w:val="99"/>
    <w:rsid w:val="009C7477"/>
    <w:pPr>
      <w:keepLines/>
      <w:spacing w:before="480" w:after="0" w:line="276" w:lineRule="auto"/>
      <w:outlineLvl w:val="9"/>
    </w:pPr>
    <w:rPr>
      <w:rFonts w:ascii="Cambria" w:hAnsi="Cambria" w:cs="Times New Roman"/>
      <w:color w:val="365F91"/>
      <w:kern w:val="0"/>
      <w:sz w:val="28"/>
      <w:szCs w:val="28"/>
    </w:rPr>
  </w:style>
  <w:style w:type="paragraph" w:customStyle="1" w:styleId="Revision1">
    <w:name w:val="Revision1"/>
    <w:uiPriority w:val="99"/>
    <w:semiHidden/>
    <w:rsid w:val="009C7477"/>
    <w:rPr>
      <w:rFonts w:cs="Mangal"/>
      <w:kern w:val="2"/>
      <w:sz w:val="24"/>
      <w:szCs w:val="21"/>
      <w:lang w:eastAsia="hi-IN" w:bidi="hi-IN"/>
    </w:rPr>
  </w:style>
  <w:style w:type="character" w:customStyle="1" w:styleId="CharChar1">
    <w:name w:val="Char Char1"/>
    <w:uiPriority w:val="99"/>
    <w:semiHidden/>
    <w:rsid w:val="009C7477"/>
    <w:rPr>
      <w:rFonts w:ascii="Tahoma" w:hAnsi="Tahoma" w:cs="Tahoma" w:hint="default"/>
      <w:sz w:val="16"/>
    </w:rPr>
  </w:style>
  <w:style w:type="paragraph" w:customStyle="1" w:styleId="Szvegtrzsbehzssal1">
    <w:name w:val="Szövegtörzs behúzással1"/>
    <w:basedOn w:val="Norml"/>
    <w:rsid w:val="00C17F6C"/>
    <w:pPr>
      <w:suppressAutoHyphens/>
      <w:spacing w:after="120"/>
      <w:ind w:left="283"/>
    </w:pPr>
    <w:rPr>
      <w:rFonts w:ascii="Times New Roman" w:hAnsi="Times New Roman"/>
      <w:sz w:val="24"/>
      <w:szCs w:val="24"/>
      <w:lang w:eastAsia="ar-SA"/>
    </w:rPr>
  </w:style>
  <w:style w:type="paragraph" w:customStyle="1" w:styleId="Szvegtrzs21">
    <w:name w:val="Szövegtörzs 21"/>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customStyle="1" w:styleId="Szvegtrzs22">
    <w:name w:val="Szövegtörzs 22"/>
    <w:basedOn w:val="Norml"/>
    <w:rsid w:val="00443A14"/>
    <w:pPr>
      <w:widowControl w:val="0"/>
      <w:suppressAutoHyphens/>
      <w:spacing w:after="120" w:line="480" w:lineRule="auto"/>
    </w:pPr>
    <w:rPr>
      <w:rFonts w:ascii="Liberation Serif" w:eastAsia="WenQuanYi Micro Hei" w:hAnsi="Liberation Serif" w:cs="Lohit Hindi"/>
      <w:kern w:val="1"/>
      <w:sz w:val="24"/>
      <w:szCs w:val="24"/>
      <w:lang w:eastAsia="zh-CN" w:bidi="hi-IN"/>
    </w:rPr>
  </w:style>
  <w:style w:type="paragraph" w:styleId="NormlWeb">
    <w:name w:val="Normal (Web)"/>
    <w:basedOn w:val="Norml"/>
    <w:rsid w:val="00B6746E"/>
    <w:pPr>
      <w:spacing w:before="100" w:beforeAutospacing="1" w:after="100" w:afterAutospacing="1"/>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867316">
      <w:bodyDiv w:val="1"/>
      <w:marLeft w:val="0"/>
      <w:marRight w:val="0"/>
      <w:marTop w:val="0"/>
      <w:marBottom w:val="0"/>
      <w:divBdr>
        <w:top w:val="none" w:sz="0" w:space="0" w:color="auto"/>
        <w:left w:val="none" w:sz="0" w:space="0" w:color="auto"/>
        <w:bottom w:val="none" w:sz="0" w:space="0" w:color="auto"/>
        <w:right w:val="none" w:sz="0" w:space="0" w:color="auto"/>
      </w:divBdr>
    </w:div>
    <w:div w:id="96291710">
      <w:bodyDiv w:val="1"/>
      <w:marLeft w:val="0"/>
      <w:marRight w:val="0"/>
      <w:marTop w:val="0"/>
      <w:marBottom w:val="0"/>
      <w:divBdr>
        <w:top w:val="none" w:sz="0" w:space="0" w:color="auto"/>
        <w:left w:val="none" w:sz="0" w:space="0" w:color="auto"/>
        <w:bottom w:val="none" w:sz="0" w:space="0" w:color="auto"/>
        <w:right w:val="none" w:sz="0" w:space="0" w:color="auto"/>
      </w:divBdr>
    </w:div>
    <w:div w:id="360597220">
      <w:bodyDiv w:val="1"/>
      <w:marLeft w:val="0"/>
      <w:marRight w:val="0"/>
      <w:marTop w:val="0"/>
      <w:marBottom w:val="0"/>
      <w:divBdr>
        <w:top w:val="none" w:sz="0" w:space="0" w:color="auto"/>
        <w:left w:val="none" w:sz="0" w:space="0" w:color="auto"/>
        <w:bottom w:val="none" w:sz="0" w:space="0" w:color="auto"/>
        <w:right w:val="none" w:sz="0" w:space="0" w:color="auto"/>
      </w:divBdr>
    </w:div>
    <w:div w:id="521092285">
      <w:bodyDiv w:val="1"/>
      <w:marLeft w:val="0"/>
      <w:marRight w:val="0"/>
      <w:marTop w:val="0"/>
      <w:marBottom w:val="0"/>
      <w:divBdr>
        <w:top w:val="none" w:sz="0" w:space="0" w:color="auto"/>
        <w:left w:val="none" w:sz="0" w:space="0" w:color="auto"/>
        <w:bottom w:val="none" w:sz="0" w:space="0" w:color="auto"/>
        <w:right w:val="none" w:sz="0" w:space="0" w:color="auto"/>
      </w:divBdr>
    </w:div>
    <w:div w:id="615410191">
      <w:bodyDiv w:val="1"/>
      <w:marLeft w:val="0"/>
      <w:marRight w:val="0"/>
      <w:marTop w:val="0"/>
      <w:marBottom w:val="0"/>
      <w:divBdr>
        <w:top w:val="none" w:sz="0" w:space="0" w:color="auto"/>
        <w:left w:val="none" w:sz="0" w:space="0" w:color="auto"/>
        <w:bottom w:val="none" w:sz="0" w:space="0" w:color="auto"/>
        <w:right w:val="none" w:sz="0" w:space="0" w:color="auto"/>
      </w:divBdr>
    </w:div>
    <w:div w:id="623391443">
      <w:bodyDiv w:val="1"/>
      <w:marLeft w:val="0"/>
      <w:marRight w:val="0"/>
      <w:marTop w:val="0"/>
      <w:marBottom w:val="0"/>
      <w:divBdr>
        <w:top w:val="none" w:sz="0" w:space="0" w:color="auto"/>
        <w:left w:val="none" w:sz="0" w:space="0" w:color="auto"/>
        <w:bottom w:val="none" w:sz="0" w:space="0" w:color="auto"/>
        <w:right w:val="none" w:sz="0" w:space="0" w:color="auto"/>
      </w:divBdr>
    </w:div>
    <w:div w:id="774405829">
      <w:bodyDiv w:val="1"/>
      <w:marLeft w:val="0"/>
      <w:marRight w:val="0"/>
      <w:marTop w:val="0"/>
      <w:marBottom w:val="0"/>
      <w:divBdr>
        <w:top w:val="none" w:sz="0" w:space="0" w:color="auto"/>
        <w:left w:val="none" w:sz="0" w:space="0" w:color="auto"/>
        <w:bottom w:val="none" w:sz="0" w:space="0" w:color="auto"/>
        <w:right w:val="none" w:sz="0" w:space="0" w:color="auto"/>
      </w:divBdr>
    </w:div>
    <w:div w:id="804933544">
      <w:bodyDiv w:val="1"/>
      <w:marLeft w:val="0"/>
      <w:marRight w:val="0"/>
      <w:marTop w:val="0"/>
      <w:marBottom w:val="0"/>
      <w:divBdr>
        <w:top w:val="none" w:sz="0" w:space="0" w:color="auto"/>
        <w:left w:val="none" w:sz="0" w:space="0" w:color="auto"/>
        <w:bottom w:val="none" w:sz="0" w:space="0" w:color="auto"/>
        <w:right w:val="none" w:sz="0" w:space="0" w:color="auto"/>
      </w:divBdr>
    </w:div>
    <w:div w:id="829296788">
      <w:bodyDiv w:val="1"/>
      <w:marLeft w:val="0"/>
      <w:marRight w:val="0"/>
      <w:marTop w:val="0"/>
      <w:marBottom w:val="0"/>
      <w:divBdr>
        <w:top w:val="none" w:sz="0" w:space="0" w:color="auto"/>
        <w:left w:val="none" w:sz="0" w:space="0" w:color="auto"/>
        <w:bottom w:val="none" w:sz="0" w:space="0" w:color="auto"/>
        <w:right w:val="none" w:sz="0" w:space="0" w:color="auto"/>
      </w:divBdr>
    </w:div>
    <w:div w:id="836925296">
      <w:bodyDiv w:val="1"/>
      <w:marLeft w:val="0"/>
      <w:marRight w:val="0"/>
      <w:marTop w:val="0"/>
      <w:marBottom w:val="0"/>
      <w:divBdr>
        <w:top w:val="none" w:sz="0" w:space="0" w:color="auto"/>
        <w:left w:val="none" w:sz="0" w:space="0" w:color="auto"/>
        <w:bottom w:val="none" w:sz="0" w:space="0" w:color="auto"/>
        <w:right w:val="none" w:sz="0" w:space="0" w:color="auto"/>
      </w:divBdr>
    </w:div>
    <w:div w:id="903418398">
      <w:bodyDiv w:val="1"/>
      <w:marLeft w:val="0"/>
      <w:marRight w:val="0"/>
      <w:marTop w:val="0"/>
      <w:marBottom w:val="0"/>
      <w:divBdr>
        <w:top w:val="none" w:sz="0" w:space="0" w:color="auto"/>
        <w:left w:val="none" w:sz="0" w:space="0" w:color="auto"/>
        <w:bottom w:val="none" w:sz="0" w:space="0" w:color="auto"/>
        <w:right w:val="none" w:sz="0" w:space="0" w:color="auto"/>
      </w:divBdr>
    </w:div>
    <w:div w:id="915164386">
      <w:bodyDiv w:val="1"/>
      <w:marLeft w:val="0"/>
      <w:marRight w:val="0"/>
      <w:marTop w:val="0"/>
      <w:marBottom w:val="0"/>
      <w:divBdr>
        <w:top w:val="none" w:sz="0" w:space="0" w:color="auto"/>
        <w:left w:val="none" w:sz="0" w:space="0" w:color="auto"/>
        <w:bottom w:val="none" w:sz="0" w:space="0" w:color="auto"/>
        <w:right w:val="none" w:sz="0" w:space="0" w:color="auto"/>
      </w:divBdr>
    </w:div>
    <w:div w:id="966469816">
      <w:bodyDiv w:val="1"/>
      <w:marLeft w:val="0"/>
      <w:marRight w:val="0"/>
      <w:marTop w:val="0"/>
      <w:marBottom w:val="0"/>
      <w:divBdr>
        <w:top w:val="none" w:sz="0" w:space="0" w:color="auto"/>
        <w:left w:val="none" w:sz="0" w:space="0" w:color="auto"/>
        <w:bottom w:val="none" w:sz="0" w:space="0" w:color="auto"/>
        <w:right w:val="none" w:sz="0" w:space="0" w:color="auto"/>
      </w:divBdr>
    </w:div>
    <w:div w:id="972173027">
      <w:bodyDiv w:val="1"/>
      <w:marLeft w:val="0"/>
      <w:marRight w:val="0"/>
      <w:marTop w:val="0"/>
      <w:marBottom w:val="0"/>
      <w:divBdr>
        <w:top w:val="none" w:sz="0" w:space="0" w:color="auto"/>
        <w:left w:val="none" w:sz="0" w:space="0" w:color="auto"/>
        <w:bottom w:val="none" w:sz="0" w:space="0" w:color="auto"/>
        <w:right w:val="none" w:sz="0" w:space="0" w:color="auto"/>
      </w:divBdr>
    </w:div>
    <w:div w:id="1056125718">
      <w:bodyDiv w:val="1"/>
      <w:marLeft w:val="0"/>
      <w:marRight w:val="0"/>
      <w:marTop w:val="0"/>
      <w:marBottom w:val="0"/>
      <w:divBdr>
        <w:top w:val="none" w:sz="0" w:space="0" w:color="auto"/>
        <w:left w:val="none" w:sz="0" w:space="0" w:color="auto"/>
        <w:bottom w:val="none" w:sz="0" w:space="0" w:color="auto"/>
        <w:right w:val="none" w:sz="0" w:space="0" w:color="auto"/>
      </w:divBdr>
    </w:div>
    <w:div w:id="1140608745">
      <w:bodyDiv w:val="1"/>
      <w:marLeft w:val="0"/>
      <w:marRight w:val="0"/>
      <w:marTop w:val="0"/>
      <w:marBottom w:val="0"/>
      <w:divBdr>
        <w:top w:val="none" w:sz="0" w:space="0" w:color="auto"/>
        <w:left w:val="none" w:sz="0" w:space="0" w:color="auto"/>
        <w:bottom w:val="none" w:sz="0" w:space="0" w:color="auto"/>
        <w:right w:val="none" w:sz="0" w:space="0" w:color="auto"/>
      </w:divBdr>
    </w:div>
    <w:div w:id="1341155518">
      <w:bodyDiv w:val="1"/>
      <w:marLeft w:val="0"/>
      <w:marRight w:val="0"/>
      <w:marTop w:val="0"/>
      <w:marBottom w:val="0"/>
      <w:divBdr>
        <w:top w:val="none" w:sz="0" w:space="0" w:color="auto"/>
        <w:left w:val="none" w:sz="0" w:space="0" w:color="auto"/>
        <w:bottom w:val="none" w:sz="0" w:space="0" w:color="auto"/>
        <w:right w:val="none" w:sz="0" w:space="0" w:color="auto"/>
      </w:divBdr>
      <w:divsChild>
        <w:div w:id="1159232229">
          <w:marLeft w:val="0"/>
          <w:marRight w:val="0"/>
          <w:marTop w:val="0"/>
          <w:marBottom w:val="0"/>
          <w:divBdr>
            <w:top w:val="none" w:sz="0" w:space="0" w:color="auto"/>
            <w:left w:val="none" w:sz="0" w:space="0" w:color="auto"/>
            <w:bottom w:val="none" w:sz="0" w:space="0" w:color="auto"/>
            <w:right w:val="none" w:sz="0" w:space="0" w:color="auto"/>
          </w:divBdr>
        </w:div>
      </w:divsChild>
    </w:div>
    <w:div w:id="1348869456">
      <w:bodyDiv w:val="1"/>
      <w:marLeft w:val="0"/>
      <w:marRight w:val="0"/>
      <w:marTop w:val="0"/>
      <w:marBottom w:val="0"/>
      <w:divBdr>
        <w:top w:val="none" w:sz="0" w:space="0" w:color="auto"/>
        <w:left w:val="none" w:sz="0" w:space="0" w:color="auto"/>
        <w:bottom w:val="none" w:sz="0" w:space="0" w:color="auto"/>
        <w:right w:val="none" w:sz="0" w:space="0" w:color="auto"/>
      </w:divBdr>
    </w:div>
    <w:div w:id="1543863011">
      <w:bodyDiv w:val="1"/>
      <w:marLeft w:val="0"/>
      <w:marRight w:val="0"/>
      <w:marTop w:val="0"/>
      <w:marBottom w:val="0"/>
      <w:divBdr>
        <w:top w:val="none" w:sz="0" w:space="0" w:color="auto"/>
        <w:left w:val="none" w:sz="0" w:space="0" w:color="auto"/>
        <w:bottom w:val="none" w:sz="0" w:space="0" w:color="auto"/>
        <w:right w:val="none" w:sz="0" w:space="0" w:color="auto"/>
      </w:divBdr>
    </w:div>
    <w:div w:id="1635406762">
      <w:bodyDiv w:val="1"/>
      <w:marLeft w:val="0"/>
      <w:marRight w:val="0"/>
      <w:marTop w:val="0"/>
      <w:marBottom w:val="0"/>
      <w:divBdr>
        <w:top w:val="none" w:sz="0" w:space="0" w:color="auto"/>
        <w:left w:val="none" w:sz="0" w:space="0" w:color="auto"/>
        <w:bottom w:val="none" w:sz="0" w:space="0" w:color="auto"/>
        <w:right w:val="none" w:sz="0" w:space="0" w:color="auto"/>
      </w:divBdr>
    </w:div>
    <w:div w:id="1723216452">
      <w:bodyDiv w:val="1"/>
      <w:marLeft w:val="0"/>
      <w:marRight w:val="0"/>
      <w:marTop w:val="0"/>
      <w:marBottom w:val="0"/>
      <w:divBdr>
        <w:top w:val="none" w:sz="0" w:space="0" w:color="auto"/>
        <w:left w:val="none" w:sz="0" w:space="0" w:color="auto"/>
        <w:bottom w:val="none" w:sz="0" w:space="0" w:color="auto"/>
        <w:right w:val="none" w:sz="0" w:space="0" w:color="auto"/>
      </w:divBdr>
    </w:div>
    <w:div w:id="1746493547">
      <w:bodyDiv w:val="1"/>
      <w:marLeft w:val="0"/>
      <w:marRight w:val="0"/>
      <w:marTop w:val="0"/>
      <w:marBottom w:val="0"/>
      <w:divBdr>
        <w:top w:val="none" w:sz="0" w:space="0" w:color="auto"/>
        <w:left w:val="none" w:sz="0" w:space="0" w:color="auto"/>
        <w:bottom w:val="none" w:sz="0" w:space="0" w:color="auto"/>
        <w:right w:val="none" w:sz="0" w:space="0" w:color="auto"/>
      </w:divBdr>
    </w:div>
    <w:div w:id="1765033193">
      <w:bodyDiv w:val="1"/>
      <w:marLeft w:val="0"/>
      <w:marRight w:val="0"/>
      <w:marTop w:val="0"/>
      <w:marBottom w:val="0"/>
      <w:divBdr>
        <w:top w:val="none" w:sz="0" w:space="0" w:color="auto"/>
        <w:left w:val="none" w:sz="0" w:space="0" w:color="auto"/>
        <w:bottom w:val="none" w:sz="0" w:space="0" w:color="auto"/>
        <w:right w:val="none" w:sz="0" w:space="0" w:color="auto"/>
      </w:divBdr>
    </w:div>
    <w:div w:id="1795174234">
      <w:bodyDiv w:val="1"/>
      <w:marLeft w:val="0"/>
      <w:marRight w:val="0"/>
      <w:marTop w:val="0"/>
      <w:marBottom w:val="0"/>
      <w:divBdr>
        <w:top w:val="none" w:sz="0" w:space="0" w:color="auto"/>
        <w:left w:val="none" w:sz="0" w:space="0" w:color="auto"/>
        <w:bottom w:val="none" w:sz="0" w:space="0" w:color="auto"/>
        <w:right w:val="none" w:sz="0" w:space="0" w:color="auto"/>
      </w:divBdr>
    </w:div>
    <w:div w:id="1823965086">
      <w:bodyDiv w:val="1"/>
      <w:marLeft w:val="0"/>
      <w:marRight w:val="0"/>
      <w:marTop w:val="0"/>
      <w:marBottom w:val="0"/>
      <w:divBdr>
        <w:top w:val="none" w:sz="0" w:space="0" w:color="auto"/>
        <w:left w:val="none" w:sz="0" w:space="0" w:color="auto"/>
        <w:bottom w:val="none" w:sz="0" w:space="0" w:color="auto"/>
        <w:right w:val="none" w:sz="0" w:space="0" w:color="auto"/>
      </w:divBdr>
    </w:div>
    <w:div w:id="1827473487">
      <w:bodyDiv w:val="1"/>
      <w:marLeft w:val="0"/>
      <w:marRight w:val="0"/>
      <w:marTop w:val="0"/>
      <w:marBottom w:val="0"/>
      <w:divBdr>
        <w:top w:val="none" w:sz="0" w:space="0" w:color="auto"/>
        <w:left w:val="none" w:sz="0" w:space="0" w:color="auto"/>
        <w:bottom w:val="none" w:sz="0" w:space="0" w:color="auto"/>
        <w:right w:val="none" w:sz="0" w:space="0" w:color="auto"/>
      </w:divBdr>
    </w:div>
    <w:div w:id="1839686140">
      <w:bodyDiv w:val="1"/>
      <w:marLeft w:val="0"/>
      <w:marRight w:val="0"/>
      <w:marTop w:val="0"/>
      <w:marBottom w:val="0"/>
      <w:divBdr>
        <w:top w:val="none" w:sz="0" w:space="0" w:color="auto"/>
        <w:left w:val="none" w:sz="0" w:space="0" w:color="auto"/>
        <w:bottom w:val="none" w:sz="0" w:space="0" w:color="auto"/>
        <w:right w:val="none" w:sz="0" w:space="0" w:color="auto"/>
      </w:divBdr>
    </w:div>
    <w:div w:id="1861777802">
      <w:bodyDiv w:val="1"/>
      <w:marLeft w:val="0"/>
      <w:marRight w:val="0"/>
      <w:marTop w:val="0"/>
      <w:marBottom w:val="0"/>
      <w:divBdr>
        <w:top w:val="none" w:sz="0" w:space="0" w:color="auto"/>
        <w:left w:val="none" w:sz="0" w:space="0" w:color="auto"/>
        <w:bottom w:val="none" w:sz="0" w:space="0" w:color="auto"/>
        <w:right w:val="none" w:sz="0" w:space="0" w:color="auto"/>
      </w:divBdr>
    </w:div>
    <w:div w:id="1876917852">
      <w:bodyDiv w:val="1"/>
      <w:marLeft w:val="0"/>
      <w:marRight w:val="0"/>
      <w:marTop w:val="0"/>
      <w:marBottom w:val="0"/>
      <w:divBdr>
        <w:top w:val="none" w:sz="0" w:space="0" w:color="auto"/>
        <w:left w:val="none" w:sz="0" w:space="0" w:color="auto"/>
        <w:bottom w:val="none" w:sz="0" w:space="0" w:color="auto"/>
        <w:right w:val="none" w:sz="0" w:space="0" w:color="auto"/>
      </w:divBdr>
    </w:div>
    <w:div w:id="2074503481">
      <w:bodyDiv w:val="1"/>
      <w:marLeft w:val="0"/>
      <w:marRight w:val="0"/>
      <w:marTop w:val="0"/>
      <w:marBottom w:val="0"/>
      <w:divBdr>
        <w:top w:val="none" w:sz="0" w:space="0" w:color="auto"/>
        <w:left w:val="none" w:sz="0" w:space="0" w:color="auto"/>
        <w:bottom w:val="none" w:sz="0" w:space="0" w:color="auto"/>
        <w:right w:val="none" w:sz="0" w:space="0" w:color="auto"/>
      </w:divBdr>
    </w:div>
    <w:div w:id="2077170060">
      <w:bodyDiv w:val="1"/>
      <w:marLeft w:val="0"/>
      <w:marRight w:val="0"/>
      <w:marTop w:val="0"/>
      <w:marBottom w:val="0"/>
      <w:divBdr>
        <w:top w:val="none" w:sz="0" w:space="0" w:color="auto"/>
        <w:left w:val="none" w:sz="0" w:space="0" w:color="auto"/>
        <w:bottom w:val="none" w:sz="0" w:space="0" w:color="auto"/>
        <w:right w:val="none" w:sz="0" w:space="0" w:color="auto"/>
      </w:divBdr>
    </w:div>
    <w:div w:id="2144761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hu.wikipedia.org/wiki/Efemer_n%C3%B6v%C3%A9ny" TargetMode="External"/><Relationship Id="rId18" Type="http://schemas.openxmlformats.org/officeDocument/2006/relationships/hyperlink" Target="http://hu.wikipedia.org/wiki/T%C3%A9l" TargetMode="External"/><Relationship Id="rId26" Type="http://schemas.openxmlformats.org/officeDocument/2006/relationships/hyperlink" Target="http://hu.wikipedia.org/wiki/Szukcesszi%C3%B3" TargetMode="External"/><Relationship Id="rId3" Type="http://schemas.openxmlformats.org/officeDocument/2006/relationships/styles" Target="styles.xml"/><Relationship Id="rId21" Type="http://schemas.openxmlformats.org/officeDocument/2006/relationships/hyperlink" Target="http://hu.wikipedia.org/wiki/F%C5%B1f%C3%A9le" TargetMode="External"/><Relationship Id="rId7" Type="http://schemas.openxmlformats.org/officeDocument/2006/relationships/footnotes" Target="footnotes.xml"/><Relationship Id="rId12" Type="http://schemas.openxmlformats.org/officeDocument/2006/relationships/hyperlink" Target="http://hu.wikipedia.org/wiki/Egy%C3%A9ves_n%C3%B6v%C3%A9ny" TargetMode="External"/><Relationship Id="rId17" Type="http://schemas.openxmlformats.org/officeDocument/2006/relationships/hyperlink" Target="http://hu.wikipedia.org/wiki/Sz%C3%A1raz_%C3%A9vszak" TargetMode="External"/><Relationship Id="rId25" Type="http://schemas.openxmlformats.org/officeDocument/2006/relationships/hyperlink" Target="http://hu.wikipedia.org/wiki/Pion%C3%ADr_faj" TargetMode="External"/><Relationship Id="rId2" Type="http://schemas.openxmlformats.org/officeDocument/2006/relationships/numbering" Target="numbering.xml"/><Relationship Id="rId16" Type="http://schemas.openxmlformats.org/officeDocument/2006/relationships/hyperlink" Target="http://hu.wikipedia.org/wiki/Mag" TargetMode="External"/><Relationship Id="rId20" Type="http://schemas.openxmlformats.org/officeDocument/2006/relationships/hyperlink" Target="http://hu.wikipedia.org/wiki/T%C5%91lev%C3%A9lr%C3%B3zsa" TargetMode="External"/><Relationship Id="rId29" Type="http://schemas.openxmlformats.org/officeDocument/2006/relationships/hyperlink" Target="http://hu.wikipedia.org/wiki/Mocs%C3%A1r"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hu.wikipedia.org/wiki/F%C3%A1s_sz%C3%A1r%C3%BA_n%C3%B6v%C3%A9ny" TargetMode="External"/><Relationship Id="rId24" Type="http://schemas.openxmlformats.org/officeDocument/2006/relationships/hyperlink" Target="http://hu.wikipedia.org/w/index.php?title=Li%C3%A1n&amp;action=edit&amp;redlink=1" TargetMode="External"/><Relationship Id="rId32"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hu.wikipedia.org/wiki/%C3%89vel%C5%91_n%C3%B6v%C3%A9ny" TargetMode="External"/><Relationship Id="rId23" Type="http://schemas.openxmlformats.org/officeDocument/2006/relationships/hyperlink" Target="http://hu.wikipedia.org/wiki/Cserje" TargetMode="External"/><Relationship Id="rId28" Type="http://schemas.openxmlformats.org/officeDocument/2006/relationships/hyperlink" Target="http://hu.wikipedia.org/wiki/R%C3%A9t" TargetMode="External"/><Relationship Id="rId10" Type="http://schemas.openxmlformats.org/officeDocument/2006/relationships/hyperlink" Target="http://hu.wikipedia.org/w/index.php?title=M%C3%A1sodlagos_n%C3%B6veked%C3%A9s&amp;action=edit&amp;redlink=1" TargetMode="External"/><Relationship Id="rId19" Type="http://schemas.openxmlformats.org/officeDocument/2006/relationships/hyperlink" Target="http://hu.wikipedia.org/wiki/Gy%C3%B6k%C3%A9r" TargetMode="External"/><Relationship Id="rId31"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hu.wikipedia.org/wiki/N%C3%B6v%C3%A9nyek" TargetMode="External"/><Relationship Id="rId14" Type="http://schemas.openxmlformats.org/officeDocument/2006/relationships/hyperlink" Target="http://hu.wikipedia.org/wiki/K%C3%A9t%C3%A9ves_n%C3%B6v%C3%A9ny" TargetMode="External"/><Relationship Id="rId22" Type="http://schemas.openxmlformats.org/officeDocument/2006/relationships/hyperlink" Target="http://hu.wikipedia.org/wiki/Fa_%28botanika%29" TargetMode="External"/><Relationship Id="rId27" Type="http://schemas.openxmlformats.org/officeDocument/2006/relationships/hyperlink" Target="http://hu.wikipedia.org/wiki/Erd%C5%91" TargetMode="External"/><Relationship Id="rId30" Type="http://schemas.openxmlformats.org/officeDocument/2006/relationships/hyperlink" Target="http://hu.wikipedia.org/wiki/Sivatag"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9B63E50-F207-432C-B64D-C899F89D7F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43</Pages>
  <Words>9223</Words>
  <Characters>68907</Characters>
  <Application>Microsoft Office Word</Application>
  <DocSecurity>0</DocSecurity>
  <Lines>574</Lines>
  <Paragraphs>155</Paragraphs>
  <ScaleCrop>false</ScaleCrop>
  <HeadingPairs>
    <vt:vector size="2" baseType="variant">
      <vt:variant>
        <vt:lpstr>Cím</vt:lpstr>
      </vt:variant>
      <vt:variant>
        <vt:i4>1</vt:i4>
      </vt:variant>
    </vt:vector>
  </HeadingPairs>
  <TitlesOfParts>
    <vt:vector size="1" baseType="lpstr">
      <vt:lpstr>SZAKKÉPZÉSI KERETTANTERV-ADAPTÁCIÓ</vt:lpstr>
    </vt:vector>
  </TitlesOfParts>
  <Company>Foglalkoztatási Hivatal</Company>
  <LinksUpToDate>false</LinksUpToDate>
  <CharactersWithSpaces>77975</CharactersWithSpaces>
  <SharedDoc>false</SharedDoc>
  <HLinks>
    <vt:vector size="138" baseType="variant">
      <vt:variant>
        <vt:i4>262215</vt:i4>
      </vt:variant>
      <vt:variant>
        <vt:i4>66</vt:i4>
      </vt:variant>
      <vt:variant>
        <vt:i4>0</vt:i4>
      </vt:variant>
      <vt:variant>
        <vt:i4>5</vt:i4>
      </vt:variant>
      <vt:variant>
        <vt:lpwstr>http://hu.wikipedia.org/wiki/Sivatag</vt:lpwstr>
      </vt:variant>
      <vt:variant>
        <vt:lpwstr/>
      </vt:variant>
      <vt:variant>
        <vt:i4>1638469</vt:i4>
      </vt:variant>
      <vt:variant>
        <vt:i4>63</vt:i4>
      </vt:variant>
      <vt:variant>
        <vt:i4>0</vt:i4>
      </vt:variant>
      <vt:variant>
        <vt:i4>5</vt:i4>
      </vt:variant>
      <vt:variant>
        <vt:lpwstr>http://hu.wikipedia.org/wiki/Mocs%C3%A1r</vt:lpwstr>
      </vt:variant>
      <vt:variant>
        <vt:lpwstr/>
      </vt:variant>
      <vt:variant>
        <vt:i4>2031705</vt:i4>
      </vt:variant>
      <vt:variant>
        <vt:i4>60</vt:i4>
      </vt:variant>
      <vt:variant>
        <vt:i4>0</vt:i4>
      </vt:variant>
      <vt:variant>
        <vt:i4>5</vt:i4>
      </vt:variant>
      <vt:variant>
        <vt:lpwstr>http://hu.wikipedia.org/wiki/R%C3%A9t</vt:lpwstr>
      </vt:variant>
      <vt:variant>
        <vt:lpwstr/>
      </vt:variant>
      <vt:variant>
        <vt:i4>6553717</vt:i4>
      </vt:variant>
      <vt:variant>
        <vt:i4>57</vt:i4>
      </vt:variant>
      <vt:variant>
        <vt:i4>0</vt:i4>
      </vt:variant>
      <vt:variant>
        <vt:i4>5</vt:i4>
      </vt:variant>
      <vt:variant>
        <vt:lpwstr>http://hu.wikipedia.org/wiki/Erd%C5%91</vt:lpwstr>
      </vt:variant>
      <vt:variant>
        <vt:lpwstr/>
      </vt:variant>
      <vt:variant>
        <vt:i4>655366</vt:i4>
      </vt:variant>
      <vt:variant>
        <vt:i4>54</vt:i4>
      </vt:variant>
      <vt:variant>
        <vt:i4>0</vt:i4>
      </vt:variant>
      <vt:variant>
        <vt:i4>5</vt:i4>
      </vt:variant>
      <vt:variant>
        <vt:lpwstr>http://hu.wikipedia.org/wiki/Szukcesszi%C3%B3</vt:lpwstr>
      </vt:variant>
      <vt:variant>
        <vt:lpwstr/>
      </vt:variant>
      <vt:variant>
        <vt:i4>262197</vt:i4>
      </vt:variant>
      <vt:variant>
        <vt:i4>51</vt:i4>
      </vt:variant>
      <vt:variant>
        <vt:i4>0</vt:i4>
      </vt:variant>
      <vt:variant>
        <vt:i4>5</vt:i4>
      </vt:variant>
      <vt:variant>
        <vt:lpwstr>http://hu.wikipedia.org/wiki/Pion%C3%ADr_faj</vt:lpwstr>
      </vt:variant>
      <vt:variant>
        <vt:lpwstr/>
      </vt:variant>
      <vt:variant>
        <vt:i4>5963852</vt:i4>
      </vt:variant>
      <vt:variant>
        <vt:i4>48</vt:i4>
      </vt:variant>
      <vt:variant>
        <vt:i4>0</vt:i4>
      </vt:variant>
      <vt:variant>
        <vt:i4>5</vt:i4>
      </vt:variant>
      <vt:variant>
        <vt:lpwstr>http://hu.wikipedia.org/w/index.php?title=Li%C3%A1n&amp;action=edit&amp;redlink=1</vt:lpwstr>
      </vt:variant>
      <vt:variant>
        <vt:lpwstr/>
      </vt:variant>
      <vt:variant>
        <vt:i4>8257583</vt:i4>
      </vt:variant>
      <vt:variant>
        <vt:i4>45</vt:i4>
      </vt:variant>
      <vt:variant>
        <vt:i4>0</vt:i4>
      </vt:variant>
      <vt:variant>
        <vt:i4>5</vt:i4>
      </vt:variant>
      <vt:variant>
        <vt:lpwstr>http://hu.wikipedia.org/wiki/Cserje</vt:lpwstr>
      </vt:variant>
      <vt:variant>
        <vt:lpwstr/>
      </vt:variant>
      <vt:variant>
        <vt:i4>1441894</vt:i4>
      </vt:variant>
      <vt:variant>
        <vt:i4>42</vt:i4>
      </vt:variant>
      <vt:variant>
        <vt:i4>0</vt:i4>
      </vt:variant>
      <vt:variant>
        <vt:i4>5</vt:i4>
      </vt:variant>
      <vt:variant>
        <vt:lpwstr>http://hu.wikipedia.org/wiki/Fa_%28botanika%29</vt:lpwstr>
      </vt:variant>
      <vt:variant>
        <vt:lpwstr/>
      </vt:variant>
      <vt:variant>
        <vt:i4>1572933</vt:i4>
      </vt:variant>
      <vt:variant>
        <vt:i4>39</vt:i4>
      </vt:variant>
      <vt:variant>
        <vt:i4>0</vt:i4>
      </vt:variant>
      <vt:variant>
        <vt:i4>5</vt:i4>
      </vt:variant>
      <vt:variant>
        <vt:lpwstr>http://hu.wikipedia.org/wiki/F%C5%B1f%C3%A9le</vt:lpwstr>
      </vt:variant>
      <vt:variant>
        <vt:lpwstr/>
      </vt:variant>
      <vt:variant>
        <vt:i4>22</vt:i4>
      </vt:variant>
      <vt:variant>
        <vt:i4>36</vt:i4>
      </vt:variant>
      <vt:variant>
        <vt:i4>0</vt:i4>
      </vt:variant>
      <vt:variant>
        <vt:i4>5</vt:i4>
      </vt:variant>
      <vt:variant>
        <vt:lpwstr>http://hu.wikipedia.org/wiki/T%C5%91lev%C3%A9lr%C3%B3zsa</vt:lpwstr>
      </vt:variant>
      <vt:variant>
        <vt:lpwstr/>
      </vt:variant>
      <vt:variant>
        <vt:i4>1376336</vt:i4>
      </vt:variant>
      <vt:variant>
        <vt:i4>33</vt:i4>
      </vt:variant>
      <vt:variant>
        <vt:i4>0</vt:i4>
      </vt:variant>
      <vt:variant>
        <vt:i4>5</vt:i4>
      </vt:variant>
      <vt:variant>
        <vt:lpwstr>http://hu.wikipedia.org/wiki/Gy%C3%B6k%C3%A9r</vt:lpwstr>
      </vt:variant>
      <vt:variant>
        <vt:lpwstr/>
      </vt:variant>
      <vt:variant>
        <vt:i4>1638489</vt:i4>
      </vt:variant>
      <vt:variant>
        <vt:i4>30</vt:i4>
      </vt:variant>
      <vt:variant>
        <vt:i4>0</vt:i4>
      </vt:variant>
      <vt:variant>
        <vt:i4>5</vt:i4>
      </vt:variant>
      <vt:variant>
        <vt:lpwstr>http://hu.wikipedia.org/wiki/T%C3%A9l</vt:lpwstr>
      </vt:variant>
      <vt:variant>
        <vt:lpwstr/>
      </vt:variant>
      <vt:variant>
        <vt:i4>917616</vt:i4>
      </vt:variant>
      <vt:variant>
        <vt:i4>27</vt:i4>
      </vt:variant>
      <vt:variant>
        <vt:i4>0</vt:i4>
      </vt:variant>
      <vt:variant>
        <vt:i4>5</vt:i4>
      </vt:variant>
      <vt:variant>
        <vt:lpwstr>http://hu.wikipedia.org/wiki/Sz%C3%A1raz_%C3%A9vszak</vt:lpwstr>
      </vt:variant>
      <vt:variant>
        <vt:lpwstr/>
      </vt:variant>
      <vt:variant>
        <vt:i4>1572943</vt:i4>
      </vt:variant>
      <vt:variant>
        <vt:i4>24</vt:i4>
      </vt:variant>
      <vt:variant>
        <vt:i4>0</vt:i4>
      </vt:variant>
      <vt:variant>
        <vt:i4>5</vt:i4>
      </vt:variant>
      <vt:variant>
        <vt:lpwstr>http://hu.wikipedia.org/wiki/Mag</vt:lpwstr>
      </vt:variant>
      <vt:variant>
        <vt:lpwstr/>
      </vt:variant>
      <vt:variant>
        <vt:i4>5636159</vt:i4>
      </vt:variant>
      <vt:variant>
        <vt:i4>21</vt:i4>
      </vt:variant>
      <vt:variant>
        <vt:i4>0</vt:i4>
      </vt:variant>
      <vt:variant>
        <vt:i4>5</vt:i4>
      </vt:variant>
      <vt:variant>
        <vt:lpwstr>http://hu.wikipedia.org/wiki/%C3%89vel%C5%91_n%C3%B6v%C3%A9ny</vt:lpwstr>
      </vt:variant>
      <vt:variant>
        <vt:lpwstr/>
      </vt:variant>
      <vt:variant>
        <vt:i4>7536661</vt:i4>
      </vt:variant>
      <vt:variant>
        <vt:i4>18</vt:i4>
      </vt:variant>
      <vt:variant>
        <vt:i4>0</vt:i4>
      </vt:variant>
      <vt:variant>
        <vt:i4>5</vt:i4>
      </vt:variant>
      <vt:variant>
        <vt:lpwstr>http://hu.wikipedia.org/wiki/K%C3%A9t%C3%A9ves_n%C3%B6v%C3%A9ny</vt:lpwstr>
      </vt:variant>
      <vt:variant>
        <vt:lpwstr/>
      </vt:variant>
      <vt:variant>
        <vt:i4>2883664</vt:i4>
      </vt:variant>
      <vt:variant>
        <vt:i4>15</vt:i4>
      </vt:variant>
      <vt:variant>
        <vt:i4>0</vt:i4>
      </vt:variant>
      <vt:variant>
        <vt:i4>5</vt:i4>
      </vt:variant>
      <vt:variant>
        <vt:lpwstr>http://hu.wikipedia.org/wiki/Efemer_n%C3%B6v%C3%A9ny</vt:lpwstr>
      </vt:variant>
      <vt:variant>
        <vt:lpwstr/>
      </vt:variant>
      <vt:variant>
        <vt:i4>5177404</vt:i4>
      </vt:variant>
      <vt:variant>
        <vt:i4>12</vt:i4>
      </vt:variant>
      <vt:variant>
        <vt:i4>0</vt:i4>
      </vt:variant>
      <vt:variant>
        <vt:i4>5</vt:i4>
      </vt:variant>
      <vt:variant>
        <vt:lpwstr>http://hu.wikipedia.org/wiki/Egy%C3%A9ves_n%C3%B6v%C3%A9ny</vt:lpwstr>
      </vt:variant>
      <vt:variant>
        <vt:lpwstr/>
      </vt:variant>
      <vt:variant>
        <vt:i4>8257660</vt:i4>
      </vt:variant>
      <vt:variant>
        <vt:i4>9</vt:i4>
      </vt:variant>
      <vt:variant>
        <vt:i4>0</vt:i4>
      </vt:variant>
      <vt:variant>
        <vt:i4>5</vt:i4>
      </vt:variant>
      <vt:variant>
        <vt:lpwstr>http://hu.wikipedia.org/wiki/F%C3%A1s_sz%C3%A1r%C3%BA_n%C3%B6v%C3%A9ny</vt:lpwstr>
      </vt:variant>
      <vt:variant>
        <vt:lpwstr/>
      </vt:variant>
      <vt:variant>
        <vt:i4>393262</vt:i4>
      </vt:variant>
      <vt:variant>
        <vt:i4>6</vt:i4>
      </vt:variant>
      <vt:variant>
        <vt:i4>0</vt:i4>
      </vt:variant>
      <vt:variant>
        <vt:i4>5</vt:i4>
      </vt:variant>
      <vt:variant>
        <vt:lpwstr>http://hu.wikipedia.org/w/index.php?title=M%C3%A1sodlagos_n%C3%B6veked%C3%A9s&amp;action=edit&amp;redlink=1</vt:lpwstr>
      </vt:variant>
      <vt:variant>
        <vt:lpwstr/>
      </vt:variant>
      <vt:variant>
        <vt:i4>7340074</vt:i4>
      </vt:variant>
      <vt:variant>
        <vt:i4>3</vt:i4>
      </vt:variant>
      <vt:variant>
        <vt:i4>0</vt:i4>
      </vt:variant>
      <vt:variant>
        <vt:i4>5</vt:i4>
      </vt:variant>
      <vt:variant>
        <vt:lpwstr>http://hu.wikipedia.org/wiki/N%C3%B6v%C3%A9nyek</vt:lpwstr>
      </vt:variant>
      <vt:variant>
        <vt:lpwstr/>
      </vt:variant>
      <vt:variant>
        <vt:i4>7077920</vt:i4>
      </vt:variant>
      <vt:variant>
        <vt:i4>0</vt:i4>
      </vt:variant>
      <vt:variant>
        <vt:i4>0</vt:i4>
      </vt:variant>
      <vt:variant>
        <vt:i4>5</vt:i4>
      </vt:variant>
      <vt:variant>
        <vt:lpwstr>http://www.fszk.hu/</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SZAKKÉPZÉSI KERETTANTERV-ADAPTÁCIÓ</dc:title>
  <dc:creator>ErdelyiL</dc:creator>
  <cp:lastModifiedBy>Bányai Gyula</cp:lastModifiedBy>
  <cp:revision>4</cp:revision>
  <cp:lastPrinted>2013-01-08T09:44:00Z</cp:lastPrinted>
  <dcterms:created xsi:type="dcterms:W3CDTF">2016-08-14T21:09:00Z</dcterms:created>
  <dcterms:modified xsi:type="dcterms:W3CDTF">2016-08-22T15:28:00Z</dcterms:modified>
</cp:coreProperties>
</file>