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05F8" w:rsidRPr="006F7D7F" w:rsidRDefault="006F05F8" w:rsidP="00FD13DB">
      <w:pPr>
        <w:widowControl w:val="0"/>
        <w:suppressAutoHyphens/>
        <w:autoSpaceDE w:val="0"/>
        <w:ind w:right="-20"/>
        <w:jc w:val="center"/>
        <w:rPr>
          <w:rFonts w:ascii="Times New Roman" w:hAnsi="Times New Roman"/>
          <w:b/>
          <w:w w:val="99"/>
          <w:kern w:val="2"/>
          <w:sz w:val="24"/>
          <w:szCs w:val="24"/>
          <w:lang w:eastAsia="hi-IN" w:bidi="hi-IN"/>
        </w:rPr>
      </w:pPr>
      <w:r w:rsidRPr="006F7D7F">
        <w:rPr>
          <w:rFonts w:ascii="Times New Roman" w:hAnsi="Times New Roman"/>
          <w:b/>
          <w:w w:val="99"/>
          <w:kern w:val="2"/>
          <w:sz w:val="24"/>
          <w:szCs w:val="24"/>
          <w:lang w:eastAsia="hi-IN" w:bidi="hi-IN"/>
        </w:rPr>
        <w:t>4.25.</w:t>
      </w:r>
    </w:p>
    <w:p w:rsidR="006F05F8" w:rsidRPr="006F7D7F" w:rsidRDefault="006F05F8" w:rsidP="00914098">
      <w:pPr>
        <w:widowControl w:val="0"/>
        <w:suppressAutoHyphens/>
        <w:autoSpaceDE w:val="0"/>
        <w:ind w:right="-20"/>
        <w:jc w:val="center"/>
        <w:rPr>
          <w:rFonts w:ascii="Times New Roman" w:hAnsi="Times New Roman"/>
          <w:b/>
          <w:w w:val="99"/>
          <w:kern w:val="2"/>
          <w:sz w:val="24"/>
          <w:szCs w:val="24"/>
          <w:lang w:eastAsia="hi-IN" w:bidi="hi-IN"/>
        </w:rPr>
      </w:pPr>
      <w:r w:rsidRPr="006F7D7F">
        <w:rPr>
          <w:rFonts w:ascii="Times New Roman" w:hAnsi="Times New Roman"/>
          <w:b/>
          <w:w w:val="99"/>
          <w:kern w:val="2"/>
          <w:sz w:val="24"/>
          <w:szCs w:val="24"/>
          <w:lang w:eastAsia="hi-IN" w:bidi="hi-IN"/>
        </w:rPr>
        <w:t>SPECIÁLIS KERETTANTERV</w:t>
      </w:r>
    </w:p>
    <w:p w:rsidR="00D23F5D" w:rsidRPr="006F7D7F" w:rsidRDefault="007826CF" w:rsidP="00D23F5D">
      <w:pPr>
        <w:autoSpaceDE w:val="0"/>
        <w:ind w:right="-20"/>
        <w:jc w:val="center"/>
        <w:rPr>
          <w:rFonts w:ascii="Times New Roman" w:hAnsi="Times New Roman"/>
          <w:b/>
          <w:w w:val="99"/>
          <w:sz w:val="24"/>
          <w:szCs w:val="24"/>
        </w:rPr>
      </w:pPr>
      <w:r w:rsidRPr="006F7D7F">
        <w:rPr>
          <w:rFonts w:ascii="Times New Roman" w:hAnsi="Times New Roman"/>
          <w:b/>
          <w:w w:val="99"/>
          <w:sz w:val="24"/>
          <w:szCs w:val="24"/>
        </w:rPr>
        <w:t>a</w:t>
      </w:r>
    </w:p>
    <w:p w:rsidR="00D23F5D" w:rsidRPr="006F7D7F" w:rsidRDefault="00E21B37" w:rsidP="00D23F5D">
      <w:pPr>
        <w:ind w:left="555" w:hanging="555"/>
        <w:jc w:val="center"/>
        <w:rPr>
          <w:rFonts w:ascii="Times New Roman" w:hAnsi="Times New Roman"/>
          <w:b/>
          <w:bCs/>
          <w:caps/>
          <w:kern w:val="24"/>
          <w:sz w:val="24"/>
          <w:szCs w:val="24"/>
          <w:lang w:eastAsia="hi-IN" w:bidi="hi-IN"/>
        </w:rPr>
      </w:pPr>
      <w:r w:rsidRPr="006F7D7F">
        <w:rPr>
          <w:rFonts w:ascii="Times New Roman" w:hAnsi="Times New Roman"/>
          <w:b/>
          <w:bCs/>
          <w:caps/>
          <w:kern w:val="24"/>
          <w:sz w:val="24"/>
          <w:szCs w:val="24"/>
          <w:lang w:eastAsia="hi-IN" w:bidi="hi-IN"/>
        </w:rPr>
        <w:t xml:space="preserve">21 </w:t>
      </w:r>
      <w:r w:rsidR="00D23F5D" w:rsidRPr="006F7D7F">
        <w:rPr>
          <w:rFonts w:ascii="Times New Roman" w:hAnsi="Times New Roman"/>
          <w:b/>
          <w:bCs/>
          <w:caps/>
          <w:kern w:val="24"/>
          <w:sz w:val="24"/>
          <w:szCs w:val="24"/>
          <w:lang w:eastAsia="hi-IN" w:bidi="hi-IN"/>
        </w:rPr>
        <w:t>623 01</w:t>
      </w:r>
    </w:p>
    <w:p w:rsidR="00D23F5D" w:rsidRPr="006F7D7F" w:rsidRDefault="00D23F5D" w:rsidP="00D23F5D">
      <w:pPr>
        <w:ind w:left="555" w:hanging="555"/>
        <w:jc w:val="center"/>
        <w:rPr>
          <w:rFonts w:ascii="Times New Roman" w:hAnsi="Times New Roman"/>
          <w:b/>
          <w:bCs/>
          <w:caps/>
          <w:kern w:val="24"/>
          <w:sz w:val="24"/>
          <w:szCs w:val="24"/>
          <w:lang w:eastAsia="hi-IN" w:bidi="hi-IN"/>
        </w:rPr>
      </w:pPr>
      <w:r w:rsidRPr="006F7D7F">
        <w:rPr>
          <w:rFonts w:ascii="Times New Roman" w:hAnsi="Times New Roman"/>
          <w:b/>
          <w:bCs/>
          <w:caps/>
          <w:kern w:val="24"/>
          <w:sz w:val="24"/>
          <w:szCs w:val="24"/>
          <w:lang w:eastAsia="hi-IN" w:bidi="hi-IN"/>
        </w:rPr>
        <w:t>Erdőművelő</w:t>
      </w:r>
    </w:p>
    <w:p w:rsidR="00D23F5D" w:rsidRPr="006F7D7F" w:rsidRDefault="00B5457C" w:rsidP="00D23F5D">
      <w:pPr>
        <w:widowControl w:val="0"/>
        <w:suppressAutoHyphens/>
        <w:jc w:val="center"/>
        <w:rPr>
          <w:rFonts w:ascii="Times New Roman" w:hAnsi="Times New Roman"/>
          <w:b/>
          <w:bCs/>
          <w:kern w:val="1"/>
          <w:sz w:val="24"/>
          <w:szCs w:val="24"/>
          <w:lang w:eastAsia="hi-IN" w:bidi="hi-IN"/>
        </w:rPr>
      </w:pPr>
      <w:proofErr w:type="spellStart"/>
      <w:r w:rsidRPr="006F7D7F">
        <w:rPr>
          <w:rFonts w:ascii="Times New Roman" w:hAnsi="Times New Roman"/>
          <w:b/>
          <w:bCs/>
          <w:kern w:val="1"/>
          <w:sz w:val="24"/>
          <w:szCs w:val="24"/>
          <w:lang w:eastAsia="hi-IN" w:bidi="hi-IN"/>
        </w:rPr>
        <w:t>részszakképesítés</w:t>
      </w:r>
      <w:proofErr w:type="spellEnd"/>
    </w:p>
    <w:p w:rsidR="00D23F5D" w:rsidRPr="006F7D7F" w:rsidRDefault="00D23F5D" w:rsidP="00D23F5D">
      <w:pPr>
        <w:widowControl w:val="0"/>
        <w:suppressAutoHyphens/>
        <w:jc w:val="center"/>
        <w:rPr>
          <w:rFonts w:ascii="Times New Roman" w:hAnsi="Times New Roman"/>
          <w:b/>
          <w:bCs/>
          <w:kern w:val="1"/>
          <w:sz w:val="24"/>
          <w:szCs w:val="24"/>
          <w:lang w:eastAsia="hi-IN" w:bidi="hi-IN"/>
        </w:rPr>
      </w:pPr>
      <w:proofErr w:type="gramStart"/>
      <w:r w:rsidRPr="006F7D7F">
        <w:rPr>
          <w:rFonts w:ascii="Times New Roman" w:hAnsi="Times New Roman"/>
          <w:b/>
          <w:bCs/>
          <w:kern w:val="1"/>
          <w:sz w:val="24"/>
          <w:szCs w:val="24"/>
          <w:lang w:eastAsia="hi-IN" w:bidi="hi-IN"/>
        </w:rPr>
        <w:t>speciális</w:t>
      </w:r>
      <w:proofErr w:type="gramEnd"/>
      <w:r w:rsidRPr="006F7D7F">
        <w:rPr>
          <w:rFonts w:ascii="Times New Roman" w:hAnsi="Times New Roman"/>
          <w:b/>
          <w:bCs/>
          <w:kern w:val="1"/>
          <w:sz w:val="24"/>
          <w:szCs w:val="24"/>
          <w:lang w:eastAsia="hi-IN" w:bidi="hi-IN"/>
        </w:rPr>
        <w:t xml:space="preserve"> szakiskolában történő oktatásához </w:t>
      </w:r>
    </w:p>
    <w:p w:rsidR="00D23F5D" w:rsidRPr="006F7D7F" w:rsidRDefault="00D23F5D" w:rsidP="00D23F5D">
      <w:pPr>
        <w:widowControl w:val="0"/>
        <w:suppressAutoHyphens/>
        <w:jc w:val="center"/>
        <w:rPr>
          <w:rFonts w:ascii="Times New Roman" w:hAnsi="Times New Roman"/>
          <w:b/>
          <w:bCs/>
          <w:kern w:val="1"/>
          <w:sz w:val="24"/>
          <w:szCs w:val="24"/>
          <w:lang w:eastAsia="hi-IN" w:bidi="hi-IN"/>
        </w:rPr>
      </w:pPr>
      <w:proofErr w:type="gramStart"/>
      <w:r w:rsidRPr="006F7D7F">
        <w:rPr>
          <w:rFonts w:ascii="Times New Roman" w:hAnsi="Times New Roman"/>
          <w:b/>
          <w:bCs/>
          <w:kern w:val="1"/>
          <w:sz w:val="24"/>
          <w:szCs w:val="24"/>
          <w:lang w:eastAsia="hi-IN" w:bidi="hi-IN"/>
        </w:rPr>
        <w:t>hallássérültek</w:t>
      </w:r>
      <w:proofErr w:type="gramEnd"/>
      <w:r w:rsidRPr="006F7D7F">
        <w:rPr>
          <w:rFonts w:ascii="Times New Roman" w:hAnsi="Times New Roman"/>
          <w:b/>
          <w:bCs/>
          <w:kern w:val="1"/>
          <w:sz w:val="24"/>
          <w:szCs w:val="24"/>
          <w:lang w:eastAsia="hi-IN" w:bidi="hi-IN"/>
        </w:rPr>
        <w:t xml:space="preserve"> (</w:t>
      </w:r>
      <w:proofErr w:type="spellStart"/>
      <w:r w:rsidRPr="006F7D7F">
        <w:rPr>
          <w:rFonts w:ascii="Times New Roman" w:hAnsi="Times New Roman"/>
          <w:b/>
          <w:bCs/>
          <w:kern w:val="1"/>
          <w:sz w:val="24"/>
          <w:szCs w:val="24"/>
          <w:lang w:eastAsia="hi-IN" w:bidi="hi-IN"/>
        </w:rPr>
        <w:t>sh</w:t>
      </w:r>
      <w:proofErr w:type="spellEnd"/>
      <w:r w:rsidRPr="006F7D7F">
        <w:rPr>
          <w:rFonts w:ascii="Times New Roman" w:hAnsi="Times New Roman"/>
          <w:b/>
          <w:bCs/>
          <w:kern w:val="1"/>
          <w:sz w:val="24"/>
          <w:szCs w:val="24"/>
          <w:lang w:eastAsia="hi-IN" w:bidi="hi-IN"/>
        </w:rPr>
        <w:t>)</w:t>
      </w:r>
      <w:r w:rsidR="00DA6DCA" w:rsidRPr="006F7D7F">
        <w:rPr>
          <w:rFonts w:ascii="Times New Roman" w:hAnsi="Times New Roman"/>
          <w:b/>
          <w:bCs/>
          <w:kern w:val="1"/>
          <w:sz w:val="24"/>
          <w:szCs w:val="24"/>
          <w:lang w:eastAsia="hi-IN" w:bidi="hi-IN"/>
        </w:rPr>
        <w:t xml:space="preserve"> </w:t>
      </w:r>
      <w:r w:rsidRPr="006F7D7F">
        <w:rPr>
          <w:rFonts w:ascii="Times New Roman" w:hAnsi="Times New Roman"/>
          <w:b/>
          <w:bCs/>
          <w:kern w:val="1"/>
          <w:sz w:val="24"/>
          <w:szCs w:val="24"/>
          <w:lang w:eastAsia="hi-IN" w:bidi="hi-IN"/>
        </w:rPr>
        <w:t>számára</w:t>
      </w:r>
    </w:p>
    <w:p w:rsidR="00B5457C" w:rsidRPr="006F7D7F" w:rsidRDefault="00B5457C" w:rsidP="00D23F5D">
      <w:pPr>
        <w:widowControl w:val="0"/>
        <w:suppressAutoHyphens/>
        <w:jc w:val="center"/>
        <w:rPr>
          <w:rFonts w:ascii="Times New Roman" w:hAnsi="Times New Roman"/>
          <w:b/>
          <w:bCs/>
          <w:kern w:val="1"/>
          <w:sz w:val="24"/>
          <w:szCs w:val="24"/>
          <w:lang w:eastAsia="hi-IN" w:bidi="hi-IN"/>
        </w:rPr>
      </w:pPr>
    </w:p>
    <w:p w:rsidR="00B5457C" w:rsidRPr="006F7D7F" w:rsidRDefault="00B5457C" w:rsidP="00B5457C">
      <w:pPr>
        <w:widowControl w:val="0"/>
        <w:suppressAutoHyphens/>
        <w:jc w:val="center"/>
        <w:rPr>
          <w:rFonts w:ascii="Times New Roman" w:hAnsi="Times New Roman"/>
          <w:bCs/>
          <w:kern w:val="1"/>
          <w:sz w:val="24"/>
          <w:szCs w:val="24"/>
          <w:lang w:eastAsia="hi-IN" w:bidi="hi-IN"/>
        </w:rPr>
      </w:pPr>
      <w:proofErr w:type="gramStart"/>
      <w:r w:rsidRPr="006F7D7F">
        <w:rPr>
          <w:rFonts w:ascii="Times New Roman" w:hAnsi="Times New Roman"/>
          <w:kern w:val="1"/>
          <w:sz w:val="24"/>
          <w:szCs w:val="24"/>
          <w:lang w:eastAsia="hi-IN" w:bidi="hi-IN"/>
        </w:rPr>
        <w:t>a</w:t>
      </w:r>
      <w:proofErr w:type="gramEnd"/>
      <w:r w:rsidRPr="006F7D7F">
        <w:rPr>
          <w:rFonts w:ascii="Times New Roman" w:hAnsi="Times New Roman"/>
          <w:kern w:val="1"/>
          <w:sz w:val="24"/>
          <w:szCs w:val="24"/>
          <w:lang w:eastAsia="hi-IN" w:bidi="hi-IN"/>
        </w:rPr>
        <w:t xml:space="preserve"> 34 623 01 Erdészeti szakmunkás </w:t>
      </w:r>
      <w:r w:rsidRPr="006F7D7F">
        <w:rPr>
          <w:rFonts w:ascii="Times New Roman" w:hAnsi="Times New Roman"/>
          <w:bCs/>
          <w:kern w:val="1"/>
          <w:sz w:val="24"/>
          <w:szCs w:val="24"/>
          <w:lang w:eastAsia="hi-IN" w:bidi="hi-IN"/>
        </w:rPr>
        <w:t>szakképesítés kerettanterve alapján</w:t>
      </w:r>
    </w:p>
    <w:p w:rsidR="00D23F5D" w:rsidRPr="006F7D7F" w:rsidRDefault="00D23F5D" w:rsidP="00D23F5D">
      <w:pPr>
        <w:widowControl w:val="0"/>
        <w:suppressAutoHyphens/>
        <w:jc w:val="both"/>
        <w:rPr>
          <w:rFonts w:ascii="Times New Roman" w:hAnsi="Times New Roman"/>
          <w:b/>
          <w:bCs/>
          <w:kern w:val="1"/>
          <w:sz w:val="24"/>
          <w:szCs w:val="24"/>
          <w:lang w:eastAsia="hi-IN" w:bidi="hi-IN"/>
        </w:rPr>
      </w:pPr>
    </w:p>
    <w:p w:rsidR="00D23F5D" w:rsidRPr="006F7D7F" w:rsidRDefault="00D23F5D" w:rsidP="00D23F5D">
      <w:pPr>
        <w:widowControl w:val="0"/>
        <w:suppressAutoHyphens/>
        <w:jc w:val="both"/>
        <w:rPr>
          <w:rFonts w:ascii="Times New Roman" w:hAnsi="Times New Roman"/>
          <w:b/>
          <w:bCs/>
          <w:kern w:val="1"/>
          <w:sz w:val="24"/>
          <w:szCs w:val="24"/>
          <w:lang w:eastAsia="hi-IN" w:bidi="hi-IN"/>
        </w:rPr>
      </w:pPr>
    </w:p>
    <w:p w:rsidR="00D23F5D" w:rsidRPr="006F7D7F" w:rsidRDefault="00D23F5D" w:rsidP="00D23F5D">
      <w:pPr>
        <w:widowControl w:val="0"/>
        <w:suppressAutoHyphens/>
        <w:jc w:val="both"/>
        <w:rPr>
          <w:rFonts w:ascii="Times New Roman" w:hAnsi="Times New Roman"/>
          <w:b/>
          <w:kern w:val="1"/>
          <w:sz w:val="24"/>
          <w:szCs w:val="24"/>
          <w:lang w:eastAsia="hi-IN" w:bidi="hi-IN"/>
        </w:rPr>
      </w:pPr>
      <w:r w:rsidRPr="006F7D7F">
        <w:rPr>
          <w:rFonts w:ascii="Times New Roman" w:hAnsi="Times New Roman"/>
          <w:b/>
          <w:bCs/>
          <w:kern w:val="1"/>
          <w:sz w:val="24"/>
          <w:szCs w:val="24"/>
          <w:lang w:eastAsia="hi-IN" w:bidi="hi-IN"/>
        </w:rPr>
        <w:t xml:space="preserve">I. </w:t>
      </w:r>
      <w:proofErr w:type="gramStart"/>
      <w:r w:rsidRPr="006F7D7F">
        <w:rPr>
          <w:rFonts w:ascii="Times New Roman" w:hAnsi="Times New Roman"/>
          <w:b/>
          <w:kern w:val="1"/>
          <w:sz w:val="24"/>
          <w:szCs w:val="24"/>
          <w:lang w:eastAsia="hi-IN" w:bidi="hi-IN"/>
        </w:rPr>
        <w:t>A</w:t>
      </w:r>
      <w:proofErr w:type="gramEnd"/>
      <w:r w:rsidRPr="006F7D7F">
        <w:rPr>
          <w:rFonts w:ascii="Times New Roman" w:hAnsi="Times New Roman"/>
          <w:b/>
          <w:kern w:val="1"/>
          <w:sz w:val="24"/>
          <w:szCs w:val="24"/>
          <w:lang w:eastAsia="hi-IN" w:bidi="hi-IN"/>
        </w:rPr>
        <w:t xml:space="preserve"> szakképzés jogi háttere</w:t>
      </w:r>
    </w:p>
    <w:p w:rsidR="00D23F5D" w:rsidRPr="006F7D7F" w:rsidRDefault="00D23F5D" w:rsidP="00D23F5D">
      <w:pPr>
        <w:widowControl w:val="0"/>
        <w:suppressAutoHyphens/>
        <w:jc w:val="both"/>
        <w:rPr>
          <w:rFonts w:ascii="Times New Roman" w:hAnsi="Times New Roman"/>
          <w:b/>
          <w:kern w:val="1"/>
          <w:sz w:val="24"/>
          <w:szCs w:val="24"/>
          <w:lang w:eastAsia="hi-IN" w:bidi="hi-IN"/>
        </w:rPr>
      </w:pPr>
    </w:p>
    <w:p w:rsidR="00D23F5D" w:rsidRPr="006F7D7F" w:rsidRDefault="006F05F8" w:rsidP="00FD13DB">
      <w:pPr>
        <w:widowControl w:val="0"/>
        <w:suppressAutoHyphens/>
        <w:rPr>
          <w:rFonts w:ascii="Times New Roman" w:hAnsi="Times New Roman"/>
          <w:iCs/>
          <w:kern w:val="2"/>
          <w:sz w:val="24"/>
          <w:szCs w:val="24"/>
          <w:lang w:eastAsia="hi-IN" w:bidi="hi-IN"/>
        </w:rPr>
      </w:pPr>
      <w:r w:rsidRPr="006F7D7F">
        <w:rPr>
          <w:rFonts w:ascii="Times New Roman" w:hAnsi="Times New Roman"/>
          <w:iCs/>
          <w:kern w:val="2"/>
          <w:sz w:val="24"/>
          <w:szCs w:val="24"/>
          <w:lang w:eastAsia="hi-IN" w:bidi="hi-IN"/>
        </w:rPr>
        <w:t>A speciális kerettanterv</w:t>
      </w:r>
      <w:r w:rsidR="00D23F5D" w:rsidRPr="006F7D7F">
        <w:rPr>
          <w:rFonts w:ascii="Times New Roman" w:hAnsi="Times New Roman"/>
          <w:kern w:val="1"/>
          <w:sz w:val="24"/>
          <w:szCs w:val="24"/>
          <w:lang w:eastAsia="hi-IN" w:bidi="hi-IN"/>
        </w:rPr>
        <w:tab/>
      </w:r>
      <w:r w:rsidR="00D23F5D" w:rsidRPr="006F7D7F">
        <w:rPr>
          <w:rFonts w:ascii="Times New Roman" w:hAnsi="Times New Roman"/>
          <w:kern w:val="1"/>
          <w:sz w:val="24"/>
          <w:szCs w:val="24"/>
          <w:lang w:eastAsia="hi-IN" w:bidi="hi-IN"/>
        </w:rPr>
        <w:tab/>
      </w:r>
      <w:r w:rsidR="00D23F5D" w:rsidRPr="006F7D7F">
        <w:rPr>
          <w:rFonts w:ascii="Times New Roman" w:hAnsi="Times New Roman"/>
          <w:kern w:val="1"/>
          <w:sz w:val="24"/>
          <w:szCs w:val="24"/>
          <w:lang w:eastAsia="hi-IN" w:bidi="hi-IN"/>
        </w:rPr>
        <w:tab/>
      </w:r>
      <w:r w:rsidR="00D23F5D" w:rsidRPr="006F7D7F">
        <w:rPr>
          <w:rFonts w:ascii="Times New Roman" w:hAnsi="Times New Roman"/>
          <w:kern w:val="1"/>
          <w:sz w:val="24"/>
          <w:szCs w:val="24"/>
          <w:lang w:eastAsia="hi-IN" w:bidi="hi-IN"/>
        </w:rPr>
        <w:tab/>
      </w:r>
    </w:p>
    <w:p w:rsidR="00D23F5D" w:rsidRPr="006F7D7F" w:rsidRDefault="00D23F5D" w:rsidP="00D23F5D">
      <w:pPr>
        <w:widowControl w:val="0"/>
        <w:suppressAutoHyphens/>
        <w:jc w:val="both"/>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b/>
      </w:r>
      <w:r w:rsidRPr="006F7D7F">
        <w:rPr>
          <w:rFonts w:ascii="Times New Roman" w:hAnsi="Times New Roman"/>
          <w:kern w:val="1"/>
          <w:sz w:val="24"/>
          <w:szCs w:val="24"/>
          <w:lang w:eastAsia="hi-IN" w:bidi="hi-IN"/>
        </w:rPr>
        <w:tab/>
      </w:r>
      <w:r w:rsidRPr="006F7D7F">
        <w:rPr>
          <w:rFonts w:ascii="Times New Roman" w:hAnsi="Times New Roman"/>
          <w:kern w:val="1"/>
          <w:sz w:val="24"/>
          <w:szCs w:val="24"/>
          <w:lang w:eastAsia="hi-IN" w:bidi="hi-IN"/>
        </w:rPr>
        <w:tab/>
      </w:r>
      <w:r w:rsidRPr="006F7D7F">
        <w:rPr>
          <w:rFonts w:ascii="Times New Roman" w:hAnsi="Times New Roman"/>
          <w:kern w:val="1"/>
          <w:sz w:val="24"/>
          <w:szCs w:val="24"/>
          <w:lang w:eastAsia="hi-IN" w:bidi="hi-IN"/>
        </w:rPr>
        <w:tab/>
      </w:r>
      <w:r w:rsidRPr="006F7D7F">
        <w:rPr>
          <w:rFonts w:ascii="Times New Roman" w:hAnsi="Times New Roman"/>
          <w:kern w:val="1"/>
          <w:sz w:val="24"/>
          <w:szCs w:val="24"/>
          <w:lang w:eastAsia="hi-IN" w:bidi="hi-IN"/>
        </w:rPr>
        <w:tab/>
      </w:r>
    </w:p>
    <w:p w:rsidR="00D23F5D" w:rsidRPr="006F7D7F" w:rsidRDefault="00D23F5D" w:rsidP="007826CF">
      <w:pPr>
        <w:widowControl w:val="0"/>
        <w:numPr>
          <w:ilvl w:val="0"/>
          <w:numId w:val="26"/>
        </w:numPr>
        <w:suppressAutoHyphens/>
        <w:jc w:val="both"/>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 nemzeti köznevelésről szóló 2011. évi CXC. törvény,</w:t>
      </w:r>
      <w:r w:rsidRPr="006F7D7F">
        <w:rPr>
          <w:rFonts w:ascii="Times New Roman" w:hAnsi="Times New Roman"/>
          <w:kern w:val="1"/>
          <w:sz w:val="24"/>
          <w:szCs w:val="24"/>
          <w:lang w:eastAsia="hi-IN" w:bidi="hi-IN"/>
        </w:rPr>
        <w:tab/>
      </w:r>
      <w:r w:rsidRPr="006F7D7F">
        <w:rPr>
          <w:rFonts w:ascii="Times New Roman" w:hAnsi="Times New Roman"/>
          <w:kern w:val="1"/>
          <w:sz w:val="24"/>
          <w:szCs w:val="24"/>
          <w:lang w:eastAsia="hi-IN" w:bidi="hi-IN"/>
        </w:rPr>
        <w:tab/>
      </w:r>
      <w:r w:rsidRPr="006F7D7F">
        <w:rPr>
          <w:rFonts w:ascii="Times New Roman" w:hAnsi="Times New Roman"/>
          <w:kern w:val="1"/>
          <w:sz w:val="24"/>
          <w:szCs w:val="24"/>
          <w:lang w:eastAsia="hi-IN" w:bidi="hi-IN"/>
        </w:rPr>
        <w:tab/>
      </w:r>
    </w:p>
    <w:p w:rsidR="00D23F5D" w:rsidRPr="006F7D7F" w:rsidRDefault="00D23F5D" w:rsidP="007826CF">
      <w:pPr>
        <w:widowControl w:val="0"/>
        <w:numPr>
          <w:ilvl w:val="0"/>
          <w:numId w:val="26"/>
        </w:numPr>
        <w:suppressAutoHyphens/>
        <w:jc w:val="both"/>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 szakképzésről szóló 2011. évi CLXXXVII. törvény,</w:t>
      </w:r>
      <w:r w:rsidRPr="006F7D7F">
        <w:rPr>
          <w:rFonts w:ascii="Times New Roman" w:hAnsi="Times New Roman"/>
          <w:kern w:val="1"/>
          <w:sz w:val="24"/>
          <w:szCs w:val="24"/>
          <w:lang w:eastAsia="hi-IN" w:bidi="hi-IN"/>
        </w:rPr>
        <w:tab/>
      </w:r>
      <w:r w:rsidRPr="006F7D7F">
        <w:rPr>
          <w:rFonts w:ascii="Times New Roman" w:hAnsi="Times New Roman"/>
          <w:kern w:val="1"/>
          <w:sz w:val="24"/>
          <w:szCs w:val="24"/>
          <w:lang w:eastAsia="hi-IN" w:bidi="hi-IN"/>
        </w:rPr>
        <w:tab/>
      </w:r>
    </w:p>
    <w:p w:rsidR="00D23F5D" w:rsidRPr="006F7D7F" w:rsidRDefault="00D23F5D" w:rsidP="00D23F5D">
      <w:pPr>
        <w:widowControl w:val="0"/>
        <w:suppressAutoHyphens/>
        <w:ind w:left="915"/>
        <w:jc w:val="both"/>
        <w:rPr>
          <w:rFonts w:ascii="Times New Roman" w:hAnsi="Times New Roman"/>
          <w:kern w:val="1"/>
          <w:sz w:val="24"/>
          <w:szCs w:val="24"/>
          <w:lang w:eastAsia="hi-IN" w:bidi="hi-IN"/>
        </w:rPr>
      </w:pPr>
    </w:p>
    <w:p w:rsidR="00D23F5D" w:rsidRPr="006F7D7F" w:rsidRDefault="00D23F5D" w:rsidP="00D23F5D">
      <w:pPr>
        <w:widowControl w:val="0"/>
        <w:suppressAutoHyphens/>
        <w:jc w:val="both"/>
        <w:rPr>
          <w:rFonts w:ascii="Times New Roman" w:hAnsi="Times New Roman"/>
          <w:kern w:val="1"/>
          <w:sz w:val="24"/>
          <w:szCs w:val="24"/>
          <w:lang w:eastAsia="hi-IN" w:bidi="hi-IN"/>
        </w:rPr>
      </w:pPr>
      <w:proofErr w:type="gramStart"/>
      <w:r w:rsidRPr="006F7D7F">
        <w:rPr>
          <w:rFonts w:ascii="Times New Roman" w:hAnsi="Times New Roman"/>
          <w:kern w:val="1"/>
          <w:sz w:val="24"/>
          <w:szCs w:val="24"/>
          <w:lang w:eastAsia="hi-IN" w:bidi="hi-IN"/>
        </w:rPr>
        <w:t>valamint</w:t>
      </w:r>
      <w:proofErr w:type="gramEnd"/>
      <w:r w:rsidRPr="006F7D7F">
        <w:rPr>
          <w:rFonts w:ascii="Times New Roman" w:hAnsi="Times New Roman"/>
          <w:kern w:val="1"/>
          <w:sz w:val="24"/>
          <w:szCs w:val="24"/>
          <w:lang w:eastAsia="hi-IN" w:bidi="hi-IN"/>
        </w:rPr>
        <w:tab/>
      </w:r>
      <w:r w:rsidRPr="006F7D7F">
        <w:rPr>
          <w:rFonts w:ascii="Times New Roman" w:hAnsi="Times New Roman"/>
          <w:kern w:val="1"/>
          <w:sz w:val="24"/>
          <w:szCs w:val="24"/>
          <w:lang w:eastAsia="hi-IN" w:bidi="hi-IN"/>
        </w:rPr>
        <w:tab/>
      </w:r>
      <w:r w:rsidRPr="006F7D7F">
        <w:rPr>
          <w:rFonts w:ascii="Times New Roman" w:hAnsi="Times New Roman"/>
          <w:kern w:val="1"/>
          <w:sz w:val="24"/>
          <w:szCs w:val="24"/>
          <w:lang w:eastAsia="hi-IN" w:bidi="hi-IN"/>
        </w:rPr>
        <w:tab/>
      </w:r>
      <w:r w:rsidRPr="006F7D7F">
        <w:rPr>
          <w:rFonts w:ascii="Times New Roman" w:hAnsi="Times New Roman"/>
          <w:kern w:val="1"/>
          <w:sz w:val="24"/>
          <w:szCs w:val="24"/>
          <w:lang w:eastAsia="hi-IN" w:bidi="hi-IN"/>
        </w:rPr>
        <w:tab/>
      </w:r>
      <w:r w:rsidRPr="006F7D7F">
        <w:rPr>
          <w:rFonts w:ascii="Times New Roman" w:hAnsi="Times New Roman"/>
          <w:kern w:val="1"/>
          <w:sz w:val="24"/>
          <w:szCs w:val="24"/>
          <w:lang w:eastAsia="hi-IN" w:bidi="hi-IN"/>
        </w:rPr>
        <w:tab/>
      </w:r>
    </w:p>
    <w:p w:rsidR="00D23F5D" w:rsidRPr="006F7D7F" w:rsidRDefault="00D23F5D" w:rsidP="007826CF">
      <w:pPr>
        <w:widowControl w:val="0"/>
        <w:numPr>
          <w:ilvl w:val="0"/>
          <w:numId w:val="7"/>
        </w:numPr>
        <w:suppressAutoHyphens/>
        <w:jc w:val="both"/>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 xml:space="preserve">az Országos Képzési Jegyzékről és az Országos Képzési Jegyzék módosításának eljárásrendjéről szóló 150/2012. (VII. 6.) </w:t>
      </w:r>
      <w:r w:rsidR="0084725B" w:rsidRPr="006F7D7F">
        <w:rPr>
          <w:rFonts w:ascii="Times New Roman" w:hAnsi="Times New Roman"/>
          <w:kern w:val="1"/>
          <w:sz w:val="24"/>
          <w:szCs w:val="24"/>
          <w:lang w:eastAsia="hi-IN" w:bidi="hi-IN"/>
        </w:rPr>
        <w:t>Korm</w:t>
      </w:r>
      <w:r w:rsidR="00914098" w:rsidRPr="006F7D7F">
        <w:rPr>
          <w:rFonts w:ascii="Times New Roman" w:hAnsi="Times New Roman"/>
          <w:kern w:val="1"/>
          <w:sz w:val="24"/>
          <w:szCs w:val="24"/>
          <w:lang w:eastAsia="hi-IN" w:bidi="hi-IN"/>
        </w:rPr>
        <w:t xml:space="preserve">. </w:t>
      </w:r>
      <w:r w:rsidR="0084725B" w:rsidRPr="006F7D7F">
        <w:rPr>
          <w:rFonts w:ascii="Times New Roman" w:hAnsi="Times New Roman"/>
          <w:kern w:val="1"/>
          <w:sz w:val="24"/>
          <w:szCs w:val="24"/>
          <w:lang w:eastAsia="hi-IN" w:bidi="hi-IN"/>
        </w:rPr>
        <w:t>rendelet</w:t>
      </w:r>
      <w:r w:rsidRPr="006F7D7F">
        <w:rPr>
          <w:rFonts w:ascii="Times New Roman" w:hAnsi="Times New Roman"/>
          <w:kern w:val="1"/>
          <w:sz w:val="24"/>
          <w:szCs w:val="24"/>
          <w:lang w:eastAsia="hi-IN" w:bidi="hi-IN"/>
        </w:rPr>
        <w:t>,</w:t>
      </w:r>
    </w:p>
    <w:p w:rsidR="0084725B" w:rsidRPr="006F7D7F" w:rsidRDefault="00D23F5D" w:rsidP="007826CF">
      <w:pPr>
        <w:widowControl w:val="0"/>
        <w:numPr>
          <w:ilvl w:val="0"/>
          <w:numId w:val="7"/>
        </w:numPr>
        <w:suppressAutoHyphens/>
        <w:jc w:val="both"/>
        <w:rPr>
          <w:rFonts w:ascii="Times New Roman" w:hAnsi="Times New Roman"/>
          <w:sz w:val="24"/>
          <w:szCs w:val="24"/>
        </w:rPr>
      </w:pPr>
      <w:r w:rsidRPr="006F7D7F">
        <w:rPr>
          <w:rFonts w:ascii="Times New Roman" w:hAnsi="Times New Roman"/>
          <w:sz w:val="24"/>
          <w:szCs w:val="24"/>
        </w:rPr>
        <w:t>az állam által elismert szakképesítések szakmai követelménymoduljairól</w:t>
      </w:r>
      <w:r w:rsidRPr="006F7D7F">
        <w:rPr>
          <w:rFonts w:ascii="Times New Roman" w:hAnsi="Times New Roman"/>
          <w:iCs/>
          <w:sz w:val="24"/>
          <w:szCs w:val="24"/>
        </w:rPr>
        <w:t xml:space="preserve"> szóló</w:t>
      </w:r>
      <w:r w:rsidRPr="006F7D7F">
        <w:rPr>
          <w:rFonts w:ascii="Times New Roman" w:hAnsi="Times New Roman"/>
          <w:sz w:val="24"/>
          <w:szCs w:val="24"/>
        </w:rPr>
        <w:t xml:space="preserve"> 217/2012. (VIII. 9.) Korm</w:t>
      </w:r>
      <w:r w:rsidR="00914098" w:rsidRPr="006F7D7F">
        <w:rPr>
          <w:rFonts w:ascii="Times New Roman" w:hAnsi="Times New Roman"/>
          <w:sz w:val="24"/>
          <w:szCs w:val="24"/>
        </w:rPr>
        <w:t xml:space="preserve">. </w:t>
      </w:r>
      <w:r w:rsidRPr="006F7D7F">
        <w:rPr>
          <w:rFonts w:ascii="Times New Roman" w:hAnsi="Times New Roman"/>
          <w:sz w:val="24"/>
          <w:szCs w:val="24"/>
        </w:rPr>
        <w:t xml:space="preserve">rendelet, </w:t>
      </w:r>
      <w:r w:rsidR="00914098" w:rsidRPr="006F7D7F">
        <w:rPr>
          <w:rFonts w:ascii="Times New Roman" w:hAnsi="Times New Roman"/>
          <w:sz w:val="24"/>
          <w:szCs w:val="24"/>
        </w:rPr>
        <w:t>és</w:t>
      </w:r>
    </w:p>
    <w:p w:rsidR="00D23F5D" w:rsidRPr="006F7D7F" w:rsidRDefault="00D23F5D" w:rsidP="007826CF">
      <w:pPr>
        <w:widowControl w:val="0"/>
        <w:numPr>
          <w:ilvl w:val="0"/>
          <w:numId w:val="7"/>
        </w:numPr>
        <w:suppressAutoHyphens/>
        <w:jc w:val="both"/>
        <w:rPr>
          <w:rFonts w:ascii="Times New Roman" w:hAnsi="Times New Roman"/>
          <w:sz w:val="24"/>
          <w:szCs w:val="24"/>
        </w:rPr>
      </w:pPr>
      <w:r w:rsidRPr="006F7D7F">
        <w:rPr>
          <w:rFonts w:ascii="Times New Roman" w:hAnsi="Times New Roman"/>
          <w:kern w:val="1"/>
          <w:sz w:val="24"/>
          <w:szCs w:val="24"/>
          <w:lang w:eastAsia="hi-IN" w:bidi="hi-IN"/>
        </w:rPr>
        <w:t>a 21</w:t>
      </w:r>
      <w:r w:rsidR="00B5457C" w:rsidRPr="006F7D7F">
        <w:rPr>
          <w:rFonts w:ascii="Times New Roman" w:hAnsi="Times New Roman"/>
          <w:kern w:val="1"/>
          <w:sz w:val="24"/>
          <w:szCs w:val="24"/>
          <w:lang w:eastAsia="hi-IN" w:bidi="hi-IN"/>
        </w:rPr>
        <w:t xml:space="preserve"> 623 </w:t>
      </w:r>
      <w:r w:rsidRPr="006F7D7F">
        <w:rPr>
          <w:rFonts w:ascii="Times New Roman" w:hAnsi="Times New Roman"/>
          <w:kern w:val="1"/>
          <w:sz w:val="24"/>
          <w:szCs w:val="24"/>
          <w:lang w:eastAsia="hi-IN" w:bidi="hi-IN"/>
        </w:rPr>
        <w:t xml:space="preserve">01 Erdőművelő </w:t>
      </w:r>
      <w:proofErr w:type="spellStart"/>
      <w:r w:rsidRPr="006F7D7F">
        <w:rPr>
          <w:rFonts w:ascii="Times New Roman" w:hAnsi="Times New Roman"/>
          <w:kern w:val="1"/>
          <w:sz w:val="24"/>
          <w:szCs w:val="24"/>
          <w:lang w:eastAsia="hi-IN" w:bidi="hi-IN"/>
        </w:rPr>
        <w:t>részszakképesítés</w:t>
      </w:r>
      <w:proofErr w:type="spellEnd"/>
      <w:r w:rsidRPr="006F7D7F">
        <w:rPr>
          <w:rFonts w:ascii="Times New Roman" w:hAnsi="Times New Roman"/>
          <w:kern w:val="1"/>
          <w:sz w:val="24"/>
          <w:szCs w:val="24"/>
          <w:lang w:eastAsia="hi-IN" w:bidi="hi-IN"/>
        </w:rPr>
        <w:t xml:space="preserve"> szakmai és vizsgakövetelményeit tartalmazó rendelet</w:t>
      </w:r>
      <w:r w:rsidR="00B5457C" w:rsidRPr="006F7D7F">
        <w:rPr>
          <w:rFonts w:ascii="Times New Roman" w:hAnsi="Times New Roman"/>
          <w:kern w:val="1"/>
          <w:sz w:val="24"/>
          <w:szCs w:val="24"/>
          <w:lang w:eastAsia="hi-IN" w:bidi="hi-IN"/>
        </w:rPr>
        <w:t>,</w:t>
      </w:r>
      <w:r w:rsidRPr="006F7D7F">
        <w:rPr>
          <w:rFonts w:ascii="Times New Roman" w:hAnsi="Times New Roman"/>
          <w:kern w:val="1"/>
          <w:sz w:val="24"/>
          <w:szCs w:val="24"/>
          <w:lang w:eastAsia="hi-IN" w:bidi="hi-IN"/>
        </w:rPr>
        <w:t xml:space="preserve"> </w:t>
      </w:r>
    </w:p>
    <w:p w:rsidR="00D23F5D" w:rsidRPr="006F7D7F" w:rsidRDefault="00D23F5D" w:rsidP="00D23F5D">
      <w:pPr>
        <w:widowControl w:val="0"/>
        <w:suppressAutoHyphens/>
        <w:jc w:val="both"/>
        <w:rPr>
          <w:rFonts w:ascii="Times New Roman" w:hAnsi="Times New Roman"/>
          <w:kern w:val="1"/>
          <w:sz w:val="24"/>
          <w:szCs w:val="24"/>
          <w:lang w:eastAsia="hi-IN" w:bidi="hi-IN"/>
        </w:rPr>
      </w:pPr>
      <w:proofErr w:type="gramStart"/>
      <w:r w:rsidRPr="006F7D7F">
        <w:rPr>
          <w:rFonts w:ascii="Times New Roman" w:hAnsi="Times New Roman"/>
          <w:kern w:val="1"/>
          <w:sz w:val="24"/>
          <w:szCs w:val="24"/>
          <w:lang w:eastAsia="hi-IN" w:bidi="hi-IN"/>
        </w:rPr>
        <w:t>alapján</w:t>
      </w:r>
      <w:proofErr w:type="gramEnd"/>
      <w:r w:rsidRPr="006F7D7F">
        <w:rPr>
          <w:rFonts w:ascii="Times New Roman" w:hAnsi="Times New Roman"/>
          <w:kern w:val="1"/>
          <w:sz w:val="24"/>
          <w:szCs w:val="24"/>
          <w:lang w:eastAsia="hi-IN" w:bidi="hi-IN"/>
        </w:rPr>
        <w:t xml:space="preserve"> készült.</w:t>
      </w:r>
      <w:r w:rsidRPr="006F7D7F">
        <w:rPr>
          <w:rFonts w:ascii="Times New Roman" w:hAnsi="Times New Roman"/>
          <w:kern w:val="1"/>
          <w:sz w:val="24"/>
          <w:szCs w:val="24"/>
          <w:lang w:eastAsia="hi-IN" w:bidi="hi-IN"/>
        </w:rPr>
        <w:tab/>
      </w:r>
      <w:r w:rsidRPr="006F7D7F">
        <w:rPr>
          <w:rFonts w:ascii="Times New Roman" w:hAnsi="Times New Roman"/>
          <w:kern w:val="1"/>
          <w:sz w:val="24"/>
          <w:szCs w:val="24"/>
          <w:lang w:eastAsia="hi-IN" w:bidi="hi-IN"/>
        </w:rPr>
        <w:tab/>
      </w:r>
      <w:r w:rsidRPr="006F7D7F">
        <w:rPr>
          <w:rFonts w:ascii="Times New Roman" w:hAnsi="Times New Roman"/>
          <w:kern w:val="1"/>
          <w:sz w:val="24"/>
          <w:szCs w:val="24"/>
          <w:lang w:eastAsia="hi-IN" w:bidi="hi-IN"/>
        </w:rPr>
        <w:tab/>
      </w:r>
      <w:r w:rsidRPr="006F7D7F">
        <w:rPr>
          <w:rFonts w:ascii="Times New Roman" w:hAnsi="Times New Roman"/>
          <w:kern w:val="1"/>
          <w:sz w:val="24"/>
          <w:szCs w:val="24"/>
          <w:lang w:eastAsia="hi-IN" w:bidi="hi-IN"/>
        </w:rPr>
        <w:tab/>
      </w:r>
      <w:r w:rsidRPr="006F7D7F">
        <w:rPr>
          <w:rFonts w:ascii="Times New Roman" w:hAnsi="Times New Roman"/>
          <w:kern w:val="1"/>
          <w:sz w:val="24"/>
          <w:szCs w:val="24"/>
          <w:lang w:eastAsia="hi-IN" w:bidi="hi-IN"/>
        </w:rPr>
        <w:tab/>
      </w:r>
      <w:r w:rsidRPr="006F7D7F">
        <w:rPr>
          <w:rFonts w:ascii="Times New Roman" w:hAnsi="Times New Roman"/>
          <w:kern w:val="1"/>
          <w:sz w:val="24"/>
          <w:szCs w:val="24"/>
          <w:lang w:eastAsia="hi-IN" w:bidi="hi-IN"/>
        </w:rPr>
        <w:tab/>
      </w:r>
    </w:p>
    <w:p w:rsidR="00D23F5D" w:rsidRPr="006F7D7F" w:rsidRDefault="00D23F5D" w:rsidP="00D23F5D">
      <w:pPr>
        <w:widowControl w:val="0"/>
        <w:suppressAutoHyphens/>
        <w:jc w:val="both"/>
        <w:rPr>
          <w:rFonts w:ascii="Times New Roman" w:hAnsi="Times New Roman"/>
          <w:kern w:val="1"/>
          <w:sz w:val="24"/>
          <w:szCs w:val="24"/>
          <w:lang w:eastAsia="hi-IN" w:bidi="hi-IN"/>
        </w:rPr>
      </w:pPr>
    </w:p>
    <w:p w:rsidR="00D23F5D" w:rsidRPr="006F7D7F" w:rsidRDefault="00D23F5D" w:rsidP="00D23F5D">
      <w:pPr>
        <w:widowControl w:val="0"/>
        <w:suppressAutoHyphens/>
        <w:jc w:val="both"/>
        <w:rPr>
          <w:rFonts w:ascii="Times New Roman" w:hAnsi="Times New Roman"/>
          <w:kern w:val="1"/>
          <w:sz w:val="24"/>
          <w:szCs w:val="24"/>
          <w:lang w:eastAsia="hi-IN" w:bidi="hi-IN"/>
        </w:rPr>
      </w:pPr>
    </w:p>
    <w:p w:rsidR="00D23F5D" w:rsidRPr="006F7D7F" w:rsidRDefault="00D23F5D" w:rsidP="00D23F5D">
      <w:pPr>
        <w:widowControl w:val="0"/>
        <w:suppressAutoHyphens/>
        <w:jc w:val="both"/>
        <w:rPr>
          <w:rFonts w:ascii="Times New Roman" w:hAnsi="Times New Roman"/>
          <w:b/>
          <w:kern w:val="1"/>
          <w:sz w:val="24"/>
          <w:szCs w:val="24"/>
          <w:lang w:eastAsia="hi-IN" w:bidi="hi-IN"/>
        </w:rPr>
      </w:pPr>
      <w:r w:rsidRPr="006F7D7F">
        <w:rPr>
          <w:rFonts w:ascii="Times New Roman" w:hAnsi="Times New Roman"/>
          <w:b/>
          <w:kern w:val="1"/>
          <w:sz w:val="24"/>
          <w:szCs w:val="24"/>
          <w:lang w:eastAsia="hi-IN" w:bidi="hi-IN"/>
        </w:rPr>
        <w:t xml:space="preserve">II. </w:t>
      </w:r>
      <w:proofErr w:type="gramStart"/>
      <w:r w:rsidRPr="006F7D7F">
        <w:rPr>
          <w:rFonts w:ascii="Times New Roman" w:hAnsi="Times New Roman"/>
          <w:b/>
          <w:kern w:val="1"/>
          <w:sz w:val="24"/>
          <w:szCs w:val="24"/>
          <w:lang w:eastAsia="hi-IN" w:bidi="hi-IN"/>
        </w:rPr>
        <w:t>A</w:t>
      </w:r>
      <w:proofErr w:type="gramEnd"/>
      <w:r w:rsidRPr="006F7D7F">
        <w:rPr>
          <w:rFonts w:ascii="Times New Roman" w:hAnsi="Times New Roman"/>
          <w:b/>
          <w:kern w:val="1"/>
          <w:sz w:val="24"/>
          <w:szCs w:val="24"/>
          <w:lang w:eastAsia="hi-IN" w:bidi="hi-IN"/>
        </w:rPr>
        <w:t xml:space="preserve"> </w:t>
      </w:r>
      <w:proofErr w:type="spellStart"/>
      <w:r w:rsidRPr="006F7D7F">
        <w:rPr>
          <w:rFonts w:ascii="Times New Roman" w:hAnsi="Times New Roman"/>
          <w:b/>
          <w:kern w:val="1"/>
          <w:sz w:val="24"/>
          <w:szCs w:val="24"/>
          <w:lang w:eastAsia="hi-IN" w:bidi="hi-IN"/>
        </w:rPr>
        <w:t>részszakképesítés</w:t>
      </w:r>
      <w:proofErr w:type="spellEnd"/>
      <w:r w:rsidRPr="006F7D7F">
        <w:rPr>
          <w:rFonts w:ascii="Times New Roman" w:hAnsi="Times New Roman"/>
          <w:b/>
          <w:kern w:val="1"/>
          <w:sz w:val="24"/>
          <w:szCs w:val="24"/>
          <w:lang w:eastAsia="hi-IN" w:bidi="hi-IN"/>
        </w:rPr>
        <w:t xml:space="preserve"> alapadatai</w:t>
      </w:r>
    </w:p>
    <w:p w:rsidR="00D23F5D" w:rsidRPr="006F7D7F" w:rsidRDefault="00D23F5D" w:rsidP="00D23F5D">
      <w:pPr>
        <w:widowControl w:val="0"/>
        <w:suppressAutoHyphens/>
        <w:jc w:val="both"/>
        <w:rPr>
          <w:rFonts w:ascii="Times New Roman" w:hAnsi="Times New Roman"/>
          <w:b/>
          <w:kern w:val="1"/>
          <w:sz w:val="24"/>
          <w:szCs w:val="24"/>
          <w:lang w:eastAsia="hi-IN" w:bidi="hi-IN"/>
        </w:rPr>
      </w:pPr>
    </w:p>
    <w:p w:rsidR="00D23F5D" w:rsidRPr="006F7D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r w:rsidRPr="006F7D7F">
        <w:rPr>
          <w:rFonts w:ascii="Times New Roman" w:hAnsi="Times New Roman"/>
          <w:iCs/>
          <w:kern w:val="1"/>
          <w:sz w:val="24"/>
          <w:szCs w:val="24"/>
          <w:lang w:eastAsia="hi-IN" w:bidi="hi-IN"/>
        </w:rPr>
        <w:t xml:space="preserve">A </w:t>
      </w:r>
      <w:proofErr w:type="spellStart"/>
      <w:r w:rsidRPr="006F7D7F">
        <w:rPr>
          <w:rFonts w:ascii="Times New Roman" w:hAnsi="Times New Roman"/>
          <w:iCs/>
          <w:kern w:val="1"/>
          <w:sz w:val="24"/>
          <w:szCs w:val="24"/>
          <w:lang w:eastAsia="hi-IN" w:bidi="hi-IN"/>
        </w:rPr>
        <w:t>részszakképesítés</w:t>
      </w:r>
      <w:proofErr w:type="spellEnd"/>
      <w:r w:rsidRPr="006F7D7F">
        <w:rPr>
          <w:rFonts w:ascii="Times New Roman" w:hAnsi="Times New Roman"/>
          <w:iCs/>
          <w:kern w:val="1"/>
          <w:sz w:val="24"/>
          <w:szCs w:val="24"/>
          <w:lang w:eastAsia="hi-IN" w:bidi="hi-IN"/>
        </w:rPr>
        <w:t xml:space="preserve"> azonosító száma: 21 623 01</w:t>
      </w:r>
    </w:p>
    <w:p w:rsidR="00D23F5D" w:rsidRPr="006F7D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p>
    <w:p w:rsidR="00D23F5D" w:rsidRPr="006F7D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r w:rsidRPr="006F7D7F">
        <w:rPr>
          <w:rFonts w:ascii="Times New Roman" w:hAnsi="Times New Roman"/>
          <w:iCs/>
          <w:kern w:val="1"/>
          <w:sz w:val="24"/>
          <w:szCs w:val="24"/>
          <w:lang w:eastAsia="hi-IN" w:bidi="hi-IN"/>
        </w:rPr>
        <w:t xml:space="preserve">A </w:t>
      </w:r>
      <w:proofErr w:type="spellStart"/>
      <w:r w:rsidRPr="006F7D7F">
        <w:rPr>
          <w:rFonts w:ascii="Times New Roman" w:hAnsi="Times New Roman"/>
          <w:iCs/>
          <w:kern w:val="1"/>
          <w:sz w:val="24"/>
          <w:szCs w:val="24"/>
          <w:lang w:eastAsia="hi-IN" w:bidi="hi-IN"/>
        </w:rPr>
        <w:t>részszakképesítés</w:t>
      </w:r>
      <w:proofErr w:type="spellEnd"/>
      <w:r w:rsidRPr="006F7D7F">
        <w:rPr>
          <w:rFonts w:ascii="Times New Roman" w:hAnsi="Times New Roman"/>
          <w:iCs/>
          <w:kern w:val="1"/>
          <w:sz w:val="24"/>
          <w:szCs w:val="24"/>
          <w:lang w:eastAsia="hi-IN" w:bidi="hi-IN"/>
        </w:rPr>
        <w:t xml:space="preserve"> megnevezése: </w:t>
      </w:r>
      <w:r w:rsidRPr="006F7D7F">
        <w:rPr>
          <w:rFonts w:ascii="Times New Roman" w:hAnsi="Times New Roman"/>
          <w:kern w:val="1"/>
          <w:sz w:val="24"/>
          <w:szCs w:val="24"/>
          <w:lang w:eastAsia="hi-IN" w:bidi="hi-IN"/>
        </w:rPr>
        <w:t>Erdőművelő</w:t>
      </w:r>
    </w:p>
    <w:p w:rsidR="00D23F5D" w:rsidRPr="006F7D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p>
    <w:p w:rsidR="00D23F5D" w:rsidRPr="006F7D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r w:rsidRPr="006F7D7F">
        <w:rPr>
          <w:rFonts w:ascii="Times New Roman" w:hAnsi="Times New Roman"/>
          <w:iCs/>
          <w:kern w:val="1"/>
          <w:sz w:val="24"/>
          <w:szCs w:val="24"/>
          <w:lang w:eastAsia="hi-IN" w:bidi="hi-IN"/>
        </w:rPr>
        <w:t xml:space="preserve">A szakmacsoport </w:t>
      </w:r>
      <w:r w:rsidRPr="006F7D7F">
        <w:rPr>
          <w:rFonts w:ascii="Times New Roman" w:hAnsi="Times New Roman"/>
          <w:iCs/>
          <w:sz w:val="24"/>
          <w:szCs w:val="24"/>
        </w:rPr>
        <w:t>száma és megnevezése</w:t>
      </w:r>
      <w:r w:rsidRPr="006F7D7F">
        <w:rPr>
          <w:rFonts w:ascii="Times New Roman" w:hAnsi="Times New Roman"/>
          <w:iCs/>
          <w:kern w:val="1"/>
          <w:sz w:val="24"/>
          <w:szCs w:val="24"/>
          <w:lang w:eastAsia="hi-IN" w:bidi="hi-IN"/>
        </w:rPr>
        <w:t>: 20. Mezőgazdaság</w:t>
      </w:r>
    </w:p>
    <w:p w:rsidR="00D23F5D" w:rsidRPr="006F7D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p>
    <w:p w:rsidR="00D23F5D" w:rsidRPr="006F7D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r w:rsidRPr="006F7D7F">
        <w:rPr>
          <w:rFonts w:ascii="Times New Roman" w:hAnsi="Times New Roman"/>
          <w:iCs/>
          <w:kern w:val="1"/>
          <w:sz w:val="24"/>
          <w:szCs w:val="24"/>
          <w:lang w:eastAsia="hi-IN" w:bidi="hi-IN"/>
        </w:rPr>
        <w:t xml:space="preserve">Ágazati besorolás </w:t>
      </w:r>
      <w:r w:rsidRPr="006F7D7F">
        <w:rPr>
          <w:rFonts w:ascii="Times New Roman" w:hAnsi="Times New Roman"/>
          <w:iCs/>
          <w:sz w:val="24"/>
          <w:szCs w:val="24"/>
        </w:rPr>
        <w:t>száma és megnevezése</w:t>
      </w:r>
      <w:r w:rsidRPr="006F7D7F">
        <w:rPr>
          <w:rFonts w:ascii="Times New Roman" w:hAnsi="Times New Roman"/>
          <w:iCs/>
          <w:kern w:val="1"/>
          <w:sz w:val="24"/>
          <w:szCs w:val="24"/>
          <w:lang w:eastAsia="hi-IN" w:bidi="hi-IN"/>
        </w:rPr>
        <w:t>: XXXII. Erdészet és vadgazdálkodás</w:t>
      </w:r>
    </w:p>
    <w:p w:rsidR="00D23F5D" w:rsidRPr="006F7D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p>
    <w:p w:rsidR="00D23F5D" w:rsidRPr="006F7D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r w:rsidRPr="006F7D7F">
        <w:rPr>
          <w:rFonts w:ascii="Times New Roman" w:hAnsi="Times New Roman"/>
          <w:iCs/>
          <w:kern w:val="1"/>
          <w:sz w:val="24"/>
          <w:szCs w:val="24"/>
          <w:lang w:eastAsia="hi-IN" w:bidi="hi-IN"/>
        </w:rPr>
        <w:t>Elméleti képzési idő aránya: 40%</w:t>
      </w:r>
    </w:p>
    <w:p w:rsidR="00D23F5D" w:rsidRPr="006F7D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p>
    <w:p w:rsidR="00D23F5D" w:rsidRPr="006F7D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r w:rsidRPr="006F7D7F">
        <w:rPr>
          <w:rFonts w:ascii="Times New Roman" w:hAnsi="Times New Roman"/>
          <w:iCs/>
          <w:kern w:val="1"/>
          <w:sz w:val="24"/>
          <w:szCs w:val="24"/>
          <w:lang w:eastAsia="hi-IN" w:bidi="hi-IN"/>
        </w:rPr>
        <w:t>Gyakorlati képzési idő aránya: 60%</w:t>
      </w:r>
    </w:p>
    <w:p w:rsidR="00D23F5D" w:rsidRPr="006F7D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p>
    <w:p w:rsidR="00D23F5D" w:rsidRPr="006F7D7F" w:rsidRDefault="00D23F5D" w:rsidP="00D23F5D">
      <w:pPr>
        <w:widowControl w:val="0"/>
        <w:tabs>
          <w:tab w:val="left" w:pos="1260"/>
        </w:tabs>
        <w:suppressAutoHyphens/>
        <w:jc w:val="both"/>
        <w:rPr>
          <w:rFonts w:ascii="Times New Roman" w:hAnsi="Times New Roman"/>
          <w:b/>
          <w:kern w:val="1"/>
          <w:sz w:val="24"/>
          <w:szCs w:val="24"/>
          <w:lang w:eastAsia="hi-IN" w:bidi="hi-IN"/>
        </w:rPr>
      </w:pPr>
      <w:r w:rsidRPr="006F7D7F">
        <w:rPr>
          <w:rFonts w:ascii="Times New Roman" w:hAnsi="Times New Roman"/>
          <w:b/>
          <w:kern w:val="1"/>
          <w:sz w:val="24"/>
          <w:szCs w:val="24"/>
          <w:lang w:eastAsia="hi-IN" w:bidi="hi-IN"/>
        </w:rPr>
        <w:t xml:space="preserve">III. </w:t>
      </w:r>
      <w:proofErr w:type="gramStart"/>
      <w:r w:rsidRPr="006F7D7F">
        <w:rPr>
          <w:rFonts w:ascii="Times New Roman" w:hAnsi="Times New Roman"/>
          <w:b/>
          <w:kern w:val="1"/>
          <w:sz w:val="24"/>
          <w:szCs w:val="24"/>
          <w:lang w:eastAsia="hi-IN" w:bidi="hi-IN"/>
        </w:rPr>
        <w:t>A</w:t>
      </w:r>
      <w:proofErr w:type="gramEnd"/>
      <w:r w:rsidRPr="006F7D7F">
        <w:rPr>
          <w:rFonts w:ascii="Times New Roman" w:hAnsi="Times New Roman"/>
          <w:b/>
          <w:kern w:val="1"/>
          <w:sz w:val="24"/>
          <w:szCs w:val="24"/>
          <w:lang w:eastAsia="hi-IN" w:bidi="hi-IN"/>
        </w:rPr>
        <w:t xml:space="preserve"> szakképzésbe történő belépés feltételei</w:t>
      </w:r>
    </w:p>
    <w:p w:rsidR="00D23F5D" w:rsidRPr="006F7D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p>
    <w:p w:rsidR="00744988" w:rsidRPr="006F7D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r w:rsidRPr="006F7D7F">
        <w:rPr>
          <w:rFonts w:ascii="Times New Roman" w:hAnsi="Times New Roman"/>
          <w:iCs/>
          <w:kern w:val="1"/>
          <w:sz w:val="24"/>
          <w:szCs w:val="24"/>
          <w:lang w:eastAsia="hi-IN" w:bidi="hi-IN"/>
        </w:rPr>
        <w:t xml:space="preserve">Iskolai előképzettség: </w:t>
      </w:r>
      <w:r w:rsidR="00744988" w:rsidRPr="006F7D7F">
        <w:rPr>
          <w:rFonts w:ascii="Times New Roman" w:hAnsi="Times New Roman"/>
          <w:iCs/>
          <w:kern w:val="1"/>
          <w:sz w:val="24"/>
          <w:szCs w:val="24"/>
          <w:lang w:eastAsia="hi-IN" w:bidi="hi-IN"/>
        </w:rPr>
        <w:t xml:space="preserve">befejezett iskolai végzettséget nem igényel </w:t>
      </w:r>
    </w:p>
    <w:p w:rsidR="00744988" w:rsidRPr="006F7D7F" w:rsidRDefault="00744988" w:rsidP="00D23F5D">
      <w:pPr>
        <w:widowControl w:val="0"/>
        <w:suppressAutoHyphens/>
        <w:autoSpaceDE w:val="0"/>
        <w:autoSpaceDN w:val="0"/>
        <w:adjustRightInd w:val="0"/>
        <w:jc w:val="both"/>
        <w:rPr>
          <w:rFonts w:ascii="Times New Roman" w:hAnsi="Times New Roman"/>
          <w:iCs/>
          <w:kern w:val="1"/>
          <w:sz w:val="24"/>
          <w:szCs w:val="24"/>
          <w:lang w:eastAsia="hi-IN" w:bidi="hi-IN"/>
        </w:rPr>
      </w:pPr>
    </w:p>
    <w:p w:rsidR="00744988" w:rsidRPr="006F7D7F" w:rsidRDefault="00744988" w:rsidP="00D23F5D">
      <w:pPr>
        <w:widowControl w:val="0"/>
        <w:suppressAutoHyphens/>
        <w:autoSpaceDE w:val="0"/>
        <w:autoSpaceDN w:val="0"/>
        <w:adjustRightInd w:val="0"/>
        <w:jc w:val="both"/>
        <w:rPr>
          <w:rFonts w:ascii="Times New Roman" w:hAnsi="Times New Roman"/>
          <w:iCs/>
          <w:kern w:val="1"/>
          <w:sz w:val="24"/>
          <w:szCs w:val="24"/>
          <w:lang w:eastAsia="hi-IN" w:bidi="hi-IN"/>
        </w:rPr>
      </w:pPr>
      <w:r w:rsidRPr="006F7D7F">
        <w:rPr>
          <w:rFonts w:ascii="Times New Roman" w:hAnsi="Times New Roman"/>
          <w:iCs/>
          <w:kern w:val="1"/>
          <w:sz w:val="24"/>
          <w:szCs w:val="24"/>
          <w:lang w:eastAsia="hi-IN" w:bidi="hi-IN"/>
        </w:rPr>
        <w:t>Bemeneti kompetenciák: -</w:t>
      </w:r>
    </w:p>
    <w:p w:rsidR="00B5457C" w:rsidRPr="006F7D7F" w:rsidRDefault="00B5457C" w:rsidP="00D23F5D">
      <w:pPr>
        <w:widowControl w:val="0"/>
        <w:suppressAutoHyphens/>
        <w:autoSpaceDE w:val="0"/>
        <w:autoSpaceDN w:val="0"/>
        <w:adjustRightInd w:val="0"/>
        <w:jc w:val="both"/>
        <w:rPr>
          <w:rFonts w:ascii="Times New Roman" w:hAnsi="Times New Roman"/>
          <w:iCs/>
          <w:kern w:val="1"/>
          <w:sz w:val="24"/>
          <w:szCs w:val="24"/>
          <w:lang w:eastAsia="hi-IN" w:bidi="hi-IN"/>
        </w:rPr>
      </w:pPr>
    </w:p>
    <w:p w:rsidR="00D23F5D" w:rsidRPr="006F7D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r w:rsidRPr="006F7D7F">
        <w:rPr>
          <w:rFonts w:ascii="Times New Roman" w:hAnsi="Times New Roman"/>
          <w:iCs/>
          <w:kern w:val="1"/>
          <w:sz w:val="24"/>
          <w:szCs w:val="24"/>
          <w:lang w:eastAsia="hi-IN" w:bidi="hi-IN"/>
        </w:rPr>
        <w:lastRenderedPageBreak/>
        <w:t>Egészségügyi alkalmassági követelmények:</w:t>
      </w:r>
      <w:r w:rsidR="007826CF" w:rsidRPr="006F7D7F">
        <w:rPr>
          <w:rFonts w:ascii="Times New Roman" w:hAnsi="Times New Roman"/>
          <w:iCs/>
          <w:kern w:val="1"/>
          <w:sz w:val="24"/>
          <w:szCs w:val="24"/>
          <w:lang w:eastAsia="hi-IN" w:bidi="hi-IN"/>
        </w:rPr>
        <w:t xml:space="preserve"> szükségesek</w:t>
      </w:r>
    </w:p>
    <w:p w:rsidR="00D23F5D" w:rsidRPr="006F7D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r w:rsidRPr="006F7D7F">
        <w:rPr>
          <w:rFonts w:ascii="Times New Roman" w:hAnsi="Times New Roman"/>
          <w:iCs/>
          <w:kern w:val="1"/>
          <w:sz w:val="24"/>
          <w:szCs w:val="24"/>
          <w:lang w:eastAsia="hi-IN" w:bidi="hi-IN"/>
        </w:rPr>
        <w:t xml:space="preserve">Pályaalkalmassági követelmények: </w:t>
      </w:r>
      <w:r w:rsidR="00744988" w:rsidRPr="006F7D7F">
        <w:rPr>
          <w:rFonts w:ascii="Times New Roman" w:hAnsi="Times New Roman"/>
          <w:iCs/>
          <w:kern w:val="1"/>
          <w:sz w:val="24"/>
          <w:szCs w:val="24"/>
          <w:lang w:eastAsia="hi-IN" w:bidi="hi-IN"/>
        </w:rPr>
        <w:t>-</w:t>
      </w:r>
    </w:p>
    <w:p w:rsidR="00D23F5D" w:rsidRPr="006F7D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p>
    <w:p w:rsidR="00D23F5D" w:rsidRPr="006F7D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r w:rsidRPr="006F7D7F">
        <w:rPr>
          <w:rFonts w:ascii="Times New Roman" w:hAnsi="Times New Roman"/>
          <w:iCs/>
          <w:kern w:val="1"/>
          <w:sz w:val="24"/>
          <w:szCs w:val="24"/>
          <w:lang w:eastAsia="hi-IN" w:bidi="hi-IN"/>
        </w:rPr>
        <w:t xml:space="preserve">Az iskolai rendszerű képzésben az összefüggő szakmai gyakorlat időtartama: </w:t>
      </w:r>
    </w:p>
    <w:p w:rsidR="00D23F5D" w:rsidRPr="006F7D7F" w:rsidRDefault="00D23F5D" w:rsidP="00D23F5D">
      <w:pPr>
        <w:widowControl w:val="0"/>
        <w:suppressAutoHyphens/>
        <w:jc w:val="both"/>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Az első szakképzési évfolyamot követően 70 óra</w:t>
      </w:r>
    </w:p>
    <w:p w:rsidR="00D23F5D" w:rsidRPr="006F7D7F" w:rsidRDefault="00D23F5D" w:rsidP="00D23F5D">
      <w:pPr>
        <w:widowControl w:val="0"/>
        <w:suppressAutoHyphens/>
        <w:jc w:val="both"/>
        <w:rPr>
          <w:rFonts w:ascii="Times New Roman" w:hAnsi="Times New Roman"/>
          <w:b/>
          <w:kern w:val="1"/>
          <w:sz w:val="24"/>
          <w:szCs w:val="24"/>
          <w:lang w:eastAsia="hi-IN" w:bidi="hi-IN"/>
        </w:rPr>
      </w:pPr>
    </w:p>
    <w:p w:rsidR="00D23F5D" w:rsidRPr="006F7D7F" w:rsidRDefault="00E21B37" w:rsidP="00D23F5D">
      <w:pPr>
        <w:widowControl w:val="0"/>
        <w:suppressAutoHyphens/>
        <w:jc w:val="both"/>
        <w:rPr>
          <w:rFonts w:ascii="Times New Roman" w:hAnsi="Times New Roman"/>
          <w:b/>
          <w:kern w:val="1"/>
          <w:sz w:val="24"/>
          <w:szCs w:val="24"/>
          <w:lang w:eastAsia="hi-IN" w:bidi="hi-IN"/>
        </w:rPr>
      </w:pPr>
      <w:r w:rsidRPr="006F7D7F">
        <w:rPr>
          <w:rFonts w:ascii="Times New Roman" w:hAnsi="Times New Roman"/>
          <w:b/>
          <w:kern w:val="1"/>
          <w:sz w:val="24"/>
          <w:szCs w:val="24"/>
          <w:lang w:eastAsia="hi-IN" w:bidi="hi-IN"/>
        </w:rPr>
        <w:t xml:space="preserve">IV. </w:t>
      </w:r>
      <w:proofErr w:type="gramStart"/>
      <w:r w:rsidR="00D23F5D" w:rsidRPr="006F7D7F">
        <w:rPr>
          <w:rFonts w:ascii="Times New Roman" w:hAnsi="Times New Roman"/>
          <w:b/>
          <w:kern w:val="1"/>
          <w:sz w:val="24"/>
          <w:szCs w:val="24"/>
          <w:lang w:eastAsia="hi-IN" w:bidi="hi-IN"/>
        </w:rPr>
        <w:t>A</w:t>
      </w:r>
      <w:proofErr w:type="gramEnd"/>
      <w:r w:rsidR="00D23F5D" w:rsidRPr="006F7D7F">
        <w:rPr>
          <w:rFonts w:ascii="Times New Roman" w:hAnsi="Times New Roman"/>
          <w:b/>
          <w:kern w:val="1"/>
          <w:sz w:val="24"/>
          <w:szCs w:val="24"/>
          <w:lang w:eastAsia="hi-IN" w:bidi="hi-IN"/>
        </w:rPr>
        <w:t xml:space="preserve"> szakképzés szervezésének feltételei</w:t>
      </w:r>
    </w:p>
    <w:p w:rsidR="00D23F5D" w:rsidRPr="006F7D7F" w:rsidRDefault="00D23F5D" w:rsidP="00D23F5D">
      <w:pPr>
        <w:widowControl w:val="0"/>
        <w:suppressAutoHyphens/>
        <w:jc w:val="both"/>
        <w:rPr>
          <w:rFonts w:ascii="Times New Roman" w:hAnsi="Times New Roman"/>
          <w:b/>
          <w:kern w:val="1"/>
          <w:sz w:val="24"/>
          <w:szCs w:val="24"/>
          <w:lang w:eastAsia="hi-IN" w:bidi="hi-IN"/>
        </w:rPr>
      </w:pPr>
    </w:p>
    <w:p w:rsidR="00D23F5D" w:rsidRPr="006F7D7F" w:rsidRDefault="00D23F5D" w:rsidP="00D23F5D">
      <w:pPr>
        <w:widowControl w:val="0"/>
        <w:suppressAutoHyphens/>
        <w:jc w:val="both"/>
        <w:rPr>
          <w:rFonts w:ascii="Times New Roman" w:hAnsi="Times New Roman"/>
          <w:b/>
          <w:kern w:val="1"/>
          <w:sz w:val="24"/>
          <w:szCs w:val="24"/>
          <w:lang w:eastAsia="hi-IN" w:bidi="hi-IN"/>
        </w:rPr>
      </w:pPr>
      <w:r w:rsidRPr="006F7D7F">
        <w:rPr>
          <w:rFonts w:ascii="Times New Roman" w:hAnsi="Times New Roman"/>
          <w:b/>
          <w:kern w:val="1"/>
          <w:sz w:val="24"/>
          <w:szCs w:val="24"/>
          <w:lang w:eastAsia="hi-IN" w:bidi="hi-IN"/>
        </w:rPr>
        <w:t>Személyi feltételek</w:t>
      </w:r>
    </w:p>
    <w:p w:rsidR="00D23F5D" w:rsidRPr="006F7D7F" w:rsidRDefault="00D23F5D" w:rsidP="00D23F5D">
      <w:pPr>
        <w:widowControl w:val="0"/>
        <w:suppressAutoHyphens/>
        <w:jc w:val="both"/>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23F5D" w:rsidRPr="006F7D7F" w:rsidRDefault="00D23F5D" w:rsidP="00D23F5D">
      <w:pPr>
        <w:widowControl w:val="0"/>
        <w:suppressAutoHyphens/>
        <w:jc w:val="both"/>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Ezen túl az alábbi tantárgyak oktatására az alábbi végzettséggel rendelkező szakember alkalmazható:</w:t>
      </w:r>
    </w:p>
    <w:p w:rsidR="00D23F5D" w:rsidRPr="006F7D7F" w:rsidRDefault="00D23F5D" w:rsidP="00D23F5D">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23F5D" w:rsidRPr="006F7D7F" w:rsidTr="00D23F5D">
        <w:trPr>
          <w:jc w:val="center"/>
        </w:trPr>
        <w:tc>
          <w:tcPr>
            <w:tcW w:w="4053" w:type="dxa"/>
            <w:tcBorders>
              <w:top w:val="single" w:sz="4" w:space="0" w:color="auto"/>
              <w:left w:val="single" w:sz="4" w:space="0" w:color="auto"/>
              <w:bottom w:val="single" w:sz="4" w:space="0" w:color="auto"/>
              <w:right w:val="single" w:sz="4" w:space="0" w:color="auto"/>
            </w:tcBorders>
          </w:tcPr>
          <w:p w:rsidR="00D23F5D" w:rsidRPr="006F7D7F" w:rsidRDefault="00D23F5D" w:rsidP="00D23F5D">
            <w:pPr>
              <w:widowControl w:val="0"/>
              <w:suppressAutoHyphens/>
              <w:jc w:val="center"/>
              <w:rPr>
                <w:rFonts w:ascii="Times New Roman" w:hAnsi="Times New Roman"/>
                <w:b/>
                <w:kern w:val="1"/>
                <w:sz w:val="24"/>
                <w:szCs w:val="24"/>
                <w:lang w:eastAsia="hi-IN" w:bidi="hi-IN"/>
              </w:rPr>
            </w:pPr>
            <w:r w:rsidRPr="006F7D7F">
              <w:rPr>
                <w:rFonts w:ascii="Times New Roman" w:hAnsi="Times New Roman"/>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23F5D" w:rsidRPr="006F7D7F" w:rsidRDefault="00D23F5D" w:rsidP="00D23F5D">
            <w:pPr>
              <w:widowControl w:val="0"/>
              <w:suppressAutoHyphens/>
              <w:jc w:val="center"/>
              <w:rPr>
                <w:rFonts w:ascii="Times New Roman" w:hAnsi="Times New Roman"/>
                <w:b/>
                <w:kern w:val="1"/>
                <w:sz w:val="24"/>
                <w:szCs w:val="24"/>
                <w:lang w:eastAsia="hi-IN" w:bidi="hi-IN"/>
              </w:rPr>
            </w:pPr>
            <w:proofErr w:type="spellStart"/>
            <w:r w:rsidRPr="006F7D7F">
              <w:rPr>
                <w:rFonts w:ascii="Times New Roman" w:hAnsi="Times New Roman"/>
                <w:b/>
                <w:kern w:val="1"/>
                <w:sz w:val="24"/>
                <w:szCs w:val="24"/>
                <w:lang w:eastAsia="hi-IN" w:bidi="hi-IN"/>
              </w:rPr>
              <w:t>Részszakképesítés</w:t>
            </w:r>
            <w:proofErr w:type="spellEnd"/>
            <w:r w:rsidRPr="006F7D7F">
              <w:rPr>
                <w:rFonts w:ascii="Times New Roman" w:hAnsi="Times New Roman"/>
                <w:b/>
                <w:kern w:val="1"/>
                <w:sz w:val="24"/>
                <w:szCs w:val="24"/>
                <w:lang w:eastAsia="hi-IN" w:bidi="hi-IN"/>
              </w:rPr>
              <w:t xml:space="preserve"> /Szakképzettség</w:t>
            </w:r>
          </w:p>
        </w:tc>
      </w:tr>
      <w:tr w:rsidR="00D23F5D" w:rsidRPr="006F7D7F" w:rsidTr="00D23F5D">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23F5D" w:rsidRPr="006F7D7F" w:rsidRDefault="007826CF" w:rsidP="00D23F5D">
            <w:pPr>
              <w:widowControl w:val="0"/>
              <w:suppressAutoHyphens/>
              <w:rPr>
                <w:rFonts w:ascii="Times New Roman" w:hAnsi="Times New Roman"/>
                <w:bCs/>
                <w:kern w:val="1"/>
                <w:sz w:val="24"/>
                <w:szCs w:val="24"/>
                <w:lang w:eastAsia="hi-IN" w:bidi="hi-IN"/>
              </w:rPr>
            </w:pPr>
            <w:r w:rsidRPr="006F7D7F">
              <w:rPr>
                <w:rFonts w:ascii="Times New Roman" w:hAnsi="Times New Roman"/>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23F5D" w:rsidRPr="006F7D7F" w:rsidRDefault="007826CF" w:rsidP="00D23F5D">
            <w:pPr>
              <w:widowControl w:val="0"/>
              <w:suppressAutoHyphens/>
              <w:jc w:val="both"/>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w:t>
            </w:r>
          </w:p>
        </w:tc>
      </w:tr>
    </w:tbl>
    <w:p w:rsidR="00D23F5D" w:rsidRPr="006F7D7F" w:rsidRDefault="00D23F5D" w:rsidP="00D23F5D">
      <w:pPr>
        <w:widowControl w:val="0"/>
        <w:suppressAutoHyphens/>
        <w:jc w:val="both"/>
        <w:rPr>
          <w:rFonts w:ascii="Times New Roman" w:hAnsi="Times New Roman"/>
          <w:b/>
          <w:kern w:val="1"/>
          <w:sz w:val="24"/>
          <w:szCs w:val="24"/>
          <w:lang w:eastAsia="hi-IN" w:bidi="hi-IN"/>
        </w:rPr>
      </w:pPr>
    </w:p>
    <w:p w:rsidR="00D23F5D" w:rsidRPr="006F7D7F" w:rsidRDefault="00D23F5D" w:rsidP="00D23F5D">
      <w:pPr>
        <w:widowControl w:val="0"/>
        <w:suppressAutoHyphens/>
        <w:jc w:val="both"/>
        <w:rPr>
          <w:rFonts w:ascii="Times New Roman" w:hAnsi="Times New Roman"/>
          <w:b/>
          <w:kern w:val="1"/>
          <w:sz w:val="24"/>
          <w:szCs w:val="24"/>
          <w:lang w:eastAsia="hi-IN" w:bidi="hi-IN"/>
        </w:rPr>
      </w:pPr>
      <w:r w:rsidRPr="006F7D7F">
        <w:rPr>
          <w:rFonts w:ascii="Times New Roman" w:hAnsi="Times New Roman"/>
          <w:b/>
          <w:kern w:val="1"/>
          <w:sz w:val="24"/>
          <w:szCs w:val="24"/>
          <w:lang w:eastAsia="hi-IN" w:bidi="hi-IN"/>
        </w:rPr>
        <w:t>Tárgyi feltételek</w:t>
      </w:r>
    </w:p>
    <w:p w:rsidR="00D23F5D" w:rsidRPr="006F7D7F" w:rsidRDefault="00D23F5D" w:rsidP="00D23F5D">
      <w:pPr>
        <w:widowControl w:val="0"/>
        <w:suppressAutoHyphens/>
        <w:jc w:val="both"/>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 xml:space="preserve">A szakmai képzés lebonyolításához szükséges eszközök és felszerelések felsorolását a </w:t>
      </w:r>
      <w:proofErr w:type="spellStart"/>
      <w:r w:rsidRPr="006F7D7F">
        <w:rPr>
          <w:rFonts w:ascii="Times New Roman" w:hAnsi="Times New Roman"/>
          <w:kern w:val="1"/>
          <w:sz w:val="24"/>
          <w:szCs w:val="24"/>
          <w:lang w:eastAsia="hi-IN" w:bidi="hi-IN"/>
        </w:rPr>
        <w:t>részszakképesítés</w:t>
      </w:r>
      <w:proofErr w:type="spellEnd"/>
      <w:r w:rsidRPr="006F7D7F">
        <w:rPr>
          <w:rFonts w:ascii="Times New Roman" w:hAnsi="Times New Roman"/>
          <w:kern w:val="1"/>
          <w:sz w:val="24"/>
          <w:szCs w:val="24"/>
          <w:lang w:eastAsia="hi-IN" w:bidi="hi-IN"/>
        </w:rPr>
        <w:t xml:space="preserve"> szakmai és vizsgakövetelménye (</w:t>
      </w:r>
      <w:proofErr w:type="spellStart"/>
      <w:r w:rsidRPr="006F7D7F">
        <w:rPr>
          <w:rFonts w:ascii="Times New Roman" w:hAnsi="Times New Roman"/>
          <w:kern w:val="1"/>
          <w:sz w:val="24"/>
          <w:szCs w:val="24"/>
          <w:lang w:eastAsia="hi-IN" w:bidi="hi-IN"/>
        </w:rPr>
        <w:t>szvk</w:t>
      </w:r>
      <w:proofErr w:type="spellEnd"/>
      <w:r w:rsidRPr="006F7D7F">
        <w:rPr>
          <w:rFonts w:ascii="Times New Roman" w:hAnsi="Times New Roman"/>
          <w:kern w:val="1"/>
          <w:sz w:val="24"/>
          <w:szCs w:val="24"/>
          <w:lang w:eastAsia="hi-IN" w:bidi="hi-IN"/>
        </w:rPr>
        <w:t>) tartalmazza, melynek</w:t>
      </w:r>
      <w:r w:rsidR="00E21B37" w:rsidRPr="006F7D7F">
        <w:rPr>
          <w:rFonts w:ascii="Times New Roman" w:hAnsi="Times New Roman"/>
          <w:kern w:val="1"/>
          <w:sz w:val="24"/>
          <w:szCs w:val="24"/>
          <w:lang w:eastAsia="hi-IN" w:bidi="hi-IN"/>
        </w:rPr>
        <w:t xml:space="preserve"> további részletei az alábbiak:</w:t>
      </w:r>
    </w:p>
    <w:p w:rsidR="00E21B37" w:rsidRPr="006F7D7F" w:rsidRDefault="00E21B37" w:rsidP="00D23F5D">
      <w:pPr>
        <w:widowControl w:val="0"/>
        <w:suppressAutoHyphens/>
        <w:jc w:val="both"/>
        <w:rPr>
          <w:rFonts w:ascii="Times New Roman" w:hAnsi="Times New Roman"/>
          <w:kern w:val="1"/>
          <w:sz w:val="24"/>
          <w:szCs w:val="24"/>
          <w:lang w:eastAsia="hi-IN" w:bidi="hi-IN"/>
        </w:rPr>
      </w:pPr>
    </w:p>
    <w:tbl>
      <w:tblPr>
        <w:tblW w:w="5000" w:type="pct"/>
        <w:tblCellMar>
          <w:left w:w="0" w:type="dxa"/>
          <w:right w:w="0" w:type="dxa"/>
        </w:tblCellMar>
        <w:tblLook w:val="0000" w:firstRow="0" w:lastRow="0" w:firstColumn="0" w:lastColumn="0" w:noHBand="0" w:noVBand="0"/>
      </w:tblPr>
      <w:tblGrid>
        <w:gridCol w:w="9080"/>
      </w:tblGrid>
      <w:tr w:rsidR="00D23F5D" w:rsidRPr="006F7D7F" w:rsidTr="00D23F5D">
        <w:tc>
          <w:tcPr>
            <w:tcW w:w="4375" w:type="pct"/>
            <w:tcBorders>
              <w:top w:val="single" w:sz="4" w:space="0" w:color="auto"/>
              <w:left w:val="single" w:sz="4" w:space="0" w:color="auto"/>
              <w:bottom w:val="single" w:sz="4" w:space="0" w:color="auto"/>
              <w:right w:val="single" w:sz="4" w:space="0" w:color="auto"/>
            </w:tcBorders>
            <w:vAlign w:val="center"/>
          </w:tcPr>
          <w:p w:rsidR="00D23F5D" w:rsidRPr="006F7D7F" w:rsidRDefault="00D23F5D" w:rsidP="00D23F5D">
            <w:pPr>
              <w:suppressAutoHyphens/>
              <w:autoSpaceDE w:val="0"/>
              <w:autoSpaceDN w:val="0"/>
              <w:adjustRightInd w:val="0"/>
              <w:rPr>
                <w:rFonts w:ascii="Times New Roman" w:hAnsi="Times New Roman"/>
                <w:sz w:val="24"/>
                <w:szCs w:val="24"/>
              </w:rPr>
            </w:pPr>
            <w:r w:rsidRPr="006F7D7F">
              <w:rPr>
                <w:rFonts w:ascii="Times New Roman" w:hAnsi="Times New Roman"/>
                <w:sz w:val="24"/>
                <w:szCs w:val="24"/>
              </w:rPr>
              <w:t>Számítógép</w:t>
            </w:r>
          </w:p>
        </w:tc>
      </w:tr>
      <w:tr w:rsidR="00D23F5D" w:rsidRPr="006F7D7F" w:rsidTr="00D23F5D">
        <w:tc>
          <w:tcPr>
            <w:tcW w:w="4375" w:type="pct"/>
            <w:tcBorders>
              <w:top w:val="single" w:sz="4" w:space="0" w:color="auto"/>
              <w:left w:val="single" w:sz="4" w:space="0" w:color="auto"/>
              <w:bottom w:val="single" w:sz="4" w:space="0" w:color="auto"/>
              <w:right w:val="single" w:sz="4" w:space="0" w:color="auto"/>
            </w:tcBorders>
            <w:vAlign w:val="center"/>
          </w:tcPr>
          <w:p w:rsidR="00D23F5D" w:rsidRPr="006F7D7F" w:rsidRDefault="00D23F5D" w:rsidP="00D23F5D">
            <w:pPr>
              <w:suppressAutoHyphens/>
              <w:autoSpaceDE w:val="0"/>
              <w:autoSpaceDN w:val="0"/>
              <w:adjustRightInd w:val="0"/>
              <w:rPr>
                <w:rFonts w:ascii="Times New Roman" w:hAnsi="Times New Roman"/>
                <w:sz w:val="24"/>
                <w:szCs w:val="24"/>
              </w:rPr>
            </w:pPr>
            <w:r w:rsidRPr="006F7D7F">
              <w:rPr>
                <w:rFonts w:ascii="Times New Roman" w:hAnsi="Times New Roman"/>
                <w:sz w:val="24"/>
                <w:szCs w:val="24"/>
              </w:rPr>
              <w:t>Irodaszerek</w:t>
            </w:r>
          </w:p>
        </w:tc>
      </w:tr>
      <w:tr w:rsidR="00D23F5D" w:rsidRPr="006F7D7F" w:rsidTr="00D23F5D">
        <w:tc>
          <w:tcPr>
            <w:tcW w:w="4375" w:type="pct"/>
            <w:tcBorders>
              <w:top w:val="single" w:sz="4" w:space="0" w:color="auto"/>
              <w:left w:val="single" w:sz="4" w:space="0" w:color="auto"/>
              <w:bottom w:val="single" w:sz="4" w:space="0" w:color="auto"/>
              <w:right w:val="single" w:sz="4" w:space="0" w:color="auto"/>
            </w:tcBorders>
            <w:vAlign w:val="center"/>
          </w:tcPr>
          <w:p w:rsidR="00D23F5D" w:rsidRPr="006F7D7F" w:rsidRDefault="00D23F5D" w:rsidP="00D23F5D">
            <w:pPr>
              <w:suppressAutoHyphens/>
              <w:autoSpaceDE w:val="0"/>
              <w:autoSpaceDN w:val="0"/>
              <w:adjustRightInd w:val="0"/>
              <w:rPr>
                <w:rFonts w:ascii="Times New Roman" w:hAnsi="Times New Roman"/>
                <w:sz w:val="24"/>
                <w:szCs w:val="24"/>
              </w:rPr>
            </w:pPr>
            <w:r w:rsidRPr="006F7D7F">
              <w:rPr>
                <w:rFonts w:ascii="Times New Roman" w:hAnsi="Times New Roman"/>
                <w:sz w:val="24"/>
                <w:szCs w:val="24"/>
              </w:rPr>
              <w:t>Nyomtató</w:t>
            </w:r>
          </w:p>
        </w:tc>
      </w:tr>
      <w:tr w:rsidR="00D23F5D" w:rsidRPr="006F7D7F" w:rsidTr="00D23F5D">
        <w:tc>
          <w:tcPr>
            <w:tcW w:w="4375" w:type="pct"/>
            <w:tcBorders>
              <w:top w:val="single" w:sz="4" w:space="0" w:color="auto"/>
              <w:left w:val="single" w:sz="4" w:space="0" w:color="auto"/>
              <w:bottom w:val="single" w:sz="4" w:space="0" w:color="auto"/>
              <w:right w:val="single" w:sz="4" w:space="0" w:color="auto"/>
            </w:tcBorders>
          </w:tcPr>
          <w:p w:rsidR="00D23F5D" w:rsidRPr="006F7D7F" w:rsidRDefault="00D23F5D" w:rsidP="00D23F5D">
            <w:pPr>
              <w:autoSpaceDE w:val="0"/>
              <w:autoSpaceDN w:val="0"/>
              <w:adjustRightInd w:val="0"/>
              <w:ind w:right="56"/>
              <w:rPr>
                <w:rFonts w:ascii="Times New Roman" w:hAnsi="Times New Roman"/>
                <w:sz w:val="24"/>
                <w:szCs w:val="24"/>
              </w:rPr>
            </w:pPr>
            <w:r w:rsidRPr="006F7D7F">
              <w:rPr>
                <w:rFonts w:ascii="Times New Roman" w:hAnsi="Times New Roman"/>
                <w:sz w:val="24"/>
                <w:szCs w:val="24"/>
              </w:rPr>
              <w:t>Talajművelés eszközei és gépei</w:t>
            </w:r>
          </w:p>
        </w:tc>
      </w:tr>
      <w:tr w:rsidR="00D23F5D" w:rsidRPr="006F7D7F" w:rsidTr="00D23F5D">
        <w:tc>
          <w:tcPr>
            <w:tcW w:w="4375" w:type="pct"/>
            <w:tcBorders>
              <w:top w:val="single" w:sz="4" w:space="0" w:color="auto"/>
              <w:left w:val="single" w:sz="4" w:space="0" w:color="auto"/>
              <w:bottom w:val="single" w:sz="4" w:space="0" w:color="auto"/>
              <w:right w:val="single" w:sz="4" w:space="0" w:color="auto"/>
            </w:tcBorders>
          </w:tcPr>
          <w:p w:rsidR="00D23F5D" w:rsidRPr="006F7D7F" w:rsidRDefault="00D23F5D" w:rsidP="00D23F5D">
            <w:pPr>
              <w:autoSpaceDE w:val="0"/>
              <w:autoSpaceDN w:val="0"/>
              <w:adjustRightInd w:val="0"/>
              <w:ind w:right="56"/>
              <w:rPr>
                <w:rFonts w:ascii="Times New Roman" w:hAnsi="Times New Roman"/>
                <w:sz w:val="24"/>
                <w:szCs w:val="24"/>
              </w:rPr>
            </w:pPr>
            <w:r w:rsidRPr="006F7D7F">
              <w:rPr>
                <w:rFonts w:ascii="Times New Roman" w:hAnsi="Times New Roman"/>
                <w:sz w:val="24"/>
                <w:szCs w:val="24"/>
              </w:rPr>
              <w:t>Maggazdálkodás, csemetenevelés eszközei és gépei</w:t>
            </w:r>
          </w:p>
        </w:tc>
      </w:tr>
      <w:tr w:rsidR="00D23F5D" w:rsidRPr="006F7D7F" w:rsidTr="00D23F5D">
        <w:tc>
          <w:tcPr>
            <w:tcW w:w="4375" w:type="pct"/>
            <w:tcBorders>
              <w:top w:val="single" w:sz="4" w:space="0" w:color="auto"/>
              <w:left w:val="single" w:sz="4" w:space="0" w:color="auto"/>
              <w:bottom w:val="single" w:sz="4" w:space="0" w:color="auto"/>
              <w:right w:val="single" w:sz="4" w:space="0" w:color="auto"/>
            </w:tcBorders>
          </w:tcPr>
          <w:p w:rsidR="00D23F5D" w:rsidRPr="006F7D7F" w:rsidRDefault="00D23F5D" w:rsidP="00D23F5D">
            <w:pPr>
              <w:autoSpaceDE w:val="0"/>
              <w:autoSpaceDN w:val="0"/>
              <w:adjustRightInd w:val="0"/>
              <w:ind w:right="56"/>
              <w:rPr>
                <w:rFonts w:ascii="Times New Roman" w:hAnsi="Times New Roman"/>
                <w:sz w:val="24"/>
                <w:szCs w:val="24"/>
              </w:rPr>
            </w:pPr>
            <w:r w:rsidRPr="006F7D7F">
              <w:rPr>
                <w:rFonts w:ascii="Times New Roman" w:hAnsi="Times New Roman"/>
                <w:sz w:val="24"/>
                <w:szCs w:val="24"/>
              </w:rPr>
              <w:t>Erdőfelújítás, erdőtelepítés és ápolás eszközei és gépei</w:t>
            </w:r>
          </w:p>
        </w:tc>
      </w:tr>
      <w:tr w:rsidR="00D23F5D" w:rsidRPr="006F7D7F" w:rsidTr="00D23F5D">
        <w:tc>
          <w:tcPr>
            <w:tcW w:w="4375" w:type="pct"/>
            <w:tcBorders>
              <w:top w:val="single" w:sz="4" w:space="0" w:color="auto"/>
              <w:left w:val="single" w:sz="4" w:space="0" w:color="auto"/>
              <w:bottom w:val="single" w:sz="4" w:space="0" w:color="auto"/>
              <w:right w:val="single" w:sz="4" w:space="0" w:color="auto"/>
            </w:tcBorders>
          </w:tcPr>
          <w:p w:rsidR="00D23F5D" w:rsidRPr="006F7D7F" w:rsidRDefault="00D23F5D" w:rsidP="00D23F5D">
            <w:pPr>
              <w:autoSpaceDE w:val="0"/>
              <w:autoSpaceDN w:val="0"/>
              <w:adjustRightInd w:val="0"/>
              <w:ind w:right="56"/>
              <w:rPr>
                <w:rFonts w:ascii="Times New Roman" w:hAnsi="Times New Roman"/>
                <w:sz w:val="24"/>
                <w:szCs w:val="24"/>
              </w:rPr>
            </w:pPr>
            <w:r w:rsidRPr="006F7D7F">
              <w:rPr>
                <w:rFonts w:ascii="Times New Roman" w:hAnsi="Times New Roman"/>
                <w:sz w:val="24"/>
                <w:szCs w:val="24"/>
              </w:rPr>
              <w:t>Telefon, rádió</w:t>
            </w:r>
          </w:p>
        </w:tc>
      </w:tr>
      <w:tr w:rsidR="00D23F5D" w:rsidRPr="006F7D7F" w:rsidTr="00D23F5D">
        <w:tc>
          <w:tcPr>
            <w:tcW w:w="4375" w:type="pct"/>
            <w:tcBorders>
              <w:top w:val="single" w:sz="4" w:space="0" w:color="auto"/>
              <w:left w:val="single" w:sz="4" w:space="0" w:color="auto"/>
              <w:bottom w:val="single" w:sz="4" w:space="0" w:color="auto"/>
              <w:right w:val="single" w:sz="4" w:space="0" w:color="auto"/>
            </w:tcBorders>
          </w:tcPr>
          <w:p w:rsidR="00D23F5D" w:rsidRPr="006F7D7F" w:rsidRDefault="00D23F5D" w:rsidP="00D23F5D">
            <w:pPr>
              <w:autoSpaceDE w:val="0"/>
              <w:autoSpaceDN w:val="0"/>
              <w:adjustRightInd w:val="0"/>
              <w:ind w:right="56"/>
              <w:rPr>
                <w:rFonts w:ascii="Times New Roman" w:hAnsi="Times New Roman"/>
                <w:sz w:val="24"/>
                <w:szCs w:val="24"/>
              </w:rPr>
            </w:pPr>
            <w:r w:rsidRPr="006F7D7F">
              <w:rPr>
                <w:rFonts w:ascii="Times New Roman" w:hAnsi="Times New Roman"/>
                <w:sz w:val="24"/>
                <w:szCs w:val="24"/>
              </w:rPr>
              <w:t>Mikrobusz</w:t>
            </w:r>
          </w:p>
        </w:tc>
      </w:tr>
      <w:tr w:rsidR="00D23F5D" w:rsidRPr="006F7D7F" w:rsidTr="00D23F5D">
        <w:tc>
          <w:tcPr>
            <w:tcW w:w="4375" w:type="pct"/>
            <w:tcBorders>
              <w:top w:val="single" w:sz="4" w:space="0" w:color="auto"/>
              <w:left w:val="single" w:sz="4" w:space="0" w:color="auto"/>
              <w:bottom w:val="single" w:sz="4" w:space="0" w:color="auto"/>
              <w:right w:val="single" w:sz="4" w:space="0" w:color="auto"/>
            </w:tcBorders>
          </w:tcPr>
          <w:p w:rsidR="00D23F5D" w:rsidRPr="006F7D7F" w:rsidRDefault="00D23F5D" w:rsidP="00D23F5D">
            <w:pPr>
              <w:autoSpaceDE w:val="0"/>
              <w:autoSpaceDN w:val="0"/>
              <w:adjustRightInd w:val="0"/>
              <w:ind w:right="56"/>
              <w:rPr>
                <w:rFonts w:ascii="Times New Roman" w:hAnsi="Times New Roman"/>
                <w:sz w:val="24"/>
                <w:szCs w:val="24"/>
              </w:rPr>
            </w:pPr>
            <w:r w:rsidRPr="006F7D7F">
              <w:rPr>
                <w:rFonts w:ascii="Times New Roman" w:hAnsi="Times New Roman"/>
                <w:sz w:val="24"/>
                <w:szCs w:val="24"/>
              </w:rPr>
              <w:t>Oktatástechnikai eszközök</w:t>
            </w:r>
          </w:p>
        </w:tc>
      </w:tr>
      <w:tr w:rsidR="00D23F5D" w:rsidRPr="006F7D7F" w:rsidTr="00D23F5D">
        <w:tc>
          <w:tcPr>
            <w:tcW w:w="4375" w:type="pct"/>
            <w:tcBorders>
              <w:top w:val="single" w:sz="4" w:space="0" w:color="auto"/>
              <w:left w:val="single" w:sz="4" w:space="0" w:color="auto"/>
              <w:bottom w:val="single" w:sz="4" w:space="0" w:color="auto"/>
              <w:right w:val="single" w:sz="4" w:space="0" w:color="auto"/>
            </w:tcBorders>
          </w:tcPr>
          <w:p w:rsidR="00D23F5D" w:rsidRPr="006F7D7F" w:rsidRDefault="00D23F5D" w:rsidP="00D23F5D">
            <w:pPr>
              <w:autoSpaceDE w:val="0"/>
              <w:autoSpaceDN w:val="0"/>
              <w:adjustRightInd w:val="0"/>
              <w:ind w:right="56"/>
              <w:rPr>
                <w:rFonts w:ascii="Times New Roman" w:hAnsi="Times New Roman"/>
                <w:sz w:val="24"/>
                <w:szCs w:val="24"/>
              </w:rPr>
            </w:pPr>
            <w:r w:rsidRPr="006F7D7F">
              <w:rPr>
                <w:rFonts w:ascii="Times New Roman" w:hAnsi="Times New Roman"/>
                <w:sz w:val="24"/>
                <w:szCs w:val="24"/>
              </w:rPr>
              <w:t>Egyéni védőfelszerelések</w:t>
            </w:r>
          </w:p>
        </w:tc>
      </w:tr>
    </w:tbl>
    <w:p w:rsidR="00D23F5D" w:rsidRPr="006F7D7F" w:rsidRDefault="00D23F5D" w:rsidP="00D23F5D">
      <w:pPr>
        <w:widowControl w:val="0"/>
        <w:suppressAutoHyphens/>
        <w:jc w:val="both"/>
        <w:rPr>
          <w:rFonts w:ascii="Times New Roman" w:hAnsi="Times New Roman"/>
          <w:kern w:val="1"/>
          <w:sz w:val="24"/>
          <w:szCs w:val="24"/>
          <w:lang w:eastAsia="hi-IN" w:bidi="hi-IN"/>
        </w:rPr>
      </w:pPr>
    </w:p>
    <w:p w:rsidR="00D23F5D" w:rsidRPr="006F7D7F" w:rsidRDefault="00D23F5D" w:rsidP="00D23F5D">
      <w:pPr>
        <w:widowControl w:val="0"/>
        <w:suppressAutoHyphens/>
        <w:jc w:val="both"/>
        <w:rPr>
          <w:rFonts w:ascii="Times New Roman" w:hAnsi="Times New Roman"/>
          <w:i/>
          <w:kern w:val="1"/>
          <w:sz w:val="24"/>
          <w:szCs w:val="24"/>
          <w:lang w:eastAsia="hi-IN" w:bidi="hi-IN"/>
        </w:rPr>
      </w:pPr>
      <w:r w:rsidRPr="006F7D7F">
        <w:rPr>
          <w:rFonts w:ascii="Times New Roman" w:hAnsi="Times New Roman"/>
          <w:i/>
          <w:kern w:val="1"/>
          <w:sz w:val="24"/>
          <w:szCs w:val="24"/>
          <w:lang w:eastAsia="hi-IN" w:bidi="hi-IN"/>
        </w:rPr>
        <w:t>Ajánlás a szakmai képzés lebonyolításához szükséges további eszközökre és felszerelésekre:</w:t>
      </w:r>
    </w:p>
    <w:p w:rsidR="00D23F5D" w:rsidRPr="006F7D7F" w:rsidRDefault="00744988" w:rsidP="00D23F5D">
      <w:pPr>
        <w:widowControl w:val="0"/>
        <w:suppressAutoHyphens/>
        <w:jc w:val="both"/>
        <w:rPr>
          <w:rFonts w:ascii="Times New Roman" w:hAnsi="Times New Roman"/>
          <w:i/>
          <w:kern w:val="1"/>
          <w:sz w:val="24"/>
          <w:szCs w:val="24"/>
          <w:lang w:eastAsia="hi-IN" w:bidi="hi-IN"/>
        </w:rPr>
      </w:pPr>
      <w:proofErr w:type="gramStart"/>
      <w:r w:rsidRPr="006F7D7F">
        <w:rPr>
          <w:rFonts w:ascii="Times New Roman" w:hAnsi="Times New Roman"/>
          <w:i/>
          <w:kern w:val="1"/>
          <w:sz w:val="24"/>
          <w:szCs w:val="24"/>
          <w:lang w:eastAsia="hi-IN" w:bidi="hi-IN"/>
        </w:rPr>
        <w:t>n</w:t>
      </w:r>
      <w:r w:rsidR="007826CF" w:rsidRPr="006F7D7F">
        <w:rPr>
          <w:rFonts w:ascii="Times New Roman" w:hAnsi="Times New Roman"/>
          <w:i/>
          <w:kern w:val="1"/>
          <w:sz w:val="24"/>
          <w:szCs w:val="24"/>
          <w:lang w:eastAsia="hi-IN" w:bidi="hi-IN"/>
        </w:rPr>
        <w:t>incs</w:t>
      </w:r>
      <w:proofErr w:type="gramEnd"/>
    </w:p>
    <w:p w:rsidR="00D23F5D" w:rsidRPr="006F7D7F" w:rsidRDefault="00D23F5D" w:rsidP="00D23F5D">
      <w:pPr>
        <w:widowControl w:val="0"/>
        <w:suppressAutoHyphens/>
        <w:jc w:val="both"/>
        <w:rPr>
          <w:rFonts w:ascii="Times New Roman" w:hAnsi="Times New Roman"/>
          <w:kern w:val="1"/>
          <w:sz w:val="24"/>
          <w:szCs w:val="24"/>
          <w:lang w:eastAsia="hi-IN" w:bidi="hi-IN"/>
        </w:rPr>
      </w:pPr>
    </w:p>
    <w:p w:rsidR="00E91730" w:rsidRPr="006F7D7F" w:rsidRDefault="00E91730" w:rsidP="00D23F5D">
      <w:pPr>
        <w:widowControl w:val="0"/>
        <w:suppressAutoHyphens/>
        <w:jc w:val="both"/>
        <w:rPr>
          <w:rFonts w:ascii="Times New Roman" w:hAnsi="Times New Roman"/>
          <w:kern w:val="1"/>
          <w:sz w:val="24"/>
          <w:szCs w:val="24"/>
          <w:lang w:eastAsia="hi-IN" w:bidi="hi-IN"/>
        </w:rPr>
      </w:pPr>
    </w:p>
    <w:p w:rsidR="007826CF" w:rsidRPr="006F7D7F" w:rsidRDefault="00E21B37" w:rsidP="00E21B37">
      <w:pPr>
        <w:widowControl w:val="0"/>
        <w:suppressAutoHyphens/>
        <w:jc w:val="both"/>
        <w:rPr>
          <w:rFonts w:ascii="Times New Roman" w:hAnsi="Times New Roman"/>
          <w:b/>
          <w:kern w:val="1"/>
          <w:sz w:val="24"/>
          <w:szCs w:val="24"/>
          <w:lang w:eastAsia="hi-IN" w:bidi="hi-IN"/>
        </w:rPr>
      </w:pPr>
      <w:r w:rsidRPr="006F7D7F">
        <w:rPr>
          <w:rFonts w:ascii="Times New Roman" w:hAnsi="Times New Roman"/>
          <w:b/>
          <w:kern w:val="1"/>
          <w:sz w:val="24"/>
          <w:szCs w:val="24"/>
          <w:lang w:eastAsia="hi-IN" w:bidi="hi-IN"/>
        </w:rPr>
        <w:t xml:space="preserve">V. </w:t>
      </w:r>
      <w:proofErr w:type="gramStart"/>
      <w:r w:rsidR="007826CF" w:rsidRPr="006F7D7F">
        <w:rPr>
          <w:rFonts w:ascii="Times New Roman" w:hAnsi="Times New Roman"/>
          <w:b/>
          <w:kern w:val="1"/>
          <w:sz w:val="24"/>
          <w:szCs w:val="24"/>
          <w:lang w:eastAsia="hi-IN" w:bidi="hi-IN"/>
        </w:rPr>
        <w:t>A</w:t>
      </w:r>
      <w:proofErr w:type="gramEnd"/>
      <w:r w:rsidR="007826CF" w:rsidRPr="006F7D7F">
        <w:rPr>
          <w:rFonts w:ascii="Times New Roman" w:hAnsi="Times New Roman"/>
          <w:b/>
          <w:kern w:val="1"/>
          <w:sz w:val="24"/>
          <w:szCs w:val="24"/>
          <w:lang w:eastAsia="hi-IN" w:bidi="hi-IN"/>
        </w:rPr>
        <w:t xml:space="preserve"> fogyatékossági típushoz kapcsolódó általános információk, javaslatok</w:t>
      </w:r>
    </w:p>
    <w:p w:rsidR="00D23F5D" w:rsidRPr="006F7D7F" w:rsidRDefault="00D23F5D" w:rsidP="00D23F5D">
      <w:pPr>
        <w:widowControl w:val="0"/>
        <w:suppressAutoHyphens/>
        <w:jc w:val="both"/>
        <w:rPr>
          <w:rFonts w:ascii="Times New Roman" w:hAnsi="Times New Roman"/>
          <w:b/>
          <w:kern w:val="1"/>
          <w:sz w:val="24"/>
          <w:szCs w:val="24"/>
          <w:lang w:eastAsia="hi-IN" w:bidi="hi-IN"/>
        </w:rPr>
      </w:pPr>
    </w:p>
    <w:p w:rsidR="00914098" w:rsidRPr="00742FBE" w:rsidRDefault="00914098" w:rsidP="00914098">
      <w:pPr>
        <w:autoSpaceDE w:val="0"/>
        <w:autoSpaceDN w:val="0"/>
        <w:adjustRightInd w:val="0"/>
        <w:spacing w:after="120"/>
        <w:ind w:left="2124" w:firstLine="708"/>
        <w:jc w:val="both"/>
        <w:rPr>
          <w:rFonts w:ascii="Times New Roman" w:eastAsiaTheme="minorHAnsi" w:hAnsi="Times New Roman"/>
          <w:b/>
          <w:bCs/>
          <w:sz w:val="24"/>
          <w:szCs w:val="24"/>
          <w:lang w:eastAsia="en-US"/>
        </w:rPr>
      </w:pPr>
      <w:r w:rsidRPr="00742FBE">
        <w:rPr>
          <w:rFonts w:ascii="Times New Roman" w:eastAsiaTheme="minorHAnsi" w:hAnsi="Times New Roman"/>
          <w:b/>
          <w:bCs/>
          <w:sz w:val="24"/>
          <w:szCs w:val="24"/>
          <w:lang w:eastAsia="en-US"/>
        </w:rPr>
        <w:t>A hallássérült tanulók</w:t>
      </w:r>
    </w:p>
    <w:p w:rsidR="00914098" w:rsidRPr="00742FBE" w:rsidRDefault="00914098" w:rsidP="00914098">
      <w:pPr>
        <w:autoSpaceDE w:val="0"/>
        <w:autoSpaceDN w:val="0"/>
        <w:adjustRightInd w:val="0"/>
        <w:spacing w:after="120"/>
        <w:jc w:val="both"/>
        <w:rPr>
          <w:rFonts w:ascii="Times New Roman" w:eastAsiaTheme="minorHAnsi" w:hAnsi="Times New Roman"/>
          <w:b/>
          <w:bCs/>
          <w:sz w:val="24"/>
          <w:szCs w:val="24"/>
          <w:lang w:eastAsia="en-US"/>
        </w:rPr>
      </w:pPr>
    </w:p>
    <w:p w:rsidR="00914098" w:rsidRPr="00742FBE" w:rsidRDefault="00914098" w:rsidP="00914098">
      <w:pPr>
        <w:numPr>
          <w:ilvl w:val="0"/>
          <w:numId w:val="10"/>
        </w:numPr>
        <w:autoSpaceDE w:val="0"/>
        <w:autoSpaceDN w:val="0"/>
        <w:adjustRightInd w:val="0"/>
        <w:spacing w:after="120"/>
        <w:ind w:left="360"/>
        <w:contextualSpacing/>
        <w:jc w:val="both"/>
        <w:rPr>
          <w:rFonts w:ascii="Times New Roman" w:eastAsiaTheme="minorHAnsi" w:hAnsi="Times New Roman"/>
          <w:b/>
          <w:bCs/>
          <w:sz w:val="24"/>
          <w:szCs w:val="24"/>
          <w:lang w:eastAsia="en-US"/>
        </w:rPr>
      </w:pPr>
      <w:r w:rsidRPr="00742FBE">
        <w:rPr>
          <w:rFonts w:ascii="Times New Roman" w:eastAsiaTheme="minorHAnsi" w:hAnsi="Times New Roman"/>
          <w:b/>
          <w:bCs/>
          <w:sz w:val="24"/>
          <w:szCs w:val="24"/>
          <w:lang w:eastAsia="en-US"/>
        </w:rPr>
        <w:t>A hallássérülés fogalma</w:t>
      </w:r>
    </w:p>
    <w:p w:rsidR="00914098" w:rsidRPr="00742FBE" w:rsidRDefault="00914098" w:rsidP="00914098">
      <w:pPr>
        <w:spacing w:after="120"/>
        <w:jc w:val="both"/>
        <w:rPr>
          <w:rFonts w:ascii="Times New Roman" w:eastAsiaTheme="minorHAnsi" w:hAnsi="Times New Roman"/>
          <w:sz w:val="24"/>
          <w:szCs w:val="24"/>
          <w:lang w:eastAsia="en-US"/>
        </w:rPr>
      </w:pPr>
    </w:p>
    <w:p w:rsidR="00914098" w:rsidRPr="00742FBE" w:rsidRDefault="00914098" w:rsidP="00914098">
      <w:pPr>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lastRenderedPageBreak/>
        <w:t xml:space="preserve">A hallássérülés fogalma két fő részre, a nagyothallásra és a siketségre, illetve a köztük húzódó átmeneti sávra, a hallásmaradványos állapotra osztható. </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Az emberi fül meghatározott </w:t>
      </w:r>
      <w:r w:rsidRPr="00742FBE">
        <w:rPr>
          <w:rFonts w:ascii="Times New Roman" w:eastAsiaTheme="minorHAnsi" w:hAnsi="Times New Roman"/>
          <w:b/>
          <w:sz w:val="24"/>
          <w:szCs w:val="24"/>
          <w:lang w:eastAsia="en-US"/>
        </w:rPr>
        <w:t>magasságú</w:t>
      </w:r>
      <w:r w:rsidRPr="00742FBE">
        <w:rPr>
          <w:rFonts w:ascii="Times New Roman" w:eastAsiaTheme="minorHAnsi" w:hAnsi="Times New Roman"/>
          <w:sz w:val="24"/>
          <w:szCs w:val="24"/>
          <w:lang w:eastAsia="en-US"/>
        </w:rPr>
        <w:t xml:space="preserve"> és </w:t>
      </w:r>
      <w:r w:rsidRPr="00742FBE">
        <w:rPr>
          <w:rFonts w:ascii="Times New Roman" w:eastAsiaTheme="minorHAnsi" w:hAnsi="Times New Roman"/>
          <w:b/>
          <w:sz w:val="24"/>
          <w:szCs w:val="24"/>
          <w:lang w:eastAsia="en-US"/>
        </w:rPr>
        <w:t>hangerejű</w:t>
      </w:r>
      <w:r w:rsidRPr="00742FBE">
        <w:rPr>
          <w:rFonts w:ascii="Times New Roman" w:eastAsiaTheme="minorHAnsi" w:hAnsi="Times New Roman"/>
          <w:sz w:val="24"/>
          <w:szCs w:val="24"/>
          <w:lang w:eastAsia="en-US"/>
        </w:rPr>
        <w:t xml:space="preserve"> levegőrezgéseket képes hangként felfogni. Az ún. </w:t>
      </w:r>
      <w:proofErr w:type="gramStart"/>
      <w:r w:rsidRPr="00742FBE">
        <w:rPr>
          <w:rFonts w:ascii="Times New Roman" w:eastAsiaTheme="minorHAnsi" w:hAnsi="Times New Roman"/>
          <w:sz w:val="24"/>
          <w:szCs w:val="24"/>
          <w:lang w:eastAsia="en-US"/>
        </w:rPr>
        <w:t>hallásküszöb</w:t>
      </w:r>
      <w:proofErr w:type="gramEnd"/>
      <w:r w:rsidRPr="00742FBE">
        <w:rPr>
          <w:rFonts w:ascii="Times New Roman" w:eastAsiaTheme="minorHAnsi" w:hAnsi="Times New Roman"/>
          <w:sz w:val="24"/>
          <w:szCs w:val="24"/>
          <w:lang w:eastAsia="en-US"/>
        </w:rPr>
        <w:t xml:space="preserve"> azoknak a hangoknak az érzékelését jelenti, amelyeket még éppen meghallunk. Hallássérülés esetén a hallásküszöb megemelkedik. Ennek regisztrálása </w:t>
      </w:r>
      <w:proofErr w:type="spellStart"/>
      <w:r w:rsidRPr="00742FBE">
        <w:rPr>
          <w:rFonts w:ascii="Times New Roman" w:eastAsiaTheme="minorHAnsi" w:hAnsi="Times New Roman"/>
          <w:sz w:val="24"/>
          <w:szCs w:val="24"/>
          <w:lang w:eastAsia="en-US"/>
        </w:rPr>
        <w:t>audiogrammal</w:t>
      </w:r>
      <w:proofErr w:type="spellEnd"/>
      <w:r w:rsidRPr="00742FBE">
        <w:rPr>
          <w:rFonts w:ascii="Times New Roman" w:eastAsiaTheme="minorHAnsi" w:hAnsi="Times New Roman"/>
          <w:sz w:val="24"/>
          <w:szCs w:val="24"/>
          <w:lang w:eastAsia="en-US"/>
        </w:rPr>
        <w:t xml:space="preserve"> történik. Két szempontból jellemezhető a hallás: a még éppen meghallott hangerő és a meghallott hangmagasság vonatkozásában. </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p>
    <w:p w:rsidR="00914098" w:rsidRPr="00742FBE" w:rsidRDefault="00914098" w:rsidP="00914098">
      <w:pPr>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Ép hallású az, akinek hallási ingerküszöbe megfelel a teljesen ép hallású fiatal (átlag 18-20 éves) egyének ingerküszöbe 0 </w:t>
      </w:r>
      <w:proofErr w:type="spellStart"/>
      <w:r w:rsidRPr="00742FBE">
        <w:rPr>
          <w:rFonts w:ascii="Times New Roman" w:eastAsiaTheme="minorHAnsi" w:hAnsi="Times New Roman"/>
          <w:sz w:val="24"/>
          <w:szCs w:val="24"/>
          <w:lang w:eastAsia="en-US"/>
        </w:rPr>
        <w:t>dB-lel</w:t>
      </w:r>
      <w:proofErr w:type="spellEnd"/>
      <w:r w:rsidRPr="00742FBE">
        <w:rPr>
          <w:rFonts w:ascii="Times New Roman" w:eastAsiaTheme="minorHAnsi" w:hAnsi="Times New Roman"/>
          <w:sz w:val="24"/>
          <w:szCs w:val="24"/>
          <w:lang w:eastAsia="en-US"/>
        </w:rPr>
        <w:t xml:space="preserve"> jelzett átlagértékeinek. Ez a hallás kiterjed a hallható hangok teljes tartományára, vagyis a 20 és a 20 000 frekvenciájú hangok területére. Műszeres hallásvizsgálatot </w:t>
      </w:r>
      <w:proofErr w:type="spellStart"/>
      <w:r w:rsidRPr="00742FBE">
        <w:rPr>
          <w:rFonts w:ascii="Times New Roman" w:eastAsiaTheme="minorHAnsi" w:hAnsi="Times New Roman"/>
          <w:sz w:val="24"/>
          <w:szCs w:val="24"/>
          <w:lang w:eastAsia="en-US"/>
        </w:rPr>
        <w:t>audiológiai</w:t>
      </w:r>
      <w:proofErr w:type="spellEnd"/>
      <w:r w:rsidRPr="00742FBE">
        <w:rPr>
          <w:rFonts w:ascii="Times New Roman" w:eastAsiaTheme="minorHAnsi" w:hAnsi="Times New Roman"/>
          <w:sz w:val="24"/>
          <w:szCs w:val="24"/>
          <w:lang w:eastAsia="en-US"/>
        </w:rPr>
        <w:t xml:space="preserve"> állomáson végeznek, audiométerrel. A vizsgálat során megkeresik minden frekvencián (125Hz-8000Hz) azt a legkisebb intenzitású hangot, amelyet éppen meghall a páciens. A hallásvizsgálat eredményét az </w:t>
      </w:r>
      <w:proofErr w:type="spellStart"/>
      <w:r w:rsidRPr="00742FBE">
        <w:rPr>
          <w:rFonts w:ascii="Times New Roman" w:eastAsiaTheme="minorHAnsi" w:hAnsi="Times New Roman"/>
          <w:sz w:val="24"/>
          <w:szCs w:val="24"/>
          <w:lang w:eastAsia="en-US"/>
        </w:rPr>
        <w:t>audiogramon</w:t>
      </w:r>
      <w:proofErr w:type="spellEnd"/>
      <w:r w:rsidRPr="00742FBE">
        <w:rPr>
          <w:rFonts w:ascii="Times New Roman" w:eastAsiaTheme="minorHAnsi" w:hAnsi="Times New Roman"/>
          <w:sz w:val="24"/>
          <w:szCs w:val="24"/>
          <w:lang w:eastAsia="en-US"/>
        </w:rPr>
        <w:t xml:space="preserve"> rögzítik. </w:t>
      </w:r>
    </w:p>
    <w:p w:rsidR="00914098" w:rsidRPr="00742FBE" w:rsidRDefault="00914098" w:rsidP="00914098">
      <w:pPr>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A 0 </w:t>
      </w:r>
      <w:proofErr w:type="spellStart"/>
      <w:r w:rsidRPr="00742FBE">
        <w:rPr>
          <w:rFonts w:ascii="Times New Roman" w:eastAsiaTheme="minorHAnsi" w:hAnsi="Times New Roman"/>
          <w:sz w:val="24"/>
          <w:szCs w:val="24"/>
          <w:lang w:eastAsia="en-US"/>
        </w:rPr>
        <w:t>dB-től</w:t>
      </w:r>
      <w:proofErr w:type="spellEnd"/>
      <w:r w:rsidRPr="00742FBE">
        <w:rPr>
          <w:rFonts w:ascii="Times New Roman" w:eastAsiaTheme="minorHAnsi" w:hAnsi="Times New Roman"/>
          <w:sz w:val="24"/>
          <w:szCs w:val="24"/>
          <w:lang w:eastAsia="en-US"/>
        </w:rPr>
        <w:t xml:space="preserve"> - pozitív számok felé - eltérő legkisebb értéket orvosi szempontból már halláscsökkenésként értékelik. Ha az ember hallószerve valamilyen betegség, kórfolyamat következtében annyira károsodik, hogy korlátozottan lesz képes a hangingerek felvételére, hallási fogyatékosság alakul ki. </w:t>
      </w:r>
    </w:p>
    <w:p w:rsidR="00914098" w:rsidRPr="00742FBE" w:rsidRDefault="00914098" w:rsidP="00914098">
      <w:pPr>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w:t>
      </w:r>
      <w:proofErr w:type="gramStart"/>
      <w:r w:rsidRPr="00742FBE">
        <w:rPr>
          <w:rFonts w:ascii="Times New Roman" w:eastAsiaTheme="minorHAnsi" w:hAnsi="Times New Roman"/>
          <w:sz w:val="24"/>
          <w:szCs w:val="24"/>
          <w:lang w:eastAsia="en-US"/>
        </w:rPr>
        <w:t>)habilitációra</w:t>
      </w:r>
      <w:proofErr w:type="gramEnd"/>
      <w:r w:rsidRPr="00742FBE">
        <w:rPr>
          <w:rFonts w:ascii="Times New Roman" w:eastAsiaTheme="minorHAnsi" w:hAnsi="Times New Roman"/>
          <w:sz w:val="24"/>
          <w:szCs w:val="24"/>
          <w:lang w:eastAsia="en-US"/>
        </w:rPr>
        <w:t xml:space="preserve"> szorul.</w:t>
      </w:r>
    </w:p>
    <w:p w:rsidR="00914098" w:rsidRPr="00742FBE" w:rsidRDefault="00914098" w:rsidP="00914098">
      <w:pPr>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A fentiek értelmében tehát eltér egymástól a hallássérülések orvosi és pedagógiai kategorizálása. Az orvosi jellegű csoportosítás esetén csupán a mennyiségi szempontok elsődleges figyelembevételével sorolja csoportba a hallássérülteket.  </w:t>
      </w:r>
    </w:p>
    <w:p w:rsidR="00914098" w:rsidRPr="00742FBE" w:rsidRDefault="00914098" w:rsidP="00914098">
      <w:pPr>
        <w:tabs>
          <w:tab w:val="left" w:pos="550"/>
        </w:tabs>
        <w:autoSpaceDE w:val="0"/>
        <w:autoSpaceDN w:val="0"/>
        <w:adjustRightInd w:val="0"/>
        <w:spacing w:after="120"/>
        <w:jc w:val="both"/>
        <w:rPr>
          <w:rFonts w:ascii="Times New Roman" w:eastAsiaTheme="minorHAnsi" w:hAnsi="Times New Roman"/>
          <w:b/>
          <w:bCs/>
          <w:sz w:val="24"/>
          <w:szCs w:val="24"/>
          <w:lang w:eastAsia="en-US"/>
        </w:rPr>
      </w:pPr>
    </w:p>
    <w:p w:rsidR="00914098" w:rsidRPr="00742FBE" w:rsidRDefault="00914098" w:rsidP="00914098">
      <w:pPr>
        <w:tabs>
          <w:tab w:val="left" w:pos="550"/>
        </w:tabs>
        <w:autoSpaceDE w:val="0"/>
        <w:autoSpaceDN w:val="0"/>
        <w:adjustRightInd w:val="0"/>
        <w:spacing w:after="120"/>
        <w:jc w:val="both"/>
        <w:rPr>
          <w:rFonts w:ascii="Times New Roman" w:eastAsiaTheme="minorHAnsi" w:hAnsi="Times New Roman"/>
          <w:b/>
          <w:bCs/>
          <w:sz w:val="24"/>
          <w:szCs w:val="24"/>
          <w:lang w:eastAsia="en-US"/>
        </w:rPr>
      </w:pPr>
      <w:r w:rsidRPr="00742FBE">
        <w:rPr>
          <w:rFonts w:ascii="Times New Roman" w:eastAsiaTheme="minorHAnsi" w:hAnsi="Times New Roman"/>
          <w:b/>
          <w:bCs/>
          <w:sz w:val="24"/>
          <w:szCs w:val="24"/>
          <w:lang w:eastAsia="en-US"/>
        </w:rPr>
        <w:t>2.</w:t>
      </w:r>
      <w:r w:rsidRPr="00742FBE">
        <w:rPr>
          <w:rFonts w:ascii="Times New Roman" w:eastAsiaTheme="minorHAnsi" w:hAnsi="Times New Roman"/>
          <w:b/>
          <w:bCs/>
          <w:sz w:val="24"/>
          <w:szCs w:val="24"/>
          <w:lang w:eastAsia="en-US"/>
        </w:rPr>
        <w:tab/>
        <w:t xml:space="preserve"> A hallássérültek csoportosítása</w:t>
      </w:r>
    </w:p>
    <w:p w:rsidR="00914098" w:rsidRPr="00742FBE" w:rsidRDefault="00914098" w:rsidP="00914098">
      <w:pPr>
        <w:autoSpaceDE w:val="0"/>
        <w:autoSpaceDN w:val="0"/>
        <w:adjustRightInd w:val="0"/>
        <w:spacing w:after="120"/>
        <w:jc w:val="both"/>
        <w:rPr>
          <w:rFonts w:ascii="Times New Roman" w:eastAsiaTheme="minorHAnsi" w:hAnsi="Times New Roman"/>
          <w:b/>
          <w:bCs/>
          <w:sz w:val="24"/>
          <w:szCs w:val="24"/>
          <w:lang w:eastAsia="en-US"/>
        </w:rPr>
      </w:pPr>
    </w:p>
    <w:p w:rsidR="00914098" w:rsidRPr="00742FBE" w:rsidRDefault="00914098" w:rsidP="00914098">
      <w:pPr>
        <w:tabs>
          <w:tab w:val="left" w:pos="990"/>
        </w:tabs>
        <w:autoSpaceDE w:val="0"/>
        <w:autoSpaceDN w:val="0"/>
        <w:adjustRightInd w:val="0"/>
        <w:spacing w:after="120"/>
        <w:ind w:left="660" w:hanging="220"/>
        <w:jc w:val="both"/>
        <w:rPr>
          <w:rFonts w:ascii="Times New Roman" w:eastAsiaTheme="minorHAnsi" w:hAnsi="Times New Roman"/>
          <w:b/>
          <w:bCs/>
          <w:sz w:val="24"/>
          <w:szCs w:val="24"/>
          <w:lang w:eastAsia="en-US"/>
        </w:rPr>
      </w:pPr>
      <w:r w:rsidRPr="00742FBE">
        <w:rPr>
          <w:rFonts w:ascii="Times New Roman" w:eastAsiaTheme="minorHAnsi" w:hAnsi="Times New Roman"/>
          <w:b/>
          <w:bCs/>
          <w:sz w:val="24"/>
          <w:szCs w:val="24"/>
          <w:lang w:eastAsia="en-US"/>
        </w:rPr>
        <w:t>2.1.</w:t>
      </w:r>
      <w:r w:rsidRPr="00742FBE">
        <w:rPr>
          <w:rFonts w:ascii="Times New Roman" w:eastAsiaTheme="minorHAnsi" w:hAnsi="Times New Roman"/>
          <w:b/>
          <w:bCs/>
          <w:sz w:val="24"/>
          <w:szCs w:val="24"/>
          <w:lang w:eastAsia="en-US"/>
        </w:rPr>
        <w:tab/>
        <w:t xml:space="preserve"> A hallásveszteség foka, mértéke, típusa szerinti felosztás:</w:t>
      </w:r>
    </w:p>
    <w:p w:rsidR="00914098" w:rsidRPr="00742FBE" w:rsidRDefault="00914098" w:rsidP="00914098">
      <w:pPr>
        <w:numPr>
          <w:ilvl w:val="0"/>
          <w:numId w:val="11"/>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Nagyothallók, akiknek a hallásvesztesége 20-90 dB a beszédfrekvenciában.</w:t>
      </w:r>
    </w:p>
    <w:p w:rsidR="00914098" w:rsidRPr="00742FBE" w:rsidRDefault="00914098" w:rsidP="00914098">
      <w:pPr>
        <w:numPr>
          <w:ilvl w:val="0"/>
          <w:numId w:val="11"/>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Siketség határán lévő nagyothallók, akiknek 90-110 dB a hallásvesztesége a beszédfrekvenciákon.</w:t>
      </w:r>
    </w:p>
    <w:p w:rsidR="00914098" w:rsidRPr="00742FBE" w:rsidRDefault="00914098" w:rsidP="00914098">
      <w:pPr>
        <w:numPr>
          <w:ilvl w:val="0"/>
          <w:numId w:val="11"/>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Siketek, akiknél 110 dB a hallásveszteség a beszédfrekvenciákon </w:t>
      </w:r>
    </w:p>
    <w:p w:rsidR="00914098" w:rsidRPr="00742FBE" w:rsidRDefault="00914098" w:rsidP="00914098">
      <w:pPr>
        <w:autoSpaceDE w:val="0"/>
        <w:autoSpaceDN w:val="0"/>
        <w:adjustRightInd w:val="0"/>
        <w:spacing w:after="120"/>
        <w:ind w:left="36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korai életkorban megkezdett fejlesztés, a megfelelő hallókészülékes ellátás és a személyi adottságok függvénye (értelem, beszéd, tanulékonyság, stb.), hogy a gyermekre, fiatalra a nagyothalló vagy a siket típusú fejlődésmenet jellemző.</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p>
    <w:p w:rsidR="00914098" w:rsidRPr="00742FBE" w:rsidRDefault="00914098" w:rsidP="00914098">
      <w:pPr>
        <w:tabs>
          <w:tab w:val="left" w:pos="990"/>
        </w:tabs>
        <w:autoSpaceDE w:val="0"/>
        <w:autoSpaceDN w:val="0"/>
        <w:adjustRightInd w:val="0"/>
        <w:spacing w:after="120"/>
        <w:ind w:left="660" w:hanging="220"/>
        <w:jc w:val="both"/>
        <w:rPr>
          <w:rFonts w:ascii="Times New Roman" w:eastAsiaTheme="minorHAnsi" w:hAnsi="Times New Roman"/>
          <w:b/>
          <w:bCs/>
          <w:sz w:val="24"/>
          <w:szCs w:val="24"/>
          <w:lang w:eastAsia="en-US"/>
        </w:rPr>
      </w:pPr>
      <w:r w:rsidRPr="00742FBE">
        <w:rPr>
          <w:rFonts w:ascii="Times New Roman" w:eastAsiaTheme="minorHAnsi" w:hAnsi="Times New Roman"/>
          <w:b/>
          <w:bCs/>
          <w:sz w:val="24"/>
          <w:szCs w:val="24"/>
          <w:lang w:eastAsia="en-US"/>
        </w:rPr>
        <w:t>2.2.</w:t>
      </w:r>
      <w:r w:rsidRPr="00742FBE">
        <w:rPr>
          <w:rFonts w:ascii="Times New Roman" w:eastAsiaTheme="minorHAnsi" w:hAnsi="Times New Roman"/>
          <w:b/>
          <w:bCs/>
          <w:sz w:val="24"/>
          <w:szCs w:val="24"/>
          <w:lang w:eastAsia="en-US"/>
        </w:rPr>
        <w:tab/>
        <w:t xml:space="preserve"> A hallásveszteség fellépésének időpontja szempontjából történő felosztás</w:t>
      </w:r>
    </w:p>
    <w:p w:rsidR="00914098" w:rsidRPr="00742FBE" w:rsidRDefault="00914098" w:rsidP="00914098">
      <w:pPr>
        <w:numPr>
          <w:ilvl w:val="0"/>
          <w:numId w:val="13"/>
        </w:numPr>
        <w:autoSpaceDE w:val="0"/>
        <w:autoSpaceDN w:val="0"/>
        <w:adjustRightInd w:val="0"/>
        <w:spacing w:after="120"/>
        <w:contextualSpacing/>
        <w:jc w:val="both"/>
        <w:rPr>
          <w:rFonts w:ascii="Times New Roman" w:eastAsiaTheme="minorHAnsi" w:hAnsi="Times New Roman"/>
          <w:sz w:val="24"/>
          <w:szCs w:val="24"/>
          <w:lang w:eastAsia="en-US"/>
        </w:rPr>
      </w:pPr>
      <w:proofErr w:type="spellStart"/>
      <w:r w:rsidRPr="00742FBE">
        <w:rPr>
          <w:rFonts w:ascii="Times New Roman" w:eastAsiaTheme="minorHAnsi" w:hAnsi="Times New Roman"/>
          <w:sz w:val="24"/>
          <w:szCs w:val="24"/>
          <w:lang w:eastAsia="en-US"/>
        </w:rPr>
        <w:t>Prelinguális</w:t>
      </w:r>
      <w:proofErr w:type="spellEnd"/>
      <w:r w:rsidRPr="00742FBE">
        <w:rPr>
          <w:rFonts w:ascii="Times New Roman" w:eastAsiaTheme="minorHAnsi" w:hAnsi="Times New Roman"/>
          <w:sz w:val="24"/>
          <w:szCs w:val="24"/>
          <w:lang w:eastAsia="en-US"/>
        </w:rPr>
        <w:t>, vagyis a beszéd, a nyelv megtanulása előtti időszakban fellépő</w:t>
      </w:r>
    </w:p>
    <w:p w:rsidR="00914098" w:rsidRPr="00742FBE" w:rsidRDefault="00914098" w:rsidP="00914098">
      <w:pPr>
        <w:autoSpaceDE w:val="0"/>
        <w:autoSpaceDN w:val="0"/>
        <w:adjustRightInd w:val="0"/>
        <w:spacing w:after="120"/>
        <w:ind w:firstLine="709"/>
        <w:jc w:val="both"/>
        <w:rPr>
          <w:rFonts w:ascii="Times New Roman" w:eastAsiaTheme="minorHAnsi" w:hAnsi="Times New Roman"/>
          <w:sz w:val="24"/>
          <w:szCs w:val="24"/>
          <w:lang w:eastAsia="en-US"/>
        </w:rPr>
      </w:pPr>
      <w:proofErr w:type="gramStart"/>
      <w:r w:rsidRPr="00742FBE">
        <w:rPr>
          <w:rFonts w:ascii="Times New Roman" w:eastAsiaTheme="minorHAnsi" w:hAnsi="Times New Roman"/>
          <w:sz w:val="24"/>
          <w:szCs w:val="24"/>
          <w:lang w:eastAsia="en-US"/>
        </w:rPr>
        <w:t>hallássérülés</w:t>
      </w:r>
      <w:proofErr w:type="gramEnd"/>
      <w:r w:rsidRPr="00742FBE">
        <w:rPr>
          <w:rFonts w:ascii="Times New Roman" w:eastAsiaTheme="minorHAnsi" w:hAnsi="Times New Roman"/>
          <w:sz w:val="24"/>
          <w:szCs w:val="24"/>
          <w:lang w:eastAsia="en-US"/>
        </w:rPr>
        <w:t>.</w:t>
      </w:r>
    </w:p>
    <w:p w:rsidR="00914098" w:rsidRPr="00742FBE" w:rsidRDefault="00914098" w:rsidP="00914098">
      <w:pPr>
        <w:numPr>
          <w:ilvl w:val="0"/>
          <w:numId w:val="12"/>
        </w:numPr>
        <w:autoSpaceDE w:val="0"/>
        <w:autoSpaceDN w:val="0"/>
        <w:adjustRightInd w:val="0"/>
        <w:spacing w:after="120"/>
        <w:contextualSpacing/>
        <w:jc w:val="both"/>
        <w:rPr>
          <w:rFonts w:ascii="Times New Roman" w:eastAsiaTheme="minorHAnsi" w:hAnsi="Times New Roman"/>
          <w:sz w:val="24"/>
          <w:szCs w:val="24"/>
          <w:lang w:eastAsia="en-US"/>
        </w:rPr>
      </w:pPr>
      <w:proofErr w:type="spellStart"/>
      <w:r w:rsidRPr="00742FBE">
        <w:rPr>
          <w:rFonts w:ascii="Times New Roman" w:eastAsiaTheme="minorHAnsi" w:hAnsi="Times New Roman"/>
          <w:sz w:val="24"/>
          <w:szCs w:val="24"/>
          <w:lang w:eastAsia="en-US"/>
        </w:rPr>
        <w:t>Posztlinguális</w:t>
      </w:r>
      <w:proofErr w:type="spellEnd"/>
      <w:r w:rsidRPr="00742FBE">
        <w:rPr>
          <w:rFonts w:ascii="Times New Roman" w:eastAsiaTheme="minorHAnsi" w:hAnsi="Times New Roman"/>
          <w:sz w:val="24"/>
          <w:szCs w:val="24"/>
          <w:lang w:eastAsia="en-US"/>
        </w:rPr>
        <w:t>, vagyis a beszéd, a nyelv megtanulása utáni időszakban fellépő</w:t>
      </w:r>
    </w:p>
    <w:p w:rsidR="00914098" w:rsidRPr="00742FBE" w:rsidRDefault="00914098" w:rsidP="00914098">
      <w:pPr>
        <w:autoSpaceDE w:val="0"/>
        <w:autoSpaceDN w:val="0"/>
        <w:adjustRightInd w:val="0"/>
        <w:spacing w:after="120"/>
        <w:ind w:firstLine="709"/>
        <w:jc w:val="both"/>
        <w:rPr>
          <w:rFonts w:ascii="Times New Roman" w:eastAsiaTheme="minorHAnsi" w:hAnsi="Times New Roman"/>
          <w:sz w:val="24"/>
          <w:szCs w:val="24"/>
          <w:lang w:eastAsia="en-US"/>
        </w:rPr>
      </w:pPr>
      <w:proofErr w:type="gramStart"/>
      <w:r w:rsidRPr="00742FBE">
        <w:rPr>
          <w:rFonts w:ascii="Times New Roman" w:eastAsiaTheme="minorHAnsi" w:hAnsi="Times New Roman"/>
          <w:sz w:val="24"/>
          <w:szCs w:val="24"/>
          <w:lang w:eastAsia="en-US"/>
        </w:rPr>
        <w:lastRenderedPageBreak/>
        <w:t>hallássérülés</w:t>
      </w:r>
      <w:proofErr w:type="gramEnd"/>
      <w:r w:rsidRPr="00742FBE">
        <w:rPr>
          <w:rFonts w:ascii="Times New Roman" w:eastAsiaTheme="minorHAnsi" w:hAnsi="Times New Roman"/>
          <w:sz w:val="24"/>
          <w:szCs w:val="24"/>
          <w:lang w:eastAsia="en-US"/>
        </w:rPr>
        <w:t>.</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p>
    <w:p w:rsidR="00914098" w:rsidRPr="00742FBE" w:rsidRDefault="00914098" w:rsidP="00914098">
      <w:pPr>
        <w:tabs>
          <w:tab w:val="left" w:pos="990"/>
        </w:tabs>
        <w:autoSpaceDE w:val="0"/>
        <w:autoSpaceDN w:val="0"/>
        <w:adjustRightInd w:val="0"/>
        <w:spacing w:after="120"/>
        <w:ind w:left="660" w:hanging="220"/>
        <w:jc w:val="both"/>
        <w:rPr>
          <w:rFonts w:ascii="Times New Roman" w:eastAsiaTheme="minorHAnsi" w:hAnsi="Times New Roman"/>
          <w:sz w:val="24"/>
          <w:szCs w:val="24"/>
          <w:lang w:eastAsia="en-US"/>
        </w:rPr>
      </w:pPr>
      <w:r w:rsidRPr="00742FBE">
        <w:rPr>
          <w:rFonts w:ascii="Times New Roman" w:eastAsiaTheme="minorHAnsi" w:hAnsi="Times New Roman"/>
          <w:b/>
          <w:sz w:val="24"/>
          <w:szCs w:val="24"/>
          <w:lang w:eastAsia="en-US"/>
        </w:rPr>
        <w:t>2.3.</w:t>
      </w:r>
      <w:r w:rsidRPr="00742FBE">
        <w:rPr>
          <w:rFonts w:ascii="Times New Roman" w:eastAsiaTheme="minorHAnsi" w:hAnsi="Times New Roman"/>
          <w:b/>
          <w:sz w:val="24"/>
          <w:szCs w:val="24"/>
          <w:lang w:eastAsia="en-US"/>
        </w:rPr>
        <w:tab/>
      </w:r>
      <w:r w:rsidRPr="00742FBE">
        <w:rPr>
          <w:rFonts w:ascii="Times New Roman" w:eastAsiaTheme="minorHAnsi" w:hAnsi="Times New Roman"/>
          <w:sz w:val="24"/>
          <w:szCs w:val="24"/>
          <w:lang w:eastAsia="en-US"/>
        </w:rPr>
        <w:t xml:space="preserve"> A csoportosítás történhet </w:t>
      </w:r>
      <w:r w:rsidRPr="00742FBE">
        <w:rPr>
          <w:rFonts w:ascii="Times New Roman" w:eastAsiaTheme="minorHAnsi" w:hAnsi="Times New Roman"/>
          <w:b/>
          <w:bCs/>
          <w:sz w:val="24"/>
          <w:szCs w:val="24"/>
          <w:lang w:eastAsia="en-US"/>
        </w:rPr>
        <w:t>a hallásküszöb</w:t>
      </w:r>
      <w:r w:rsidRPr="00742FBE">
        <w:rPr>
          <w:rFonts w:ascii="Times New Roman" w:eastAsiaTheme="minorHAnsi" w:hAnsi="Times New Roman"/>
          <w:sz w:val="24"/>
          <w:szCs w:val="24"/>
          <w:lang w:eastAsia="en-US"/>
        </w:rPr>
        <w:t xml:space="preserve">, </w:t>
      </w:r>
      <w:r w:rsidRPr="00742FBE">
        <w:rPr>
          <w:rFonts w:ascii="Times New Roman" w:eastAsiaTheme="minorHAnsi" w:hAnsi="Times New Roman"/>
          <w:b/>
          <w:bCs/>
          <w:sz w:val="24"/>
          <w:szCs w:val="24"/>
          <w:lang w:eastAsia="en-US"/>
        </w:rPr>
        <w:t xml:space="preserve">a beszéd-, nyelv megértés nehézségei </w:t>
      </w:r>
      <w:r w:rsidRPr="00742FBE">
        <w:rPr>
          <w:rFonts w:ascii="Times New Roman" w:eastAsiaTheme="minorHAnsi" w:hAnsi="Times New Roman"/>
          <w:sz w:val="24"/>
          <w:szCs w:val="24"/>
          <w:lang w:eastAsia="en-US"/>
        </w:rPr>
        <w:t xml:space="preserve">és </w:t>
      </w:r>
      <w:r w:rsidRPr="00742FBE">
        <w:rPr>
          <w:rFonts w:ascii="Times New Roman" w:eastAsiaTheme="minorHAnsi" w:hAnsi="Times New Roman"/>
          <w:b/>
          <w:bCs/>
          <w:sz w:val="24"/>
          <w:szCs w:val="24"/>
          <w:lang w:eastAsia="en-US"/>
        </w:rPr>
        <w:t xml:space="preserve">speciális fejlesztési szükségletek </w:t>
      </w:r>
      <w:r w:rsidRPr="00742FBE">
        <w:rPr>
          <w:rFonts w:ascii="Times New Roman" w:eastAsiaTheme="minorHAnsi" w:hAnsi="Times New Roman"/>
          <w:sz w:val="24"/>
          <w:szCs w:val="24"/>
          <w:lang w:eastAsia="en-US"/>
        </w:rPr>
        <w:t>szerint:</w:t>
      </w:r>
    </w:p>
    <w:p w:rsidR="00914098" w:rsidRPr="00742FBE" w:rsidRDefault="00914098" w:rsidP="00914098">
      <w:pPr>
        <w:numPr>
          <w:ilvl w:val="0"/>
          <w:numId w:val="35"/>
        </w:numPr>
        <w:autoSpaceDE w:val="0"/>
        <w:autoSpaceDN w:val="0"/>
        <w:adjustRightInd w:val="0"/>
        <w:spacing w:after="200" w:line="276" w:lineRule="auto"/>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Enyhe fokú nagyothallás (30-45 dB a hallásküszöb)</w:t>
      </w:r>
    </w:p>
    <w:p w:rsidR="00914098" w:rsidRPr="00742FBE" w:rsidRDefault="00914098" w:rsidP="00914098">
      <w:pPr>
        <w:numPr>
          <w:ilvl w:val="0"/>
          <w:numId w:val="35"/>
        </w:numPr>
        <w:autoSpaceDE w:val="0"/>
        <w:autoSpaceDN w:val="0"/>
        <w:adjustRightInd w:val="0"/>
        <w:spacing w:after="200" w:line="276" w:lineRule="auto"/>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Közepes fokú nagyothallás (46-65 dB a hallásküszöb)</w:t>
      </w:r>
    </w:p>
    <w:p w:rsidR="00914098" w:rsidRPr="00742FBE" w:rsidRDefault="00914098" w:rsidP="00914098">
      <w:pPr>
        <w:numPr>
          <w:ilvl w:val="0"/>
          <w:numId w:val="35"/>
        </w:numPr>
        <w:autoSpaceDE w:val="0"/>
        <w:autoSpaceDN w:val="0"/>
        <w:adjustRightInd w:val="0"/>
        <w:spacing w:after="200" w:line="276" w:lineRule="auto"/>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Súlyos fokú nagyothallás (66-90 dB a hallásküszöb)</w:t>
      </w:r>
    </w:p>
    <w:p w:rsidR="00914098" w:rsidRPr="00742FBE" w:rsidRDefault="00914098" w:rsidP="00914098">
      <w:pPr>
        <w:numPr>
          <w:ilvl w:val="0"/>
          <w:numId w:val="35"/>
        </w:numPr>
        <w:autoSpaceDE w:val="0"/>
        <w:autoSpaceDN w:val="0"/>
        <w:adjustRightInd w:val="0"/>
        <w:spacing w:after="200" w:line="276" w:lineRule="auto"/>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Átmenet a nagyothallás és a siketség között (91-110 dB a hallásküszöb)</w:t>
      </w:r>
    </w:p>
    <w:p w:rsidR="00914098" w:rsidRPr="00742FBE" w:rsidRDefault="00914098" w:rsidP="00914098">
      <w:pPr>
        <w:numPr>
          <w:ilvl w:val="0"/>
          <w:numId w:val="35"/>
        </w:numPr>
        <w:autoSpaceDE w:val="0"/>
        <w:autoSpaceDN w:val="0"/>
        <w:adjustRightInd w:val="0"/>
        <w:spacing w:after="200" w:line="276" w:lineRule="auto"/>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Siketség (110 dB felett)</w:t>
      </w:r>
    </w:p>
    <w:p w:rsidR="00914098" w:rsidRPr="00742FBE" w:rsidRDefault="00914098" w:rsidP="00914098">
      <w:pPr>
        <w:numPr>
          <w:ilvl w:val="0"/>
          <w:numId w:val="34"/>
        </w:numPr>
        <w:autoSpaceDE w:val="0"/>
        <w:autoSpaceDN w:val="0"/>
        <w:adjustRightInd w:val="0"/>
        <w:spacing w:after="200" w:line="276" w:lineRule="auto"/>
        <w:jc w:val="both"/>
        <w:rPr>
          <w:rFonts w:ascii="Times New Roman" w:eastAsiaTheme="minorHAnsi" w:hAnsi="Times New Roman"/>
          <w:b/>
          <w:bCs/>
          <w:sz w:val="24"/>
          <w:szCs w:val="24"/>
          <w:lang w:eastAsia="en-US"/>
        </w:rPr>
      </w:pPr>
      <w:r w:rsidRPr="00742FBE">
        <w:rPr>
          <w:rFonts w:ascii="Times New Roman" w:eastAsiaTheme="minorHAnsi" w:hAnsi="Times New Roman"/>
          <w:b/>
          <w:bCs/>
          <w:sz w:val="24"/>
          <w:szCs w:val="24"/>
          <w:lang w:eastAsia="en-US"/>
        </w:rPr>
        <w:t>A hallássérülés okai</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hallási fogyatékosság okai lehetnek örökletesek és szerzettek.</w:t>
      </w:r>
    </w:p>
    <w:p w:rsidR="00914098" w:rsidRPr="00742FBE" w:rsidRDefault="00914098" w:rsidP="00914098">
      <w:pPr>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A halláscsökkenés rendkívül összetett kórkép, a nagyothallás és siketség okai igen sokrétűek. Kórtani szempontból két fő csoportra oszthatóak:</w:t>
      </w:r>
    </w:p>
    <w:p w:rsidR="00914098" w:rsidRPr="00742FBE" w:rsidRDefault="00914098" w:rsidP="00914098">
      <w:pPr>
        <w:suppressAutoHyphens/>
        <w:spacing w:after="120"/>
        <w:jc w:val="both"/>
        <w:rPr>
          <w:rFonts w:ascii="Times New Roman" w:eastAsiaTheme="minorHAnsi" w:hAnsi="Times New Roman"/>
          <w:sz w:val="24"/>
          <w:szCs w:val="24"/>
          <w:lang w:eastAsia="ar-SA"/>
        </w:rPr>
      </w:pPr>
    </w:p>
    <w:p w:rsidR="00914098" w:rsidRPr="00742FBE" w:rsidRDefault="00914098" w:rsidP="00914098">
      <w:pPr>
        <w:spacing w:after="120"/>
        <w:ind w:left="720" w:hanging="360"/>
        <w:jc w:val="both"/>
        <w:rPr>
          <w:rFonts w:ascii="Times New Roman" w:eastAsiaTheme="minorHAnsi" w:hAnsi="Times New Roman"/>
          <w:b/>
          <w:sz w:val="24"/>
          <w:szCs w:val="24"/>
          <w:lang w:eastAsia="en-US"/>
        </w:rPr>
      </w:pPr>
      <w:r w:rsidRPr="00742FBE">
        <w:rPr>
          <w:rFonts w:ascii="Times New Roman" w:eastAsiaTheme="minorHAnsi" w:hAnsi="Times New Roman"/>
          <w:b/>
          <w:sz w:val="24"/>
          <w:szCs w:val="24"/>
          <w:lang w:eastAsia="en-US"/>
        </w:rPr>
        <w:t>3.1. Örökletes vagy genetikai hallási fogyatékosság</w:t>
      </w:r>
    </w:p>
    <w:p w:rsidR="00914098" w:rsidRPr="00742FBE" w:rsidRDefault="00914098" w:rsidP="00914098">
      <w:pPr>
        <w:spacing w:after="120"/>
        <w:ind w:left="720" w:hanging="360"/>
        <w:jc w:val="both"/>
        <w:rPr>
          <w:rFonts w:ascii="Times New Roman" w:eastAsiaTheme="minorHAnsi" w:hAnsi="Times New Roman"/>
          <w:sz w:val="24"/>
          <w:szCs w:val="24"/>
          <w:lang w:eastAsia="en-US"/>
        </w:rPr>
      </w:pPr>
    </w:p>
    <w:p w:rsidR="00914098" w:rsidRPr="00742FBE" w:rsidRDefault="00914098" w:rsidP="00914098">
      <w:pPr>
        <w:suppressAutoHyphens/>
        <w:spacing w:after="120"/>
        <w:ind w:left="283"/>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 xml:space="preserve">Az örökletes hallássérülés, mint minden genetikus ártalom domináns és recesszív jellegű lehet. Általában kétoldali. Az örökletes eredetű hallásveszteségek lehetnek idegi, vezetéses vagy kevert típusúak, gyakran fordulnak elő közöttük progresszívek. </w:t>
      </w:r>
      <w:proofErr w:type="spellStart"/>
      <w:r w:rsidRPr="00742FBE">
        <w:rPr>
          <w:rFonts w:ascii="Times New Roman" w:eastAsiaTheme="minorHAnsi" w:hAnsi="Times New Roman"/>
          <w:sz w:val="24"/>
          <w:szCs w:val="24"/>
          <w:lang w:eastAsia="ar-SA"/>
        </w:rPr>
        <w:t>Löwe</w:t>
      </w:r>
      <w:proofErr w:type="spellEnd"/>
      <w:r w:rsidRPr="00742FBE">
        <w:rPr>
          <w:rFonts w:ascii="Times New Roman" w:eastAsiaTheme="minorHAnsi" w:hAnsi="Times New Roman"/>
          <w:sz w:val="24"/>
          <w:szCs w:val="24"/>
          <w:lang w:eastAsia="ar-SA"/>
        </w:rPr>
        <w:t xml:space="preserve"> (1992.) szerint az örökletes esetek egyharmadánál </w:t>
      </w:r>
      <w:proofErr w:type="spellStart"/>
      <w:r w:rsidRPr="00742FBE">
        <w:rPr>
          <w:rFonts w:ascii="Times New Roman" w:eastAsiaTheme="minorHAnsi" w:hAnsi="Times New Roman"/>
          <w:sz w:val="24"/>
          <w:szCs w:val="24"/>
          <w:lang w:eastAsia="ar-SA"/>
        </w:rPr>
        <w:t>progrediáló</w:t>
      </w:r>
      <w:proofErr w:type="spellEnd"/>
      <w:r w:rsidRPr="00742FBE">
        <w:rPr>
          <w:rFonts w:ascii="Times New Roman" w:eastAsiaTheme="minorHAnsi" w:hAnsi="Times New Roman"/>
          <w:sz w:val="24"/>
          <w:szCs w:val="24"/>
          <w:lang w:eastAsia="ar-SA"/>
        </w:rPr>
        <w:t xml:space="preserve"> halláskárosodásról van szó.</w:t>
      </w:r>
    </w:p>
    <w:p w:rsidR="00914098" w:rsidRPr="00742FBE" w:rsidRDefault="00914098" w:rsidP="00914098">
      <w:pPr>
        <w:suppressAutoHyphens/>
        <w:spacing w:after="120"/>
        <w:ind w:left="360"/>
        <w:jc w:val="both"/>
        <w:rPr>
          <w:rFonts w:ascii="Times New Roman" w:eastAsiaTheme="minorHAnsi" w:hAnsi="Times New Roman"/>
          <w:sz w:val="24"/>
          <w:szCs w:val="24"/>
          <w:lang w:eastAsia="ar-SA"/>
        </w:rPr>
      </w:pPr>
    </w:p>
    <w:p w:rsidR="00914098" w:rsidRPr="00742FBE" w:rsidRDefault="00914098" w:rsidP="00914098">
      <w:pPr>
        <w:suppressAutoHyphens/>
        <w:spacing w:after="120"/>
        <w:ind w:left="283"/>
        <w:jc w:val="both"/>
        <w:rPr>
          <w:rFonts w:ascii="Times New Roman" w:eastAsiaTheme="minorHAnsi" w:hAnsi="Times New Roman"/>
          <w:b/>
          <w:sz w:val="24"/>
          <w:szCs w:val="24"/>
          <w:lang w:eastAsia="ar-SA"/>
        </w:rPr>
      </w:pPr>
      <w:r w:rsidRPr="00742FBE">
        <w:rPr>
          <w:rFonts w:ascii="Times New Roman" w:eastAsiaTheme="minorHAnsi" w:hAnsi="Times New Roman"/>
          <w:b/>
          <w:sz w:val="24"/>
          <w:szCs w:val="24"/>
          <w:lang w:eastAsia="ar-SA"/>
        </w:rPr>
        <w:t>3.2.Szerzett hallási fogyatékosság</w:t>
      </w:r>
    </w:p>
    <w:p w:rsidR="00914098" w:rsidRPr="00742FBE" w:rsidRDefault="00914098" w:rsidP="00914098">
      <w:pPr>
        <w:suppressAutoHyphens/>
        <w:spacing w:after="120"/>
        <w:ind w:left="36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 xml:space="preserve">A szerzett hallási fogyatékosság esetében, az ártalmak három csoportját különböztetjük meg: </w:t>
      </w:r>
    </w:p>
    <w:p w:rsidR="00914098" w:rsidRPr="00742FBE" w:rsidRDefault="00914098" w:rsidP="00914098">
      <w:pPr>
        <w:tabs>
          <w:tab w:val="left" w:pos="360"/>
        </w:tabs>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ab/>
      </w:r>
      <w:proofErr w:type="spellStart"/>
      <w:r w:rsidRPr="00742FBE">
        <w:rPr>
          <w:rFonts w:ascii="Times New Roman" w:eastAsiaTheme="minorHAnsi" w:hAnsi="Times New Roman"/>
          <w:sz w:val="24"/>
          <w:szCs w:val="24"/>
          <w:lang w:eastAsia="ar-SA"/>
        </w:rPr>
        <w:t>Prenatális</w:t>
      </w:r>
      <w:proofErr w:type="spellEnd"/>
      <w:r w:rsidRPr="00742FBE">
        <w:rPr>
          <w:rFonts w:ascii="Times New Roman" w:eastAsiaTheme="minorHAnsi" w:hAnsi="Times New Roman"/>
          <w:sz w:val="24"/>
          <w:szCs w:val="24"/>
          <w:lang w:eastAsia="ar-SA"/>
        </w:rPr>
        <w:t xml:space="preserve"> - A </w:t>
      </w:r>
      <w:proofErr w:type="spellStart"/>
      <w:r w:rsidRPr="00742FBE">
        <w:rPr>
          <w:rFonts w:ascii="Times New Roman" w:eastAsiaTheme="minorHAnsi" w:hAnsi="Times New Roman"/>
          <w:sz w:val="24"/>
          <w:szCs w:val="24"/>
          <w:lang w:eastAsia="ar-SA"/>
        </w:rPr>
        <w:t>prenatális</w:t>
      </w:r>
      <w:proofErr w:type="spellEnd"/>
      <w:r w:rsidRPr="00742FBE">
        <w:rPr>
          <w:rFonts w:ascii="Times New Roman" w:eastAsiaTheme="minorHAnsi" w:hAnsi="Times New Roman"/>
          <w:sz w:val="24"/>
          <w:szCs w:val="24"/>
          <w:lang w:eastAsia="ar-SA"/>
        </w:rPr>
        <w:t xml:space="preserve"> sérülések vagy más néven </w:t>
      </w:r>
      <w:proofErr w:type="spellStart"/>
      <w:r w:rsidRPr="00742FBE">
        <w:rPr>
          <w:rFonts w:ascii="Times New Roman" w:eastAsiaTheme="minorHAnsi" w:hAnsi="Times New Roman"/>
          <w:sz w:val="24"/>
          <w:szCs w:val="24"/>
          <w:lang w:eastAsia="ar-SA"/>
        </w:rPr>
        <w:t>intrauterin</w:t>
      </w:r>
      <w:proofErr w:type="spellEnd"/>
      <w:r w:rsidRPr="00742FBE">
        <w:rPr>
          <w:rFonts w:ascii="Times New Roman" w:eastAsiaTheme="minorHAnsi" w:hAnsi="Times New Roman"/>
          <w:sz w:val="24"/>
          <w:szCs w:val="24"/>
          <w:lang w:eastAsia="ar-SA"/>
        </w:rPr>
        <w:t xml:space="preserve">, méhen belüli károsodások, az </w:t>
      </w:r>
      <w:proofErr w:type="spellStart"/>
      <w:r w:rsidRPr="00742FBE">
        <w:rPr>
          <w:rFonts w:ascii="Times New Roman" w:eastAsiaTheme="minorHAnsi" w:hAnsi="Times New Roman"/>
          <w:sz w:val="24"/>
          <w:szCs w:val="24"/>
          <w:lang w:eastAsia="ar-SA"/>
        </w:rPr>
        <w:t>intrauterin</w:t>
      </w:r>
      <w:proofErr w:type="spellEnd"/>
      <w:r w:rsidRPr="00742FBE">
        <w:rPr>
          <w:rFonts w:ascii="Times New Roman" w:eastAsiaTheme="minorHAnsi" w:hAnsi="Times New Roman"/>
          <w:sz w:val="24"/>
          <w:szCs w:val="24"/>
          <w:lang w:eastAsia="ar-SA"/>
        </w:rPr>
        <w:t xml:space="preserve">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914098" w:rsidRPr="00742FBE" w:rsidRDefault="00914098" w:rsidP="00914098">
      <w:pPr>
        <w:tabs>
          <w:tab w:val="left" w:pos="360"/>
        </w:tabs>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ab/>
      </w:r>
      <w:proofErr w:type="spellStart"/>
      <w:r w:rsidRPr="00742FBE">
        <w:rPr>
          <w:rFonts w:ascii="Times New Roman" w:eastAsiaTheme="minorHAnsi" w:hAnsi="Times New Roman"/>
          <w:sz w:val="24"/>
          <w:szCs w:val="24"/>
          <w:lang w:eastAsia="ar-SA"/>
        </w:rPr>
        <w:t>Natális</w:t>
      </w:r>
      <w:proofErr w:type="spellEnd"/>
      <w:r w:rsidRPr="00742FBE">
        <w:rPr>
          <w:rFonts w:ascii="Times New Roman" w:eastAsiaTheme="minorHAnsi" w:hAnsi="Times New Roman"/>
          <w:sz w:val="24"/>
          <w:szCs w:val="24"/>
          <w:lang w:eastAsia="ar-SA"/>
        </w:rPr>
        <w:t xml:space="preserve"> vagy </w:t>
      </w:r>
      <w:proofErr w:type="spellStart"/>
      <w:r w:rsidRPr="00742FBE">
        <w:rPr>
          <w:rFonts w:ascii="Times New Roman" w:eastAsiaTheme="minorHAnsi" w:hAnsi="Times New Roman"/>
          <w:sz w:val="24"/>
          <w:szCs w:val="24"/>
          <w:lang w:eastAsia="ar-SA"/>
        </w:rPr>
        <w:t>perinatális-</w:t>
      </w:r>
      <w:proofErr w:type="spellEnd"/>
      <w:r w:rsidRPr="00742FBE">
        <w:rPr>
          <w:rFonts w:ascii="Times New Roman" w:eastAsiaTheme="minorHAnsi" w:hAnsi="Times New Roman"/>
          <w:sz w:val="24"/>
          <w:szCs w:val="24"/>
          <w:lang w:eastAsia="ar-SA"/>
        </w:rPr>
        <w:t xml:space="preserve"> a szülés körüli időszakban, illetve a szülés alatt meghatározott kórokok, kóros állapotok okozhatnak károsodásokat a hallószerv területén. A koraszülött gyerekek között is gyakori a hallási, illetve halmozott fogyatékosság. Ennek oka az érfalak gyengesége és az ennek következményeként előforduló agyvérzés, vagy minimális oxigénhiányos állapot.</w:t>
      </w:r>
    </w:p>
    <w:p w:rsidR="00914098" w:rsidRPr="00742FBE" w:rsidRDefault="00914098" w:rsidP="00914098">
      <w:pPr>
        <w:tabs>
          <w:tab w:val="left" w:pos="360"/>
        </w:tabs>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ab/>
      </w:r>
      <w:proofErr w:type="spellStart"/>
      <w:r w:rsidRPr="00742FBE">
        <w:rPr>
          <w:rFonts w:ascii="Times New Roman" w:eastAsiaTheme="minorHAnsi" w:hAnsi="Times New Roman"/>
          <w:sz w:val="24"/>
          <w:szCs w:val="24"/>
          <w:lang w:eastAsia="ar-SA"/>
        </w:rPr>
        <w:t>Posztnatális</w:t>
      </w:r>
      <w:proofErr w:type="spellEnd"/>
      <w:r w:rsidRPr="00742FBE">
        <w:rPr>
          <w:rFonts w:ascii="Times New Roman" w:eastAsiaTheme="minorHAnsi" w:hAnsi="Times New Roman"/>
          <w:sz w:val="24"/>
          <w:szCs w:val="24"/>
          <w:lang w:eastAsia="ar-SA"/>
        </w:rPr>
        <w:t xml:space="preserve"> - a születés után sokféle kórok (mechanikai, fizikai, kémiai, biológiai) vezethet halláskárosodáshoz, sokszor egymással kölcsönhatásban. A szülés utáni első években elszenvedett fertőző betegségek közül az agyvelő- és agyhártyagyulladás rendszerint </w:t>
      </w:r>
      <w:r w:rsidRPr="00742FBE">
        <w:rPr>
          <w:rFonts w:ascii="Times New Roman" w:eastAsiaTheme="minorHAnsi" w:hAnsi="Times New Roman"/>
          <w:sz w:val="24"/>
          <w:szCs w:val="24"/>
          <w:lang w:eastAsia="ar-SA"/>
        </w:rPr>
        <w:lastRenderedPageBreak/>
        <w:t>súlyosabb, halmozott fogyatékossággal is járhat. A leggyakoribb betegség a középfülgyulladás. Bár az utóbbi években csökkenőben van a skarlát, diftéria, vörheny, kanyaró</w:t>
      </w:r>
      <w:r w:rsidRPr="00742FBE">
        <w:rPr>
          <w:rFonts w:ascii="Times New Roman" w:eastAsiaTheme="minorHAnsi" w:hAnsi="Times New Roman"/>
          <w:b/>
          <w:sz w:val="24"/>
          <w:szCs w:val="24"/>
          <w:lang w:eastAsia="ar-SA"/>
        </w:rPr>
        <w:t xml:space="preserve"> </w:t>
      </w:r>
      <w:r w:rsidRPr="00742FBE">
        <w:rPr>
          <w:rFonts w:ascii="Times New Roman" w:eastAsiaTheme="minorHAnsi" w:hAnsi="Times New Roman"/>
          <w:sz w:val="24"/>
          <w:szCs w:val="24"/>
          <w:lang w:eastAsia="ar-SA"/>
        </w:rPr>
        <w:t>és más fertőző betegségek előfordulása, mégis számolni kell ennek veszélyével, mely hallóideg, középfül vagy belsőfül eredetű hallássérülést okozhat.</w:t>
      </w:r>
    </w:p>
    <w:p w:rsidR="00914098" w:rsidRPr="00742FBE" w:rsidRDefault="00914098" w:rsidP="00914098">
      <w:pPr>
        <w:tabs>
          <w:tab w:val="left" w:pos="360"/>
        </w:tabs>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Az utóbbi évtizedekben az antibiotikumok széleskörű elterjedésével nőtt a hallássérült gyermekek száma. Főleg a súlyos, gyulladásos betegségekre felírt erős antibiotikumok okozhatnak hallóideg károsodást.</w:t>
      </w:r>
    </w:p>
    <w:p w:rsidR="00914098" w:rsidRPr="00742FBE" w:rsidRDefault="00914098" w:rsidP="00914098">
      <w:pPr>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Mechanikai traumák</w:t>
      </w:r>
      <w:r w:rsidRPr="00742FBE">
        <w:rPr>
          <w:rFonts w:ascii="Times New Roman" w:eastAsiaTheme="minorHAnsi" w:hAnsi="Times New Roman"/>
          <w:b/>
          <w:sz w:val="24"/>
          <w:szCs w:val="24"/>
          <w:lang w:eastAsia="ar-SA"/>
        </w:rPr>
        <w:t xml:space="preserve">, </w:t>
      </w:r>
      <w:r w:rsidRPr="00742FBE">
        <w:rPr>
          <w:rFonts w:ascii="Times New Roman" w:eastAsiaTheme="minorHAnsi" w:hAnsi="Times New Roman"/>
          <w:sz w:val="24"/>
          <w:szCs w:val="24"/>
          <w:lang w:eastAsia="ar-SA"/>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914098" w:rsidRPr="00742FBE" w:rsidRDefault="00914098" w:rsidP="00914098">
      <w:pPr>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Kémiai anyagoknak</w:t>
      </w:r>
      <w:r w:rsidRPr="00742FBE">
        <w:rPr>
          <w:rFonts w:ascii="Times New Roman" w:eastAsiaTheme="minorHAnsi" w:hAnsi="Times New Roman"/>
          <w:b/>
          <w:sz w:val="24"/>
          <w:szCs w:val="24"/>
          <w:lang w:eastAsia="ar-SA"/>
        </w:rPr>
        <w:t xml:space="preserve">, </w:t>
      </w:r>
      <w:r w:rsidRPr="00742FBE">
        <w:rPr>
          <w:rFonts w:ascii="Times New Roman" w:eastAsiaTheme="minorHAnsi" w:hAnsi="Times New Roman"/>
          <w:sz w:val="24"/>
          <w:szCs w:val="24"/>
          <w:lang w:eastAsia="ar-SA"/>
        </w:rPr>
        <w:t xml:space="preserve">bizonyos vegyszereknek, gyógyszereknek a belső fülre gyakorolt, többnyire hosszabb ideig tartó mérgező, károsító hatásuk van. </w:t>
      </w:r>
    </w:p>
    <w:p w:rsidR="00914098" w:rsidRPr="00742FBE" w:rsidRDefault="00914098" w:rsidP="00914098">
      <w:pPr>
        <w:suppressAutoHyphens/>
        <w:spacing w:after="120"/>
        <w:jc w:val="both"/>
        <w:rPr>
          <w:rFonts w:ascii="Times New Roman" w:eastAsiaTheme="minorHAnsi" w:hAnsi="Times New Roman"/>
          <w:sz w:val="24"/>
          <w:szCs w:val="24"/>
          <w:lang w:eastAsia="ar-SA"/>
        </w:rPr>
      </w:pPr>
    </w:p>
    <w:p w:rsidR="00914098" w:rsidRPr="00742FBE" w:rsidRDefault="00914098" w:rsidP="00914098">
      <w:pPr>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hallássérülésnek tehát többféle oka lehet. Származhat a külső, a közép- és a belsőfül zavarából.</w:t>
      </w:r>
    </w:p>
    <w:p w:rsidR="00914098" w:rsidRPr="00742FBE" w:rsidRDefault="00914098" w:rsidP="00914098">
      <w:pPr>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w:t>
      </w:r>
      <w:proofErr w:type="spellStart"/>
      <w:r w:rsidRPr="00742FBE">
        <w:rPr>
          <w:rFonts w:ascii="Times New Roman" w:eastAsiaTheme="minorHAnsi" w:hAnsi="Times New Roman"/>
          <w:sz w:val="24"/>
          <w:szCs w:val="24"/>
          <w:lang w:eastAsia="en-US"/>
        </w:rPr>
        <w:t>cochlea</w:t>
      </w:r>
      <w:proofErr w:type="spellEnd"/>
      <w:r w:rsidRPr="00742FBE">
        <w:rPr>
          <w:rFonts w:ascii="Times New Roman" w:eastAsiaTheme="minorHAnsi" w:hAnsi="Times New Roman"/>
          <w:sz w:val="24"/>
          <w:szCs w:val="24"/>
          <w:lang w:eastAsia="en-US"/>
        </w:rPr>
        <w:t>) megbetegedése okozza a hallásproblémát (</w:t>
      </w:r>
      <w:proofErr w:type="spellStart"/>
      <w:r w:rsidRPr="00742FBE">
        <w:rPr>
          <w:rFonts w:ascii="Times New Roman" w:eastAsiaTheme="minorHAnsi" w:hAnsi="Times New Roman"/>
          <w:sz w:val="24"/>
          <w:szCs w:val="24"/>
          <w:lang w:eastAsia="en-US"/>
        </w:rPr>
        <w:t>cochleáris</w:t>
      </w:r>
      <w:proofErr w:type="spellEnd"/>
      <w:r w:rsidRPr="00742FBE">
        <w:rPr>
          <w:rFonts w:ascii="Times New Roman" w:eastAsiaTheme="minorHAnsi" w:hAnsi="Times New Roman"/>
          <w:sz w:val="24"/>
          <w:szCs w:val="24"/>
          <w:lang w:eastAsia="en-US"/>
        </w:rPr>
        <w:t xml:space="preserve"> hallássérülés). A fennmaradó, viszonylag ritkább esetekben a hallóideg megbetegedése a hallászavar oka. </w:t>
      </w:r>
    </w:p>
    <w:p w:rsidR="00914098" w:rsidRPr="00742FBE" w:rsidRDefault="00914098" w:rsidP="00914098">
      <w:pPr>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p>
    <w:p w:rsidR="00914098" w:rsidRPr="00742FBE" w:rsidRDefault="00914098" w:rsidP="00914098">
      <w:pPr>
        <w:numPr>
          <w:ilvl w:val="0"/>
          <w:numId w:val="34"/>
        </w:numPr>
        <w:tabs>
          <w:tab w:val="left" w:pos="360"/>
        </w:tabs>
        <w:autoSpaceDE w:val="0"/>
        <w:autoSpaceDN w:val="0"/>
        <w:adjustRightInd w:val="0"/>
        <w:spacing w:after="200" w:line="276" w:lineRule="auto"/>
        <w:jc w:val="both"/>
        <w:rPr>
          <w:rFonts w:ascii="Times New Roman" w:eastAsiaTheme="minorHAnsi" w:hAnsi="Times New Roman"/>
          <w:b/>
          <w:bCs/>
          <w:sz w:val="24"/>
          <w:szCs w:val="24"/>
          <w:lang w:eastAsia="en-US"/>
        </w:rPr>
      </w:pPr>
      <w:r w:rsidRPr="00742FBE">
        <w:rPr>
          <w:rFonts w:ascii="Times New Roman" w:eastAsiaTheme="minorHAnsi" w:hAnsi="Times New Roman"/>
          <w:b/>
          <w:bCs/>
          <w:sz w:val="24"/>
          <w:szCs w:val="24"/>
          <w:lang w:eastAsia="en-US"/>
        </w:rPr>
        <w:t>A hallássérülés következményei</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hallássérülés a legsúlyosabban a beszédet és a nyelv kialakulását, kibontakozását érinti.</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p>
    <w:p w:rsidR="00914098" w:rsidRPr="00742FBE" w:rsidRDefault="00914098" w:rsidP="00914098">
      <w:pPr>
        <w:autoSpaceDE w:val="0"/>
        <w:autoSpaceDN w:val="0"/>
        <w:adjustRightInd w:val="0"/>
        <w:spacing w:after="120"/>
        <w:jc w:val="both"/>
        <w:rPr>
          <w:rFonts w:ascii="Times New Roman" w:eastAsiaTheme="minorHAnsi" w:hAnsi="Times New Roman"/>
          <w:b/>
          <w:sz w:val="24"/>
          <w:szCs w:val="24"/>
          <w:lang w:eastAsia="en-US"/>
        </w:rPr>
      </w:pPr>
      <w:r w:rsidRPr="00742FBE">
        <w:rPr>
          <w:rFonts w:ascii="Times New Roman" w:eastAsiaTheme="minorHAnsi" w:hAnsi="Times New Roman"/>
          <w:b/>
          <w:sz w:val="24"/>
          <w:szCs w:val="24"/>
          <w:lang w:eastAsia="en-US"/>
        </w:rPr>
        <w:t>4.1.A hallás jelentősége</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lastRenderedPageBreak/>
        <w:t>- a hallás minden irányból közvetít (a hallás révén a személy az őt körülvevő teljes térrel kapcsolatban áll)</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a hallás távolabbi eseményekről is közvetít (amit már a szemünkkel nem vagyunk képesek érzékelni, a fülünkkel még halljuk)</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a hallás permanens ingerközvetítő (akaratlagosan nem kapcsolható ki)</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az akusztikus benyomások, illetve a beszéd irányítják a vizuális észlelést („</w:t>
      </w:r>
      <w:proofErr w:type="gramStart"/>
      <w:r w:rsidRPr="00742FBE">
        <w:rPr>
          <w:rFonts w:ascii="Times New Roman" w:eastAsiaTheme="minorHAnsi" w:hAnsi="Times New Roman"/>
          <w:sz w:val="24"/>
          <w:szCs w:val="24"/>
          <w:lang w:eastAsia="en-US"/>
        </w:rPr>
        <w:t>Nézd</w:t>
      </w:r>
      <w:proofErr w:type="gramEnd"/>
      <w:r w:rsidRPr="00742FBE">
        <w:rPr>
          <w:rFonts w:ascii="Times New Roman" w:eastAsiaTheme="minorHAnsi" w:hAnsi="Times New Roman"/>
          <w:sz w:val="24"/>
          <w:szCs w:val="24"/>
          <w:lang w:eastAsia="en-US"/>
        </w:rPr>
        <w:t xml:space="preserve"> mi van ott!”)</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 az akusztikus ingerek </w:t>
      </w:r>
      <w:proofErr w:type="gramStart"/>
      <w:r w:rsidRPr="00742FBE">
        <w:rPr>
          <w:rFonts w:ascii="Times New Roman" w:eastAsiaTheme="minorHAnsi" w:hAnsi="Times New Roman"/>
          <w:sz w:val="24"/>
          <w:szCs w:val="24"/>
          <w:lang w:eastAsia="en-US"/>
        </w:rPr>
        <w:t>érdeklődést kíváncsiságot</w:t>
      </w:r>
      <w:proofErr w:type="gramEnd"/>
      <w:r w:rsidRPr="00742FBE">
        <w:rPr>
          <w:rFonts w:ascii="Times New Roman" w:eastAsiaTheme="minorHAnsi" w:hAnsi="Times New Roman"/>
          <w:sz w:val="24"/>
          <w:szCs w:val="24"/>
          <w:lang w:eastAsia="en-US"/>
        </w:rPr>
        <w:t xml:space="preserve"> váltanak ki</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az akusztikus benyomás előkészít a bekövetkező eseményre (hallom, hogy csengetnek)</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 a hallás útján kialakult belső beszédnek </w:t>
      </w:r>
      <w:proofErr w:type="gramStart"/>
      <w:r w:rsidRPr="00742FBE">
        <w:rPr>
          <w:rFonts w:ascii="Times New Roman" w:eastAsiaTheme="minorHAnsi" w:hAnsi="Times New Roman"/>
          <w:sz w:val="24"/>
          <w:szCs w:val="24"/>
          <w:lang w:eastAsia="en-US"/>
        </w:rPr>
        <w:t>magatartás szabályozó</w:t>
      </w:r>
      <w:proofErr w:type="gramEnd"/>
      <w:r w:rsidRPr="00742FBE">
        <w:rPr>
          <w:rFonts w:ascii="Times New Roman" w:eastAsiaTheme="minorHAnsi" w:hAnsi="Times New Roman"/>
          <w:sz w:val="24"/>
          <w:szCs w:val="24"/>
          <w:lang w:eastAsia="en-US"/>
        </w:rPr>
        <w:t xml:space="preserve"> szerepe van</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a hallás hangulatokat közvetít</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a hallás alapján kialakuló beszéd a kapcsolatfelvétel és kapcsolattartás legfőbb eszköze.</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felsoroltak alapján láthatjuk, hogy a halláscsökkenés esetén milyen negatívumok érhetik a gyermeket.</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Többek között:</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A valóság mozaikszerű, szaggatott információkból áll össze, mert sokszor hiányoznak a lényegi összefüggések. Sokszor értelmetlen, kaotikus információkat kell elfogadnia a tanulónak. Ebből kifolyólag már nem keresi az összefüggéseket, okokat, egyszerűen elfogadja az inkoherens tényeket.</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 Hiányozhatnak a távolabbról érkező, figyelmet irányító információk. Ettől a világ unalmasabb, </w:t>
      </w:r>
      <w:proofErr w:type="spellStart"/>
      <w:r w:rsidRPr="00742FBE">
        <w:rPr>
          <w:rFonts w:ascii="Times New Roman" w:eastAsiaTheme="minorHAnsi" w:hAnsi="Times New Roman"/>
          <w:sz w:val="24"/>
          <w:szCs w:val="24"/>
          <w:lang w:eastAsia="en-US"/>
        </w:rPr>
        <w:t>egysíkúbb</w:t>
      </w:r>
      <w:proofErr w:type="spellEnd"/>
      <w:r w:rsidRPr="00742FBE">
        <w:rPr>
          <w:rFonts w:ascii="Times New Roman" w:eastAsiaTheme="minorHAnsi" w:hAnsi="Times New Roman"/>
          <w:sz w:val="24"/>
          <w:szCs w:val="24"/>
          <w:lang w:eastAsia="en-US"/>
        </w:rPr>
        <w:t xml:space="preserve"> lesz. Sokszor a lényeges információt nem kapja meg a tanuló, mivel a vizuális információk közötti értékrend másként alakul, mint halló társaiknál.</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A figyelem önkényesen vándorol</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A személyiség merevebbé válhat, nehezen vált egyik helyzetről a másikra, megszokott sémákat alkalmaz, sokszor inadekvát módon.</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A személyiség kevésbé finoman differenciált, az érzelmi világ szegényesebb, fejletlenebb, az empátiás készség fejletlen.</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A magatartást a vizuális benyomások irányítják, és csak kis mértékben befolyásolják a társadalmi konvenciók</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 Jellemző lehet a kapcsolatok beszűkülése. Ebből adódhat információhiány. </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Gyakori mások szándékának félreértelmezése.</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Téves ítélkezés</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Agresszió</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Önértékelési problémák.</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p>
    <w:p w:rsidR="00914098" w:rsidRPr="00742FBE" w:rsidRDefault="00914098" w:rsidP="00914098">
      <w:pPr>
        <w:autoSpaceDE w:val="0"/>
        <w:autoSpaceDN w:val="0"/>
        <w:adjustRightInd w:val="0"/>
        <w:spacing w:after="120"/>
        <w:jc w:val="both"/>
        <w:rPr>
          <w:rFonts w:ascii="Times New Roman" w:eastAsiaTheme="minorHAnsi" w:hAnsi="Times New Roman"/>
          <w:b/>
          <w:sz w:val="24"/>
          <w:szCs w:val="24"/>
          <w:lang w:eastAsia="en-US"/>
        </w:rPr>
      </w:pPr>
      <w:r w:rsidRPr="00742FBE">
        <w:rPr>
          <w:rFonts w:ascii="Times New Roman" w:eastAsiaTheme="minorHAnsi" w:hAnsi="Times New Roman"/>
          <w:b/>
          <w:sz w:val="24"/>
          <w:szCs w:val="24"/>
          <w:lang w:eastAsia="en-US"/>
        </w:rPr>
        <w:t>4.2. Beszédkommunikáció, a nyelv elsajátításának zavara</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p>
    <w:p w:rsidR="00914098" w:rsidRPr="00742FBE" w:rsidRDefault="00914098" w:rsidP="00914098">
      <w:pPr>
        <w:autoSpaceDE w:val="0"/>
        <w:autoSpaceDN w:val="0"/>
        <w:adjustRightInd w:val="0"/>
        <w:spacing w:after="120"/>
        <w:jc w:val="both"/>
        <w:rPr>
          <w:rFonts w:ascii="Times New Roman" w:eastAsiaTheme="minorHAnsi" w:hAnsi="Times New Roman"/>
          <w:b/>
          <w:sz w:val="24"/>
          <w:szCs w:val="24"/>
          <w:lang w:eastAsia="en-US"/>
        </w:rPr>
      </w:pPr>
      <w:r w:rsidRPr="00742FBE">
        <w:rPr>
          <w:rFonts w:ascii="Times New Roman" w:eastAsiaTheme="minorHAnsi" w:hAnsi="Times New Roman"/>
          <w:b/>
          <w:sz w:val="24"/>
          <w:szCs w:val="24"/>
          <w:lang w:eastAsia="en-US"/>
        </w:rPr>
        <w:t>4.2.1. Kiejtés</w:t>
      </w:r>
    </w:p>
    <w:p w:rsidR="00914098" w:rsidRPr="00742FBE" w:rsidRDefault="00914098" w:rsidP="00914098">
      <w:pPr>
        <w:suppressAutoHyphens/>
        <w:spacing w:after="120"/>
        <w:ind w:left="36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w:t>
      </w:r>
      <w:proofErr w:type="spellStart"/>
      <w:r w:rsidRPr="00742FBE">
        <w:rPr>
          <w:rFonts w:ascii="Times New Roman" w:eastAsiaTheme="minorHAnsi" w:hAnsi="Times New Roman"/>
          <w:sz w:val="24"/>
          <w:szCs w:val="24"/>
          <w:lang w:eastAsia="ar-SA"/>
        </w:rPr>
        <w:t>szurdopedagógus</w:t>
      </w:r>
      <w:proofErr w:type="spellEnd"/>
      <w:r w:rsidRPr="00742FBE">
        <w:rPr>
          <w:rFonts w:ascii="Times New Roman" w:eastAsiaTheme="minorHAnsi" w:hAnsi="Times New Roman"/>
          <w:sz w:val="24"/>
          <w:szCs w:val="24"/>
          <w:lang w:eastAsia="ar-SA"/>
        </w:rPr>
        <w:t xml:space="preserve">) nélkül. Leggyakrabban a sziszegők és a </w:t>
      </w:r>
      <w:proofErr w:type="spellStart"/>
      <w:r w:rsidRPr="00742FBE">
        <w:rPr>
          <w:rFonts w:ascii="Times New Roman" w:eastAsiaTheme="minorHAnsi" w:hAnsi="Times New Roman"/>
          <w:sz w:val="24"/>
          <w:szCs w:val="24"/>
          <w:lang w:eastAsia="ar-SA"/>
        </w:rPr>
        <w:t>gy</w:t>
      </w:r>
      <w:proofErr w:type="spellEnd"/>
      <w:r w:rsidRPr="00742FBE">
        <w:rPr>
          <w:rFonts w:ascii="Times New Roman" w:eastAsiaTheme="minorHAnsi" w:hAnsi="Times New Roman"/>
          <w:sz w:val="24"/>
          <w:szCs w:val="24"/>
          <w:lang w:eastAsia="ar-SA"/>
        </w:rPr>
        <w:t xml:space="preserve">, </w:t>
      </w:r>
      <w:proofErr w:type="spellStart"/>
      <w:r w:rsidRPr="00742FBE">
        <w:rPr>
          <w:rFonts w:ascii="Times New Roman" w:eastAsiaTheme="minorHAnsi" w:hAnsi="Times New Roman"/>
          <w:sz w:val="24"/>
          <w:szCs w:val="24"/>
          <w:lang w:eastAsia="ar-SA"/>
        </w:rPr>
        <w:t>ty</w:t>
      </w:r>
      <w:proofErr w:type="spellEnd"/>
      <w:r w:rsidRPr="00742FBE">
        <w:rPr>
          <w:rFonts w:ascii="Times New Roman" w:eastAsiaTheme="minorHAnsi" w:hAnsi="Times New Roman"/>
          <w:sz w:val="24"/>
          <w:szCs w:val="24"/>
          <w:lang w:eastAsia="ar-SA"/>
        </w:rPr>
        <w:t xml:space="preserve">, c, </w:t>
      </w:r>
      <w:proofErr w:type="spellStart"/>
      <w:r w:rsidRPr="00742FBE">
        <w:rPr>
          <w:rFonts w:ascii="Times New Roman" w:eastAsiaTheme="minorHAnsi" w:hAnsi="Times New Roman"/>
          <w:sz w:val="24"/>
          <w:szCs w:val="24"/>
          <w:lang w:eastAsia="ar-SA"/>
        </w:rPr>
        <w:t>cs</w:t>
      </w:r>
      <w:proofErr w:type="spellEnd"/>
      <w:r w:rsidRPr="00742FBE">
        <w:rPr>
          <w:rFonts w:ascii="Times New Roman" w:eastAsiaTheme="minorHAnsi" w:hAnsi="Times New Roman"/>
          <w:sz w:val="24"/>
          <w:szCs w:val="24"/>
          <w:lang w:eastAsia="ar-SA"/>
        </w:rPr>
        <w:t xml:space="preserve">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914098" w:rsidRPr="00742FBE" w:rsidRDefault="00914098" w:rsidP="00914098">
      <w:pPr>
        <w:suppressAutoHyphens/>
        <w:spacing w:after="120"/>
        <w:ind w:left="357"/>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 xml:space="preserve">A súlyos hallássérültek beszédének jellemző vonásai lehetnek </w:t>
      </w:r>
    </w:p>
    <w:p w:rsidR="00914098" w:rsidRPr="00742FBE" w:rsidRDefault="00914098" w:rsidP="00914098">
      <w:pPr>
        <w:numPr>
          <w:ilvl w:val="0"/>
          <w:numId w:val="33"/>
        </w:numPr>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Elmosódott, hasonló hangzású magánhangzók</w:t>
      </w:r>
    </w:p>
    <w:p w:rsidR="00914098" w:rsidRPr="00742FBE" w:rsidRDefault="00914098" w:rsidP="00914098">
      <w:pPr>
        <w:numPr>
          <w:ilvl w:val="0"/>
          <w:numId w:val="33"/>
        </w:numPr>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Lelassult beszédtempó</w:t>
      </w:r>
    </w:p>
    <w:p w:rsidR="00914098" w:rsidRPr="00742FBE" w:rsidRDefault="00914098" w:rsidP="00914098">
      <w:pPr>
        <w:numPr>
          <w:ilvl w:val="0"/>
          <w:numId w:val="33"/>
        </w:numPr>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Bizonytalan izomfeszültséggel képzett szavak</w:t>
      </w:r>
    </w:p>
    <w:p w:rsidR="00914098" w:rsidRPr="00742FBE" w:rsidRDefault="00914098" w:rsidP="00914098">
      <w:pPr>
        <w:numPr>
          <w:ilvl w:val="0"/>
          <w:numId w:val="33"/>
        </w:numPr>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Gyakran hibás vagy hiányzó sziszegő hangok</w:t>
      </w:r>
    </w:p>
    <w:p w:rsidR="00914098" w:rsidRPr="00742FBE" w:rsidRDefault="00914098" w:rsidP="00914098">
      <w:pPr>
        <w:numPr>
          <w:ilvl w:val="0"/>
          <w:numId w:val="33"/>
        </w:numPr>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Helytelen levegővétel</w:t>
      </w:r>
    </w:p>
    <w:p w:rsidR="00914098" w:rsidRPr="00742FBE" w:rsidRDefault="00914098" w:rsidP="00914098">
      <w:pPr>
        <w:numPr>
          <w:ilvl w:val="0"/>
          <w:numId w:val="33"/>
        </w:numPr>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Gyakori orrhangzósság</w:t>
      </w:r>
    </w:p>
    <w:p w:rsidR="00914098" w:rsidRPr="00742FBE" w:rsidRDefault="00914098" w:rsidP="00914098">
      <w:pPr>
        <w:numPr>
          <w:ilvl w:val="0"/>
          <w:numId w:val="33"/>
        </w:numPr>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Feszített hangszalagréssel képzett hangok (fejhang)</w:t>
      </w:r>
    </w:p>
    <w:p w:rsidR="00914098" w:rsidRPr="00742FBE" w:rsidRDefault="00914098" w:rsidP="00914098">
      <w:pPr>
        <w:numPr>
          <w:ilvl w:val="0"/>
          <w:numId w:val="33"/>
        </w:numPr>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Gyakori hangcserék a hasonló képzésű, a hasonló területeken képzett, hasonló hangzású és hasonló vizuális képet nyújtó hangok között</w:t>
      </w:r>
    </w:p>
    <w:p w:rsidR="00914098" w:rsidRPr="00742FBE" w:rsidRDefault="00914098" w:rsidP="00914098">
      <w:pPr>
        <w:numPr>
          <w:ilvl w:val="0"/>
          <w:numId w:val="33"/>
        </w:numPr>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Ritmustalan, hangsúlytalan, dinamikátlan beszédtempó</w:t>
      </w:r>
    </w:p>
    <w:p w:rsidR="00914098" w:rsidRPr="00742FBE" w:rsidRDefault="00914098" w:rsidP="00914098">
      <w:pPr>
        <w:numPr>
          <w:ilvl w:val="0"/>
          <w:numId w:val="33"/>
        </w:numPr>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Darabos, zavart ritmus</w:t>
      </w:r>
    </w:p>
    <w:p w:rsidR="00914098" w:rsidRPr="00742FBE" w:rsidRDefault="00914098" w:rsidP="00914098">
      <w:pPr>
        <w:suppressAutoHyphens/>
        <w:spacing w:after="120"/>
        <w:ind w:left="357"/>
        <w:jc w:val="both"/>
        <w:rPr>
          <w:rFonts w:ascii="Times New Roman" w:eastAsiaTheme="minorHAnsi" w:hAnsi="Times New Roman"/>
          <w:sz w:val="24"/>
          <w:szCs w:val="24"/>
          <w:lang w:eastAsia="ar-SA"/>
        </w:rPr>
      </w:pPr>
    </w:p>
    <w:p w:rsidR="00914098" w:rsidRPr="00742FBE" w:rsidRDefault="00914098" w:rsidP="00914098">
      <w:pPr>
        <w:suppressAutoHyphens/>
        <w:spacing w:after="120"/>
        <w:ind w:left="357"/>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 xml:space="preserve">A hibás ejtés gyakran vezet </w:t>
      </w:r>
      <w:r w:rsidRPr="00742FBE">
        <w:rPr>
          <w:rFonts w:ascii="Times New Roman" w:eastAsiaTheme="minorHAnsi" w:hAnsi="Times New Roman"/>
          <w:b/>
          <w:sz w:val="24"/>
          <w:szCs w:val="24"/>
          <w:lang w:eastAsia="ar-SA"/>
        </w:rPr>
        <w:t>helyesírási hibák</w:t>
      </w:r>
      <w:r w:rsidRPr="00742FBE">
        <w:rPr>
          <w:rFonts w:ascii="Times New Roman" w:eastAsiaTheme="minorHAnsi" w:hAnsi="Times New Roman"/>
          <w:sz w:val="24"/>
          <w:szCs w:val="24"/>
          <w:lang w:eastAsia="ar-SA"/>
        </w:rPr>
        <w:t>hoz. A gyermek, fiatal úgy írja le a szavakat, ahogyan ejti őket, vagyis gyakran hibásan. Ez a hiba az írás és az olvasás egyidejű alkalmazásával jól javítható, és a kiejtésre is pozitívan hat.</w:t>
      </w:r>
    </w:p>
    <w:p w:rsidR="00914098" w:rsidRPr="00742FBE" w:rsidRDefault="00914098" w:rsidP="00914098">
      <w:pPr>
        <w:suppressAutoHyphens/>
        <w:spacing w:after="120"/>
        <w:jc w:val="both"/>
        <w:rPr>
          <w:rFonts w:ascii="Times New Roman" w:eastAsiaTheme="minorHAnsi" w:hAnsi="Times New Roman"/>
          <w:sz w:val="24"/>
          <w:szCs w:val="24"/>
          <w:lang w:eastAsia="ar-SA"/>
        </w:rPr>
      </w:pPr>
    </w:p>
    <w:p w:rsidR="00914098" w:rsidRPr="00742FBE" w:rsidRDefault="00914098" w:rsidP="00914098">
      <w:pPr>
        <w:tabs>
          <w:tab w:val="left" w:pos="1080"/>
        </w:tabs>
        <w:suppressAutoHyphens/>
        <w:spacing w:after="120"/>
        <w:ind w:left="720" w:hanging="360"/>
        <w:jc w:val="both"/>
        <w:rPr>
          <w:rFonts w:ascii="Times New Roman" w:eastAsiaTheme="minorHAnsi" w:hAnsi="Times New Roman"/>
          <w:b/>
          <w:sz w:val="24"/>
          <w:szCs w:val="24"/>
          <w:lang w:eastAsia="ar-SA"/>
        </w:rPr>
      </w:pPr>
      <w:r w:rsidRPr="00742FBE">
        <w:rPr>
          <w:rFonts w:ascii="Times New Roman" w:eastAsiaTheme="minorHAnsi" w:hAnsi="Times New Roman"/>
          <w:b/>
          <w:sz w:val="24"/>
          <w:szCs w:val="24"/>
          <w:lang w:eastAsia="ar-SA"/>
        </w:rPr>
        <w:t>4.2.2.</w:t>
      </w:r>
      <w:r w:rsidRPr="00742FBE">
        <w:rPr>
          <w:rFonts w:ascii="Times New Roman" w:eastAsiaTheme="minorHAnsi" w:hAnsi="Times New Roman"/>
          <w:b/>
          <w:sz w:val="24"/>
          <w:szCs w:val="24"/>
          <w:lang w:eastAsia="ar-SA"/>
        </w:rPr>
        <w:tab/>
        <w:t>A szókincs jellegzetességei hallássérülteknél</w:t>
      </w:r>
    </w:p>
    <w:p w:rsidR="00914098" w:rsidRPr="00742FBE" w:rsidRDefault="00914098" w:rsidP="00914098">
      <w:pPr>
        <w:suppressAutoHyphens/>
        <w:spacing w:after="120"/>
        <w:ind w:left="36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 xml:space="preserve">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w:t>
      </w:r>
    </w:p>
    <w:p w:rsidR="00914098" w:rsidRPr="00742FBE" w:rsidRDefault="00914098" w:rsidP="00914098">
      <w:pPr>
        <w:suppressAutoHyphens/>
        <w:spacing w:after="120"/>
        <w:ind w:left="36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 xml:space="preserve">A szókincs hiányosságai vezetnek a </w:t>
      </w:r>
      <w:r w:rsidRPr="00742FBE">
        <w:rPr>
          <w:rFonts w:ascii="Times New Roman" w:eastAsiaTheme="minorHAnsi" w:hAnsi="Times New Roman"/>
          <w:b/>
          <w:sz w:val="24"/>
          <w:szCs w:val="24"/>
          <w:lang w:eastAsia="ar-SA"/>
        </w:rPr>
        <w:t>beszédértés zavarai</w:t>
      </w:r>
      <w:r w:rsidRPr="00742FBE">
        <w:rPr>
          <w:rFonts w:ascii="Times New Roman" w:eastAsiaTheme="minorHAnsi" w:hAnsi="Times New Roman"/>
          <w:sz w:val="24"/>
          <w:szCs w:val="24"/>
          <w:lang w:eastAsia="ar-SA"/>
        </w:rPr>
        <w:t xml:space="preserve">hoz és az alacsonyabb </w:t>
      </w:r>
      <w:r w:rsidRPr="00742FBE">
        <w:rPr>
          <w:rFonts w:ascii="Times New Roman" w:eastAsiaTheme="minorHAnsi" w:hAnsi="Times New Roman"/>
          <w:b/>
          <w:sz w:val="24"/>
          <w:szCs w:val="24"/>
          <w:lang w:eastAsia="ar-SA"/>
        </w:rPr>
        <w:t>olvasási szint</w:t>
      </w:r>
      <w:r w:rsidRPr="00742FBE">
        <w:rPr>
          <w:rFonts w:ascii="Times New Roman" w:eastAsiaTheme="minorHAnsi" w:hAnsi="Times New Roman"/>
          <w:sz w:val="24"/>
          <w:szCs w:val="24"/>
          <w:lang w:eastAsia="ar-SA"/>
        </w:rPr>
        <w:t xml:space="preserve">hez. A szókincsbeli elmaradás minőségileg különbözhet a pedagógusok által tapasztalt korlátozott nyelvi kóddal beszélő gyermek, fiatal szókincsbeli hiányosságaitól. Mivel a hallássérült gyermek, fiatal beszédelsajátítása mesterséges tanulási folyamat </w:t>
      </w:r>
      <w:r w:rsidRPr="00742FBE">
        <w:rPr>
          <w:rFonts w:ascii="Times New Roman" w:eastAsiaTheme="minorHAnsi" w:hAnsi="Times New Roman"/>
          <w:sz w:val="24"/>
          <w:szCs w:val="24"/>
          <w:lang w:eastAsia="ar-SA"/>
        </w:rPr>
        <w:lastRenderedPageBreak/>
        <w:t>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914098" w:rsidRPr="00742FBE" w:rsidRDefault="00914098" w:rsidP="00914098">
      <w:pPr>
        <w:suppressAutoHyphens/>
        <w:spacing w:after="120"/>
        <w:ind w:left="36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Minél többet társalog a gyermek, fiatal, minél többet olvas, annál erősebb ütemben fog gyarapodni a szókincse.</w:t>
      </w:r>
    </w:p>
    <w:p w:rsidR="00914098" w:rsidRPr="00742FBE" w:rsidRDefault="00914098" w:rsidP="00914098">
      <w:pPr>
        <w:suppressAutoHyphens/>
        <w:spacing w:after="120"/>
        <w:ind w:left="36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 xml:space="preserve">Fontos szempont a hallássérültekkel való kommunikáció tekintetében, hogy mindig meg kell győződni róla, hogy a gyermek, fiatal, illetve a fiatal felnőtt hallássérült megértette-e azt, amit közölni szerettünk volna vele. </w:t>
      </w:r>
    </w:p>
    <w:p w:rsidR="00914098" w:rsidRPr="00742FBE" w:rsidRDefault="00914098" w:rsidP="00914098">
      <w:pPr>
        <w:suppressAutoHyphens/>
        <w:spacing w:after="120"/>
        <w:ind w:left="36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Célszerű a rövid, pontos, egyszerű fogalmakkal megfogalmazott instrukciók adása, néhány kérdéssel a megértés ellenőrzése.</w:t>
      </w:r>
    </w:p>
    <w:p w:rsidR="00914098" w:rsidRPr="00742FBE" w:rsidRDefault="00914098" w:rsidP="00914098">
      <w:pPr>
        <w:suppressAutoHyphens/>
        <w:spacing w:after="120"/>
        <w:jc w:val="both"/>
        <w:rPr>
          <w:rFonts w:ascii="Times New Roman" w:eastAsiaTheme="minorHAnsi" w:hAnsi="Times New Roman"/>
          <w:sz w:val="24"/>
          <w:szCs w:val="24"/>
          <w:lang w:eastAsia="ar-SA"/>
        </w:rPr>
      </w:pPr>
    </w:p>
    <w:p w:rsidR="00914098" w:rsidRPr="00742FBE" w:rsidRDefault="00914098" w:rsidP="00914098">
      <w:pPr>
        <w:tabs>
          <w:tab w:val="left" w:pos="1080"/>
        </w:tabs>
        <w:suppressAutoHyphens/>
        <w:spacing w:after="120"/>
        <w:ind w:left="720" w:hanging="360"/>
        <w:jc w:val="both"/>
        <w:rPr>
          <w:rFonts w:ascii="Times New Roman" w:eastAsiaTheme="minorHAnsi" w:hAnsi="Times New Roman"/>
          <w:sz w:val="24"/>
          <w:szCs w:val="24"/>
          <w:lang w:eastAsia="ar-SA"/>
        </w:rPr>
      </w:pPr>
      <w:r w:rsidRPr="00742FBE">
        <w:rPr>
          <w:rFonts w:ascii="Times New Roman" w:eastAsiaTheme="minorHAnsi" w:hAnsi="Times New Roman"/>
          <w:b/>
          <w:sz w:val="24"/>
          <w:szCs w:val="24"/>
          <w:lang w:eastAsia="ar-SA"/>
        </w:rPr>
        <w:t>4.2.3.</w:t>
      </w:r>
      <w:r w:rsidRPr="00742FBE">
        <w:rPr>
          <w:rFonts w:ascii="Times New Roman" w:eastAsiaTheme="minorHAnsi" w:hAnsi="Times New Roman"/>
          <w:b/>
          <w:sz w:val="24"/>
          <w:szCs w:val="24"/>
          <w:lang w:eastAsia="ar-SA"/>
        </w:rPr>
        <w:tab/>
        <w:t xml:space="preserve"> A beszéd grammatikájának jellemzői hallássérülteknél</w:t>
      </w:r>
    </w:p>
    <w:p w:rsidR="00914098" w:rsidRPr="00742FBE" w:rsidRDefault="00914098" w:rsidP="00914098">
      <w:pPr>
        <w:suppressAutoHyphens/>
        <w:spacing w:after="120"/>
        <w:ind w:left="36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914098" w:rsidRPr="00742FBE" w:rsidRDefault="00914098" w:rsidP="00914098">
      <w:pPr>
        <w:suppressAutoHyphens/>
        <w:spacing w:after="120"/>
        <w:ind w:left="360"/>
        <w:jc w:val="both"/>
        <w:rPr>
          <w:rFonts w:ascii="Times New Roman" w:eastAsiaTheme="minorHAnsi" w:hAnsi="Times New Roman"/>
          <w:sz w:val="24"/>
          <w:szCs w:val="24"/>
          <w:lang w:eastAsia="ar-SA"/>
        </w:rPr>
      </w:pPr>
    </w:p>
    <w:p w:rsidR="00914098" w:rsidRPr="00742FBE" w:rsidRDefault="00914098" w:rsidP="00914098">
      <w:pPr>
        <w:tabs>
          <w:tab w:val="left" w:pos="1080"/>
        </w:tabs>
        <w:suppressAutoHyphens/>
        <w:spacing w:after="120"/>
        <w:ind w:left="360"/>
        <w:jc w:val="both"/>
        <w:rPr>
          <w:rFonts w:ascii="Times New Roman" w:eastAsiaTheme="minorHAnsi" w:hAnsi="Times New Roman"/>
          <w:b/>
          <w:sz w:val="24"/>
          <w:szCs w:val="24"/>
          <w:lang w:eastAsia="ar-SA"/>
        </w:rPr>
      </w:pPr>
      <w:r w:rsidRPr="00742FBE">
        <w:rPr>
          <w:rFonts w:ascii="Times New Roman" w:eastAsiaTheme="minorHAnsi" w:hAnsi="Times New Roman"/>
          <w:b/>
          <w:sz w:val="24"/>
          <w:szCs w:val="24"/>
          <w:lang w:eastAsia="ar-SA"/>
        </w:rPr>
        <w:t>4.3.</w:t>
      </w:r>
      <w:r w:rsidRPr="00742FBE">
        <w:rPr>
          <w:rFonts w:ascii="Times New Roman" w:eastAsiaTheme="minorHAnsi" w:hAnsi="Times New Roman"/>
          <w:b/>
          <w:sz w:val="24"/>
          <w:szCs w:val="24"/>
          <w:lang w:eastAsia="ar-SA"/>
        </w:rPr>
        <w:tab/>
        <w:t xml:space="preserve"> A beszédértés jellemzői hallássérülteknél</w:t>
      </w:r>
    </w:p>
    <w:p w:rsidR="00914098" w:rsidRPr="00742FBE" w:rsidRDefault="00914098" w:rsidP="00914098">
      <w:pPr>
        <w:suppressAutoHyphens/>
        <w:spacing w:after="120"/>
        <w:ind w:left="36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 xml:space="preserve">A nyelvi nehézségek nemcsak az aktív nyelvhasználatot, hanem a beszédértés területét is érinthetik. A hallássérült gyermekek, fiatalok a halláson kívül a szájról olvasást is felhasználják a beszédértés segítésére, ennek mértéke gyermekenként, fiatalonként változó. </w:t>
      </w:r>
    </w:p>
    <w:p w:rsidR="00914098" w:rsidRPr="00742FBE" w:rsidRDefault="00914098" w:rsidP="00914098">
      <w:pPr>
        <w:suppressAutoHyphens/>
        <w:spacing w:after="120"/>
        <w:ind w:left="36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 xml:space="preserve">A szájról olvasás megkönnyítése </w:t>
      </w:r>
      <w:proofErr w:type="gramStart"/>
      <w:r w:rsidRPr="00742FBE">
        <w:rPr>
          <w:rFonts w:ascii="Times New Roman" w:eastAsiaTheme="minorHAnsi" w:hAnsi="Times New Roman"/>
          <w:sz w:val="24"/>
          <w:szCs w:val="24"/>
          <w:lang w:eastAsia="ar-SA"/>
        </w:rPr>
        <w:t>azáltal</w:t>
      </w:r>
      <w:proofErr w:type="gramEnd"/>
      <w:r w:rsidRPr="00742FBE">
        <w:rPr>
          <w:rFonts w:ascii="Times New Roman" w:eastAsiaTheme="minorHAnsi" w:hAnsi="Times New Roman"/>
          <w:sz w:val="24"/>
          <w:szCs w:val="24"/>
          <w:lang w:eastAsia="ar-SA"/>
        </w:rPr>
        <w:t xml:space="preserve">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914098" w:rsidRPr="00742FBE" w:rsidRDefault="00914098" w:rsidP="00914098">
      <w:pPr>
        <w:suppressAutoHyphens/>
        <w:spacing w:after="120"/>
        <w:ind w:left="36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 xml:space="preserve">Előnyös, ha egyszerre csak egy ember beszél a hallássérülttel, természetes, jól hangsúlyozott, érthető beszédtempóban. Ha többen beszélgetnek, ne vágjanak egymás szavába, közlési szándékukat jelezzék. </w:t>
      </w:r>
    </w:p>
    <w:p w:rsidR="00914098" w:rsidRPr="00742FBE" w:rsidRDefault="00914098" w:rsidP="00914098">
      <w:pPr>
        <w:suppressAutoHyphens/>
        <w:spacing w:after="120"/>
        <w:ind w:left="36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Fontos leszögeznünk, hogy a hallássérülés következményes jelenségei elsősorban a beszédfunkciókra terjednek ki, és nem érintik az intelligenciát, az értelmi képességeket. Amennyiben a hallásveszteség következményeit csökkentjük, akkor a hallásneveléssel, a hallókészülék alkalmazásával az elsődleges sérülést, a halláskárosodást, a hallásveszteség mértékét is csökkentjük.</w:t>
      </w:r>
    </w:p>
    <w:p w:rsidR="00914098" w:rsidRPr="00742FBE" w:rsidRDefault="00914098" w:rsidP="00914098">
      <w:pPr>
        <w:suppressAutoHyphens/>
        <w:spacing w:after="120"/>
        <w:ind w:left="36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lastRenderedPageBreak/>
        <w:t>A hallássérültekkel való eljárások a személyiség egészének fejlesztésére irányulnak, ezen belül a nyelv, a beszéd fejlesztése eszköz és cél is egyben. A következő területek kapnak hangsúlyos szerepet:</w:t>
      </w:r>
    </w:p>
    <w:p w:rsidR="00914098" w:rsidRPr="00742FBE" w:rsidRDefault="00914098" w:rsidP="00914098">
      <w:pPr>
        <w:numPr>
          <w:ilvl w:val="0"/>
          <w:numId w:val="32"/>
        </w:numPr>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 xml:space="preserve">szókincs </w:t>
      </w:r>
    </w:p>
    <w:p w:rsidR="00914098" w:rsidRPr="00742FBE" w:rsidRDefault="00914098" w:rsidP="00914098">
      <w:pPr>
        <w:numPr>
          <w:ilvl w:val="0"/>
          <w:numId w:val="32"/>
        </w:numPr>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grammatika</w:t>
      </w:r>
    </w:p>
    <w:p w:rsidR="00914098" w:rsidRPr="00742FBE" w:rsidRDefault="00914098" w:rsidP="00914098">
      <w:pPr>
        <w:numPr>
          <w:ilvl w:val="0"/>
          <w:numId w:val="32"/>
        </w:numPr>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szintaxis</w:t>
      </w:r>
    </w:p>
    <w:p w:rsidR="00914098" w:rsidRPr="00742FBE" w:rsidRDefault="00914098" w:rsidP="00914098">
      <w:pPr>
        <w:numPr>
          <w:ilvl w:val="0"/>
          <w:numId w:val="32"/>
        </w:numPr>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kiejtés</w:t>
      </w:r>
    </w:p>
    <w:p w:rsidR="00914098" w:rsidRPr="00742FBE" w:rsidRDefault="00914098" w:rsidP="00914098">
      <w:pPr>
        <w:numPr>
          <w:ilvl w:val="0"/>
          <w:numId w:val="32"/>
        </w:numPr>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beszédhallás.</w:t>
      </w:r>
    </w:p>
    <w:p w:rsidR="00914098" w:rsidRPr="00742FBE" w:rsidRDefault="00914098" w:rsidP="00914098">
      <w:pPr>
        <w:suppressAutoHyphens/>
        <w:spacing w:after="120"/>
        <w:ind w:left="7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A nyelvfejlesztés megvalósulásának formái:</w:t>
      </w:r>
    </w:p>
    <w:p w:rsidR="00914098" w:rsidRPr="00742FBE" w:rsidRDefault="00914098" w:rsidP="00914098">
      <w:pPr>
        <w:numPr>
          <w:ilvl w:val="0"/>
          <w:numId w:val="32"/>
        </w:numPr>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 xml:space="preserve">társalgások (cselekvéshez kötve vagy </w:t>
      </w:r>
      <w:proofErr w:type="gramStart"/>
      <w:r w:rsidRPr="00742FBE">
        <w:rPr>
          <w:rFonts w:ascii="Times New Roman" w:eastAsiaTheme="minorHAnsi" w:hAnsi="Times New Roman"/>
          <w:sz w:val="24"/>
          <w:szCs w:val="24"/>
          <w:lang w:eastAsia="ar-SA"/>
        </w:rPr>
        <w:t>anélkül</w:t>
      </w:r>
      <w:proofErr w:type="gramEnd"/>
      <w:r w:rsidRPr="00742FBE">
        <w:rPr>
          <w:rFonts w:ascii="Times New Roman" w:eastAsiaTheme="minorHAnsi" w:hAnsi="Times New Roman"/>
          <w:sz w:val="24"/>
          <w:szCs w:val="24"/>
          <w:lang w:eastAsia="ar-SA"/>
        </w:rPr>
        <w:t>)</w:t>
      </w:r>
    </w:p>
    <w:p w:rsidR="00914098" w:rsidRPr="00742FBE" w:rsidRDefault="00914098" w:rsidP="00914098">
      <w:pPr>
        <w:numPr>
          <w:ilvl w:val="0"/>
          <w:numId w:val="32"/>
        </w:numPr>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olvasmányok</w:t>
      </w:r>
    </w:p>
    <w:p w:rsidR="00914098" w:rsidRPr="00742FBE" w:rsidRDefault="00914098" w:rsidP="00914098">
      <w:pPr>
        <w:numPr>
          <w:ilvl w:val="0"/>
          <w:numId w:val="32"/>
        </w:numPr>
        <w:suppressAutoHyphens/>
        <w:spacing w:after="120"/>
        <w:jc w:val="both"/>
        <w:rPr>
          <w:rFonts w:ascii="Times New Roman" w:eastAsiaTheme="minorHAnsi" w:hAnsi="Times New Roman"/>
          <w:sz w:val="24"/>
          <w:szCs w:val="24"/>
          <w:lang w:eastAsia="ar-SA"/>
        </w:rPr>
      </w:pPr>
      <w:r w:rsidRPr="00742FBE">
        <w:rPr>
          <w:rFonts w:ascii="Times New Roman" w:eastAsiaTheme="minorHAnsi" w:hAnsi="Times New Roman"/>
          <w:sz w:val="24"/>
          <w:szCs w:val="24"/>
          <w:lang w:eastAsia="ar-SA"/>
        </w:rPr>
        <w:t>írásbeli munkák.</w:t>
      </w:r>
    </w:p>
    <w:p w:rsidR="00914098" w:rsidRPr="00742FBE" w:rsidRDefault="00914098" w:rsidP="00914098">
      <w:pPr>
        <w:tabs>
          <w:tab w:val="left" w:pos="360"/>
        </w:tabs>
        <w:autoSpaceDE w:val="0"/>
        <w:autoSpaceDN w:val="0"/>
        <w:adjustRightInd w:val="0"/>
        <w:spacing w:after="120"/>
        <w:jc w:val="both"/>
        <w:rPr>
          <w:rFonts w:ascii="Times New Roman" w:eastAsiaTheme="minorHAnsi" w:hAnsi="Times New Roman"/>
          <w:b/>
          <w:bCs/>
          <w:sz w:val="24"/>
          <w:szCs w:val="24"/>
          <w:lang w:eastAsia="en-US"/>
        </w:rPr>
      </w:pPr>
    </w:p>
    <w:p w:rsidR="00914098" w:rsidRPr="00742FBE" w:rsidRDefault="00914098" w:rsidP="00914098">
      <w:pPr>
        <w:tabs>
          <w:tab w:val="left" w:pos="360"/>
        </w:tabs>
        <w:autoSpaceDE w:val="0"/>
        <w:autoSpaceDN w:val="0"/>
        <w:adjustRightInd w:val="0"/>
        <w:spacing w:after="120"/>
        <w:jc w:val="both"/>
        <w:rPr>
          <w:rFonts w:ascii="Times New Roman" w:eastAsiaTheme="minorHAnsi" w:hAnsi="Times New Roman"/>
          <w:b/>
          <w:bCs/>
          <w:sz w:val="24"/>
          <w:szCs w:val="24"/>
          <w:lang w:eastAsia="en-US"/>
        </w:rPr>
      </w:pPr>
      <w:r w:rsidRPr="00742FBE">
        <w:rPr>
          <w:rFonts w:ascii="Times New Roman" w:eastAsiaTheme="minorHAnsi" w:hAnsi="Times New Roman"/>
          <w:b/>
          <w:bCs/>
          <w:sz w:val="24"/>
          <w:szCs w:val="24"/>
          <w:lang w:eastAsia="en-US"/>
        </w:rPr>
        <w:t>5.</w:t>
      </w:r>
      <w:r w:rsidRPr="00742FBE">
        <w:rPr>
          <w:rFonts w:ascii="Times New Roman" w:eastAsiaTheme="minorHAnsi" w:hAnsi="Times New Roman"/>
          <w:b/>
          <w:bCs/>
          <w:sz w:val="24"/>
          <w:szCs w:val="24"/>
          <w:lang w:eastAsia="en-US"/>
        </w:rPr>
        <w:tab/>
        <w:t xml:space="preserve"> A hallássérült gyermek, fiatal együttnevelése halló társaikkal</w:t>
      </w:r>
    </w:p>
    <w:p w:rsidR="00914098" w:rsidRPr="00742FBE" w:rsidRDefault="00914098" w:rsidP="00914098">
      <w:pPr>
        <w:autoSpaceDE w:val="0"/>
        <w:autoSpaceDN w:val="0"/>
        <w:adjustRightInd w:val="0"/>
        <w:spacing w:after="120"/>
        <w:jc w:val="both"/>
        <w:rPr>
          <w:rFonts w:ascii="Times New Roman" w:eastAsiaTheme="minorHAnsi" w:hAnsi="Times New Roman"/>
          <w:b/>
          <w:bCs/>
          <w:sz w:val="24"/>
          <w:szCs w:val="24"/>
          <w:lang w:eastAsia="en-US"/>
        </w:rPr>
      </w:pPr>
    </w:p>
    <w:p w:rsidR="00914098" w:rsidRPr="00742FBE" w:rsidRDefault="00914098" w:rsidP="00914098">
      <w:pPr>
        <w:tabs>
          <w:tab w:val="left" w:pos="360"/>
          <w:tab w:val="left" w:pos="1080"/>
        </w:tabs>
        <w:autoSpaceDE w:val="0"/>
        <w:autoSpaceDN w:val="0"/>
        <w:adjustRightInd w:val="0"/>
        <w:spacing w:after="120"/>
        <w:ind w:left="360"/>
        <w:jc w:val="both"/>
        <w:rPr>
          <w:rFonts w:ascii="Times New Roman" w:eastAsiaTheme="minorHAnsi" w:hAnsi="Times New Roman"/>
          <w:sz w:val="24"/>
          <w:szCs w:val="24"/>
          <w:lang w:eastAsia="en-US"/>
        </w:rPr>
      </w:pPr>
      <w:r w:rsidRPr="00742FBE">
        <w:rPr>
          <w:rFonts w:ascii="Times New Roman" w:eastAsiaTheme="minorHAnsi" w:hAnsi="Times New Roman"/>
          <w:b/>
          <w:sz w:val="24"/>
          <w:szCs w:val="24"/>
          <w:lang w:eastAsia="en-US"/>
        </w:rPr>
        <w:t>5.1.</w:t>
      </w:r>
      <w:r w:rsidRPr="00742FBE">
        <w:rPr>
          <w:rFonts w:ascii="Times New Roman" w:eastAsiaTheme="minorHAnsi" w:hAnsi="Times New Roman"/>
          <w:b/>
          <w:sz w:val="24"/>
          <w:szCs w:val="24"/>
          <w:lang w:eastAsia="en-US"/>
        </w:rPr>
        <w:tab/>
      </w:r>
      <w:r w:rsidRPr="00742FBE">
        <w:rPr>
          <w:rFonts w:ascii="Times New Roman" w:eastAsiaTheme="minorHAnsi" w:hAnsi="Times New Roman"/>
          <w:sz w:val="24"/>
          <w:szCs w:val="24"/>
          <w:lang w:eastAsia="en-US"/>
        </w:rPr>
        <w:t xml:space="preserve"> </w:t>
      </w:r>
      <w:r w:rsidRPr="00742FBE">
        <w:rPr>
          <w:rFonts w:ascii="Times New Roman" w:eastAsiaTheme="minorHAnsi" w:hAnsi="Times New Roman"/>
          <w:b/>
          <w:sz w:val="24"/>
          <w:szCs w:val="24"/>
          <w:lang w:eastAsia="en-US"/>
        </w:rPr>
        <w:t>A</w:t>
      </w:r>
      <w:r w:rsidRPr="00742FBE">
        <w:rPr>
          <w:rFonts w:ascii="Times New Roman" w:eastAsiaTheme="minorHAnsi" w:hAnsi="Times New Roman"/>
          <w:sz w:val="24"/>
          <w:szCs w:val="24"/>
          <w:lang w:eastAsia="en-US"/>
        </w:rPr>
        <w:t xml:space="preserve"> </w:t>
      </w:r>
      <w:r w:rsidRPr="00742FBE">
        <w:rPr>
          <w:rFonts w:ascii="Times New Roman" w:eastAsiaTheme="minorHAnsi" w:hAnsi="Times New Roman"/>
          <w:b/>
          <w:bCs/>
          <w:sz w:val="24"/>
          <w:szCs w:val="24"/>
          <w:lang w:eastAsia="en-US"/>
        </w:rPr>
        <w:t xml:space="preserve">szegregáció </w:t>
      </w:r>
      <w:r w:rsidRPr="00742FBE">
        <w:rPr>
          <w:rFonts w:ascii="Times New Roman" w:eastAsiaTheme="minorHAnsi" w:hAnsi="Times New Roman"/>
          <w:sz w:val="24"/>
          <w:szCs w:val="24"/>
          <w:lang w:eastAsia="en-US"/>
        </w:rPr>
        <w:t xml:space="preserve">a sérültek és nem sérültek egymástól elkülönített oktatását jelenti. A </w:t>
      </w:r>
      <w:proofErr w:type="spellStart"/>
      <w:r w:rsidRPr="00742FBE">
        <w:rPr>
          <w:rFonts w:ascii="Times New Roman" w:eastAsiaTheme="minorHAnsi" w:hAnsi="Times New Roman"/>
          <w:sz w:val="24"/>
          <w:szCs w:val="24"/>
          <w:lang w:eastAsia="en-US"/>
        </w:rPr>
        <w:t>szegregált</w:t>
      </w:r>
      <w:proofErr w:type="spellEnd"/>
      <w:r w:rsidRPr="00742FBE">
        <w:rPr>
          <w:rFonts w:ascii="Times New Roman" w:eastAsiaTheme="minorHAnsi" w:hAnsi="Times New Roman"/>
          <w:sz w:val="24"/>
          <w:szCs w:val="24"/>
          <w:lang w:eastAsia="en-US"/>
        </w:rPr>
        <w:t xml:space="preserve">, speciális iskolai oktatás igyekszik ideális feltételeket biztosítani (kis osztálylétszám, szakemberek megléte). Számos indoka lehet annak, hogy a gyermek, fiatal, speciális iskolában, </w:t>
      </w:r>
      <w:proofErr w:type="spellStart"/>
      <w:r w:rsidRPr="00742FBE">
        <w:rPr>
          <w:rFonts w:ascii="Times New Roman" w:eastAsiaTheme="minorHAnsi" w:hAnsi="Times New Roman"/>
          <w:sz w:val="24"/>
          <w:szCs w:val="24"/>
          <w:lang w:eastAsia="en-US"/>
        </w:rPr>
        <w:t>szegregált</w:t>
      </w:r>
      <w:proofErr w:type="spellEnd"/>
      <w:r w:rsidRPr="00742FBE">
        <w:rPr>
          <w:rFonts w:ascii="Times New Roman" w:eastAsiaTheme="minorHAnsi" w:hAnsi="Times New Roman"/>
          <w:sz w:val="24"/>
          <w:szCs w:val="24"/>
          <w:lang w:eastAsia="en-US"/>
        </w:rPr>
        <w:t xml:space="preserve"> szervezési formában tanul.</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p>
    <w:p w:rsidR="00914098" w:rsidRPr="00742FBE" w:rsidRDefault="00914098" w:rsidP="00914098">
      <w:pPr>
        <w:tabs>
          <w:tab w:val="left" w:pos="1080"/>
        </w:tabs>
        <w:autoSpaceDE w:val="0"/>
        <w:autoSpaceDN w:val="0"/>
        <w:adjustRightInd w:val="0"/>
        <w:spacing w:after="120"/>
        <w:ind w:left="360"/>
        <w:jc w:val="both"/>
        <w:rPr>
          <w:rFonts w:ascii="Times New Roman" w:eastAsiaTheme="minorHAnsi" w:hAnsi="Times New Roman"/>
          <w:sz w:val="24"/>
          <w:szCs w:val="24"/>
          <w:lang w:eastAsia="en-US"/>
        </w:rPr>
      </w:pPr>
      <w:r w:rsidRPr="00742FBE">
        <w:rPr>
          <w:rFonts w:ascii="Times New Roman" w:eastAsiaTheme="minorHAnsi" w:hAnsi="Times New Roman"/>
          <w:b/>
          <w:sz w:val="24"/>
          <w:szCs w:val="24"/>
          <w:lang w:eastAsia="en-US"/>
        </w:rPr>
        <w:t>5.2.</w:t>
      </w:r>
      <w:r w:rsidRPr="00742FBE">
        <w:rPr>
          <w:rFonts w:ascii="Times New Roman" w:eastAsiaTheme="minorHAnsi" w:hAnsi="Times New Roman"/>
          <w:b/>
          <w:sz w:val="24"/>
          <w:szCs w:val="24"/>
          <w:lang w:eastAsia="en-US"/>
        </w:rPr>
        <w:tab/>
      </w:r>
      <w:r w:rsidRPr="00742FBE">
        <w:rPr>
          <w:rFonts w:ascii="Times New Roman" w:eastAsiaTheme="minorHAnsi" w:hAnsi="Times New Roman"/>
          <w:sz w:val="24"/>
          <w:szCs w:val="24"/>
          <w:lang w:eastAsia="en-US"/>
        </w:rPr>
        <w:t xml:space="preserve"> A másik forma az </w:t>
      </w:r>
      <w:r w:rsidRPr="00742FBE">
        <w:rPr>
          <w:rFonts w:ascii="Times New Roman" w:eastAsiaTheme="minorHAnsi" w:hAnsi="Times New Roman"/>
          <w:b/>
          <w:bCs/>
          <w:sz w:val="24"/>
          <w:szCs w:val="24"/>
          <w:lang w:eastAsia="en-US"/>
        </w:rPr>
        <w:t xml:space="preserve">integráció </w:t>
      </w:r>
      <w:r w:rsidRPr="00742FBE">
        <w:rPr>
          <w:rFonts w:ascii="Times New Roman" w:eastAsiaTheme="minorHAnsi" w:hAnsi="Times New Roman"/>
          <w:sz w:val="24"/>
          <w:szCs w:val="24"/>
          <w:lang w:eastAsia="en-US"/>
        </w:rPr>
        <w:t>(fogadás). Hazánkban legelterjedtebb az egyéni teljes integráció. A hallássérült gyermek, fiatal, a tanítás teljes idejét a többségi (halló) osztályban tölti.</w:t>
      </w:r>
    </w:p>
    <w:p w:rsidR="00914098" w:rsidRPr="00742FBE" w:rsidRDefault="00914098" w:rsidP="00914098">
      <w:pPr>
        <w:autoSpaceDE w:val="0"/>
        <w:autoSpaceDN w:val="0"/>
        <w:adjustRightInd w:val="0"/>
        <w:spacing w:after="120"/>
        <w:ind w:left="360"/>
        <w:jc w:val="both"/>
        <w:rPr>
          <w:rFonts w:ascii="Times New Roman" w:eastAsiaTheme="minorHAnsi" w:hAnsi="Times New Roman"/>
          <w:sz w:val="24"/>
          <w:szCs w:val="24"/>
          <w:lang w:eastAsia="en-US"/>
        </w:rPr>
      </w:pPr>
      <w:r w:rsidRPr="00742FBE">
        <w:rPr>
          <w:rFonts w:ascii="Times New Roman" w:eastAsiaTheme="minorHAnsi" w:hAnsi="Times New Roman"/>
          <w:bCs/>
          <w:sz w:val="24"/>
          <w:szCs w:val="24"/>
          <w:lang w:eastAsia="en-US"/>
        </w:rPr>
        <w:t>A sikeres integrációnak számos objektív feltétele van:</w:t>
      </w:r>
      <w:r w:rsidRPr="00742FBE">
        <w:rPr>
          <w:rFonts w:ascii="Times New Roman" w:eastAsiaTheme="minorHAnsi" w:hAnsi="Times New Roman"/>
          <w:b/>
          <w:bCs/>
          <w:sz w:val="24"/>
          <w:szCs w:val="24"/>
          <w:lang w:eastAsia="en-US"/>
        </w:rPr>
        <w:t xml:space="preserve"> </w:t>
      </w:r>
      <w:r w:rsidRPr="00742FBE">
        <w:rPr>
          <w:rFonts w:ascii="Times New Roman" w:eastAsiaTheme="minorHAnsi" w:hAnsi="Times New Roman"/>
          <w:sz w:val="24"/>
          <w:szCs w:val="24"/>
          <w:lang w:eastAsia="en-US"/>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indukciós hurok használata, az integrációt segítő gyógypedagógus közreműködése, igény esetén pedagógiai asszisztens és jelnyelvi tolmács segítsége.</w:t>
      </w:r>
    </w:p>
    <w:p w:rsidR="00914098" w:rsidRPr="00742FBE" w:rsidRDefault="00914098" w:rsidP="00914098">
      <w:pPr>
        <w:autoSpaceDE w:val="0"/>
        <w:autoSpaceDN w:val="0"/>
        <w:adjustRightInd w:val="0"/>
        <w:spacing w:after="120"/>
        <w:ind w:left="36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A hallássérült tanulókkal foglalkozó többségi pedagógusnak sokrétű feladatot kell megoldania egyidejűleg. Ismernie kell a sérülés sajátosságait, a habilitációs/rehabilitációs lehetőségeket. Tisztában kell lennie azzal, hogy a gyermek, fiatal milyen egyéni képességekkel rendelkezik, mennyi információt képes megérteni a hallása révén, mekkora mértékben támaszkodik a szájról olvasási képre. Továbbá szükséges, hogy a pedagógus körülbelül tisztában legyen azzal, hogy a tanuló mekkora passzív szókinccsel rendelkezik ahhoz, hogy a további elsajátítandó tananyagot, milyen alapokra tudja építeni. Fontos, tudnia, hogy a diák szövegértése milyen szinten van, hiszen így tudja segíteni őt egy-egy főfogalom kiemelésével, szómagyarázatokkal a szövegértés területén. </w:t>
      </w:r>
    </w:p>
    <w:p w:rsidR="00914098" w:rsidRPr="00742FBE" w:rsidRDefault="00914098" w:rsidP="00914098">
      <w:pPr>
        <w:autoSpaceDE w:val="0"/>
        <w:autoSpaceDN w:val="0"/>
        <w:adjustRightInd w:val="0"/>
        <w:spacing w:after="120"/>
        <w:ind w:left="36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lastRenderedPageBreak/>
        <w:t xml:space="preserve">Mindezekhez nélkülözhetetlen az egyes nevelési helyzetekben az egyéni különbségek figyelembevétele és pedagógiai kezelése. Az egyéni különbségek a hallássérülés minőségétől, mértékétől és a tanuló mentális és személyi adottságától függ. </w:t>
      </w:r>
    </w:p>
    <w:p w:rsidR="00914098" w:rsidRPr="00742FBE" w:rsidRDefault="00914098" w:rsidP="00914098">
      <w:pPr>
        <w:numPr>
          <w:ilvl w:val="1"/>
          <w:numId w:val="27"/>
        </w:numPr>
        <w:autoSpaceDE w:val="0"/>
        <w:autoSpaceDN w:val="0"/>
        <w:adjustRightInd w:val="0"/>
        <w:spacing w:after="200" w:line="276" w:lineRule="auto"/>
        <w:ind w:left="720"/>
        <w:jc w:val="both"/>
        <w:rPr>
          <w:rFonts w:ascii="Times New Roman" w:eastAsiaTheme="minorHAnsi" w:hAnsi="Times New Roman"/>
          <w:sz w:val="24"/>
          <w:szCs w:val="24"/>
          <w:lang w:eastAsia="en-US"/>
        </w:rPr>
      </w:pPr>
      <w:proofErr w:type="spellStart"/>
      <w:r w:rsidRPr="00742FBE">
        <w:rPr>
          <w:rFonts w:ascii="Times New Roman" w:eastAsiaTheme="minorHAnsi" w:hAnsi="Times New Roman"/>
          <w:b/>
          <w:sz w:val="24"/>
          <w:szCs w:val="24"/>
          <w:lang w:eastAsia="en-US"/>
        </w:rPr>
        <w:t>Inklúzió</w:t>
      </w:r>
      <w:proofErr w:type="spellEnd"/>
      <w:r w:rsidRPr="00742FBE">
        <w:rPr>
          <w:rFonts w:ascii="Times New Roman" w:eastAsiaTheme="minorHAnsi" w:hAnsi="Times New Roman"/>
          <w:sz w:val="24"/>
          <w:szCs w:val="24"/>
          <w:lang w:eastAsia="en-US"/>
        </w:rPr>
        <w:t xml:space="preserve"> mint optimalizált, kibővített integráció is jelen van a mai oktatási rendszerünkben. Az </w:t>
      </w:r>
      <w:proofErr w:type="spellStart"/>
      <w:r w:rsidRPr="00742FBE">
        <w:rPr>
          <w:rFonts w:ascii="Times New Roman" w:eastAsiaTheme="minorHAnsi" w:hAnsi="Times New Roman"/>
          <w:sz w:val="24"/>
          <w:szCs w:val="24"/>
          <w:lang w:eastAsia="en-US"/>
        </w:rPr>
        <w:t>inklúzió</w:t>
      </w:r>
      <w:proofErr w:type="spellEnd"/>
      <w:r w:rsidRPr="00742FBE">
        <w:rPr>
          <w:rFonts w:ascii="Times New Roman" w:eastAsiaTheme="minorHAnsi" w:hAnsi="Times New Roman"/>
          <w:sz w:val="24"/>
          <w:szCs w:val="24"/>
          <w:lang w:eastAsia="en-US"/>
        </w:rPr>
        <w:t xml:space="preserve"> a többségi iskola folyamatos, rendszerszerű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742FBE">
        <w:rPr>
          <w:rFonts w:ascii="Times New Roman" w:eastAsiaTheme="minorHAnsi" w:hAnsi="Times New Roman"/>
          <w:sz w:val="24"/>
          <w:szCs w:val="24"/>
          <w:lang w:eastAsia="en-US"/>
        </w:rPr>
        <w:t>több, mint</w:t>
      </w:r>
      <w:proofErr w:type="gramEnd"/>
      <w:r w:rsidRPr="00742FBE">
        <w:rPr>
          <w:rFonts w:ascii="Times New Roman" w:eastAsiaTheme="minorHAnsi" w:hAnsi="Times New Roman"/>
          <w:sz w:val="24"/>
          <w:szCs w:val="24"/>
          <w:lang w:eastAsia="en-US"/>
        </w:rPr>
        <w:t xml:space="preserve"> az eddigi integrációs pedagógia.  Az integrált, inkluzív oktatásban kiemelt szerepet kap a differenciált oktatás.</w:t>
      </w:r>
    </w:p>
    <w:p w:rsidR="00914098" w:rsidRPr="00742FBE" w:rsidRDefault="00914098" w:rsidP="00914098">
      <w:pPr>
        <w:autoSpaceDE w:val="0"/>
        <w:autoSpaceDN w:val="0"/>
        <w:adjustRightInd w:val="0"/>
        <w:spacing w:after="120"/>
        <w:ind w:left="360"/>
        <w:jc w:val="both"/>
        <w:rPr>
          <w:rFonts w:ascii="Times New Roman" w:eastAsiaTheme="minorHAnsi" w:hAnsi="Times New Roman"/>
          <w:sz w:val="24"/>
          <w:szCs w:val="24"/>
          <w:lang w:eastAsia="en-US"/>
        </w:rPr>
      </w:pPr>
    </w:p>
    <w:p w:rsidR="00914098" w:rsidRPr="00742FBE" w:rsidRDefault="00914098" w:rsidP="00914098">
      <w:pPr>
        <w:autoSpaceDE w:val="0"/>
        <w:autoSpaceDN w:val="0"/>
        <w:adjustRightInd w:val="0"/>
        <w:spacing w:after="120"/>
        <w:ind w:left="36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hallássérült diákok számára fontos motiváló tényező, ha a halló társaik elfogadják őket, így a képzésben is sikeresebbé válnak.</w:t>
      </w:r>
    </w:p>
    <w:p w:rsidR="00914098" w:rsidRPr="00742FBE" w:rsidRDefault="00914098" w:rsidP="00914098">
      <w:pPr>
        <w:autoSpaceDE w:val="0"/>
        <w:autoSpaceDN w:val="0"/>
        <w:adjustRightInd w:val="0"/>
        <w:spacing w:after="120"/>
        <w:ind w:left="360"/>
        <w:jc w:val="both"/>
        <w:rPr>
          <w:rFonts w:ascii="Times New Roman" w:eastAsiaTheme="minorHAnsi" w:hAnsi="Times New Roman"/>
          <w:sz w:val="24"/>
          <w:szCs w:val="24"/>
          <w:lang w:eastAsia="en-US"/>
        </w:rPr>
      </w:pPr>
      <w:r w:rsidRPr="00742FBE">
        <w:rPr>
          <w:rFonts w:ascii="Times New Roman" w:eastAsiaTheme="minorHAnsi" w:hAnsi="Times New Roman"/>
          <w:bCs/>
          <w:sz w:val="24"/>
          <w:szCs w:val="24"/>
          <w:lang w:eastAsia="en-US"/>
        </w:rPr>
        <w:t>Számolnunk kell szubjektív feltételekkel is az integráció tekintetében</w:t>
      </w:r>
      <w:r w:rsidRPr="00742FBE">
        <w:rPr>
          <w:rFonts w:ascii="Times New Roman" w:eastAsiaTheme="minorHAnsi" w:hAnsi="Times New Roman"/>
          <w:sz w:val="24"/>
          <w:szCs w:val="24"/>
          <w:lang w:eastAsia="en-US"/>
        </w:rPr>
        <w:t>: az intellektuális képességek, a pozitív személyiségjegyek, az érthető beszéd, a jó beszédmegértési szint, nyelvi tanulékonyság, szorgalom, terhelhetőség, családi háttér.</w:t>
      </w:r>
    </w:p>
    <w:p w:rsidR="00914098" w:rsidRPr="00742FBE" w:rsidRDefault="00914098" w:rsidP="00914098">
      <w:pPr>
        <w:autoSpaceDE w:val="0"/>
        <w:autoSpaceDN w:val="0"/>
        <w:adjustRightInd w:val="0"/>
        <w:spacing w:after="120"/>
        <w:ind w:left="360"/>
        <w:jc w:val="both"/>
        <w:rPr>
          <w:rFonts w:ascii="Times New Roman" w:eastAsiaTheme="minorHAnsi" w:hAnsi="Times New Roman"/>
          <w:sz w:val="24"/>
          <w:szCs w:val="24"/>
          <w:lang w:eastAsia="en-US"/>
        </w:rPr>
      </w:pPr>
    </w:p>
    <w:p w:rsidR="00914098" w:rsidRPr="00742FBE" w:rsidRDefault="00914098" w:rsidP="00914098">
      <w:pPr>
        <w:tabs>
          <w:tab w:val="left" w:pos="360"/>
        </w:tabs>
        <w:autoSpaceDE w:val="0"/>
        <w:autoSpaceDN w:val="0"/>
        <w:adjustRightInd w:val="0"/>
        <w:spacing w:after="120"/>
        <w:jc w:val="both"/>
        <w:rPr>
          <w:rFonts w:ascii="Times New Roman" w:eastAsiaTheme="minorHAnsi" w:hAnsi="Times New Roman"/>
          <w:b/>
          <w:bCs/>
          <w:sz w:val="24"/>
          <w:szCs w:val="24"/>
          <w:lang w:eastAsia="en-US"/>
        </w:rPr>
      </w:pPr>
      <w:r w:rsidRPr="00742FBE">
        <w:rPr>
          <w:rFonts w:ascii="Times New Roman" w:eastAsiaTheme="minorHAnsi" w:hAnsi="Times New Roman"/>
          <w:b/>
          <w:bCs/>
          <w:sz w:val="24"/>
          <w:szCs w:val="24"/>
          <w:lang w:eastAsia="en-US"/>
        </w:rPr>
        <w:t>6.</w:t>
      </w:r>
      <w:r w:rsidRPr="00742FBE">
        <w:rPr>
          <w:rFonts w:ascii="Times New Roman" w:eastAsiaTheme="minorHAnsi" w:hAnsi="Times New Roman"/>
          <w:b/>
          <w:bCs/>
          <w:sz w:val="24"/>
          <w:szCs w:val="24"/>
          <w:lang w:eastAsia="en-US"/>
        </w:rPr>
        <w:tab/>
        <w:t xml:space="preserve"> </w:t>
      </w:r>
      <w:r w:rsidRPr="00742FBE">
        <w:rPr>
          <w:rFonts w:ascii="Times New Roman" w:eastAsiaTheme="minorHAnsi" w:hAnsi="Times New Roman"/>
          <w:b/>
          <w:sz w:val="24"/>
          <w:szCs w:val="24"/>
          <w:lang w:eastAsia="en-US"/>
        </w:rPr>
        <w:t>A hallássérültek által használt technikai eszközök és hallásjavító műtétek</w:t>
      </w:r>
    </w:p>
    <w:p w:rsidR="00914098" w:rsidRPr="00742FBE" w:rsidRDefault="00914098" w:rsidP="00914098">
      <w:pPr>
        <w:spacing w:after="120"/>
        <w:jc w:val="both"/>
        <w:rPr>
          <w:rFonts w:ascii="Times New Roman" w:eastAsiaTheme="minorHAnsi" w:hAnsi="Times New Roman"/>
          <w:b/>
          <w:bCs/>
          <w:sz w:val="24"/>
          <w:szCs w:val="24"/>
          <w:lang w:eastAsia="en-US"/>
        </w:rPr>
      </w:pPr>
    </w:p>
    <w:p w:rsidR="00914098" w:rsidRPr="00742FBE" w:rsidRDefault="00914098" w:rsidP="00914098">
      <w:pPr>
        <w:tabs>
          <w:tab w:val="left" w:pos="900"/>
          <w:tab w:val="left" w:pos="1080"/>
        </w:tabs>
        <w:spacing w:after="120"/>
        <w:ind w:left="720" w:hanging="360"/>
        <w:jc w:val="both"/>
        <w:rPr>
          <w:rFonts w:ascii="Times New Roman" w:eastAsiaTheme="minorHAnsi" w:hAnsi="Times New Roman"/>
          <w:b/>
          <w:bCs/>
          <w:sz w:val="24"/>
          <w:szCs w:val="24"/>
          <w:lang w:eastAsia="en-US"/>
        </w:rPr>
      </w:pPr>
      <w:r w:rsidRPr="00742FBE">
        <w:rPr>
          <w:rFonts w:ascii="Times New Roman" w:eastAsiaTheme="minorHAnsi" w:hAnsi="Times New Roman"/>
          <w:b/>
          <w:bCs/>
          <w:sz w:val="24"/>
          <w:szCs w:val="24"/>
          <w:lang w:eastAsia="en-US"/>
        </w:rPr>
        <w:t>6.1.</w:t>
      </w:r>
      <w:r w:rsidRPr="00742FBE">
        <w:rPr>
          <w:rFonts w:ascii="Times New Roman" w:eastAsiaTheme="minorHAnsi" w:hAnsi="Times New Roman"/>
          <w:b/>
          <w:bCs/>
          <w:sz w:val="24"/>
          <w:szCs w:val="24"/>
          <w:lang w:eastAsia="en-US"/>
        </w:rPr>
        <w:tab/>
        <w:t xml:space="preserve"> A hallókészülék</w:t>
      </w:r>
    </w:p>
    <w:p w:rsidR="00914098" w:rsidRPr="00742FBE" w:rsidRDefault="00914098" w:rsidP="00914098">
      <w:pPr>
        <w:tabs>
          <w:tab w:val="left" w:pos="900"/>
          <w:tab w:val="left" w:pos="1080"/>
        </w:tabs>
        <w:spacing w:after="120"/>
        <w:ind w:left="720" w:hanging="360"/>
        <w:jc w:val="both"/>
        <w:rPr>
          <w:rFonts w:ascii="Times New Roman" w:eastAsiaTheme="minorHAnsi" w:hAnsi="Times New Roman"/>
          <w:b/>
          <w:bCs/>
          <w:sz w:val="24"/>
          <w:szCs w:val="24"/>
          <w:lang w:eastAsia="en-US"/>
        </w:rPr>
      </w:pPr>
    </w:p>
    <w:p w:rsidR="00914098" w:rsidRPr="00742FBE" w:rsidRDefault="00914098" w:rsidP="00914098">
      <w:pPr>
        <w:spacing w:after="120"/>
        <w:ind w:left="36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742FBE">
        <w:rPr>
          <w:rFonts w:ascii="Times New Roman" w:eastAsiaTheme="minorHAnsi" w:hAnsi="Times New Roman"/>
          <w:bCs/>
          <w:sz w:val="24"/>
          <w:szCs w:val="24"/>
          <w:lang w:eastAsia="en-US"/>
        </w:rPr>
        <w:t xml:space="preserve"> </w:t>
      </w:r>
      <w:r w:rsidRPr="00742FBE">
        <w:rPr>
          <w:rFonts w:ascii="Times New Roman" w:eastAsiaTheme="minorHAnsi" w:hAnsi="Times New Roman"/>
          <w:sz w:val="24"/>
          <w:szCs w:val="24"/>
          <w:lang w:eastAsia="en-US"/>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w:t>
      </w:r>
      <w:proofErr w:type="spellStart"/>
      <w:r w:rsidRPr="00742FBE">
        <w:rPr>
          <w:rFonts w:ascii="Times New Roman" w:eastAsiaTheme="minorHAnsi" w:hAnsi="Times New Roman"/>
          <w:sz w:val="24"/>
          <w:szCs w:val="24"/>
          <w:lang w:eastAsia="en-US"/>
        </w:rPr>
        <w:t>fülilleszték</w:t>
      </w:r>
      <w:proofErr w:type="spellEnd"/>
      <w:r w:rsidRPr="00742FBE">
        <w:rPr>
          <w:rFonts w:ascii="Times New Roman" w:eastAsiaTheme="minorHAnsi" w:hAnsi="Times New Roman"/>
          <w:sz w:val="24"/>
          <w:szCs w:val="24"/>
          <w:lang w:eastAsia="en-US"/>
        </w:rPr>
        <w:t xml:space="preserve"> juttatja be. </w:t>
      </w:r>
      <w:r w:rsidRPr="00742FBE">
        <w:rPr>
          <w:rFonts w:ascii="Times New Roman" w:eastAsiaTheme="minorHAnsi" w:hAnsi="Times New Roman"/>
          <w:bCs/>
          <w:sz w:val="24"/>
          <w:szCs w:val="24"/>
          <w:lang w:eastAsia="en-US"/>
        </w:rPr>
        <w:t>A hallókészülék</w:t>
      </w:r>
      <w:r w:rsidRPr="00742FBE">
        <w:rPr>
          <w:rFonts w:ascii="Times New Roman" w:eastAsiaTheme="minorHAnsi" w:hAnsi="Times New Roman"/>
          <w:b/>
          <w:bCs/>
          <w:sz w:val="24"/>
          <w:szCs w:val="24"/>
          <w:lang w:eastAsia="en-US"/>
        </w:rPr>
        <w:t xml:space="preserve"> </w:t>
      </w:r>
      <w:r w:rsidRPr="00742FBE">
        <w:rPr>
          <w:rFonts w:ascii="Times New Roman" w:eastAsiaTheme="minorHAnsi" w:hAnsi="Times New Roman"/>
          <w:sz w:val="24"/>
          <w:szCs w:val="24"/>
          <w:lang w:eastAsia="en-US"/>
        </w:rPr>
        <w:t>a gyermek, fiatal egyéni igényeihez, hallásállapotához igazodik. Felírását, ellenőrzését szakember végzi. A hallókészülékek egész napos viselésre készültek.</w:t>
      </w:r>
    </w:p>
    <w:p w:rsidR="00914098" w:rsidRPr="00742FBE" w:rsidRDefault="00914098" w:rsidP="00914098">
      <w:pPr>
        <w:spacing w:after="120"/>
        <w:ind w:left="36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A hallássérülteket oktató pedagógusnak fontos tudnia, hogy a hallókészülék elengedhetetlen eszköze a gyermek hatékony ismeretanyag elsajátításának. Kisgyermekeknél a hallókészüléke ellenőrzését, az elemek megfelelő töltöttségét a pedagógus ellenőrzi. Idősebb diákok képesek önmaguk elvégezni mindezt, de a biztonság kedvéért az őket oktató pedagógus feladata a szúrópróba szerű ellenőrzés, hogy </w:t>
      </w:r>
      <w:proofErr w:type="gramStart"/>
      <w:r w:rsidRPr="00742FBE">
        <w:rPr>
          <w:rFonts w:ascii="Times New Roman" w:eastAsiaTheme="minorHAnsi" w:hAnsi="Times New Roman"/>
          <w:sz w:val="24"/>
          <w:szCs w:val="24"/>
          <w:lang w:eastAsia="en-US"/>
        </w:rPr>
        <w:t>a  készülékek</w:t>
      </w:r>
      <w:proofErr w:type="gramEnd"/>
      <w:r w:rsidRPr="00742FBE">
        <w:rPr>
          <w:rFonts w:ascii="Times New Roman" w:eastAsiaTheme="minorHAnsi" w:hAnsi="Times New Roman"/>
          <w:sz w:val="24"/>
          <w:szCs w:val="24"/>
          <w:lang w:eastAsia="en-US"/>
        </w:rPr>
        <w:t xml:space="preserve"> megfelelő állapotban vannak-e.  </w:t>
      </w:r>
    </w:p>
    <w:p w:rsidR="00914098" w:rsidRPr="00742FBE" w:rsidRDefault="00914098" w:rsidP="00914098">
      <w:pPr>
        <w:spacing w:after="120"/>
        <w:ind w:left="36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lastRenderedPageBreak/>
        <w:t xml:space="preserve">A hallássérült diákokat integráltan oktató pedagógus </w:t>
      </w:r>
      <w:proofErr w:type="gramStart"/>
      <w:r w:rsidRPr="00742FBE">
        <w:rPr>
          <w:rFonts w:ascii="Times New Roman" w:eastAsiaTheme="minorHAnsi" w:hAnsi="Times New Roman"/>
          <w:sz w:val="24"/>
          <w:szCs w:val="24"/>
          <w:lang w:eastAsia="en-US"/>
        </w:rPr>
        <w:t>jó</w:t>
      </w:r>
      <w:proofErr w:type="gramEnd"/>
      <w:r w:rsidRPr="00742FBE">
        <w:rPr>
          <w:rFonts w:ascii="Times New Roman" w:eastAsiaTheme="minorHAnsi" w:hAnsi="Times New Roman"/>
          <w:sz w:val="24"/>
          <w:szCs w:val="24"/>
          <w:lang w:eastAsia="en-US"/>
        </w:rPr>
        <w:t xml:space="preserve"> ha tisztában van azzal, hogy a rosszul beállított segédeszköz fejfájáshoz és egyéb fizikai tünetekhez vezethet, illetve átmeneti magatartás problémákat eredményezhet. A készülék beállítását szakemberek végzik nem a pedagógus kompetenciája.</w:t>
      </w:r>
    </w:p>
    <w:p w:rsidR="00914098" w:rsidRPr="00742FBE" w:rsidRDefault="00914098" w:rsidP="00914098">
      <w:pPr>
        <w:spacing w:after="120"/>
        <w:ind w:left="360"/>
        <w:jc w:val="both"/>
        <w:rPr>
          <w:rFonts w:ascii="Times New Roman" w:eastAsiaTheme="minorHAnsi" w:hAnsi="Times New Roman"/>
          <w:bCs/>
          <w:sz w:val="24"/>
          <w:szCs w:val="24"/>
          <w:lang w:eastAsia="en-US"/>
        </w:rPr>
      </w:pPr>
      <w:r w:rsidRPr="00742FBE">
        <w:rPr>
          <w:rFonts w:ascii="Times New Roman" w:eastAsiaTheme="minorHAnsi" w:hAnsi="Times New Roman"/>
          <w:sz w:val="24"/>
          <w:szCs w:val="24"/>
          <w:lang w:eastAsia="en-US"/>
        </w:rPr>
        <w:t>Fontos szerepe a tanárnak abban van, hogy motiválja a tanulókat arra, hogy mindig viseljék a segédeszközt, hiszen hallásuk csak azzal optimális.</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p>
    <w:p w:rsidR="00914098" w:rsidRPr="00742FBE" w:rsidRDefault="00914098" w:rsidP="00914098">
      <w:pPr>
        <w:tabs>
          <w:tab w:val="left" w:pos="360"/>
          <w:tab w:val="left" w:pos="540"/>
          <w:tab w:val="left" w:pos="1080"/>
        </w:tabs>
        <w:autoSpaceDE w:val="0"/>
        <w:autoSpaceDN w:val="0"/>
        <w:adjustRightInd w:val="0"/>
        <w:spacing w:after="120"/>
        <w:ind w:left="360"/>
        <w:jc w:val="both"/>
        <w:rPr>
          <w:rFonts w:ascii="Times New Roman" w:eastAsiaTheme="minorHAnsi" w:hAnsi="Times New Roman"/>
          <w:sz w:val="24"/>
          <w:szCs w:val="24"/>
          <w:lang w:eastAsia="en-US"/>
        </w:rPr>
      </w:pPr>
      <w:r w:rsidRPr="00742FBE">
        <w:rPr>
          <w:rFonts w:ascii="Times New Roman" w:eastAsiaTheme="minorHAnsi" w:hAnsi="Times New Roman"/>
          <w:b/>
          <w:sz w:val="24"/>
          <w:szCs w:val="24"/>
          <w:lang w:eastAsia="en-US"/>
        </w:rPr>
        <w:t>6.2.</w:t>
      </w:r>
      <w:r w:rsidRPr="00742FBE">
        <w:rPr>
          <w:rFonts w:ascii="Times New Roman" w:eastAsiaTheme="minorHAnsi" w:hAnsi="Times New Roman"/>
          <w:b/>
          <w:sz w:val="24"/>
          <w:szCs w:val="24"/>
          <w:lang w:eastAsia="en-US"/>
        </w:rPr>
        <w:tab/>
      </w:r>
      <w:r w:rsidRPr="00742FBE">
        <w:rPr>
          <w:rFonts w:ascii="Times New Roman" w:eastAsiaTheme="minorHAnsi" w:hAnsi="Times New Roman"/>
          <w:sz w:val="24"/>
          <w:szCs w:val="24"/>
          <w:lang w:eastAsia="en-US"/>
        </w:rPr>
        <w:t xml:space="preserve"> Az </w:t>
      </w:r>
      <w:r w:rsidRPr="00742FBE">
        <w:rPr>
          <w:rFonts w:ascii="Times New Roman" w:eastAsiaTheme="minorHAnsi" w:hAnsi="Times New Roman"/>
          <w:b/>
          <w:bCs/>
          <w:sz w:val="24"/>
          <w:szCs w:val="24"/>
          <w:lang w:eastAsia="en-US"/>
        </w:rPr>
        <w:t xml:space="preserve">adó-vevő készülék </w:t>
      </w:r>
      <w:r w:rsidRPr="00742FBE">
        <w:rPr>
          <w:rFonts w:ascii="Times New Roman" w:eastAsiaTheme="minorHAnsi" w:hAnsi="Times New Roman"/>
          <w:sz w:val="24"/>
          <w:szCs w:val="24"/>
          <w:lang w:eastAsia="en-US"/>
        </w:rPr>
        <w:t>jól segíti a hallássérült tanuló oktatását azáltal, hogy csak a hasznos jeleket erősíti fel, a háttérzajokat nem. Előnye, hogy a távolabbról jövő beszédet is erősíti. Egy adó és egy vevő részből áll, az adó részhez mikrofon csatlakozik, melyet általában a beszélő visel.</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p>
    <w:p w:rsidR="00914098" w:rsidRPr="00742FBE" w:rsidRDefault="00914098" w:rsidP="00914098">
      <w:pPr>
        <w:tabs>
          <w:tab w:val="left" w:pos="360"/>
          <w:tab w:val="left" w:pos="540"/>
          <w:tab w:val="left" w:pos="1080"/>
        </w:tabs>
        <w:spacing w:after="120"/>
        <w:ind w:left="360"/>
        <w:jc w:val="both"/>
        <w:rPr>
          <w:rFonts w:ascii="Times New Roman" w:eastAsiaTheme="minorHAnsi" w:hAnsi="Times New Roman"/>
          <w:bCs/>
          <w:sz w:val="24"/>
          <w:szCs w:val="24"/>
          <w:lang w:eastAsia="en-US"/>
        </w:rPr>
      </w:pPr>
      <w:r w:rsidRPr="00742FBE">
        <w:rPr>
          <w:rFonts w:ascii="Times New Roman" w:eastAsiaTheme="minorHAnsi" w:hAnsi="Times New Roman"/>
          <w:b/>
          <w:bCs/>
          <w:sz w:val="24"/>
          <w:szCs w:val="24"/>
          <w:lang w:eastAsia="en-US"/>
        </w:rPr>
        <w:t>6.3.1.</w:t>
      </w:r>
      <w:r w:rsidRPr="00742FBE">
        <w:rPr>
          <w:rFonts w:ascii="Times New Roman" w:eastAsiaTheme="minorHAnsi" w:hAnsi="Times New Roman"/>
          <w:b/>
          <w:bCs/>
          <w:sz w:val="24"/>
          <w:szCs w:val="24"/>
          <w:lang w:eastAsia="en-US"/>
        </w:rPr>
        <w:tab/>
        <w:t xml:space="preserve"> A </w:t>
      </w:r>
      <w:proofErr w:type="spellStart"/>
      <w:r w:rsidRPr="00742FBE">
        <w:rPr>
          <w:rFonts w:ascii="Times New Roman" w:eastAsiaTheme="minorHAnsi" w:hAnsi="Times New Roman"/>
          <w:b/>
          <w:bCs/>
          <w:sz w:val="24"/>
          <w:szCs w:val="24"/>
          <w:lang w:eastAsia="en-US"/>
        </w:rPr>
        <w:t>Cohleáris</w:t>
      </w:r>
      <w:proofErr w:type="spellEnd"/>
      <w:r w:rsidRPr="00742FBE">
        <w:rPr>
          <w:rFonts w:ascii="Times New Roman" w:eastAsiaTheme="minorHAnsi" w:hAnsi="Times New Roman"/>
          <w:b/>
          <w:bCs/>
          <w:sz w:val="24"/>
          <w:szCs w:val="24"/>
          <w:lang w:eastAsia="en-US"/>
        </w:rPr>
        <w:t xml:space="preserve"> implantátum „</w:t>
      </w:r>
      <w:proofErr w:type="gramStart"/>
      <w:r w:rsidRPr="00742FBE">
        <w:rPr>
          <w:rFonts w:ascii="Times New Roman" w:eastAsiaTheme="minorHAnsi" w:hAnsi="Times New Roman"/>
          <w:bCs/>
          <w:sz w:val="24"/>
          <w:szCs w:val="24"/>
          <w:lang w:eastAsia="en-US"/>
        </w:rPr>
        <w:t>A</w:t>
      </w:r>
      <w:proofErr w:type="gramEnd"/>
      <w:r w:rsidRPr="00742FBE">
        <w:rPr>
          <w:rFonts w:ascii="Times New Roman" w:eastAsiaTheme="minorHAnsi" w:hAnsi="Times New Roman"/>
          <w:bCs/>
          <w:sz w:val="24"/>
          <w:szCs w:val="24"/>
          <w:lang w:eastAsia="en-US"/>
        </w:rPr>
        <w:t xml:space="preserve"> </w:t>
      </w:r>
      <w:proofErr w:type="spellStart"/>
      <w:r w:rsidRPr="00742FBE">
        <w:rPr>
          <w:rFonts w:ascii="Times New Roman" w:eastAsiaTheme="minorHAnsi" w:hAnsi="Times New Roman"/>
          <w:bCs/>
          <w:sz w:val="24"/>
          <w:szCs w:val="24"/>
          <w:lang w:eastAsia="en-US"/>
        </w:rPr>
        <w:t>cochleáris</w:t>
      </w:r>
      <w:proofErr w:type="spellEnd"/>
      <w:r w:rsidRPr="00742FBE">
        <w:rPr>
          <w:rFonts w:ascii="Times New Roman" w:eastAsiaTheme="minorHAnsi" w:hAnsi="Times New Roman"/>
          <w:bCs/>
          <w:sz w:val="24"/>
          <w:szCs w:val="24"/>
          <w:lang w:eastAsia="en-US"/>
        </w:rPr>
        <w:t xml:space="preserve"> implantáció (CI) egy hallásjavító műtéti eljárás. Ennek során a csiga (</w:t>
      </w:r>
      <w:proofErr w:type="spellStart"/>
      <w:r w:rsidRPr="00742FBE">
        <w:rPr>
          <w:rFonts w:ascii="Times New Roman" w:eastAsiaTheme="minorHAnsi" w:hAnsi="Times New Roman"/>
          <w:bCs/>
          <w:sz w:val="24"/>
          <w:szCs w:val="24"/>
          <w:lang w:eastAsia="en-US"/>
        </w:rPr>
        <w:t>cochlea</w:t>
      </w:r>
      <w:proofErr w:type="spellEnd"/>
      <w:r w:rsidRPr="00742FBE">
        <w:rPr>
          <w:rFonts w:ascii="Times New Roman" w:eastAsiaTheme="minorHAnsi" w:hAnsi="Times New Roman"/>
          <w:bCs/>
          <w:sz w:val="24"/>
          <w:szCs w:val="24"/>
          <w:lang w:eastAsia="en-US"/>
        </w:rPr>
        <w:t xml:space="preserve">) szőrsejtjeinek működését pótolják egy beültetett elektródával. A műtét előtt a gyermek alapos orvosi, gyógypedagógiai vizsgálaton esik át, ezek ismeretében döntenek a szülők a szakemberek támogató véleménye mellett a műtétről.” (dr. </w:t>
      </w:r>
      <w:proofErr w:type="spellStart"/>
      <w:r w:rsidRPr="00742FBE">
        <w:rPr>
          <w:rFonts w:ascii="Times New Roman" w:eastAsiaTheme="minorHAnsi" w:hAnsi="Times New Roman"/>
          <w:bCs/>
          <w:sz w:val="24"/>
          <w:szCs w:val="24"/>
          <w:lang w:eastAsia="en-US"/>
        </w:rPr>
        <w:t>Perlusz</w:t>
      </w:r>
      <w:proofErr w:type="spellEnd"/>
      <w:r w:rsidRPr="00742FBE">
        <w:rPr>
          <w:rFonts w:ascii="Times New Roman" w:eastAsiaTheme="minorHAnsi" w:hAnsi="Times New Roman"/>
          <w:bCs/>
          <w:sz w:val="24"/>
          <w:szCs w:val="24"/>
          <w:lang w:eastAsia="en-US"/>
        </w:rPr>
        <w:t xml:space="preserve"> Andrea)</w:t>
      </w:r>
    </w:p>
    <w:p w:rsidR="00914098" w:rsidRPr="00742FBE" w:rsidRDefault="00914098" w:rsidP="00914098">
      <w:pPr>
        <w:spacing w:after="120"/>
        <w:ind w:left="36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A </w:t>
      </w:r>
      <w:proofErr w:type="spellStart"/>
      <w:r w:rsidRPr="00742FBE">
        <w:rPr>
          <w:rFonts w:ascii="Times New Roman" w:eastAsiaTheme="minorHAnsi" w:hAnsi="Times New Roman"/>
          <w:sz w:val="24"/>
          <w:szCs w:val="24"/>
          <w:lang w:eastAsia="en-US"/>
        </w:rPr>
        <w:t>cochleáris</w:t>
      </w:r>
      <w:proofErr w:type="spellEnd"/>
      <w:r w:rsidRPr="00742FBE">
        <w:rPr>
          <w:rFonts w:ascii="Times New Roman" w:eastAsiaTheme="minorHAnsi" w:hAnsi="Times New Roman"/>
          <w:sz w:val="24"/>
          <w:szCs w:val="24"/>
          <w:lang w:eastAsia="en-US"/>
        </w:rPr>
        <w:t xml:space="preserve"> implantátum több elemből áll. Ezek egy részét a hallássérültek koponyájába operálják - közvetlenül a fejbőr </w:t>
      </w:r>
      <w:proofErr w:type="gramStart"/>
      <w:r w:rsidRPr="00742FBE">
        <w:rPr>
          <w:rFonts w:ascii="Times New Roman" w:eastAsiaTheme="minorHAnsi" w:hAnsi="Times New Roman"/>
          <w:sz w:val="24"/>
          <w:szCs w:val="24"/>
          <w:lang w:eastAsia="en-US"/>
        </w:rPr>
        <w:t>alá</w:t>
      </w:r>
      <w:proofErr w:type="gramEnd"/>
      <w:r w:rsidRPr="00742FBE">
        <w:rPr>
          <w:rFonts w:ascii="Times New Roman" w:eastAsiaTheme="minorHAnsi" w:hAnsi="Times New Roman"/>
          <w:sz w:val="24"/>
          <w:szCs w:val="24"/>
          <w:lang w:eastAsia="en-US"/>
        </w:rPr>
        <w:t xml:space="preserve"> ill. a belső fülbe vezetik -, más részeit pedig kívül, a testükön viselik. A külső elem részei: a hangokat felfogó mikrofon, a beszédprocesszor, valamint az adókészülék, ami a jeleket a beültetett belső elem felé továbbítja. Az adó és a vevő rész a fejbőrön keresztül mágnes segítségével kapcsolódnak.</w:t>
      </w:r>
    </w:p>
    <w:p w:rsidR="00914098" w:rsidRPr="00742FBE" w:rsidRDefault="00914098" w:rsidP="00914098">
      <w:pPr>
        <w:spacing w:after="120"/>
        <w:ind w:left="360"/>
        <w:jc w:val="both"/>
        <w:rPr>
          <w:rFonts w:ascii="Times New Roman" w:eastAsiaTheme="minorHAnsi" w:hAnsi="Times New Roman"/>
          <w:bCs/>
          <w:sz w:val="24"/>
          <w:szCs w:val="24"/>
          <w:lang w:eastAsia="en-US"/>
        </w:rPr>
      </w:pPr>
      <w:r w:rsidRPr="00742FBE">
        <w:rPr>
          <w:rFonts w:ascii="Times New Roman" w:eastAsiaTheme="minorHAnsi" w:hAnsi="Times New Roman"/>
          <w:sz w:val="24"/>
          <w:szCs w:val="24"/>
          <w:lang w:eastAsia="en-US"/>
        </w:rPr>
        <w:t xml:space="preserve">A </w:t>
      </w:r>
      <w:proofErr w:type="spellStart"/>
      <w:r w:rsidRPr="00742FBE">
        <w:rPr>
          <w:rFonts w:ascii="Times New Roman" w:eastAsiaTheme="minorHAnsi" w:hAnsi="Times New Roman"/>
          <w:sz w:val="24"/>
          <w:szCs w:val="24"/>
          <w:lang w:eastAsia="en-US"/>
        </w:rPr>
        <w:t>cochleáris</w:t>
      </w:r>
      <w:proofErr w:type="spellEnd"/>
      <w:r w:rsidRPr="00742FBE">
        <w:rPr>
          <w:rFonts w:ascii="Times New Roman" w:eastAsiaTheme="minorHAnsi" w:hAnsi="Times New Roman"/>
          <w:sz w:val="24"/>
          <w:szCs w:val="24"/>
          <w:lang w:eastAsia="en-US"/>
        </w:rPr>
        <w:t xml:space="preserve"> implantátum beépítésének legfontosabb feltétele, hogy a hallóideg - azaz a belső fültől az agykéreg felé vezető pálya - </w:t>
      </w:r>
      <w:proofErr w:type="gramStart"/>
      <w:r w:rsidRPr="00742FBE">
        <w:rPr>
          <w:rFonts w:ascii="Times New Roman" w:eastAsiaTheme="minorHAnsi" w:hAnsi="Times New Roman"/>
          <w:sz w:val="24"/>
          <w:szCs w:val="24"/>
          <w:lang w:eastAsia="en-US"/>
        </w:rPr>
        <w:t>ép</w:t>
      </w:r>
      <w:proofErr w:type="gramEnd"/>
      <w:r w:rsidRPr="00742FBE">
        <w:rPr>
          <w:rFonts w:ascii="Times New Roman" w:eastAsiaTheme="minorHAnsi" w:hAnsi="Times New Roman"/>
          <w:sz w:val="24"/>
          <w:szCs w:val="24"/>
          <w:lang w:eastAsia="en-US"/>
        </w:rPr>
        <w:t xml:space="preserve"> legyen.</w:t>
      </w:r>
      <w:r w:rsidRPr="00742FBE">
        <w:rPr>
          <w:rFonts w:ascii="Times New Roman" w:eastAsiaTheme="minorHAnsi" w:hAnsi="Times New Roman"/>
          <w:bCs/>
          <w:sz w:val="24"/>
          <w:szCs w:val="24"/>
          <w:lang w:eastAsia="en-US"/>
        </w:rPr>
        <w:t xml:space="preserve"> Amennyiben a műtét </w:t>
      </w:r>
      <w:proofErr w:type="gramStart"/>
      <w:r w:rsidRPr="00742FBE">
        <w:rPr>
          <w:rFonts w:ascii="Times New Roman" w:eastAsiaTheme="minorHAnsi" w:hAnsi="Times New Roman"/>
          <w:bCs/>
          <w:sz w:val="24"/>
          <w:szCs w:val="24"/>
          <w:lang w:eastAsia="en-US"/>
        </w:rPr>
        <w:t>megtörténik</w:t>
      </w:r>
      <w:proofErr w:type="gramEnd"/>
      <w:r w:rsidRPr="00742FBE">
        <w:rPr>
          <w:rFonts w:ascii="Times New Roman" w:eastAsiaTheme="minorHAnsi" w:hAnsi="Times New Roman"/>
          <w:bCs/>
          <w:sz w:val="24"/>
          <w:szCs w:val="24"/>
          <w:lang w:eastAsia="en-US"/>
        </w:rPr>
        <w:t xml:space="preserve"> 1 hónappal később helyezik fel a készülék külső egységét.</w:t>
      </w:r>
    </w:p>
    <w:p w:rsidR="00914098" w:rsidRPr="00742FBE" w:rsidRDefault="00914098" w:rsidP="00914098">
      <w:pPr>
        <w:autoSpaceDE w:val="0"/>
        <w:autoSpaceDN w:val="0"/>
        <w:adjustRightInd w:val="0"/>
        <w:spacing w:after="120"/>
        <w:ind w:left="36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A </w:t>
      </w:r>
      <w:proofErr w:type="spellStart"/>
      <w:r w:rsidRPr="00742FBE">
        <w:rPr>
          <w:rFonts w:ascii="Times New Roman" w:eastAsiaTheme="minorHAnsi" w:hAnsi="Times New Roman"/>
          <w:sz w:val="24"/>
          <w:szCs w:val="24"/>
          <w:lang w:eastAsia="en-US"/>
        </w:rPr>
        <w:t>cochlearis</w:t>
      </w:r>
      <w:proofErr w:type="spellEnd"/>
      <w:r w:rsidRPr="00742FBE">
        <w:rPr>
          <w:rFonts w:ascii="Times New Roman" w:eastAsiaTheme="minorHAnsi" w:hAnsi="Times New Roman"/>
          <w:sz w:val="24"/>
          <w:szCs w:val="24"/>
          <w:lang w:eastAsia="en-US"/>
        </w:rPr>
        <w:t xml:space="preserve"> implantátumon kívül létezik még középfül implantátum és csontvezetéses implantátum is.</w:t>
      </w:r>
    </w:p>
    <w:p w:rsidR="00914098" w:rsidRPr="00742FBE" w:rsidRDefault="00914098" w:rsidP="00914098">
      <w:pPr>
        <w:autoSpaceDE w:val="0"/>
        <w:autoSpaceDN w:val="0"/>
        <w:adjustRightInd w:val="0"/>
        <w:spacing w:after="120"/>
        <w:ind w:left="36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A </w:t>
      </w:r>
      <w:r w:rsidRPr="00742FBE">
        <w:rPr>
          <w:rFonts w:ascii="Times New Roman" w:eastAsiaTheme="minorHAnsi" w:hAnsi="Times New Roman"/>
          <w:b/>
          <w:sz w:val="24"/>
          <w:szCs w:val="24"/>
          <w:lang w:eastAsia="en-US"/>
        </w:rPr>
        <w:t>csontvezetéses implantátum</w:t>
      </w:r>
      <w:r w:rsidRPr="00742FBE">
        <w:rPr>
          <w:rFonts w:ascii="Times New Roman" w:eastAsiaTheme="minorHAnsi" w:hAnsi="Times New Roman"/>
          <w:sz w:val="24"/>
          <w:szCs w:val="24"/>
          <w:lang w:eastAsia="en-US"/>
        </w:rPr>
        <w:t xml:space="preserve"> a hangokat a csont segítségével a belső fülbe továbbítja egyenesen ezzel áthidalva a külső és középfület. Három részből áll titánimplantátum, beszédprocesszor, illesztési felület. Legjobb eredmény a vezetéses, illetve kevert típusú halláscsökkenésnél, vagy egyoldali idegi hallássérülésnél érhető el.</w:t>
      </w:r>
    </w:p>
    <w:p w:rsidR="00914098" w:rsidRPr="00742FBE" w:rsidRDefault="00914098" w:rsidP="00914098">
      <w:pPr>
        <w:autoSpaceDE w:val="0"/>
        <w:autoSpaceDN w:val="0"/>
        <w:adjustRightInd w:val="0"/>
        <w:spacing w:after="120"/>
        <w:ind w:left="360"/>
        <w:jc w:val="both"/>
        <w:rPr>
          <w:rFonts w:ascii="Times New Roman" w:eastAsiaTheme="minorHAnsi" w:hAnsi="Times New Roman"/>
          <w:sz w:val="24"/>
          <w:szCs w:val="24"/>
          <w:lang w:eastAsia="en-US"/>
        </w:rPr>
      </w:pPr>
      <w:r w:rsidRPr="00742FBE">
        <w:rPr>
          <w:rFonts w:ascii="Times New Roman" w:eastAsiaTheme="minorHAnsi" w:hAnsi="Times New Roman"/>
          <w:b/>
          <w:sz w:val="24"/>
          <w:szCs w:val="24"/>
          <w:lang w:eastAsia="en-US"/>
        </w:rPr>
        <w:t>Középfül implantátum</w:t>
      </w:r>
      <w:r w:rsidRPr="00742FBE">
        <w:rPr>
          <w:rFonts w:ascii="Times New Roman" w:eastAsiaTheme="minorHAnsi" w:hAnsi="Times New Roman"/>
          <w:sz w:val="24"/>
          <w:szCs w:val="24"/>
          <w:lang w:eastAsia="en-US"/>
        </w:rPr>
        <w:t xml:space="preserve"> enyhe, közepesen súlyos és súlyos idegi típusú halláskárosodás, illetve kevert halláskárosodás esetében jelenthet megoldást.</w:t>
      </w:r>
    </w:p>
    <w:p w:rsidR="00914098" w:rsidRPr="00742FBE" w:rsidRDefault="00914098" w:rsidP="00914098">
      <w:pPr>
        <w:autoSpaceDE w:val="0"/>
        <w:autoSpaceDN w:val="0"/>
        <w:adjustRightInd w:val="0"/>
        <w:spacing w:after="120"/>
        <w:ind w:left="360"/>
        <w:jc w:val="both"/>
        <w:rPr>
          <w:rFonts w:ascii="Times New Roman" w:eastAsiaTheme="minorHAnsi" w:hAnsi="Times New Roman"/>
          <w:sz w:val="24"/>
          <w:szCs w:val="24"/>
          <w:lang w:eastAsia="en-US"/>
        </w:rPr>
      </w:pPr>
    </w:p>
    <w:p w:rsidR="00914098" w:rsidRPr="00742FBE" w:rsidRDefault="00914098" w:rsidP="00914098">
      <w:pPr>
        <w:autoSpaceDE w:val="0"/>
        <w:autoSpaceDN w:val="0"/>
        <w:adjustRightInd w:val="0"/>
        <w:spacing w:after="120"/>
        <w:ind w:left="360"/>
        <w:jc w:val="both"/>
        <w:rPr>
          <w:rFonts w:ascii="Times New Roman" w:eastAsiaTheme="minorHAnsi" w:hAnsi="Times New Roman"/>
          <w:b/>
          <w:sz w:val="24"/>
          <w:szCs w:val="24"/>
          <w:lang w:eastAsia="en-US"/>
        </w:rPr>
      </w:pPr>
      <w:r w:rsidRPr="00742FBE">
        <w:rPr>
          <w:rFonts w:ascii="Times New Roman" w:eastAsiaTheme="minorHAnsi" w:hAnsi="Times New Roman"/>
          <w:b/>
          <w:sz w:val="24"/>
          <w:szCs w:val="24"/>
          <w:lang w:eastAsia="en-US"/>
        </w:rPr>
        <w:t>6.3.2. Egyéb műtéti eljárások</w:t>
      </w:r>
    </w:p>
    <w:p w:rsidR="00914098" w:rsidRPr="00742FBE" w:rsidRDefault="00914098" w:rsidP="00914098">
      <w:pPr>
        <w:autoSpaceDE w:val="0"/>
        <w:autoSpaceDN w:val="0"/>
        <w:adjustRightInd w:val="0"/>
        <w:spacing w:after="120"/>
        <w:ind w:left="360"/>
        <w:jc w:val="both"/>
        <w:rPr>
          <w:rFonts w:ascii="Times New Roman" w:eastAsiaTheme="minorHAnsi" w:hAnsi="Times New Roman"/>
          <w:b/>
          <w:sz w:val="24"/>
          <w:szCs w:val="24"/>
          <w:lang w:eastAsia="en-US"/>
        </w:rPr>
      </w:pPr>
    </w:p>
    <w:p w:rsidR="00914098" w:rsidRPr="00742FBE" w:rsidRDefault="00914098" w:rsidP="00914098">
      <w:pPr>
        <w:autoSpaceDE w:val="0"/>
        <w:autoSpaceDN w:val="0"/>
        <w:adjustRightInd w:val="0"/>
        <w:spacing w:after="120"/>
        <w:ind w:left="360"/>
        <w:jc w:val="both"/>
        <w:rPr>
          <w:rFonts w:ascii="Times New Roman" w:eastAsiaTheme="minorHAnsi" w:hAnsi="Times New Roman"/>
          <w:b/>
          <w:sz w:val="24"/>
          <w:szCs w:val="24"/>
          <w:lang w:eastAsia="en-US"/>
        </w:rPr>
      </w:pPr>
      <w:r w:rsidRPr="00742FBE">
        <w:rPr>
          <w:rFonts w:ascii="Times New Roman" w:eastAsiaTheme="minorHAnsi" w:hAnsi="Times New Roman"/>
          <w:b/>
          <w:sz w:val="24"/>
          <w:szCs w:val="24"/>
          <w:lang w:eastAsia="en-US"/>
        </w:rPr>
        <w:t xml:space="preserve">- </w:t>
      </w:r>
      <w:proofErr w:type="spellStart"/>
      <w:r w:rsidRPr="00742FBE">
        <w:rPr>
          <w:rFonts w:ascii="Times New Roman" w:eastAsiaTheme="minorHAnsi" w:hAnsi="Times New Roman"/>
          <w:b/>
          <w:sz w:val="24"/>
          <w:szCs w:val="24"/>
          <w:lang w:eastAsia="en-US"/>
        </w:rPr>
        <w:t>timpanoplasztika</w:t>
      </w:r>
      <w:proofErr w:type="spellEnd"/>
    </w:p>
    <w:p w:rsidR="00914098" w:rsidRPr="00742FBE" w:rsidRDefault="00914098" w:rsidP="00914098">
      <w:pPr>
        <w:autoSpaceDE w:val="0"/>
        <w:autoSpaceDN w:val="0"/>
        <w:adjustRightInd w:val="0"/>
        <w:spacing w:after="120"/>
        <w:ind w:left="36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dobhártya és hallócsontok középfülgyulladás következtében fellépő károsodását rekonstruálják műtéti eljárások során.</w:t>
      </w:r>
    </w:p>
    <w:p w:rsidR="00914098" w:rsidRPr="00742FBE" w:rsidRDefault="00914098" w:rsidP="00914098">
      <w:pPr>
        <w:autoSpaceDE w:val="0"/>
        <w:autoSpaceDN w:val="0"/>
        <w:adjustRightInd w:val="0"/>
        <w:spacing w:after="120"/>
        <w:ind w:left="360"/>
        <w:jc w:val="both"/>
        <w:rPr>
          <w:rFonts w:ascii="Times New Roman" w:eastAsiaTheme="minorHAnsi" w:hAnsi="Times New Roman"/>
          <w:sz w:val="24"/>
          <w:szCs w:val="24"/>
          <w:lang w:eastAsia="en-US"/>
        </w:rPr>
      </w:pPr>
    </w:p>
    <w:p w:rsidR="00914098" w:rsidRPr="00742FBE" w:rsidRDefault="00914098" w:rsidP="00914098">
      <w:pPr>
        <w:autoSpaceDE w:val="0"/>
        <w:autoSpaceDN w:val="0"/>
        <w:adjustRightInd w:val="0"/>
        <w:spacing w:after="120"/>
        <w:ind w:left="360"/>
        <w:jc w:val="both"/>
        <w:rPr>
          <w:rFonts w:ascii="Times New Roman" w:eastAsiaTheme="minorHAnsi" w:hAnsi="Times New Roman"/>
          <w:b/>
          <w:sz w:val="24"/>
          <w:szCs w:val="24"/>
          <w:lang w:eastAsia="en-US"/>
        </w:rPr>
      </w:pPr>
      <w:r w:rsidRPr="00742FBE">
        <w:rPr>
          <w:rFonts w:ascii="Times New Roman" w:eastAsiaTheme="minorHAnsi" w:hAnsi="Times New Roman"/>
          <w:b/>
          <w:sz w:val="24"/>
          <w:szCs w:val="24"/>
          <w:lang w:eastAsia="en-US"/>
        </w:rPr>
        <w:t xml:space="preserve">- </w:t>
      </w:r>
      <w:proofErr w:type="spellStart"/>
      <w:r w:rsidRPr="00742FBE">
        <w:rPr>
          <w:rFonts w:ascii="Times New Roman" w:eastAsiaTheme="minorHAnsi" w:hAnsi="Times New Roman"/>
          <w:b/>
          <w:sz w:val="24"/>
          <w:szCs w:val="24"/>
          <w:lang w:eastAsia="en-US"/>
        </w:rPr>
        <w:t>stapedotomia</w:t>
      </w:r>
      <w:proofErr w:type="spellEnd"/>
    </w:p>
    <w:p w:rsidR="00914098" w:rsidRPr="00742FBE" w:rsidRDefault="00914098" w:rsidP="00914098">
      <w:pPr>
        <w:autoSpaceDE w:val="0"/>
        <w:autoSpaceDN w:val="0"/>
        <w:adjustRightInd w:val="0"/>
        <w:spacing w:after="120"/>
        <w:ind w:left="36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lastRenderedPageBreak/>
        <w:t>A kengyelt érintő csontosodási folyamat következtében kialakuló helyzet. Mesterséges anyagok felhasználásával protéziseket, pisztonokat ültetnek be. Ezzel lehetővé téve, hogy a rezgések újra eljussanak a belső fülbe.</w:t>
      </w:r>
    </w:p>
    <w:p w:rsidR="00914098" w:rsidRPr="00742FBE" w:rsidRDefault="00914098" w:rsidP="00914098">
      <w:pPr>
        <w:autoSpaceDE w:val="0"/>
        <w:autoSpaceDN w:val="0"/>
        <w:adjustRightInd w:val="0"/>
        <w:spacing w:after="120"/>
        <w:ind w:left="360"/>
        <w:jc w:val="both"/>
        <w:rPr>
          <w:rFonts w:ascii="Times New Roman" w:eastAsiaTheme="minorHAnsi" w:hAnsi="Times New Roman"/>
          <w:sz w:val="24"/>
          <w:szCs w:val="24"/>
          <w:lang w:eastAsia="en-US"/>
        </w:rPr>
      </w:pPr>
    </w:p>
    <w:p w:rsidR="00914098" w:rsidRPr="00742FBE" w:rsidRDefault="00914098" w:rsidP="00914098">
      <w:pPr>
        <w:autoSpaceDE w:val="0"/>
        <w:autoSpaceDN w:val="0"/>
        <w:adjustRightInd w:val="0"/>
        <w:spacing w:after="120"/>
        <w:ind w:firstLine="360"/>
        <w:jc w:val="both"/>
        <w:rPr>
          <w:rFonts w:ascii="Times New Roman" w:eastAsiaTheme="minorHAnsi" w:hAnsi="Times New Roman"/>
          <w:b/>
          <w:sz w:val="24"/>
          <w:szCs w:val="24"/>
          <w:lang w:eastAsia="en-US"/>
        </w:rPr>
      </w:pPr>
      <w:r w:rsidRPr="00742FBE">
        <w:rPr>
          <w:rFonts w:ascii="Times New Roman" w:eastAsiaTheme="minorHAnsi" w:hAnsi="Times New Roman"/>
          <w:b/>
          <w:sz w:val="24"/>
          <w:szCs w:val="24"/>
          <w:lang w:eastAsia="en-US"/>
        </w:rPr>
        <w:t>6.4.   Indukciós hurok</w:t>
      </w:r>
    </w:p>
    <w:p w:rsidR="00914098" w:rsidRPr="00742FBE" w:rsidRDefault="00914098" w:rsidP="00914098">
      <w:pPr>
        <w:autoSpaceDE w:val="0"/>
        <w:autoSpaceDN w:val="0"/>
        <w:adjustRightInd w:val="0"/>
        <w:spacing w:after="120"/>
        <w:jc w:val="both"/>
        <w:rPr>
          <w:rFonts w:ascii="Times New Roman" w:eastAsiaTheme="minorHAnsi" w:hAnsi="Times New Roman"/>
          <w:b/>
          <w:sz w:val="24"/>
          <w:szCs w:val="24"/>
          <w:lang w:eastAsia="en-US"/>
        </w:rPr>
      </w:pPr>
    </w:p>
    <w:p w:rsidR="00914098" w:rsidRPr="00742FBE" w:rsidRDefault="00914098" w:rsidP="00914098">
      <w:pPr>
        <w:autoSpaceDE w:val="0"/>
        <w:autoSpaceDN w:val="0"/>
        <w:adjustRightInd w:val="0"/>
        <w:spacing w:after="120"/>
        <w:ind w:left="36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hallókészüléket viselő tanulók számára komoly és mindennapos problémát jelent a hallókészülékük mikrofonján át beérkező hangok értelmezése és megértése. Külső zajok jelenlétében, visszhangos környezetben, vagy amikor távoli és esetenként torzult hangokat kellene a hallókészülék mikrofonján keresztül értelmezni, a megoldást az indukciós hurok jelenti.</w:t>
      </w:r>
    </w:p>
    <w:p w:rsidR="00914098" w:rsidRPr="00742FBE" w:rsidRDefault="00914098" w:rsidP="00914098">
      <w:pPr>
        <w:autoSpaceDE w:val="0"/>
        <w:autoSpaceDN w:val="0"/>
        <w:adjustRightInd w:val="0"/>
        <w:spacing w:after="120"/>
        <w:ind w:left="36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Az indukciós hurok a komplex akadálymentesítésben használatos elektronikus eszköz. A helyes megnevezése hangfrekvenciás hurokerősítő-rendszer. Az indukciós hurkokat azzal a céllal fejlesztették ki, hogy a hallásukban sérült emberek számára hanginformációkat tegyenek érthetőbbé lehetővé téve számukra azok problémamentes befogadását és megértését. </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p>
    <w:p w:rsidR="00914098" w:rsidRPr="00742FBE" w:rsidRDefault="00914098" w:rsidP="00914098">
      <w:pPr>
        <w:autoSpaceDE w:val="0"/>
        <w:autoSpaceDN w:val="0"/>
        <w:adjustRightInd w:val="0"/>
        <w:spacing w:after="120"/>
        <w:ind w:left="360"/>
        <w:jc w:val="both"/>
        <w:rPr>
          <w:rFonts w:ascii="Times New Roman" w:eastAsiaTheme="minorHAnsi" w:hAnsi="Times New Roman"/>
          <w:b/>
          <w:bCs/>
          <w:sz w:val="24"/>
          <w:szCs w:val="24"/>
          <w:lang w:eastAsia="en-US"/>
        </w:rPr>
      </w:pPr>
      <w:r w:rsidRPr="00742FBE">
        <w:rPr>
          <w:rFonts w:ascii="Times New Roman" w:eastAsiaTheme="minorHAnsi" w:hAnsi="Times New Roman"/>
          <w:b/>
          <w:bCs/>
          <w:sz w:val="24"/>
          <w:szCs w:val="24"/>
          <w:lang w:eastAsia="en-US"/>
        </w:rPr>
        <w:t>7.</w:t>
      </w:r>
      <w:r w:rsidRPr="00742FBE">
        <w:rPr>
          <w:rFonts w:ascii="Times New Roman" w:eastAsiaTheme="minorHAnsi" w:hAnsi="Times New Roman"/>
          <w:b/>
          <w:bCs/>
          <w:sz w:val="24"/>
          <w:szCs w:val="24"/>
          <w:lang w:eastAsia="en-US"/>
        </w:rPr>
        <w:tab/>
        <w:t xml:space="preserve"> A hallássérültek oktatásában használt kommunikációs módszerek lehetséges csatornái:</w:t>
      </w:r>
    </w:p>
    <w:p w:rsidR="00914098" w:rsidRPr="00742FBE" w:rsidRDefault="00914098" w:rsidP="00914098">
      <w:pPr>
        <w:autoSpaceDE w:val="0"/>
        <w:autoSpaceDN w:val="0"/>
        <w:adjustRightInd w:val="0"/>
        <w:spacing w:after="120"/>
        <w:jc w:val="both"/>
        <w:rPr>
          <w:rFonts w:ascii="Times New Roman" w:eastAsiaTheme="minorHAnsi" w:hAnsi="Times New Roman"/>
          <w:b/>
          <w:bCs/>
          <w:sz w:val="24"/>
          <w:szCs w:val="24"/>
          <w:lang w:eastAsia="en-US"/>
        </w:rPr>
      </w:pP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Vokális (hangi) - </w:t>
      </w:r>
      <w:r w:rsidRPr="00742FBE">
        <w:rPr>
          <w:rFonts w:ascii="Times New Roman" w:eastAsiaTheme="minorHAnsi" w:hAnsi="Times New Roman"/>
          <w:b/>
          <w:bCs/>
          <w:sz w:val="24"/>
          <w:szCs w:val="24"/>
          <w:lang w:eastAsia="en-US"/>
        </w:rPr>
        <w:t>auditív csatorna</w:t>
      </w:r>
      <w:r w:rsidRPr="00742FBE">
        <w:rPr>
          <w:rFonts w:ascii="Times New Roman" w:eastAsiaTheme="minorHAnsi" w:hAnsi="Times New Roman"/>
          <w:sz w:val="24"/>
          <w:szCs w:val="24"/>
          <w:lang w:eastAsia="en-US"/>
        </w:rPr>
        <w:t xml:space="preserve">: a hallásmaradvány aktivizálásának időpontja 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w:t>
      </w:r>
      <w:proofErr w:type="spellStart"/>
      <w:r w:rsidRPr="00742FBE">
        <w:rPr>
          <w:rFonts w:ascii="Times New Roman" w:eastAsiaTheme="minorHAnsi" w:hAnsi="Times New Roman"/>
          <w:sz w:val="24"/>
          <w:szCs w:val="24"/>
          <w:lang w:eastAsia="en-US"/>
        </w:rPr>
        <w:t>szurdopedagógiai</w:t>
      </w:r>
      <w:proofErr w:type="spellEnd"/>
      <w:r w:rsidRPr="00742FBE">
        <w:rPr>
          <w:rFonts w:ascii="Times New Roman" w:eastAsiaTheme="minorHAnsi" w:hAnsi="Times New Roman"/>
          <w:sz w:val="24"/>
          <w:szCs w:val="24"/>
          <w:lang w:eastAsia="en-US"/>
        </w:rPr>
        <w:t xml:space="preserve"> fejlesztéssel.</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Az </w:t>
      </w:r>
      <w:r w:rsidRPr="00742FBE">
        <w:rPr>
          <w:rFonts w:ascii="Times New Roman" w:eastAsiaTheme="minorHAnsi" w:hAnsi="Times New Roman"/>
          <w:b/>
          <w:sz w:val="24"/>
          <w:szCs w:val="24"/>
          <w:lang w:eastAsia="en-US"/>
        </w:rPr>
        <w:t>artikulációs-vizuális</w:t>
      </w:r>
      <w:r w:rsidRPr="00742FBE">
        <w:rPr>
          <w:rFonts w:ascii="Times New Roman" w:eastAsiaTheme="minorHAnsi" w:hAnsi="Times New Roman"/>
          <w:sz w:val="24"/>
          <w:szCs w:val="24"/>
          <w:lang w:eastAsia="en-US"/>
        </w:rPr>
        <w:t xml:space="preserve"> csatorna: vagyis a </w:t>
      </w:r>
      <w:r w:rsidRPr="00742FBE">
        <w:rPr>
          <w:rFonts w:ascii="Times New Roman" w:eastAsiaTheme="minorHAnsi" w:hAnsi="Times New Roman"/>
          <w:b/>
          <w:bCs/>
          <w:sz w:val="24"/>
          <w:szCs w:val="24"/>
          <w:lang w:eastAsia="en-US"/>
        </w:rPr>
        <w:t xml:space="preserve">szájról olvasás </w:t>
      </w:r>
      <w:r w:rsidRPr="00742FBE">
        <w:rPr>
          <w:rFonts w:ascii="Times New Roman" w:eastAsiaTheme="minorHAnsi" w:hAnsi="Times New Roman"/>
          <w:sz w:val="24"/>
          <w:szCs w:val="24"/>
          <w:lang w:eastAsia="en-US"/>
        </w:rPr>
        <w:t>és az azt kiegészítő hallás, illetve olvasás. Súlyosabb veszteségek esetén a szájról olvasás domináns információ felvételt biztosít, és a hallási benyomások töltik be a kiegészítő szerepet.</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b/>
          <w:sz w:val="24"/>
          <w:szCs w:val="24"/>
          <w:lang w:eastAsia="en-US"/>
        </w:rPr>
        <w:t>Manuális-vizuális</w:t>
      </w:r>
      <w:r w:rsidRPr="00742FBE">
        <w:rPr>
          <w:rFonts w:ascii="Times New Roman" w:eastAsiaTheme="minorHAnsi" w:hAnsi="Times New Roman"/>
          <w:sz w:val="24"/>
          <w:szCs w:val="24"/>
          <w:lang w:eastAsia="en-US"/>
        </w:rPr>
        <w:t xml:space="preserve"> kommunikációs csatorna, mely az ujj-abc, fonomimikai jeleket,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b/>
          <w:sz w:val="24"/>
          <w:szCs w:val="24"/>
          <w:lang w:eastAsia="en-US"/>
        </w:rPr>
        <w:t>Grafikus-vizuális</w:t>
      </w:r>
      <w:r w:rsidRPr="00742FBE">
        <w:rPr>
          <w:rFonts w:ascii="Times New Roman" w:eastAsiaTheme="minorHAnsi" w:hAnsi="Times New Roman"/>
          <w:sz w:val="24"/>
          <w:szCs w:val="24"/>
          <w:lang w:eastAsia="en-US"/>
        </w:rPr>
        <w:t xml:space="preserve"> kommunikációs csatorna, ami az írás és olvasás területeit foglalja magába. Feltétele a gazdag szókincs és a nyelv grammatikai szabályainak ismerete. Fontos szerephez juthat, ha a hallássérült beszéde nem eléggé érthető.</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b/>
          <w:sz w:val="24"/>
          <w:szCs w:val="24"/>
          <w:lang w:eastAsia="en-US"/>
        </w:rPr>
        <w:t>Vokális</w:t>
      </w:r>
      <w:r w:rsidRPr="00742FBE">
        <w:rPr>
          <w:rFonts w:ascii="Times New Roman" w:eastAsiaTheme="minorHAnsi" w:hAnsi="Times New Roman"/>
          <w:sz w:val="24"/>
          <w:szCs w:val="24"/>
          <w:lang w:eastAsia="en-US"/>
        </w:rPr>
        <w:t xml:space="preserve"> (artikulációs) – taktilis csatorna: a mások, vagy magunk által produkált beszédhangok ellenőrzését jelenti tapintás útján. Például gége érintése.</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b/>
          <w:sz w:val="24"/>
          <w:szCs w:val="24"/>
          <w:lang w:eastAsia="en-US"/>
        </w:rPr>
        <w:lastRenderedPageBreak/>
        <w:t xml:space="preserve">Manuális- </w:t>
      </w:r>
      <w:proofErr w:type="spellStart"/>
      <w:r w:rsidRPr="00742FBE">
        <w:rPr>
          <w:rFonts w:ascii="Times New Roman" w:eastAsiaTheme="minorHAnsi" w:hAnsi="Times New Roman"/>
          <w:b/>
          <w:sz w:val="24"/>
          <w:szCs w:val="24"/>
          <w:lang w:eastAsia="en-US"/>
        </w:rPr>
        <w:t>taltilis</w:t>
      </w:r>
      <w:proofErr w:type="spellEnd"/>
      <w:r w:rsidRPr="00742FBE">
        <w:rPr>
          <w:rFonts w:ascii="Times New Roman" w:eastAsiaTheme="minorHAnsi" w:hAnsi="Times New Roman"/>
          <w:sz w:val="24"/>
          <w:szCs w:val="24"/>
          <w:lang w:eastAsia="en-US"/>
        </w:rPr>
        <w:t>: súlyosabb fokú hallás, illetve egyidejűleg látássérült személyek alkalmazzák kommunikációjukban. Amikor egymás tenyerébe írják az információkat.</w:t>
      </w:r>
    </w:p>
    <w:p w:rsidR="00914098" w:rsidRPr="00742FBE" w:rsidRDefault="00914098" w:rsidP="00914098">
      <w:pPr>
        <w:autoSpaceDE w:val="0"/>
        <w:autoSpaceDN w:val="0"/>
        <w:adjustRightInd w:val="0"/>
        <w:spacing w:after="120"/>
        <w:ind w:left="720"/>
        <w:contextualSpacing/>
        <w:jc w:val="both"/>
        <w:rPr>
          <w:rFonts w:ascii="Times New Roman" w:eastAsiaTheme="minorHAnsi" w:hAnsi="Times New Roman"/>
          <w:sz w:val="24"/>
          <w:szCs w:val="24"/>
          <w:lang w:eastAsia="en-US"/>
        </w:rPr>
      </w:pPr>
    </w:p>
    <w:p w:rsidR="00914098" w:rsidRPr="00742FBE" w:rsidRDefault="00914098" w:rsidP="00914098">
      <w:pPr>
        <w:tabs>
          <w:tab w:val="left" w:pos="360"/>
        </w:tabs>
        <w:autoSpaceDE w:val="0"/>
        <w:autoSpaceDN w:val="0"/>
        <w:adjustRightInd w:val="0"/>
        <w:spacing w:after="200"/>
        <w:contextualSpacing/>
        <w:jc w:val="both"/>
        <w:rPr>
          <w:rFonts w:ascii="Times New Roman" w:eastAsiaTheme="minorHAnsi" w:hAnsi="Times New Roman"/>
          <w:b/>
          <w:bCs/>
          <w:sz w:val="24"/>
          <w:szCs w:val="24"/>
          <w:lang w:eastAsia="en-US"/>
        </w:rPr>
      </w:pPr>
      <w:r w:rsidRPr="00742FBE">
        <w:rPr>
          <w:rFonts w:ascii="Times New Roman" w:eastAsiaTheme="minorHAnsi" w:hAnsi="Times New Roman"/>
          <w:b/>
          <w:bCs/>
          <w:sz w:val="24"/>
          <w:szCs w:val="24"/>
          <w:lang w:eastAsia="en-US"/>
        </w:rPr>
        <w:t>8.</w:t>
      </w:r>
      <w:r w:rsidRPr="00742FBE">
        <w:rPr>
          <w:rFonts w:ascii="Times New Roman" w:eastAsiaTheme="minorHAnsi" w:hAnsi="Times New Roman"/>
          <w:b/>
          <w:bCs/>
          <w:sz w:val="24"/>
          <w:szCs w:val="24"/>
          <w:lang w:eastAsia="en-US"/>
        </w:rPr>
        <w:tab/>
        <w:t>Módszertani útmutatások</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A szakképzés eredményességében elsődleges szerepe van az ún. </w:t>
      </w:r>
      <w:proofErr w:type="gramStart"/>
      <w:r w:rsidRPr="00742FBE">
        <w:rPr>
          <w:rFonts w:ascii="Times New Roman" w:eastAsiaTheme="minorHAnsi" w:hAnsi="Times New Roman"/>
          <w:sz w:val="24"/>
          <w:szCs w:val="24"/>
          <w:lang w:eastAsia="en-US"/>
        </w:rPr>
        <w:t>teamben</w:t>
      </w:r>
      <w:proofErr w:type="gramEnd"/>
      <w:r w:rsidRPr="00742FBE">
        <w:rPr>
          <w:rFonts w:ascii="Times New Roman" w:eastAsiaTheme="minorHAnsi" w:hAnsi="Times New Roman"/>
          <w:sz w:val="24"/>
          <w:szCs w:val="24"/>
          <w:lang w:eastAsia="en-US"/>
        </w:rPr>
        <w:t xml:space="preserve"> való tevékenykedésnek, azaz a különböző képzettségű szakemberek összehangolt működésének.</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team összetétele:</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közismereti oktatásban résztvevő tanárok,</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a szakmai, elméleti oktatást végző szakoktatók,</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a gyógypedagógus tanárok (</w:t>
      </w:r>
      <w:proofErr w:type="spellStart"/>
      <w:r w:rsidRPr="00742FBE">
        <w:rPr>
          <w:rFonts w:ascii="Times New Roman" w:eastAsiaTheme="minorHAnsi" w:hAnsi="Times New Roman"/>
          <w:sz w:val="24"/>
          <w:szCs w:val="24"/>
          <w:lang w:eastAsia="en-US"/>
        </w:rPr>
        <w:t>szurdopedagógus</w:t>
      </w:r>
      <w:proofErr w:type="spellEnd"/>
      <w:r w:rsidRPr="00742FBE">
        <w:rPr>
          <w:rFonts w:ascii="Times New Roman" w:eastAsiaTheme="minorHAnsi" w:hAnsi="Times New Roman"/>
          <w:sz w:val="24"/>
          <w:szCs w:val="24"/>
          <w:lang w:eastAsia="en-US"/>
        </w:rPr>
        <w:t>, logopédus),</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a pedagógiai munkát segítők (gyógypedagógiai, pedagógiai asszisztensek),</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egyéb szakemberek (szakorvosok, pszichológus, mentálhigiénikus, szociális munkás),</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szükség esetén jeltolmács bevonása a feladatmegértés elősegítéséhez, tanulói visszajelzéshez.</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p>
    <w:p w:rsidR="00914098" w:rsidRPr="00742FBE" w:rsidRDefault="00914098" w:rsidP="00914098">
      <w:pPr>
        <w:autoSpaceDE w:val="0"/>
        <w:autoSpaceDN w:val="0"/>
        <w:adjustRightInd w:val="0"/>
        <w:spacing w:after="200"/>
        <w:contextualSpacing/>
        <w:jc w:val="both"/>
        <w:rPr>
          <w:rFonts w:ascii="Times New Roman" w:eastAsiaTheme="minorHAnsi" w:hAnsi="Times New Roman"/>
          <w:b/>
          <w:bCs/>
          <w:sz w:val="24"/>
          <w:szCs w:val="24"/>
          <w:lang w:eastAsia="en-US"/>
        </w:rPr>
      </w:pPr>
      <w:r w:rsidRPr="00742FBE">
        <w:rPr>
          <w:rFonts w:ascii="Times New Roman" w:eastAsiaTheme="minorHAnsi" w:hAnsi="Times New Roman"/>
          <w:b/>
          <w:bCs/>
          <w:sz w:val="24"/>
          <w:szCs w:val="24"/>
          <w:lang w:eastAsia="en-US"/>
        </w:rPr>
        <w:t xml:space="preserve">Az oktatás során kiemelt jelentőségű a beszédértés megfelelő körülményeinek biztosítása. </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pedagógusnak, szakoktatónak minden körülmények között jó szájról olvasási képet kell biztosítania. Optimális feltételeket kell teremteni a beszédértés elősegítésére.</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tanár minden fontosabb közlésnél a hallássérült felé fordul természetes, jó szájról olvasási képet nyújtó artikulációval, közepes beszédtempóval és dallamosan, dinamikusan beszél.</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hallássérült gyermek, fiatal tanulását az átlagos gyermeknél,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Az elméleti tanórákon a hallássérült tanuló válassza meg úgy a helyét, hogy a lehető legjobban lásson. A tanterem legyen jól megvilágított. Film-, dia-, videó vetítések előtt a tanár ismertesse, hogy mit kell majd megfigyelni. Sötétben, hallókészülék viselése mellett nem érti a tanuló a magyarázatot.</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tanár, szakoktató természetes hanghordozással, nyugodt tempóban köznapi hangerővel és artikulációval beszéljen! Előadása érthetőségét természetes gesztusokkal, élénk mimikával, finom testbeszéddel fokozhatja.</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A tanulók vizuális gondolkodásmódja miatt az oktatás során nagy jelentőségű a sokoldalú szemléltetés. A szemléltetés során meg kell győződni a szakmai ismeretek, </w:t>
      </w:r>
      <w:r w:rsidRPr="00742FBE">
        <w:rPr>
          <w:rFonts w:ascii="Times New Roman" w:eastAsiaTheme="minorHAnsi" w:hAnsi="Times New Roman"/>
          <w:sz w:val="24"/>
          <w:szCs w:val="24"/>
          <w:lang w:eastAsia="en-US"/>
        </w:rPr>
        <w:lastRenderedPageBreak/>
        <w:t>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bCs/>
          <w:sz w:val="24"/>
          <w:szCs w:val="24"/>
          <w:lang w:eastAsia="en-US"/>
        </w:rPr>
        <w:t>A megértés, bevésés</w:t>
      </w:r>
      <w:r w:rsidRPr="00742FBE">
        <w:rPr>
          <w:rFonts w:ascii="Times New Roman" w:eastAsiaTheme="minorHAnsi" w:hAnsi="Times New Roman"/>
          <w:b/>
          <w:bCs/>
          <w:sz w:val="24"/>
          <w:szCs w:val="24"/>
          <w:lang w:eastAsia="en-US"/>
        </w:rPr>
        <w:t xml:space="preserve"> </w:t>
      </w:r>
      <w:r w:rsidRPr="00742FBE">
        <w:rPr>
          <w:rFonts w:ascii="Times New Roman" w:eastAsiaTheme="minorHAnsi" w:hAnsi="Times New Roman"/>
          <w:sz w:val="24"/>
          <w:szCs w:val="24"/>
          <w:lang w:eastAsia="en-US"/>
        </w:rPr>
        <w:t>ellenőrzését szómemória játékokkal, képekkel különböző szövegkörnyezetű előfordulások felismertetésével, önálló szövegbe helyezéssel célszerű gyakoroltatni.</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b/>
          <w:bCs/>
          <w:sz w:val="24"/>
          <w:szCs w:val="24"/>
          <w:lang w:eastAsia="en-US"/>
        </w:rPr>
        <w:t xml:space="preserve">Kiscsoportos oktatási szervezeti formákban </w:t>
      </w:r>
      <w:r w:rsidRPr="00742FBE">
        <w:rPr>
          <w:rFonts w:ascii="Times New Roman" w:eastAsiaTheme="minorHAnsi" w:hAnsi="Times New Roman"/>
          <w:sz w:val="24"/>
          <w:szCs w:val="24"/>
          <w:lang w:eastAsia="en-US"/>
        </w:rPr>
        <w:t>(pl. csoportbontásban) a hallássérült tanulók ne képezzenek külön csoportot. Mindig a hallók között dolgozzanak a tanulás-tanítás folyamán.  Mindig legyen a csoportban segítője, akihez fordulhat</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p>
    <w:p w:rsidR="00914098" w:rsidRPr="00742FBE" w:rsidRDefault="00914098" w:rsidP="00914098">
      <w:pPr>
        <w:autoSpaceDE w:val="0"/>
        <w:autoSpaceDN w:val="0"/>
        <w:adjustRightInd w:val="0"/>
        <w:spacing w:after="120"/>
        <w:contextualSpacing/>
        <w:jc w:val="both"/>
        <w:rPr>
          <w:rFonts w:ascii="Times New Roman" w:eastAsiaTheme="minorHAnsi" w:hAnsi="Times New Roman"/>
          <w:b/>
          <w:bCs/>
          <w:sz w:val="24"/>
          <w:szCs w:val="24"/>
          <w:lang w:eastAsia="en-US"/>
        </w:rPr>
      </w:pPr>
      <w:r w:rsidRPr="00742FBE">
        <w:rPr>
          <w:rFonts w:ascii="Times New Roman" w:eastAsiaTheme="minorHAnsi" w:hAnsi="Times New Roman"/>
          <w:b/>
          <w:bCs/>
          <w:sz w:val="24"/>
          <w:szCs w:val="24"/>
          <w:lang w:eastAsia="en-US"/>
        </w:rPr>
        <w:t>Egyéb tanulásszervezési kérdések, gyakorlati teendők</w:t>
      </w:r>
    </w:p>
    <w:p w:rsidR="00914098" w:rsidRPr="00742FBE" w:rsidRDefault="00914098" w:rsidP="00914098">
      <w:pPr>
        <w:autoSpaceDE w:val="0"/>
        <w:autoSpaceDN w:val="0"/>
        <w:adjustRightInd w:val="0"/>
        <w:spacing w:after="120"/>
        <w:contextualSpacing/>
        <w:jc w:val="both"/>
        <w:rPr>
          <w:rFonts w:ascii="Times New Roman" w:eastAsiaTheme="minorHAnsi" w:hAnsi="Times New Roman"/>
          <w:b/>
          <w:bCs/>
          <w:sz w:val="24"/>
          <w:szCs w:val="24"/>
          <w:lang w:eastAsia="en-US"/>
        </w:rPr>
      </w:pP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pedagógus, szakoktató jó szájról olvasási kép nyújtásával segítheti a beszédértést.</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Az osztályteremben olyan ülőhelyet találjanak, ahonnan közelről láthatja és hallhatja a tanárt! Ne kerüljön szembe az ablakkal! </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tanulónak biztosított forgószék is előnyös lehet. Célszerű az első padba, jobb vagy bal szélre ültetni a hallássérült diákot.</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megértést a vizuális oktatási módszerekre alapozott ismeretátadás segíti (képek, kép-hang és írásalapú kommunikációs eszközök).</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tanítási órákon nélkülözhetetlen a közvetlen hallást segítő eszközök használata.</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hallássérültek integrált oktatását, elsősorban a beszédmegértést segíti elő a vezeték nélküli kommunikációs rendszer. A tanár-diák közvetlen kapcsolat URH adóvevő, illetve indukciós hurok alkalmazásával könnyíthető.</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Nehezen kiejthető szakszavak artikulációs ejtésének kialakítását és automatizálását </w:t>
      </w:r>
      <w:proofErr w:type="spellStart"/>
      <w:r w:rsidRPr="00742FBE">
        <w:rPr>
          <w:rFonts w:ascii="Times New Roman" w:eastAsiaTheme="minorHAnsi" w:hAnsi="Times New Roman"/>
          <w:sz w:val="24"/>
          <w:szCs w:val="24"/>
          <w:lang w:eastAsia="en-US"/>
        </w:rPr>
        <w:t>szurdopedagógus</w:t>
      </w:r>
      <w:proofErr w:type="spellEnd"/>
      <w:r w:rsidRPr="00742FBE">
        <w:rPr>
          <w:rFonts w:ascii="Times New Roman" w:eastAsiaTheme="minorHAnsi" w:hAnsi="Times New Roman"/>
          <w:sz w:val="24"/>
          <w:szCs w:val="24"/>
          <w:lang w:eastAsia="en-US"/>
        </w:rPr>
        <w:t>, logopédus támogatja.</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Előtérbe kerülnek mind az oktatásban, mind a számonkérésben az írásbeli kommunikációs formák, melyek nyelvi megfogalmazása legyen egyszerű, </w:t>
      </w:r>
      <w:proofErr w:type="spellStart"/>
      <w:r w:rsidRPr="00742FBE">
        <w:rPr>
          <w:rFonts w:ascii="Times New Roman" w:eastAsiaTheme="minorHAnsi" w:hAnsi="Times New Roman"/>
          <w:sz w:val="24"/>
          <w:szCs w:val="24"/>
          <w:lang w:eastAsia="en-US"/>
        </w:rPr>
        <w:t>lényegretörő</w:t>
      </w:r>
      <w:proofErr w:type="spellEnd"/>
      <w:r w:rsidRPr="00742FBE">
        <w:rPr>
          <w:rFonts w:ascii="Times New Roman" w:eastAsiaTheme="minorHAnsi" w:hAnsi="Times New Roman"/>
          <w:sz w:val="24"/>
          <w:szCs w:val="24"/>
          <w:lang w:eastAsia="en-US"/>
        </w:rPr>
        <w:t>. Hasznos a tanulóval közösen szerkesztett szakmai szakszótár, szakmai jelszótár segítsége. Az értékelés pozitív és ösztönző legyen.</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 Mindig a hallók között dolgozzanak a hallássérült tanulók a tanulás-tanítás során.</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Nem mindig egyszerű a hallássérült tanuló számára a témaváltás. A pedagógus segítheti a hallássérült megértését, ha órákon hangsúlyosabban jelzi ezt, illetve még egyszer összefoglalja a tematikus egységeket. Témaváltáskor az új téma kerüljön fel írásban a táblára, ezzel jelezve a következő tematikai egységet a hallássérült tanulónak. Könnyebbséget jelent, ha a hallássérült tanuló esetenként írásban is </w:t>
      </w:r>
      <w:r w:rsidRPr="00742FBE">
        <w:rPr>
          <w:rFonts w:ascii="Times New Roman" w:eastAsiaTheme="minorHAnsi" w:hAnsi="Times New Roman"/>
          <w:sz w:val="24"/>
          <w:szCs w:val="24"/>
          <w:lang w:eastAsia="en-US"/>
        </w:rPr>
        <w:lastRenderedPageBreak/>
        <w:t>megkapja azokat a feladatokat, melyek utasítása sok elemből áll, s minden elem fontos információt hordoz.</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Fontos a hallássérült tanulóval előzetesen megismertetni és elsajátíttatni a tananyag kulcsfogalmait.</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jegyzetek készítésénél lehet kijelölni segítő diákot/társat, aki az órán segíti a hallássérült diákot annak érdekében, hogy a többi diákkal együtt tudjon haladni. Illetve lehet alkalmazni indigót, fénymásolást.</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Hangsúlyozzuk az órák végén elhangzó információkat!</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Folyamatos legyen az ellenőrzés és értékelés, a tanulási folyamat az egyéni szükséglethez igazodjon.</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A hallássérült gyermek, fiatal fejlesztése pedagógiai és egészségügyi célú rehabilitációs eljárásokkal, megfelelő </w:t>
      </w:r>
      <w:proofErr w:type="spellStart"/>
      <w:r w:rsidRPr="00742FBE">
        <w:rPr>
          <w:rFonts w:ascii="Times New Roman" w:eastAsiaTheme="minorHAnsi" w:hAnsi="Times New Roman"/>
          <w:sz w:val="24"/>
          <w:szCs w:val="24"/>
          <w:lang w:eastAsia="en-US"/>
        </w:rPr>
        <w:t>audiológiai</w:t>
      </w:r>
      <w:proofErr w:type="spellEnd"/>
      <w:r w:rsidRPr="00742FBE">
        <w:rPr>
          <w:rFonts w:ascii="Times New Roman" w:eastAsiaTheme="minorHAnsi" w:hAnsi="Times New Roman"/>
          <w:sz w:val="24"/>
          <w:szCs w:val="24"/>
          <w:lang w:eastAsia="en-US"/>
        </w:rPr>
        <w:t xml:space="preserve"> ellátással és egyre modernebb hallókészülékek szakszerű használatával történhet.</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Az eredményes nevelést, a szakmai képzés színvonalát az előbbieken túl az általános iskolai tanulmányok, az eddig elért fejlődés is meghatározza.</w:t>
      </w:r>
    </w:p>
    <w:p w:rsidR="00914098" w:rsidRPr="00742FBE" w:rsidRDefault="00914098" w:rsidP="00914098">
      <w:pPr>
        <w:numPr>
          <w:ilvl w:val="0"/>
          <w:numId w:val="32"/>
        </w:numPr>
        <w:autoSpaceDE w:val="0"/>
        <w:autoSpaceDN w:val="0"/>
        <w:adjustRightInd w:val="0"/>
        <w:spacing w:after="1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hallássérült fiatalok oktatása során fokozott figyelmet kell fordítani látásuk védelmére.</w:t>
      </w:r>
    </w:p>
    <w:p w:rsidR="00914098" w:rsidRPr="00742FBE" w:rsidRDefault="00914098" w:rsidP="00914098">
      <w:pPr>
        <w:autoSpaceDE w:val="0"/>
        <w:autoSpaceDN w:val="0"/>
        <w:adjustRightInd w:val="0"/>
        <w:spacing w:after="120"/>
        <w:ind w:left="720"/>
        <w:contextualSpacing/>
        <w:jc w:val="both"/>
        <w:rPr>
          <w:rFonts w:ascii="Times New Roman" w:eastAsiaTheme="minorHAnsi" w:hAnsi="Times New Roman"/>
          <w:sz w:val="24"/>
          <w:szCs w:val="24"/>
          <w:lang w:eastAsia="en-US"/>
        </w:rPr>
      </w:pPr>
    </w:p>
    <w:p w:rsidR="00914098" w:rsidRPr="00742FBE" w:rsidRDefault="00914098" w:rsidP="00914098">
      <w:pPr>
        <w:autoSpaceDE w:val="0"/>
        <w:autoSpaceDN w:val="0"/>
        <w:adjustRightInd w:val="0"/>
        <w:spacing w:after="120"/>
        <w:jc w:val="both"/>
        <w:rPr>
          <w:rFonts w:ascii="Times New Roman" w:eastAsiaTheme="minorHAnsi" w:hAnsi="Times New Roman"/>
          <w:b/>
          <w:sz w:val="24"/>
          <w:szCs w:val="24"/>
          <w:lang w:eastAsia="en-US"/>
        </w:rPr>
      </w:pPr>
      <w:r w:rsidRPr="00742FBE">
        <w:rPr>
          <w:rFonts w:ascii="Times New Roman" w:eastAsiaTheme="minorHAnsi" w:hAnsi="Times New Roman"/>
          <w:b/>
          <w:sz w:val="24"/>
          <w:szCs w:val="24"/>
          <w:lang w:eastAsia="en-US"/>
        </w:rPr>
        <w:t>9. Hallássérültek pályaválasztásának lehetőségei</w:t>
      </w:r>
    </w:p>
    <w:p w:rsidR="00914098" w:rsidRPr="00742FBE" w:rsidRDefault="00914098" w:rsidP="00914098">
      <w:pPr>
        <w:autoSpaceDE w:val="0"/>
        <w:autoSpaceDN w:val="0"/>
        <w:adjustRightInd w:val="0"/>
        <w:spacing w:after="120"/>
        <w:jc w:val="both"/>
        <w:rPr>
          <w:rFonts w:ascii="Times New Roman" w:eastAsiaTheme="minorHAnsi" w:hAnsi="Times New Roman"/>
          <w:b/>
          <w:sz w:val="24"/>
          <w:szCs w:val="24"/>
          <w:lang w:eastAsia="en-US"/>
        </w:rPr>
      </w:pP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A hallássérült tanulók pályaválasztásának szubjektív</w:t>
      </w:r>
      <w:r w:rsidRPr="00742FBE">
        <w:rPr>
          <w:rFonts w:ascii="Times New Roman" w:eastAsiaTheme="minorHAnsi" w:hAnsi="Times New Roman"/>
          <w:b/>
          <w:sz w:val="24"/>
          <w:szCs w:val="24"/>
          <w:lang w:eastAsia="en-US"/>
        </w:rPr>
        <w:t xml:space="preserve"> </w:t>
      </w:r>
      <w:r w:rsidRPr="00742FBE">
        <w:rPr>
          <w:rFonts w:ascii="Times New Roman" w:eastAsiaTheme="minorHAnsi" w:hAnsi="Times New Roman"/>
          <w:sz w:val="24"/>
          <w:szCs w:val="24"/>
          <w:lang w:eastAsia="en-US"/>
        </w:rPr>
        <w:t>meghatározói lehetnek:</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b/>
          <w:sz w:val="24"/>
          <w:szCs w:val="24"/>
          <w:lang w:eastAsia="en-US"/>
        </w:rPr>
        <w:t xml:space="preserve">- </w:t>
      </w:r>
      <w:r w:rsidRPr="00742FBE">
        <w:rPr>
          <w:rFonts w:ascii="Times New Roman" w:eastAsiaTheme="minorHAnsi" w:hAnsi="Times New Roman"/>
          <w:sz w:val="24"/>
          <w:szCs w:val="24"/>
          <w:lang w:eastAsia="en-US"/>
        </w:rPr>
        <w:t>beszédszint</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hallásfok</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személyiség</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 készségek szintje. </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Az objektív meghatározó a szakmatanulás és az elhelyezkedési lehetőség. A választás során háttérbe szorulnak azok a szakmák, melyek balesetveszélyesek, illetve amelyekben a beszédmegértés központi szerepet tölt be. Így a pedagógiai munka során nagy hangsúlyt kell fektetni a szubjektív meghatározók fejlesztésére, hogy szakmák köre bővülhessen számukra. </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xml:space="preserve">A munkavállalás szempontjából kiemelkedő szerepet tölt be a hallássérült személy kiegyensúlyozottsága, a kapcsolatokra való nyitottsága, az érdeklődés foka, valamint a sérülés egészséges elfogadása, amely a halló emberekkel szembeni előítélet kialakulását akadályozza. </w:t>
      </w:r>
    </w:p>
    <w:p w:rsidR="00914098" w:rsidRPr="00742FBE" w:rsidRDefault="00914098" w:rsidP="00914098">
      <w:pPr>
        <w:autoSpaceDE w:val="0"/>
        <w:autoSpaceDN w:val="0"/>
        <w:adjustRightInd w:val="0"/>
        <w:spacing w:after="120"/>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Továbbá döntő szempont a pályaválasztásnál az iskolai tananyag elsajátításának szintje, hogyan fejlődnek képességei, készségei a tantárgyi tudás tükrében.</w:t>
      </w:r>
    </w:p>
    <w:p w:rsidR="00914098" w:rsidRPr="00742FBE" w:rsidRDefault="00914098" w:rsidP="00914098">
      <w:pPr>
        <w:autoSpaceDE w:val="0"/>
        <w:autoSpaceDN w:val="0"/>
        <w:adjustRightInd w:val="0"/>
        <w:spacing w:after="120"/>
        <w:jc w:val="both"/>
        <w:rPr>
          <w:rFonts w:ascii="Times New Roman" w:eastAsiaTheme="minorHAnsi" w:hAnsi="Times New Roman"/>
          <w:b/>
          <w:sz w:val="24"/>
          <w:szCs w:val="24"/>
          <w:lang w:eastAsia="en-US"/>
        </w:rPr>
      </w:pPr>
    </w:p>
    <w:p w:rsidR="00914098" w:rsidRPr="00742FBE" w:rsidRDefault="00914098" w:rsidP="00914098">
      <w:pPr>
        <w:tabs>
          <w:tab w:val="left" w:pos="360"/>
        </w:tabs>
        <w:autoSpaceDE w:val="0"/>
        <w:autoSpaceDN w:val="0"/>
        <w:adjustRightInd w:val="0"/>
        <w:spacing w:after="120"/>
        <w:contextualSpacing/>
        <w:jc w:val="both"/>
        <w:rPr>
          <w:rFonts w:ascii="Times New Roman" w:eastAsiaTheme="minorHAnsi" w:hAnsi="Times New Roman"/>
          <w:b/>
          <w:bCs/>
          <w:sz w:val="24"/>
          <w:szCs w:val="24"/>
          <w:lang w:eastAsia="en-US"/>
        </w:rPr>
      </w:pPr>
      <w:r w:rsidRPr="00742FBE">
        <w:rPr>
          <w:rFonts w:ascii="Times New Roman" w:eastAsiaTheme="minorHAnsi" w:hAnsi="Times New Roman"/>
          <w:b/>
          <w:bCs/>
          <w:sz w:val="24"/>
          <w:szCs w:val="24"/>
          <w:lang w:eastAsia="en-US"/>
        </w:rPr>
        <w:t>10.</w:t>
      </w:r>
      <w:r w:rsidRPr="00742FBE">
        <w:rPr>
          <w:rFonts w:ascii="Times New Roman" w:eastAsiaTheme="minorHAnsi" w:hAnsi="Times New Roman"/>
          <w:b/>
          <w:bCs/>
          <w:sz w:val="24"/>
          <w:szCs w:val="24"/>
          <w:lang w:eastAsia="en-US"/>
        </w:rPr>
        <w:tab/>
        <w:t>A szakmai képzésen túl kiemelt speciális nevelési feladatok</w:t>
      </w:r>
    </w:p>
    <w:p w:rsidR="00914098" w:rsidRPr="00742FBE" w:rsidRDefault="00914098" w:rsidP="00914098">
      <w:pPr>
        <w:tabs>
          <w:tab w:val="left" w:pos="360"/>
        </w:tabs>
        <w:autoSpaceDE w:val="0"/>
        <w:autoSpaceDN w:val="0"/>
        <w:adjustRightInd w:val="0"/>
        <w:spacing w:after="120"/>
        <w:contextualSpacing/>
        <w:jc w:val="both"/>
        <w:rPr>
          <w:rFonts w:ascii="Times New Roman" w:eastAsiaTheme="minorHAnsi" w:hAnsi="Times New Roman"/>
          <w:b/>
          <w:bCs/>
          <w:sz w:val="24"/>
          <w:szCs w:val="24"/>
          <w:lang w:eastAsia="en-US"/>
        </w:rPr>
      </w:pPr>
    </w:p>
    <w:p w:rsidR="00914098" w:rsidRPr="00742FBE" w:rsidRDefault="00914098" w:rsidP="00914098">
      <w:pPr>
        <w:autoSpaceDE w:val="0"/>
        <w:autoSpaceDN w:val="0"/>
        <w:adjustRightInd w:val="0"/>
        <w:spacing w:after="120"/>
        <w:ind w:left="7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Fontos feladat a szociális kapcsolatrendszer kiépítése, fejlesztése, az érintkezési formák pontos értelmezése, a megfelelő nyelvi formák elsajátítása a személyiség harmonikus fejlesztése érdekében.</w:t>
      </w:r>
    </w:p>
    <w:p w:rsidR="00914098" w:rsidRPr="00742FBE" w:rsidRDefault="00914098" w:rsidP="00914098">
      <w:pPr>
        <w:autoSpaceDE w:val="0"/>
        <w:autoSpaceDN w:val="0"/>
        <w:adjustRightInd w:val="0"/>
        <w:spacing w:after="120"/>
        <w:ind w:left="7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Elengedhetetlen az ismeretek bővítésével kapcsolatos fogalomrendszer pontos kiépítése, a kognitív funkciók szintjeinek állandó fejlesztése.</w:t>
      </w:r>
    </w:p>
    <w:p w:rsidR="00914098" w:rsidRPr="00742FBE" w:rsidRDefault="00914098" w:rsidP="00914098">
      <w:pPr>
        <w:autoSpaceDE w:val="0"/>
        <w:autoSpaceDN w:val="0"/>
        <w:adjustRightInd w:val="0"/>
        <w:spacing w:after="120"/>
        <w:ind w:left="7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lastRenderedPageBreak/>
        <w:t>- Fontos a vizuális percepció, az önkifejezés, önmegvalósítás, a valóság képi feldolgozásának bekapcsolása a tanítás-tanulás folyamatába a személyiség kibontakoztatása céljából.</w:t>
      </w:r>
    </w:p>
    <w:p w:rsidR="00914098" w:rsidRPr="00742FBE" w:rsidRDefault="00914098" w:rsidP="00914098">
      <w:pPr>
        <w:autoSpaceDE w:val="0"/>
        <w:autoSpaceDN w:val="0"/>
        <w:adjustRightInd w:val="0"/>
        <w:spacing w:after="120"/>
        <w:ind w:left="7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Mozgás, ritmus, a beszéd-ritmus intenzív fejlesztése az oktatás valamennyi szakaszában.</w:t>
      </w:r>
    </w:p>
    <w:p w:rsidR="00914098" w:rsidRPr="00742FBE" w:rsidRDefault="00914098" w:rsidP="00914098">
      <w:pPr>
        <w:autoSpaceDE w:val="0"/>
        <w:autoSpaceDN w:val="0"/>
        <w:adjustRightInd w:val="0"/>
        <w:spacing w:after="120"/>
        <w:ind w:left="7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Szükséges a tehetség gondozása.</w:t>
      </w:r>
    </w:p>
    <w:p w:rsidR="00914098" w:rsidRPr="00742FBE" w:rsidRDefault="00914098" w:rsidP="00914098">
      <w:pPr>
        <w:autoSpaceDE w:val="0"/>
        <w:autoSpaceDN w:val="0"/>
        <w:adjustRightInd w:val="0"/>
        <w:spacing w:after="120"/>
        <w:ind w:left="720"/>
        <w:contextualSpacing/>
        <w:jc w:val="both"/>
        <w:rPr>
          <w:rFonts w:ascii="Times New Roman" w:eastAsiaTheme="minorHAnsi" w:hAnsi="Times New Roman"/>
          <w:sz w:val="24"/>
          <w:szCs w:val="24"/>
          <w:lang w:eastAsia="en-US"/>
        </w:rPr>
      </w:pPr>
      <w:r w:rsidRPr="00742FBE">
        <w:rPr>
          <w:rFonts w:ascii="Times New Roman" w:eastAsiaTheme="minorHAnsi" w:hAnsi="Times New Roman"/>
          <w:sz w:val="24"/>
          <w:szCs w:val="24"/>
          <w:lang w:eastAsia="en-US"/>
        </w:rPr>
        <w:t>- Fel kell készíteni a diákokat a felnőttek, a munka világába való beilleszkedésre.</w:t>
      </w:r>
    </w:p>
    <w:p w:rsidR="00914098" w:rsidRPr="006F7D7F" w:rsidRDefault="00914098" w:rsidP="00DA6DCA">
      <w:pPr>
        <w:pStyle w:val="Szvegtrzs21"/>
        <w:tabs>
          <w:tab w:val="left" w:pos="540"/>
        </w:tabs>
        <w:spacing w:after="0" w:line="240" w:lineRule="auto"/>
        <w:jc w:val="both"/>
        <w:rPr>
          <w:rFonts w:ascii="Times New Roman" w:hAnsi="Times New Roman" w:cs="Times New Roman"/>
          <w:b/>
          <w:bCs/>
        </w:rPr>
      </w:pPr>
    </w:p>
    <w:p w:rsidR="00D23F5D" w:rsidRPr="006F7D7F" w:rsidRDefault="00D23F5D" w:rsidP="00D23F5D">
      <w:pPr>
        <w:widowControl w:val="0"/>
        <w:suppressAutoHyphens/>
        <w:jc w:val="both"/>
        <w:rPr>
          <w:rFonts w:ascii="Times New Roman" w:hAnsi="Times New Roman"/>
          <w:b/>
          <w:kern w:val="1"/>
          <w:sz w:val="24"/>
          <w:szCs w:val="24"/>
          <w:lang w:eastAsia="hi-IN" w:bidi="hi-IN"/>
        </w:rPr>
      </w:pPr>
    </w:p>
    <w:p w:rsidR="00C718C4" w:rsidRPr="006F7D7F" w:rsidRDefault="00A969DA" w:rsidP="00A969DA">
      <w:pPr>
        <w:widowControl w:val="0"/>
        <w:suppressAutoHyphens/>
        <w:jc w:val="both"/>
        <w:rPr>
          <w:rFonts w:ascii="Times New Roman" w:hAnsi="Times New Roman"/>
          <w:b/>
          <w:kern w:val="1"/>
          <w:sz w:val="24"/>
          <w:szCs w:val="24"/>
          <w:lang w:eastAsia="hi-IN" w:bidi="hi-IN"/>
        </w:rPr>
      </w:pPr>
      <w:r w:rsidRPr="006F7D7F">
        <w:rPr>
          <w:rFonts w:ascii="Times New Roman" w:hAnsi="Times New Roman"/>
          <w:b/>
          <w:kern w:val="1"/>
          <w:sz w:val="24"/>
          <w:szCs w:val="24"/>
          <w:lang w:eastAsia="hi-IN" w:bidi="hi-IN"/>
        </w:rPr>
        <w:t xml:space="preserve">VI. </w:t>
      </w:r>
      <w:r w:rsidR="00C718C4" w:rsidRPr="006F7D7F">
        <w:rPr>
          <w:rFonts w:ascii="Times New Roman" w:hAnsi="Times New Roman"/>
          <w:b/>
          <w:kern w:val="1"/>
          <w:sz w:val="24"/>
          <w:szCs w:val="24"/>
          <w:lang w:eastAsia="hi-IN" w:bidi="hi-IN"/>
        </w:rPr>
        <w:t>Szakiskolai óraterv OKJ szerinti szakképesítés oktatásához</w:t>
      </w:r>
    </w:p>
    <w:p w:rsidR="00DA6DCA" w:rsidRPr="006F7D7F" w:rsidRDefault="00DA6DCA" w:rsidP="00D23F5D">
      <w:pPr>
        <w:widowControl w:val="0"/>
        <w:shd w:val="clear" w:color="auto" w:fill="FFFFFF"/>
        <w:suppressAutoHyphens/>
        <w:jc w:val="both"/>
        <w:rPr>
          <w:rFonts w:ascii="Times New Roman" w:eastAsia="Lucida Sans Unicode" w:hAnsi="Times New Roman"/>
          <w:kern w:val="1"/>
          <w:sz w:val="24"/>
          <w:szCs w:val="24"/>
          <w:lang w:eastAsia="hi-IN" w:bidi="hi-IN"/>
        </w:rPr>
      </w:pPr>
    </w:p>
    <w:p w:rsidR="00914098" w:rsidRPr="006F7D7F" w:rsidRDefault="00D23F5D" w:rsidP="00D23F5D">
      <w:pPr>
        <w:widowControl w:val="0"/>
        <w:shd w:val="clear" w:color="auto" w:fill="FFFFFF"/>
        <w:suppressAutoHyphens/>
        <w:jc w:val="both"/>
        <w:rPr>
          <w:rFonts w:ascii="Times New Roman" w:hAnsi="Times New Roman"/>
          <w:sz w:val="24"/>
          <w:szCs w:val="24"/>
        </w:rPr>
      </w:pPr>
      <w:r w:rsidRPr="006F7D7F">
        <w:rPr>
          <w:rFonts w:ascii="Times New Roman" w:eastAsia="Lucida Sans Unicode" w:hAnsi="Times New Roman"/>
          <w:kern w:val="1"/>
          <w:sz w:val="24"/>
          <w:szCs w:val="24"/>
          <w:lang w:eastAsia="hi-IN" w:bidi="hi-IN"/>
        </w:rPr>
        <w:t xml:space="preserve">A </w:t>
      </w:r>
      <w:proofErr w:type="spellStart"/>
      <w:r w:rsidRPr="006F7D7F">
        <w:rPr>
          <w:rFonts w:ascii="Times New Roman" w:eastAsia="Lucida Sans Unicode" w:hAnsi="Times New Roman"/>
          <w:kern w:val="1"/>
          <w:sz w:val="24"/>
          <w:szCs w:val="24"/>
          <w:lang w:eastAsia="hi-IN" w:bidi="hi-IN"/>
        </w:rPr>
        <w:t>részszakképesítés</w:t>
      </w:r>
      <w:proofErr w:type="spellEnd"/>
      <w:r w:rsidRPr="006F7D7F">
        <w:rPr>
          <w:rFonts w:ascii="Times New Roman" w:eastAsia="Lucida Sans Unicode" w:hAnsi="Times New Roman"/>
          <w:kern w:val="1"/>
          <w:sz w:val="24"/>
          <w:szCs w:val="24"/>
          <w:lang w:eastAsia="hi-IN" w:bidi="hi-IN"/>
        </w:rPr>
        <w:t xml:space="preserve"> képzésének heti és éves szakmai óraszámai</w:t>
      </w:r>
      <w:r w:rsidRPr="006F7D7F">
        <w:rPr>
          <w:rFonts w:ascii="Times New Roman" w:hAnsi="Times New Roman"/>
          <w:sz w:val="24"/>
          <w:szCs w:val="24"/>
        </w:rPr>
        <w:t>:</w:t>
      </w:r>
    </w:p>
    <w:p w:rsidR="00D23F5D" w:rsidRPr="006F7D7F" w:rsidRDefault="00D23F5D" w:rsidP="00D23F5D">
      <w:pPr>
        <w:widowControl w:val="0"/>
        <w:shd w:val="clear" w:color="auto" w:fill="FFFFFF"/>
        <w:suppressAutoHyphens/>
        <w:jc w:val="both"/>
        <w:rPr>
          <w:rFonts w:ascii="Times New Roman" w:eastAsia="Lucida Sans Unicode" w:hAnsi="Times New Roman"/>
          <w:kern w:val="1"/>
          <w:sz w:val="24"/>
          <w:szCs w:val="24"/>
          <w:lang w:eastAsia="hi-IN" w:bidi="hi-IN"/>
        </w:rPr>
      </w:pPr>
      <w:r w:rsidRPr="006F7D7F">
        <w:rPr>
          <w:rFonts w:ascii="Times New Roman" w:eastAsia="Lucida Sans Unicode" w:hAnsi="Times New Roman"/>
          <w:kern w:val="1"/>
          <w:sz w:val="24"/>
          <w:szCs w:val="24"/>
          <w:lang w:eastAsia="hi-IN" w:bidi="hi-IN"/>
        </w:rPr>
        <w:t xml:space="preserve"> </w:t>
      </w:r>
    </w:p>
    <w:tbl>
      <w:tblPr>
        <w:tblW w:w="7900"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275"/>
        <w:gridCol w:w="1560"/>
        <w:gridCol w:w="1559"/>
        <w:gridCol w:w="1514"/>
      </w:tblGrid>
      <w:tr w:rsidR="00FB276C" w:rsidRPr="006F7D7F" w:rsidTr="00FB276C">
        <w:trPr>
          <w:trHeight w:val="488"/>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jc w:val="center"/>
              <w:rPr>
                <w:rFonts w:ascii="Times New Roman" w:hAnsi="Times New Roman"/>
                <w:sz w:val="24"/>
                <w:szCs w:val="24"/>
                <w:lang w:eastAsia="en-U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jc w:val="center"/>
              <w:rPr>
                <w:rFonts w:ascii="Times New Roman" w:hAnsi="Times New Roman"/>
                <w:sz w:val="24"/>
                <w:szCs w:val="24"/>
                <w:lang w:eastAsia="en-US"/>
              </w:rPr>
            </w:pPr>
            <w:r w:rsidRPr="006062ED">
              <w:rPr>
                <w:rFonts w:ascii="Times New Roman" w:eastAsia="Calibri" w:hAnsi="Times New Roman"/>
                <w:sz w:val="24"/>
                <w:szCs w:val="24"/>
                <w:lang w:eastAsia="en-US"/>
              </w:rPr>
              <w:t>9. évfolyam</w:t>
            </w:r>
          </w:p>
          <w:p w:rsidR="00FB276C" w:rsidRPr="006062ED" w:rsidRDefault="00FB276C" w:rsidP="00FB276C">
            <w:pPr>
              <w:jc w:val="center"/>
              <w:rPr>
                <w:rFonts w:ascii="Times New Roman" w:hAnsi="Times New Roman"/>
                <w:sz w:val="24"/>
                <w:szCs w:val="24"/>
                <w:lang w:eastAsia="en-US"/>
              </w:rPr>
            </w:pPr>
            <w:r w:rsidRPr="006062ED">
              <w:rPr>
                <w:rFonts w:ascii="Times New Roman" w:eastAsia="Calibri" w:hAnsi="Times New Roman"/>
                <w:sz w:val="24"/>
                <w:szCs w:val="24"/>
                <w:lang w:eastAsia="en-US"/>
              </w:rPr>
              <w:t>heti óraszám</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jc w:val="center"/>
              <w:rPr>
                <w:rFonts w:ascii="Times New Roman" w:hAnsi="Times New Roman"/>
                <w:sz w:val="24"/>
                <w:szCs w:val="24"/>
                <w:lang w:eastAsia="en-US"/>
              </w:rPr>
            </w:pPr>
            <w:r w:rsidRPr="006062ED">
              <w:rPr>
                <w:rFonts w:ascii="Times New Roman" w:eastAsia="Calibri" w:hAnsi="Times New Roman"/>
                <w:sz w:val="24"/>
                <w:szCs w:val="24"/>
                <w:lang w:eastAsia="en-US"/>
              </w:rPr>
              <w:t>9. évfolyam</w:t>
            </w:r>
          </w:p>
          <w:p w:rsidR="00FB276C" w:rsidRPr="006062ED" w:rsidRDefault="00FB276C" w:rsidP="00D23F5D">
            <w:pPr>
              <w:jc w:val="center"/>
              <w:rPr>
                <w:rFonts w:ascii="Times New Roman" w:eastAsia="Calibri" w:hAnsi="Times New Roman"/>
                <w:sz w:val="24"/>
                <w:szCs w:val="24"/>
                <w:lang w:eastAsia="en-US"/>
              </w:rPr>
            </w:pPr>
            <w:r w:rsidRPr="006062ED">
              <w:rPr>
                <w:rFonts w:ascii="Times New Roman" w:eastAsia="Calibri" w:hAnsi="Times New Roman"/>
                <w:sz w:val="24"/>
                <w:szCs w:val="24"/>
                <w:lang w:eastAsia="en-US"/>
              </w:rPr>
              <w:t>éves óraszám</w:t>
            </w:r>
          </w:p>
          <w:p w:rsidR="00FB276C" w:rsidRPr="006062ED" w:rsidRDefault="00FB276C" w:rsidP="00D23F5D">
            <w:pPr>
              <w:jc w:val="center"/>
              <w:rPr>
                <w:rFonts w:ascii="Times New Roman" w:eastAsia="Calibri" w:hAnsi="Times New Roman"/>
                <w:color w:val="FF0000"/>
                <w:sz w:val="24"/>
                <w:szCs w:val="24"/>
                <w:lang w:eastAsia="en-US"/>
              </w:rPr>
            </w:pPr>
            <w:r w:rsidRPr="006062ED">
              <w:rPr>
                <w:rFonts w:ascii="Times New Roman" w:eastAsia="Calibri" w:hAnsi="Times New Roman"/>
                <w:sz w:val="24"/>
                <w:szCs w:val="24"/>
                <w:lang w:eastAsia="en-US"/>
              </w:rPr>
              <w:t>(36 héttel)</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jc w:val="center"/>
              <w:rPr>
                <w:rFonts w:ascii="Times New Roman" w:hAnsi="Times New Roman"/>
                <w:sz w:val="24"/>
                <w:szCs w:val="24"/>
                <w:lang w:eastAsia="en-US"/>
              </w:rPr>
            </w:pPr>
            <w:r w:rsidRPr="006062ED">
              <w:rPr>
                <w:rFonts w:ascii="Times New Roman" w:eastAsia="Calibri" w:hAnsi="Times New Roman"/>
                <w:sz w:val="24"/>
                <w:szCs w:val="24"/>
                <w:lang w:eastAsia="en-US"/>
              </w:rPr>
              <w:t>10. évfolyam</w:t>
            </w:r>
          </w:p>
          <w:p w:rsidR="00FB276C" w:rsidRPr="006062ED" w:rsidRDefault="00FB276C" w:rsidP="00FB276C">
            <w:pPr>
              <w:jc w:val="center"/>
              <w:rPr>
                <w:rFonts w:ascii="Times New Roman" w:hAnsi="Times New Roman"/>
                <w:sz w:val="24"/>
                <w:szCs w:val="24"/>
                <w:lang w:eastAsia="en-US"/>
              </w:rPr>
            </w:pPr>
            <w:r w:rsidRPr="006062ED">
              <w:rPr>
                <w:rFonts w:ascii="Times New Roman" w:eastAsia="Calibri" w:hAnsi="Times New Roman"/>
                <w:sz w:val="24"/>
                <w:szCs w:val="24"/>
                <w:lang w:eastAsia="en-US"/>
              </w:rPr>
              <w:t>heti óraszám</w:t>
            </w:r>
          </w:p>
        </w:tc>
        <w:tc>
          <w:tcPr>
            <w:tcW w:w="1514" w:type="dxa"/>
            <w:tcBorders>
              <w:top w:val="single" w:sz="4" w:space="0" w:color="auto"/>
              <w:left w:val="single" w:sz="4" w:space="0" w:color="auto"/>
              <w:bottom w:val="single" w:sz="4" w:space="0" w:color="auto"/>
              <w:right w:val="single" w:sz="4" w:space="0" w:color="auto"/>
            </w:tcBorders>
            <w:vAlign w:val="center"/>
          </w:tcPr>
          <w:p w:rsidR="00FB276C" w:rsidRPr="006062ED" w:rsidRDefault="00FB276C" w:rsidP="00D23F5D">
            <w:pPr>
              <w:jc w:val="center"/>
              <w:rPr>
                <w:rFonts w:ascii="Times New Roman" w:eastAsia="Calibri" w:hAnsi="Times New Roman"/>
                <w:sz w:val="24"/>
                <w:szCs w:val="24"/>
                <w:lang w:eastAsia="en-US"/>
              </w:rPr>
            </w:pPr>
            <w:r w:rsidRPr="006062ED">
              <w:rPr>
                <w:rFonts w:ascii="Times New Roman" w:eastAsia="Calibri" w:hAnsi="Times New Roman"/>
                <w:sz w:val="24"/>
                <w:szCs w:val="24"/>
                <w:lang w:eastAsia="en-US"/>
              </w:rPr>
              <w:t>10. évfolyam</w:t>
            </w:r>
          </w:p>
          <w:p w:rsidR="00FB276C" w:rsidRPr="006062ED" w:rsidRDefault="00FB276C" w:rsidP="00D23F5D">
            <w:pPr>
              <w:jc w:val="center"/>
              <w:rPr>
                <w:rFonts w:ascii="Times New Roman" w:eastAsia="Calibri" w:hAnsi="Times New Roman"/>
                <w:sz w:val="24"/>
                <w:szCs w:val="24"/>
                <w:lang w:eastAsia="en-US"/>
              </w:rPr>
            </w:pPr>
            <w:r w:rsidRPr="006062ED">
              <w:rPr>
                <w:rFonts w:ascii="Times New Roman" w:eastAsia="Calibri" w:hAnsi="Times New Roman"/>
                <w:sz w:val="24"/>
                <w:szCs w:val="24"/>
                <w:lang w:eastAsia="en-US"/>
              </w:rPr>
              <w:t>éves óraszám</w:t>
            </w:r>
          </w:p>
          <w:p w:rsidR="00FB276C" w:rsidRPr="006062ED" w:rsidRDefault="00FB276C" w:rsidP="00D23F5D">
            <w:pPr>
              <w:jc w:val="center"/>
              <w:rPr>
                <w:rFonts w:ascii="Times New Roman" w:eastAsia="Calibri" w:hAnsi="Times New Roman"/>
                <w:sz w:val="24"/>
                <w:szCs w:val="24"/>
                <w:lang w:eastAsia="en-US"/>
              </w:rPr>
            </w:pPr>
            <w:r w:rsidRPr="006062ED">
              <w:rPr>
                <w:rFonts w:ascii="Times New Roman" w:eastAsia="Calibri" w:hAnsi="Times New Roman"/>
                <w:sz w:val="24"/>
                <w:szCs w:val="24"/>
                <w:lang w:eastAsia="en-US"/>
              </w:rPr>
              <w:t>(35 héttel)</w:t>
            </w:r>
          </w:p>
        </w:tc>
      </w:tr>
      <w:tr w:rsidR="00FB276C" w:rsidRPr="006F7D7F" w:rsidTr="00FB276C">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rPr>
                <w:rFonts w:ascii="Times New Roman" w:hAnsi="Times New Roman"/>
                <w:sz w:val="24"/>
                <w:szCs w:val="24"/>
                <w:lang w:eastAsia="en-US"/>
              </w:rPr>
            </w:pPr>
            <w:r w:rsidRPr="006062ED">
              <w:rPr>
                <w:rFonts w:ascii="Times New Roman" w:eastAsia="Calibri" w:hAnsi="Times New Roman"/>
                <w:sz w:val="24"/>
                <w:szCs w:val="24"/>
                <w:lang w:eastAsia="en-US"/>
              </w:rPr>
              <w:t>Közismeret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jc w:val="center"/>
              <w:rPr>
                <w:rFonts w:ascii="Times New Roman" w:hAnsi="Times New Roman"/>
                <w:sz w:val="24"/>
                <w:szCs w:val="24"/>
                <w:lang w:eastAsia="en-US"/>
              </w:rPr>
            </w:pPr>
            <w:r w:rsidRPr="006062ED">
              <w:rPr>
                <w:rFonts w:ascii="Times New Roman" w:eastAsia="Calibri" w:hAnsi="Times New Roman"/>
                <w:sz w:val="24"/>
                <w:szCs w:val="24"/>
                <w:lang w:eastAsia="en-US"/>
              </w:rPr>
              <w:t>10,5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jc w:val="center"/>
              <w:rPr>
                <w:rFonts w:ascii="Times New Roman" w:eastAsia="Calibri" w:hAnsi="Times New Roman"/>
                <w:sz w:val="24"/>
                <w:szCs w:val="24"/>
                <w:lang w:eastAsia="en-US"/>
              </w:rPr>
            </w:pPr>
            <w:r w:rsidRPr="006062ED">
              <w:rPr>
                <w:rFonts w:ascii="Times New Roman" w:eastAsia="Calibri" w:hAnsi="Times New Roman"/>
                <w:sz w:val="24"/>
                <w:szCs w:val="24"/>
                <w:lang w:eastAsia="en-US"/>
              </w:rPr>
              <w:t>378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jc w:val="center"/>
              <w:rPr>
                <w:rFonts w:ascii="Times New Roman" w:hAnsi="Times New Roman"/>
                <w:sz w:val="24"/>
                <w:szCs w:val="24"/>
                <w:lang w:eastAsia="en-US"/>
              </w:rPr>
            </w:pPr>
            <w:r w:rsidRPr="006062ED">
              <w:rPr>
                <w:rFonts w:ascii="Times New Roman" w:eastAsia="Calibri" w:hAnsi="Times New Roman"/>
                <w:sz w:val="24"/>
                <w:szCs w:val="24"/>
                <w:lang w:eastAsia="en-US"/>
              </w:rPr>
              <w:t>11,5</w:t>
            </w:r>
          </w:p>
        </w:tc>
        <w:tc>
          <w:tcPr>
            <w:tcW w:w="1514" w:type="dxa"/>
            <w:tcBorders>
              <w:top w:val="single" w:sz="4" w:space="0" w:color="auto"/>
              <w:left w:val="single" w:sz="4" w:space="0" w:color="auto"/>
              <w:bottom w:val="single" w:sz="4" w:space="0" w:color="auto"/>
              <w:right w:val="single" w:sz="4" w:space="0" w:color="auto"/>
            </w:tcBorders>
            <w:vAlign w:val="center"/>
          </w:tcPr>
          <w:p w:rsidR="00FB276C" w:rsidRPr="006062ED" w:rsidRDefault="00FB276C" w:rsidP="00D23F5D">
            <w:pPr>
              <w:jc w:val="center"/>
              <w:rPr>
                <w:rFonts w:ascii="Times New Roman" w:eastAsia="Calibri" w:hAnsi="Times New Roman"/>
                <w:sz w:val="24"/>
                <w:szCs w:val="24"/>
                <w:lang w:eastAsia="en-US"/>
              </w:rPr>
            </w:pPr>
            <w:r w:rsidRPr="006062ED">
              <w:rPr>
                <w:rFonts w:ascii="Times New Roman" w:eastAsia="Calibri" w:hAnsi="Times New Roman"/>
                <w:sz w:val="24"/>
                <w:szCs w:val="24"/>
                <w:lang w:eastAsia="en-US"/>
              </w:rPr>
              <w:t>402,5</w:t>
            </w:r>
          </w:p>
        </w:tc>
      </w:tr>
      <w:tr w:rsidR="00FB276C" w:rsidRPr="006F7D7F" w:rsidTr="00FB276C">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rPr>
                <w:rFonts w:ascii="Times New Roman" w:hAnsi="Times New Roman"/>
                <w:sz w:val="24"/>
                <w:szCs w:val="24"/>
                <w:lang w:eastAsia="en-US"/>
              </w:rPr>
            </w:pPr>
            <w:r w:rsidRPr="006062ED">
              <w:rPr>
                <w:rFonts w:ascii="Times New Roman" w:eastAsia="Calibri" w:hAnsi="Times New Roman"/>
                <w:sz w:val="24"/>
                <w:szCs w:val="24"/>
                <w:lang w:eastAsia="en-US"/>
              </w:rPr>
              <w:t>Szakmai elmélet és gyakorlat együtt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jc w:val="center"/>
              <w:rPr>
                <w:rFonts w:ascii="Times New Roman" w:hAnsi="Times New Roman"/>
                <w:b/>
                <w:sz w:val="24"/>
                <w:szCs w:val="24"/>
                <w:lang w:eastAsia="en-US"/>
              </w:rPr>
            </w:pPr>
            <w:r w:rsidRPr="006062ED">
              <w:rPr>
                <w:rFonts w:ascii="Times New Roman" w:eastAsia="Calibri" w:hAnsi="Times New Roman"/>
                <w:b/>
                <w:sz w:val="24"/>
                <w:szCs w:val="24"/>
                <w:lang w:eastAsia="en-US"/>
              </w:rPr>
              <w:t>21</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jc w:val="center"/>
              <w:rPr>
                <w:rFonts w:ascii="Times New Roman" w:eastAsia="Calibri" w:hAnsi="Times New Roman"/>
                <w:b/>
                <w:sz w:val="24"/>
                <w:szCs w:val="24"/>
                <w:lang w:eastAsia="en-US"/>
              </w:rPr>
            </w:pPr>
            <w:r w:rsidRPr="006062ED">
              <w:rPr>
                <w:rFonts w:ascii="Times New Roman" w:eastAsia="Calibri" w:hAnsi="Times New Roman"/>
                <w:b/>
                <w:sz w:val="24"/>
                <w:szCs w:val="24"/>
                <w:lang w:eastAsia="en-US"/>
              </w:rPr>
              <w:t>756+70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jc w:val="center"/>
              <w:rPr>
                <w:rFonts w:ascii="Times New Roman" w:hAnsi="Times New Roman"/>
                <w:b/>
                <w:sz w:val="24"/>
                <w:szCs w:val="24"/>
                <w:lang w:eastAsia="en-US"/>
              </w:rPr>
            </w:pPr>
            <w:r w:rsidRPr="006062ED">
              <w:rPr>
                <w:rFonts w:ascii="Times New Roman" w:eastAsia="Calibri" w:hAnsi="Times New Roman"/>
                <w:b/>
                <w:sz w:val="24"/>
                <w:szCs w:val="24"/>
                <w:lang w:eastAsia="en-US"/>
              </w:rPr>
              <w:t>21</w:t>
            </w:r>
          </w:p>
        </w:tc>
        <w:tc>
          <w:tcPr>
            <w:tcW w:w="1514" w:type="dxa"/>
            <w:tcBorders>
              <w:top w:val="single" w:sz="4" w:space="0" w:color="auto"/>
              <w:left w:val="single" w:sz="4" w:space="0" w:color="auto"/>
              <w:bottom w:val="single" w:sz="4" w:space="0" w:color="auto"/>
              <w:right w:val="single" w:sz="4" w:space="0" w:color="auto"/>
            </w:tcBorders>
            <w:vAlign w:val="center"/>
          </w:tcPr>
          <w:p w:rsidR="00FB276C" w:rsidRPr="006062ED" w:rsidRDefault="00FB276C" w:rsidP="00D23F5D">
            <w:pPr>
              <w:jc w:val="center"/>
              <w:rPr>
                <w:rFonts w:ascii="Times New Roman" w:eastAsia="Calibri" w:hAnsi="Times New Roman"/>
                <w:b/>
                <w:sz w:val="24"/>
                <w:szCs w:val="24"/>
                <w:lang w:eastAsia="en-US"/>
              </w:rPr>
            </w:pPr>
            <w:r w:rsidRPr="006062ED">
              <w:rPr>
                <w:rFonts w:ascii="Times New Roman" w:eastAsia="Calibri" w:hAnsi="Times New Roman"/>
                <w:b/>
                <w:sz w:val="24"/>
                <w:szCs w:val="24"/>
                <w:lang w:eastAsia="en-US"/>
              </w:rPr>
              <w:t>735</w:t>
            </w:r>
          </w:p>
        </w:tc>
      </w:tr>
      <w:tr w:rsidR="00FB276C" w:rsidRPr="006F7D7F" w:rsidTr="00FB276C">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rPr>
                <w:rFonts w:ascii="Times New Roman" w:hAnsi="Times New Roman"/>
                <w:sz w:val="24"/>
                <w:szCs w:val="24"/>
                <w:lang w:eastAsia="en-US"/>
              </w:rPr>
            </w:pPr>
            <w:r w:rsidRPr="006062ED">
              <w:rPr>
                <w:rFonts w:ascii="Times New Roman" w:eastAsia="Calibri" w:hAnsi="Times New Roman"/>
                <w:sz w:val="24"/>
                <w:szCs w:val="24"/>
                <w:lang w:eastAsia="en-US"/>
              </w:rPr>
              <w:t>Összesen</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jc w:val="center"/>
              <w:rPr>
                <w:rFonts w:ascii="Times New Roman" w:eastAsia="Calibri" w:hAnsi="Times New Roman"/>
                <w:sz w:val="24"/>
                <w:szCs w:val="24"/>
                <w:lang w:eastAsia="en-US"/>
              </w:rPr>
            </w:pPr>
            <w:r w:rsidRPr="006062ED">
              <w:rPr>
                <w:rFonts w:ascii="Times New Roman" w:eastAsia="Calibri" w:hAnsi="Times New Roman"/>
                <w:sz w:val="24"/>
                <w:szCs w:val="24"/>
                <w:lang w:eastAsia="en-US"/>
              </w:rPr>
              <w:t>31,5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jc w:val="center"/>
              <w:rPr>
                <w:rFonts w:ascii="Times New Roman" w:eastAsia="Calibri" w:hAnsi="Times New Roman"/>
                <w:sz w:val="24"/>
                <w:szCs w:val="24"/>
                <w:lang w:eastAsia="en-US"/>
              </w:rPr>
            </w:pPr>
            <w:r w:rsidRPr="006062ED">
              <w:rPr>
                <w:rFonts w:ascii="Times New Roman" w:eastAsia="Calibri" w:hAnsi="Times New Roman"/>
                <w:sz w:val="24"/>
                <w:szCs w:val="24"/>
                <w:lang w:eastAsia="en-US"/>
              </w:rPr>
              <w:t>1134+70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jc w:val="center"/>
              <w:rPr>
                <w:rFonts w:ascii="Times New Roman" w:eastAsia="Calibri" w:hAnsi="Times New Roman"/>
                <w:sz w:val="24"/>
                <w:szCs w:val="24"/>
                <w:lang w:eastAsia="en-US"/>
              </w:rPr>
            </w:pPr>
            <w:r w:rsidRPr="006062ED">
              <w:rPr>
                <w:rFonts w:ascii="Times New Roman" w:eastAsia="Calibri" w:hAnsi="Times New Roman"/>
                <w:sz w:val="24"/>
                <w:szCs w:val="24"/>
                <w:lang w:eastAsia="en-US"/>
              </w:rPr>
              <w:t>32,5</w:t>
            </w:r>
          </w:p>
        </w:tc>
        <w:tc>
          <w:tcPr>
            <w:tcW w:w="1514" w:type="dxa"/>
            <w:tcBorders>
              <w:top w:val="single" w:sz="4" w:space="0" w:color="auto"/>
              <w:left w:val="single" w:sz="4" w:space="0" w:color="auto"/>
              <w:bottom w:val="single" w:sz="4" w:space="0" w:color="auto"/>
              <w:right w:val="single" w:sz="4" w:space="0" w:color="auto"/>
            </w:tcBorders>
            <w:vAlign w:val="center"/>
          </w:tcPr>
          <w:p w:rsidR="00FB276C" w:rsidRPr="006062ED" w:rsidRDefault="00FB276C" w:rsidP="00D23F5D">
            <w:pPr>
              <w:jc w:val="center"/>
              <w:rPr>
                <w:rFonts w:ascii="Times New Roman" w:eastAsia="Calibri" w:hAnsi="Times New Roman"/>
                <w:sz w:val="24"/>
                <w:szCs w:val="24"/>
                <w:lang w:eastAsia="en-US"/>
              </w:rPr>
            </w:pPr>
            <w:r w:rsidRPr="006062ED">
              <w:rPr>
                <w:rFonts w:ascii="Times New Roman" w:eastAsia="Calibri" w:hAnsi="Times New Roman"/>
                <w:sz w:val="24"/>
                <w:szCs w:val="24"/>
                <w:lang w:eastAsia="en-US"/>
              </w:rPr>
              <w:t>1137,5</w:t>
            </w:r>
          </w:p>
        </w:tc>
      </w:tr>
      <w:tr w:rsidR="00FB276C" w:rsidRPr="006F7D7F" w:rsidTr="00FB276C">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rPr>
                <w:rFonts w:ascii="Times New Roman" w:eastAsia="Calibri" w:hAnsi="Times New Roman"/>
                <w:sz w:val="24"/>
                <w:szCs w:val="24"/>
                <w:lang w:eastAsia="en-US"/>
              </w:rPr>
            </w:pPr>
            <w:r w:rsidRPr="006062ED">
              <w:rPr>
                <w:rFonts w:ascii="Times New Roman" w:eastAsia="Calibri" w:hAnsi="Times New Roman"/>
                <w:sz w:val="24"/>
                <w:szCs w:val="24"/>
                <w:lang w:eastAsia="en-US"/>
              </w:rPr>
              <w:t>8-10% szabad sáv</w:t>
            </w:r>
          </w:p>
          <w:p w:rsidR="00FB276C" w:rsidRPr="006062ED" w:rsidRDefault="00FB276C" w:rsidP="00D23F5D">
            <w:pPr>
              <w:rPr>
                <w:rFonts w:ascii="Times New Roman" w:hAnsi="Times New Roman"/>
                <w:sz w:val="24"/>
                <w:szCs w:val="24"/>
                <w:lang w:eastAsia="en-US"/>
              </w:rPr>
            </w:pPr>
            <w:r w:rsidRPr="006062ED">
              <w:rPr>
                <w:rFonts w:ascii="Times New Roman" w:eastAsia="Calibri" w:hAnsi="Times New Roman"/>
                <w:sz w:val="24"/>
                <w:szCs w:val="24"/>
                <w:lang w:eastAsia="en-US"/>
              </w:rPr>
              <w:t>(közismereti rész)</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jc w:val="center"/>
              <w:rPr>
                <w:rFonts w:ascii="Times New Roman" w:hAnsi="Times New Roman"/>
                <w:sz w:val="24"/>
                <w:szCs w:val="24"/>
                <w:lang w:eastAsia="en-US"/>
              </w:rPr>
            </w:pPr>
            <w:r w:rsidRPr="006062ED">
              <w:rPr>
                <w:rFonts w:ascii="Times New Roman" w:eastAsia="Calibri" w:hAnsi="Times New Roman"/>
                <w:sz w:val="24"/>
                <w:szCs w:val="24"/>
                <w:lang w:eastAsia="en-US"/>
              </w:rPr>
              <w:t>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jc w:val="center"/>
              <w:rPr>
                <w:rFonts w:ascii="Times New Roman" w:eastAsia="Calibri" w:hAnsi="Times New Roman"/>
                <w:sz w:val="24"/>
                <w:szCs w:val="24"/>
                <w:lang w:eastAsia="en-US"/>
              </w:rPr>
            </w:pPr>
            <w:r w:rsidRPr="006062ED">
              <w:rPr>
                <w:rFonts w:ascii="Times New Roman" w:eastAsia="Calibri" w:hAnsi="Times New Roman"/>
                <w:sz w:val="24"/>
                <w:szCs w:val="24"/>
                <w:lang w:eastAsia="en-US"/>
              </w:rPr>
              <w:t>54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jc w:val="center"/>
              <w:rPr>
                <w:rFonts w:ascii="Times New Roman" w:hAnsi="Times New Roman"/>
                <w:sz w:val="24"/>
                <w:szCs w:val="24"/>
                <w:lang w:eastAsia="en-US"/>
              </w:rPr>
            </w:pPr>
            <w:r w:rsidRPr="006062ED">
              <w:rPr>
                <w:rFonts w:ascii="Times New Roman" w:eastAsia="Calibri" w:hAnsi="Times New Roman"/>
                <w:sz w:val="24"/>
                <w:szCs w:val="24"/>
                <w:lang w:eastAsia="en-US"/>
              </w:rPr>
              <w:t>1,5</w:t>
            </w:r>
          </w:p>
        </w:tc>
        <w:tc>
          <w:tcPr>
            <w:tcW w:w="1514" w:type="dxa"/>
            <w:tcBorders>
              <w:top w:val="single" w:sz="4" w:space="0" w:color="auto"/>
              <w:left w:val="single" w:sz="4" w:space="0" w:color="auto"/>
              <w:bottom w:val="single" w:sz="4" w:space="0" w:color="auto"/>
              <w:right w:val="single" w:sz="4" w:space="0" w:color="auto"/>
            </w:tcBorders>
            <w:vAlign w:val="center"/>
          </w:tcPr>
          <w:p w:rsidR="00FB276C" w:rsidRPr="006062ED" w:rsidRDefault="00FB276C" w:rsidP="00D23F5D">
            <w:pPr>
              <w:jc w:val="center"/>
              <w:rPr>
                <w:rFonts w:ascii="Times New Roman" w:eastAsia="Calibri" w:hAnsi="Times New Roman"/>
                <w:sz w:val="24"/>
                <w:szCs w:val="24"/>
                <w:lang w:eastAsia="en-US"/>
              </w:rPr>
            </w:pPr>
            <w:r w:rsidRPr="006062ED">
              <w:rPr>
                <w:rFonts w:ascii="Times New Roman" w:eastAsia="Calibri" w:hAnsi="Times New Roman"/>
                <w:sz w:val="24"/>
                <w:szCs w:val="24"/>
                <w:lang w:eastAsia="en-US"/>
              </w:rPr>
              <w:t>52.5</w:t>
            </w:r>
          </w:p>
        </w:tc>
      </w:tr>
      <w:tr w:rsidR="00FB276C" w:rsidRPr="006F7D7F" w:rsidTr="00FB276C">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rPr>
                <w:rFonts w:ascii="Times New Roman" w:eastAsia="Calibri" w:hAnsi="Times New Roman"/>
                <w:sz w:val="24"/>
                <w:szCs w:val="24"/>
                <w:lang w:eastAsia="en-US"/>
              </w:rPr>
            </w:pPr>
            <w:r w:rsidRPr="006062ED">
              <w:rPr>
                <w:rFonts w:ascii="Times New Roman" w:eastAsia="Calibri" w:hAnsi="Times New Roman"/>
                <w:sz w:val="24"/>
                <w:szCs w:val="24"/>
                <w:lang w:eastAsia="en-US"/>
              </w:rPr>
              <w:t xml:space="preserve">8-10% szabad sáv </w:t>
            </w:r>
          </w:p>
          <w:p w:rsidR="00FB276C" w:rsidRPr="006062ED" w:rsidRDefault="00FB276C" w:rsidP="00D23F5D">
            <w:pPr>
              <w:rPr>
                <w:rFonts w:ascii="Times New Roman" w:eastAsia="Calibri" w:hAnsi="Times New Roman"/>
                <w:sz w:val="24"/>
                <w:szCs w:val="24"/>
                <w:lang w:eastAsia="en-US"/>
              </w:rPr>
            </w:pPr>
            <w:r w:rsidRPr="006062ED">
              <w:rPr>
                <w:rFonts w:ascii="Times New Roman" w:eastAsia="Calibri" w:hAnsi="Times New Roman"/>
                <w:sz w:val="24"/>
                <w:szCs w:val="24"/>
                <w:lang w:eastAsia="en-US"/>
              </w:rPr>
              <w:t xml:space="preserve"> (szakmai rész)</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jc w:val="center"/>
              <w:rPr>
                <w:rFonts w:ascii="Times New Roman" w:eastAsia="Calibri" w:hAnsi="Times New Roman"/>
                <w:sz w:val="24"/>
                <w:szCs w:val="24"/>
                <w:lang w:eastAsia="en-US"/>
              </w:rPr>
            </w:pPr>
            <w:r w:rsidRPr="006062ED">
              <w:rPr>
                <w:rFonts w:ascii="Times New Roman" w:eastAsia="Calibri" w:hAnsi="Times New Roman"/>
                <w:sz w:val="24"/>
                <w:szCs w:val="24"/>
                <w:lang w:eastAsia="en-US"/>
              </w:rPr>
              <w:t>2</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jc w:val="center"/>
              <w:rPr>
                <w:rFonts w:ascii="Times New Roman" w:eastAsia="Calibri" w:hAnsi="Times New Roman"/>
                <w:sz w:val="24"/>
                <w:szCs w:val="24"/>
                <w:lang w:eastAsia="en-US"/>
              </w:rPr>
            </w:pPr>
            <w:r w:rsidRPr="006062ED">
              <w:rPr>
                <w:rFonts w:ascii="Times New Roman" w:eastAsia="Calibri" w:hAnsi="Times New Roman"/>
                <w:sz w:val="24"/>
                <w:szCs w:val="24"/>
                <w:lang w:eastAsia="en-US"/>
              </w:rPr>
              <w:t>72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jc w:val="center"/>
              <w:rPr>
                <w:rFonts w:ascii="Times New Roman" w:eastAsia="Calibri" w:hAnsi="Times New Roman"/>
                <w:sz w:val="24"/>
                <w:szCs w:val="24"/>
                <w:lang w:eastAsia="en-US"/>
              </w:rPr>
            </w:pPr>
            <w:r w:rsidRPr="006062ED">
              <w:rPr>
                <w:rFonts w:ascii="Times New Roman" w:eastAsia="Calibri" w:hAnsi="Times New Roman"/>
                <w:sz w:val="24"/>
                <w:szCs w:val="24"/>
                <w:lang w:eastAsia="en-US"/>
              </w:rPr>
              <w:t>2</w:t>
            </w:r>
          </w:p>
        </w:tc>
        <w:tc>
          <w:tcPr>
            <w:tcW w:w="1514" w:type="dxa"/>
            <w:tcBorders>
              <w:top w:val="single" w:sz="4" w:space="0" w:color="auto"/>
              <w:left w:val="single" w:sz="4" w:space="0" w:color="auto"/>
              <w:bottom w:val="single" w:sz="4" w:space="0" w:color="auto"/>
              <w:right w:val="single" w:sz="4" w:space="0" w:color="auto"/>
            </w:tcBorders>
            <w:vAlign w:val="center"/>
          </w:tcPr>
          <w:p w:rsidR="00FB276C" w:rsidRPr="006062ED" w:rsidRDefault="00FB276C" w:rsidP="00D23F5D">
            <w:pPr>
              <w:jc w:val="center"/>
              <w:rPr>
                <w:rFonts w:ascii="Times New Roman" w:eastAsia="Calibri" w:hAnsi="Times New Roman"/>
                <w:sz w:val="24"/>
                <w:szCs w:val="24"/>
                <w:lang w:eastAsia="en-US"/>
              </w:rPr>
            </w:pPr>
            <w:r w:rsidRPr="006062ED">
              <w:rPr>
                <w:rFonts w:ascii="Times New Roman" w:eastAsia="Calibri" w:hAnsi="Times New Roman"/>
                <w:sz w:val="24"/>
                <w:szCs w:val="24"/>
                <w:lang w:eastAsia="en-US"/>
              </w:rPr>
              <w:t>70</w:t>
            </w:r>
          </w:p>
        </w:tc>
      </w:tr>
      <w:tr w:rsidR="00FB276C" w:rsidRPr="006F7D7F" w:rsidTr="00FB276C">
        <w:trPr>
          <w:trHeight w:val="551"/>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rPr>
                <w:rFonts w:ascii="Times New Roman" w:hAnsi="Times New Roman"/>
                <w:sz w:val="24"/>
                <w:szCs w:val="24"/>
                <w:lang w:eastAsia="en-US"/>
              </w:rPr>
            </w:pPr>
            <w:r w:rsidRPr="006062ED">
              <w:rPr>
                <w:rFonts w:ascii="Times New Roman" w:eastAsia="Calibri" w:hAnsi="Times New Roman"/>
                <w:sz w:val="24"/>
                <w:szCs w:val="24"/>
                <w:lang w:eastAsia="en-US"/>
              </w:rPr>
              <w:t>Mindösszesen</w:t>
            </w:r>
          </w:p>
          <w:p w:rsidR="00FB276C" w:rsidRPr="006062ED" w:rsidRDefault="00FB276C" w:rsidP="00D23F5D">
            <w:pPr>
              <w:rPr>
                <w:rFonts w:ascii="Times New Roman" w:hAnsi="Times New Roman"/>
                <w:sz w:val="24"/>
                <w:szCs w:val="24"/>
                <w:lang w:eastAsia="en-US"/>
              </w:rPr>
            </w:pPr>
            <w:r w:rsidRPr="006062ED">
              <w:rPr>
                <w:rFonts w:ascii="Times New Roman" w:eastAsia="Calibri" w:hAnsi="Times New Roman"/>
                <w:sz w:val="24"/>
                <w:szCs w:val="24"/>
                <w:lang w:eastAsia="en-US"/>
              </w:rPr>
              <w:t>(teljes képzés ideje)</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jc w:val="center"/>
              <w:rPr>
                <w:rFonts w:ascii="Times New Roman" w:hAnsi="Times New Roman"/>
                <w:sz w:val="24"/>
                <w:szCs w:val="24"/>
                <w:lang w:eastAsia="en-US"/>
              </w:rPr>
            </w:pPr>
            <w:r w:rsidRPr="006062ED">
              <w:rPr>
                <w:rFonts w:ascii="Times New Roman" w:eastAsia="Calibri" w:hAnsi="Times New Roman"/>
                <w:sz w:val="24"/>
                <w:szCs w:val="24"/>
                <w:lang w:eastAsia="en-US"/>
              </w:rPr>
              <w:t>35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jc w:val="center"/>
              <w:rPr>
                <w:rFonts w:ascii="Times New Roman" w:eastAsia="Calibri" w:hAnsi="Times New Roman"/>
                <w:sz w:val="24"/>
                <w:szCs w:val="24"/>
                <w:lang w:eastAsia="en-US"/>
              </w:rPr>
            </w:pPr>
            <w:r w:rsidRPr="006062ED">
              <w:rPr>
                <w:rFonts w:ascii="Times New Roman" w:eastAsia="Calibri" w:hAnsi="Times New Roman"/>
                <w:sz w:val="24"/>
                <w:szCs w:val="24"/>
                <w:lang w:eastAsia="en-US"/>
              </w:rPr>
              <w:t>1260+70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6062ED" w:rsidRDefault="00FB276C" w:rsidP="00D23F5D">
            <w:pPr>
              <w:jc w:val="center"/>
              <w:rPr>
                <w:rFonts w:ascii="Times New Roman" w:hAnsi="Times New Roman"/>
                <w:sz w:val="24"/>
                <w:szCs w:val="24"/>
                <w:lang w:eastAsia="en-US"/>
              </w:rPr>
            </w:pPr>
            <w:r w:rsidRPr="006062ED">
              <w:rPr>
                <w:rFonts w:ascii="Times New Roman" w:eastAsia="Calibri" w:hAnsi="Times New Roman"/>
                <w:sz w:val="24"/>
                <w:szCs w:val="24"/>
                <w:lang w:eastAsia="en-US"/>
              </w:rPr>
              <w:t>36</w:t>
            </w:r>
          </w:p>
        </w:tc>
        <w:tc>
          <w:tcPr>
            <w:tcW w:w="1514" w:type="dxa"/>
            <w:tcBorders>
              <w:top w:val="single" w:sz="4" w:space="0" w:color="auto"/>
              <w:left w:val="single" w:sz="4" w:space="0" w:color="auto"/>
              <w:bottom w:val="single" w:sz="4" w:space="0" w:color="auto"/>
              <w:right w:val="single" w:sz="4" w:space="0" w:color="auto"/>
            </w:tcBorders>
            <w:vAlign w:val="center"/>
          </w:tcPr>
          <w:p w:rsidR="00FB276C" w:rsidRPr="006062ED" w:rsidRDefault="00FB276C" w:rsidP="00062201">
            <w:pPr>
              <w:jc w:val="center"/>
              <w:rPr>
                <w:rFonts w:ascii="Times New Roman" w:eastAsia="Calibri" w:hAnsi="Times New Roman"/>
                <w:sz w:val="24"/>
                <w:szCs w:val="24"/>
                <w:lang w:eastAsia="en-US"/>
              </w:rPr>
            </w:pPr>
            <w:r w:rsidRPr="006062ED">
              <w:rPr>
                <w:rFonts w:ascii="Times New Roman" w:eastAsia="Calibri" w:hAnsi="Times New Roman"/>
                <w:sz w:val="24"/>
                <w:szCs w:val="24"/>
                <w:lang w:eastAsia="en-US"/>
              </w:rPr>
              <w:t>1260</w:t>
            </w:r>
          </w:p>
        </w:tc>
      </w:tr>
    </w:tbl>
    <w:p w:rsidR="00914098" w:rsidRPr="006F7D7F" w:rsidRDefault="00914098" w:rsidP="00D23F5D">
      <w:pPr>
        <w:jc w:val="both"/>
        <w:rPr>
          <w:rFonts w:ascii="Times New Roman" w:hAnsi="Times New Roman"/>
          <w:sz w:val="24"/>
          <w:szCs w:val="24"/>
        </w:rPr>
      </w:pPr>
    </w:p>
    <w:p w:rsidR="00D23F5D" w:rsidRPr="006F7D7F" w:rsidRDefault="00D23F5D" w:rsidP="00D23F5D">
      <w:pPr>
        <w:jc w:val="both"/>
        <w:rPr>
          <w:rFonts w:ascii="Times New Roman" w:hAnsi="Times New Roman"/>
          <w:sz w:val="24"/>
          <w:szCs w:val="24"/>
        </w:rPr>
      </w:pPr>
      <w:r w:rsidRPr="006F7D7F">
        <w:rPr>
          <w:rFonts w:ascii="Times New Roman" w:hAnsi="Times New Roman"/>
          <w:sz w:val="24"/>
          <w:szCs w:val="24"/>
        </w:rPr>
        <w:t xml:space="preserve">A </w:t>
      </w:r>
      <w:proofErr w:type="spellStart"/>
      <w:r w:rsidRPr="006F7D7F">
        <w:rPr>
          <w:rFonts w:ascii="Times New Roman" w:hAnsi="Times New Roman"/>
          <w:sz w:val="24"/>
          <w:szCs w:val="24"/>
        </w:rPr>
        <w:t>részszakképesítés</w:t>
      </w:r>
      <w:proofErr w:type="spellEnd"/>
      <w:r w:rsidRPr="006F7D7F">
        <w:rPr>
          <w:rFonts w:ascii="Times New Roman" w:hAnsi="Times New Roman"/>
          <w:sz w:val="24"/>
          <w:szCs w:val="24"/>
        </w:rPr>
        <w:t xml:space="preserve"> oktatására fordítható idő </w:t>
      </w:r>
      <w:r w:rsidRPr="006F7D7F">
        <w:rPr>
          <w:rFonts w:ascii="Times New Roman" w:hAnsi="Times New Roman"/>
          <w:b/>
          <w:sz w:val="24"/>
          <w:szCs w:val="24"/>
        </w:rPr>
        <w:t>1703</w:t>
      </w:r>
      <w:r w:rsidRPr="006F7D7F">
        <w:rPr>
          <w:rFonts w:ascii="Times New Roman" w:hAnsi="Times New Roman"/>
          <w:sz w:val="24"/>
          <w:szCs w:val="24"/>
        </w:rPr>
        <w:t xml:space="preserve"> óra (756+70+735+72+70) nyári összefüggő gyakorlattal és szakmai szabadsávval együtt.</w:t>
      </w:r>
    </w:p>
    <w:p w:rsidR="00D23F5D" w:rsidRPr="006F7D7F" w:rsidRDefault="00D23F5D" w:rsidP="00D23F5D">
      <w:pPr>
        <w:jc w:val="both"/>
        <w:rPr>
          <w:rFonts w:ascii="Times New Roman" w:hAnsi="Times New Roman"/>
          <w:sz w:val="24"/>
          <w:szCs w:val="24"/>
        </w:rPr>
      </w:pPr>
    </w:p>
    <w:p w:rsidR="00D23F5D" w:rsidRPr="006F7D7F" w:rsidRDefault="00D23F5D" w:rsidP="00D23F5D">
      <w:pPr>
        <w:jc w:val="both"/>
        <w:rPr>
          <w:rFonts w:ascii="Times New Roman" w:hAnsi="Times New Roman"/>
          <w:sz w:val="24"/>
          <w:szCs w:val="24"/>
        </w:rPr>
      </w:pPr>
      <w:r w:rsidRPr="006F7D7F">
        <w:rPr>
          <w:rFonts w:ascii="Times New Roman" w:hAnsi="Times New Roman"/>
          <w:sz w:val="24"/>
          <w:szCs w:val="24"/>
        </w:rPr>
        <w:br w:type="page"/>
      </w:r>
    </w:p>
    <w:p w:rsidR="00D23F5D" w:rsidRPr="006F7D7F" w:rsidRDefault="00D23F5D" w:rsidP="00D23F5D">
      <w:pPr>
        <w:jc w:val="center"/>
        <w:rPr>
          <w:rFonts w:ascii="Times New Roman" w:hAnsi="Times New Roman"/>
          <w:sz w:val="24"/>
          <w:szCs w:val="24"/>
        </w:rPr>
      </w:pPr>
      <w:r w:rsidRPr="006F7D7F">
        <w:rPr>
          <w:rFonts w:ascii="Times New Roman" w:hAnsi="Times New Roman"/>
          <w:sz w:val="24"/>
          <w:szCs w:val="24"/>
        </w:rPr>
        <w:lastRenderedPageBreak/>
        <w:t>1. számú táblázat</w:t>
      </w:r>
    </w:p>
    <w:p w:rsidR="00D23F5D" w:rsidRPr="006F7D7F" w:rsidRDefault="00D23F5D" w:rsidP="00D23F5D">
      <w:pPr>
        <w:jc w:val="center"/>
        <w:outlineLvl w:val="2"/>
        <w:rPr>
          <w:rFonts w:ascii="Times New Roman" w:hAnsi="Times New Roman"/>
          <w:b/>
          <w:sz w:val="24"/>
          <w:szCs w:val="24"/>
        </w:rPr>
      </w:pPr>
      <w:bookmarkStart w:id="0" w:name="_Toc330281762"/>
      <w:bookmarkStart w:id="1" w:name="_Toc330384983"/>
      <w:bookmarkStart w:id="2" w:name="_Toc330981289"/>
      <w:r w:rsidRPr="006F7D7F">
        <w:rPr>
          <w:rFonts w:ascii="Times New Roman" w:hAnsi="Times New Roman"/>
          <w:b/>
          <w:sz w:val="24"/>
          <w:szCs w:val="24"/>
        </w:rPr>
        <w:t>A szakmai követelménymodulokhoz rendelt tantárgyak heti óraszáma évfolyamonként</w:t>
      </w:r>
      <w:bookmarkEnd w:id="0"/>
      <w:bookmarkEnd w:id="1"/>
      <w:bookmarkEnd w:id="2"/>
      <w:r w:rsidRPr="006F7D7F">
        <w:rPr>
          <w:rFonts w:ascii="Times New Roman" w:hAnsi="Times New Roman"/>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890"/>
        <w:gridCol w:w="1682"/>
        <w:gridCol w:w="1060"/>
        <w:gridCol w:w="1194"/>
        <w:gridCol w:w="940"/>
        <w:gridCol w:w="1060"/>
        <w:gridCol w:w="1194"/>
      </w:tblGrid>
      <w:tr w:rsidR="00D23F5D" w:rsidRPr="006F7D7F" w:rsidTr="00751540">
        <w:trPr>
          <w:trHeight w:val="315"/>
        </w:trPr>
        <w:tc>
          <w:tcPr>
            <w:tcW w:w="20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Pr="006062ED" w:rsidRDefault="00D23F5D" w:rsidP="00D23F5D">
            <w:pPr>
              <w:jc w:val="center"/>
              <w:rPr>
                <w:rFonts w:ascii="Times New Roman" w:hAnsi="Times New Roman"/>
                <w:b/>
                <w:bCs/>
                <w:sz w:val="24"/>
                <w:szCs w:val="24"/>
              </w:rPr>
            </w:pPr>
            <w:r w:rsidRPr="006062ED">
              <w:rPr>
                <w:rFonts w:ascii="Times New Roman" w:hAnsi="Times New Roman"/>
                <w:b/>
                <w:bCs/>
                <w:sz w:val="24"/>
                <w:szCs w:val="24"/>
              </w:rPr>
              <w:t> Szakmai követelmény-modulok</w:t>
            </w:r>
          </w:p>
        </w:tc>
        <w:tc>
          <w:tcPr>
            <w:tcW w:w="178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Pr="006062ED" w:rsidRDefault="00D23F5D" w:rsidP="00D23F5D">
            <w:pPr>
              <w:jc w:val="center"/>
              <w:rPr>
                <w:rFonts w:ascii="Times New Roman" w:hAnsi="Times New Roman"/>
                <w:b/>
                <w:bCs/>
                <w:sz w:val="24"/>
                <w:szCs w:val="24"/>
              </w:rPr>
            </w:pPr>
            <w:r w:rsidRPr="006062ED">
              <w:rPr>
                <w:rFonts w:ascii="Times New Roman" w:hAnsi="Times New Roman"/>
                <w:b/>
                <w:bCs/>
                <w:sz w:val="24"/>
                <w:szCs w:val="24"/>
              </w:rPr>
              <w:t>Tantárgyak</w:t>
            </w:r>
          </w:p>
        </w:tc>
        <w:tc>
          <w:tcPr>
            <w:tcW w:w="5208" w:type="dxa"/>
            <w:gridSpan w:val="5"/>
            <w:tcBorders>
              <w:top w:val="single" w:sz="4" w:space="0" w:color="auto"/>
              <w:left w:val="nil"/>
              <w:bottom w:val="single" w:sz="4" w:space="0" w:color="auto"/>
              <w:right w:val="single" w:sz="4" w:space="0" w:color="auto"/>
            </w:tcBorders>
            <w:shd w:val="clear" w:color="auto" w:fill="auto"/>
            <w:noWrap/>
            <w:vAlign w:val="center"/>
          </w:tcPr>
          <w:p w:rsidR="00D23F5D" w:rsidRPr="006062ED" w:rsidRDefault="00D23F5D" w:rsidP="00D23F5D">
            <w:pPr>
              <w:jc w:val="center"/>
              <w:rPr>
                <w:rFonts w:ascii="Times New Roman" w:hAnsi="Times New Roman"/>
                <w:b/>
                <w:bCs/>
                <w:sz w:val="24"/>
                <w:szCs w:val="24"/>
              </w:rPr>
            </w:pPr>
            <w:r w:rsidRPr="006062ED">
              <w:rPr>
                <w:rFonts w:ascii="Times New Roman" w:hAnsi="Times New Roman"/>
                <w:b/>
                <w:bCs/>
                <w:sz w:val="24"/>
                <w:szCs w:val="24"/>
              </w:rPr>
              <w:t>Heti óraszám</w:t>
            </w:r>
          </w:p>
        </w:tc>
      </w:tr>
      <w:tr w:rsidR="00D23F5D" w:rsidRPr="006F7D7F" w:rsidTr="00751540">
        <w:trPr>
          <w:trHeight w:val="315"/>
        </w:trPr>
        <w:tc>
          <w:tcPr>
            <w:tcW w:w="2029" w:type="dxa"/>
            <w:vMerge/>
            <w:tcBorders>
              <w:top w:val="single" w:sz="4" w:space="0" w:color="auto"/>
              <w:left w:val="single" w:sz="4" w:space="0" w:color="auto"/>
              <w:bottom w:val="single" w:sz="4" w:space="0" w:color="auto"/>
              <w:right w:val="single" w:sz="4" w:space="0" w:color="auto"/>
            </w:tcBorders>
            <w:vAlign w:val="center"/>
          </w:tcPr>
          <w:p w:rsidR="00D23F5D" w:rsidRPr="006062ED" w:rsidRDefault="00D23F5D" w:rsidP="00D23F5D">
            <w:pPr>
              <w:rPr>
                <w:rFonts w:ascii="Times New Roman" w:hAnsi="Times New Roman"/>
                <w:b/>
                <w:bCs/>
                <w:sz w:val="24"/>
                <w:szCs w:val="24"/>
              </w:rPr>
            </w:pPr>
          </w:p>
        </w:tc>
        <w:tc>
          <w:tcPr>
            <w:tcW w:w="1783" w:type="dxa"/>
            <w:vMerge/>
            <w:tcBorders>
              <w:top w:val="single" w:sz="4" w:space="0" w:color="auto"/>
              <w:left w:val="single" w:sz="4" w:space="0" w:color="auto"/>
              <w:bottom w:val="single" w:sz="4" w:space="0" w:color="auto"/>
              <w:right w:val="single" w:sz="4" w:space="0" w:color="auto"/>
            </w:tcBorders>
            <w:vAlign w:val="center"/>
          </w:tcPr>
          <w:p w:rsidR="00D23F5D" w:rsidRPr="006062ED" w:rsidRDefault="00D23F5D" w:rsidP="00D23F5D">
            <w:pPr>
              <w:rPr>
                <w:rFonts w:ascii="Times New Roman" w:hAnsi="Times New Roman"/>
                <w:b/>
                <w:bCs/>
                <w:sz w:val="24"/>
                <w:szCs w:val="24"/>
              </w:rPr>
            </w:pPr>
          </w:p>
        </w:tc>
        <w:tc>
          <w:tcPr>
            <w:tcW w:w="3074" w:type="dxa"/>
            <w:gridSpan w:val="3"/>
            <w:tcBorders>
              <w:top w:val="single" w:sz="4" w:space="0" w:color="auto"/>
              <w:left w:val="nil"/>
              <w:bottom w:val="single" w:sz="4" w:space="0" w:color="auto"/>
              <w:right w:val="single" w:sz="4" w:space="0" w:color="auto"/>
            </w:tcBorders>
            <w:shd w:val="clear" w:color="auto" w:fill="auto"/>
            <w:vAlign w:val="center"/>
          </w:tcPr>
          <w:p w:rsidR="00D23F5D" w:rsidRPr="006062ED" w:rsidRDefault="00F761FB" w:rsidP="00D23F5D">
            <w:pPr>
              <w:jc w:val="center"/>
              <w:rPr>
                <w:rFonts w:ascii="Times New Roman" w:hAnsi="Times New Roman"/>
                <w:b/>
                <w:bCs/>
                <w:sz w:val="24"/>
                <w:szCs w:val="24"/>
              </w:rPr>
            </w:pPr>
            <w:r w:rsidRPr="006062ED">
              <w:rPr>
                <w:rFonts w:ascii="Times New Roman" w:hAnsi="Times New Roman"/>
                <w:b/>
                <w:bCs/>
                <w:sz w:val="24"/>
                <w:szCs w:val="24"/>
              </w:rPr>
              <w:t xml:space="preserve">9. </w:t>
            </w:r>
            <w:r w:rsidR="00D23F5D" w:rsidRPr="006062ED">
              <w:rPr>
                <w:rFonts w:ascii="Times New Roman" w:hAnsi="Times New Roman"/>
                <w:b/>
                <w:bCs/>
                <w:sz w:val="24"/>
                <w:szCs w:val="24"/>
              </w:rPr>
              <w:t>évfolyam</w:t>
            </w:r>
          </w:p>
        </w:tc>
        <w:tc>
          <w:tcPr>
            <w:tcW w:w="2134" w:type="dxa"/>
            <w:gridSpan w:val="2"/>
            <w:tcBorders>
              <w:top w:val="single" w:sz="4" w:space="0" w:color="auto"/>
              <w:left w:val="nil"/>
              <w:bottom w:val="single" w:sz="4" w:space="0" w:color="auto"/>
              <w:right w:val="single" w:sz="4" w:space="0" w:color="auto"/>
            </w:tcBorders>
            <w:shd w:val="clear" w:color="auto" w:fill="auto"/>
            <w:vAlign w:val="center"/>
          </w:tcPr>
          <w:p w:rsidR="00D23F5D" w:rsidRPr="006062ED" w:rsidRDefault="00D23F5D" w:rsidP="00D23F5D">
            <w:pPr>
              <w:jc w:val="center"/>
              <w:rPr>
                <w:rFonts w:ascii="Times New Roman" w:hAnsi="Times New Roman"/>
                <w:b/>
                <w:bCs/>
                <w:sz w:val="24"/>
                <w:szCs w:val="24"/>
              </w:rPr>
            </w:pPr>
            <w:r w:rsidRPr="006062ED">
              <w:rPr>
                <w:rFonts w:ascii="Times New Roman" w:hAnsi="Times New Roman"/>
                <w:b/>
                <w:bCs/>
                <w:sz w:val="24"/>
                <w:szCs w:val="24"/>
              </w:rPr>
              <w:br/>
            </w:r>
            <w:r w:rsidR="00F761FB" w:rsidRPr="006062ED">
              <w:rPr>
                <w:rFonts w:ascii="Times New Roman" w:hAnsi="Times New Roman"/>
                <w:b/>
                <w:bCs/>
                <w:sz w:val="24"/>
                <w:szCs w:val="24"/>
              </w:rPr>
              <w:t xml:space="preserve">10. </w:t>
            </w:r>
            <w:r w:rsidRPr="006062ED">
              <w:rPr>
                <w:rFonts w:ascii="Times New Roman" w:hAnsi="Times New Roman"/>
                <w:b/>
                <w:bCs/>
                <w:sz w:val="24"/>
                <w:szCs w:val="24"/>
              </w:rPr>
              <w:t>évfolyam</w:t>
            </w:r>
          </w:p>
        </w:tc>
      </w:tr>
      <w:tr w:rsidR="00D23F5D" w:rsidRPr="006F7D7F" w:rsidTr="00751540">
        <w:trPr>
          <w:trHeight w:val="465"/>
        </w:trPr>
        <w:tc>
          <w:tcPr>
            <w:tcW w:w="2029" w:type="dxa"/>
            <w:vMerge/>
            <w:tcBorders>
              <w:top w:val="single" w:sz="4" w:space="0" w:color="auto"/>
              <w:left w:val="single" w:sz="4" w:space="0" w:color="auto"/>
              <w:bottom w:val="single" w:sz="4" w:space="0" w:color="auto"/>
              <w:right w:val="single" w:sz="4" w:space="0" w:color="auto"/>
            </w:tcBorders>
            <w:vAlign w:val="center"/>
          </w:tcPr>
          <w:p w:rsidR="00D23F5D" w:rsidRPr="006062ED" w:rsidRDefault="00D23F5D" w:rsidP="00D23F5D">
            <w:pPr>
              <w:rPr>
                <w:rFonts w:ascii="Times New Roman" w:hAnsi="Times New Roman"/>
                <w:b/>
                <w:bCs/>
                <w:sz w:val="24"/>
                <w:szCs w:val="24"/>
              </w:rPr>
            </w:pPr>
          </w:p>
        </w:tc>
        <w:tc>
          <w:tcPr>
            <w:tcW w:w="1783" w:type="dxa"/>
            <w:vMerge/>
            <w:tcBorders>
              <w:top w:val="single" w:sz="4" w:space="0" w:color="auto"/>
              <w:left w:val="single" w:sz="4" w:space="0" w:color="auto"/>
              <w:bottom w:val="single" w:sz="4" w:space="0" w:color="auto"/>
              <w:right w:val="single" w:sz="4" w:space="0" w:color="auto"/>
            </w:tcBorders>
            <w:vAlign w:val="center"/>
          </w:tcPr>
          <w:p w:rsidR="00D23F5D" w:rsidRPr="006062ED" w:rsidRDefault="00D23F5D" w:rsidP="00D23F5D">
            <w:pPr>
              <w:rPr>
                <w:rFonts w:ascii="Times New Roman" w:hAnsi="Times New Roman"/>
                <w:b/>
                <w:bCs/>
                <w:sz w:val="24"/>
                <w:szCs w:val="24"/>
              </w:rPr>
            </w:pPr>
          </w:p>
        </w:tc>
        <w:tc>
          <w:tcPr>
            <w:tcW w:w="1060" w:type="dxa"/>
            <w:tcBorders>
              <w:top w:val="nil"/>
              <w:left w:val="nil"/>
              <w:bottom w:val="nil"/>
              <w:right w:val="single" w:sz="4" w:space="0" w:color="auto"/>
            </w:tcBorders>
            <w:shd w:val="clear" w:color="auto" w:fill="auto"/>
            <w:vAlign w:val="center"/>
          </w:tcPr>
          <w:p w:rsidR="00D23F5D" w:rsidRPr="006062ED" w:rsidRDefault="00D23F5D" w:rsidP="00D23F5D">
            <w:pPr>
              <w:jc w:val="center"/>
              <w:rPr>
                <w:rFonts w:ascii="Times New Roman" w:hAnsi="Times New Roman"/>
                <w:b/>
                <w:bCs/>
                <w:sz w:val="24"/>
                <w:szCs w:val="24"/>
              </w:rPr>
            </w:pPr>
            <w:r w:rsidRPr="006062ED">
              <w:rPr>
                <w:rFonts w:ascii="Times New Roman" w:hAnsi="Times New Roman"/>
                <w:b/>
                <w:bCs/>
                <w:sz w:val="24"/>
                <w:szCs w:val="24"/>
              </w:rPr>
              <w:t>elméleti</w:t>
            </w:r>
          </w:p>
        </w:tc>
        <w:tc>
          <w:tcPr>
            <w:tcW w:w="1074" w:type="dxa"/>
            <w:tcBorders>
              <w:top w:val="nil"/>
              <w:left w:val="nil"/>
              <w:bottom w:val="nil"/>
              <w:right w:val="single" w:sz="4" w:space="0" w:color="auto"/>
            </w:tcBorders>
            <w:shd w:val="clear" w:color="auto" w:fill="auto"/>
            <w:vAlign w:val="center"/>
          </w:tcPr>
          <w:p w:rsidR="00D23F5D" w:rsidRPr="006062ED" w:rsidRDefault="00D23F5D" w:rsidP="00D23F5D">
            <w:pPr>
              <w:jc w:val="center"/>
              <w:rPr>
                <w:rFonts w:ascii="Times New Roman" w:hAnsi="Times New Roman"/>
                <w:b/>
                <w:bCs/>
                <w:sz w:val="24"/>
                <w:szCs w:val="24"/>
              </w:rPr>
            </w:pPr>
            <w:r w:rsidRPr="006062ED">
              <w:rPr>
                <w:rFonts w:ascii="Times New Roman" w:hAnsi="Times New Roman"/>
                <w:b/>
                <w:bCs/>
                <w:sz w:val="24"/>
                <w:szCs w:val="24"/>
              </w:rPr>
              <w:t>gyakorlati</w:t>
            </w:r>
          </w:p>
        </w:tc>
        <w:tc>
          <w:tcPr>
            <w:tcW w:w="940" w:type="dxa"/>
            <w:tcBorders>
              <w:top w:val="nil"/>
              <w:left w:val="nil"/>
              <w:bottom w:val="nil"/>
              <w:right w:val="single" w:sz="4" w:space="0" w:color="auto"/>
            </w:tcBorders>
            <w:shd w:val="clear" w:color="auto" w:fill="C0C0C0"/>
            <w:vAlign w:val="center"/>
          </w:tcPr>
          <w:p w:rsidR="00D23F5D" w:rsidRPr="006062ED" w:rsidRDefault="00D23F5D" w:rsidP="00D23F5D">
            <w:pPr>
              <w:jc w:val="center"/>
              <w:rPr>
                <w:rFonts w:ascii="Times New Roman" w:hAnsi="Times New Roman"/>
                <w:b/>
                <w:bCs/>
                <w:sz w:val="24"/>
                <w:szCs w:val="24"/>
              </w:rPr>
            </w:pPr>
            <w:proofErr w:type="spellStart"/>
            <w:r w:rsidRPr="006062ED">
              <w:rPr>
                <w:rFonts w:ascii="Times New Roman" w:hAnsi="Times New Roman"/>
                <w:b/>
                <w:bCs/>
                <w:sz w:val="24"/>
                <w:szCs w:val="24"/>
              </w:rPr>
              <w:t>ögy</w:t>
            </w:r>
            <w:proofErr w:type="spellEnd"/>
          </w:p>
        </w:tc>
        <w:tc>
          <w:tcPr>
            <w:tcW w:w="1060" w:type="dxa"/>
            <w:tcBorders>
              <w:top w:val="nil"/>
              <w:left w:val="nil"/>
              <w:bottom w:val="nil"/>
              <w:right w:val="single" w:sz="4" w:space="0" w:color="auto"/>
            </w:tcBorders>
            <w:shd w:val="clear" w:color="auto" w:fill="auto"/>
            <w:vAlign w:val="center"/>
          </w:tcPr>
          <w:p w:rsidR="00D23F5D" w:rsidRPr="006062ED" w:rsidRDefault="00D23F5D" w:rsidP="00D23F5D">
            <w:pPr>
              <w:jc w:val="center"/>
              <w:rPr>
                <w:rFonts w:ascii="Times New Roman" w:hAnsi="Times New Roman"/>
                <w:b/>
                <w:bCs/>
                <w:sz w:val="24"/>
                <w:szCs w:val="24"/>
              </w:rPr>
            </w:pPr>
            <w:r w:rsidRPr="006062ED">
              <w:rPr>
                <w:rFonts w:ascii="Times New Roman" w:hAnsi="Times New Roman"/>
                <w:b/>
                <w:bCs/>
                <w:sz w:val="24"/>
                <w:szCs w:val="24"/>
              </w:rPr>
              <w:t xml:space="preserve">elméleti </w:t>
            </w:r>
          </w:p>
        </w:tc>
        <w:tc>
          <w:tcPr>
            <w:tcW w:w="1074" w:type="dxa"/>
            <w:tcBorders>
              <w:top w:val="nil"/>
              <w:left w:val="nil"/>
              <w:bottom w:val="nil"/>
              <w:right w:val="single" w:sz="4" w:space="0" w:color="auto"/>
            </w:tcBorders>
            <w:shd w:val="clear" w:color="auto" w:fill="auto"/>
            <w:vAlign w:val="center"/>
          </w:tcPr>
          <w:p w:rsidR="00D23F5D" w:rsidRPr="006062ED" w:rsidRDefault="00D23F5D" w:rsidP="00D23F5D">
            <w:pPr>
              <w:jc w:val="center"/>
              <w:rPr>
                <w:rFonts w:ascii="Times New Roman" w:hAnsi="Times New Roman"/>
                <w:b/>
                <w:bCs/>
                <w:sz w:val="24"/>
                <w:szCs w:val="24"/>
              </w:rPr>
            </w:pPr>
            <w:r w:rsidRPr="006062ED">
              <w:rPr>
                <w:rFonts w:ascii="Times New Roman" w:hAnsi="Times New Roman"/>
                <w:b/>
                <w:bCs/>
                <w:sz w:val="24"/>
                <w:szCs w:val="24"/>
              </w:rPr>
              <w:t>gyakorlati</w:t>
            </w:r>
          </w:p>
        </w:tc>
      </w:tr>
      <w:tr w:rsidR="00D23F5D" w:rsidRPr="006F7D7F" w:rsidTr="00751540">
        <w:trPr>
          <w:trHeight w:val="540"/>
        </w:trPr>
        <w:tc>
          <w:tcPr>
            <w:tcW w:w="20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Pr="0022366F" w:rsidRDefault="00751540" w:rsidP="00C4747E">
            <w:pPr>
              <w:jc w:val="center"/>
              <w:rPr>
                <w:rFonts w:ascii="Times New Roman" w:eastAsia="Calibri" w:hAnsi="Times New Roman"/>
                <w:sz w:val="24"/>
                <w:szCs w:val="24"/>
              </w:rPr>
            </w:pPr>
            <w:r w:rsidRPr="0022366F">
              <w:rPr>
                <w:rFonts w:ascii="Times New Roman" w:eastAsia="Calibri" w:hAnsi="Times New Roman"/>
                <w:sz w:val="24"/>
                <w:szCs w:val="24"/>
              </w:rPr>
              <w:t>11840-16</w:t>
            </w:r>
          </w:p>
          <w:p w:rsidR="00D23F5D" w:rsidRPr="006062ED" w:rsidRDefault="00751540" w:rsidP="00C4747E">
            <w:pPr>
              <w:jc w:val="center"/>
              <w:rPr>
                <w:rFonts w:ascii="Times New Roman" w:eastAsia="Calibri" w:hAnsi="Times New Roman"/>
                <w:sz w:val="24"/>
                <w:szCs w:val="24"/>
              </w:rPr>
            </w:pPr>
            <w:r w:rsidRPr="0022366F">
              <w:rPr>
                <w:rFonts w:ascii="Times New Roman" w:eastAsia="Calibri" w:hAnsi="Times New Roman"/>
                <w:sz w:val="24"/>
                <w:szCs w:val="24"/>
              </w:rPr>
              <w:t xml:space="preserve">Növénytani </w:t>
            </w:r>
            <w:r w:rsidR="002D1ED3" w:rsidRPr="0022366F">
              <w:rPr>
                <w:rFonts w:ascii="Times New Roman" w:eastAsia="Calibri" w:hAnsi="Times New Roman"/>
                <w:sz w:val="24"/>
                <w:szCs w:val="24"/>
              </w:rPr>
              <w:t>ismeretek</w:t>
            </w:r>
          </w:p>
        </w:tc>
        <w:tc>
          <w:tcPr>
            <w:tcW w:w="178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eastAsia="Calibri" w:hAnsi="Times New Roman"/>
                <w:color w:val="000000"/>
                <w:sz w:val="24"/>
                <w:szCs w:val="24"/>
              </w:rPr>
            </w:pPr>
            <w:r w:rsidRPr="006062ED">
              <w:rPr>
                <w:rFonts w:ascii="Times New Roman" w:eastAsia="Calibri" w:hAnsi="Times New Roman"/>
                <w:color w:val="000000"/>
                <w:sz w:val="24"/>
                <w:szCs w:val="24"/>
              </w:rPr>
              <w:t>Növénytan</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D23F5D" w:rsidRPr="006F7D7F" w:rsidRDefault="007D602C" w:rsidP="00AC0F29">
            <w:pPr>
              <w:jc w:val="center"/>
              <w:rPr>
                <w:rFonts w:ascii="Times New Roman" w:hAnsi="Times New Roman"/>
                <w:sz w:val="24"/>
                <w:szCs w:val="24"/>
              </w:rPr>
            </w:pPr>
            <w:r w:rsidRPr="006F7D7F">
              <w:rPr>
                <w:rFonts w:ascii="Times New Roman" w:hAnsi="Times New Roman"/>
                <w:sz w:val="24"/>
                <w:szCs w:val="24"/>
              </w:rPr>
              <w:t>5</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D23F5D" w:rsidRPr="00742FBE" w:rsidRDefault="00D23F5D" w:rsidP="00AC0F29">
            <w:pPr>
              <w:jc w:val="center"/>
              <w:rPr>
                <w:rFonts w:ascii="Times New Roman" w:hAnsi="Times New Roman"/>
                <w:sz w:val="24"/>
                <w:szCs w:val="24"/>
              </w:rPr>
            </w:pP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70</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4</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D23F5D" w:rsidRPr="006062ED" w:rsidRDefault="00D23F5D" w:rsidP="00AC0F29">
            <w:pPr>
              <w:jc w:val="center"/>
              <w:rPr>
                <w:rFonts w:ascii="Times New Roman" w:hAnsi="Times New Roman"/>
                <w:sz w:val="24"/>
                <w:szCs w:val="24"/>
              </w:rPr>
            </w:pPr>
          </w:p>
        </w:tc>
      </w:tr>
      <w:tr w:rsidR="00D23F5D" w:rsidRPr="006F7D7F" w:rsidTr="00751540">
        <w:trPr>
          <w:trHeight w:val="540"/>
        </w:trPr>
        <w:tc>
          <w:tcPr>
            <w:tcW w:w="2029" w:type="dxa"/>
            <w:vMerge/>
            <w:tcBorders>
              <w:left w:val="single" w:sz="4" w:space="0" w:color="auto"/>
              <w:bottom w:val="single" w:sz="4" w:space="0" w:color="auto"/>
              <w:right w:val="single" w:sz="4" w:space="0" w:color="auto"/>
            </w:tcBorders>
            <w:vAlign w:val="center"/>
          </w:tcPr>
          <w:p w:rsidR="00D23F5D" w:rsidRPr="006062ED" w:rsidRDefault="00D23F5D" w:rsidP="00C4747E">
            <w:pPr>
              <w:jc w:val="center"/>
              <w:rPr>
                <w:rFonts w:ascii="Times New Roman" w:hAnsi="Times New Roman"/>
                <w:sz w:val="24"/>
                <w:szCs w:val="24"/>
              </w:rPr>
            </w:pPr>
          </w:p>
        </w:tc>
        <w:tc>
          <w:tcPr>
            <w:tcW w:w="178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color w:val="000000"/>
                <w:sz w:val="24"/>
                <w:szCs w:val="24"/>
              </w:rPr>
            </w:pPr>
            <w:r w:rsidRPr="006062ED">
              <w:rPr>
                <w:rFonts w:ascii="Times New Roman" w:eastAsia="Calibri" w:hAnsi="Times New Roman"/>
                <w:color w:val="000000"/>
                <w:sz w:val="24"/>
                <w:szCs w:val="24"/>
              </w:rPr>
              <w:t>Növénytan gyakorlat</w:t>
            </w:r>
          </w:p>
        </w:tc>
        <w:tc>
          <w:tcPr>
            <w:tcW w:w="1060" w:type="dxa"/>
            <w:tcBorders>
              <w:top w:val="nil"/>
              <w:left w:val="nil"/>
              <w:bottom w:val="single" w:sz="4" w:space="0" w:color="auto"/>
              <w:right w:val="single" w:sz="4" w:space="0" w:color="auto"/>
            </w:tcBorders>
            <w:shd w:val="clear" w:color="auto" w:fill="auto"/>
            <w:noWrap/>
            <w:vAlign w:val="center"/>
          </w:tcPr>
          <w:p w:rsidR="00D23F5D" w:rsidRPr="006F7D7F" w:rsidRDefault="00D23F5D" w:rsidP="00AC0F29">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shd w:val="clear" w:color="auto" w:fill="auto"/>
            <w:noWrap/>
            <w:vAlign w:val="center"/>
          </w:tcPr>
          <w:p w:rsidR="00D23F5D" w:rsidRPr="006062ED" w:rsidRDefault="00D23F5D" w:rsidP="00AC0F29">
            <w:pPr>
              <w:jc w:val="center"/>
              <w:rPr>
                <w:rFonts w:ascii="Times New Roman" w:hAnsi="Times New Roman"/>
                <w:sz w:val="24"/>
                <w:szCs w:val="24"/>
              </w:rPr>
            </w:pPr>
            <w:r w:rsidRPr="00742FBE">
              <w:rPr>
                <w:rFonts w:ascii="Times New Roman" w:hAnsi="Times New Roman"/>
                <w:sz w:val="24"/>
                <w:szCs w:val="24"/>
              </w:rPr>
              <w:t>6</w:t>
            </w:r>
          </w:p>
        </w:tc>
        <w:tc>
          <w:tcPr>
            <w:tcW w:w="940" w:type="dxa"/>
            <w:vMerge/>
            <w:tcBorders>
              <w:top w:val="single" w:sz="4" w:space="0" w:color="auto"/>
              <w:left w:val="single" w:sz="4" w:space="0" w:color="auto"/>
              <w:bottom w:val="single" w:sz="4" w:space="0" w:color="000000"/>
              <w:right w:val="single" w:sz="4" w:space="0" w:color="auto"/>
            </w:tcBorders>
            <w:vAlign w:val="center"/>
          </w:tcPr>
          <w:p w:rsidR="00D23F5D" w:rsidRPr="006062ED" w:rsidRDefault="00D23F5D" w:rsidP="00AC0F29">
            <w:pPr>
              <w:jc w:val="center"/>
              <w:rPr>
                <w:rFonts w:ascii="Times New Roman" w:hAnsi="Times New Roman"/>
                <w:sz w:val="24"/>
                <w:szCs w:val="24"/>
              </w:rPr>
            </w:pPr>
          </w:p>
        </w:tc>
        <w:tc>
          <w:tcPr>
            <w:tcW w:w="1060" w:type="dxa"/>
            <w:tcBorders>
              <w:top w:val="nil"/>
              <w:left w:val="nil"/>
              <w:bottom w:val="single" w:sz="4" w:space="0" w:color="auto"/>
              <w:right w:val="single" w:sz="4" w:space="0" w:color="auto"/>
            </w:tcBorders>
            <w:shd w:val="clear" w:color="auto" w:fill="auto"/>
            <w:noWrap/>
            <w:vAlign w:val="center"/>
          </w:tcPr>
          <w:p w:rsidR="00D23F5D" w:rsidRPr="006062ED" w:rsidRDefault="00D23F5D" w:rsidP="00AC0F29">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shd w:val="clear" w:color="auto" w:fill="auto"/>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6</w:t>
            </w:r>
          </w:p>
        </w:tc>
      </w:tr>
      <w:tr w:rsidR="00D23F5D" w:rsidRPr="006F7D7F" w:rsidTr="00751540">
        <w:trPr>
          <w:trHeight w:val="540"/>
        </w:trPr>
        <w:tc>
          <w:tcPr>
            <w:tcW w:w="2029" w:type="dxa"/>
            <w:vMerge/>
            <w:tcBorders>
              <w:left w:val="single" w:sz="4" w:space="0" w:color="auto"/>
              <w:bottom w:val="single" w:sz="4" w:space="0" w:color="auto"/>
              <w:right w:val="single" w:sz="4" w:space="0" w:color="auto"/>
            </w:tcBorders>
            <w:shd w:val="clear" w:color="auto" w:fill="auto"/>
            <w:vAlign w:val="center"/>
          </w:tcPr>
          <w:p w:rsidR="00D23F5D" w:rsidRPr="006062ED" w:rsidRDefault="00D23F5D" w:rsidP="00C4747E">
            <w:pPr>
              <w:jc w:val="center"/>
              <w:rPr>
                <w:rFonts w:ascii="Times New Roman" w:eastAsia="Calibri" w:hAnsi="Times New Roman"/>
                <w:sz w:val="24"/>
                <w:szCs w:val="24"/>
              </w:rPr>
            </w:pPr>
          </w:p>
        </w:tc>
        <w:tc>
          <w:tcPr>
            <w:tcW w:w="178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eastAsia="Calibri" w:hAnsi="Times New Roman"/>
                <w:color w:val="000000"/>
                <w:sz w:val="24"/>
                <w:szCs w:val="24"/>
              </w:rPr>
            </w:pPr>
          </w:p>
        </w:tc>
        <w:tc>
          <w:tcPr>
            <w:tcW w:w="1060" w:type="dxa"/>
            <w:tcBorders>
              <w:top w:val="nil"/>
              <w:left w:val="nil"/>
              <w:bottom w:val="single" w:sz="4" w:space="0" w:color="auto"/>
              <w:right w:val="single" w:sz="4" w:space="0" w:color="auto"/>
            </w:tcBorders>
            <w:shd w:val="clear" w:color="auto" w:fill="auto"/>
            <w:noWrap/>
            <w:vAlign w:val="center"/>
          </w:tcPr>
          <w:p w:rsidR="00D23F5D" w:rsidRPr="006F7D7F" w:rsidRDefault="00D23F5D" w:rsidP="00AC0F29">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shd w:val="clear" w:color="auto" w:fill="auto"/>
            <w:noWrap/>
            <w:vAlign w:val="center"/>
          </w:tcPr>
          <w:p w:rsidR="00D23F5D" w:rsidRPr="00742FBE" w:rsidRDefault="00D23F5D" w:rsidP="00AC0F29">
            <w:pPr>
              <w:jc w:val="center"/>
              <w:rPr>
                <w:rFonts w:ascii="Times New Roman" w:hAnsi="Times New Roman"/>
                <w:sz w:val="24"/>
                <w:szCs w:val="24"/>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23F5D" w:rsidRPr="006062ED" w:rsidRDefault="00D23F5D" w:rsidP="00AC0F29">
            <w:pPr>
              <w:jc w:val="center"/>
              <w:rPr>
                <w:rFonts w:ascii="Times New Roman" w:hAnsi="Times New Roman"/>
                <w:sz w:val="24"/>
                <w:szCs w:val="24"/>
              </w:rPr>
            </w:pPr>
          </w:p>
        </w:tc>
        <w:tc>
          <w:tcPr>
            <w:tcW w:w="1060" w:type="dxa"/>
            <w:tcBorders>
              <w:top w:val="nil"/>
              <w:left w:val="nil"/>
              <w:bottom w:val="single" w:sz="4" w:space="0" w:color="auto"/>
              <w:right w:val="single" w:sz="4" w:space="0" w:color="auto"/>
            </w:tcBorders>
            <w:shd w:val="clear" w:color="auto" w:fill="auto"/>
            <w:noWrap/>
            <w:vAlign w:val="center"/>
          </w:tcPr>
          <w:p w:rsidR="00D23F5D" w:rsidRPr="006062ED" w:rsidRDefault="00D23F5D" w:rsidP="00AC0F29">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shd w:val="clear" w:color="auto" w:fill="auto"/>
            <w:noWrap/>
            <w:vAlign w:val="center"/>
          </w:tcPr>
          <w:p w:rsidR="00D23F5D" w:rsidRPr="006062ED" w:rsidRDefault="00D23F5D" w:rsidP="00AC0F29">
            <w:pPr>
              <w:jc w:val="center"/>
              <w:rPr>
                <w:rFonts w:ascii="Times New Roman" w:hAnsi="Times New Roman"/>
                <w:sz w:val="24"/>
                <w:szCs w:val="24"/>
              </w:rPr>
            </w:pPr>
          </w:p>
        </w:tc>
      </w:tr>
      <w:tr w:rsidR="00751540" w:rsidRPr="006F7D7F" w:rsidTr="00751540">
        <w:trPr>
          <w:trHeight w:val="540"/>
        </w:trPr>
        <w:tc>
          <w:tcPr>
            <w:tcW w:w="2029" w:type="dxa"/>
            <w:tcBorders>
              <w:top w:val="single" w:sz="4" w:space="0" w:color="auto"/>
              <w:left w:val="single" w:sz="4" w:space="0" w:color="auto"/>
              <w:bottom w:val="single" w:sz="4" w:space="0" w:color="000000"/>
              <w:right w:val="single" w:sz="4" w:space="0" w:color="auto"/>
            </w:tcBorders>
            <w:shd w:val="clear" w:color="auto" w:fill="auto"/>
            <w:vAlign w:val="center"/>
          </w:tcPr>
          <w:p w:rsidR="00751540" w:rsidRPr="006062ED" w:rsidRDefault="00751540" w:rsidP="00C4747E">
            <w:pPr>
              <w:jc w:val="center"/>
              <w:rPr>
                <w:rFonts w:ascii="Times New Roman" w:eastAsia="Calibri" w:hAnsi="Times New Roman"/>
                <w:sz w:val="24"/>
                <w:szCs w:val="24"/>
              </w:rPr>
            </w:pPr>
            <w:r w:rsidRPr="006062ED">
              <w:rPr>
                <w:rFonts w:ascii="Times New Roman" w:eastAsia="Calibri" w:hAnsi="Times New Roman"/>
                <w:sz w:val="24"/>
                <w:szCs w:val="24"/>
              </w:rPr>
              <w:t>11851-16 Vállalkozási ismeretek</w:t>
            </w:r>
          </w:p>
        </w:tc>
        <w:tc>
          <w:tcPr>
            <w:tcW w:w="1783" w:type="dxa"/>
            <w:tcBorders>
              <w:top w:val="nil"/>
              <w:left w:val="nil"/>
              <w:bottom w:val="single" w:sz="4" w:space="0" w:color="auto"/>
              <w:right w:val="single" w:sz="4" w:space="0" w:color="auto"/>
            </w:tcBorders>
            <w:shd w:val="clear" w:color="auto" w:fill="auto"/>
            <w:vAlign w:val="center"/>
          </w:tcPr>
          <w:p w:rsidR="00751540" w:rsidRPr="006062ED" w:rsidRDefault="00751540" w:rsidP="00D23F5D">
            <w:pPr>
              <w:rPr>
                <w:rFonts w:ascii="Times New Roman" w:eastAsia="Calibri" w:hAnsi="Times New Roman"/>
                <w:color w:val="000000"/>
                <w:sz w:val="24"/>
                <w:szCs w:val="24"/>
              </w:rPr>
            </w:pPr>
            <w:r w:rsidRPr="006062ED">
              <w:rPr>
                <w:rFonts w:ascii="Times New Roman" w:eastAsia="Calibri" w:hAnsi="Times New Roman"/>
                <w:color w:val="000000"/>
                <w:sz w:val="24"/>
                <w:szCs w:val="24"/>
              </w:rPr>
              <w:t>Vállalkozási ismeretek gyakorlat</w:t>
            </w:r>
          </w:p>
        </w:tc>
        <w:tc>
          <w:tcPr>
            <w:tcW w:w="1060" w:type="dxa"/>
            <w:tcBorders>
              <w:top w:val="nil"/>
              <w:left w:val="nil"/>
              <w:bottom w:val="single" w:sz="4" w:space="0" w:color="auto"/>
              <w:right w:val="single" w:sz="4" w:space="0" w:color="auto"/>
            </w:tcBorders>
            <w:shd w:val="clear" w:color="auto" w:fill="auto"/>
            <w:noWrap/>
            <w:vAlign w:val="center"/>
          </w:tcPr>
          <w:p w:rsidR="00751540" w:rsidRPr="006F7D7F" w:rsidRDefault="00751540" w:rsidP="00AC0F29">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shd w:val="clear" w:color="auto" w:fill="auto"/>
            <w:noWrap/>
            <w:vAlign w:val="center"/>
          </w:tcPr>
          <w:p w:rsidR="00751540" w:rsidRPr="00742FBE" w:rsidRDefault="00751540" w:rsidP="00AC0F29">
            <w:pPr>
              <w:jc w:val="center"/>
              <w:rPr>
                <w:rFonts w:ascii="Times New Roman" w:hAnsi="Times New Roman"/>
                <w:sz w:val="24"/>
                <w:szCs w:val="24"/>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751540" w:rsidRPr="006062ED" w:rsidRDefault="00751540" w:rsidP="00AC0F29">
            <w:pPr>
              <w:jc w:val="center"/>
              <w:rPr>
                <w:rFonts w:ascii="Times New Roman" w:hAnsi="Times New Roman"/>
                <w:sz w:val="24"/>
                <w:szCs w:val="24"/>
              </w:rPr>
            </w:pPr>
          </w:p>
        </w:tc>
        <w:tc>
          <w:tcPr>
            <w:tcW w:w="1060" w:type="dxa"/>
            <w:tcBorders>
              <w:top w:val="nil"/>
              <w:left w:val="nil"/>
              <w:bottom w:val="single" w:sz="4" w:space="0" w:color="auto"/>
              <w:right w:val="single" w:sz="4" w:space="0" w:color="auto"/>
            </w:tcBorders>
            <w:shd w:val="clear" w:color="auto" w:fill="auto"/>
            <w:noWrap/>
            <w:vAlign w:val="center"/>
          </w:tcPr>
          <w:p w:rsidR="00751540" w:rsidRPr="006062ED" w:rsidRDefault="00751540" w:rsidP="00AC0F29">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shd w:val="clear" w:color="auto" w:fill="auto"/>
            <w:noWrap/>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1</w:t>
            </w:r>
          </w:p>
        </w:tc>
      </w:tr>
      <w:tr w:rsidR="00D23F5D" w:rsidRPr="006F7D7F" w:rsidTr="00751540">
        <w:trPr>
          <w:trHeight w:val="540"/>
        </w:trPr>
        <w:tc>
          <w:tcPr>
            <w:tcW w:w="202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23F5D" w:rsidRPr="006062ED" w:rsidRDefault="00D23F5D" w:rsidP="00C4747E">
            <w:pPr>
              <w:jc w:val="center"/>
              <w:rPr>
                <w:rFonts w:ascii="Times New Roman" w:eastAsia="Calibri" w:hAnsi="Times New Roman"/>
                <w:sz w:val="24"/>
                <w:szCs w:val="24"/>
              </w:rPr>
            </w:pPr>
            <w:r w:rsidRPr="006062ED">
              <w:rPr>
                <w:rFonts w:ascii="Times New Roman" w:eastAsia="Calibri" w:hAnsi="Times New Roman"/>
                <w:sz w:val="24"/>
                <w:szCs w:val="24"/>
              </w:rPr>
              <w:t>10982-12</w:t>
            </w:r>
          </w:p>
          <w:p w:rsidR="00D23F5D" w:rsidRPr="006062ED" w:rsidRDefault="00D23F5D" w:rsidP="00C4747E">
            <w:pPr>
              <w:jc w:val="center"/>
              <w:rPr>
                <w:rFonts w:ascii="Times New Roman" w:eastAsia="Calibri" w:hAnsi="Times New Roman"/>
                <w:sz w:val="24"/>
                <w:szCs w:val="24"/>
              </w:rPr>
            </w:pPr>
            <w:r w:rsidRPr="006062ED">
              <w:rPr>
                <w:rFonts w:ascii="Times New Roman" w:eastAsia="Calibri" w:hAnsi="Times New Roman"/>
                <w:sz w:val="24"/>
                <w:szCs w:val="24"/>
              </w:rPr>
              <w:t>Erdőművelés</w:t>
            </w:r>
          </w:p>
        </w:tc>
        <w:tc>
          <w:tcPr>
            <w:tcW w:w="178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eastAsia="Calibri" w:hAnsi="Times New Roman"/>
                <w:color w:val="000000"/>
                <w:sz w:val="24"/>
                <w:szCs w:val="24"/>
              </w:rPr>
            </w:pPr>
            <w:r w:rsidRPr="006062ED">
              <w:rPr>
                <w:rFonts w:ascii="Times New Roman" w:eastAsia="Calibri" w:hAnsi="Times New Roman"/>
                <w:color w:val="000000"/>
                <w:sz w:val="24"/>
                <w:szCs w:val="24"/>
              </w:rPr>
              <w:t>Erdőművelés</w:t>
            </w:r>
          </w:p>
        </w:tc>
        <w:tc>
          <w:tcPr>
            <w:tcW w:w="1060" w:type="dxa"/>
            <w:tcBorders>
              <w:top w:val="nil"/>
              <w:left w:val="nil"/>
              <w:bottom w:val="single" w:sz="4" w:space="0" w:color="auto"/>
              <w:right w:val="single" w:sz="4" w:space="0" w:color="auto"/>
            </w:tcBorders>
            <w:shd w:val="clear" w:color="auto" w:fill="auto"/>
            <w:noWrap/>
            <w:vAlign w:val="center"/>
          </w:tcPr>
          <w:p w:rsidR="00D23F5D" w:rsidRPr="006F7D7F" w:rsidRDefault="00D23F5D" w:rsidP="00AC0F29">
            <w:pPr>
              <w:jc w:val="center"/>
              <w:rPr>
                <w:rFonts w:ascii="Times New Roman" w:hAnsi="Times New Roman"/>
                <w:sz w:val="24"/>
                <w:szCs w:val="24"/>
              </w:rPr>
            </w:pPr>
            <w:r w:rsidRPr="006F7D7F">
              <w:rPr>
                <w:rFonts w:ascii="Times New Roman" w:hAnsi="Times New Roman"/>
                <w:sz w:val="24"/>
                <w:szCs w:val="24"/>
              </w:rPr>
              <w:t>4</w:t>
            </w:r>
          </w:p>
        </w:tc>
        <w:tc>
          <w:tcPr>
            <w:tcW w:w="1074" w:type="dxa"/>
            <w:tcBorders>
              <w:top w:val="nil"/>
              <w:left w:val="nil"/>
              <w:bottom w:val="single" w:sz="4" w:space="0" w:color="auto"/>
              <w:right w:val="single" w:sz="4" w:space="0" w:color="auto"/>
            </w:tcBorders>
            <w:shd w:val="clear" w:color="auto" w:fill="auto"/>
            <w:noWrap/>
            <w:vAlign w:val="center"/>
          </w:tcPr>
          <w:p w:rsidR="00D23F5D" w:rsidRPr="00742FBE" w:rsidRDefault="00D23F5D" w:rsidP="00AC0F29">
            <w:pPr>
              <w:jc w:val="center"/>
              <w:rPr>
                <w:rFonts w:ascii="Times New Roman" w:hAnsi="Times New Roman"/>
                <w:sz w:val="24"/>
                <w:szCs w:val="24"/>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23F5D" w:rsidRPr="006062ED" w:rsidRDefault="00D23F5D" w:rsidP="00AC0F29">
            <w:pPr>
              <w:jc w:val="center"/>
              <w:rPr>
                <w:rFonts w:ascii="Times New Roman" w:hAnsi="Times New Roman"/>
                <w:sz w:val="24"/>
                <w:szCs w:val="24"/>
              </w:rPr>
            </w:pPr>
          </w:p>
        </w:tc>
        <w:tc>
          <w:tcPr>
            <w:tcW w:w="1060" w:type="dxa"/>
            <w:tcBorders>
              <w:top w:val="nil"/>
              <w:left w:val="nil"/>
              <w:bottom w:val="single" w:sz="4" w:space="0" w:color="auto"/>
              <w:right w:val="single" w:sz="4" w:space="0" w:color="auto"/>
            </w:tcBorders>
            <w:shd w:val="clear" w:color="auto" w:fill="auto"/>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4</w:t>
            </w:r>
          </w:p>
        </w:tc>
        <w:tc>
          <w:tcPr>
            <w:tcW w:w="1074" w:type="dxa"/>
            <w:tcBorders>
              <w:top w:val="nil"/>
              <w:left w:val="nil"/>
              <w:bottom w:val="single" w:sz="4" w:space="0" w:color="auto"/>
              <w:right w:val="single" w:sz="4" w:space="0" w:color="auto"/>
            </w:tcBorders>
            <w:shd w:val="clear" w:color="auto" w:fill="auto"/>
            <w:noWrap/>
            <w:vAlign w:val="center"/>
          </w:tcPr>
          <w:p w:rsidR="00D23F5D" w:rsidRPr="006062ED" w:rsidRDefault="00D23F5D" w:rsidP="00AC0F29">
            <w:pPr>
              <w:jc w:val="center"/>
              <w:rPr>
                <w:rFonts w:ascii="Times New Roman" w:hAnsi="Times New Roman"/>
                <w:sz w:val="24"/>
                <w:szCs w:val="24"/>
              </w:rPr>
            </w:pPr>
          </w:p>
        </w:tc>
      </w:tr>
      <w:tr w:rsidR="00D23F5D" w:rsidRPr="006F7D7F" w:rsidTr="00751540">
        <w:trPr>
          <w:trHeight w:val="540"/>
        </w:trPr>
        <w:tc>
          <w:tcPr>
            <w:tcW w:w="2029" w:type="dxa"/>
            <w:vMerge/>
            <w:tcBorders>
              <w:top w:val="nil"/>
              <w:left w:val="single" w:sz="4" w:space="0" w:color="auto"/>
              <w:bottom w:val="single" w:sz="4" w:space="0" w:color="000000"/>
              <w:right w:val="single" w:sz="4" w:space="0" w:color="auto"/>
            </w:tcBorders>
            <w:vAlign w:val="center"/>
          </w:tcPr>
          <w:p w:rsidR="00D23F5D" w:rsidRPr="006062ED" w:rsidRDefault="00D23F5D" w:rsidP="00D23F5D">
            <w:pPr>
              <w:rPr>
                <w:rFonts w:ascii="Times New Roman" w:hAnsi="Times New Roman"/>
                <w:sz w:val="24"/>
                <w:szCs w:val="24"/>
              </w:rPr>
            </w:pPr>
          </w:p>
        </w:tc>
        <w:tc>
          <w:tcPr>
            <w:tcW w:w="178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color w:val="000000"/>
                <w:sz w:val="24"/>
                <w:szCs w:val="24"/>
              </w:rPr>
            </w:pPr>
            <w:r w:rsidRPr="006062ED">
              <w:rPr>
                <w:rFonts w:ascii="Times New Roman" w:eastAsia="Calibri" w:hAnsi="Times New Roman"/>
                <w:color w:val="000000"/>
                <w:sz w:val="24"/>
                <w:szCs w:val="24"/>
              </w:rPr>
              <w:t>Erdőművelés gyakorlat</w:t>
            </w:r>
          </w:p>
        </w:tc>
        <w:tc>
          <w:tcPr>
            <w:tcW w:w="1060" w:type="dxa"/>
            <w:tcBorders>
              <w:top w:val="nil"/>
              <w:left w:val="nil"/>
              <w:bottom w:val="single" w:sz="4" w:space="0" w:color="auto"/>
              <w:right w:val="single" w:sz="4" w:space="0" w:color="auto"/>
            </w:tcBorders>
            <w:shd w:val="clear" w:color="auto" w:fill="auto"/>
            <w:noWrap/>
            <w:vAlign w:val="center"/>
          </w:tcPr>
          <w:p w:rsidR="00D23F5D" w:rsidRPr="006F7D7F" w:rsidRDefault="00D23F5D" w:rsidP="00AC0F29">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shd w:val="clear" w:color="auto" w:fill="auto"/>
            <w:noWrap/>
            <w:vAlign w:val="center"/>
          </w:tcPr>
          <w:p w:rsidR="00D23F5D" w:rsidRPr="006062ED" w:rsidRDefault="007D602C" w:rsidP="00AC0F29">
            <w:pPr>
              <w:jc w:val="center"/>
              <w:rPr>
                <w:rFonts w:ascii="Times New Roman" w:hAnsi="Times New Roman"/>
                <w:sz w:val="24"/>
                <w:szCs w:val="24"/>
              </w:rPr>
            </w:pPr>
            <w:r w:rsidRPr="00742FBE">
              <w:rPr>
                <w:rFonts w:ascii="Times New Roman" w:hAnsi="Times New Roman"/>
                <w:sz w:val="24"/>
                <w:szCs w:val="24"/>
              </w:rPr>
              <w:t>6</w:t>
            </w:r>
          </w:p>
        </w:tc>
        <w:tc>
          <w:tcPr>
            <w:tcW w:w="940" w:type="dxa"/>
            <w:vMerge/>
            <w:tcBorders>
              <w:top w:val="single" w:sz="4" w:space="0" w:color="auto"/>
              <w:left w:val="single" w:sz="4" w:space="0" w:color="auto"/>
              <w:bottom w:val="single" w:sz="4" w:space="0" w:color="000000"/>
              <w:right w:val="single" w:sz="4" w:space="0" w:color="auto"/>
            </w:tcBorders>
            <w:vAlign w:val="center"/>
          </w:tcPr>
          <w:p w:rsidR="00D23F5D" w:rsidRPr="006062ED" w:rsidRDefault="00D23F5D" w:rsidP="00AC0F29">
            <w:pPr>
              <w:jc w:val="center"/>
              <w:rPr>
                <w:rFonts w:ascii="Times New Roman" w:hAnsi="Times New Roman"/>
                <w:sz w:val="24"/>
                <w:szCs w:val="24"/>
              </w:rPr>
            </w:pPr>
          </w:p>
        </w:tc>
        <w:tc>
          <w:tcPr>
            <w:tcW w:w="1060" w:type="dxa"/>
            <w:tcBorders>
              <w:top w:val="nil"/>
              <w:left w:val="nil"/>
              <w:bottom w:val="single" w:sz="4" w:space="0" w:color="auto"/>
              <w:right w:val="single" w:sz="4" w:space="0" w:color="auto"/>
            </w:tcBorders>
            <w:shd w:val="clear" w:color="auto" w:fill="auto"/>
            <w:noWrap/>
            <w:vAlign w:val="center"/>
          </w:tcPr>
          <w:p w:rsidR="00D23F5D" w:rsidRPr="006062ED" w:rsidRDefault="00D23F5D" w:rsidP="00AC0F29">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shd w:val="clear" w:color="auto" w:fill="auto"/>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6</w:t>
            </w:r>
          </w:p>
        </w:tc>
      </w:tr>
      <w:tr w:rsidR="00D23F5D" w:rsidRPr="006F7D7F" w:rsidTr="00D23F5D">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Összes heti elméleti/gyakorlati óraszám</w:t>
            </w:r>
          </w:p>
        </w:tc>
        <w:tc>
          <w:tcPr>
            <w:tcW w:w="1060" w:type="dxa"/>
            <w:tcBorders>
              <w:top w:val="nil"/>
              <w:left w:val="nil"/>
              <w:bottom w:val="single" w:sz="4" w:space="0" w:color="auto"/>
              <w:right w:val="single" w:sz="4" w:space="0" w:color="auto"/>
            </w:tcBorders>
            <w:shd w:val="clear" w:color="auto" w:fill="auto"/>
            <w:noWrap/>
            <w:vAlign w:val="center"/>
          </w:tcPr>
          <w:p w:rsidR="00D23F5D" w:rsidRPr="006062ED" w:rsidRDefault="007D602C" w:rsidP="007D602C">
            <w:pPr>
              <w:jc w:val="center"/>
              <w:rPr>
                <w:rFonts w:ascii="Times New Roman" w:hAnsi="Times New Roman"/>
                <w:sz w:val="24"/>
                <w:szCs w:val="24"/>
              </w:rPr>
            </w:pPr>
            <w:r w:rsidRPr="006062ED">
              <w:rPr>
                <w:rFonts w:ascii="Times New Roman" w:hAnsi="Times New Roman"/>
                <w:sz w:val="24"/>
                <w:szCs w:val="24"/>
              </w:rPr>
              <w:t>9</w:t>
            </w:r>
            <w:r w:rsidR="00D23F5D" w:rsidRPr="006062ED">
              <w:rPr>
                <w:rFonts w:ascii="Times New Roman" w:hAnsi="Times New Roman"/>
                <w:sz w:val="24"/>
                <w:szCs w:val="24"/>
              </w:rPr>
              <w:t> </w:t>
            </w:r>
          </w:p>
        </w:tc>
        <w:tc>
          <w:tcPr>
            <w:tcW w:w="1074" w:type="dxa"/>
            <w:tcBorders>
              <w:top w:val="nil"/>
              <w:left w:val="nil"/>
              <w:bottom w:val="single" w:sz="4" w:space="0" w:color="auto"/>
              <w:right w:val="single" w:sz="4" w:space="0" w:color="auto"/>
            </w:tcBorders>
            <w:shd w:val="clear" w:color="auto" w:fill="auto"/>
            <w:noWrap/>
            <w:vAlign w:val="bottom"/>
          </w:tcPr>
          <w:p w:rsidR="00D23F5D" w:rsidRPr="006062ED" w:rsidRDefault="00D23F5D" w:rsidP="007D602C">
            <w:pPr>
              <w:jc w:val="center"/>
              <w:rPr>
                <w:rFonts w:ascii="Times New Roman" w:hAnsi="Times New Roman"/>
                <w:sz w:val="24"/>
                <w:szCs w:val="24"/>
              </w:rPr>
            </w:pPr>
            <w:r w:rsidRPr="006062ED">
              <w:rPr>
                <w:rFonts w:ascii="Times New Roman" w:hAnsi="Times New Roman"/>
                <w:sz w:val="24"/>
                <w:szCs w:val="24"/>
              </w:rPr>
              <w:t> 1</w:t>
            </w:r>
            <w:r w:rsidR="007D602C" w:rsidRPr="006062ED">
              <w:rPr>
                <w:rFonts w:ascii="Times New Roman" w:hAnsi="Times New Roman"/>
                <w:sz w:val="24"/>
                <w:szCs w:val="24"/>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D23F5D" w:rsidRPr="006062ED" w:rsidRDefault="00D23F5D" w:rsidP="00D23F5D">
            <w:pPr>
              <w:rPr>
                <w:rFonts w:ascii="Times New Roman" w:hAnsi="Times New Roman"/>
                <w:sz w:val="24"/>
                <w:szCs w:val="24"/>
              </w:rPr>
            </w:pPr>
          </w:p>
        </w:tc>
        <w:tc>
          <w:tcPr>
            <w:tcW w:w="1060" w:type="dxa"/>
            <w:tcBorders>
              <w:top w:val="nil"/>
              <w:left w:val="nil"/>
              <w:bottom w:val="single" w:sz="4" w:space="0" w:color="auto"/>
              <w:right w:val="single" w:sz="4" w:space="0" w:color="auto"/>
            </w:tcBorders>
            <w:shd w:val="clear" w:color="auto" w:fill="auto"/>
            <w:noWrap/>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8 </w:t>
            </w:r>
          </w:p>
        </w:tc>
        <w:tc>
          <w:tcPr>
            <w:tcW w:w="1074" w:type="dxa"/>
            <w:tcBorders>
              <w:top w:val="nil"/>
              <w:left w:val="nil"/>
              <w:bottom w:val="single" w:sz="4" w:space="0" w:color="auto"/>
              <w:right w:val="single" w:sz="4" w:space="0" w:color="auto"/>
            </w:tcBorders>
            <w:shd w:val="clear" w:color="auto" w:fill="auto"/>
            <w:noWrap/>
            <w:vAlign w:val="bottom"/>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 13</w:t>
            </w:r>
          </w:p>
        </w:tc>
      </w:tr>
      <w:tr w:rsidR="00D23F5D" w:rsidRPr="006F7D7F" w:rsidTr="00D23F5D">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Összes heti/</w:t>
            </w:r>
            <w:proofErr w:type="spellStart"/>
            <w:r w:rsidRPr="006062ED">
              <w:rPr>
                <w:rFonts w:ascii="Times New Roman" w:hAnsi="Times New Roman"/>
                <w:sz w:val="24"/>
                <w:szCs w:val="24"/>
              </w:rPr>
              <w:t>ögy</w:t>
            </w:r>
            <w:proofErr w:type="spellEnd"/>
            <w:r w:rsidRPr="006062ED">
              <w:rPr>
                <w:rFonts w:ascii="Times New Roman" w:hAnsi="Times New Roman"/>
                <w:sz w:val="24"/>
                <w:szCs w:val="24"/>
              </w:rPr>
              <w:t xml:space="preserve"> óraszám</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 21</w:t>
            </w:r>
          </w:p>
        </w:tc>
        <w:tc>
          <w:tcPr>
            <w:tcW w:w="940" w:type="dxa"/>
            <w:tcBorders>
              <w:top w:val="nil"/>
              <w:left w:val="nil"/>
              <w:bottom w:val="single" w:sz="4" w:space="0" w:color="auto"/>
              <w:right w:val="single" w:sz="4" w:space="0" w:color="auto"/>
            </w:tcBorders>
            <w:shd w:val="clear" w:color="auto" w:fill="C0C0C0"/>
            <w:noWrap/>
            <w:vAlign w:val="bottom"/>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70</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21</w:t>
            </w:r>
          </w:p>
        </w:tc>
      </w:tr>
    </w:tbl>
    <w:p w:rsidR="00D23F5D" w:rsidRPr="006062ED" w:rsidRDefault="00D23F5D" w:rsidP="00D23F5D">
      <w:pPr>
        <w:widowControl w:val="0"/>
        <w:suppressAutoHyphens/>
        <w:jc w:val="both"/>
        <w:rPr>
          <w:rFonts w:ascii="Times New Roman" w:hAnsi="Times New Roman"/>
          <w:kern w:val="1"/>
          <w:sz w:val="24"/>
          <w:szCs w:val="24"/>
          <w:lang w:eastAsia="hi-IN" w:bidi="hi-IN"/>
        </w:rPr>
      </w:pPr>
      <w:r w:rsidRPr="006062ED">
        <w:rPr>
          <w:rFonts w:ascii="Times New Roman" w:hAnsi="Times New Roman"/>
          <w:kern w:val="1"/>
          <w:sz w:val="24"/>
          <w:szCs w:val="24"/>
          <w:lang w:eastAsia="hi-IN" w:bidi="hi-IN"/>
        </w:rPr>
        <w:t xml:space="preserve">Jelmagyarázat: </w:t>
      </w:r>
      <w:proofErr w:type="spellStart"/>
      <w:r w:rsidRPr="006062ED">
        <w:rPr>
          <w:rFonts w:ascii="Times New Roman" w:hAnsi="Times New Roman"/>
          <w:kern w:val="1"/>
          <w:sz w:val="24"/>
          <w:szCs w:val="24"/>
          <w:lang w:eastAsia="hi-IN" w:bidi="hi-IN"/>
        </w:rPr>
        <w:t>ögy</w:t>
      </w:r>
      <w:proofErr w:type="spellEnd"/>
      <w:r w:rsidRPr="006062ED">
        <w:rPr>
          <w:rFonts w:ascii="Times New Roman" w:hAnsi="Times New Roman"/>
          <w:kern w:val="1"/>
          <w:sz w:val="24"/>
          <w:szCs w:val="24"/>
          <w:lang w:eastAsia="hi-IN" w:bidi="hi-IN"/>
        </w:rPr>
        <w:t>/összefüggő szakmai gyakorlat</w:t>
      </w:r>
    </w:p>
    <w:p w:rsidR="00D23F5D" w:rsidRPr="006F7D7F" w:rsidRDefault="00D23F5D" w:rsidP="00D23F5D">
      <w:pPr>
        <w:widowControl w:val="0"/>
        <w:suppressAutoHyphens/>
        <w:jc w:val="both"/>
        <w:rPr>
          <w:rFonts w:ascii="Times New Roman" w:hAnsi="Times New Roman"/>
          <w:kern w:val="1"/>
          <w:sz w:val="24"/>
          <w:szCs w:val="24"/>
          <w:lang w:eastAsia="hi-IN" w:bidi="hi-IN"/>
        </w:rPr>
      </w:pPr>
    </w:p>
    <w:p w:rsidR="00D23F5D" w:rsidRPr="006F7D7F" w:rsidRDefault="00D23F5D" w:rsidP="00D23F5D">
      <w:pPr>
        <w:widowControl w:val="0"/>
        <w:suppressAutoHyphens/>
        <w:jc w:val="both"/>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w:t>
      </w:r>
      <w:r w:rsidRPr="006F7D7F">
        <w:rPr>
          <w:rFonts w:ascii="Times New Roman" w:hAnsi="Times New Roman"/>
          <w:kern w:val="2"/>
          <w:sz w:val="24"/>
          <w:szCs w:val="24"/>
          <w:lang w:eastAsia="hi-IN" w:bidi="hi-IN"/>
        </w:rPr>
        <w:t xml:space="preserve">összes óraszám </w:t>
      </w:r>
      <w:r w:rsidRPr="006F7D7F">
        <w:rPr>
          <w:rFonts w:ascii="Times New Roman" w:hAnsi="Times New Roman"/>
          <w:kern w:val="1"/>
          <w:sz w:val="24"/>
          <w:szCs w:val="24"/>
          <w:lang w:eastAsia="hi-IN" w:bidi="hi-IN"/>
        </w:rPr>
        <w:t>szakmai elméleti és gyakorlati</w:t>
      </w:r>
      <w:r w:rsidRPr="006F7D7F">
        <w:rPr>
          <w:rFonts w:ascii="Times New Roman" w:hAnsi="Times New Roman"/>
          <w:kern w:val="2"/>
          <w:sz w:val="24"/>
          <w:szCs w:val="24"/>
          <w:lang w:eastAsia="hi-IN" w:bidi="hi-IN"/>
        </w:rPr>
        <w:t xml:space="preserve"> képzésre rendelkezésre álló részének</w:t>
      </w:r>
      <w:r w:rsidRPr="006F7D7F">
        <w:rPr>
          <w:rFonts w:ascii="Times New Roman" w:hAnsi="Times New Roman"/>
          <w:kern w:val="1"/>
          <w:sz w:val="24"/>
          <w:szCs w:val="24"/>
          <w:lang w:eastAsia="hi-IN" w:bidi="hi-IN"/>
        </w:rPr>
        <w:t xml:space="preserve"> legalább 90%-át lefedi. </w:t>
      </w:r>
    </w:p>
    <w:p w:rsidR="00D23F5D" w:rsidRPr="006F7D7F" w:rsidRDefault="00D23F5D" w:rsidP="00D23F5D">
      <w:pPr>
        <w:widowControl w:val="0"/>
        <w:suppressAutoHyphens/>
        <w:jc w:val="both"/>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Az időkeret fennmaradó részének (szabadsáv) szakmai tartalmáról a szakképző iskola szakmai programjában kell rendelkezni.</w:t>
      </w:r>
    </w:p>
    <w:p w:rsidR="00D23F5D" w:rsidRPr="006F7D7F" w:rsidRDefault="00D23F5D" w:rsidP="00D23F5D">
      <w:pPr>
        <w:widowControl w:val="0"/>
        <w:suppressAutoHyphens/>
        <w:jc w:val="both"/>
        <w:rPr>
          <w:rFonts w:ascii="Times New Roman" w:hAnsi="Times New Roman"/>
          <w:kern w:val="1"/>
          <w:sz w:val="24"/>
          <w:szCs w:val="24"/>
          <w:lang w:eastAsia="hi-IN" w:bidi="hi-IN"/>
        </w:rPr>
      </w:pPr>
    </w:p>
    <w:p w:rsidR="00D23F5D" w:rsidRPr="006F7D7F" w:rsidRDefault="00D23F5D" w:rsidP="00D23F5D">
      <w:pPr>
        <w:widowControl w:val="0"/>
        <w:suppressAutoHyphens/>
        <w:jc w:val="both"/>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 xml:space="preserve">A szakmai és vizsgakövetelményben a </w:t>
      </w:r>
      <w:proofErr w:type="spellStart"/>
      <w:r w:rsidRPr="006F7D7F">
        <w:rPr>
          <w:rFonts w:ascii="Times New Roman" w:hAnsi="Times New Roman"/>
          <w:kern w:val="1"/>
          <w:sz w:val="24"/>
          <w:szCs w:val="24"/>
          <w:lang w:eastAsia="hi-IN" w:bidi="hi-IN"/>
        </w:rPr>
        <w:t>részszakképesítésre</w:t>
      </w:r>
      <w:proofErr w:type="spellEnd"/>
      <w:r w:rsidRPr="006F7D7F">
        <w:rPr>
          <w:rFonts w:ascii="Times New Roman" w:hAnsi="Times New Roman"/>
          <w:kern w:val="1"/>
          <w:sz w:val="24"/>
          <w:szCs w:val="24"/>
          <w:lang w:eastAsia="hi-IN" w:bidi="hi-IN"/>
        </w:rPr>
        <w:t xml:space="preserve"> meghatározott elmélet/gyakorlat arányának a teljes képzési idő során kell teljesülnie.</w:t>
      </w:r>
    </w:p>
    <w:p w:rsidR="00D23F5D" w:rsidRPr="006F7D7F" w:rsidRDefault="00D23F5D" w:rsidP="00D23F5D">
      <w:pPr>
        <w:jc w:val="center"/>
        <w:rPr>
          <w:rFonts w:ascii="Times New Roman" w:hAnsi="Times New Roman"/>
          <w:kern w:val="1"/>
          <w:sz w:val="24"/>
          <w:szCs w:val="24"/>
          <w:lang w:eastAsia="hi-IN" w:bidi="hi-IN"/>
        </w:rPr>
      </w:pPr>
      <w:r w:rsidRPr="006F7D7F">
        <w:rPr>
          <w:rFonts w:ascii="Times New Roman" w:hAnsi="Times New Roman"/>
          <w:sz w:val="24"/>
          <w:szCs w:val="24"/>
        </w:rPr>
        <w:br w:type="page"/>
      </w:r>
      <w:r w:rsidRPr="006F7D7F">
        <w:rPr>
          <w:rFonts w:ascii="Times New Roman" w:hAnsi="Times New Roman"/>
          <w:kern w:val="1"/>
          <w:sz w:val="24"/>
          <w:szCs w:val="24"/>
          <w:lang w:eastAsia="hi-IN" w:bidi="hi-IN"/>
        </w:rPr>
        <w:lastRenderedPageBreak/>
        <w:t>2. számú táblázat</w:t>
      </w:r>
    </w:p>
    <w:p w:rsidR="00D23F5D" w:rsidRPr="006F7D7F" w:rsidRDefault="00D23F5D" w:rsidP="00D23F5D">
      <w:pPr>
        <w:widowControl w:val="0"/>
        <w:suppressAutoHyphens/>
        <w:jc w:val="center"/>
        <w:rPr>
          <w:rFonts w:ascii="Times New Roman" w:hAnsi="Times New Roman"/>
          <w:b/>
          <w:kern w:val="1"/>
          <w:sz w:val="24"/>
          <w:szCs w:val="24"/>
          <w:lang w:eastAsia="hi-IN" w:bidi="hi-IN"/>
        </w:rPr>
      </w:pPr>
      <w:r w:rsidRPr="006F7D7F">
        <w:rPr>
          <w:rFonts w:ascii="Times New Roman" w:hAnsi="Times New Roman"/>
          <w:b/>
          <w:kern w:val="1"/>
          <w:sz w:val="24"/>
          <w:szCs w:val="24"/>
          <w:lang w:eastAsia="hi-IN" w:bidi="hi-IN"/>
        </w:rPr>
        <w:t>A szakmai követelménymodulokhoz rendelt tantárgyak és témakörök óraszáma évfolyamonként</w:t>
      </w:r>
    </w:p>
    <w:tbl>
      <w:tblPr>
        <w:tblW w:w="10735" w:type="dxa"/>
        <w:jc w:val="center"/>
        <w:tblInd w:w="53" w:type="dxa"/>
        <w:tblCellMar>
          <w:left w:w="70" w:type="dxa"/>
          <w:right w:w="70" w:type="dxa"/>
        </w:tblCellMar>
        <w:tblLook w:val="0000" w:firstRow="0" w:lastRow="0" w:firstColumn="0" w:lastColumn="0" w:noHBand="0" w:noVBand="0"/>
      </w:tblPr>
      <w:tblGrid>
        <w:gridCol w:w="2087"/>
        <w:gridCol w:w="2453"/>
        <w:gridCol w:w="1054"/>
        <w:gridCol w:w="1194"/>
        <w:gridCol w:w="639"/>
        <w:gridCol w:w="1054"/>
        <w:gridCol w:w="1194"/>
        <w:gridCol w:w="1060"/>
      </w:tblGrid>
      <w:tr w:rsidR="00D23F5D" w:rsidRPr="006F7D7F" w:rsidTr="00861ECB">
        <w:trPr>
          <w:trHeight w:val="345"/>
          <w:jc w:val="center"/>
        </w:trPr>
        <w:tc>
          <w:tcPr>
            <w:tcW w:w="208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Pr="006062ED" w:rsidRDefault="00D23F5D" w:rsidP="00D23F5D">
            <w:pPr>
              <w:jc w:val="center"/>
              <w:rPr>
                <w:rFonts w:ascii="Times New Roman" w:hAnsi="Times New Roman"/>
                <w:b/>
                <w:bCs/>
                <w:sz w:val="24"/>
                <w:szCs w:val="24"/>
              </w:rPr>
            </w:pPr>
            <w:r w:rsidRPr="006062ED">
              <w:rPr>
                <w:rFonts w:ascii="Times New Roman" w:hAnsi="Times New Roman"/>
                <w:b/>
                <w:bCs/>
                <w:sz w:val="24"/>
                <w:szCs w:val="24"/>
              </w:rPr>
              <w:t>Szakmai követelménymodul</w:t>
            </w:r>
          </w:p>
        </w:tc>
        <w:tc>
          <w:tcPr>
            <w:tcW w:w="245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Pr="006062ED" w:rsidRDefault="00D23F5D" w:rsidP="00D23F5D">
            <w:pPr>
              <w:jc w:val="center"/>
              <w:rPr>
                <w:rFonts w:ascii="Times New Roman" w:hAnsi="Times New Roman"/>
                <w:b/>
                <w:bCs/>
                <w:sz w:val="24"/>
                <w:szCs w:val="24"/>
              </w:rPr>
            </w:pPr>
            <w:r w:rsidRPr="006062ED">
              <w:rPr>
                <w:rFonts w:ascii="Times New Roman" w:hAnsi="Times New Roman"/>
                <w:b/>
                <w:bCs/>
                <w:sz w:val="24"/>
                <w:szCs w:val="24"/>
              </w:rPr>
              <w:t>Tantárgyak/</w:t>
            </w:r>
            <w:r w:rsidRPr="006062ED">
              <w:rPr>
                <w:rFonts w:ascii="Times New Roman" w:hAnsi="Times New Roman"/>
                <w:sz w:val="24"/>
                <w:szCs w:val="24"/>
              </w:rPr>
              <w:t>témakörök</w:t>
            </w:r>
          </w:p>
        </w:tc>
        <w:tc>
          <w:tcPr>
            <w:tcW w:w="5135" w:type="dxa"/>
            <w:gridSpan w:val="5"/>
            <w:tcBorders>
              <w:top w:val="single" w:sz="4" w:space="0" w:color="auto"/>
              <w:left w:val="nil"/>
              <w:bottom w:val="single" w:sz="4" w:space="0" w:color="auto"/>
              <w:right w:val="single" w:sz="4" w:space="0" w:color="auto"/>
            </w:tcBorders>
            <w:shd w:val="clear" w:color="auto" w:fill="auto"/>
            <w:vAlign w:val="bottom"/>
          </w:tcPr>
          <w:p w:rsidR="00D23F5D" w:rsidRPr="006062ED" w:rsidRDefault="00D23F5D" w:rsidP="00D23F5D">
            <w:pPr>
              <w:jc w:val="center"/>
              <w:rPr>
                <w:rFonts w:ascii="Times New Roman" w:hAnsi="Times New Roman"/>
                <w:b/>
                <w:bCs/>
                <w:sz w:val="24"/>
                <w:szCs w:val="24"/>
              </w:rPr>
            </w:pPr>
            <w:r w:rsidRPr="006062ED">
              <w:rPr>
                <w:rFonts w:ascii="Times New Roman" w:hAnsi="Times New Roman"/>
                <w:b/>
                <w:bCs/>
                <w:sz w:val="24"/>
                <w:szCs w:val="24"/>
              </w:rPr>
              <w:t>Óraszám</w:t>
            </w:r>
          </w:p>
        </w:tc>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Pr="006062ED" w:rsidRDefault="00D23F5D" w:rsidP="00D23F5D">
            <w:pPr>
              <w:jc w:val="center"/>
              <w:rPr>
                <w:rFonts w:ascii="Times New Roman" w:hAnsi="Times New Roman"/>
                <w:b/>
                <w:bCs/>
                <w:sz w:val="24"/>
                <w:szCs w:val="24"/>
              </w:rPr>
            </w:pPr>
            <w:r w:rsidRPr="006062ED">
              <w:rPr>
                <w:rFonts w:ascii="Times New Roman" w:hAnsi="Times New Roman"/>
                <w:b/>
                <w:bCs/>
                <w:sz w:val="24"/>
                <w:szCs w:val="24"/>
              </w:rPr>
              <w:t>Összesen</w:t>
            </w:r>
          </w:p>
        </w:tc>
      </w:tr>
      <w:tr w:rsidR="00D23F5D" w:rsidRPr="006F7D7F" w:rsidTr="00861ECB">
        <w:trPr>
          <w:trHeight w:val="330"/>
          <w:jc w:val="center"/>
        </w:trPr>
        <w:tc>
          <w:tcPr>
            <w:tcW w:w="2087" w:type="dxa"/>
            <w:vMerge/>
            <w:tcBorders>
              <w:top w:val="single" w:sz="4" w:space="0" w:color="auto"/>
              <w:left w:val="single" w:sz="4" w:space="0" w:color="auto"/>
              <w:bottom w:val="single" w:sz="4" w:space="0" w:color="auto"/>
              <w:right w:val="single" w:sz="4" w:space="0" w:color="auto"/>
            </w:tcBorders>
            <w:vAlign w:val="center"/>
          </w:tcPr>
          <w:p w:rsidR="00D23F5D" w:rsidRPr="006062ED" w:rsidRDefault="00D23F5D" w:rsidP="00D23F5D">
            <w:pPr>
              <w:rPr>
                <w:rFonts w:ascii="Times New Roman" w:hAnsi="Times New Roman"/>
                <w:b/>
                <w:bCs/>
                <w:sz w:val="24"/>
                <w:szCs w:val="24"/>
              </w:rPr>
            </w:pPr>
          </w:p>
        </w:tc>
        <w:tc>
          <w:tcPr>
            <w:tcW w:w="2453" w:type="dxa"/>
            <w:vMerge/>
            <w:tcBorders>
              <w:top w:val="single" w:sz="4" w:space="0" w:color="auto"/>
              <w:left w:val="single" w:sz="4" w:space="0" w:color="auto"/>
              <w:bottom w:val="single" w:sz="4" w:space="0" w:color="auto"/>
              <w:right w:val="single" w:sz="4" w:space="0" w:color="auto"/>
            </w:tcBorders>
            <w:vAlign w:val="center"/>
          </w:tcPr>
          <w:p w:rsidR="00D23F5D" w:rsidRPr="006062ED" w:rsidRDefault="00D23F5D" w:rsidP="00D23F5D">
            <w:pPr>
              <w:rPr>
                <w:rFonts w:ascii="Times New Roman" w:hAnsi="Times New Roman"/>
                <w:b/>
                <w:bCs/>
                <w:sz w:val="24"/>
                <w:szCs w:val="24"/>
              </w:rPr>
            </w:pPr>
          </w:p>
        </w:tc>
        <w:tc>
          <w:tcPr>
            <w:tcW w:w="2887" w:type="dxa"/>
            <w:gridSpan w:val="3"/>
            <w:tcBorders>
              <w:top w:val="single" w:sz="4" w:space="0" w:color="auto"/>
              <w:left w:val="nil"/>
              <w:bottom w:val="single" w:sz="4" w:space="0" w:color="auto"/>
              <w:right w:val="single" w:sz="4" w:space="0" w:color="000000"/>
            </w:tcBorders>
            <w:shd w:val="clear" w:color="auto" w:fill="auto"/>
            <w:vAlign w:val="center"/>
          </w:tcPr>
          <w:p w:rsidR="00D23F5D" w:rsidRPr="006062ED" w:rsidRDefault="00D23F5D" w:rsidP="00D23F5D">
            <w:pPr>
              <w:jc w:val="center"/>
              <w:rPr>
                <w:rFonts w:ascii="Times New Roman" w:hAnsi="Times New Roman"/>
                <w:b/>
                <w:bCs/>
                <w:sz w:val="24"/>
                <w:szCs w:val="24"/>
              </w:rPr>
            </w:pPr>
            <w:r w:rsidRPr="006062ED">
              <w:rPr>
                <w:rFonts w:ascii="Times New Roman" w:hAnsi="Times New Roman"/>
                <w:b/>
                <w:bCs/>
                <w:sz w:val="24"/>
                <w:szCs w:val="24"/>
              </w:rPr>
              <w:t>9. évfolyam</w:t>
            </w:r>
          </w:p>
        </w:tc>
        <w:tc>
          <w:tcPr>
            <w:tcW w:w="2248" w:type="dxa"/>
            <w:gridSpan w:val="2"/>
            <w:tcBorders>
              <w:top w:val="single" w:sz="4" w:space="0" w:color="auto"/>
              <w:left w:val="nil"/>
              <w:bottom w:val="single" w:sz="4" w:space="0" w:color="auto"/>
              <w:right w:val="single" w:sz="4" w:space="0" w:color="000000"/>
            </w:tcBorders>
            <w:shd w:val="clear" w:color="auto" w:fill="auto"/>
            <w:vAlign w:val="center"/>
          </w:tcPr>
          <w:p w:rsidR="00D23F5D" w:rsidRPr="006062ED" w:rsidRDefault="00D23F5D" w:rsidP="00D23F5D">
            <w:pPr>
              <w:jc w:val="center"/>
              <w:rPr>
                <w:rFonts w:ascii="Times New Roman" w:hAnsi="Times New Roman"/>
                <w:b/>
                <w:bCs/>
                <w:sz w:val="24"/>
                <w:szCs w:val="24"/>
              </w:rPr>
            </w:pPr>
            <w:r w:rsidRPr="006062ED">
              <w:rPr>
                <w:rFonts w:ascii="Times New Roman" w:hAnsi="Times New Roman"/>
                <w:b/>
                <w:bCs/>
                <w:sz w:val="24"/>
                <w:szCs w:val="24"/>
              </w:rPr>
              <w:t>10. évfolyam</w:t>
            </w:r>
          </w:p>
        </w:tc>
        <w:tc>
          <w:tcPr>
            <w:tcW w:w="1060" w:type="dxa"/>
            <w:vMerge/>
            <w:tcBorders>
              <w:top w:val="single" w:sz="4" w:space="0" w:color="auto"/>
              <w:left w:val="single" w:sz="4" w:space="0" w:color="auto"/>
              <w:bottom w:val="single" w:sz="4" w:space="0" w:color="auto"/>
              <w:right w:val="single" w:sz="4" w:space="0" w:color="auto"/>
            </w:tcBorders>
            <w:vAlign w:val="center"/>
          </w:tcPr>
          <w:p w:rsidR="00D23F5D" w:rsidRPr="006062ED" w:rsidRDefault="00D23F5D" w:rsidP="00D23F5D">
            <w:pPr>
              <w:rPr>
                <w:rFonts w:ascii="Times New Roman" w:hAnsi="Times New Roman"/>
                <w:b/>
                <w:bCs/>
                <w:sz w:val="24"/>
                <w:szCs w:val="24"/>
              </w:rPr>
            </w:pPr>
          </w:p>
        </w:tc>
      </w:tr>
      <w:tr w:rsidR="00D23F5D" w:rsidRPr="006F7D7F" w:rsidTr="00861ECB">
        <w:trPr>
          <w:trHeight w:val="300"/>
          <w:jc w:val="center"/>
        </w:trPr>
        <w:tc>
          <w:tcPr>
            <w:tcW w:w="2087" w:type="dxa"/>
            <w:vMerge/>
            <w:tcBorders>
              <w:top w:val="single" w:sz="4" w:space="0" w:color="auto"/>
              <w:left w:val="single" w:sz="4" w:space="0" w:color="auto"/>
              <w:bottom w:val="single" w:sz="4" w:space="0" w:color="auto"/>
              <w:right w:val="single" w:sz="4" w:space="0" w:color="auto"/>
            </w:tcBorders>
            <w:vAlign w:val="center"/>
          </w:tcPr>
          <w:p w:rsidR="00D23F5D" w:rsidRPr="006062ED" w:rsidRDefault="00D23F5D" w:rsidP="00D23F5D">
            <w:pPr>
              <w:rPr>
                <w:rFonts w:ascii="Times New Roman" w:hAnsi="Times New Roman"/>
                <w:b/>
                <w:bCs/>
                <w:sz w:val="24"/>
                <w:szCs w:val="24"/>
              </w:rPr>
            </w:pPr>
          </w:p>
        </w:tc>
        <w:tc>
          <w:tcPr>
            <w:tcW w:w="2453" w:type="dxa"/>
            <w:vMerge/>
            <w:tcBorders>
              <w:top w:val="single" w:sz="4" w:space="0" w:color="auto"/>
              <w:left w:val="single" w:sz="4" w:space="0" w:color="auto"/>
              <w:bottom w:val="single" w:sz="4" w:space="0" w:color="auto"/>
              <w:right w:val="single" w:sz="4" w:space="0" w:color="auto"/>
            </w:tcBorders>
            <w:vAlign w:val="center"/>
          </w:tcPr>
          <w:p w:rsidR="00D23F5D" w:rsidRPr="006062ED" w:rsidRDefault="00D23F5D" w:rsidP="00D23F5D">
            <w:pP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jc w:val="center"/>
              <w:rPr>
                <w:rFonts w:ascii="Times New Roman" w:hAnsi="Times New Roman"/>
                <w:b/>
                <w:bCs/>
                <w:sz w:val="24"/>
                <w:szCs w:val="24"/>
              </w:rPr>
            </w:pPr>
            <w:r w:rsidRPr="006062ED">
              <w:rPr>
                <w:rFonts w:ascii="Times New Roman" w:hAnsi="Times New Roman"/>
                <w:b/>
                <w:bCs/>
                <w:sz w:val="24"/>
                <w:szCs w:val="24"/>
              </w:rPr>
              <w:t>elméleti</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jc w:val="center"/>
              <w:rPr>
                <w:rFonts w:ascii="Times New Roman" w:hAnsi="Times New Roman"/>
                <w:b/>
                <w:bCs/>
                <w:sz w:val="24"/>
                <w:szCs w:val="24"/>
              </w:rPr>
            </w:pPr>
            <w:r w:rsidRPr="006062ED">
              <w:rPr>
                <w:rFonts w:ascii="Times New Roman" w:hAnsi="Times New Roman"/>
                <w:b/>
                <w:bCs/>
                <w:sz w:val="24"/>
                <w:szCs w:val="24"/>
              </w:rPr>
              <w:t>gyakorlati</w:t>
            </w:r>
          </w:p>
        </w:tc>
        <w:tc>
          <w:tcPr>
            <w:tcW w:w="639" w:type="dxa"/>
            <w:tcBorders>
              <w:top w:val="nil"/>
              <w:left w:val="nil"/>
              <w:bottom w:val="single" w:sz="4" w:space="0" w:color="auto"/>
              <w:right w:val="single" w:sz="4" w:space="0" w:color="auto"/>
            </w:tcBorders>
            <w:shd w:val="clear" w:color="auto" w:fill="C0C0C0"/>
            <w:vAlign w:val="center"/>
          </w:tcPr>
          <w:p w:rsidR="00D23F5D" w:rsidRPr="006062ED" w:rsidRDefault="00D23F5D" w:rsidP="00D23F5D">
            <w:pPr>
              <w:jc w:val="center"/>
              <w:rPr>
                <w:rFonts w:ascii="Times New Roman" w:hAnsi="Times New Roman"/>
                <w:b/>
                <w:bCs/>
                <w:sz w:val="24"/>
                <w:szCs w:val="24"/>
              </w:rPr>
            </w:pPr>
            <w:proofErr w:type="spellStart"/>
            <w:r w:rsidRPr="006062ED">
              <w:rPr>
                <w:rFonts w:ascii="Times New Roman" w:hAnsi="Times New Roman"/>
                <w:b/>
                <w:bCs/>
                <w:sz w:val="24"/>
                <w:szCs w:val="24"/>
              </w:rPr>
              <w:t>ögy</w:t>
            </w:r>
            <w:proofErr w:type="spellEnd"/>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jc w:val="center"/>
              <w:rPr>
                <w:rFonts w:ascii="Times New Roman" w:hAnsi="Times New Roman"/>
                <w:b/>
                <w:bCs/>
                <w:sz w:val="24"/>
                <w:szCs w:val="24"/>
              </w:rPr>
            </w:pPr>
            <w:r w:rsidRPr="006062ED">
              <w:rPr>
                <w:rFonts w:ascii="Times New Roman" w:hAnsi="Times New Roman"/>
                <w:b/>
                <w:bCs/>
                <w:sz w:val="24"/>
                <w:szCs w:val="24"/>
              </w:rPr>
              <w:t>elméleti</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jc w:val="center"/>
              <w:rPr>
                <w:rFonts w:ascii="Times New Roman" w:hAnsi="Times New Roman"/>
                <w:b/>
                <w:bCs/>
                <w:sz w:val="24"/>
                <w:szCs w:val="24"/>
              </w:rPr>
            </w:pPr>
            <w:r w:rsidRPr="006062ED">
              <w:rPr>
                <w:rFonts w:ascii="Times New Roman" w:hAnsi="Times New Roman"/>
                <w:b/>
                <w:bCs/>
                <w:sz w:val="24"/>
                <w:szCs w:val="24"/>
              </w:rPr>
              <w:t>gyakorlati</w:t>
            </w:r>
          </w:p>
        </w:tc>
        <w:tc>
          <w:tcPr>
            <w:tcW w:w="1060" w:type="dxa"/>
            <w:vMerge/>
            <w:tcBorders>
              <w:top w:val="single" w:sz="4" w:space="0" w:color="auto"/>
              <w:left w:val="single" w:sz="4" w:space="0" w:color="auto"/>
              <w:bottom w:val="single" w:sz="4" w:space="0" w:color="auto"/>
              <w:right w:val="single" w:sz="4" w:space="0" w:color="auto"/>
            </w:tcBorders>
            <w:vAlign w:val="center"/>
          </w:tcPr>
          <w:p w:rsidR="00D23F5D" w:rsidRPr="006062ED" w:rsidRDefault="00D23F5D" w:rsidP="00D23F5D">
            <w:pPr>
              <w:rPr>
                <w:rFonts w:ascii="Times New Roman" w:hAnsi="Times New Roman"/>
                <w:b/>
                <w:bCs/>
                <w:sz w:val="24"/>
                <w:szCs w:val="24"/>
              </w:rPr>
            </w:pPr>
          </w:p>
        </w:tc>
      </w:tr>
      <w:tr w:rsidR="00D23F5D" w:rsidRPr="006F7D7F" w:rsidTr="00861ECB">
        <w:trPr>
          <w:trHeight w:val="300"/>
          <w:jc w:val="center"/>
        </w:trPr>
        <w:tc>
          <w:tcPr>
            <w:tcW w:w="2087" w:type="dxa"/>
            <w:vMerge w:val="restart"/>
            <w:tcBorders>
              <w:top w:val="nil"/>
              <w:left w:val="single" w:sz="4" w:space="0" w:color="auto"/>
              <w:right w:val="single" w:sz="4" w:space="0" w:color="auto"/>
            </w:tcBorders>
            <w:shd w:val="clear" w:color="auto" w:fill="auto"/>
            <w:vAlign w:val="center"/>
          </w:tcPr>
          <w:p w:rsidR="00D23F5D" w:rsidRPr="006062ED" w:rsidRDefault="00751540" w:rsidP="00D23F5D">
            <w:pPr>
              <w:rPr>
                <w:rFonts w:ascii="Times New Roman" w:eastAsia="Calibri" w:hAnsi="Times New Roman"/>
                <w:sz w:val="24"/>
                <w:szCs w:val="24"/>
              </w:rPr>
            </w:pPr>
            <w:r w:rsidRPr="006062ED">
              <w:rPr>
                <w:rFonts w:ascii="Times New Roman" w:eastAsia="Calibri" w:hAnsi="Times New Roman"/>
                <w:sz w:val="24"/>
                <w:szCs w:val="24"/>
              </w:rPr>
              <w:t>11840-16</w:t>
            </w:r>
          </w:p>
          <w:p w:rsidR="00D23F5D" w:rsidRPr="006062ED" w:rsidRDefault="00D23F5D" w:rsidP="00751540">
            <w:pPr>
              <w:rPr>
                <w:rFonts w:ascii="Times New Roman" w:eastAsia="Calibri" w:hAnsi="Times New Roman"/>
                <w:sz w:val="24"/>
                <w:szCs w:val="24"/>
              </w:rPr>
            </w:pPr>
            <w:r w:rsidRPr="006062ED">
              <w:rPr>
                <w:rFonts w:ascii="Times New Roman" w:eastAsia="Calibri" w:hAnsi="Times New Roman"/>
                <w:sz w:val="24"/>
                <w:szCs w:val="24"/>
              </w:rPr>
              <w:t>Növénytani ismeretek</w:t>
            </w: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eastAsia="Calibri" w:hAnsi="Times New Roman"/>
                <w:b/>
                <w:bCs/>
                <w:sz w:val="24"/>
                <w:szCs w:val="24"/>
              </w:rPr>
            </w:pPr>
            <w:r w:rsidRPr="006062ED">
              <w:rPr>
                <w:rFonts w:ascii="Times New Roman" w:eastAsia="Calibri" w:hAnsi="Times New Roman"/>
                <w:b/>
                <w:bCs/>
                <w:sz w:val="24"/>
                <w:szCs w:val="24"/>
              </w:rPr>
              <w:t>Növénytan</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
                <w:bCs/>
                <w:sz w:val="24"/>
                <w:szCs w:val="24"/>
              </w:rPr>
            </w:pPr>
            <w:r w:rsidRPr="006062ED">
              <w:rPr>
                <w:rFonts w:ascii="Times New Roman" w:hAnsi="Times New Roman"/>
                <w:b/>
                <w:bCs/>
                <w:sz w:val="24"/>
                <w:szCs w:val="24"/>
              </w:rPr>
              <w:t>1</w:t>
            </w:r>
            <w:r w:rsidR="00482683" w:rsidRPr="006062ED">
              <w:rPr>
                <w:rFonts w:ascii="Times New Roman" w:hAnsi="Times New Roman"/>
                <w:b/>
                <w:bCs/>
                <w:sz w:val="24"/>
                <w:szCs w:val="24"/>
              </w:rPr>
              <w:t>80</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
                <w:bCs/>
                <w:sz w:val="24"/>
                <w:szCs w:val="24"/>
              </w:rPr>
            </w:pP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
                <w:bCs/>
                <w:sz w:val="24"/>
                <w:szCs w:val="24"/>
              </w:rPr>
            </w:pPr>
            <w:r w:rsidRPr="006062ED">
              <w:rPr>
                <w:rFonts w:ascii="Times New Roman" w:hAnsi="Times New Roman"/>
                <w:b/>
                <w:bCs/>
                <w:sz w:val="24"/>
                <w:szCs w:val="24"/>
              </w:rPr>
              <w:t>140</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
                <w:bCs/>
                <w:sz w:val="24"/>
                <w:szCs w:val="24"/>
              </w:rPr>
            </w:pP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482683" w:rsidP="00AC0F29">
            <w:pPr>
              <w:jc w:val="center"/>
              <w:rPr>
                <w:rFonts w:ascii="Times New Roman" w:hAnsi="Times New Roman"/>
                <w:b/>
                <w:bCs/>
                <w:sz w:val="24"/>
                <w:szCs w:val="24"/>
              </w:rPr>
            </w:pPr>
            <w:r w:rsidRPr="006062ED">
              <w:rPr>
                <w:rFonts w:ascii="Times New Roman" w:hAnsi="Times New Roman"/>
                <w:b/>
                <w:bCs/>
                <w:sz w:val="24"/>
                <w:szCs w:val="24"/>
              </w:rPr>
              <w:t>320</w:t>
            </w:r>
          </w:p>
        </w:tc>
      </w:tr>
      <w:tr w:rsidR="00D23F5D" w:rsidRPr="006F7D7F" w:rsidTr="00861ECB">
        <w:trPr>
          <w:trHeight w:val="285"/>
          <w:jc w:val="center"/>
        </w:trPr>
        <w:tc>
          <w:tcPr>
            <w:tcW w:w="2087" w:type="dxa"/>
            <w:vMerge/>
            <w:tcBorders>
              <w:left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r w:rsidRPr="006062ED">
              <w:rPr>
                <w:rFonts w:ascii="Times New Roman" w:eastAsia="Calibri" w:hAnsi="Times New Roman"/>
                <w:sz w:val="24"/>
                <w:szCs w:val="24"/>
              </w:rPr>
              <w:t>Növénytani alapismeretek</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482683" w:rsidP="00AC0F29">
            <w:pPr>
              <w:jc w:val="center"/>
              <w:rPr>
                <w:rFonts w:ascii="Times New Roman" w:hAnsi="Times New Roman"/>
                <w:i/>
                <w:sz w:val="24"/>
                <w:szCs w:val="24"/>
              </w:rPr>
            </w:pPr>
            <w:r w:rsidRPr="006062ED">
              <w:rPr>
                <w:rFonts w:ascii="Times New Roman" w:hAnsi="Times New Roman"/>
                <w:i/>
                <w:sz w:val="24"/>
                <w:szCs w:val="24"/>
              </w:rPr>
              <w:t>4</w:t>
            </w:r>
            <w:r w:rsidR="00D23F5D" w:rsidRPr="006062ED">
              <w:rPr>
                <w:rFonts w:ascii="Times New Roman" w:hAnsi="Times New Roman"/>
                <w:i/>
                <w:sz w:val="24"/>
                <w:szCs w:val="24"/>
              </w:rPr>
              <w:t>4</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32</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482683" w:rsidP="00AC0F29">
            <w:pPr>
              <w:jc w:val="center"/>
              <w:rPr>
                <w:rFonts w:ascii="Times New Roman" w:hAnsi="Times New Roman"/>
                <w:i/>
                <w:sz w:val="24"/>
                <w:szCs w:val="24"/>
              </w:rPr>
            </w:pPr>
            <w:r w:rsidRPr="006062ED">
              <w:rPr>
                <w:rFonts w:ascii="Times New Roman" w:hAnsi="Times New Roman"/>
                <w:i/>
                <w:sz w:val="24"/>
                <w:szCs w:val="24"/>
              </w:rPr>
              <w:t>76</w:t>
            </w:r>
          </w:p>
        </w:tc>
      </w:tr>
      <w:tr w:rsidR="00D23F5D" w:rsidRPr="006F7D7F" w:rsidTr="00861ECB">
        <w:trPr>
          <w:trHeight w:val="285"/>
          <w:jc w:val="center"/>
        </w:trPr>
        <w:tc>
          <w:tcPr>
            <w:tcW w:w="2087" w:type="dxa"/>
            <w:vMerge/>
            <w:tcBorders>
              <w:left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r w:rsidRPr="006062ED">
              <w:rPr>
                <w:rFonts w:ascii="Times New Roman" w:eastAsia="Calibri" w:hAnsi="Times New Roman"/>
                <w:sz w:val="24"/>
                <w:szCs w:val="24"/>
              </w:rPr>
              <w:t>Erdei fafajok és cserjék</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482683" w:rsidP="00AC0F29">
            <w:pPr>
              <w:jc w:val="center"/>
              <w:rPr>
                <w:rFonts w:ascii="Times New Roman" w:hAnsi="Times New Roman"/>
                <w:i/>
                <w:sz w:val="24"/>
                <w:szCs w:val="24"/>
              </w:rPr>
            </w:pPr>
            <w:r w:rsidRPr="006062ED">
              <w:rPr>
                <w:rFonts w:ascii="Times New Roman" w:hAnsi="Times New Roman"/>
                <w:i/>
                <w:sz w:val="24"/>
                <w:szCs w:val="24"/>
              </w:rPr>
              <w:t>72</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90</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482683" w:rsidP="00AC0F29">
            <w:pPr>
              <w:jc w:val="center"/>
              <w:rPr>
                <w:rFonts w:ascii="Times New Roman" w:hAnsi="Times New Roman"/>
                <w:i/>
                <w:sz w:val="24"/>
                <w:szCs w:val="24"/>
              </w:rPr>
            </w:pPr>
            <w:r w:rsidRPr="006062ED">
              <w:rPr>
                <w:rFonts w:ascii="Times New Roman" w:hAnsi="Times New Roman"/>
                <w:i/>
                <w:sz w:val="24"/>
                <w:szCs w:val="24"/>
              </w:rPr>
              <w:t>162</w:t>
            </w:r>
          </w:p>
        </w:tc>
      </w:tr>
      <w:tr w:rsidR="00D23F5D" w:rsidRPr="006F7D7F" w:rsidTr="00861ECB">
        <w:trPr>
          <w:trHeight w:val="285"/>
          <w:jc w:val="center"/>
        </w:trPr>
        <w:tc>
          <w:tcPr>
            <w:tcW w:w="2087" w:type="dxa"/>
            <w:vMerge/>
            <w:tcBorders>
              <w:left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r w:rsidRPr="006062ED">
              <w:rPr>
                <w:rFonts w:ascii="Times New Roman" w:eastAsia="Calibri" w:hAnsi="Times New Roman"/>
                <w:sz w:val="24"/>
                <w:szCs w:val="24"/>
              </w:rPr>
              <w:t>Lágyszárúak és védett növények</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482683" w:rsidP="00AC0F29">
            <w:pPr>
              <w:jc w:val="center"/>
              <w:rPr>
                <w:rFonts w:ascii="Times New Roman" w:hAnsi="Times New Roman"/>
                <w:i/>
                <w:sz w:val="24"/>
                <w:szCs w:val="24"/>
              </w:rPr>
            </w:pPr>
            <w:r w:rsidRPr="006062ED">
              <w:rPr>
                <w:rFonts w:ascii="Times New Roman" w:hAnsi="Times New Roman"/>
                <w:i/>
                <w:sz w:val="24"/>
                <w:szCs w:val="24"/>
              </w:rPr>
              <w:t>32</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18</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482683" w:rsidP="00AC0F29">
            <w:pPr>
              <w:jc w:val="center"/>
              <w:rPr>
                <w:rFonts w:ascii="Times New Roman" w:hAnsi="Times New Roman"/>
                <w:i/>
                <w:sz w:val="24"/>
                <w:szCs w:val="24"/>
              </w:rPr>
            </w:pPr>
            <w:r w:rsidRPr="006062ED">
              <w:rPr>
                <w:rFonts w:ascii="Times New Roman" w:hAnsi="Times New Roman"/>
                <w:i/>
                <w:sz w:val="24"/>
                <w:szCs w:val="24"/>
              </w:rPr>
              <w:t>50</w:t>
            </w:r>
          </w:p>
        </w:tc>
      </w:tr>
      <w:tr w:rsidR="00D23F5D" w:rsidRPr="006F7D7F" w:rsidTr="00861ECB">
        <w:trPr>
          <w:trHeight w:val="285"/>
          <w:jc w:val="center"/>
        </w:trPr>
        <w:tc>
          <w:tcPr>
            <w:tcW w:w="2087" w:type="dxa"/>
            <w:vMerge/>
            <w:tcBorders>
              <w:left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r w:rsidRPr="006062ED">
              <w:rPr>
                <w:rFonts w:ascii="Times New Roman" w:eastAsia="Calibri" w:hAnsi="Times New Roman"/>
                <w:sz w:val="24"/>
                <w:szCs w:val="24"/>
              </w:rPr>
              <w:t>Gombák</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482683" w:rsidP="00AC0F29">
            <w:pPr>
              <w:jc w:val="center"/>
              <w:rPr>
                <w:rFonts w:ascii="Times New Roman" w:hAnsi="Times New Roman"/>
                <w:i/>
                <w:sz w:val="24"/>
                <w:szCs w:val="24"/>
              </w:rPr>
            </w:pPr>
            <w:r w:rsidRPr="006062ED">
              <w:rPr>
                <w:rFonts w:ascii="Times New Roman" w:hAnsi="Times New Roman"/>
                <w:i/>
                <w:sz w:val="24"/>
                <w:szCs w:val="24"/>
              </w:rPr>
              <w:t>32</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482683" w:rsidP="00AC0F29">
            <w:pPr>
              <w:jc w:val="center"/>
              <w:rPr>
                <w:rFonts w:ascii="Times New Roman" w:hAnsi="Times New Roman"/>
                <w:i/>
                <w:sz w:val="24"/>
                <w:szCs w:val="24"/>
              </w:rPr>
            </w:pPr>
            <w:r w:rsidRPr="006062ED">
              <w:rPr>
                <w:rFonts w:ascii="Times New Roman" w:hAnsi="Times New Roman"/>
                <w:i/>
                <w:sz w:val="24"/>
                <w:szCs w:val="24"/>
              </w:rPr>
              <w:t>32</w:t>
            </w:r>
          </w:p>
        </w:tc>
      </w:tr>
      <w:tr w:rsidR="00D23F5D" w:rsidRPr="006F7D7F" w:rsidTr="00861ECB">
        <w:trPr>
          <w:trHeight w:val="285"/>
          <w:jc w:val="center"/>
        </w:trPr>
        <w:tc>
          <w:tcPr>
            <w:tcW w:w="2087" w:type="dxa"/>
            <w:vMerge/>
            <w:tcBorders>
              <w:left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b/>
                <w:bCs/>
                <w:sz w:val="24"/>
                <w:szCs w:val="24"/>
              </w:rPr>
            </w:pPr>
            <w:r w:rsidRPr="006062ED">
              <w:rPr>
                <w:rFonts w:ascii="Times New Roman" w:eastAsia="Calibri" w:hAnsi="Times New Roman"/>
                <w:b/>
                <w:bCs/>
                <w:sz w:val="24"/>
                <w:szCs w:val="24"/>
              </w:rPr>
              <w:t>Növénytan gyakorlat</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
                <w:sz w:val="24"/>
                <w:szCs w:val="24"/>
              </w:rPr>
            </w:pPr>
            <w:r w:rsidRPr="006062ED">
              <w:rPr>
                <w:rFonts w:ascii="Times New Roman" w:hAnsi="Times New Roman"/>
                <w:b/>
                <w:sz w:val="24"/>
                <w:szCs w:val="24"/>
              </w:rPr>
              <w:t>216</w:t>
            </w: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062201" w:rsidP="00AC0F29">
            <w:pPr>
              <w:jc w:val="center"/>
              <w:rPr>
                <w:rFonts w:ascii="Times New Roman" w:hAnsi="Times New Roman"/>
                <w:b/>
                <w:bCs/>
                <w:sz w:val="24"/>
                <w:szCs w:val="24"/>
              </w:rPr>
            </w:pPr>
            <w:r w:rsidRPr="006062ED">
              <w:rPr>
                <w:rFonts w:ascii="Times New Roman" w:hAnsi="Times New Roman"/>
                <w:b/>
                <w:bCs/>
                <w:sz w:val="24"/>
                <w:szCs w:val="24"/>
              </w:rPr>
              <w:t>212</w:t>
            </w: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062201" w:rsidP="00AC0F29">
            <w:pPr>
              <w:jc w:val="center"/>
              <w:rPr>
                <w:rFonts w:ascii="Times New Roman" w:hAnsi="Times New Roman"/>
                <w:b/>
                <w:sz w:val="24"/>
                <w:szCs w:val="24"/>
              </w:rPr>
            </w:pPr>
            <w:r w:rsidRPr="006062ED">
              <w:rPr>
                <w:rFonts w:ascii="Times New Roman" w:hAnsi="Times New Roman"/>
                <w:b/>
                <w:sz w:val="24"/>
                <w:szCs w:val="24"/>
              </w:rPr>
              <w:t>428</w:t>
            </w:r>
          </w:p>
        </w:tc>
      </w:tr>
      <w:tr w:rsidR="00D23F5D" w:rsidRPr="006F7D7F" w:rsidTr="00861ECB">
        <w:trPr>
          <w:trHeight w:val="285"/>
          <w:jc w:val="center"/>
        </w:trPr>
        <w:tc>
          <w:tcPr>
            <w:tcW w:w="2087" w:type="dxa"/>
            <w:vMerge/>
            <w:tcBorders>
              <w:left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r w:rsidRPr="006062ED">
              <w:rPr>
                <w:rFonts w:ascii="Times New Roman" w:eastAsia="Calibri" w:hAnsi="Times New Roman"/>
                <w:sz w:val="24"/>
                <w:szCs w:val="24"/>
              </w:rPr>
              <w:t>Növénytani alapismeretek</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42</w:t>
            </w: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i/>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Cs/>
                <w:i/>
                <w:sz w:val="24"/>
                <w:szCs w:val="24"/>
              </w:rPr>
            </w:pPr>
            <w:r w:rsidRPr="006062ED">
              <w:rPr>
                <w:rFonts w:ascii="Times New Roman" w:hAnsi="Times New Roman"/>
                <w:bCs/>
                <w:i/>
                <w:sz w:val="24"/>
                <w:szCs w:val="24"/>
              </w:rPr>
              <w:t>42</w:t>
            </w: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062201" w:rsidP="00AC0F29">
            <w:pPr>
              <w:jc w:val="center"/>
              <w:rPr>
                <w:rFonts w:ascii="Times New Roman" w:hAnsi="Times New Roman"/>
                <w:i/>
                <w:sz w:val="24"/>
                <w:szCs w:val="24"/>
              </w:rPr>
            </w:pPr>
            <w:r w:rsidRPr="006062ED">
              <w:rPr>
                <w:rFonts w:ascii="Times New Roman" w:hAnsi="Times New Roman"/>
                <w:i/>
                <w:sz w:val="24"/>
                <w:szCs w:val="24"/>
              </w:rPr>
              <w:t>84</w:t>
            </w:r>
          </w:p>
        </w:tc>
      </w:tr>
      <w:tr w:rsidR="00D23F5D" w:rsidRPr="006F7D7F" w:rsidTr="00861ECB">
        <w:trPr>
          <w:trHeight w:val="285"/>
          <w:jc w:val="center"/>
        </w:trPr>
        <w:tc>
          <w:tcPr>
            <w:tcW w:w="2087" w:type="dxa"/>
            <w:vMerge/>
            <w:tcBorders>
              <w:left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r w:rsidRPr="006062ED">
              <w:rPr>
                <w:rFonts w:ascii="Times New Roman" w:eastAsia="Calibri" w:hAnsi="Times New Roman"/>
                <w:sz w:val="24"/>
                <w:szCs w:val="24"/>
              </w:rPr>
              <w:t>Erdei fafajok és cserjék</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112</w:t>
            </w: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i/>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Cs/>
                <w:i/>
                <w:sz w:val="24"/>
                <w:szCs w:val="24"/>
              </w:rPr>
            </w:pPr>
            <w:r w:rsidRPr="006062ED">
              <w:rPr>
                <w:rFonts w:ascii="Times New Roman" w:hAnsi="Times New Roman"/>
                <w:bCs/>
                <w:i/>
                <w:sz w:val="24"/>
                <w:szCs w:val="24"/>
              </w:rPr>
              <w:t>138</w:t>
            </w: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250</w:t>
            </w:r>
          </w:p>
        </w:tc>
      </w:tr>
      <w:tr w:rsidR="00D23F5D" w:rsidRPr="006F7D7F" w:rsidTr="00861ECB">
        <w:trPr>
          <w:trHeight w:val="285"/>
          <w:jc w:val="center"/>
        </w:trPr>
        <w:tc>
          <w:tcPr>
            <w:tcW w:w="2087" w:type="dxa"/>
            <w:vMerge/>
            <w:tcBorders>
              <w:left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r w:rsidRPr="006062ED">
              <w:rPr>
                <w:rFonts w:ascii="Times New Roman" w:eastAsia="Calibri" w:hAnsi="Times New Roman"/>
                <w:sz w:val="24"/>
                <w:szCs w:val="24"/>
              </w:rPr>
              <w:t>Lágyszárúak és védett növények</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31</w:t>
            </w: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i/>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Cs/>
                <w:i/>
                <w:sz w:val="24"/>
                <w:szCs w:val="24"/>
              </w:rPr>
            </w:pPr>
            <w:r w:rsidRPr="006062ED">
              <w:rPr>
                <w:rFonts w:ascii="Times New Roman" w:hAnsi="Times New Roman"/>
                <w:bCs/>
                <w:i/>
                <w:sz w:val="24"/>
                <w:szCs w:val="24"/>
              </w:rPr>
              <w:t>16</w:t>
            </w: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47</w:t>
            </w:r>
          </w:p>
        </w:tc>
      </w:tr>
      <w:tr w:rsidR="00D23F5D" w:rsidRPr="006F7D7F" w:rsidTr="00861ECB">
        <w:trPr>
          <w:trHeight w:val="285"/>
          <w:jc w:val="center"/>
        </w:trPr>
        <w:tc>
          <w:tcPr>
            <w:tcW w:w="2087" w:type="dxa"/>
            <w:vMerge/>
            <w:tcBorders>
              <w:left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r w:rsidRPr="006062ED">
              <w:rPr>
                <w:rFonts w:ascii="Times New Roman" w:eastAsia="Calibri" w:hAnsi="Times New Roman"/>
                <w:sz w:val="24"/>
                <w:szCs w:val="24"/>
              </w:rPr>
              <w:t xml:space="preserve">Gombák </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31</w:t>
            </w: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i/>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Cs/>
                <w:i/>
                <w:sz w:val="24"/>
                <w:szCs w:val="24"/>
              </w:rPr>
            </w:pPr>
            <w:r w:rsidRPr="006062ED">
              <w:rPr>
                <w:rFonts w:ascii="Times New Roman" w:hAnsi="Times New Roman"/>
                <w:bCs/>
                <w:i/>
                <w:sz w:val="24"/>
                <w:szCs w:val="24"/>
              </w:rPr>
              <w:t>16</w:t>
            </w: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47</w:t>
            </w:r>
          </w:p>
        </w:tc>
      </w:tr>
      <w:tr w:rsidR="00751540" w:rsidRPr="006F7D7F" w:rsidTr="00861ECB">
        <w:trPr>
          <w:trHeight w:val="300"/>
          <w:jc w:val="center"/>
        </w:trPr>
        <w:tc>
          <w:tcPr>
            <w:tcW w:w="2087" w:type="dxa"/>
            <w:vMerge w:val="restart"/>
            <w:tcBorders>
              <w:top w:val="single" w:sz="4" w:space="0" w:color="auto"/>
              <w:left w:val="single" w:sz="4" w:space="0" w:color="auto"/>
              <w:right w:val="single" w:sz="4" w:space="0" w:color="auto"/>
            </w:tcBorders>
            <w:shd w:val="clear" w:color="auto" w:fill="auto"/>
            <w:vAlign w:val="center"/>
          </w:tcPr>
          <w:p w:rsidR="00751540" w:rsidRPr="006062ED" w:rsidRDefault="00751540" w:rsidP="00D23F5D">
            <w:pPr>
              <w:rPr>
                <w:rFonts w:ascii="Times New Roman" w:eastAsia="Calibri" w:hAnsi="Times New Roman"/>
                <w:sz w:val="24"/>
                <w:szCs w:val="24"/>
              </w:rPr>
            </w:pPr>
            <w:r w:rsidRPr="006062ED">
              <w:rPr>
                <w:rFonts w:ascii="Times New Roman" w:eastAsia="Calibri" w:hAnsi="Times New Roman"/>
                <w:sz w:val="24"/>
                <w:szCs w:val="24"/>
              </w:rPr>
              <w:t>11851-16 Vállalkozási ismeretek</w:t>
            </w:r>
          </w:p>
        </w:tc>
        <w:tc>
          <w:tcPr>
            <w:tcW w:w="2453" w:type="dxa"/>
            <w:tcBorders>
              <w:top w:val="nil"/>
              <w:left w:val="nil"/>
              <w:bottom w:val="single" w:sz="4" w:space="0" w:color="auto"/>
              <w:right w:val="single" w:sz="4" w:space="0" w:color="auto"/>
            </w:tcBorders>
            <w:shd w:val="clear" w:color="auto" w:fill="auto"/>
            <w:vAlign w:val="center"/>
          </w:tcPr>
          <w:p w:rsidR="00751540" w:rsidRPr="006062ED" w:rsidRDefault="00751540" w:rsidP="00D23F5D">
            <w:pPr>
              <w:rPr>
                <w:rFonts w:ascii="Times New Roman" w:eastAsia="Calibri" w:hAnsi="Times New Roman"/>
                <w:b/>
                <w:bCs/>
                <w:sz w:val="24"/>
                <w:szCs w:val="24"/>
              </w:rPr>
            </w:pPr>
            <w:r w:rsidRPr="006062ED">
              <w:rPr>
                <w:rFonts w:ascii="Times New Roman" w:eastAsia="Calibri" w:hAnsi="Times New Roman"/>
                <w:b/>
                <w:bCs/>
                <w:sz w:val="24"/>
                <w:szCs w:val="24"/>
              </w:rPr>
              <w:t>Vállalkozási ismeretek gyakorlat</w:t>
            </w:r>
          </w:p>
        </w:tc>
        <w:tc>
          <w:tcPr>
            <w:tcW w:w="105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p>
        </w:tc>
        <w:tc>
          <w:tcPr>
            <w:tcW w:w="119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p>
        </w:tc>
        <w:tc>
          <w:tcPr>
            <w:tcW w:w="639" w:type="dxa"/>
            <w:tcBorders>
              <w:top w:val="nil"/>
              <w:left w:val="nil"/>
              <w:bottom w:val="nil"/>
              <w:right w:val="single" w:sz="4" w:space="0" w:color="auto"/>
            </w:tcBorders>
            <w:shd w:val="clear" w:color="auto" w:fill="C0C0C0"/>
            <w:vAlign w:val="center"/>
          </w:tcPr>
          <w:p w:rsidR="00751540" w:rsidRPr="006062ED" w:rsidRDefault="00751540"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p>
        </w:tc>
        <w:tc>
          <w:tcPr>
            <w:tcW w:w="119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r w:rsidRPr="006062ED">
              <w:rPr>
                <w:rFonts w:ascii="Times New Roman" w:hAnsi="Times New Roman"/>
                <w:b/>
                <w:bCs/>
                <w:sz w:val="24"/>
                <w:szCs w:val="24"/>
              </w:rPr>
              <w:t>35</w:t>
            </w:r>
          </w:p>
        </w:tc>
        <w:tc>
          <w:tcPr>
            <w:tcW w:w="1060"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r w:rsidRPr="006062ED">
              <w:rPr>
                <w:rFonts w:ascii="Times New Roman" w:hAnsi="Times New Roman"/>
                <w:b/>
                <w:bCs/>
                <w:sz w:val="24"/>
                <w:szCs w:val="24"/>
              </w:rPr>
              <w:t>35</w:t>
            </w:r>
          </w:p>
        </w:tc>
      </w:tr>
      <w:tr w:rsidR="00751540" w:rsidRPr="006F7D7F" w:rsidTr="00861ECB">
        <w:trPr>
          <w:trHeight w:val="300"/>
          <w:jc w:val="center"/>
        </w:trPr>
        <w:tc>
          <w:tcPr>
            <w:tcW w:w="2087" w:type="dxa"/>
            <w:vMerge/>
            <w:tcBorders>
              <w:left w:val="single" w:sz="4" w:space="0" w:color="auto"/>
              <w:right w:val="single" w:sz="4" w:space="0" w:color="auto"/>
            </w:tcBorders>
            <w:shd w:val="clear" w:color="auto" w:fill="auto"/>
            <w:vAlign w:val="center"/>
          </w:tcPr>
          <w:p w:rsidR="00751540" w:rsidRPr="006062ED" w:rsidRDefault="00751540" w:rsidP="00D23F5D">
            <w:pPr>
              <w:rPr>
                <w:rFonts w:ascii="Times New Roman" w:eastAsia="Calibri"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751540" w:rsidRPr="006062ED" w:rsidRDefault="00751540" w:rsidP="00D23F5D">
            <w:pPr>
              <w:rPr>
                <w:rFonts w:ascii="Times New Roman" w:eastAsia="Calibri" w:hAnsi="Times New Roman"/>
                <w:b/>
                <w:bCs/>
                <w:sz w:val="24"/>
                <w:szCs w:val="24"/>
              </w:rPr>
            </w:pPr>
            <w:r w:rsidRPr="006062ED">
              <w:rPr>
                <w:rFonts w:ascii="Times New Roman" w:eastAsia="Calibri" w:hAnsi="Times New Roman"/>
                <w:sz w:val="24"/>
                <w:szCs w:val="24"/>
              </w:rPr>
              <w:t>A vállalkozásra vonatkozó jogszabályok</w:t>
            </w:r>
          </w:p>
        </w:tc>
        <w:tc>
          <w:tcPr>
            <w:tcW w:w="105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p>
        </w:tc>
        <w:tc>
          <w:tcPr>
            <w:tcW w:w="119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p>
        </w:tc>
        <w:tc>
          <w:tcPr>
            <w:tcW w:w="639" w:type="dxa"/>
            <w:tcBorders>
              <w:top w:val="nil"/>
              <w:left w:val="nil"/>
              <w:bottom w:val="nil"/>
              <w:right w:val="single" w:sz="4" w:space="0" w:color="auto"/>
            </w:tcBorders>
            <w:shd w:val="clear" w:color="auto" w:fill="C0C0C0"/>
            <w:vAlign w:val="center"/>
          </w:tcPr>
          <w:p w:rsidR="00751540" w:rsidRPr="006062ED" w:rsidRDefault="00751540"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p>
        </w:tc>
        <w:tc>
          <w:tcPr>
            <w:tcW w:w="119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r w:rsidRPr="006062ED">
              <w:rPr>
                <w:rFonts w:ascii="Times New Roman" w:hAnsi="Times New Roman"/>
                <w:i/>
                <w:sz w:val="24"/>
                <w:szCs w:val="24"/>
              </w:rPr>
              <w:t>7</w:t>
            </w:r>
          </w:p>
        </w:tc>
        <w:tc>
          <w:tcPr>
            <w:tcW w:w="1060"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r w:rsidRPr="006062ED">
              <w:rPr>
                <w:rFonts w:ascii="Times New Roman" w:hAnsi="Times New Roman"/>
                <w:i/>
                <w:sz w:val="24"/>
                <w:szCs w:val="24"/>
              </w:rPr>
              <w:t>7</w:t>
            </w:r>
          </w:p>
        </w:tc>
      </w:tr>
      <w:tr w:rsidR="00751540" w:rsidRPr="006F7D7F" w:rsidTr="00861ECB">
        <w:trPr>
          <w:trHeight w:val="300"/>
          <w:jc w:val="center"/>
        </w:trPr>
        <w:tc>
          <w:tcPr>
            <w:tcW w:w="2087" w:type="dxa"/>
            <w:vMerge/>
            <w:tcBorders>
              <w:left w:val="single" w:sz="4" w:space="0" w:color="auto"/>
              <w:right w:val="single" w:sz="4" w:space="0" w:color="auto"/>
            </w:tcBorders>
            <w:shd w:val="clear" w:color="auto" w:fill="auto"/>
            <w:vAlign w:val="center"/>
          </w:tcPr>
          <w:p w:rsidR="00751540" w:rsidRPr="006062ED" w:rsidRDefault="00751540" w:rsidP="00D23F5D">
            <w:pPr>
              <w:rPr>
                <w:rFonts w:ascii="Times New Roman" w:eastAsia="Calibri"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751540" w:rsidRPr="006062ED" w:rsidRDefault="00751540" w:rsidP="00D23F5D">
            <w:pPr>
              <w:rPr>
                <w:rFonts w:ascii="Times New Roman" w:eastAsia="Calibri" w:hAnsi="Times New Roman"/>
                <w:b/>
                <w:bCs/>
                <w:sz w:val="24"/>
                <w:szCs w:val="24"/>
              </w:rPr>
            </w:pPr>
            <w:r w:rsidRPr="006062ED">
              <w:rPr>
                <w:rFonts w:ascii="Times New Roman" w:eastAsia="Calibri" w:hAnsi="Times New Roman"/>
                <w:sz w:val="24"/>
                <w:szCs w:val="24"/>
              </w:rPr>
              <w:t>Vállalkozási formák</w:t>
            </w:r>
          </w:p>
        </w:tc>
        <w:tc>
          <w:tcPr>
            <w:tcW w:w="105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p>
        </w:tc>
        <w:tc>
          <w:tcPr>
            <w:tcW w:w="119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p>
        </w:tc>
        <w:tc>
          <w:tcPr>
            <w:tcW w:w="639" w:type="dxa"/>
            <w:tcBorders>
              <w:top w:val="nil"/>
              <w:left w:val="nil"/>
              <w:bottom w:val="nil"/>
              <w:right w:val="single" w:sz="4" w:space="0" w:color="auto"/>
            </w:tcBorders>
            <w:shd w:val="clear" w:color="auto" w:fill="C0C0C0"/>
            <w:vAlign w:val="center"/>
          </w:tcPr>
          <w:p w:rsidR="00751540" w:rsidRPr="006062ED" w:rsidRDefault="00751540"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p>
        </w:tc>
        <w:tc>
          <w:tcPr>
            <w:tcW w:w="119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r w:rsidRPr="006062ED">
              <w:rPr>
                <w:rFonts w:ascii="Times New Roman" w:hAnsi="Times New Roman"/>
                <w:bCs/>
                <w:i/>
                <w:sz w:val="24"/>
                <w:szCs w:val="24"/>
              </w:rPr>
              <w:t>3</w:t>
            </w:r>
          </w:p>
        </w:tc>
        <w:tc>
          <w:tcPr>
            <w:tcW w:w="1060"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r w:rsidRPr="006062ED">
              <w:rPr>
                <w:rFonts w:ascii="Times New Roman" w:hAnsi="Times New Roman"/>
                <w:i/>
                <w:sz w:val="24"/>
                <w:szCs w:val="24"/>
              </w:rPr>
              <w:t>3</w:t>
            </w:r>
          </w:p>
        </w:tc>
      </w:tr>
      <w:tr w:rsidR="00751540" w:rsidRPr="006F7D7F" w:rsidTr="00861ECB">
        <w:trPr>
          <w:trHeight w:val="300"/>
          <w:jc w:val="center"/>
        </w:trPr>
        <w:tc>
          <w:tcPr>
            <w:tcW w:w="2087" w:type="dxa"/>
            <w:vMerge/>
            <w:tcBorders>
              <w:left w:val="single" w:sz="4" w:space="0" w:color="auto"/>
              <w:right w:val="single" w:sz="4" w:space="0" w:color="auto"/>
            </w:tcBorders>
            <w:shd w:val="clear" w:color="auto" w:fill="auto"/>
            <w:vAlign w:val="center"/>
          </w:tcPr>
          <w:p w:rsidR="00751540" w:rsidRPr="006062ED" w:rsidRDefault="00751540" w:rsidP="00D23F5D">
            <w:pPr>
              <w:rPr>
                <w:rFonts w:ascii="Times New Roman" w:eastAsia="Calibri"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751540" w:rsidRPr="006062ED" w:rsidRDefault="00751540" w:rsidP="00D23F5D">
            <w:pPr>
              <w:rPr>
                <w:rFonts w:ascii="Times New Roman" w:eastAsia="Calibri" w:hAnsi="Times New Roman"/>
                <w:b/>
                <w:bCs/>
                <w:sz w:val="24"/>
                <w:szCs w:val="24"/>
              </w:rPr>
            </w:pPr>
            <w:r w:rsidRPr="006062ED">
              <w:rPr>
                <w:rFonts w:ascii="Times New Roman" w:eastAsia="Calibri" w:hAnsi="Times New Roman"/>
                <w:sz w:val="24"/>
                <w:szCs w:val="24"/>
              </w:rPr>
              <w:t>A vállalkozás létrehozása</w:t>
            </w:r>
          </w:p>
        </w:tc>
        <w:tc>
          <w:tcPr>
            <w:tcW w:w="105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p>
        </w:tc>
        <w:tc>
          <w:tcPr>
            <w:tcW w:w="119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p>
        </w:tc>
        <w:tc>
          <w:tcPr>
            <w:tcW w:w="639" w:type="dxa"/>
            <w:tcBorders>
              <w:top w:val="nil"/>
              <w:left w:val="nil"/>
              <w:bottom w:val="nil"/>
              <w:right w:val="single" w:sz="4" w:space="0" w:color="auto"/>
            </w:tcBorders>
            <w:shd w:val="clear" w:color="auto" w:fill="C0C0C0"/>
            <w:vAlign w:val="center"/>
          </w:tcPr>
          <w:p w:rsidR="00751540" w:rsidRPr="006062ED" w:rsidRDefault="00751540"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p>
        </w:tc>
        <w:tc>
          <w:tcPr>
            <w:tcW w:w="119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r w:rsidRPr="006062ED">
              <w:rPr>
                <w:rFonts w:ascii="Times New Roman" w:hAnsi="Times New Roman"/>
                <w:bCs/>
                <w:i/>
                <w:sz w:val="24"/>
                <w:szCs w:val="24"/>
              </w:rPr>
              <w:t>7</w:t>
            </w:r>
          </w:p>
        </w:tc>
        <w:tc>
          <w:tcPr>
            <w:tcW w:w="1060"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r w:rsidRPr="006062ED">
              <w:rPr>
                <w:rFonts w:ascii="Times New Roman" w:hAnsi="Times New Roman"/>
                <w:i/>
                <w:sz w:val="24"/>
                <w:szCs w:val="24"/>
              </w:rPr>
              <w:t>7</w:t>
            </w:r>
          </w:p>
        </w:tc>
      </w:tr>
      <w:tr w:rsidR="00751540" w:rsidRPr="006F7D7F" w:rsidTr="00861ECB">
        <w:trPr>
          <w:trHeight w:val="300"/>
          <w:jc w:val="center"/>
        </w:trPr>
        <w:tc>
          <w:tcPr>
            <w:tcW w:w="2087" w:type="dxa"/>
            <w:vMerge/>
            <w:tcBorders>
              <w:left w:val="single" w:sz="4" w:space="0" w:color="auto"/>
              <w:right w:val="single" w:sz="4" w:space="0" w:color="auto"/>
            </w:tcBorders>
            <w:shd w:val="clear" w:color="auto" w:fill="auto"/>
            <w:vAlign w:val="center"/>
          </w:tcPr>
          <w:p w:rsidR="00751540" w:rsidRPr="006062ED" w:rsidRDefault="00751540" w:rsidP="00D23F5D">
            <w:pPr>
              <w:rPr>
                <w:rFonts w:ascii="Times New Roman" w:eastAsia="Calibri"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751540" w:rsidRPr="006062ED" w:rsidRDefault="00751540" w:rsidP="00D23F5D">
            <w:pPr>
              <w:rPr>
                <w:rFonts w:ascii="Times New Roman" w:eastAsia="Calibri" w:hAnsi="Times New Roman"/>
                <w:b/>
                <w:bCs/>
                <w:sz w:val="24"/>
                <w:szCs w:val="24"/>
              </w:rPr>
            </w:pPr>
            <w:r w:rsidRPr="006062ED">
              <w:rPr>
                <w:rFonts w:ascii="Times New Roman" w:eastAsia="Calibri" w:hAnsi="Times New Roman"/>
                <w:sz w:val="24"/>
                <w:szCs w:val="24"/>
              </w:rPr>
              <w:t>A vállalkozás működtetése</w:t>
            </w:r>
          </w:p>
        </w:tc>
        <w:tc>
          <w:tcPr>
            <w:tcW w:w="105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p>
        </w:tc>
        <w:tc>
          <w:tcPr>
            <w:tcW w:w="119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p>
        </w:tc>
        <w:tc>
          <w:tcPr>
            <w:tcW w:w="639" w:type="dxa"/>
            <w:tcBorders>
              <w:top w:val="nil"/>
              <w:left w:val="nil"/>
              <w:bottom w:val="nil"/>
              <w:right w:val="single" w:sz="4" w:space="0" w:color="auto"/>
            </w:tcBorders>
            <w:shd w:val="clear" w:color="auto" w:fill="C0C0C0"/>
            <w:vAlign w:val="center"/>
          </w:tcPr>
          <w:p w:rsidR="00751540" w:rsidRPr="006062ED" w:rsidRDefault="00751540" w:rsidP="00AC0F29">
            <w:pPr>
              <w:jc w:val="center"/>
              <w:rPr>
                <w:rFonts w:ascii="Times New Roman" w:hAnsi="Times New Roman"/>
                <w:b/>
                <w:bCs/>
                <w:sz w:val="24"/>
                <w:szCs w:val="24"/>
              </w:rPr>
            </w:pPr>
            <w:r w:rsidRPr="006062ED">
              <w:rPr>
                <w:rFonts w:ascii="Times New Roman" w:hAnsi="Times New Roman"/>
                <w:bCs/>
                <w:sz w:val="24"/>
                <w:szCs w:val="24"/>
              </w:rPr>
              <w:t>70</w:t>
            </w:r>
          </w:p>
        </w:tc>
        <w:tc>
          <w:tcPr>
            <w:tcW w:w="105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p>
        </w:tc>
        <w:tc>
          <w:tcPr>
            <w:tcW w:w="119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r w:rsidRPr="006062ED">
              <w:rPr>
                <w:rFonts w:ascii="Times New Roman" w:hAnsi="Times New Roman"/>
                <w:bCs/>
                <w:i/>
                <w:sz w:val="24"/>
                <w:szCs w:val="24"/>
              </w:rPr>
              <w:t>11</w:t>
            </w:r>
          </w:p>
        </w:tc>
        <w:tc>
          <w:tcPr>
            <w:tcW w:w="1060"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r w:rsidRPr="006062ED">
              <w:rPr>
                <w:rFonts w:ascii="Times New Roman" w:hAnsi="Times New Roman"/>
                <w:i/>
                <w:sz w:val="24"/>
                <w:szCs w:val="24"/>
              </w:rPr>
              <w:t>11</w:t>
            </w:r>
          </w:p>
        </w:tc>
      </w:tr>
      <w:tr w:rsidR="00751540" w:rsidRPr="006F7D7F" w:rsidTr="00861ECB">
        <w:trPr>
          <w:trHeight w:val="300"/>
          <w:jc w:val="center"/>
        </w:trPr>
        <w:tc>
          <w:tcPr>
            <w:tcW w:w="2087" w:type="dxa"/>
            <w:vMerge/>
            <w:tcBorders>
              <w:left w:val="single" w:sz="4" w:space="0" w:color="auto"/>
              <w:bottom w:val="nil"/>
              <w:right w:val="single" w:sz="4" w:space="0" w:color="auto"/>
            </w:tcBorders>
            <w:shd w:val="clear" w:color="auto" w:fill="auto"/>
            <w:vAlign w:val="center"/>
          </w:tcPr>
          <w:p w:rsidR="00751540" w:rsidRPr="006062ED" w:rsidRDefault="00751540" w:rsidP="00D23F5D">
            <w:pPr>
              <w:rPr>
                <w:rFonts w:ascii="Times New Roman" w:eastAsia="Calibri"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751540" w:rsidRPr="006062ED" w:rsidRDefault="00751540" w:rsidP="00D23F5D">
            <w:pPr>
              <w:rPr>
                <w:rFonts w:ascii="Times New Roman" w:eastAsia="Calibri" w:hAnsi="Times New Roman"/>
                <w:b/>
                <w:bCs/>
                <w:sz w:val="24"/>
                <w:szCs w:val="24"/>
              </w:rPr>
            </w:pPr>
            <w:r w:rsidRPr="006062ED">
              <w:rPr>
                <w:rFonts w:ascii="Times New Roman" w:eastAsia="Calibri" w:hAnsi="Times New Roman"/>
                <w:sz w:val="24"/>
                <w:szCs w:val="24"/>
              </w:rPr>
              <w:t>A vállalkozás megszüntetése</w:t>
            </w:r>
          </w:p>
        </w:tc>
        <w:tc>
          <w:tcPr>
            <w:tcW w:w="105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p>
        </w:tc>
        <w:tc>
          <w:tcPr>
            <w:tcW w:w="119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p>
        </w:tc>
        <w:tc>
          <w:tcPr>
            <w:tcW w:w="639" w:type="dxa"/>
            <w:tcBorders>
              <w:top w:val="nil"/>
              <w:left w:val="nil"/>
              <w:bottom w:val="nil"/>
              <w:right w:val="single" w:sz="4" w:space="0" w:color="auto"/>
            </w:tcBorders>
            <w:shd w:val="clear" w:color="auto" w:fill="C0C0C0"/>
            <w:vAlign w:val="center"/>
          </w:tcPr>
          <w:p w:rsidR="00751540" w:rsidRPr="006062ED" w:rsidRDefault="00751540"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p>
        </w:tc>
        <w:tc>
          <w:tcPr>
            <w:tcW w:w="1194"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r w:rsidRPr="006062ED">
              <w:rPr>
                <w:rFonts w:ascii="Times New Roman" w:hAnsi="Times New Roman"/>
                <w:bCs/>
                <w:i/>
                <w:sz w:val="24"/>
                <w:szCs w:val="24"/>
              </w:rPr>
              <w:t>7</w:t>
            </w:r>
          </w:p>
        </w:tc>
        <w:tc>
          <w:tcPr>
            <w:tcW w:w="1060" w:type="dxa"/>
            <w:tcBorders>
              <w:top w:val="nil"/>
              <w:left w:val="nil"/>
              <w:bottom w:val="single" w:sz="4" w:space="0" w:color="auto"/>
              <w:right w:val="single" w:sz="4" w:space="0" w:color="auto"/>
            </w:tcBorders>
            <w:shd w:val="clear" w:color="auto" w:fill="auto"/>
            <w:vAlign w:val="center"/>
          </w:tcPr>
          <w:p w:rsidR="00751540" w:rsidRPr="006062ED" w:rsidRDefault="00751540" w:rsidP="00AC0F29">
            <w:pPr>
              <w:jc w:val="center"/>
              <w:rPr>
                <w:rFonts w:ascii="Times New Roman" w:hAnsi="Times New Roman"/>
                <w:b/>
                <w:bCs/>
                <w:sz w:val="24"/>
                <w:szCs w:val="24"/>
              </w:rPr>
            </w:pPr>
            <w:r w:rsidRPr="006062ED">
              <w:rPr>
                <w:rFonts w:ascii="Times New Roman" w:hAnsi="Times New Roman"/>
                <w:i/>
                <w:sz w:val="24"/>
                <w:szCs w:val="24"/>
              </w:rPr>
              <w:t>7</w:t>
            </w:r>
          </w:p>
        </w:tc>
      </w:tr>
      <w:tr w:rsidR="00D23F5D" w:rsidRPr="006F7D7F" w:rsidTr="00861ECB">
        <w:trPr>
          <w:trHeight w:val="300"/>
          <w:jc w:val="center"/>
        </w:trPr>
        <w:tc>
          <w:tcPr>
            <w:tcW w:w="2087" w:type="dxa"/>
            <w:vMerge w:val="restart"/>
            <w:tcBorders>
              <w:top w:val="single" w:sz="4" w:space="0" w:color="auto"/>
              <w:left w:val="single" w:sz="4" w:space="0" w:color="auto"/>
              <w:bottom w:val="nil"/>
              <w:right w:val="single" w:sz="4" w:space="0" w:color="auto"/>
            </w:tcBorders>
            <w:shd w:val="clear" w:color="auto" w:fill="auto"/>
            <w:vAlign w:val="center"/>
          </w:tcPr>
          <w:p w:rsidR="00D23F5D" w:rsidRPr="006062ED" w:rsidRDefault="00D23F5D" w:rsidP="00D23F5D">
            <w:pPr>
              <w:rPr>
                <w:rFonts w:ascii="Times New Roman" w:eastAsia="Calibri" w:hAnsi="Times New Roman"/>
                <w:sz w:val="24"/>
                <w:szCs w:val="24"/>
              </w:rPr>
            </w:pPr>
            <w:r w:rsidRPr="006062ED">
              <w:rPr>
                <w:rFonts w:ascii="Times New Roman" w:eastAsia="Calibri" w:hAnsi="Times New Roman"/>
                <w:sz w:val="24"/>
                <w:szCs w:val="24"/>
              </w:rPr>
              <w:t>10982-12</w:t>
            </w:r>
          </w:p>
          <w:p w:rsidR="00D23F5D" w:rsidRPr="006062ED" w:rsidRDefault="00D23F5D" w:rsidP="00D23F5D">
            <w:pPr>
              <w:rPr>
                <w:rFonts w:ascii="Times New Roman" w:eastAsia="Calibri" w:hAnsi="Times New Roman"/>
                <w:sz w:val="24"/>
                <w:szCs w:val="24"/>
              </w:rPr>
            </w:pPr>
            <w:r w:rsidRPr="006062ED">
              <w:rPr>
                <w:rFonts w:ascii="Times New Roman" w:eastAsia="Calibri" w:hAnsi="Times New Roman"/>
                <w:sz w:val="24"/>
                <w:szCs w:val="24"/>
              </w:rPr>
              <w:t>Erdőművelés</w:t>
            </w: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eastAsia="Calibri" w:hAnsi="Times New Roman"/>
                <w:b/>
                <w:bCs/>
                <w:sz w:val="24"/>
                <w:szCs w:val="24"/>
              </w:rPr>
            </w:pPr>
            <w:r w:rsidRPr="006062ED">
              <w:rPr>
                <w:rFonts w:ascii="Times New Roman" w:eastAsia="Calibri" w:hAnsi="Times New Roman"/>
                <w:b/>
                <w:bCs/>
                <w:sz w:val="24"/>
                <w:szCs w:val="24"/>
              </w:rPr>
              <w:t>Erdőművelés</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
                <w:bCs/>
                <w:sz w:val="24"/>
                <w:szCs w:val="24"/>
              </w:rPr>
            </w:pPr>
            <w:r w:rsidRPr="006062ED">
              <w:rPr>
                <w:rFonts w:ascii="Times New Roman" w:hAnsi="Times New Roman"/>
                <w:b/>
                <w:bCs/>
                <w:sz w:val="24"/>
                <w:szCs w:val="24"/>
              </w:rPr>
              <w:t>144</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
                <w:bCs/>
                <w:sz w:val="24"/>
                <w:szCs w:val="24"/>
              </w:rPr>
            </w:pP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
                <w:bCs/>
                <w:sz w:val="24"/>
                <w:szCs w:val="24"/>
              </w:rPr>
            </w:pPr>
            <w:r w:rsidRPr="006062ED">
              <w:rPr>
                <w:rFonts w:ascii="Times New Roman" w:hAnsi="Times New Roman"/>
                <w:b/>
                <w:bCs/>
                <w:sz w:val="24"/>
                <w:szCs w:val="24"/>
              </w:rPr>
              <w:t>140</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
                <w:bCs/>
                <w:sz w:val="24"/>
                <w:szCs w:val="24"/>
              </w:rPr>
            </w:pP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
                <w:bCs/>
                <w:sz w:val="24"/>
                <w:szCs w:val="24"/>
              </w:rPr>
            </w:pPr>
            <w:r w:rsidRPr="006062ED">
              <w:rPr>
                <w:rFonts w:ascii="Times New Roman" w:hAnsi="Times New Roman"/>
                <w:b/>
                <w:bCs/>
                <w:sz w:val="24"/>
                <w:szCs w:val="24"/>
              </w:rPr>
              <w:t>284</w:t>
            </w:r>
          </w:p>
        </w:tc>
      </w:tr>
      <w:tr w:rsidR="00D23F5D" w:rsidRPr="006F7D7F" w:rsidTr="00861ECB">
        <w:trPr>
          <w:trHeight w:val="285"/>
          <w:jc w:val="center"/>
        </w:trPr>
        <w:tc>
          <w:tcPr>
            <w:tcW w:w="2087" w:type="dxa"/>
            <w:vMerge/>
            <w:tcBorders>
              <w:top w:val="single" w:sz="4" w:space="0" w:color="auto"/>
              <w:left w:val="single" w:sz="4" w:space="0" w:color="auto"/>
              <w:bottom w:val="nil"/>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r w:rsidRPr="006062ED">
              <w:rPr>
                <w:rFonts w:ascii="Times New Roman" w:eastAsia="Calibri" w:hAnsi="Times New Roman"/>
                <w:sz w:val="24"/>
                <w:szCs w:val="24"/>
              </w:rPr>
              <w:t>Szaporítóanyag-termelés</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24</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22</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46</w:t>
            </w:r>
          </w:p>
        </w:tc>
      </w:tr>
      <w:tr w:rsidR="00D23F5D" w:rsidRPr="006F7D7F" w:rsidTr="00861ECB">
        <w:trPr>
          <w:trHeight w:val="285"/>
          <w:jc w:val="center"/>
        </w:trPr>
        <w:tc>
          <w:tcPr>
            <w:tcW w:w="2087" w:type="dxa"/>
            <w:vMerge/>
            <w:tcBorders>
              <w:top w:val="single" w:sz="4" w:space="0" w:color="auto"/>
              <w:left w:val="single" w:sz="4" w:space="0" w:color="auto"/>
              <w:bottom w:val="nil"/>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r w:rsidRPr="006062ED">
              <w:rPr>
                <w:rFonts w:ascii="Times New Roman" w:eastAsia="Calibri" w:hAnsi="Times New Roman"/>
                <w:sz w:val="24"/>
                <w:szCs w:val="24"/>
              </w:rPr>
              <w:t>Csemetetermesztés</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24</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22</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
                <w:bCs/>
                <w:sz w:val="24"/>
                <w:szCs w:val="24"/>
              </w:rPr>
            </w:pP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46</w:t>
            </w:r>
          </w:p>
        </w:tc>
      </w:tr>
      <w:tr w:rsidR="00D23F5D" w:rsidRPr="006F7D7F" w:rsidTr="00861ECB">
        <w:trPr>
          <w:trHeight w:val="285"/>
          <w:jc w:val="center"/>
        </w:trPr>
        <w:tc>
          <w:tcPr>
            <w:tcW w:w="2087" w:type="dxa"/>
            <w:vMerge/>
            <w:tcBorders>
              <w:top w:val="single" w:sz="4" w:space="0" w:color="auto"/>
              <w:left w:val="single" w:sz="4" w:space="0" w:color="auto"/>
              <w:bottom w:val="nil"/>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r w:rsidRPr="006062ED">
              <w:rPr>
                <w:rFonts w:ascii="Times New Roman" w:eastAsia="Calibri" w:hAnsi="Times New Roman"/>
                <w:sz w:val="24"/>
                <w:szCs w:val="24"/>
              </w:rPr>
              <w:t>Erdősítés, erdőfelújítás</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24</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26</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
                <w:bCs/>
                <w:sz w:val="24"/>
                <w:szCs w:val="24"/>
              </w:rPr>
            </w:pP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50</w:t>
            </w:r>
          </w:p>
        </w:tc>
      </w:tr>
      <w:tr w:rsidR="00D23F5D" w:rsidRPr="006F7D7F" w:rsidTr="00861ECB">
        <w:trPr>
          <w:trHeight w:val="285"/>
          <w:jc w:val="center"/>
        </w:trPr>
        <w:tc>
          <w:tcPr>
            <w:tcW w:w="2087" w:type="dxa"/>
            <w:vMerge/>
            <w:tcBorders>
              <w:top w:val="single" w:sz="4" w:space="0" w:color="auto"/>
              <w:left w:val="single" w:sz="4" w:space="0" w:color="auto"/>
              <w:bottom w:val="nil"/>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r w:rsidRPr="006062ED">
              <w:rPr>
                <w:rFonts w:ascii="Times New Roman" w:eastAsia="Calibri" w:hAnsi="Times New Roman"/>
                <w:sz w:val="24"/>
                <w:szCs w:val="24"/>
              </w:rPr>
              <w:t>Ápolás</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24</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22</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
                <w:bCs/>
                <w:sz w:val="24"/>
                <w:szCs w:val="24"/>
              </w:rPr>
            </w:pP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46</w:t>
            </w:r>
          </w:p>
        </w:tc>
      </w:tr>
      <w:tr w:rsidR="00D23F5D" w:rsidRPr="006F7D7F" w:rsidTr="00861ECB">
        <w:trPr>
          <w:trHeight w:val="285"/>
          <w:jc w:val="center"/>
        </w:trPr>
        <w:tc>
          <w:tcPr>
            <w:tcW w:w="2087" w:type="dxa"/>
            <w:vMerge/>
            <w:tcBorders>
              <w:top w:val="single" w:sz="4" w:space="0" w:color="auto"/>
              <w:left w:val="single" w:sz="4" w:space="0" w:color="auto"/>
              <w:bottom w:val="nil"/>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r w:rsidRPr="006062ED">
              <w:rPr>
                <w:rFonts w:ascii="Times New Roman" w:eastAsia="Calibri" w:hAnsi="Times New Roman"/>
                <w:sz w:val="24"/>
                <w:szCs w:val="24"/>
              </w:rPr>
              <w:t>Erdőnevelés</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24</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26</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
                <w:bCs/>
                <w:sz w:val="24"/>
                <w:szCs w:val="24"/>
              </w:rPr>
            </w:pP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50</w:t>
            </w:r>
          </w:p>
        </w:tc>
      </w:tr>
      <w:tr w:rsidR="00D23F5D" w:rsidRPr="006F7D7F" w:rsidTr="00861ECB">
        <w:trPr>
          <w:trHeight w:val="285"/>
          <w:jc w:val="center"/>
        </w:trPr>
        <w:tc>
          <w:tcPr>
            <w:tcW w:w="2087" w:type="dxa"/>
            <w:vMerge/>
            <w:tcBorders>
              <w:top w:val="single" w:sz="4" w:space="0" w:color="auto"/>
              <w:left w:val="single" w:sz="4" w:space="0" w:color="auto"/>
              <w:bottom w:val="nil"/>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r w:rsidRPr="006062ED">
              <w:rPr>
                <w:rFonts w:ascii="Times New Roman" w:eastAsia="Calibri" w:hAnsi="Times New Roman"/>
                <w:sz w:val="24"/>
                <w:szCs w:val="24"/>
              </w:rPr>
              <w:t>Erdővédelem</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24</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22</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
                <w:bCs/>
                <w:sz w:val="24"/>
                <w:szCs w:val="24"/>
              </w:rPr>
            </w:pP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46</w:t>
            </w:r>
          </w:p>
        </w:tc>
      </w:tr>
      <w:tr w:rsidR="00D23F5D" w:rsidRPr="006F7D7F" w:rsidTr="00861ECB">
        <w:trPr>
          <w:trHeight w:val="285"/>
          <w:jc w:val="center"/>
        </w:trPr>
        <w:tc>
          <w:tcPr>
            <w:tcW w:w="2087" w:type="dxa"/>
            <w:vMerge/>
            <w:tcBorders>
              <w:top w:val="single" w:sz="4" w:space="0" w:color="auto"/>
              <w:left w:val="single" w:sz="4" w:space="0" w:color="auto"/>
              <w:bottom w:val="nil"/>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b/>
                <w:bCs/>
                <w:sz w:val="24"/>
                <w:szCs w:val="24"/>
              </w:rPr>
            </w:pPr>
            <w:r w:rsidRPr="006062ED">
              <w:rPr>
                <w:rFonts w:ascii="Times New Roman" w:eastAsia="Calibri" w:hAnsi="Times New Roman"/>
                <w:b/>
                <w:bCs/>
                <w:sz w:val="24"/>
                <w:szCs w:val="24"/>
              </w:rPr>
              <w:t>Erdőművelés gyakorlat</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
                <w:sz w:val="24"/>
                <w:szCs w:val="24"/>
              </w:rPr>
            </w:pPr>
            <w:r w:rsidRPr="006062ED">
              <w:rPr>
                <w:rFonts w:ascii="Times New Roman" w:hAnsi="Times New Roman"/>
                <w:b/>
                <w:sz w:val="24"/>
                <w:szCs w:val="24"/>
              </w:rPr>
              <w:t>2</w:t>
            </w:r>
            <w:r w:rsidR="00482683" w:rsidRPr="006062ED">
              <w:rPr>
                <w:rFonts w:ascii="Times New Roman" w:hAnsi="Times New Roman"/>
                <w:b/>
                <w:sz w:val="24"/>
                <w:szCs w:val="24"/>
              </w:rPr>
              <w:t>16</w:t>
            </w: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
                <w:bCs/>
                <w:sz w:val="24"/>
                <w:szCs w:val="24"/>
              </w:rPr>
            </w:pPr>
            <w:r w:rsidRPr="006062ED">
              <w:rPr>
                <w:rFonts w:ascii="Times New Roman" w:hAnsi="Times New Roman"/>
                <w:b/>
                <w:bCs/>
                <w:sz w:val="24"/>
                <w:szCs w:val="24"/>
              </w:rPr>
              <w:t>210</w:t>
            </w: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
                <w:sz w:val="24"/>
                <w:szCs w:val="24"/>
              </w:rPr>
            </w:pPr>
            <w:r w:rsidRPr="006062ED">
              <w:rPr>
                <w:rFonts w:ascii="Times New Roman" w:hAnsi="Times New Roman"/>
                <w:b/>
                <w:sz w:val="24"/>
                <w:szCs w:val="24"/>
              </w:rPr>
              <w:t>42</w:t>
            </w:r>
            <w:r w:rsidR="00482683" w:rsidRPr="006062ED">
              <w:rPr>
                <w:rFonts w:ascii="Times New Roman" w:hAnsi="Times New Roman"/>
                <w:b/>
                <w:sz w:val="24"/>
                <w:szCs w:val="24"/>
              </w:rPr>
              <w:t>6</w:t>
            </w:r>
          </w:p>
        </w:tc>
      </w:tr>
      <w:tr w:rsidR="00D23F5D" w:rsidRPr="006F7D7F" w:rsidTr="00861ECB">
        <w:trPr>
          <w:trHeight w:val="285"/>
          <w:jc w:val="center"/>
        </w:trPr>
        <w:tc>
          <w:tcPr>
            <w:tcW w:w="2087" w:type="dxa"/>
            <w:vMerge/>
            <w:tcBorders>
              <w:top w:val="single" w:sz="4" w:space="0" w:color="auto"/>
              <w:left w:val="single" w:sz="4" w:space="0" w:color="auto"/>
              <w:bottom w:val="nil"/>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b/>
                <w:bCs/>
                <w:sz w:val="24"/>
                <w:szCs w:val="24"/>
              </w:rPr>
            </w:pPr>
            <w:r w:rsidRPr="006062ED">
              <w:rPr>
                <w:rFonts w:ascii="Times New Roman" w:eastAsia="Calibri" w:hAnsi="Times New Roman"/>
                <w:sz w:val="24"/>
                <w:szCs w:val="24"/>
              </w:rPr>
              <w:t>Szaporítóanyag-termelés</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482683" w:rsidP="00AC0F29">
            <w:pPr>
              <w:jc w:val="center"/>
              <w:rPr>
                <w:rFonts w:ascii="Times New Roman" w:hAnsi="Times New Roman"/>
                <w:i/>
                <w:sz w:val="24"/>
                <w:szCs w:val="24"/>
              </w:rPr>
            </w:pPr>
            <w:r w:rsidRPr="006062ED">
              <w:rPr>
                <w:rFonts w:ascii="Times New Roman" w:hAnsi="Times New Roman"/>
                <w:i/>
                <w:sz w:val="24"/>
                <w:szCs w:val="24"/>
              </w:rPr>
              <w:t>36</w:t>
            </w: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Cs/>
                <w:i/>
                <w:sz w:val="24"/>
                <w:szCs w:val="24"/>
              </w:rPr>
            </w:pPr>
            <w:r w:rsidRPr="006062ED">
              <w:rPr>
                <w:rFonts w:ascii="Times New Roman" w:hAnsi="Times New Roman"/>
                <w:bCs/>
                <w:i/>
                <w:sz w:val="24"/>
                <w:szCs w:val="24"/>
              </w:rPr>
              <w:t>35</w:t>
            </w: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7</w:t>
            </w:r>
            <w:r w:rsidR="003B531B" w:rsidRPr="006062ED">
              <w:rPr>
                <w:rFonts w:ascii="Times New Roman" w:hAnsi="Times New Roman"/>
                <w:i/>
                <w:sz w:val="24"/>
                <w:szCs w:val="24"/>
              </w:rPr>
              <w:t>1</w:t>
            </w:r>
          </w:p>
        </w:tc>
      </w:tr>
      <w:tr w:rsidR="00D23F5D" w:rsidRPr="006F7D7F" w:rsidTr="00861ECB">
        <w:trPr>
          <w:trHeight w:val="285"/>
          <w:jc w:val="center"/>
        </w:trPr>
        <w:tc>
          <w:tcPr>
            <w:tcW w:w="2087" w:type="dxa"/>
            <w:vMerge/>
            <w:tcBorders>
              <w:top w:val="single" w:sz="4" w:space="0" w:color="auto"/>
              <w:left w:val="single" w:sz="4" w:space="0" w:color="auto"/>
              <w:bottom w:val="nil"/>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r w:rsidRPr="006062ED">
              <w:rPr>
                <w:rFonts w:ascii="Times New Roman" w:eastAsia="Calibri" w:hAnsi="Times New Roman"/>
                <w:sz w:val="24"/>
                <w:szCs w:val="24"/>
              </w:rPr>
              <w:t>Csemetetermesztés</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482683" w:rsidP="00AC0F29">
            <w:pPr>
              <w:jc w:val="center"/>
              <w:rPr>
                <w:rFonts w:ascii="Times New Roman" w:hAnsi="Times New Roman"/>
                <w:i/>
                <w:sz w:val="24"/>
                <w:szCs w:val="24"/>
              </w:rPr>
            </w:pPr>
            <w:r w:rsidRPr="006062ED">
              <w:rPr>
                <w:rFonts w:ascii="Times New Roman" w:hAnsi="Times New Roman"/>
                <w:i/>
                <w:sz w:val="24"/>
                <w:szCs w:val="24"/>
              </w:rPr>
              <w:t>36</w:t>
            </w: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Cs/>
                <w:i/>
                <w:sz w:val="24"/>
                <w:szCs w:val="24"/>
              </w:rPr>
            </w:pPr>
            <w:r w:rsidRPr="006062ED">
              <w:rPr>
                <w:rFonts w:ascii="Times New Roman" w:hAnsi="Times New Roman"/>
                <w:bCs/>
                <w:i/>
                <w:sz w:val="24"/>
                <w:szCs w:val="24"/>
              </w:rPr>
              <w:t>35</w:t>
            </w: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7</w:t>
            </w:r>
            <w:r w:rsidR="003B531B" w:rsidRPr="006062ED">
              <w:rPr>
                <w:rFonts w:ascii="Times New Roman" w:hAnsi="Times New Roman"/>
                <w:i/>
                <w:sz w:val="24"/>
                <w:szCs w:val="24"/>
              </w:rPr>
              <w:t>1</w:t>
            </w:r>
          </w:p>
        </w:tc>
      </w:tr>
      <w:tr w:rsidR="00D23F5D" w:rsidRPr="006F7D7F" w:rsidTr="00861ECB">
        <w:trPr>
          <w:trHeight w:val="285"/>
          <w:jc w:val="center"/>
        </w:trPr>
        <w:tc>
          <w:tcPr>
            <w:tcW w:w="2087" w:type="dxa"/>
            <w:vMerge/>
            <w:tcBorders>
              <w:top w:val="single" w:sz="4" w:space="0" w:color="auto"/>
              <w:left w:val="single" w:sz="4" w:space="0" w:color="auto"/>
              <w:bottom w:val="nil"/>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r w:rsidRPr="006062ED">
              <w:rPr>
                <w:rFonts w:ascii="Times New Roman" w:eastAsia="Calibri" w:hAnsi="Times New Roman"/>
                <w:sz w:val="24"/>
                <w:szCs w:val="24"/>
              </w:rPr>
              <w:t>Erdősítés, erdőfelújítás</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482683" w:rsidP="00AC0F29">
            <w:pPr>
              <w:jc w:val="center"/>
              <w:rPr>
                <w:rFonts w:ascii="Times New Roman" w:hAnsi="Times New Roman"/>
                <w:i/>
                <w:sz w:val="24"/>
                <w:szCs w:val="24"/>
              </w:rPr>
            </w:pPr>
            <w:r w:rsidRPr="006062ED">
              <w:rPr>
                <w:rFonts w:ascii="Times New Roman" w:hAnsi="Times New Roman"/>
                <w:i/>
                <w:sz w:val="24"/>
                <w:szCs w:val="24"/>
              </w:rPr>
              <w:t>36</w:t>
            </w: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Cs/>
                <w:i/>
                <w:sz w:val="24"/>
                <w:szCs w:val="24"/>
              </w:rPr>
            </w:pPr>
            <w:r w:rsidRPr="006062ED">
              <w:rPr>
                <w:rFonts w:ascii="Times New Roman" w:hAnsi="Times New Roman"/>
                <w:bCs/>
                <w:i/>
                <w:sz w:val="24"/>
                <w:szCs w:val="24"/>
              </w:rPr>
              <w:t>35</w:t>
            </w: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7</w:t>
            </w:r>
            <w:r w:rsidR="003B531B" w:rsidRPr="006062ED">
              <w:rPr>
                <w:rFonts w:ascii="Times New Roman" w:hAnsi="Times New Roman"/>
                <w:i/>
                <w:sz w:val="24"/>
                <w:szCs w:val="24"/>
              </w:rPr>
              <w:t>1</w:t>
            </w:r>
          </w:p>
        </w:tc>
      </w:tr>
      <w:tr w:rsidR="00D23F5D" w:rsidRPr="006F7D7F" w:rsidTr="00861ECB">
        <w:trPr>
          <w:trHeight w:val="285"/>
          <w:jc w:val="center"/>
        </w:trPr>
        <w:tc>
          <w:tcPr>
            <w:tcW w:w="2087" w:type="dxa"/>
            <w:vMerge/>
            <w:tcBorders>
              <w:top w:val="single" w:sz="4" w:space="0" w:color="auto"/>
              <w:left w:val="single" w:sz="4" w:space="0" w:color="auto"/>
              <w:bottom w:val="nil"/>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r w:rsidRPr="006062ED">
              <w:rPr>
                <w:rFonts w:ascii="Times New Roman" w:eastAsia="Calibri" w:hAnsi="Times New Roman"/>
                <w:sz w:val="24"/>
                <w:szCs w:val="24"/>
              </w:rPr>
              <w:t>Ápolás</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482683" w:rsidP="00AC0F29">
            <w:pPr>
              <w:jc w:val="center"/>
              <w:rPr>
                <w:rFonts w:ascii="Times New Roman" w:hAnsi="Times New Roman"/>
                <w:i/>
                <w:sz w:val="24"/>
                <w:szCs w:val="24"/>
              </w:rPr>
            </w:pPr>
            <w:r w:rsidRPr="006062ED">
              <w:rPr>
                <w:rFonts w:ascii="Times New Roman" w:hAnsi="Times New Roman"/>
                <w:i/>
                <w:sz w:val="24"/>
                <w:szCs w:val="24"/>
              </w:rPr>
              <w:t>36</w:t>
            </w: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Cs/>
                <w:i/>
                <w:sz w:val="24"/>
                <w:szCs w:val="24"/>
              </w:rPr>
            </w:pPr>
            <w:r w:rsidRPr="006062ED">
              <w:rPr>
                <w:rFonts w:ascii="Times New Roman" w:hAnsi="Times New Roman"/>
                <w:bCs/>
                <w:i/>
                <w:sz w:val="24"/>
                <w:szCs w:val="24"/>
              </w:rPr>
              <w:t>35</w:t>
            </w: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7</w:t>
            </w:r>
            <w:r w:rsidR="003B531B" w:rsidRPr="006062ED">
              <w:rPr>
                <w:rFonts w:ascii="Times New Roman" w:hAnsi="Times New Roman"/>
                <w:i/>
                <w:sz w:val="24"/>
                <w:szCs w:val="24"/>
              </w:rPr>
              <w:t>1</w:t>
            </w:r>
          </w:p>
        </w:tc>
      </w:tr>
      <w:tr w:rsidR="00D23F5D" w:rsidRPr="006F7D7F" w:rsidTr="00861ECB">
        <w:trPr>
          <w:trHeight w:val="285"/>
          <w:jc w:val="center"/>
        </w:trPr>
        <w:tc>
          <w:tcPr>
            <w:tcW w:w="2087" w:type="dxa"/>
            <w:vMerge/>
            <w:tcBorders>
              <w:top w:val="single" w:sz="4" w:space="0" w:color="auto"/>
              <w:left w:val="single" w:sz="4" w:space="0" w:color="auto"/>
              <w:bottom w:val="nil"/>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r w:rsidRPr="006062ED">
              <w:rPr>
                <w:rFonts w:ascii="Times New Roman" w:eastAsia="Calibri" w:hAnsi="Times New Roman"/>
                <w:sz w:val="24"/>
                <w:szCs w:val="24"/>
              </w:rPr>
              <w:t>Erdőnevelés</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482683" w:rsidP="00AC0F29">
            <w:pPr>
              <w:jc w:val="center"/>
              <w:rPr>
                <w:rFonts w:ascii="Times New Roman" w:hAnsi="Times New Roman"/>
                <w:i/>
                <w:sz w:val="24"/>
                <w:szCs w:val="24"/>
              </w:rPr>
            </w:pPr>
            <w:r w:rsidRPr="006062ED">
              <w:rPr>
                <w:rFonts w:ascii="Times New Roman" w:hAnsi="Times New Roman"/>
                <w:i/>
                <w:sz w:val="24"/>
                <w:szCs w:val="24"/>
              </w:rPr>
              <w:t>36</w:t>
            </w: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Cs/>
                <w:i/>
                <w:sz w:val="24"/>
                <w:szCs w:val="24"/>
              </w:rPr>
            </w:pPr>
            <w:r w:rsidRPr="006062ED">
              <w:rPr>
                <w:rFonts w:ascii="Times New Roman" w:hAnsi="Times New Roman"/>
                <w:bCs/>
                <w:i/>
                <w:sz w:val="24"/>
                <w:szCs w:val="24"/>
              </w:rPr>
              <w:t>35</w:t>
            </w: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7</w:t>
            </w:r>
            <w:r w:rsidR="003B531B" w:rsidRPr="006062ED">
              <w:rPr>
                <w:rFonts w:ascii="Times New Roman" w:hAnsi="Times New Roman"/>
                <w:i/>
                <w:sz w:val="24"/>
                <w:szCs w:val="24"/>
              </w:rPr>
              <w:t>1</w:t>
            </w:r>
          </w:p>
        </w:tc>
      </w:tr>
      <w:tr w:rsidR="00D23F5D" w:rsidRPr="006F7D7F" w:rsidTr="00861ECB">
        <w:trPr>
          <w:trHeight w:val="285"/>
          <w:jc w:val="center"/>
        </w:trPr>
        <w:tc>
          <w:tcPr>
            <w:tcW w:w="2087" w:type="dxa"/>
            <w:vMerge/>
            <w:tcBorders>
              <w:top w:val="single" w:sz="4" w:space="0" w:color="auto"/>
              <w:left w:val="single" w:sz="4" w:space="0" w:color="auto"/>
              <w:bottom w:val="nil"/>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p>
        </w:tc>
        <w:tc>
          <w:tcPr>
            <w:tcW w:w="2453"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rPr>
                <w:rFonts w:ascii="Times New Roman" w:hAnsi="Times New Roman"/>
                <w:sz w:val="24"/>
                <w:szCs w:val="24"/>
              </w:rPr>
            </w:pPr>
            <w:r w:rsidRPr="006062ED">
              <w:rPr>
                <w:rFonts w:ascii="Times New Roman" w:eastAsia="Calibri" w:hAnsi="Times New Roman"/>
                <w:sz w:val="24"/>
                <w:szCs w:val="24"/>
              </w:rPr>
              <w:t>Erdővédelem</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482683" w:rsidP="00AC0F29">
            <w:pPr>
              <w:jc w:val="center"/>
              <w:rPr>
                <w:rFonts w:ascii="Times New Roman" w:hAnsi="Times New Roman"/>
                <w:i/>
                <w:sz w:val="24"/>
                <w:szCs w:val="24"/>
              </w:rPr>
            </w:pPr>
            <w:r w:rsidRPr="006062ED">
              <w:rPr>
                <w:rFonts w:ascii="Times New Roman" w:hAnsi="Times New Roman"/>
                <w:i/>
                <w:sz w:val="24"/>
                <w:szCs w:val="24"/>
              </w:rPr>
              <w:t>36</w:t>
            </w:r>
          </w:p>
        </w:tc>
        <w:tc>
          <w:tcPr>
            <w:tcW w:w="639" w:type="dxa"/>
            <w:tcBorders>
              <w:top w:val="nil"/>
              <w:left w:val="nil"/>
              <w:bottom w:val="nil"/>
              <w:right w:val="single" w:sz="4" w:space="0" w:color="auto"/>
            </w:tcBorders>
            <w:shd w:val="clear" w:color="auto" w:fill="C0C0C0"/>
            <w:vAlign w:val="center"/>
          </w:tcPr>
          <w:p w:rsidR="00D23F5D" w:rsidRPr="006062ED" w:rsidRDefault="00D23F5D" w:rsidP="00AC0F29">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bCs/>
                <w:i/>
                <w:sz w:val="24"/>
                <w:szCs w:val="24"/>
              </w:rPr>
            </w:pPr>
            <w:r w:rsidRPr="006062ED">
              <w:rPr>
                <w:rFonts w:ascii="Times New Roman" w:hAnsi="Times New Roman"/>
                <w:bCs/>
                <w:i/>
                <w:sz w:val="24"/>
                <w:szCs w:val="24"/>
              </w:rPr>
              <w:t>35</w:t>
            </w: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D23F5D" w:rsidP="00AC0F29">
            <w:pPr>
              <w:jc w:val="center"/>
              <w:rPr>
                <w:rFonts w:ascii="Times New Roman" w:hAnsi="Times New Roman"/>
                <w:i/>
                <w:sz w:val="24"/>
                <w:szCs w:val="24"/>
              </w:rPr>
            </w:pPr>
            <w:r w:rsidRPr="006062ED">
              <w:rPr>
                <w:rFonts w:ascii="Times New Roman" w:hAnsi="Times New Roman"/>
                <w:i/>
                <w:sz w:val="24"/>
                <w:szCs w:val="24"/>
              </w:rPr>
              <w:t>7</w:t>
            </w:r>
            <w:r w:rsidR="003B531B" w:rsidRPr="006062ED">
              <w:rPr>
                <w:rFonts w:ascii="Times New Roman" w:hAnsi="Times New Roman"/>
                <w:i/>
                <w:sz w:val="24"/>
                <w:szCs w:val="24"/>
              </w:rPr>
              <w:t>1</w:t>
            </w:r>
          </w:p>
        </w:tc>
      </w:tr>
      <w:tr w:rsidR="00D23F5D" w:rsidRPr="006F7D7F" w:rsidTr="00861ECB">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Összes éves elméleti/gyakorlati óraszám:</w:t>
            </w: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3B531B" w:rsidP="003B531B">
            <w:pPr>
              <w:jc w:val="center"/>
              <w:rPr>
                <w:rFonts w:ascii="Times New Roman" w:hAnsi="Times New Roman"/>
                <w:b/>
                <w:bCs/>
                <w:sz w:val="24"/>
                <w:szCs w:val="24"/>
              </w:rPr>
            </w:pPr>
            <w:r w:rsidRPr="006062ED">
              <w:rPr>
                <w:rFonts w:ascii="Times New Roman" w:hAnsi="Times New Roman"/>
                <w:b/>
                <w:bCs/>
                <w:sz w:val="24"/>
                <w:szCs w:val="24"/>
              </w:rPr>
              <w:t>324</w:t>
            </w:r>
            <w:r w:rsidR="00D23F5D" w:rsidRPr="006062ED">
              <w:rPr>
                <w:rFonts w:ascii="Times New Roman" w:hAnsi="Times New Roman"/>
                <w:b/>
                <w:bCs/>
                <w:sz w:val="24"/>
                <w:szCs w:val="24"/>
              </w:rPr>
              <w:t> </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D23F5D" w:rsidP="003B531B">
            <w:pPr>
              <w:jc w:val="center"/>
              <w:rPr>
                <w:rFonts w:ascii="Times New Roman" w:hAnsi="Times New Roman"/>
                <w:b/>
                <w:bCs/>
                <w:sz w:val="24"/>
                <w:szCs w:val="24"/>
              </w:rPr>
            </w:pPr>
            <w:r w:rsidRPr="006062ED">
              <w:rPr>
                <w:rFonts w:ascii="Times New Roman" w:hAnsi="Times New Roman"/>
                <w:b/>
                <w:bCs/>
                <w:sz w:val="24"/>
                <w:szCs w:val="24"/>
              </w:rPr>
              <w:t> 4</w:t>
            </w:r>
            <w:r w:rsidR="003B531B" w:rsidRPr="006062ED">
              <w:rPr>
                <w:rFonts w:ascii="Times New Roman" w:hAnsi="Times New Roman"/>
                <w:b/>
                <w:bCs/>
                <w:sz w:val="24"/>
                <w:szCs w:val="24"/>
              </w:rPr>
              <w:t>32</w:t>
            </w:r>
          </w:p>
        </w:tc>
        <w:tc>
          <w:tcPr>
            <w:tcW w:w="639" w:type="dxa"/>
            <w:tcBorders>
              <w:top w:val="nil"/>
              <w:left w:val="nil"/>
              <w:bottom w:val="nil"/>
              <w:right w:val="single" w:sz="4" w:space="0" w:color="auto"/>
            </w:tcBorders>
            <w:shd w:val="clear" w:color="auto" w:fill="C0C0C0"/>
            <w:vAlign w:val="center"/>
          </w:tcPr>
          <w:p w:rsidR="00D23F5D" w:rsidRPr="006062ED" w:rsidRDefault="00D23F5D" w:rsidP="00D23F5D">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shd w:val="clear" w:color="auto" w:fill="auto"/>
            <w:vAlign w:val="center"/>
          </w:tcPr>
          <w:p w:rsidR="00D23F5D" w:rsidRPr="006062ED" w:rsidRDefault="00D23F5D" w:rsidP="00D23F5D">
            <w:pPr>
              <w:jc w:val="center"/>
              <w:rPr>
                <w:rFonts w:ascii="Times New Roman" w:hAnsi="Times New Roman"/>
                <w:b/>
                <w:bCs/>
                <w:sz w:val="24"/>
                <w:szCs w:val="24"/>
              </w:rPr>
            </w:pPr>
            <w:r w:rsidRPr="006062ED">
              <w:rPr>
                <w:rFonts w:ascii="Times New Roman" w:hAnsi="Times New Roman"/>
                <w:b/>
                <w:bCs/>
                <w:sz w:val="24"/>
                <w:szCs w:val="24"/>
              </w:rPr>
              <w:t>280</w:t>
            </w:r>
          </w:p>
        </w:tc>
        <w:tc>
          <w:tcPr>
            <w:tcW w:w="1194" w:type="dxa"/>
            <w:tcBorders>
              <w:top w:val="nil"/>
              <w:left w:val="nil"/>
              <w:bottom w:val="single" w:sz="4" w:space="0" w:color="auto"/>
              <w:right w:val="single" w:sz="4" w:space="0" w:color="auto"/>
            </w:tcBorders>
            <w:shd w:val="clear" w:color="auto" w:fill="auto"/>
            <w:vAlign w:val="center"/>
          </w:tcPr>
          <w:p w:rsidR="00D23F5D" w:rsidRPr="006062ED" w:rsidRDefault="00AF7549" w:rsidP="003B531B">
            <w:pPr>
              <w:jc w:val="center"/>
              <w:rPr>
                <w:rFonts w:ascii="Times New Roman" w:hAnsi="Times New Roman"/>
                <w:b/>
                <w:bCs/>
                <w:sz w:val="24"/>
                <w:szCs w:val="24"/>
              </w:rPr>
            </w:pPr>
            <w:r w:rsidRPr="006062ED">
              <w:rPr>
                <w:rFonts w:ascii="Times New Roman" w:hAnsi="Times New Roman"/>
                <w:b/>
                <w:bCs/>
                <w:sz w:val="24"/>
                <w:szCs w:val="24"/>
              </w:rPr>
              <w:t>457</w:t>
            </w: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062201" w:rsidP="00D23F5D">
            <w:pPr>
              <w:jc w:val="center"/>
              <w:rPr>
                <w:rFonts w:ascii="Times New Roman" w:hAnsi="Times New Roman"/>
                <w:b/>
                <w:bCs/>
                <w:sz w:val="24"/>
                <w:szCs w:val="24"/>
              </w:rPr>
            </w:pPr>
            <w:r w:rsidRPr="006062ED">
              <w:rPr>
                <w:rFonts w:ascii="Times New Roman" w:hAnsi="Times New Roman"/>
                <w:b/>
                <w:bCs/>
                <w:sz w:val="24"/>
                <w:szCs w:val="24"/>
              </w:rPr>
              <w:t>1493</w:t>
            </w:r>
          </w:p>
        </w:tc>
      </w:tr>
      <w:tr w:rsidR="00D23F5D" w:rsidRPr="006F7D7F" w:rsidTr="00861ECB">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Összes éves/</w:t>
            </w:r>
            <w:proofErr w:type="spellStart"/>
            <w:r w:rsidRPr="006062ED">
              <w:rPr>
                <w:rFonts w:ascii="Times New Roman" w:hAnsi="Times New Roman"/>
                <w:sz w:val="24"/>
                <w:szCs w:val="24"/>
              </w:rPr>
              <w:t>ögy</w:t>
            </w:r>
            <w:proofErr w:type="spellEnd"/>
            <w:r w:rsidRPr="006062ED">
              <w:rPr>
                <w:rFonts w:ascii="Times New Roman" w:hAnsi="Times New Roman"/>
                <w:sz w:val="24"/>
                <w:szCs w:val="24"/>
              </w:rPr>
              <w:t xml:space="preserve"> óraszám:</w:t>
            </w:r>
          </w:p>
        </w:tc>
        <w:tc>
          <w:tcPr>
            <w:tcW w:w="2248" w:type="dxa"/>
            <w:gridSpan w:val="2"/>
            <w:tcBorders>
              <w:top w:val="single" w:sz="4" w:space="0" w:color="auto"/>
              <w:left w:val="nil"/>
              <w:bottom w:val="single" w:sz="4" w:space="0" w:color="auto"/>
              <w:right w:val="single" w:sz="4" w:space="0" w:color="000000"/>
            </w:tcBorders>
            <w:shd w:val="clear" w:color="auto" w:fill="auto"/>
            <w:vAlign w:val="center"/>
          </w:tcPr>
          <w:p w:rsidR="00D23F5D" w:rsidRPr="006062ED" w:rsidRDefault="00D23F5D" w:rsidP="00D23F5D">
            <w:pPr>
              <w:jc w:val="center"/>
              <w:rPr>
                <w:rFonts w:ascii="Times New Roman" w:hAnsi="Times New Roman"/>
                <w:b/>
                <w:bCs/>
                <w:sz w:val="24"/>
                <w:szCs w:val="24"/>
              </w:rPr>
            </w:pPr>
            <w:r w:rsidRPr="006062ED">
              <w:rPr>
                <w:rFonts w:ascii="Times New Roman" w:hAnsi="Times New Roman"/>
                <w:b/>
                <w:bCs/>
                <w:sz w:val="24"/>
                <w:szCs w:val="24"/>
              </w:rPr>
              <w:t>756 </w:t>
            </w:r>
          </w:p>
        </w:tc>
        <w:tc>
          <w:tcPr>
            <w:tcW w:w="639" w:type="dxa"/>
            <w:tcBorders>
              <w:top w:val="single" w:sz="4" w:space="0" w:color="auto"/>
              <w:left w:val="nil"/>
              <w:bottom w:val="single" w:sz="4" w:space="0" w:color="auto"/>
              <w:right w:val="single" w:sz="4" w:space="0" w:color="auto"/>
            </w:tcBorders>
            <w:shd w:val="clear" w:color="auto" w:fill="C0C0C0"/>
            <w:vAlign w:val="center"/>
          </w:tcPr>
          <w:p w:rsidR="00D23F5D" w:rsidRPr="006062ED" w:rsidRDefault="00D23F5D" w:rsidP="00D23F5D">
            <w:pPr>
              <w:jc w:val="center"/>
              <w:rPr>
                <w:rFonts w:ascii="Times New Roman" w:hAnsi="Times New Roman"/>
                <w:b/>
                <w:bCs/>
                <w:sz w:val="24"/>
                <w:szCs w:val="24"/>
              </w:rPr>
            </w:pPr>
            <w:r w:rsidRPr="006062ED">
              <w:rPr>
                <w:rFonts w:ascii="Times New Roman" w:hAnsi="Times New Roman"/>
                <w:b/>
                <w:bCs/>
                <w:sz w:val="24"/>
                <w:szCs w:val="24"/>
              </w:rPr>
              <w:t>70</w:t>
            </w:r>
          </w:p>
        </w:tc>
        <w:tc>
          <w:tcPr>
            <w:tcW w:w="2248" w:type="dxa"/>
            <w:gridSpan w:val="2"/>
            <w:tcBorders>
              <w:top w:val="single" w:sz="4" w:space="0" w:color="auto"/>
              <w:left w:val="nil"/>
              <w:bottom w:val="single" w:sz="4" w:space="0" w:color="auto"/>
              <w:right w:val="single" w:sz="4" w:space="0" w:color="000000"/>
            </w:tcBorders>
            <w:shd w:val="clear" w:color="auto" w:fill="auto"/>
            <w:vAlign w:val="center"/>
          </w:tcPr>
          <w:p w:rsidR="00D23F5D" w:rsidRPr="006062ED" w:rsidRDefault="00062201" w:rsidP="00D23F5D">
            <w:pPr>
              <w:jc w:val="center"/>
              <w:rPr>
                <w:rFonts w:ascii="Times New Roman" w:hAnsi="Times New Roman"/>
                <w:b/>
                <w:bCs/>
                <w:sz w:val="24"/>
                <w:szCs w:val="24"/>
              </w:rPr>
            </w:pPr>
            <w:r w:rsidRPr="006062ED">
              <w:rPr>
                <w:rFonts w:ascii="Times New Roman" w:hAnsi="Times New Roman"/>
                <w:b/>
                <w:bCs/>
                <w:sz w:val="24"/>
                <w:szCs w:val="24"/>
              </w:rPr>
              <w:t>737</w:t>
            </w:r>
          </w:p>
        </w:tc>
        <w:tc>
          <w:tcPr>
            <w:tcW w:w="1060" w:type="dxa"/>
            <w:tcBorders>
              <w:top w:val="nil"/>
              <w:left w:val="nil"/>
              <w:bottom w:val="single" w:sz="4" w:space="0" w:color="auto"/>
              <w:right w:val="single" w:sz="4" w:space="0" w:color="auto"/>
            </w:tcBorders>
            <w:shd w:val="clear" w:color="auto" w:fill="auto"/>
            <w:vAlign w:val="center"/>
          </w:tcPr>
          <w:p w:rsidR="00D23F5D" w:rsidRPr="006062ED" w:rsidRDefault="00062201" w:rsidP="00D23F5D">
            <w:pPr>
              <w:jc w:val="center"/>
              <w:rPr>
                <w:rFonts w:ascii="Times New Roman" w:hAnsi="Times New Roman"/>
                <w:b/>
                <w:bCs/>
                <w:sz w:val="24"/>
                <w:szCs w:val="24"/>
              </w:rPr>
            </w:pPr>
            <w:r w:rsidRPr="006062ED">
              <w:rPr>
                <w:rFonts w:ascii="Times New Roman" w:hAnsi="Times New Roman"/>
                <w:b/>
                <w:bCs/>
                <w:sz w:val="24"/>
                <w:szCs w:val="24"/>
              </w:rPr>
              <w:t>1563</w:t>
            </w:r>
          </w:p>
        </w:tc>
      </w:tr>
      <w:tr w:rsidR="00D23F5D" w:rsidRPr="006F7D7F" w:rsidTr="00D23F5D">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Elméleti óraszámok/aránya</w:t>
            </w:r>
          </w:p>
        </w:tc>
        <w:tc>
          <w:tcPr>
            <w:tcW w:w="6195"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D23F5D" w:rsidRPr="006062ED" w:rsidRDefault="003B531B" w:rsidP="008D2543">
            <w:pPr>
              <w:jc w:val="center"/>
              <w:rPr>
                <w:rFonts w:ascii="Times New Roman" w:hAnsi="Times New Roman"/>
                <w:sz w:val="24"/>
                <w:szCs w:val="24"/>
              </w:rPr>
            </w:pPr>
            <w:r w:rsidRPr="006062ED">
              <w:rPr>
                <w:rFonts w:ascii="Times New Roman" w:hAnsi="Times New Roman"/>
                <w:sz w:val="24"/>
                <w:szCs w:val="24"/>
              </w:rPr>
              <w:t>604</w:t>
            </w:r>
            <w:r w:rsidR="00D23F5D" w:rsidRPr="006062ED">
              <w:rPr>
                <w:rFonts w:ascii="Times New Roman" w:hAnsi="Times New Roman"/>
                <w:sz w:val="24"/>
                <w:szCs w:val="24"/>
              </w:rPr>
              <w:t> / 38,</w:t>
            </w:r>
            <w:r w:rsidRPr="006062ED">
              <w:rPr>
                <w:rFonts w:ascii="Times New Roman" w:hAnsi="Times New Roman"/>
                <w:sz w:val="24"/>
                <w:szCs w:val="24"/>
              </w:rPr>
              <w:t>7</w:t>
            </w:r>
            <w:r w:rsidR="00D23F5D" w:rsidRPr="006062ED">
              <w:rPr>
                <w:rFonts w:ascii="Times New Roman" w:hAnsi="Times New Roman"/>
                <w:sz w:val="24"/>
                <w:szCs w:val="24"/>
              </w:rPr>
              <w:t>%</w:t>
            </w:r>
          </w:p>
        </w:tc>
      </w:tr>
      <w:tr w:rsidR="00D23F5D" w:rsidRPr="006F7D7F" w:rsidTr="00D23F5D">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Gyakorlati óraszámok/aránya</w:t>
            </w:r>
          </w:p>
        </w:tc>
        <w:tc>
          <w:tcPr>
            <w:tcW w:w="6195"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D23F5D" w:rsidRPr="006062ED" w:rsidRDefault="009B7769" w:rsidP="003B531B">
            <w:pPr>
              <w:jc w:val="center"/>
              <w:rPr>
                <w:rFonts w:ascii="Times New Roman" w:hAnsi="Times New Roman"/>
                <w:sz w:val="24"/>
                <w:szCs w:val="24"/>
              </w:rPr>
            </w:pPr>
            <w:r w:rsidRPr="006062ED">
              <w:rPr>
                <w:rFonts w:ascii="Times New Roman" w:hAnsi="Times New Roman"/>
                <w:sz w:val="24"/>
                <w:szCs w:val="24"/>
              </w:rPr>
              <w:t xml:space="preserve">959 </w:t>
            </w:r>
            <w:r w:rsidR="00D23F5D" w:rsidRPr="006062ED">
              <w:rPr>
                <w:rFonts w:ascii="Times New Roman" w:hAnsi="Times New Roman"/>
                <w:sz w:val="24"/>
                <w:szCs w:val="24"/>
              </w:rPr>
              <w:t>/</w:t>
            </w:r>
            <w:r w:rsidR="003B531B" w:rsidRPr="006062ED">
              <w:rPr>
                <w:rFonts w:ascii="Times New Roman" w:hAnsi="Times New Roman"/>
                <w:sz w:val="24"/>
                <w:szCs w:val="24"/>
              </w:rPr>
              <w:t xml:space="preserve"> </w:t>
            </w:r>
            <w:r w:rsidR="00D23F5D" w:rsidRPr="006062ED">
              <w:rPr>
                <w:rFonts w:ascii="Times New Roman" w:hAnsi="Times New Roman"/>
                <w:sz w:val="24"/>
                <w:szCs w:val="24"/>
              </w:rPr>
              <w:t>61,</w:t>
            </w:r>
            <w:r w:rsidR="003B531B" w:rsidRPr="006062ED">
              <w:rPr>
                <w:rFonts w:ascii="Times New Roman" w:hAnsi="Times New Roman"/>
                <w:sz w:val="24"/>
                <w:szCs w:val="24"/>
              </w:rPr>
              <w:t>3</w:t>
            </w:r>
            <w:r w:rsidR="00D23F5D" w:rsidRPr="006062ED">
              <w:rPr>
                <w:rFonts w:ascii="Times New Roman" w:hAnsi="Times New Roman"/>
                <w:sz w:val="24"/>
                <w:szCs w:val="24"/>
              </w:rPr>
              <w:t>% </w:t>
            </w:r>
          </w:p>
        </w:tc>
      </w:tr>
    </w:tbl>
    <w:p w:rsidR="00D23F5D" w:rsidRPr="006062ED" w:rsidRDefault="00D23F5D" w:rsidP="00D23F5D">
      <w:pPr>
        <w:widowControl w:val="0"/>
        <w:suppressAutoHyphens/>
        <w:jc w:val="both"/>
        <w:rPr>
          <w:rFonts w:ascii="Times New Roman" w:hAnsi="Times New Roman"/>
          <w:kern w:val="1"/>
          <w:sz w:val="24"/>
          <w:szCs w:val="24"/>
          <w:lang w:eastAsia="hi-IN" w:bidi="hi-IN"/>
        </w:rPr>
      </w:pPr>
      <w:r w:rsidRPr="006062ED">
        <w:rPr>
          <w:rFonts w:ascii="Times New Roman" w:hAnsi="Times New Roman"/>
          <w:kern w:val="1"/>
          <w:sz w:val="24"/>
          <w:szCs w:val="24"/>
          <w:lang w:eastAsia="hi-IN" w:bidi="hi-IN"/>
        </w:rPr>
        <w:t xml:space="preserve">Jelmagyarázat: </w:t>
      </w:r>
      <w:proofErr w:type="spellStart"/>
      <w:r w:rsidRPr="006062ED">
        <w:rPr>
          <w:rFonts w:ascii="Times New Roman" w:hAnsi="Times New Roman"/>
          <w:kern w:val="1"/>
          <w:sz w:val="24"/>
          <w:szCs w:val="24"/>
          <w:lang w:eastAsia="hi-IN" w:bidi="hi-IN"/>
        </w:rPr>
        <w:t>ögy</w:t>
      </w:r>
      <w:proofErr w:type="spellEnd"/>
      <w:r w:rsidRPr="006062ED">
        <w:rPr>
          <w:rFonts w:ascii="Times New Roman" w:hAnsi="Times New Roman"/>
          <w:kern w:val="1"/>
          <w:sz w:val="24"/>
          <w:szCs w:val="24"/>
          <w:lang w:eastAsia="hi-IN" w:bidi="hi-IN"/>
        </w:rPr>
        <w:t>/összefüggő szakmai gyakorlat</w:t>
      </w:r>
    </w:p>
    <w:p w:rsidR="00D23F5D" w:rsidRPr="006F7D7F" w:rsidRDefault="00D23F5D" w:rsidP="00D23F5D">
      <w:pPr>
        <w:widowControl w:val="0"/>
        <w:suppressAutoHyphens/>
        <w:jc w:val="both"/>
        <w:rPr>
          <w:rFonts w:ascii="Times New Roman" w:hAnsi="Times New Roman"/>
          <w:kern w:val="1"/>
          <w:sz w:val="24"/>
          <w:szCs w:val="24"/>
          <w:lang w:eastAsia="hi-IN" w:bidi="hi-IN"/>
        </w:rPr>
      </w:pPr>
    </w:p>
    <w:p w:rsidR="00D23F5D" w:rsidRPr="006F7D7F" w:rsidRDefault="00D23F5D" w:rsidP="00D23F5D">
      <w:pPr>
        <w:widowControl w:val="0"/>
        <w:suppressAutoHyphens/>
        <w:jc w:val="both"/>
        <w:rPr>
          <w:rFonts w:ascii="Times New Roman" w:hAnsi="Times New Roman"/>
          <w:kern w:val="1"/>
          <w:sz w:val="24"/>
          <w:szCs w:val="24"/>
          <w:lang w:eastAsia="hi-IN" w:bidi="hi-IN"/>
        </w:rPr>
      </w:pPr>
    </w:p>
    <w:p w:rsidR="00D23F5D" w:rsidRPr="006F7D7F" w:rsidRDefault="00D23F5D" w:rsidP="00D23F5D">
      <w:pPr>
        <w:widowControl w:val="0"/>
        <w:suppressAutoHyphens/>
        <w:jc w:val="both"/>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6F7D7F">
        <w:rPr>
          <w:rFonts w:ascii="Times New Roman" w:hAnsi="Times New Roman"/>
          <w:kern w:val="2"/>
          <w:sz w:val="24"/>
          <w:szCs w:val="24"/>
          <w:lang w:eastAsia="hi-IN" w:bidi="hi-IN"/>
        </w:rPr>
        <w:t xml:space="preserve">összes óraszám </w:t>
      </w:r>
      <w:r w:rsidRPr="006F7D7F">
        <w:rPr>
          <w:rFonts w:ascii="Times New Roman" w:hAnsi="Times New Roman"/>
          <w:kern w:val="1"/>
          <w:sz w:val="24"/>
          <w:szCs w:val="24"/>
          <w:lang w:eastAsia="hi-IN" w:bidi="hi-IN"/>
        </w:rPr>
        <w:t xml:space="preserve">szakmai elméleti és gyakorlati </w:t>
      </w:r>
      <w:r w:rsidRPr="006F7D7F">
        <w:rPr>
          <w:rFonts w:ascii="Times New Roman" w:hAnsi="Times New Roman"/>
          <w:kern w:val="2"/>
          <w:sz w:val="24"/>
          <w:szCs w:val="24"/>
          <w:lang w:eastAsia="hi-IN" w:bidi="hi-IN"/>
        </w:rPr>
        <w:t xml:space="preserve">képzésre rendelkezésre álló részének </w:t>
      </w:r>
      <w:r w:rsidRPr="006F7D7F">
        <w:rPr>
          <w:rFonts w:ascii="Times New Roman" w:hAnsi="Times New Roman"/>
          <w:kern w:val="1"/>
          <w:sz w:val="24"/>
          <w:szCs w:val="24"/>
          <w:lang w:eastAsia="hi-IN" w:bidi="hi-IN"/>
        </w:rPr>
        <w:t>legalább 90%-a felosztásra került.</w:t>
      </w:r>
    </w:p>
    <w:p w:rsidR="00D23F5D" w:rsidRPr="006F7D7F" w:rsidRDefault="00D23F5D" w:rsidP="00D23F5D">
      <w:pPr>
        <w:widowControl w:val="0"/>
        <w:suppressAutoHyphens/>
        <w:jc w:val="both"/>
        <w:rPr>
          <w:rFonts w:ascii="Times New Roman" w:hAnsi="Times New Roman"/>
          <w:kern w:val="1"/>
          <w:sz w:val="24"/>
          <w:szCs w:val="24"/>
          <w:highlight w:val="yellow"/>
          <w:lang w:eastAsia="hi-IN" w:bidi="hi-IN"/>
        </w:rPr>
      </w:pPr>
    </w:p>
    <w:p w:rsidR="00D23F5D" w:rsidRPr="006F7D7F" w:rsidRDefault="00D23F5D" w:rsidP="00D23F5D">
      <w:pPr>
        <w:widowControl w:val="0"/>
        <w:suppressAutoHyphens/>
        <w:jc w:val="both"/>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D23F5D" w:rsidRPr="006F7D7F" w:rsidRDefault="00D23F5D" w:rsidP="00D23F5D">
      <w:pPr>
        <w:widowControl w:val="0"/>
        <w:suppressAutoHyphens/>
        <w:jc w:val="both"/>
        <w:rPr>
          <w:rFonts w:ascii="Times New Roman" w:hAnsi="Times New Roman"/>
          <w:kern w:val="1"/>
          <w:sz w:val="24"/>
          <w:szCs w:val="24"/>
          <w:lang w:eastAsia="hi-IN" w:bidi="hi-IN"/>
        </w:rPr>
      </w:pPr>
    </w:p>
    <w:p w:rsidR="00D23F5D" w:rsidRPr="006F7D7F" w:rsidRDefault="00D23F5D" w:rsidP="00D23F5D">
      <w:pPr>
        <w:widowControl w:val="0"/>
        <w:suppressAutoHyphens/>
        <w:jc w:val="both"/>
        <w:rPr>
          <w:rFonts w:ascii="Times New Roman" w:hAnsi="Times New Roman"/>
          <w:i/>
          <w:kern w:val="1"/>
          <w:sz w:val="24"/>
          <w:szCs w:val="24"/>
          <w:lang w:eastAsia="hi-IN" w:bidi="hi-IN"/>
        </w:rPr>
      </w:pPr>
      <w:r w:rsidRPr="006F7D7F">
        <w:rPr>
          <w:rFonts w:ascii="Times New Roman" w:hAnsi="Times New Roman"/>
          <w:kern w:val="1"/>
          <w:sz w:val="24"/>
          <w:szCs w:val="24"/>
          <w:lang w:eastAsia="hi-IN" w:bidi="hi-IN"/>
        </w:rPr>
        <w:t xml:space="preserve">A tantárgyakra meghatározott időkeret kötelező érvényű, </w:t>
      </w:r>
      <w:r w:rsidRPr="006F7D7F">
        <w:rPr>
          <w:rFonts w:ascii="Times New Roman" w:hAnsi="Times New Roman"/>
          <w:i/>
          <w:kern w:val="1"/>
          <w:sz w:val="24"/>
          <w:szCs w:val="24"/>
          <w:lang w:eastAsia="hi-IN" w:bidi="hi-IN"/>
        </w:rPr>
        <w:t>a témakörökre kia</w:t>
      </w:r>
      <w:r w:rsidR="00E84494" w:rsidRPr="006F7D7F">
        <w:rPr>
          <w:rFonts w:ascii="Times New Roman" w:hAnsi="Times New Roman"/>
          <w:i/>
          <w:kern w:val="1"/>
          <w:sz w:val="24"/>
          <w:szCs w:val="24"/>
          <w:lang w:eastAsia="hi-IN" w:bidi="hi-IN"/>
        </w:rPr>
        <w:t>lakított óraszám pedig ajánlás.</w:t>
      </w:r>
    </w:p>
    <w:p w:rsidR="00D23F5D" w:rsidRPr="006F7D7F" w:rsidRDefault="00D23F5D" w:rsidP="00D23F5D">
      <w:pPr>
        <w:widowControl w:val="0"/>
        <w:suppressAutoHyphens/>
        <w:jc w:val="both"/>
        <w:rPr>
          <w:rFonts w:ascii="Times New Roman" w:hAnsi="Times New Roman"/>
          <w:kern w:val="1"/>
          <w:sz w:val="24"/>
          <w:szCs w:val="24"/>
          <w:lang w:eastAsia="hi-IN" w:bidi="hi-IN"/>
        </w:rPr>
      </w:pPr>
    </w:p>
    <w:p w:rsidR="000D267D" w:rsidRPr="006062ED" w:rsidRDefault="00D23F5D" w:rsidP="00D23F5D">
      <w:pPr>
        <w:widowControl w:val="0"/>
        <w:suppressAutoHyphens/>
        <w:jc w:val="center"/>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br w:type="page"/>
      </w:r>
    </w:p>
    <w:p w:rsidR="000D267D" w:rsidRPr="006062ED" w:rsidRDefault="000D267D" w:rsidP="00D23F5D">
      <w:pPr>
        <w:widowControl w:val="0"/>
        <w:suppressAutoHyphens/>
        <w:jc w:val="center"/>
        <w:rPr>
          <w:rFonts w:ascii="Times New Roman" w:hAnsi="Times New Roman"/>
          <w:kern w:val="1"/>
          <w:sz w:val="24"/>
          <w:szCs w:val="24"/>
          <w:lang w:eastAsia="hi-IN" w:bidi="hi-IN"/>
        </w:rPr>
      </w:pPr>
    </w:p>
    <w:p w:rsidR="000D267D" w:rsidRPr="006062ED" w:rsidRDefault="000D267D" w:rsidP="00D23F5D">
      <w:pPr>
        <w:widowControl w:val="0"/>
        <w:suppressAutoHyphens/>
        <w:jc w:val="center"/>
        <w:rPr>
          <w:rFonts w:ascii="Times New Roman" w:hAnsi="Times New Roman"/>
          <w:kern w:val="1"/>
          <w:sz w:val="24"/>
          <w:szCs w:val="24"/>
          <w:lang w:eastAsia="hi-IN" w:bidi="hi-IN"/>
        </w:rPr>
      </w:pPr>
    </w:p>
    <w:p w:rsidR="000D267D" w:rsidRPr="006062ED" w:rsidRDefault="000D267D" w:rsidP="00D23F5D">
      <w:pPr>
        <w:widowControl w:val="0"/>
        <w:suppressAutoHyphens/>
        <w:jc w:val="center"/>
        <w:rPr>
          <w:rFonts w:ascii="Times New Roman" w:hAnsi="Times New Roman"/>
          <w:kern w:val="1"/>
          <w:sz w:val="24"/>
          <w:szCs w:val="24"/>
          <w:lang w:eastAsia="hi-IN" w:bidi="hi-IN"/>
        </w:rPr>
      </w:pPr>
    </w:p>
    <w:p w:rsidR="00AD159F" w:rsidRDefault="00AD159F" w:rsidP="00D23F5D">
      <w:pPr>
        <w:widowControl w:val="0"/>
        <w:suppressAutoHyphens/>
        <w:jc w:val="center"/>
        <w:rPr>
          <w:rFonts w:ascii="Times New Roman" w:hAnsi="Times New Roman"/>
          <w:b/>
          <w:sz w:val="44"/>
          <w:szCs w:val="44"/>
        </w:rPr>
      </w:pPr>
    </w:p>
    <w:p w:rsidR="00D23F5D" w:rsidRDefault="00D23F5D" w:rsidP="00D23F5D">
      <w:pPr>
        <w:widowControl w:val="0"/>
        <w:suppressAutoHyphens/>
        <w:jc w:val="center"/>
        <w:rPr>
          <w:rFonts w:ascii="Times New Roman" w:hAnsi="Times New Roman"/>
          <w:b/>
          <w:sz w:val="44"/>
          <w:szCs w:val="44"/>
        </w:rPr>
      </w:pPr>
      <w:r w:rsidRPr="006062ED">
        <w:rPr>
          <w:rFonts w:ascii="Times New Roman" w:hAnsi="Times New Roman"/>
          <w:b/>
          <w:sz w:val="44"/>
          <w:szCs w:val="44"/>
        </w:rPr>
        <w:t xml:space="preserve">A </w:t>
      </w:r>
    </w:p>
    <w:p w:rsidR="00AD159F" w:rsidRPr="006062ED" w:rsidRDefault="00AD159F" w:rsidP="00D23F5D">
      <w:pPr>
        <w:widowControl w:val="0"/>
        <w:suppressAutoHyphens/>
        <w:jc w:val="center"/>
        <w:rPr>
          <w:rFonts w:ascii="Times New Roman" w:hAnsi="Times New Roman"/>
          <w:b/>
          <w:sz w:val="44"/>
          <w:szCs w:val="44"/>
        </w:rPr>
      </w:pPr>
    </w:p>
    <w:p w:rsidR="00D23F5D" w:rsidRPr="006062ED" w:rsidRDefault="00751540" w:rsidP="00D23F5D">
      <w:pPr>
        <w:widowControl w:val="0"/>
        <w:suppressAutoHyphens/>
        <w:jc w:val="center"/>
        <w:rPr>
          <w:rFonts w:ascii="Times New Roman" w:hAnsi="Times New Roman"/>
          <w:b/>
          <w:sz w:val="44"/>
          <w:szCs w:val="44"/>
        </w:rPr>
      </w:pPr>
      <w:r w:rsidRPr="006062ED">
        <w:rPr>
          <w:rFonts w:ascii="Times New Roman" w:hAnsi="Times New Roman"/>
          <w:b/>
          <w:sz w:val="44"/>
          <w:szCs w:val="44"/>
        </w:rPr>
        <w:t>11840-16</w:t>
      </w:r>
      <w:r w:rsidR="00AD159F">
        <w:rPr>
          <w:rFonts w:ascii="Times New Roman" w:hAnsi="Times New Roman"/>
          <w:b/>
          <w:sz w:val="44"/>
          <w:szCs w:val="44"/>
        </w:rPr>
        <w:t xml:space="preserve"> </w:t>
      </w:r>
      <w:r w:rsidR="00D23F5D" w:rsidRPr="006062ED">
        <w:rPr>
          <w:rFonts w:ascii="Times New Roman" w:hAnsi="Times New Roman"/>
          <w:b/>
          <w:sz w:val="44"/>
          <w:szCs w:val="44"/>
        </w:rPr>
        <w:t>azonosító számú</w:t>
      </w:r>
    </w:p>
    <w:p w:rsidR="00D23F5D" w:rsidRPr="006062ED" w:rsidRDefault="00D23F5D" w:rsidP="00D23F5D">
      <w:pPr>
        <w:widowControl w:val="0"/>
        <w:suppressAutoHyphens/>
        <w:rPr>
          <w:rFonts w:ascii="Times New Roman" w:hAnsi="Times New Roman"/>
          <w:sz w:val="44"/>
          <w:szCs w:val="44"/>
        </w:rPr>
      </w:pPr>
    </w:p>
    <w:p w:rsidR="00D23F5D" w:rsidRPr="006062ED" w:rsidRDefault="00D23F5D" w:rsidP="00D23F5D">
      <w:pPr>
        <w:widowControl w:val="0"/>
        <w:suppressAutoHyphens/>
        <w:jc w:val="center"/>
        <w:rPr>
          <w:rFonts w:ascii="Times New Roman" w:hAnsi="Times New Roman"/>
          <w:b/>
          <w:sz w:val="44"/>
          <w:szCs w:val="44"/>
        </w:rPr>
      </w:pPr>
      <w:r w:rsidRPr="006062ED">
        <w:rPr>
          <w:rFonts w:ascii="Times New Roman" w:eastAsia="Calibri" w:hAnsi="Times New Roman"/>
          <w:b/>
          <w:sz w:val="44"/>
          <w:szCs w:val="44"/>
        </w:rPr>
        <w:t>Növénytani ismeretek</w:t>
      </w:r>
      <w:r w:rsidRPr="006062ED">
        <w:rPr>
          <w:rFonts w:ascii="Times New Roman" w:hAnsi="Times New Roman"/>
          <w:b/>
          <w:sz w:val="44"/>
          <w:szCs w:val="44"/>
        </w:rPr>
        <w:t xml:space="preserve"> </w:t>
      </w:r>
    </w:p>
    <w:p w:rsidR="00D23F5D" w:rsidRPr="006062ED" w:rsidRDefault="00D23F5D" w:rsidP="00D23F5D">
      <w:pPr>
        <w:widowControl w:val="0"/>
        <w:suppressAutoHyphens/>
        <w:jc w:val="center"/>
        <w:rPr>
          <w:rFonts w:ascii="Times New Roman" w:hAnsi="Times New Roman"/>
          <w:b/>
          <w:sz w:val="44"/>
          <w:szCs w:val="44"/>
        </w:rPr>
      </w:pPr>
      <w:proofErr w:type="gramStart"/>
      <w:r w:rsidRPr="006062ED">
        <w:rPr>
          <w:rFonts w:ascii="Times New Roman" w:hAnsi="Times New Roman"/>
          <w:b/>
          <w:sz w:val="44"/>
          <w:szCs w:val="44"/>
        </w:rPr>
        <w:t>megnevezésű</w:t>
      </w:r>
      <w:proofErr w:type="gramEnd"/>
    </w:p>
    <w:p w:rsidR="00D23F5D" w:rsidRPr="006062ED" w:rsidRDefault="00D23F5D" w:rsidP="00D23F5D">
      <w:pPr>
        <w:widowControl w:val="0"/>
        <w:suppressAutoHyphens/>
        <w:jc w:val="center"/>
        <w:rPr>
          <w:rFonts w:ascii="Times New Roman" w:hAnsi="Times New Roman"/>
          <w:b/>
          <w:sz w:val="44"/>
          <w:szCs w:val="44"/>
        </w:rPr>
      </w:pPr>
    </w:p>
    <w:p w:rsidR="00D23F5D" w:rsidRPr="006062ED" w:rsidRDefault="00D23F5D" w:rsidP="00D23F5D">
      <w:pPr>
        <w:widowControl w:val="0"/>
        <w:suppressAutoHyphens/>
        <w:jc w:val="center"/>
        <w:rPr>
          <w:rFonts w:ascii="Times New Roman" w:hAnsi="Times New Roman"/>
          <w:b/>
          <w:kern w:val="1"/>
          <w:sz w:val="44"/>
          <w:szCs w:val="44"/>
          <w:lang w:eastAsia="hi-IN" w:bidi="hi-IN"/>
        </w:rPr>
      </w:pPr>
      <w:proofErr w:type="gramStart"/>
      <w:r w:rsidRPr="006062ED">
        <w:rPr>
          <w:rFonts w:ascii="Times New Roman" w:hAnsi="Times New Roman"/>
          <w:b/>
          <w:kern w:val="1"/>
          <w:sz w:val="44"/>
          <w:szCs w:val="44"/>
          <w:lang w:eastAsia="hi-IN" w:bidi="hi-IN"/>
        </w:rPr>
        <w:t>szakmai</w:t>
      </w:r>
      <w:proofErr w:type="gramEnd"/>
      <w:r w:rsidRPr="006062ED">
        <w:rPr>
          <w:rFonts w:ascii="Times New Roman" w:hAnsi="Times New Roman"/>
          <w:b/>
          <w:kern w:val="1"/>
          <w:sz w:val="44"/>
          <w:szCs w:val="44"/>
          <w:lang w:eastAsia="hi-IN" w:bidi="hi-IN"/>
        </w:rPr>
        <w:t xml:space="preserve"> követelménymodul</w:t>
      </w:r>
    </w:p>
    <w:p w:rsidR="00D23F5D" w:rsidRPr="006062ED" w:rsidRDefault="00D23F5D" w:rsidP="00D23F5D">
      <w:pPr>
        <w:widowControl w:val="0"/>
        <w:suppressAutoHyphens/>
        <w:jc w:val="center"/>
        <w:rPr>
          <w:rFonts w:ascii="Times New Roman" w:hAnsi="Times New Roman"/>
          <w:b/>
          <w:kern w:val="1"/>
          <w:sz w:val="44"/>
          <w:szCs w:val="44"/>
          <w:lang w:eastAsia="hi-IN" w:bidi="hi-IN"/>
        </w:rPr>
      </w:pPr>
    </w:p>
    <w:p w:rsidR="00D23F5D" w:rsidRPr="006062ED" w:rsidRDefault="00D23F5D" w:rsidP="00D23F5D">
      <w:pPr>
        <w:widowControl w:val="0"/>
        <w:suppressAutoHyphens/>
        <w:jc w:val="center"/>
        <w:rPr>
          <w:rFonts w:ascii="Times New Roman" w:hAnsi="Times New Roman"/>
          <w:b/>
          <w:kern w:val="1"/>
          <w:sz w:val="44"/>
          <w:szCs w:val="44"/>
          <w:lang w:eastAsia="hi-IN" w:bidi="hi-IN"/>
        </w:rPr>
      </w:pPr>
      <w:proofErr w:type="gramStart"/>
      <w:r w:rsidRPr="006062ED">
        <w:rPr>
          <w:rFonts w:ascii="Times New Roman" w:hAnsi="Times New Roman"/>
          <w:b/>
          <w:kern w:val="1"/>
          <w:sz w:val="44"/>
          <w:szCs w:val="44"/>
          <w:lang w:eastAsia="hi-IN" w:bidi="hi-IN"/>
        </w:rPr>
        <w:t>tantárgyai</w:t>
      </w:r>
      <w:proofErr w:type="gramEnd"/>
      <w:r w:rsidRPr="006062ED">
        <w:rPr>
          <w:rFonts w:ascii="Times New Roman" w:hAnsi="Times New Roman"/>
          <w:b/>
          <w:kern w:val="1"/>
          <w:sz w:val="44"/>
          <w:szCs w:val="44"/>
          <w:lang w:eastAsia="hi-IN" w:bidi="hi-IN"/>
        </w:rPr>
        <w:t>, témakörei</w:t>
      </w:r>
    </w:p>
    <w:p w:rsidR="00D23F5D" w:rsidRPr="006062ED" w:rsidRDefault="00D23F5D" w:rsidP="00D23F5D">
      <w:pPr>
        <w:widowControl w:val="0"/>
        <w:suppressAutoHyphens/>
        <w:jc w:val="center"/>
        <w:rPr>
          <w:rFonts w:ascii="Times New Roman" w:hAnsi="Times New Roman"/>
          <w:b/>
          <w:bCs/>
          <w:kern w:val="1"/>
          <w:sz w:val="24"/>
          <w:szCs w:val="24"/>
          <w:lang w:eastAsia="hi-IN" w:bidi="hi-IN"/>
        </w:rPr>
      </w:pPr>
    </w:p>
    <w:p w:rsidR="00D23F5D" w:rsidRPr="006F7D7F" w:rsidRDefault="00D23F5D" w:rsidP="00AC0F29">
      <w:pPr>
        <w:widowControl w:val="0"/>
        <w:suppressAutoHyphens/>
        <w:jc w:val="both"/>
        <w:rPr>
          <w:rFonts w:ascii="Times New Roman" w:hAnsi="Times New Roman"/>
          <w:b/>
          <w:kern w:val="1"/>
          <w:sz w:val="24"/>
          <w:szCs w:val="24"/>
          <w:lang w:eastAsia="hi-IN" w:bidi="hi-IN"/>
        </w:rPr>
      </w:pPr>
      <w:r w:rsidRPr="006F7D7F">
        <w:rPr>
          <w:rFonts w:ascii="Times New Roman" w:hAnsi="Times New Roman"/>
          <w:b/>
          <w:bCs/>
          <w:kern w:val="1"/>
          <w:sz w:val="24"/>
          <w:szCs w:val="24"/>
          <w:lang w:eastAsia="hi-IN" w:bidi="hi-IN"/>
        </w:rPr>
        <w:br w:type="page"/>
      </w:r>
      <w:r w:rsidRPr="006F7D7F">
        <w:rPr>
          <w:rFonts w:ascii="Times New Roman" w:hAnsi="Times New Roman"/>
          <w:b/>
          <w:kern w:val="1"/>
          <w:sz w:val="24"/>
          <w:szCs w:val="24"/>
          <w:lang w:eastAsia="hi-IN" w:bidi="hi-IN"/>
        </w:rPr>
        <w:lastRenderedPageBreak/>
        <w:t xml:space="preserve">A </w:t>
      </w:r>
      <w:r w:rsidR="00751540" w:rsidRPr="006F7D7F">
        <w:rPr>
          <w:rFonts w:ascii="Times New Roman" w:hAnsi="Times New Roman"/>
          <w:b/>
          <w:kern w:val="1"/>
          <w:sz w:val="24"/>
          <w:szCs w:val="24"/>
          <w:lang w:eastAsia="hi-IN" w:bidi="hi-IN"/>
        </w:rPr>
        <w:t>11840-16</w:t>
      </w:r>
      <w:r w:rsidRPr="006F7D7F">
        <w:rPr>
          <w:rFonts w:ascii="Times New Roman" w:hAnsi="Times New Roman"/>
          <w:b/>
          <w:kern w:val="1"/>
          <w:sz w:val="24"/>
          <w:szCs w:val="24"/>
          <w:lang w:eastAsia="hi-IN" w:bidi="hi-IN"/>
        </w:rPr>
        <w:t xml:space="preserve"> </w:t>
      </w:r>
      <w:r w:rsidRPr="006F7D7F">
        <w:rPr>
          <w:rFonts w:ascii="Times New Roman" w:hAnsi="Times New Roman"/>
          <w:b/>
          <w:sz w:val="24"/>
          <w:szCs w:val="24"/>
        </w:rPr>
        <w:t>azonosító számú, Növénytani ismeretek megnevezésű szakmai követelmény</w:t>
      </w:r>
      <w:r w:rsidRPr="006F7D7F">
        <w:rPr>
          <w:rFonts w:ascii="Times New Roman" w:hAnsi="Times New Roman"/>
          <w:b/>
          <w:kern w:val="1"/>
          <w:sz w:val="24"/>
          <w:szCs w:val="24"/>
          <w:lang w:eastAsia="hi-IN" w:bidi="hi-IN"/>
        </w:rPr>
        <w:t>modulhoz tartozó tantárgyak és a témakörök oktatása során fejlesztendő kompetenciák</w:t>
      </w:r>
    </w:p>
    <w:tbl>
      <w:tblPr>
        <w:tblW w:w="86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430"/>
        <w:gridCol w:w="430"/>
        <w:gridCol w:w="430"/>
        <w:gridCol w:w="437"/>
        <w:gridCol w:w="437"/>
        <w:gridCol w:w="437"/>
      </w:tblGrid>
      <w:tr w:rsidR="00751540" w:rsidRPr="006F7D7F" w:rsidTr="006062ED">
        <w:trPr>
          <w:trHeight w:val="570"/>
          <w:jc w:val="center"/>
        </w:trPr>
        <w:tc>
          <w:tcPr>
            <w:tcW w:w="5180" w:type="dxa"/>
            <w:vMerge w:val="restart"/>
            <w:noWrap/>
            <w:vAlign w:val="center"/>
          </w:tcPr>
          <w:p w:rsidR="00751540" w:rsidRPr="006062ED" w:rsidRDefault="00751540" w:rsidP="00D23F5D">
            <w:pPr>
              <w:jc w:val="center"/>
              <w:rPr>
                <w:rFonts w:ascii="Times New Roman" w:hAnsi="Times New Roman"/>
                <w:sz w:val="24"/>
                <w:szCs w:val="24"/>
              </w:rPr>
            </w:pPr>
            <w:r w:rsidRPr="006062ED">
              <w:rPr>
                <w:rFonts w:ascii="Times New Roman" w:hAnsi="Times New Roman"/>
                <w:sz w:val="24"/>
                <w:szCs w:val="24"/>
              </w:rPr>
              <w:t>11840-16</w:t>
            </w:r>
          </w:p>
          <w:p w:rsidR="00751540" w:rsidRPr="006062ED" w:rsidRDefault="00751540" w:rsidP="00751540">
            <w:pPr>
              <w:jc w:val="center"/>
              <w:rPr>
                <w:rFonts w:ascii="Times New Roman" w:hAnsi="Times New Roman"/>
                <w:sz w:val="24"/>
                <w:szCs w:val="24"/>
              </w:rPr>
            </w:pPr>
            <w:r w:rsidRPr="006062ED">
              <w:rPr>
                <w:rFonts w:ascii="Times New Roman" w:hAnsi="Times New Roman"/>
                <w:sz w:val="24"/>
                <w:szCs w:val="24"/>
              </w:rPr>
              <w:t>Növénytani ismeretek</w:t>
            </w:r>
          </w:p>
        </w:tc>
        <w:tc>
          <w:tcPr>
            <w:tcW w:w="1731" w:type="dxa"/>
            <w:gridSpan w:val="4"/>
            <w:vAlign w:val="center"/>
          </w:tcPr>
          <w:p w:rsidR="00751540" w:rsidRPr="006062ED" w:rsidRDefault="00751540" w:rsidP="00D23F5D">
            <w:pPr>
              <w:jc w:val="center"/>
              <w:rPr>
                <w:rFonts w:ascii="Times New Roman" w:hAnsi="Times New Roman"/>
                <w:sz w:val="24"/>
                <w:szCs w:val="24"/>
              </w:rPr>
            </w:pPr>
            <w:r w:rsidRPr="006062ED">
              <w:rPr>
                <w:rFonts w:ascii="Times New Roman" w:hAnsi="Times New Roman"/>
                <w:sz w:val="24"/>
                <w:szCs w:val="24"/>
              </w:rPr>
              <w:t xml:space="preserve">Növénytan </w:t>
            </w:r>
          </w:p>
        </w:tc>
        <w:tc>
          <w:tcPr>
            <w:tcW w:w="1733" w:type="dxa"/>
            <w:gridSpan w:val="4"/>
            <w:vAlign w:val="center"/>
          </w:tcPr>
          <w:p w:rsidR="00751540" w:rsidRPr="006062ED" w:rsidRDefault="00751540" w:rsidP="00D23F5D">
            <w:pPr>
              <w:jc w:val="center"/>
              <w:rPr>
                <w:rFonts w:ascii="Times New Roman" w:hAnsi="Times New Roman"/>
                <w:sz w:val="24"/>
                <w:szCs w:val="24"/>
              </w:rPr>
            </w:pPr>
            <w:r w:rsidRPr="006062ED">
              <w:rPr>
                <w:rFonts w:ascii="Times New Roman" w:hAnsi="Times New Roman"/>
                <w:sz w:val="24"/>
                <w:szCs w:val="24"/>
              </w:rPr>
              <w:t xml:space="preserve">Növénytan gyakorlat </w:t>
            </w:r>
          </w:p>
        </w:tc>
      </w:tr>
      <w:tr w:rsidR="00751540" w:rsidRPr="006F7D7F" w:rsidTr="006062ED">
        <w:trPr>
          <w:trHeight w:val="3417"/>
          <w:jc w:val="center"/>
        </w:trPr>
        <w:tc>
          <w:tcPr>
            <w:tcW w:w="5180" w:type="dxa"/>
            <w:vMerge/>
            <w:vAlign w:val="center"/>
          </w:tcPr>
          <w:p w:rsidR="00751540" w:rsidRPr="006062ED" w:rsidRDefault="00751540" w:rsidP="00D23F5D">
            <w:pPr>
              <w:rPr>
                <w:rFonts w:ascii="Times New Roman" w:hAnsi="Times New Roman"/>
                <w:sz w:val="24"/>
                <w:szCs w:val="24"/>
              </w:rPr>
            </w:pPr>
          </w:p>
        </w:tc>
        <w:tc>
          <w:tcPr>
            <w:tcW w:w="437" w:type="dxa"/>
            <w:textDirection w:val="btLr"/>
            <w:vAlign w:val="bottom"/>
          </w:tcPr>
          <w:p w:rsidR="00751540" w:rsidRPr="006062ED" w:rsidRDefault="00751540" w:rsidP="00D23F5D">
            <w:pPr>
              <w:ind w:left="57"/>
              <w:rPr>
                <w:rFonts w:ascii="Times New Roman" w:hAnsi="Times New Roman"/>
                <w:sz w:val="24"/>
                <w:szCs w:val="24"/>
              </w:rPr>
            </w:pPr>
            <w:r w:rsidRPr="006062ED">
              <w:rPr>
                <w:rFonts w:ascii="Times New Roman" w:hAnsi="Times New Roman"/>
                <w:sz w:val="24"/>
                <w:szCs w:val="24"/>
              </w:rPr>
              <w:t>Növénytani alapismeretek</w:t>
            </w:r>
          </w:p>
        </w:tc>
        <w:tc>
          <w:tcPr>
            <w:tcW w:w="437" w:type="dxa"/>
            <w:textDirection w:val="btLr"/>
            <w:vAlign w:val="bottom"/>
          </w:tcPr>
          <w:p w:rsidR="00751540" w:rsidRPr="006062ED" w:rsidRDefault="00751540" w:rsidP="00D23F5D">
            <w:pPr>
              <w:ind w:left="57"/>
              <w:rPr>
                <w:rFonts w:ascii="Times New Roman" w:hAnsi="Times New Roman"/>
                <w:sz w:val="24"/>
                <w:szCs w:val="24"/>
              </w:rPr>
            </w:pPr>
            <w:r w:rsidRPr="006062ED">
              <w:rPr>
                <w:rFonts w:ascii="Times New Roman" w:hAnsi="Times New Roman"/>
                <w:sz w:val="24"/>
                <w:szCs w:val="24"/>
              </w:rPr>
              <w:t>Erdei fafajok és cserjék</w:t>
            </w:r>
          </w:p>
        </w:tc>
        <w:tc>
          <w:tcPr>
            <w:tcW w:w="422" w:type="dxa"/>
            <w:textDirection w:val="btLr"/>
          </w:tcPr>
          <w:p w:rsidR="00751540" w:rsidRPr="006062ED" w:rsidRDefault="00751540" w:rsidP="00D23F5D">
            <w:pPr>
              <w:ind w:left="57"/>
              <w:rPr>
                <w:rFonts w:ascii="Times New Roman" w:hAnsi="Times New Roman"/>
                <w:sz w:val="24"/>
                <w:szCs w:val="24"/>
              </w:rPr>
            </w:pPr>
            <w:r w:rsidRPr="006062ED">
              <w:rPr>
                <w:rFonts w:ascii="Times New Roman" w:hAnsi="Times New Roman"/>
                <w:sz w:val="24"/>
                <w:szCs w:val="24"/>
              </w:rPr>
              <w:t>Lágyszárúak és védett növények</w:t>
            </w:r>
          </w:p>
        </w:tc>
        <w:tc>
          <w:tcPr>
            <w:tcW w:w="435" w:type="dxa"/>
            <w:textDirection w:val="btLr"/>
          </w:tcPr>
          <w:p w:rsidR="00751540" w:rsidRPr="006062ED" w:rsidRDefault="00751540" w:rsidP="00D23F5D">
            <w:pPr>
              <w:ind w:left="57"/>
              <w:rPr>
                <w:rFonts w:ascii="Times New Roman" w:hAnsi="Times New Roman"/>
                <w:sz w:val="24"/>
                <w:szCs w:val="24"/>
              </w:rPr>
            </w:pPr>
            <w:r w:rsidRPr="006062ED">
              <w:rPr>
                <w:rFonts w:ascii="Times New Roman" w:hAnsi="Times New Roman"/>
                <w:sz w:val="24"/>
                <w:szCs w:val="24"/>
              </w:rPr>
              <w:t>Gombák</w:t>
            </w:r>
          </w:p>
        </w:tc>
        <w:tc>
          <w:tcPr>
            <w:tcW w:w="422" w:type="dxa"/>
            <w:textDirection w:val="btLr"/>
            <w:vAlign w:val="bottom"/>
          </w:tcPr>
          <w:p w:rsidR="00751540" w:rsidRPr="006062ED" w:rsidRDefault="00751540" w:rsidP="00D23F5D">
            <w:pPr>
              <w:ind w:left="57"/>
              <w:rPr>
                <w:rFonts w:ascii="Times New Roman" w:hAnsi="Times New Roman"/>
                <w:sz w:val="24"/>
                <w:szCs w:val="24"/>
              </w:rPr>
            </w:pPr>
            <w:r w:rsidRPr="006062ED">
              <w:rPr>
                <w:rFonts w:ascii="Times New Roman" w:hAnsi="Times New Roman"/>
                <w:sz w:val="24"/>
                <w:szCs w:val="24"/>
              </w:rPr>
              <w:t>Növénytani alapismeretek</w:t>
            </w:r>
          </w:p>
        </w:tc>
        <w:tc>
          <w:tcPr>
            <w:tcW w:w="437" w:type="dxa"/>
            <w:textDirection w:val="btLr"/>
            <w:vAlign w:val="bottom"/>
          </w:tcPr>
          <w:p w:rsidR="00751540" w:rsidRPr="006062ED" w:rsidRDefault="00751540" w:rsidP="00D23F5D">
            <w:pPr>
              <w:ind w:left="57"/>
              <w:rPr>
                <w:rFonts w:ascii="Times New Roman" w:hAnsi="Times New Roman"/>
                <w:sz w:val="24"/>
                <w:szCs w:val="24"/>
              </w:rPr>
            </w:pPr>
            <w:r w:rsidRPr="006062ED">
              <w:rPr>
                <w:rFonts w:ascii="Times New Roman" w:hAnsi="Times New Roman"/>
                <w:sz w:val="24"/>
                <w:szCs w:val="24"/>
              </w:rPr>
              <w:t>Erdei fafajok és cserjék</w:t>
            </w:r>
          </w:p>
        </w:tc>
        <w:tc>
          <w:tcPr>
            <w:tcW w:w="437" w:type="dxa"/>
            <w:textDirection w:val="btLr"/>
          </w:tcPr>
          <w:p w:rsidR="00751540" w:rsidRPr="006062ED" w:rsidRDefault="00751540" w:rsidP="00D23F5D">
            <w:pPr>
              <w:ind w:left="57"/>
              <w:rPr>
                <w:rFonts w:ascii="Times New Roman" w:hAnsi="Times New Roman"/>
                <w:sz w:val="24"/>
                <w:szCs w:val="24"/>
              </w:rPr>
            </w:pPr>
            <w:r w:rsidRPr="006062ED">
              <w:rPr>
                <w:rFonts w:ascii="Times New Roman" w:hAnsi="Times New Roman"/>
                <w:sz w:val="24"/>
                <w:szCs w:val="24"/>
              </w:rPr>
              <w:t>Lágyszárúak és védett növények</w:t>
            </w:r>
          </w:p>
        </w:tc>
        <w:tc>
          <w:tcPr>
            <w:tcW w:w="437" w:type="dxa"/>
            <w:textDirection w:val="btLr"/>
          </w:tcPr>
          <w:p w:rsidR="00751540" w:rsidRPr="006062ED" w:rsidRDefault="00751540" w:rsidP="00D23F5D">
            <w:pPr>
              <w:ind w:left="57"/>
              <w:rPr>
                <w:rFonts w:ascii="Times New Roman" w:hAnsi="Times New Roman"/>
                <w:sz w:val="24"/>
                <w:szCs w:val="24"/>
              </w:rPr>
            </w:pPr>
            <w:r w:rsidRPr="006062ED">
              <w:rPr>
                <w:rFonts w:ascii="Times New Roman" w:hAnsi="Times New Roman"/>
                <w:sz w:val="24"/>
                <w:szCs w:val="24"/>
              </w:rPr>
              <w:t>Gombák</w:t>
            </w:r>
          </w:p>
        </w:tc>
      </w:tr>
      <w:tr w:rsidR="00751540" w:rsidRPr="006F7D7F" w:rsidTr="007D3040">
        <w:trPr>
          <w:trHeight w:val="255"/>
          <w:jc w:val="center"/>
        </w:trPr>
        <w:tc>
          <w:tcPr>
            <w:tcW w:w="8644" w:type="dxa"/>
            <w:gridSpan w:val="9"/>
            <w:noWrap/>
          </w:tcPr>
          <w:p w:rsidR="002D1ED3" w:rsidRPr="006062ED" w:rsidRDefault="001D444F" w:rsidP="006062ED">
            <w:pPr>
              <w:tabs>
                <w:tab w:val="left" w:pos="1080"/>
              </w:tabs>
              <w:autoSpaceDE w:val="0"/>
              <w:autoSpaceDN w:val="0"/>
              <w:adjustRightInd w:val="0"/>
              <w:jc w:val="center"/>
              <w:rPr>
                <w:rFonts w:ascii="Times New Roman" w:hAnsi="Times New Roman"/>
                <w:sz w:val="24"/>
                <w:szCs w:val="24"/>
              </w:rPr>
            </w:pPr>
            <w:r w:rsidRPr="006062ED">
              <w:rPr>
                <w:rFonts w:ascii="Times New Roman" w:hAnsi="Times New Roman"/>
                <w:sz w:val="24"/>
                <w:szCs w:val="24"/>
              </w:rPr>
              <w:t>Feladatok</w:t>
            </w:r>
          </w:p>
        </w:tc>
      </w:tr>
      <w:tr w:rsidR="00751540" w:rsidRPr="006F7D7F" w:rsidTr="00751540">
        <w:trPr>
          <w:trHeight w:val="255"/>
          <w:jc w:val="center"/>
        </w:trPr>
        <w:tc>
          <w:tcPr>
            <w:tcW w:w="5180" w:type="dxa"/>
            <w:noWrap/>
          </w:tcPr>
          <w:p w:rsidR="00751540" w:rsidRPr="006062ED" w:rsidRDefault="00751540" w:rsidP="00D23F5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Csoportosítja a különböző fa- és cserjefajokat</w:t>
            </w: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751540" w:rsidRPr="006062ED" w:rsidRDefault="00751540" w:rsidP="00AC0F29">
            <w:pPr>
              <w:jc w:val="center"/>
              <w:rPr>
                <w:rFonts w:ascii="Times New Roman" w:hAnsi="Times New Roman"/>
                <w:sz w:val="24"/>
                <w:szCs w:val="24"/>
              </w:rPr>
            </w:pPr>
          </w:p>
        </w:tc>
        <w:tc>
          <w:tcPr>
            <w:tcW w:w="435" w:type="dxa"/>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r>
      <w:tr w:rsidR="00751540" w:rsidRPr="006F7D7F" w:rsidTr="006062ED">
        <w:trPr>
          <w:trHeight w:val="255"/>
          <w:jc w:val="center"/>
        </w:trPr>
        <w:tc>
          <w:tcPr>
            <w:tcW w:w="5180" w:type="dxa"/>
            <w:noWrap/>
          </w:tcPr>
          <w:p w:rsidR="00751540" w:rsidRPr="006062ED" w:rsidRDefault="00751540" w:rsidP="00D23F5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Csoportosítja a különböző fafajokat rügyük, levelük, kérgük, fájuk és termésük alapján</w:t>
            </w: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751540" w:rsidRPr="006062ED" w:rsidRDefault="00751540" w:rsidP="00AC0F29">
            <w:pPr>
              <w:jc w:val="center"/>
              <w:rPr>
                <w:rFonts w:ascii="Times New Roman" w:hAnsi="Times New Roman"/>
                <w:sz w:val="24"/>
                <w:szCs w:val="24"/>
              </w:rPr>
            </w:pPr>
          </w:p>
        </w:tc>
        <w:tc>
          <w:tcPr>
            <w:tcW w:w="435" w:type="dxa"/>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r>
      <w:tr w:rsidR="00751540" w:rsidRPr="006F7D7F" w:rsidTr="006062ED">
        <w:trPr>
          <w:trHeight w:val="255"/>
          <w:jc w:val="center"/>
        </w:trPr>
        <w:tc>
          <w:tcPr>
            <w:tcW w:w="5180" w:type="dxa"/>
            <w:noWrap/>
          </w:tcPr>
          <w:p w:rsidR="00751540" w:rsidRPr="006062ED" w:rsidRDefault="00751540" w:rsidP="00D23F5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Megkülönbözteti az ehető és mérgező gombákat</w:t>
            </w: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p>
        </w:tc>
        <w:tc>
          <w:tcPr>
            <w:tcW w:w="435"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r>
      <w:tr w:rsidR="00751540" w:rsidRPr="006F7D7F" w:rsidTr="006062ED">
        <w:trPr>
          <w:trHeight w:val="255"/>
          <w:jc w:val="center"/>
        </w:trPr>
        <w:tc>
          <w:tcPr>
            <w:tcW w:w="5180" w:type="dxa"/>
            <w:noWrap/>
          </w:tcPr>
          <w:p w:rsidR="00751540" w:rsidRPr="006062ED" w:rsidRDefault="00751540" w:rsidP="00D23F5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Ismeri az erdő leggyakoribb lágyszárú növényeit</w:t>
            </w: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5" w:type="dxa"/>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751540" w:rsidRPr="006062ED" w:rsidRDefault="00751540" w:rsidP="00AC0F29">
            <w:pPr>
              <w:jc w:val="center"/>
              <w:rPr>
                <w:rFonts w:ascii="Times New Roman" w:hAnsi="Times New Roman"/>
                <w:sz w:val="24"/>
                <w:szCs w:val="24"/>
              </w:rPr>
            </w:pPr>
          </w:p>
        </w:tc>
      </w:tr>
      <w:tr w:rsidR="00751540" w:rsidRPr="006F7D7F" w:rsidTr="006062ED">
        <w:trPr>
          <w:trHeight w:val="255"/>
          <w:jc w:val="center"/>
        </w:trPr>
        <w:tc>
          <w:tcPr>
            <w:tcW w:w="5180" w:type="dxa"/>
            <w:noWrap/>
          </w:tcPr>
          <w:p w:rsidR="00751540" w:rsidRPr="006062ED" w:rsidRDefault="00751540" w:rsidP="00D23F5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Ismeri a védett növényeket</w:t>
            </w: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5" w:type="dxa"/>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751540" w:rsidRPr="006062ED" w:rsidRDefault="00751540" w:rsidP="00AC0F29">
            <w:pPr>
              <w:jc w:val="center"/>
              <w:rPr>
                <w:rFonts w:ascii="Times New Roman" w:hAnsi="Times New Roman"/>
                <w:sz w:val="24"/>
                <w:szCs w:val="24"/>
              </w:rPr>
            </w:pPr>
          </w:p>
        </w:tc>
      </w:tr>
      <w:tr w:rsidR="001D444F" w:rsidRPr="006F7D7F" w:rsidTr="00803321">
        <w:trPr>
          <w:trHeight w:val="255"/>
          <w:jc w:val="center"/>
        </w:trPr>
        <w:tc>
          <w:tcPr>
            <w:tcW w:w="8644" w:type="dxa"/>
            <w:gridSpan w:val="9"/>
            <w:noWrap/>
          </w:tcPr>
          <w:p w:rsidR="001D444F" w:rsidRPr="006062ED" w:rsidRDefault="001D444F" w:rsidP="00AC0F29">
            <w:pPr>
              <w:jc w:val="center"/>
              <w:rPr>
                <w:rFonts w:ascii="Times New Roman" w:hAnsi="Times New Roman"/>
                <w:sz w:val="24"/>
                <w:szCs w:val="24"/>
              </w:rPr>
            </w:pPr>
            <w:r w:rsidRPr="006062ED">
              <w:rPr>
                <w:rFonts w:ascii="Times New Roman" w:hAnsi="Times New Roman"/>
                <w:sz w:val="24"/>
                <w:szCs w:val="24"/>
              </w:rPr>
              <w:t>Szakmai ismeretek</w:t>
            </w:r>
          </w:p>
        </w:tc>
      </w:tr>
      <w:tr w:rsidR="00751540" w:rsidRPr="006F7D7F" w:rsidTr="006062ED">
        <w:trPr>
          <w:trHeight w:val="255"/>
          <w:jc w:val="center"/>
        </w:trPr>
        <w:tc>
          <w:tcPr>
            <w:tcW w:w="5180" w:type="dxa"/>
            <w:noWrap/>
          </w:tcPr>
          <w:p w:rsidR="00751540" w:rsidRPr="006062ED" w:rsidRDefault="00751540" w:rsidP="00D23F5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Fa felépítése</w:t>
            </w:r>
          </w:p>
        </w:tc>
        <w:tc>
          <w:tcPr>
            <w:tcW w:w="437"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p>
        </w:tc>
        <w:tc>
          <w:tcPr>
            <w:tcW w:w="435" w:type="dxa"/>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r>
      <w:tr w:rsidR="00751540" w:rsidRPr="006F7D7F" w:rsidTr="006062ED">
        <w:trPr>
          <w:trHeight w:val="255"/>
          <w:jc w:val="center"/>
        </w:trPr>
        <w:tc>
          <w:tcPr>
            <w:tcW w:w="5180" w:type="dxa"/>
            <w:noWrap/>
          </w:tcPr>
          <w:p w:rsidR="00751540" w:rsidRPr="006062ED" w:rsidRDefault="00751540" w:rsidP="00D23F5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A fenyők általános jellemzése</w:t>
            </w: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751540" w:rsidRPr="006062ED" w:rsidRDefault="00751540" w:rsidP="00AC0F29">
            <w:pPr>
              <w:jc w:val="center"/>
              <w:rPr>
                <w:rFonts w:ascii="Times New Roman" w:hAnsi="Times New Roman"/>
                <w:sz w:val="24"/>
                <w:szCs w:val="24"/>
              </w:rPr>
            </w:pPr>
          </w:p>
        </w:tc>
        <w:tc>
          <w:tcPr>
            <w:tcW w:w="435" w:type="dxa"/>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r>
      <w:tr w:rsidR="00751540" w:rsidRPr="006F7D7F" w:rsidTr="006062ED">
        <w:trPr>
          <w:trHeight w:val="255"/>
          <w:jc w:val="center"/>
        </w:trPr>
        <w:tc>
          <w:tcPr>
            <w:tcW w:w="5180" w:type="dxa"/>
            <w:noWrap/>
          </w:tcPr>
          <w:p w:rsidR="00751540" w:rsidRPr="006062ED" w:rsidRDefault="00751540" w:rsidP="00D23F5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 xml:space="preserve">Az állományalkotó kemény és lágy lombos fák </w:t>
            </w: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751540" w:rsidRPr="006062ED" w:rsidRDefault="00751540" w:rsidP="00AC0F29">
            <w:pPr>
              <w:jc w:val="center"/>
              <w:rPr>
                <w:rFonts w:ascii="Times New Roman" w:hAnsi="Times New Roman"/>
                <w:sz w:val="24"/>
                <w:szCs w:val="24"/>
              </w:rPr>
            </w:pPr>
          </w:p>
        </w:tc>
        <w:tc>
          <w:tcPr>
            <w:tcW w:w="435" w:type="dxa"/>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r>
      <w:tr w:rsidR="00751540" w:rsidRPr="006F7D7F" w:rsidTr="006062ED">
        <w:trPr>
          <w:trHeight w:val="255"/>
          <w:jc w:val="center"/>
        </w:trPr>
        <w:tc>
          <w:tcPr>
            <w:tcW w:w="5180" w:type="dxa"/>
            <w:noWrap/>
          </w:tcPr>
          <w:p w:rsidR="00751540" w:rsidRPr="006062ED" w:rsidRDefault="00751540" w:rsidP="00D23F5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 xml:space="preserve">A legfontosabb cserjefajok </w:t>
            </w: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751540" w:rsidRPr="006062ED" w:rsidRDefault="00751540" w:rsidP="00AC0F29">
            <w:pPr>
              <w:jc w:val="center"/>
              <w:rPr>
                <w:rFonts w:ascii="Times New Roman" w:hAnsi="Times New Roman"/>
                <w:sz w:val="24"/>
                <w:szCs w:val="24"/>
              </w:rPr>
            </w:pPr>
          </w:p>
        </w:tc>
        <w:tc>
          <w:tcPr>
            <w:tcW w:w="435" w:type="dxa"/>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r>
      <w:tr w:rsidR="00751540" w:rsidRPr="006F7D7F" w:rsidTr="006062ED">
        <w:trPr>
          <w:trHeight w:val="255"/>
          <w:jc w:val="center"/>
        </w:trPr>
        <w:tc>
          <w:tcPr>
            <w:tcW w:w="5180" w:type="dxa"/>
            <w:noWrap/>
          </w:tcPr>
          <w:p w:rsidR="00751540" w:rsidRPr="006062ED" w:rsidRDefault="00751540" w:rsidP="00D23F5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 xml:space="preserve">A legfontosabb lágyszárúak és egyéb növények </w:t>
            </w: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5" w:type="dxa"/>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r>
      <w:tr w:rsidR="00751540" w:rsidRPr="006F7D7F" w:rsidTr="006062ED">
        <w:trPr>
          <w:trHeight w:val="255"/>
          <w:jc w:val="center"/>
        </w:trPr>
        <w:tc>
          <w:tcPr>
            <w:tcW w:w="5180" w:type="dxa"/>
            <w:noWrap/>
          </w:tcPr>
          <w:p w:rsidR="00751540" w:rsidRPr="006062ED" w:rsidRDefault="00751540" w:rsidP="00D23F5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 xml:space="preserve">A legfontosabb ehető és mérgező gombák </w:t>
            </w: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p>
        </w:tc>
        <w:tc>
          <w:tcPr>
            <w:tcW w:w="435"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r>
      <w:tr w:rsidR="00751540" w:rsidRPr="006F7D7F" w:rsidTr="006062ED">
        <w:trPr>
          <w:trHeight w:val="255"/>
          <w:jc w:val="center"/>
        </w:trPr>
        <w:tc>
          <w:tcPr>
            <w:tcW w:w="5180" w:type="dxa"/>
            <w:noWrap/>
          </w:tcPr>
          <w:p w:rsidR="00751540" w:rsidRPr="006062ED" w:rsidRDefault="00751540" w:rsidP="00D23F5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 xml:space="preserve">A leggyakoribb védett növények </w:t>
            </w: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5" w:type="dxa"/>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r>
      <w:tr w:rsidR="00751540" w:rsidRPr="006F7D7F" w:rsidTr="00841508">
        <w:trPr>
          <w:trHeight w:val="255"/>
          <w:jc w:val="center"/>
        </w:trPr>
        <w:tc>
          <w:tcPr>
            <w:tcW w:w="8644" w:type="dxa"/>
            <w:gridSpan w:val="9"/>
            <w:noWrap/>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Szakmai készségek</w:t>
            </w:r>
          </w:p>
        </w:tc>
      </w:tr>
      <w:tr w:rsidR="00751540" w:rsidRPr="006F7D7F" w:rsidTr="006062ED">
        <w:trPr>
          <w:trHeight w:val="240"/>
          <w:jc w:val="center"/>
        </w:trPr>
        <w:tc>
          <w:tcPr>
            <w:tcW w:w="5180" w:type="dxa"/>
            <w:noWrap/>
          </w:tcPr>
          <w:p w:rsidR="00751540" w:rsidRPr="006062ED" w:rsidRDefault="00751540" w:rsidP="00D23F5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Olvasott szöveg megértése</w:t>
            </w: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5"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r>
      <w:tr w:rsidR="00751540" w:rsidRPr="006F7D7F" w:rsidTr="006062ED">
        <w:trPr>
          <w:trHeight w:val="255"/>
          <w:jc w:val="center"/>
        </w:trPr>
        <w:tc>
          <w:tcPr>
            <w:tcW w:w="5180" w:type="dxa"/>
            <w:noWrap/>
          </w:tcPr>
          <w:p w:rsidR="00751540" w:rsidRPr="006062ED" w:rsidRDefault="00751540" w:rsidP="00D23F5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Köznyelvi beszédkészség</w:t>
            </w:r>
          </w:p>
        </w:tc>
        <w:tc>
          <w:tcPr>
            <w:tcW w:w="437"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p>
        </w:tc>
        <w:tc>
          <w:tcPr>
            <w:tcW w:w="435" w:type="dxa"/>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r>
      <w:tr w:rsidR="00751540" w:rsidRPr="006F7D7F" w:rsidTr="006062ED">
        <w:trPr>
          <w:trHeight w:val="255"/>
          <w:jc w:val="center"/>
        </w:trPr>
        <w:tc>
          <w:tcPr>
            <w:tcW w:w="5180" w:type="dxa"/>
            <w:noWrap/>
          </w:tcPr>
          <w:p w:rsidR="00751540" w:rsidRPr="006062ED" w:rsidRDefault="00751540" w:rsidP="00D23F5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Információforrások kezelése</w:t>
            </w: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p>
        </w:tc>
        <w:tc>
          <w:tcPr>
            <w:tcW w:w="435" w:type="dxa"/>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r>
      <w:tr w:rsidR="00751540" w:rsidRPr="006F7D7F" w:rsidTr="006062ED">
        <w:trPr>
          <w:trHeight w:val="255"/>
          <w:jc w:val="center"/>
        </w:trPr>
        <w:tc>
          <w:tcPr>
            <w:tcW w:w="5180" w:type="dxa"/>
            <w:noWrap/>
          </w:tcPr>
          <w:p w:rsidR="00751540" w:rsidRPr="006062ED" w:rsidRDefault="00751540" w:rsidP="00D23F5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Köznyelvi szöveg fogalmazása írásban</w:t>
            </w: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p>
        </w:tc>
        <w:tc>
          <w:tcPr>
            <w:tcW w:w="435" w:type="dxa"/>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r>
      <w:tr w:rsidR="00751540" w:rsidRPr="006F7D7F" w:rsidTr="006062ED">
        <w:trPr>
          <w:trHeight w:val="255"/>
          <w:jc w:val="center"/>
        </w:trPr>
        <w:tc>
          <w:tcPr>
            <w:tcW w:w="5180" w:type="dxa"/>
            <w:noWrap/>
          </w:tcPr>
          <w:p w:rsidR="00751540" w:rsidRPr="006062ED" w:rsidRDefault="00751540" w:rsidP="00D23F5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Szakmai nyelvezetű íráskészség, írásbeli fogalmazás készsége</w:t>
            </w:r>
          </w:p>
        </w:tc>
        <w:tc>
          <w:tcPr>
            <w:tcW w:w="437"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5"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r>
      <w:tr w:rsidR="00751540" w:rsidRPr="006F7D7F" w:rsidTr="00D93529">
        <w:trPr>
          <w:trHeight w:val="255"/>
          <w:jc w:val="center"/>
        </w:trPr>
        <w:tc>
          <w:tcPr>
            <w:tcW w:w="8644" w:type="dxa"/>
            <w:gridSpan w:val="9"/>
            <w:noWrap/>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Személyes kompetenciák</w:t>
            </w:r>
          </w:p>
        </w:tc>
      </w:tr>
      <w:tr w:rsidR="00751540" w:rsidRPr="006F7D7F" w:rsidTr="006062ED">
        <w:trPr>
          <w:trHeight w:val="300"/>
          <w:jc w:val="center"/>
        </w:trPr>
        <w:tc>
          <w:tcPr>
            <w:tcW w:w="5180" w:type="dxa"/>
            <w:noWrap/>
          </w:tcPr>
          <w:p w:rsidR="00751540" w:rsidRPr="006062ED" w:rsidRDefault="00751540" w:rsidP="00D23F5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Önállóság</w:t>
            </w:r>
          </w:p>
        </w:tc>
        <w:tc>
          <w:tcPr>
            <w:tcW w:w="437"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5"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r>
      <w:tr w:rsidR="006241A6" w:rsidRPr="006F7D7F" w:rsidTr="006062ED">
        <w:trPr>
          <w:trHeight w:val="300"/>
          <w:jc w:val="center"/>
        </w:trPr>
        <w:tc>
          <w:tcPr>
            <w:tcW w:w="5180" w:type="dxa"/>
            <w:noWrap/>
          </w:tcPr>
          <w:p w:rsidR="006241A6" w:rsidRPr="006062ED" w:rsidRDefault="006241A6" w:rsidP="00D23F5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Megbízhatóság</w:t>
            </w:r>
          </w:p>
        </w:tc>
        <w:tc>
          <w:tcPr>
            <w:tcW w:w="437" w:type="dxa"/>
            <w:noWrap/>
            <w:vAlign w:val="center"/>
          </w:tcPr>
          <w:p w:rsidR="006241A6" w:rsidRPr="006062ED" w:rsidRDefault="006241A6"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6241A6" w:rsidRPr="006062ED" w:rsidRDefault="006241A6"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6241A6" w:rsidRPr="006062ED" w:rsidRDefault="006241A6" w:rsidP="00AC0F29">
            <w:pPr>
              <w:jc w:val="center"/>
              <w:rPr>
                <w:rFonts w:ascii="Times New Roman" w:hAnsi="Times New Roman"/>
                <w:sz w:val="24"/>
                <w:szCs w:val="24"/>
              </w:rPr>
            </w:pPr>
            <w:r w:rsidRPr="006062ED">
              <w:rPr>
                <w:rFonts w:ascii="Times New Roman" w:hAnsi="Times New Roman"/>
                <w:sz w:val="24"/>
                <w:szCs w:val="24"/>
              </w:rPr>
              <w:t>X</w:t>
            </w:r>
          </w:p>
        </w:tc>
        <w:tc>
          <w:tcPr>
            <w:tcW w:w="435" w:type="dxa"/>
            <w:vAlign w:val="center"/>
          </w:tcPr>
          <w:p w:rsidR="006241A6" w:rsidRPr="006062ED" w:rsidRDefault="006241A6"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6241A6" w:rsidRPr="006062ED" w:rsidRDefault="006241A6"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6241A6" w:rsidRPr="006062ED" w:rsidRDefault="006241A6"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6241A6" w:rsidRPr="006062ED" w:rsidRDefault="006241A6"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6241A6" w:rsidRPr="006062ED" w:rsidRDefault="006241A6" w:rsidP="00AC0F29">
            <w:pPr>
              <w:jc w:val="center"/>
              <w:rPr>
                <w:rFonts w:ascii="Times New Roman" w:hAnsi="Times New Roman"/>
                <w:sz w:val="24"/>
                <w:szCs w:val="24"/>
              </w:rPr>
            </w:pPr>
            <w:r w:rsidRPr="006062ED">
              <w:rPr>
                <w:rFonts w:ascii="Times New Roman" w:hAnsi="Times New Roman"/>
                <w:sz w:val="24"/>
                <w:szCs w:val="24"/>
              </w:rPr>
              <w:t>X</w:t>
            </w:r>
          </w:p>
        </w:tc>
      </w:tr>
      <w:tr w:rsidR="00751540" w:rsidRPr="006F7D7F" w:rsidTr="006062ED">
        <w:trPr>
          <w:trHeight w:val="300"/>
          <w:jc w:val="center"/>
        </w:trPr>
        <w:tc>
          <w:tcPr>
            <w:tcW w:w="5180" w:type="dxa"/>
            <w:noWrap/>
          </w:tcPr>
          <w:p w:rsidR="00751540" w:rsidRPr="006062ED" w:rsidRDefault="00751540" w:rsidP="00D23F5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Pontosság</w:t>
            </w: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751540" w:rsidRPr="006062ED" w:rsidRDefault="00751540" w:rsidP="00AC0F29">
            <w:pPr>
              <w:jc w:val="center"/>
              <w:rPr>
                <w:rFonts w:ascii="Times New Roman" w:hAnsi="Times New Roman"/>
                <w:sz w:val="24"/>
                <w:szCs w:val="24"/>
              </w:rPr>
            </w:pPr>
          </w:p>
        </w:tc>
        <w:tc>
          <w:tcPr>
            <w:tcW w:w="435" w:type="dxa"/>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r>
      <w:tr w:rsidR="00751540" w:rsidRPr="006F7D7F" w:rsidTr="009D5BC7">
        <w:trPr>
          <w:trHeight w:val="300"/>
          <w:jc w:val="center"/>
        </w:trPr>
        <w:tc>
          <w:tcPr>
            <w:tcW w:w="8644" w:type="dxa"/>
            <w:gridSpan w:val="9"/>
            <w:noWrap/>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Társas kompetenciák</w:t>
            </w:r>
          </w:p>
        </w:tc>
      </w:tr>
      <w:tr w:rsidR="006241A6" w:rsidRPr="006F7D7F" w:rsidTr="006062ED">
        <w:trPr>
          <w:trHeight w:val="300"/>
          <w:jc w:val="center"/>
        </w:trPr>
        <w:tc>
          <w:tcPr>
            <w:tcW w:w="5180" w:type="dxa"/>
            <w:noWrap/>
          </w:tcPr>
          <w:p w:rsidR="006241A6" w:rsidRPr="006062ED" w:rsidRDefault="006241A6"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Segítőkészség</w:t>
            </w:r>
          </w:p>
        </w:tc>
        <w:tc>
          <w:tcPr>
            <w:tcW w:w="437" w:type="dxa"/>
            <w:vAlign w:val="center"/>
          </w:tcPr>
          <w:p w:rsidR="006241A6" w:rsidRPr="006062ED" w:rsidRDefault="006241A6"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6241A6" w:rsidRPr="006062ED" w:rsidRDefault="006241A6"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6241A6" w:rsidRPr="006062ED" w:rsidRDefault="006241A6" w:rsidP="00AC0F29">
            <w:pPr>
              <w:jc w:val="center"/>
              <w:rPr>
                <w:rFonts w:ascii="Times New Roman" w:hAnsi="Times New Roman"/>
                <w:sz w:val="24"/>
                <w:szCs w:val="24"/>
              </w:rPr>
            </w:pPr>
            <w:r w:rsidRPr="006062ED">
              <w:rPr>
                <w:rFonts w:ascii="Times New Roman" w:hAnsi="Times New Roman"/>
                <w:sz w:val="24"/>
                <w:szCs w:val="24"/>
              </w:rPr>
              <w:t>X</w:t>
            </w:r>
          </w:p>
        </w:tc>
        <w:tc>
          <w:tcPr>
            <w:tcW w:w="435" w:type="dxa"/>
            <w:vAlign w:val="center"/>
          </w:tcPr>
          <w:p w:rsidR="006241A6" w:rsidRPr="006062ED" w:rsidRDefault="006241A6"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6241A6" w:rsidRPr="006062ED" w:rsidRDefault="006241A6"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6241A6" w:rsidRPr="006062ED" w:rsidRDefault="006241A6"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6241A6" w:rsidRPr="006062ED" w:rsidRDefault="006241A6"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6241A6" w:rsidRPr="006062ED" w:rsidRDefault="006241A6" w:rsidP="00AC0F29">
            <w:pPr>
              <w:jc w:val="center"/>
              <w:rPr>
                <w:rFonts w:ascii="Times New Roman" w:hAnsi="Times New Roman"/>
                <w:sz w:val="24"/>
                <w:szCs w:val="24"/>
              </w:rPr>
            </w:pPr>
            <w:r w:rsidRPr="006062ED">
              <w:rPr>
                <w:rFonts w:ascii="Times New Roman" w:hAnsi="Times New Roman"/>
                <w:sz w:val="24"/>
                <w:szCs w:val="24"/>
              </w:rPr>
              <w:t>X</w:t>
            </w:r>
          </w:p>
        </w:tc>
      </w:tr>
      <w:tr w:rsidR="00751540" w:rsidRPr="006F7D7F" w:rsidTr="006062ED">
        <w:trPr>
          <w:trHeight w:val="300"/>
          <w:jc w:val="center"/>
        </w:trPr>
        <w:tc>
          <w:tcPr>
            <w:tcW w:w="5180" w:type="dxa"/>
            <w:noWrap/>
          </w:tcPr>
          <w:p w:rsidR="00751540" w:rsidRPr="006062ED" w:rsidRDefault="00751540"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Irányítási készség</w:t>
            </w: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5"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r>
      <w:tr w:rsidR="00751540" w:rsidRPr="006F7D7F" w:rsidTr="006062ED">
        <w:trPr>
          <w:trHeight w:val="300"/>
          <w:jc w:val="center"/>
        </w:trPr>
        <w:tc>
          <w:tcPr>
            <w:tcW w:w="5180" w:type="dxa"/>
            <w:noWrap/>
          </w:tcPr>
          <w:p w:rsidR="00751540" w:rsidRPr="006062ED" w:rsidRDefault="00751540"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Határozottság</w:t>
            </w: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p>
        </w:tc>
        <w:tc>
          <w:tcPr>
            <w:tcW w:w="435" w:type="dxa"/>
            <w:vAlign w:val="center"/>
          </w:tcPr>
          <w:p w:rsidR="00751540" w:rsidRPr="006062ED" w:rsidRDefault="00751540" w:rsidP="00AC0F29">
            <w:pPr>
              <w:jc w:val="center"/>
              <w:rPr>
                <w:rFonts w:ascii="Times New Roman" w:hAnsi="Times New Roman"/>
                <w:sz w:val="24"/>
                <w:szCs w:val="24"/>
              </w:rPr>
            </w:pPr>
          </w:p>
        </w:tc>
        <w:tc>
          <w:tcPr>
            <w:tcW w:w="422"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751540" w:rsidRPr="006062ED" w:rsidRDefault="00751540" w:rsidP="00AC0F29">
            <w:pPr>
              <w:jc w:val="center"/>
              <w:rPr>
                <w:rFonts w:ascii="Times New Roman" w:hAnsi="Times New Roman"/>
                <w:sz w:val="24"/>
                <w:szCs w:val="24"/>
              </w:rPr>
            </w:pPr>
          </w:p>
        </w:tc>
      </w:tr>
      <w:tr w:rsidR="00751540" w:rsidRPr="006F7D7F" w:rsidTr="0087424A">
        <w:trPr>
          <w:trHeight w:val="300"/>
          <w:jc w:val="center"/>
        </w:trPr>
        <w:tc>
          <w:tcPr>
            <w:tcW w:w="8644" w:type="dxa"/>
            <w:gridSpan w:val="9"/>
            <w:noWrap/>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lastRenderedPageBreak/>
              <w:t>Módszerkompetenciák</w:t>
            </w:r>
          </w:p>
        </w:tc>
      </w:tr>
      <w:tr w:rsidR="00751540" w:rsidRPr="006F7D7F" w:rsidTr="006062ED">
        <w:trPr>
          <w:trHeight w:val="300"/>
          <w:jc w:val="center"/>
        </w:trPr>
        <w:tc>
          <w:tcPr>
            <w:tcW w:w="5180" w:type="dxa"/>
            <w:noWrap/>
          </w:tcPr>
          <w:p w:rsidR="00751540" w:rsidRPr="006062ED" w:rsidRDefault="00751540" w:rsidP="00D23F5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Áttekintő képesség</w:t>
            </w:r>
          </w:p>
        </w:tc>
        <w:tc>
          <w:tcPr>
            <w:tcW w:w="437"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5"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c>
          <w:tcPr>
            <w:tcW w:w="437" w:type="dxa"/>
            <w:vAlign w:val="center"/>
          </w:tcPr>
          <w:p w:rsidR="00751540" w:rsidRPr="006062ED" w:rsidRDefault="00751540" w:rsidP="00AC0F29">
            <w:pPr>
              <w:jc w:val="center"/>
              <w:rPr>
                <w:rFonts w:ascii="Times New Roman" w:hAnsi="Times New Roman"/>
                <w:sz w:val="24"/>
                <w:szCs w:val="24"/>
              </w:rPr>
            </w:pPr>
          </w:p>
        </w:tc>
      </w:tr>
      <w:tr w:rsidR="00751540" w:rsidRPr="006F7D7F" w:rsidTr="006062ED">
        <w:trPr>
          <w:trHeight w:val="300"/>
          <w:jc w:val="center"/>
        </w:trPr>
        <w:tc>
          <w:tcPr>
            <w:tcW w:w="5180" w:type="dxa"/>
            <w:noWrap/>
          </w:tcPr>
          <w:p w:rsidR="00751540" w:rsidRPr="006062ED" w:rsidRDefault="00751540" w:rsidP="00D23F5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Rendszerező képesség</w:t>
            </w:r>
          </w:p>
        </w:tc>
        <w:tc>
          <w:tcPr>
            <w:tcW w:w="437" w:type="dxa"/>
            <w:noWrap/>
            <w:vAlign w:val="center"/>
          </w:tcPr>
          <w:p w:rsidR="00751540" w:rsidRPr="006062ED" w:rsidRDefault="00751540" w:rsidP="00AC0F29">
            <w:pPr>
              <w:jc w:val="center"/>
              <w:rPr>
                <w:rFonts w:ascii="Times New Roman" w:hAnsi="Times New Roman"/>
                <w:sz w:val="24"/>
                <w:szCs w:val="24"/>
              </w:rPr>
            </w:pPr>
          </w:p>
        </w:tc>
        <w:tc>
          <w:tcPr>
            <w:tcW w:w="437" w:type="dxa"/>
            <w:noWrap/>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5"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751540" w:rsidRPr="006062ED" w:rsidRDefault="00751540" w:rsidP="00AC0F29">
            <w:pPr>
              <w:jc w:val="center"/>
              <w:rPr>
                <w:rFonts w:ascii="Times New Roman" w:hAnsi="Times New Roman"/>
                <w:sz w:val="24"/>
                <w:szCs w:val="24"/>
              </w:rPr>
            </w:pPr>
          </w:p>
        </w:tc>
      </w:tr>
      <w:tr w:rsidR="00751540" w:rsidRPr="006F7D7F" w:rsidTr="006062ED">
        <w:trPr>
          <w:trHeight w:val="300"/>
          <w:jc w:val="center"/>
        </w:trPr>
        <w:tc>
          <w:tcPr>
            <w:tcW w:w="5180" w:type="dxa"/>
            <w:noWrap/>
          </w:tcPr>
          <w:p w:rsidR="00751540" w:rsidRPr="006062ED" w:rsidRDefault="00751540" w:rsidP="00D23F5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Információgyűjtés</w:t>
            </w:r>
          </w:p>
        </w:tc>
        <w:tc>
          <w:tcPr>
            <w:tcW w:w="437"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5"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22"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751540" w:rsidRPr="006062ED" w:rsidRDefault="00751540" w:rsidP="00AC0F29">
            <w:pPr>
              <w:jc w:val="center"/>
              <w:rPr>
                <w:rFonts w:ascii="Times New Roman" w:hAnsi="Times New Roman"/>
                <w:sz w:val="24"/>
                <w:szCs w:val="24"/>
              </w:rPr>
            </w:pPr>
            <w:r w:rsidRPr="006062ED">
              <w:rPr>
                <w:rFonts w:ascii="Times New Roman" w:hAnsi="Times New Roman"/>
                <w:sz w:val="24"/>
                <w:szCs w:val="24"/>
              </w:rPr>
              <w:t>X</w:t>
            </w:r>
          </w:p>
        </w:tc>
      </w:tr>
    </w:tbl>
    <w:p w:rsidR="00D23F5D" w:rsidRPr="006062ED" w:rsidRDefault="00D23F5D" w:rsidP="00D23F5D">
      <w:pPr>
        <w:widowControl w:val="0"/>
        <w:suppressAutoHyphens/>
        <w:rPr>
          <w:rFonts w:ascii="Times New Roman" w:hAnsi="Times New Roman"/>
          <w:kern w:val="1"/>
          <w:sz w:val="24"/>
          <w:szCs w:val="24"/>
          <w:lang w:eastAsia="hi-IN" w:bidi="hi-IN"/>
        </w:rPr>
      </w:pPr>
    </w:p>
    <w:p w:rsidR="00D23F5D" w:rsidRPr="006F7D7F" w:rsidRDefault="00D23F5D" w:rsidP="00D23F5D">
      <w:pPr>
        <w:widowControl w:val="0"/>
        <w:suppressAutoHyphens/>
        <w:jc w:val="center"/>
        <w:rPr>
          <w:rFonts w:ascii="Times New Roman" w:hAnsi="Times New Roman"/>
          <w:b/>
          <w:kern w:val="1"/>
          <w:sz w:val="24"/>
          <w:szCs w:val="24"/>
          <w:lang w:eastAsia="hi-IN" w:bidi="hi-IN"/>
        </w:rPr>
      </w:pPr>
      <w:r w:rsidRPr="006062ED">
        <w:rPr>
          <w:rFonts w:ascii="Times New Roman" w:hAnsi="Times New Roman"/>
          <w:kern w:val="1"/>
          <w:sz w:val="24"/>
          <w:szCs w:val="24"/>
          <w:lang w:eastAsia="hi-IN" w:bidi="hi-IN"/>
        </w:rPr>
        <w:br w:type="page"/>
      </w:r>
    </w:p>
    <w:p w:rsidR="00D23F5D" w:rsidRPr="006F7D7F" w:rsidRDefault="00D23F5D" w:rsidP="00D23F5D">
      <w:pPr>
        <w:numPr>
          <w:ilvl w:val="0"/>
          <w:numId w:val="9"/>
        </w:numPr>
        <w:ind w:left="357" w:hanging="357"/>
        <w:rPr>
          <w:rFonts w:ascii="Times New Roman" w:hAnsi="Times New Roman"/>
          <w:b/>
          <w:sz w:val="24"/>
          <w:szCs w:val="24"/>
        </w:rPr>
      </w:pPr>
      <w:r w:rsidRPr="006F7D7F">
        <w:rPr>
          <w:rFonts w:ascii="Times New Roman" w:hAnsi="Times New Roman"/>
          <w:b/>
          <w:sz w:val="24"/>
          <w:szCs w:val="24"/>
        </w:rPr>
        <w:lastRenderedPageBreak/>
        <w:t xml:space="preserve"> Növénytan </w:t>
      </w:r>
      <w:proofErr w:type="gramStart"/>
      <w:r w:rsidRPr="006F7D7F">
        <w:rPr>
          <w:rFonts w:ascii="Times New Roman" w:hAnsi="Times New Roman"/>
          <w:b/>
          <w:sz w:val="24"/>
          <w:szCs w:val="24"/>
        </w:rPr>
        <w:t xml:space="preserve">tantárgy </w:t>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00AC0F29" w:rsidRPr="006F7D7F">
        <w:rPr>
          <w:rFonts w:ascii="Times New Roman" w:hAnsi="Times New Roman"/>
          <w:b/>
          <w:sz w:val="24"/>
          <w:szCs w:val="24"/>
        </w:rPr>
        <w:t xml:space="preserve">        </w:t>
      </w:r>
      <w:r w:rsidR="000D267D" w:rsidRPr="006F7D7F">
        <w:rPr>
          <w:rFonts w:ascii="Times New Roman" w:hAnsi="Times New Roman"/>
          <w:b/>
          <w:sz w:val="24"/>
          <w:szCs w:val="24"/>
        </w:rPr>
        <w:t>320</w:t>
      </w:r>
      <w:proofErr w:type="gramEnd"/>
      <w:r w:rsidRPr="006F7D7F">
        <w:rPr>
          <w:rFonts w:ascii="Times New Roman" w:hAnsi="Times New Roman"/>
          <w:b/>
          <w:sz w:val="24"/>
          <w:szCs w:val="24"/>
        </w:rPr>
        <w:t xml:space="preserve"> óra</w:t>
      </w:r>
    </w:p>
    <w:p w:rsidR="00D23F5D" w:rsidRPr="006F7D7F" w:rsidRDefault="00D23F5D" w:rsidP="00D23F5D">
      <w:pPr>
        <w:widowControl w:val="0"/>
        <w:suppressAutoHyphens/>
        <w:rPr>
          <w:rFonts w:ascii="Times New Roman" w:hAnsi="Times New Roman"/>
          <w:b/>
          <w:sz w:val="24"/>
          <w:szCs w:val="24"/>
        </w:rPr>
      </w:pPr>
    </w:p>
    <w:p w:rsidR="00D23F5D" w:rsidRPr="006F7D7F" w:rsidRDefault="00D23F5D" w:rsidP="000D267D">
      <w:pPr>
        <w:numPr>
          <w:ilvl w:val="1"/>
          <w:numId w:val="9"/>
        </w:numPr>
        <w:jc w:val="both"/>
        <w:rPr>
          <w:rFonts w:ascii="Times New Roman" w:hAnsi="Times New Roman"/>
          <w:b/>
          <w:sz w:val="24"/>
          <w:szCs w:val="24"/>
        </w:rPr>
      </w:pPr>
      <w:r w:rsidRPr="006F7D7F">
        <w:rPr>
          <w:rFonts w:ascii="Times New Roman" w:hAnsi="Times New Roman"/>
          <w:b/>
          <w:sz w:val="24"/>
          <w:szCs w:val="24"/>
        </w:rPr>
        <w:t>A tantárgy tanításának célja</w:t>
      </w:r>
    </w:p>
    <w:p w:rsidR="00D23F5D" w:rsidRPr="006F7D7F" w:rsidRDefault="00D23F5D" w:rsidP="00AC0F29">
      <w:pPr>
        <w:ind w:left="360"/>
        <w:jc w:val="both"/>
        <w:rPr>
          <w:rFonts w:ascii="Times New Roman" w:hAnsi="Times New Roman"/>
          <w:sz w:val="24"/>
          <w:szCs w:val="24"/>
        </w:rPr>
      </w:pPr>
      <w:r w:rsidRPr="006F7D7F">
        <w:rPr>
          <w:rFonts w:ascii="Times New Roman" w:hAnsi="Times New Roman"/>
          <w:sz w:val="24"/>
          <w:szCs w:val="24"/>
        </w:rPr>
        <w:t>A tanulók, mint leendő szakmunkások megismerjék az erdő növényvilágát, az erdei életközösség legfontosabb fa-és cserjefajait. Tájékozottak legyenek a leggyakrabban előforduló lágyszárú növényekben, el tudják különíteni a védett növényeket, és ismerjék az ehető és a mérgező gombákat.</w:t>
      </w:r>
    </w:p>
    <w:p w:rsidR="00B6746E" w:rsidRPr="006F7D7F" w:rsidRDefault="00B6746E" w:rsidP="00AC0F29">
      <w:pPr>
        <w:ind w:left="360"/>
        <w:jc w:val="both"/>
        <w:rPr>
          <w:rFonts w:ascii="Times New Roman" w:hAnsi="Times New Roman"/>
          <w:sz w:val="24"/>
          <w:szCs w:val="24"/>
        </w:rPr>
      </w:pPr>
      <w:r w:rsidRPr="006F7D7F">
        <w:rPr>
          <w:rFonts w:ascii="Times New Roman" w:hAnsi="Times New Roman"/>
          <w:sz w:val="24"/>
          <w:szCs w:val="24"/>
        </w:rPr>
        <w:t xml:space="preserve">Fontos elsajátítani a diákoknak, hogy a növények, mint szakadatlan növekedésre képes élőlények szerepe a Föld élővilágában meghatározó mind a környezet, mind a többi élőlény szempontjából. Jelentőségüket a mai anyagias világ is kénytelen elismeri, hiszen nemcsak ökológiai szempontból, hanem, mint egyetlen újra termelhető energia forrásként óriási jelentőségük van. Hiszen a Föld energiahordozó készlete véges és a növekvő igények újabb források felkutatását kívánják. A növények hasznosítása viszont nem újdonság, inkább a környezetbarát hozzáállás az, ami újítást jelent. Létfontosságú, hogy a mai kor embere ismerje, és okosan használja e természet adta kincset. Bár az ember mindig is a természet adta lehetőségeket használta, vagy inkább kihasználta és történik ez napjainkban is. De létünk és környezetünk érdeke, hogy őseink hibáiból tanulva olyan hozzáállást tanúsítsunk, hogy az utódaink, és más élőlények javát szolgálja.  </w:t>
      </w:r>
    </w:p>
    <w:p w:rsidR="00B6746E" w:rsidRPr="006F7D7F" w:rsidRDefault="006A28F5" w:rsidP="00AC0F29">
      <w:pPr>
        <w:pStyle w:val="NormlWeb"/>
        <w:spacing w:before="0" w:beforeAutospacing="0" w:after="0" w:afterAutospacing="0"/>
        <w:ind w:left="360"/>
        <w:jc w:val="both"/>
      </w:pPr>
      <w:r w:rsidRPr="006F7D7F">
        <w:t xml:space="preserve">Cél, hogy a tanulók tudják, hogy az egészséges </w:t>
      </w:r>
      <w:r w:rsidRPr="006F7D7F">
        <w:rPr>
          <w:rStyle w:val="Kiemels2"/>
          <w:b w:val="0"/>
        </w:rPr>
        <w:t>talaj</w:t>
      </w:r>
      <w:r w:rsidRPr="006F7D7F">
        <w:t xml:space="preserve"> </w:t>
      </w:r>
      <w:r w:rsidR="00B6746E" w:rsidRPr="006F7D7F">
        <w:t>eleven, élettel teli közeg, amelyet közismerten és összefoglalóan „</w:t>
      </w:r>
      <w:r w:rsidR="00B6746E" w:rsidRPr="006F7D7F">
        <w:rPr>
          <w:rStyle w:val="Kiemels2"/>
          <w:b w:val="0"/>
        </w:rPr>
        <w:t>talajéletnek</w:t>
      </w:r>
      <w:r w:rsidR="00B6746E" w:rsidRPr="006F7D7F">
        <w:t>” nevezünk. A talajélet gondoskodik arról, hogy a talaj érett, morzsás szerkezetében a növények természetes állapotukban növekedhessenek, tárolódjon az elegendő levegő-, nedvesség- és humusz-tartalom, valamint az ásványi (makro-mikro) elemek együttese, amelyek összességben és a megfelelő időben rendelkezésre állnak a növények táplálására.</w:t>
      </w:r>
    </w:p>
    <w:p w:rsidR="00B6746E" w:rsidRPr="006F7D7F" w:rsidRDefault="00B6746E" w:rsidP="00AC0F29">
      <w:pPr>
        <w:pStyle w:val="NormlWeb"/>
        <w:spacing w:before="0" w:beforeAutospacing="0" w:after="0" w:afterAutospacing="0"/>
        <w:ind w:left="360"/>
        <w:jc w:val="both"/>
      </w:pPr>
      <w:r w:rsidRPr="006F7D7F">
        <w:t xml:space="preserve">Minden természetes </w:t>
      </w:r>
      <w:r w:rsidRPr="006F7D7F">
        <w:rPr>
          <w:rStyle w:val="Kiemels2"/>
          <w:b w:val="0"/>
        </w:rPr>
        <w:t>eljárás</w:t>
      </w:r>
      <w:r w:rsidRPr="006F7D7F">
        <w:t xml:space="preserve">, amely a </w:t>
      </w:r>
      <w:r w:rsidRPr="006F7D7F">
        <w:rPr>
          <w:rStyle w:val="Kiemels2"/>
          <w:b w:val="0"/>
        </w:rPr>
        <w:t>talajt</w:t>
      </w:r>
      <w:r w:rsidRPr="006F7D7F">
        <w:t xml:space="preserve"> termékenyen tartja, a növények és állatok egészségét, és végül a saját egészségünket szolgálja. Az egész rendszer a </w:t>
      </w:r>
      <w:proofErr w:type="spellStart"/>
      <w:r w:rsidRPr="006F7D7F">
        <w:t>talaj-növény-állat-ember</w:t>
      </w:r>
      <w:proofErr w:type="spellEnd"/>
      <w:r w:rsidRPr="006F7D7F">
        <w:t xml:space="preserve"> tápláléklánc alapját jelenti, amelyek a magas minőségű, csak az ökológiai gazdálkodásban megvalósítható színvonala biztosíthatja, az egészséges helyben előállított, nagy távolságokon át a környezetet szállítással nem terhelő </w:t>
      </w:r>
      <w:proofErr w:type="spellStart"/>
      <w:r w:rsidRPr="006F7D7F">
        <w:t>bio-élelmiszeren</w:t>
      </w:r>
      <w:proofErr w:type="spellEnd"/>
      <w:r w:rsidRPr="006F7D7F">
        <w:t xml:space="preserve"> keresztül, a kiváló emberi teljesítményeket és a hosszú, tartalmas életmódot.</w:t>
      </w:r>
    </w:p>
    <w:p w:rsidR="00B6746E" w:rsidRPr="006F7D7F" w:rsidRDefault="00B6746E" w:rsidP="00AC0F29">
      <w:pPr>
        <w:pStyle w:val="NormlWeb"/>
        <w:spacing w:before="0" w:beforeAutospacing="0" w:after="0" w:afterAutospacing="0"/>
        <w:ind w:left="360"/>
        <w:jc w:val="both"/>
      </w:pPr>
      <w:r w:rsidRPr="006F7D7F">
        <w:t xml:space="preserve">Az egészséges </w:t>
      </w:r>
      <w:r w:rsidRPr="006F7D7F">
        <w:rPr>
          <w:rStyle w:val="Kiemels2"/>
          <w:b w:val="0"/>
        </w:rPr>
        <w:t>talaj</w:t>
      </w:r>
      <w:r w:rsidRPr="006F7D7F">
        <w:t xml:space="preserve"> tehát, a természet fajokban leggazdagabb környezeti rendszere (ökoszisztémája).</w:t>
      </w:r>
    </w:p>
    <w:p w:rsidR="00B6746E" w:rsidRPr="006F7D7F" w:rsidRDefault="00B6746E" w:rsidP="00AC0F29">
      <w:pPr>
        <w:pStyle w:val="NormlWeb"/>
        <w:spacing w:before="0" w:beforeAutospacing="0" w:after="0" w:afterAutospacing="0"/>
        <w:ind w:left="360"/>
        <w:jc w:val="both"/>
      </w:pPr>
      <w:r w:rsidRPr="006F7D7F">
        <w:t xml:space="preserve">A </w:t>
      </w:r>
      <w:r w:rsidRPr="006F7D7F">
        <w:rPr>
          <w:rStyle w:val="Kiemels2"/>
          <w:b w:val="0"/>
        </w:rPr>
        <w:t>gombák</w:t>
      </w:r>
      <w:r w:rsidRPr="006F7D7F">
        <w:t xml:space="preserve"> és </w:t>
      </w:r>
      <w:r w:rsidRPr="006F7D7F">
        <w:rPr>
          <w:rStyle w:val="Kiemels2"/>
          <w:b w:val="0"/>
        </w:rPr>
        <w:t>algák</w:t>
      </w:r>
      <w:r w:rsidRPr="006F7D7F">
        <w:t>, a baktériumok és sugárgombák a legfontosabb, de emberi szemel nem látható részei a talajéletnek. A nagyobb talajélőlények, mint pl. az ugróvillások, atkák, bogarak és a legszembetűnőbbek, a földigiliszták azok, amelyek finoman összehangolt tevékenységükkel tápanyagot szállítanak a növények gyökereinek.</w:t>
      </w:r>
    </w:p>
    <w:p w:rsidR="00B6746E" w:rsidRPr="006F7D7F" w:rsidRDefault="00B6746E" w:rsidP="00AC0F29">
      <w:pPr>
        <w:pStyle w:val="NormlWeb"/>
        <w:spacing w:before="0" w:beforeAutospacing="0" w:after="0" w:afterAutospacing="0"/>
        <w:ind w:left="360"/>
        <w:jc w:val="both"/>
      </w:pPr>
      <w:r w:rsidRPr="006F7D7F">
        <w:t xml:space="preserve">Ahhoz, hogy feladatukat elvégezhessék a talajélőlényeket – </w:t>
      </w:r>
      <w:r w:rsidRPr="006F7D7F">
        <w:rPr>
          <w:rStyle w:val="Kiemels2"/>
          <w:b w:val="0"/>
        </w:rPr>
        <w:t>haszonállatainkhoz</w:t>
      </w:r>
      <w:r w:rsidRPr="006F7D7F">
        <w:t xml:space="preserve"> hasonlóan – etetnünk kell. Szerves trágyával, tarlómaradványokkal és zöldtrágyával energiában gazdag tápanyagot adunk a talajba. Mindenekelőtt az élő növények adnak gyökerükkel folyamatosan fontos szerves vegyületeket a talajnak.</w:t>
      </w:r>
    </w:p>
    <w:p w:rsidR="00B6746E" w:rsidRPr="006F7D7F" w:rsidRDefault="00B6746E" w:rsidP="00AC0F29">
      <w:pPr>
        <w:pStyle w:val="NormlWeb"/>
        <w:spacing w:before="0" w:beforeAutospacing="0" w:after="0" w:afterAutospacing="0"/>
        <w:ind w:left="360"/>
        <w:jc w:val="both"/>
      </w:pPr>
      <w:r w:rsidRPr="006F7D7F">
        <w:t xml:space="preserve">Legfontosabb a </w:t>
      </w:r>
      <w:r w:rsidRPr="006F7D7F">
        <w:rPr>
          <w:rStyle w:val="Kiemels2"/>
          <w:b w:val="0"/>
        </w:rPr>
        <w:t>növekedési</w:t>
      </w:r>
      <w:r w:rsidRPr="006F7D7F">
        <w:t xml:space="preserve"> folyamatok körforgalmában a Nap energiájának szétosztása a talajban, a gyökereken keresztül. Ha a talajélőlények szervesanyag-ellátásában zavar keletkezik, lanyhul a talajélet. A fajok egyensúlya megbomlik, betegségek lépnek fel, ill. már nem nyomhatók el – a talaj terméketlen lesz</w:t>
      </w:r>
      <w:r w:rsidR="00BB3ACA" w:rsidRPr="006F7D7F">
        <w:t>, ezért fel kell hívni a műtrágyázás veszélyeire, mely a talajvizet is szennyezi és megbontja az ökoszisztémát.</w:t>
      </w:r>
    </w:p>
    <w:p w:rsidR="00D23F5D" w:rsidRPr="006F7D7F" w:rsidRDefault="00D23F5D" w:rsidP="00D23F5D">
      <w:pPr>
        <w:widowControl w:val="0"/>
        <w:suppressAutoHyphens/>
        <w:rPr>
          <w:rFonts w:ascii="Times New Roman" w:hAnsi="Times New Roman"/>
          <w:b/>
          <w:kern w:val="1"/>
          <w:sz w:val="24"/>
          <w:szCs w:val="24"/>
          <w:lang w:eastAsia="hi-IN" w:bidi="hi-IN"/>
        </w:rPr>
      </w:pPr>
    </w:p>
    <w:p w:rsidR="00D23F5D" w:rsidRPr="006F7D7F" w:rsidRDefault="00D23F5D" w:rsidP="00D23F5D">
      <w:pPr>
        <w:numPr>
          <w:ilvl w:val="1"/>
          <w:numId w:val="9"/>
        </w:numPr>
        <w:rPr>
          <w:rFonts w:ascii="Times New Roman" w:hAnsi="Times New Roman"/>
          <w:b/>
          <w:sz w:val="24"/>
          <w:szCs w:val="24"/>
        </w:rPr>
      </w:pPr>
      <w:r w:rsidRPr="006F7D7F">
        <w:rPr>
          <w:rFonts w:ascii="Times New Roman" w:hAnsi="Times New Roman"/>
          <w:b/>
          <w:sz w:val="24"/>
          <w:szCs w:val="24"/>
        </w:rPr>
        <w:t>Kapcsolódó közismereti, szakmai tartalmak</w:t>
      </w:r>
    </w:p>
    <w:p w:rsidR="00D23F5D" w:rsidRPr="006F7D7F" w:rsidRDefault="00D23F5D" w:rsidP="00AC0F29">
      <w:pPr>
        <w:ind w:left="360"/>
        <w:rPr>
          <w:rFonts w:ascii="Times New Roman" w:hAnsi="Times New Roman"/>
          <w:sz w:val="24"/>
          <w:szCs w:val="24"/>
        </w:rPr>
      </w:pPr>
      <w:r w:rsidRPr="006F7D7F">
        <w:rPr>
          <w:rFonts w:ascii="Times New Roman" w:hAnsi="Times New Roman"/>
          <w:sz w:val="24"/>
          <w:szCs w:val="24"/>
        </w:rPr>
        <w:t>Természetismeret</w:t>
      </w:r>
    </w:p>
    <w:p w:rsidR="00BB3ACA" w:rsidRPr="006F7D7F" w:rsidRDefault="00BB3ACA" w:rsidP="00AC0F29">
      <w:pPr>
        <w:ind w:left="360"/>
        <w:rPr>
          <w:rFonts w:ascii="Times New Roman" w:hAnsi="Times New Roman"/>
          <w:sz w:val="24"/>
          <w:szCs w:val="24"/>
        </w:rPr>
      </w:pPr>
      <w:r w:rsidRPr="006F7D7F">
        <w:rPr>
          <w:rFonts w:ascii="Times New Roman" w:hAnsi="Times New Roman"/>
          <w:sz w:val="24"/>
          <w:szCs w:val="24"/>
        </w:rPr>
        <w:t>Környezetvédelem</w:t>
      </w:r>
    </w:p>
    <w:p w:rsidR="00D23F5D" w:rsidRPr="006F7D7F" w:rsidRDefault="00D23F5D" w:rsidP="00AC0F29">
      <w:pPr>
        <w:ind w:left="360"/>
        <w:rPr>
          <w:rFonts w:ascii="Times New Roman" w:hAnsi="Times New Roman"/>
          <w:sz w:val="24"/>
          <w:szCs w:val="24"/>
        </w:rPr>
      </w:pPr>
      <w:r w:rsidRPr="006F7D7F">
        <w:rPr>
          <w:rFonts w:ascii="Times New Roman" w:hAnsi="Times New Roman"/>
          <w:sz w:val="24"/>
          <w:szCs w:val="24"/>
        </w:rPr>
        <w:lastRenderedPageBreak/>
        <w:t>Erdőművelési ismeretek, fakitermelési ismeretek.</w:t>
      </w:r>
    </w:p>
    <w:p w:rsidR="001E2C22" w:rsidRPr="006F7D7F" w:rsidRDefault="001E2C22" w:rsidP="00AC0F29">
      <w:pPr>
        <w:rPr>
          <w:rFonts w:ascii="Times New Roman" w:hAnsi="Times New Roman"/>
          <w:sz w:val="24"/>
          <w:szCs w:val="24"/>
        </w:rPr>
      </w:pPr>
    </w:p>
    <w:p w:rsidR="00D23F5D" w:rsidRPr="006F7D7F" w:rsidRDefault="001E2C22" w:rsidP="001E2C22">
      <w:pPr>
        <w:numPr>
          <w:ilvl w:val="1"/>
          <w:numId w:val="9"/>
        </w:numPr>
        <w:rPr>
          <w:rFonts w:ascii="Times New Roman" w:hAnsi="Times New Roman"/>
          <w:b/>
          <w:sz w:val="24"/>
          <w:szCs w:val="24"/>
        </w:rPr>
      </w:pPr>
      <w:r w:rsidRPr="006F7D7F">
        <w:rPr>
          <w:rFonts w:ascii="Times New Roman" w:hAnsi="Times New Roman"/>
          <w:b/>
          <w:sz w:val="24"/>
          <w:szCs w:val="24"/>
        </w:rPr>
        <w:t>Témakörök</w:t>
      </w:r>
    </w:p>
    <w:p w:rsidR="00D23F5D" w:rsidRPr="006F7D7F" w:rsidRDefault="00D23F5D" w:rsidP="00D23F5D">
      <w:pPr>
        <w:widowControl w:val="0"/>
        <w:suppressAutoHyphens/>
        <w:rPr>
          <w:rFonts w:ascii="Times New Roman" w:hAnsi="Times New Roman"/>
          <w:b/>
          <w:kern w:val="1"/>
          <w:sz w:val="24"/>
          <w:szCs w:val="24"/>
          <w:lang w:eastAsia="hi-IN" w:bidi="hi-IN"/>
        </w:rPr>
      </w:pPr>
    </w:p>
    <w:p w:rsidR="00D23F5D" w:rsidRPr="006F7D7F" w:rsidRDefault="00D23F5D" w:rsidP="00D23F5D">
      <w:pPr>
        <w:widowControl w:val="0"/>
        <w:numPr>
          <w:ilvl w:val="2"/>
          <w:numId w:val="9"/>
        </w:numPr>
        <w:tabs>
          <w:tab w:val="num" w:pos="1260"/>
        </w:tabs>
        <w:suppressAutoHyphens/>
        <w:ind w:left="1044"/>
        <w:rPr>
          <w:rFonts w:ascii="Times New Roman" w:hAnsi="Times New Roman"/>
          <w:b/>
          <w:kern w:val="1"/>
          <w:sz w:val="24"/>
          <w:szCs w:val="24"/>
          <w:lang w:eastAsia="hi-IN" w:bidi="hi-IN"/>
        </w:rPr>
      </w:pPr>
      <w:r w:rsidRPr="006F7D7F">
        <w:rPr>
          <w:rFonts w:ascii="Times New Roman" w:hAnsi="Times New Roman"/>
          <w:b/>
          <w:sz w:val="24"/>
          <w:szCs w:val="24"/>
        </w:rPr>
        <w:t xml:space="preserve">Növénytani </w:t>
      </w:r>
      <w:proofErr w:type="gramStart"/>
      <w:r w:rsidRPr="006F7D7F">
        <w:rPr>
          <w:rFonts w:ascii="Times New Roman" w:hAnsi="Times New Roman"/>
          <w:b/>
          <w:sz w:val="24"/>
          <w:szCs w:val="24"/>
        </w:rPr>
        <w:t>alapismeretek</w:t>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00AC0F29" w:rsidRPr="006F7D7F">
        <w:rPr>
          <w:rFonts w:ascii="Times New Roman" w:hAnsi="Times New Roman"/>
          <w:b/>
          <w:sz w:val="24"/>
          <w:szCs w:val="24"/>
        </w:rPr>
        <w:t xml:space="preserve">          </w:t>
      </w:r>
      <w:r w:rsidR="001E2C22" w:rsidRPr="006F7D7F">
        <w:rPr>
          <w:rFonts w:ascii="Times New Roman" w:hAnsi="Times New Roman"/>
          <w:b/>
          <w:i/>
          <w:sz w:val="24"/>
          <w:szCs w:val="24"/>
        </w:rPr>
        <w:t>7</w:t>
      </w:r>
      <w:r w:rsidRPr="006F7D7F">
        <w:rPr>
          <w:rFonts w:ascii="Times New Roman" w:hAnsi="Times New Roman"/>
          <w:b/>
          <w:i/>
          <w:kern w:val="1"/>
          <w:sz w:val="24"/>
          <w:szCs w:val="24"/>
          <w:lang w:eastAsia="hi-IN" w:bidi="hi-IN"/>
        </w:rPr>
        <w:t>6</w:t>
      </w:r>
      <w:proofErr w:type="gramEnd"/>
      <w:r w:rsidRPr="006F7D7F">
        <w:rPr>
          <w:rFonts w:ascii="Times New Roman" w:hAnsi="Times New Roman"/>
          <w:b/>
          <w:i/>
          <w:kern w:val="1"/>
          <w:sz w:val="24"/>
          <w:szCs w:val="24"/>
          <w:lang w:eastAsia="hi-IN" w:bidi="hi-IN"/>
        </w:rPr>
        <w:t xml:space="preserve"> óra</w:t>
      </w:r>
    </w:p>
    <w:p w:rsidR="0014451B" w:rsidRPr="006F7D7F" w:rsidRDefault="0014451B" w:rsidP="00AC0F29">
      <w:pPr>
        <w:pStyle w:val="Cmsor2"/>
        <w:spacing w:before="0" w:after="0"/>
        <w:ind w:left="540"/>
        <w:jc w:val="both"/>
        <w:rPr>
          <w:rFonts w:ascii="Times New Roman" w:hAnsi="Times New Roman" w:cs="Times New Roman"/>
          <w:b w:val="0"/>
          <w:i w:val="0"/>
          <w:sz w:val="24"/>
          <w:szCs w:val="24"/>
        </w:rPr>
      </w:pPr>
      <w:r w:rsidRPr="006F7D7F">
        <w:rPr>
          <w:rFonts w:ascii="Times New Roman" w:hAnsi="Times New Roman" w:cs="Times New Roman"/>
          <w:b w:val="0"/>
          <w:i w:val="0"/>
          <w:sz w:val="24"/>
          <w:szCs w:val="24"/>
        </w:rPr>
        <w:t>A fa szerkezete, felépítése, kémiai tulajdonságai</w:t>
      </w:r>
      <w:r w:rsidR="00ED4429" w:rsidRPr="006F7D7F">
        <w:rPr>
          <w:rFonts w:ascii="Times New Roman" w:hAnsi="Times New Roman" w:cs="Times New Roman"/>
          <w:b w:val="0"/>
          <w:i w:val="0"/>
          <w:sz w:val="24"/>
          <w:szCs w:val="24"/>
        </w:rPr>
        <w:t>val kapcsolatos ismereteik elsajátítása:</w:t>
      </w:r>
      <w:r w:rsidRPr="006F7D7F">
        <w:rPr>
          <w:rFonts w:ascii="Times New Roman" w:hAnsi="Times New Roman" w:cs="Times New Roman"/>
          <w:b w:val="0"/>
          <w:i w:val="0"/>
          <w:sz w:val="24"/>
          <w:szCs w:val="24"/>
        </w:rPr>
        <w:t xml:space="preserve"> </w:t>
      </w:r>
    </w:p>
    <w:p w:rsidR="0014451B" w:rsidRPr="006F7D7F" w:rsidRDefault="0014451B" w:rsidP="00AC0F29">
      <w:pPr>
        <w:pStyle w:val="NormlWeb"/>
        <w:spacing w:before="0" w:beforeAutospacing="0" w:after="0" w:afterAutospacing="0"/>
        <w:ind w:left="540"/>
        <w:jc w:val="both"/>
      </w:pPr>
      <w:r w:rsidRPr="006F7D7F">
        <w:t>A fa természetes eredetű élő, szerves anyag, amelyet különféle megmunkálási módokkal alakítanak építőanyag</w:t>
      </w:r>
      <w:r w:rsidRPr="006F7D7F">
        <w:softHyphen/>
        <w:t>gá. Tulajdonsága jelentős mértékben függ a kitermelés földrajzi helyétől, a fa termelési módjától, valamint a tárolás és a feldolgozás körülményeitől.</w:t>
      </w:r>
    </w:p>
    <w:p w:rsidR="0014451B" w:rsidRPr="006F7D7F" w:rsidRDefault="0014451B" w:rsidP="00AC0F29">
      <w:pPr>
        <w:pStyle w:val="NormlWeb"/>
        <w:spacing w:before="0" w:beforeAutospacing="0" w:after="0" w:afterAutospacing="0"/>
        <w:ind w:left="540"/>
        <w:jc w:val="both"/>
      </w:pPr>
      <w:r w:rsidRPr="006F7D7F">
        <w:t>Az élő fa három jól elkülöníthető részből áll: a gyökérzetből, a törzsből, és az ágakból. A gyökérzet rögzíti a talajhoz, segítségével történik a nedvesség és a tápanyagok felszívása. A fa</w:t>
      </w:r>
      <w:r w:rsidRPr="006F7D7F">
        <w:softHyphen/>
        <w:t>törzs a fatermetű növények több évig élő, általában évről-évre vastagodó föld feletti része, amely az ágas, leveles lombkoronát tartja; lefelé a gyökérben folytatódik. A fatörzs szövetei szállítják a tápanyagot a gyökérzet és a lombkorona között. A törzs a fa legjobban hasznosítható része így az ipar általában ezt használja fel.</w:t>
      </w:r>
    </w:p>
    <w:p w:rsidR="0014451B" w:rsidRPr="006F7D7F" w:rsidRDefault="0014451B" w:rsidP="00AC0F29">
      <w:pPr>
        <w:pStyle w:val="NormlWeb"/>
        <w:spacing w:before="0" w:beforeAutospacing="0" w:after="0" w:afterAutospacing="0"/>
        <w:ind w:left="540"/>
        <w:jc w:val="both"/>
      </w:pPr>
      <w:r w:rsidRPr="006F7D7F">
        <w:t>A fa törzsének vizsgálatához három jellem</w:t>
      </w:r>
      <w:r w:rsidRPr="006F7D7F">
        <w:softHyphen/>
        <w:t>ző metszetet készítenek. A fa hossztengelyére merőleges metszetet ke</w:t>
      </w:r>
      <w:r w:rsidRPr="006F7D7F">
        <w:softHyphen/>
        <w:t>resztmetszetnek, vagy bütüs metszetnek nevezzük. A hosszirányú metszetet, vagy a bélen keresztül (rostirány) vesszük fel, vagy azzal (húrirány) párhuzamosan.</w:t>
      </w:r>
    </w:p>
    <w:p w:rsidR="0014451B" w:rsidRPr="006F7D7F" w:rsidRDefault="0014451B" w:rsidP="00AC0F29">
      <w:pPr>
        <w:pStyle w:val="NormlWeb"/>
        <w:spacing w:before="0" w:beforeAutospacing="0" w:after="0" w:afterAutospacing="0"/>
        <w:ind w:left="540"/>
        <w:jc w:val="both"/>
      </w:pPr>
      <w:r w:rsidRPr="006F7D7F">
        <w:t>A fa fejlődése során először a bél fejlődik ki. A bél körül helyezkedik el az életműködésben részt nem vevő geszt, vagy más néven színfa. A színfát körülvevő 10-15 évgyűrűt – amely a fa életműködésében részt vesz-, szíjácsnak nevezik. A színfa és a szíjács csak mikroszkóppal külön</w:t>
      </w:r>
      <w:r w:rsidRPr="006F7D7F">
        <w:softHyphen/>
        <w:t>böztethető meg. A szíjácsot az osz</w:t>
      </w:r>
      <w:r w:rsidRPr="006F7D7F">
        <w:softHyphen/>
        <w:t>tódó sejtekből álló vékony kambium réteg veszi körül. A kambium után a háncs és a fa kérge következik.</w:t>
      </w:r>
    </w:p>
    <w:p w:rsidR="0014451B" w:rsidRPr="006F7D7F" w:rsidRDefault="0014451B" w:rsidP="00AC0F29">
      <w:pPr>
        <w:pStyle w:val="NormlWeb"/>
        <w:spacing w:before="0" w:beforeAutospacing="0" w:after="0" w:afterAutospacing="0"/>
        <w:ind w:left="540"/>
        <w:jc w:val="both"/>
      </w:pPr>
      <w:r w:rsidRPr="006F7D7F">
        <w:t>A fa lombján elhelyezkedő levelek segítsé</w:t>
      </w:r>
      <w:r w:rsidRPr="006F7D7F">
        <w:softHyphen/>
        <w:t>gével megy végbe a fotoszintézis, amely során a szervetlen anyagból szerves anyag keletkezik. A folyamat alatt a fa szén-dioxidot vesz fel és oxigént ad le a környezetének.</w:t>
      </w:r>
    </w:p>
    <w:p w:rsidR="0014451B" w:rsidRPr="006F7D7F" w:rsidRDefault="0014451B" w:rsidP="00AC0F29">
      <w:pPr>
        <w:pStyle w:val="NormlWeb"/>
        <w:spacing w:before="0" w:beforeAutospacing="0" w:after="0" w:afterAutospacing="0"/>
        <w:ind w:left="540"/>
        <w:jc w:val="both"/>
      </w:pPr>
      <w:r w:rsidRPr="006F7D7F">
        <w:t>A fát alkotó vegyületek közül cellulóz és a lig</w:t>
      </w:r>
      <w:r w:rsidRPr="006F7D7F">
        <w:softHyphen/>
        <w:t>nin a legfontosabb. Ezek ugyanazokból az elemekből épülnek fel. Az elemek százalékos megoszlása a kü</w:t>
      </w:r>
      <w:r w:rsidRPr="006F7D7F">
        <w:softHyphen/>
        <w:t>lönböző fafajoknál közelítőleg azonos. A legfontosabb négy elem megoszlása a következő:</w:t>
      </w:r>
    </w:p>
    <w:p w:rsidR="0014451B" w:rsidRPr="006F7D7F" w:rsidRDefault="0014451B" w:rsidP="00AC0F29">
      <w:pPr>
        <w:numPr>
          <w:ilvl w:val="0"/>
          <w:numId w:val="24"/>
        </w:numPr>
        <w:tabs>
          <w:tab w:val="clear" w:pos="720"/>
          <w:tab w:val="num" w:pos="360"/>
        </w:tabs>
        <w:ind w:left="540" w:firstLine="0"/>
        <w:jc w:val="both"/>
        <w:rPr>
          <w:rFonts w:ascii="Times New Roman" w:hAnsi="Times New Roman"/>
          <w:sz w:val="24"/>
          <w:szCs w:val="24"/>
        </w:rPr>
      </w:pPr>
      <w:r w:rsidRPr="006F7D7F">
        <w:rPr>
          <w:rFonts w:ascii="Times New Roman" w:hAnsi="Times New Roman"/>
          <w:sz w:val="24"/>
          <w:szCs w:val="24"/>
        </w:rPr>
        <w:t>szén: 50%;</w:t>
      </w:r>
    </w:p>
    <w:p w:rsidR="0014451B" w:rsidRPr="006F7D7F" w:rsidRDefault="0014451B" w:rsidP="00AC0F29">
      <w:pPr>
        <w:numPr>
          <w:ilvl w:val="0"/>
          <w:numId w:val="24"/>
        </w:numPr>
        <w:tabs>
          <w:tab w:val="clear" w:pos="720"/>
          <w:tab w:val="num" w:pos="360"/>
        </w:tabs>
        <w:ind w:left="540" w:firstLine="0"/>
        <w:jc w:val="both"/>
        <w:rPr>
          <w:rFonts w:ascii="Times New Roman" w:hAnsi="Times New Roman"/>
          <w:sz w:val="24"/>
          <w:szCs w:val="24"/>
        </w:rPr>
      </w:pPr>
      <w:r w:rsidRPr="006F7D7F">
        <w:rPr>
          <w:rFonts w:ascii="Times New Roman" w:hAnsi="Times New Roman"/>
          <w:sz w:val="24"/>
          <w:szCs w:val="24"/>
        </w:rPr>
        <w:t>hidrogén: 6%;</w:t>
      </w:r>
    </w:p>
    <w:p w:rsidR="0014451B" w:rsidRPr="006F7D7F" w:rsidRDefault="0014451B" w:rsidP="00AC0F29">
      <w:pPr>
        <w:numPr>
          <w:ilvl w:val="0"/>
          <w:numId w:val="24"/>
        </w:numPr>
        <w:tabs>
          <w:tab w:val="clear" w:pos="720"/>
          <w:tab w:val="num" w:pos="360"/>
        </w:tabs>
        <w:ind w:left="540" w:firstLine="0"/>
        <w:jc w:val="both"/>
        <w:rPr>
          <w:rFonts w:ascii="Times New Roman" w:hAnsi="Times New Roman"/>
          <w:sz w:val="24"/>
          <w:szCs w:val="24"/>
        </w:rPr>
      </w:pPr>
      <w:r w:rsidRPr="006F7D7F">
        <w:rPr>
          <w:rFonts w:ascii="Times New Roman" w:hAnsi="Times New Roman"/>
          <w:sz w:val="24"/>
          <w:szCs w:val="24"/>
        </w:rPr>
        <w:t>oxigén: 43%;</w:t>
      </w:r>
    </w:p>
    <w:p w:rsidR="0014451B" w:rsidRPr="006F7D7F" w:rsidRDefault="0014451B" w:rsidP="00AC0F29">
      <w:pPr>
        <w:numPr>
          <w:ilvl w:val="0"/>
          <w:numId w:val="24"/>
        </w:numPr>
        <w:tabs>
          <w:tab w:val="clear" w:pos="720"/>
          <w:tab w:val="num" w:pos="360"/>
        </w:tabs>
        <w:ind w:left="540" w:firstLine="0"/>
        <w:jc w:val="both"/>
        <w:rPr>
          <w:rFonts w:ascii="Times New Roman" w:hAnsi="Times New Roman"/>
          <w:sz w:val="24"/>
          <w:szCs w:val="24"/>
        </w:rPr>
      </w:pPr>
      <w:r w:rsidRPr="006F7D7F">
        <w:rPr>
          <w:rFonts w:ascii="Times New Roman" w:hAnsi="Times New Roman"/>
          <w:sz w:val="24"/>
          <w:szCs w:val="24"/>
        </w:rPr>
        <w:t>nitrogén és egyéb ásványi alkotók: 1%.</w:t>
      </w:r>
    </w:p>
    <w:p w:rsidR="0014451B" w:rsidRPr="006F7D7F" w:rsidRDefault="0014451B" w:rsidP="00AC0F29">
      <w:pPr>
        <w:pStyle w:val="NormlWeb"/>
        <w:spacing w:before="0" w:beforeAutospacing="0" w:after="0" w:afterAutospacing="0"/>
        <w:ind w:left="540"/>
        <w:jc w:val="both"/>
      </w:pPr>
    </w:p>
    <w:p w:rsidR="0014451B" w:rsidRPr="006F7D7F" w:rsidRDefault="0014451B" w:rsidP="00AC0F29">
      <w:pPr>
        <w:pStyle w:val="NormlWeb"/>
        <w:spacing w:before="0" w:beforeAutospacing="0" w:after="0" w:afterAutospacing="0"/>
        <w:ind w:left="540"/>
        <w:jc w:val="both"/>
      </w:pPr>
      <w:r w:rsidRPr="006F7D7F">
        <w:t>A négy elem atomjainak különféle kapcsolódása hozza létre a fát alkotó vegyületeket.</w:t>
      </w:r>
    </w:p>
    <w:p w:rsidR="0014451B" w:rsidRPr="006F7D7F" w:rsidRDefault="0014451B" w:rsidP="00AC0F29">
      <w:pPr>
        <w:pStyle w:val="NormlWeb"/>
        <w:spacing w:before="0" w:beforeAutospacing="0" w:after="0" w:afterAutospacing="0"/>
        <w:ind w:left="540"/>
        <w:jc w:val="both"/>
      </w:pPr>
      <w:r w:rsidRPr="006F7D7F">
        <w:t>A fát alkotó sejtek fala cellulózból épül fel. A cellulóz rost legkisebb alkotórésze a sző</w:t>
      </w:r>
      <w:r w:rsidRPr="006F7D7F">
        <w:softHyphen/>
        <w:t>lőcukor molekula, amelyet a növény nedvének a klorofilja (a növény zöld színanyaga) a napfény és a talajvíz közreműködésével a levegő szén-dioxidjából állít elő. Az elfásodott sejtfal legfontosabb alkotórésze a lignin. A cellulóz molekulákat körülvéve merevít, nagy szilárdságot kölcsönöz a rostoknak. A ligninnek fontos szerepe van a fák szilárdságában.</w:t>
      </w:r>
    </w:p>
    <w:p w:rsidR="0014451B" w:rsidRPr="006F7D7F" w:rsidRDefault="0014451B" w:rsidP="00AC0F29">
      <w:pPr>
        <w:pStyle w:val="NormlWeb"/>
        <w:spacing w:before="0" w:beforeAutospacing="0" w:after="0" w:afterAutospacing="0"/>
        <w:ind w:left="540"/>
        <w:jc w:val="both"/>
      </w:pPr>
      <w:r w:rsidRPr="006F7D7F">
        <w:t>A felsorolt alkotórészeken kívül a fa még különböző anyagokat tartalmaz. Az olajok és zsírok a lombos fáknál, a gyanták pedig a fenyőféléknél képződnek. A gyanták mennyisé</w:t>
      </w:r>
      <w:r w:rsidRPr="006F7D7F">
        <w:softHyphen/>
        <w:t>ge fajonként változó. A természetes gyantát a lakkgyártás, a papírgyártás, az elektromos szigetelőipar, az olaj- és szappangyártás használja fel.</w:t>
      </w:r>
    </w:p>
    <w:p w:rsidR="0014451B" w:rsidRPr="006F7D7F" w:rsidRDefault="0014451B" w:rsidP="00AC0F29">
      <w:pPr>
        <w:pStyle w:val="NormlWeb"/>
        <w:spacing w:before="0" w:beforeAutospacing="0" w:after="0" w:afterAutospacing="0"/>
        <w:ind w:left="540"/>
        <w:jc w:val="both"/>
      </w:pPr>
      <w:r w:rsidRPr="006F7D7F">
        <w:t>A csersav majdnem minden fában megtalálható, előfordul a kéregben, a gesztben, és a fiatal évgyűrűkben is. A tölgy- és a gesztenyefa tartalmaz nagyobb mennyiségű csersavat, amely hosszú élettartamot biztosít ezeknek a fáknak.</w:t>
      </w:r>
    </w:p>
    <w:p w:rsidR="0014451B" w:rsidRPr="006F7D7F" w:rsidRDefault="0014451B" w:rsidP="00AC0F29">
      <w:pPr>
        <w:pStyle w:val="NormlWeb"/>
        <w:spacing w:before="0" w:beforeAutospacing="0" w:after="0" w:afterAutospacing="0"/>
        <w:ind w:left="540"/>
        <w:jc w:val="both"/>
      </w:pPr>
      <w:r w:rsidRPr="006F7D7F">
        <w:lastRenderedPageBreak/>
        <w:t>A fa tulajdonságait vegyi összetétele határozza meg. A magas lignintartalmú fák nagy szilárdságúak, így a gesztesedéssel a fa egyre szilárdabb lesz. Ez azt is jelenti, hogy az idősebb fák szilárdabbak. A lignintartalom a rugalmasság szempontjából viszont kedve</w:t>
      </w:r>
      <w:r w:rsidRPr="006F7D7F">
        <w:softHyphen/>
        <w:t>zőtlen, ezért a fiatal fák rugalmasabbak. A fa lignintartalmának változása egyenlőtlen alak</w:t>
      </w:r>
      <w:r w:rsidRPr="006F7D7F">
        <w:softHyphen/>
        <w:t xml:space="preserve">változások okozója lehet. A cellulóztartalom hatása nem jelentős. A </w:t>
      </w:r>
      <w:proofErr w:type="gramStart"/>
      <w:r w:rsidRPr="006F7D7F">
        <w:t>fa ipari</w:t>
      </w:r>
      <w:proofErr w:type="gramEnd"/>
      <w:r w:rsidRPr="006F7D7F">
        <w:t xml:space="preserve"> felhasználása szempontjából viszont fontos, hogy mennyi cellulóz nyerhető a fából. A fenyőféléknél ez a mennyiség jelentős. A csersav és a gyantatartalom tartóssá teszi a fát. A szervetlen anya</w:t>
      </w:r>
      <w:r w:rsidRPr="006F7D7F">
        <w:softHyphen/>
        <w:t>gok mennyiségi előfordulásának nincs szerepe a fa tartóssága szempontjából.</w:t>
      </w:r>
    </w:p>
    <w:p w:rsidR="006A602C" w:rsidRPr="006F7D7F" w:rsidRDefault="006A602C" w:rsidP="0014451B">
      <w:pPr>
        <w:widowControl w:val="0"/>
        <w:suppressAutoHyphens/>
        <w:ind w:left="192" w:firstLine="708"/>
        <w:rPr>
          <w:rFonts w:ascii="Times New Roman" w:hAnsi="Times New Roman"/>
          <w:kern w:val="2"/>
          <w:sz w:val="24"/>
          <w:szCs w:val="24"/>
          <w:lang w:eastAsia="hi-IN" w:bidi="hi-IN"/>
        </w:rPr>
      </w:pPr>
    </w:p>
    <w:p w:rsidR="00D23F5D" w:rsidRPr="006F7D7F" w:rsidRDefault="00D23F5D" w:rsidP="00D23F5D">
      <w:pPr>
        <w:widowControl w:val="0"/>
        <w:numPr>
          <w:ilvl w:val="2"/>
          <w:numId w:val="9"/>
        </w:numPr>
        <w:tabs>
          <w:tab w:val="num" w:pos="1260"/>
        </w:tabs>
        <w:suppressAutoHyphens/>
        <w:ind w:left="1044"/>
        <w:rPr>
          <w:rFonts w:ascii="Times New Roman" w:hAnsi="Times New Roman"/>
          <w:b/>
          <w:sz w:val="24"/>
          <w:szCs w:val="24"/>
        </w:rPr>
      </w:pPr>
      <w:r w:rsidRPr="006F7D7F">
        <w:rPr>
          <w:rFonts w:ascii="Times New Roman" w:hAnsi="Times New Roman"/>
          <w:b/>
          <w:sz w:val="24"/>
          <w:szCs w:val="24"/>
        </w:rPr>
        <w:t xml:space="preserve">Erdei fafajok és </w:t>
      </w:r>
      <w:proofErr w:type="gramStart"/>
      <w:r w:rsidRPr="006F7D7F">
        <w:rPr>
          <w:rFonts w:ascii="Times New Roman" w:hAnsi="Times New Roman"/>
          <w:b/>
          <w:sz w:val="24"/>
          <w:szCs w:val="24"/>
        </w:rPr>
        <w:t>cserjék</w:t>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00AC0F29" w:rsidRPr="006F7D7F">
        <w:rPr>
          <w:rFonts w:ascii="Times New Roman" w:hAnsi="Times New Roman"/>
          <w:b/>
          <w:sz w:val="24"/>
          <w:szCs w:val="24"/>
        </w:rPr>
        <w:t xml:space="preserve">        </w:t>
      </w:r>
      <w:r w:rsidRPr="006F7D7F">
        <w:rPr>
          <w:rFonts w:ascii="Times New Roman" w:hAnsi="Times New Roman"/>
          <w:b/>
          <w:i/>
          <w:sz w:val="24"/>
          <w:szCs w:val="24"/>
        </w:rPr>
        <w:t>1</w:t>
      </w:r>
      <w:r w:rsidR="001E2C22" w:rsidRPr="006F7D7F">
        <w:rPr>
          <w:rFonts w:ascii="Times New Roman" w:hAnsi="Times New Roman"/>
          <w:b/>
          <w:i/>
          <w:sz w:val="24"/>
          <w:szCs w:val="24"/>
        </w:rPr>
        <w:t>62</w:t>
      </w:r>
      <w:proofErr w:type="gramEnd"/>
      <w:r w:rsidRPr="006F7D7F">
        <w:rPr>
          <w:rFonts w:ascii="Times New Roman" w:hAnsi="Times New Roman"/>
          <w:b/>
          <w:i/>
          <w:sz w:val="24"/>
          <w:szCs w:val="24"/>
        </w:rPr>
        <w:t xml:space="preserve"> óra</w:t>
      </w:r>
    </w:p>
    <w:p w:rsidR="00D23F5D" w:rsidRPr="006F7D7F" w:rsidRDefault="00D23F5D" w:rsidP="00AC0F29">
      <w:pPr>
        <w:widowControl w:val="0"/>
        <w:suppressAutoHyphens/>
        <w:ind w:left="567"/>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 fenyők általános jellemzése</w:t>
      </w:r>
    </w:p>
    <w:p w:rsidR="00D23F5D" w:rsidRPr="006F7D7F" w:rsidRDefault="00D23F5D" w:rsidP="00AC0F29">
      <w:pPr>
        <w:widowControl w:val="0"/>
        <w:suppressAutoHyphens/>
        <w:ind w:left="567"/>
        <w:rPr>
          <w:rFonts w:ascii="Times New Roman" w:hAnsi="Times New Roman"/>
          <w:b/>
          <w:sz w:val="24"/>
          <w:szCs w:val="24"/>
        </w:rPr>
      </w:pPr>
      <w:r w:rsidRPr="006F7D7F">
        <w:rPr>
          <w:rFonts w:ascii="Times New Roman" w:hAnsi="Times New Roman"/>
          <w:kern w:val="1"/>
          <w:sz w:val="24"/>
          <w:szCs w:val="24"/>
          <w:lang w:eastAsia="hi-IN" w:bidi="hi-IN"/>
        </w:rPr>
        <w:t>Az állományalkotó kemény és lágy lombos fák ismerete</w:t>
      </w:r>
    </w:p>
    <w:p w:rsidR="00D23F5D" w:rsidRPr="006F7D7F" w:rsidRDefault="00D23F5D" w:rsidP="00AC0F29">
      <w:pPr>
        <w:widowControl w:val="0"/>
        <w:suppressAutoHyphens/>
        <w:ind w:left="567"/>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 legfontosabb cserjefajok ismerete</w:t>
      </w:r>
    </w:p>
    <w:p w:rsidR="0014451B" w:rsidRPr="006F7D7F" w:rsidRDefault="0014451B" w:rsidP="00AC0F29">
      <w:pPr>
        <w:ind w:left="567"/>
        <w:jc w:val="both"/>
        <w:rPr>
          <w:rFonts w:ascii="Times New Roman" w:hAnsi="Times New Roman"/>
          <w:sz w:val="24"/>
          <w:szCs w:val="24"/>
        </w:rPr>
      </w:pPr>
      <w:r w:rsidRPr="006F7D7F">
        <w:rPr>
          <w:rFonts w:ascii="Times New Roman" w:hAnsi="Times New Roman"/>
          <w:sz w:val="24"/>
          <w:szCs w:val="24"/>
        </w:rPr>
        <w:t>A fákat két nagy csoportba sorolhatjuk, ezek a következők:</w:t>
      </w:r>
    </w:p>
    <w:p w:rsidR="0014451B" w:rsidRPr="006F7D7F" w:rsidRDefault="0014451B" w:rsidP="00AC0F29">
      <w:pPr>
        <w:numPr>
          <w:ilvl w:val="0"/>
          <w:numId w:val="23"/>
        </w:numPr>
        <w:tabs>
          <w:tab w:val="clear" w:pos="720"/>
          <w:tab w:val="num" w:pos="-158"/>
        </w:tabs>
        <w:ind w:left="567" w:firstLine="0"/>
        <w:jc w:val="both"/>
        <w:rPr>
          <w:rFonts w:ascii="Times New Roman" w:hAnsi="Times New Roman"/>
          <w:sz w:val="24"/>
          <w:szCs w:val="24"/>
        </w:rPr>
      </w:pPr>
      <w:r w:rsidRPr="006F7D7F">
        <w:rPr>
          <w:rFonts w:ascii="Times New Roman" w:hAnsi="Times New Roman"/>
          <w:sz w:val="24"/>
          <w:szCs w:val="24"/>
        </w:rPr>
        <w:t>tűlevelű fák;</w:t>
      </w:r>
    </w:p>
    <w:p w:rsidR="0014451B" w:rsidRPr="006F7D7F" w:rsidRDefault="0014451B" w:rsidP="00AC0F29">
      <w:pPr>
        <w:numPr>
          <w:ilvl w:val="0"/>
          <w:numId w:val="23"/>
        </w:numPr>
        <w:tabs>
          <w:tab w:val="clear" w:pos="720"/>
          <w:tab w:val="num" w:pos="-158"/>
        </w:tabs>
        <w:ind w:left="567" w:firstLine="0"/>
        <w:jc w:val="both"/>
        <w:rPr>
          <w:rFonts w:ascii="Times New Roman" w:hAnsi="Times New Roman"/>
          <w:sz w:val="24"/>
          <w:szCs w:val="24"/>
        </w:rPr>
      </w:pPr>
      <w:r w:rsidRPr="006F7D7F">
        <w:rPr>
          <w:rFonts w:ascii="Times New Roman" w:hAnsi="Times New Roman"/>
          <w:sz w:val="24"/>
          <w:szCs w:val="24"/>
        </w:rPr>
        <w:t>lombos fák.</w:t>
      </w:r>
    </w:p>
    <w:p w:rsidR="0014451B" w:rsidRPr="006F7D7F" w:rsidRDefault="0014451B" w:rsidP="00AC0F29">
      <w:pPr>
        <w:ind w:left="567"/>
        <w:jc w:val="both"/>
        <w:rPr>
          <w:rFonts w:ascii="Times New Roman" w:hAnsi="Times New Roman"/>
          <w:sz w:val="24"/>
          <w:szCs w:val="24"/>
        </w:rPr>
      </w:pPr>
      <w:r w:rsidRPr="006F7D7F">
        <w:rPr>
          <w:rFonts w:ascii="Times New Roman" w:hAnsi="Times New Roman"/>
          <w:sz w:val="24"/>
          <w:szCs w:val="24"/>
        </w:rPr>
        <w:t>A tűlevelűek csoportjába tartoznak a fenyőfák, amelyekből asztalos árukat és építőfát készítenek. A könnyű megmunkálhatóság miatt a fából készülő épületszerkezeteink nagy része ebből a fajta fából készül. Az építőiparban a leggyakrabban a feketefenyőt, lucfe</w:t>
      </w:r>
      <w:r w:rsidRPr="006F7D7F">
        <w:rPr>
          <w:rFonts w:ascii="Times New Roman" w:hAnsi="Times New Roman"/>
          <w:sz w:val="24"/>
          <w:szCs w:val="24"/>
        </w:rPr>
        <w:softHyphen/>
        <w:t>nyőt, a jegenyefenyőt, és a vörösfenyőt alkalmazzák.</w:t>
      </w:r>
    </w:p>
    <w:p w:rsidR="0014451B" w:rsidRPr="006F7D7F" w:rsidRDefault="0014451B" w:rsidP="00AC0F29">
      <w:pPr>
        <w:ind w:left="567"/>
        <w:jc w:val="both"/>
        <w:rPr>
          <w:rFonts w:ascii="Times New Roman" w:hAnsi="Times New Roman"/>
          <w:sz w:val="24"/>
          <w:szCs w:val="24"/>
        </w:rPr>
      </w:pPr>
      <w:r w:rsidRPr="006F7D7F">
        <w:rPr>
          <w:rFonts w:ascii="Times New Roman" w:hAnsi="Times New Roman"/>
          <w:sz w:val="24"/>
          <w:szCs w:val="24"/>
        </w:rPr>
        <w:t xml:space="preserve">A feketefenyő nagy gyantatartalmú középnehéz fenyő. Évgyűrűi jól elhatárolódnak. Nehezen hasítható, kopás-, szeg- és csavarállósága közepes. Fája tele van </w:t>
      </w:r>
      <w:proofErr w:type="spellStart"/>
      <w:r w:rsidRPr="006F7D7F">
        <w:rPr>
          <w:rFonts w:ascii="Times New Roman" w:hAnsi="Times New Roman"/>
          <w:sz w:val="24"/>
          <w:szCs w:val="24"/>
        </w:rPr>
        <w:t>göcssel</w:t>
      </w:r>
      <w:proofErr w:type="spellEnd"/>
      <w:r w:rsidRPr="006F7D7F">
        <w:rPr>
          <w:rFonts w:ascii="Times New Roman" w:hAnsi="Times New Roman"/>
          <w:sz w:val="24"/>
          <w:szCs w:val="24"/>
        </w:rPr>
        <w:t>, ezért megmunkálása néha nehéz. Általában mélyépítési munkáknál használják, ahol a magas gyantatartalom kedvező.</w:t>
      </w:r>
    </w:p>
    <w:p w:rsidR="0014451B" w:rsidRPr="006F7D7F" w:rsidRDefault="0014451B" w:rsidP="00AC0F29">
      <w:pPr>
        <w:ind w:left="567"/>
        <w:jc w:val="both"/>
        <w:rPr>
          <w:rFonts w:ascii="Times New Roman" w:hAnsi="Times New Roman"/>
          <w:sz w:val="24"/>
          <w:szCs w:val="24"/>
        </w:rPr>
      </w:pPr>
      <w:r w:rsidRPr="006F7D7F">
        <w:rPr>
          <w:rFonts w:ascii="Times New Roman" w:hAnsi="Times New Roman"/>
          <w:sz w:val="24"/>
          <w:szCs w:val="24"/>
        </w:rPr>
        <w:t>A lucfenyő évgyűrűit jól meg lehet különböztetni. A fa könnyű, puha, színe világos sár</w:t>
      </w:r>
      <w:r w:rsidRPr="006F7D7F">
        <w:rPr>
          <w:rFonts w:ascii="Times New Roman" w:hAnsi="Times New Roman"/>
          <w:sz w:val="24"/>
          <w:szCs w:val="24"/>
        </w:rPr>
        <w:softHyphen/>
        <w:t xml:space="preserve">gás-fehér, vagy rózsaszínű. A </w:t>
      </w:r>
      <w:proofErr w:type="gramStart"/>
      <w:r w:rsidRPr="006F7D7F">
        <w:rPr>
          <w:rFonts w:ascii="Times New Roman" w:hAnsi="Times New Roman"/>
          <w:sz w:val="24"/>
          <w:szCs w:val="24"/>
        </w:rPr>
        <w:t>lucfenyő szárításnál</w:t>
      </w:r>
      <w:proofErr w:type="gramEnd"/>
      <w:r w:rsidRPr="006F7D7F">
        <w:rPr>
          <w:rFonts w:ascii="Times New Roman" w:hAnsi="Times New Roman"/>
          <w:sz w:val="24"/>
          <w:szCs w:val="24"/>
        </w:rPr>
        <w:t xml:space="preserve"> hajlamos a repedésre, anyaga könnyen hasad. Könnyen szegezhető és faragható, rosszul fényezhető, de könnyen lehet telíteni. Bányafának, épületfának alkalmazzák elsősorban, de az asztalosipar is szívesen használja.</w:t>
      </w:r>
    </w:p>
    <w:p w:rsidR="0014451B" w:rsidRPr="006F7D7F" w:rsidRDefault="0014451B" w:rsidP="00AC0F29">
      <w:pPr>
        <w:ind w:left="567"/>
        <w:jc w:val="both"/>
        <w:rPr>
          <w:rFonts w:ascii="Times New Roman" w:hAnsi="Times New Roman"/>
          <w:sz w:val="24"/>
          <w:szCs w:val="24"/>
        </w:rPr>
      </w:pPr>
      <w:r w:rsidRPr="006F7D7F">
        <w:rPr>
          <w:rFonts w:ascii="Times New Roman" w:hAnsi="Times New Roman"/>
          <w:sz w:val="24"/>
          <w:szCs w:val="24"/>
        </w:rPr>
        <w:t>A jegenyefenyő fája sárgás, néha szürkés színű. A fája könnyű, minden forgácsolási eljárással jól megmunkálható. Anyaga a gyantajáratok elhelyezkedése miatt gyantamentes. Könnyen hasad, jól szegezhető és faragható, fényezése és pácolása egyszerű. A gyakori csavarodott növése miatt a jegenyefenyőből készült fűrész</w:t>
      </w:r>
      <w:proofErr w:type="gramStart"/>
      <w:r w:rsidRPr="006F7D7F">
        <w:rPr>
          <w:rFonts w:ascii="Times New Roman" w:hAnsi="Times New Roman"/>
          <w:sz w:val="24"/>
          <w:szCs w:val="24"/>
        </w:rPr>
        <w:t>árú</w:t>
      </w:r>
      <w:proofErr w:type="gramEnd"/>
      <w:r w:rsidRPr="006F7D7F">
        <w:rPr>
          <w:rFonts w:ascii="Times New Roman" w:hAnsi="Times New Roman"/>
          <w:sz w:val="24"/>
          <w:szCs w:val="24"/>
        </w:rPr>
        <w:t xml:space="preserve"> hajlamos a görbülésre, illetve a vetemedésre.</w:t>
      </w:r>
    </w:p>
    <w:p w:rsidR="0014451B" w:rsidRPr="006F7D7F" w:rsidRDefault="0014451B" w:rsidP="00AC0F29">
      <w:pPr>
        <w:ind w:left="567"/>
        <w:jc w:val="both"/>
        <w:rPr>
          <w:rFonts w:ascii="Times New Roman" w:hAnsi="Times New Roman"/>
          <w:sz w:val="24"/>
          <w:szCs w:val="24"/>
        </w:rPr>
      </w:pPr>
      <w:r w:rsidRPr="006F7D7F">
        <w:rPr>
          <w:rFonts w:ascii="Times New Roman" w:hAnsi="Times New Roman"/>
          <w:sz w:val="24"/>
          <w:szCs w:val="24"/>
        </w:rPr>
        <w:t>A vörösfenyő évgyűrűi jól elhatárolódnak egymástól. A vörösfenyő gesztje nagy, színe vöröses, vagy barnás színű. A gyantajáratok kicsik, de szemmel jól láthatók. A vörösfenyő fája középnehéz, egyenletes szerkezetű. Az egyenletes szerkezet és a hosszú élettartam miatt keresett faanyag. Állványfának, asztalosipari nyersanyagnak használják. Kiválóan alkalmazható a vízépítési munkáknál is.</w:t>
      </w:r>
    </w:p>
    <w:p w:rsidR="0014451B" w:rsidRPr="006F7D7F" w:rsidRDefault="0014451B" w:rsidP="00AC0F29">
      <w:pPr>
        <w:ind w:left="567"/>
        <w:jc w:val="both"/>
        <w:rPr>
          <w:rFonts w:ascii="Times New Roman" w:hAnsi="Times New Roman"/>
          <w:sz w:val="24"/>
          <w:szCs w:val="24"/>
        </w:rPr>
      </w:pPr>
      <w:r w:rsidRPr="006F7D7F">
        <w:rPr>
          <w:rFonts w:ascii="Times New Roman" w:hAnsi="Times New Roman"/>
          <w:sz w:val="24"/>
          <w:szCs w:val="24"/>
        </w:rPr>
        <w:t>A lombos fák között találunk kemény, félkemény és puha fákat. A keményfák közé tar</w:t>
      </w:r>
      <w:r w:rsidRPr="006F7D7F">
        <w:rPr>
          <w:rFonts w:ascii="Times New Roman" w:hAnsi="Times New Roman"/>
          <w:sz w:val="24"/>
          <w:szCs w:val="24"/>
        </w:rPr>
        <w:softHyphen/>
        <w:t>tozik a tölgyfa, az akácfa, a bükk, a dió, stb. Ezeket elsősorban kiegészítő épületszerke</w:t>
      </w:r>
      <w:r w:rsidRPr="006F7D7F">
        <w:rPr>
          <w:rFonts w:ascii="Times New Roman" w:hAnsi="Times New Roman"/>
          <w:sz w:val="24"/>
          <w:szCs w:val="24"/>
        </w:rPr>
        <w:softHyphen/>
        <w:t>zeteink (nyílászárók, fal- és padlóburkolatok, díszítések) készítéséhez használjuk. A lombos puha fák (hárs, nyár, fűz, stb.) alkalmazása az építőiparban nem terjedt el.</w:t>
      </w:r>
    </w:p>
    <w:p w:rsidR="0014451B" w:rsidRPr="006F7D7F" w:rsidRDefault="0014451B" w:rsidP="00AC0F29">
      <w:pPr>
        <w:ind w:left="567"/>
        <w:jc w:val="both"/>
        <w:rPr>
          <w:rFonts w:ascii="Times New Roman" w:hAnsi="Times New Roman"/>
          <w:sz w:val="24"/>
          <w:szCs w:val="24"/>
        </w:rPr>
      </w:pPr>
      <w:r w:rsidRPr="006F7D7F">
        <w:rPr>
          <w:rFonts w:ascii="Times New Roman" w:hAnsi="Times New Roman"/>
          <w:sz w:val="24"/>
          <w:szCs w:val="24"/>
        </w:rPr>
        <w:t>A két megkülönböztetett keménység közötti félkemény faanyagok jellemzői részben a kemény, részben pedig a puha fák tulajdonságaira hasonlítanak.</w:t>
      </w:r>
    </w:p>
    <w:p w:rsidR="0014451B" w:rsidRPr="006F7D7F" w:rsidRDefault="0014451B" w:rsidP="00AC0F29">
      <w:pPr>
        <w:ind w:left="567"/>
        <w:jc w:val="both"/>
        <w:rPr>
          <w:rFonts w:ascii="Times New Roman" w:hAnsi="Times New Roman"/>
          <w:sz w:val="24"/>
          <w:szCs w:val="24"/>
        </w:rPr>
      </w:pPr>
      <w:r w:rsidRPr="006F7D7F">
        <w:rPr>
          <w:rFonts w:ascii="Times New Roman" w:hAnsi="Times New Roman"/>
          <w:sz w:val="24"/>
          <w:szCs w:val="24"/>
        </w:rPr>
        <w:t>A fa kitermelésekor kétféle alapanyagot különbözte</w:t>
      </w:r>
      <w:r w:rsidRPr="006F7D7F">
        <w:rPr>
          <w:rFonts w:ascii="Times New Roman" w:hAnsi="Times New Roman"/>
          <w:sz w:val="24"/>
          <w:szCs w:val="24"/>
        </w:rPr>
        <w:softHyphen/>
        <w:t xml:space="preserve">tünk meg: az ipari fát és a tűzifát. Az ipari fa lehet szálfa, rönkfa, oszlopfa, bányafa, vasúti talpfa, rúdfa, karó, dongafa stb. </w:t>
      </w:r>
      <w:proofErr w:type="gramStart"/>
      <w:r w:rsidRPr="006F7D7F">
        <w:rPr>
          <w:rFonts w:ascii="Times New Roman" w:hAnsi="Times New Roman"/>
          <w:sz w:val="24"/>
          <w:szCs w:val="24"/>
        </w:rPr>
        <w:t>A</w:t>
      </w:r>
      <w:proofErr w:type="gramEnd"/>
      <w:r w:rsidRPr="006F7D7F">
        <w:rPr>
          <w:rFonts w:ascii="Times New Roman" w:hAnsi="Times New Roman"/>
          <w:sz w:val="24"/>
          <w:szCs w:val="24"/>
        </w:rPr>
        <w:t xml:space="preserve"> tűzifát tüzelési célra használják.</w:t>
      </w:r>
    </w:p>
    <w:p w:rsidR="0014451B" w:rsidRPr="006F7D7F" w:rsidRDefault="0014451B" w:rsidP="00AC0F29">
      <w:pPr>
        <w:ind w:left="567"/>
        <w:jc w:val="both"/>
        <w:rPr>
          <w:rFonts w:ascii="Times New Roman" w:hAnsi="Times New Roman"/>
          <w:sz w:val="24"/>
          <w:szCs w:val="24"/>
        </w:rPr>
      </w:pPr>
      <w:r w:rsidRPr="006F7D7F">
        <w:rPr>
          <w:rFonts w:ascii="Times New Roman" w:hAnsi="Times New Roman"/>
          <w:sz w:val="24"/>
          <w:szCs w:val="24"/>
        </w:rPr>
        <w:lastRenderedPageBreak/>
        <w:t xml:space="preserve">A fa, a kő mellett az egyik legősibb építőanyag, napjainkban is a legfontosabbak egyike. Hazánk fában szegény ország, az összterület kb. </w:t>
      </w:r>
      <w:r w:rsidRPr="006F7D7F">
        <w:rPr>
          <w:rStyle w:val="Kiemels2"/>
          <w:rFonts w:ascii="Times New Roman" w:hAnsi="Times New Roman"/>
          <w:b w:val="0"/>
          <w:sz w:val="24"/>
          <w:szCs w:val="24"/>
        </w:rPr>
        <w:t>20%-át borítja erdő</w:t>
      </w:r>
      <w:r w:rsidRPr="006F7D7F">
        <w:rPr>
          <w:rFonts w:ascii="Times New Roman" w:hAnsi="Times New Roman"/>
          <w:sz w:val="24"/>
          <w:szCs w:val="24"/>
        </w:rPr>
        <w:t xml:space="preserve">. Az erdőgazdaság </w:t>
      </w:r>
      <w:proofErr w:type="spellStart"/>
      <w:r w:rsidRPr="006F7D7F">
        <w:rPr>
          <w:rFonts w:ascii="Times New Roman" w:hAnsi="Times New Roman"/>
          <w:sz w:val="24"/>
          <w:szCs w:val="24"/>
        </w:rPr>
        <w:t>fajtánkénti</w:t>
      </w:r>
      <w:proofErr w:type="spellEnd"/>
      <w:r w:rsidRPr="006F7D7F">
        <w:rPr>
          <w:rFonts w:ascii="Times New Roman" w:hAnsi="Times New Roman"/>
          <w:sz w:val="24"/>
          <w:szCs w:val="24"/>
        </w:rPr>
        <w:t xml:space="preserve"> fakitermelése építőipari szempontból kedvezőtlen, mert a kitermelt fenyőfélék aránya alacsony.</w:t>
      </w:r>
    </w:p>
    <w:p w:rsidR="0014451B" w:rsidRPr="006F7D7F" w:rsidRDefault="0014451B" w:rsidP="00D23F5D">
      <w:pPr>
        <w:widowControl w:val="0"/>
        <w:suppressAutoHyphens/>
        <w:ind w:left="1800"/>
        <w:rPr>
          <w:rFonts w:ascii="Times New Roman" w:hAnsi="Times New Roman"/>
          <w:b/>
          <w:sz w:val="24"/>
          <w:szCs w:val="24"/>
        </w:rPr>
      </w:pPr>
    </w:p>
    <w:p w:rsidR="00D23F5D" w:rsidRPr="006F7D7F" w:rsidRDefault="00D23F5D" w:rsidP="006A28F5">
      <w:pPr>
        <w:widowControl w:val="0"/>
        <w:numPr>
          <w:ilvl w:val="2"/>
          <w:numId w:val="9"/>
        </w:numPr>
        <w:tabs>
          <w:tab w:val="num" w:pos="1260"/>
        </w:tabs>
        <w:suppressAutoHyphens/>
        <w:ind w:left="1044"/>
        <w:rPr>
          <w:rFonts w:ascii="Times New Roman" w:hAnsi="Times New Roman"/>
          <w:b/>
          <w:sz w:val="24"/>
          <w:szCs w:val="24"/>
        </w:rPr>
      </w:pPr>
      <w:r w:rsidRPr="006F7D7F">
        <w:rPr>
          <w:rFonts w:ascii="Times New Roman" w:hAnsi="Times New Roman"/>
          <w:b/>
          <w:sz w:val="24"/>
          <w:szCs w:val="24"/>
        </w:rPr>
        <w:t xml:space="preserve">Lágyszárúak és védett </w:t>
      </w:r>
      <w:proofErr w:type="gramStart"/>
      <w:r w:rsidRPr="006F7D7F">
        <w:rPr>
          <w:rFonts w:ascii="Times New Roman" w:hAnsi="Times New Roman"/>
          <w:b/>
          <w:sz w:val="24"/>
          <w:szCs w:val="24"/>
        </w:rPr>
        <w:t>növények</w:t>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00AC0F29" w:rsidRPr="006F7D7F">
        <w:rPr>
          <w:rFonts w:ascii="Times New Roman" w:hAnsi="Times New Roman"/>
          <w:b/>
          <w:sz w:val="24"/>
          <w:szCs w:val="24"/>
        </w:rPr>
        <w:t xml:space="preserve">          </w:t>
      </w:r>
      <w:r w:rsidR="001E2C22" w:rsidRPr="006F7D7F">
        <w:rPr>
          <w:rFonts w:ascii="Times New Roman" w:hAnsi="Times New Roman"/>
          <w:b/>
          <w:i/>
          <w:sz w:val="24"/>
          <w:szCs w:val="24"/>
        </w:rPr>
        <w:t>32</w:t>
      </w:r>
      <w:proofErr w:type="gramEnd"/>
      <w:r w:rsidRPr="006F7D7F">
        <w:rPr>
          <w:rFonts w:ascii="Times New Roman" w:hAnsi="Times New Roman"/>
          <w:b/>
          <w:i/>
          <w:sz w:val="24"/>
          <w:szCs w:val="24"/>
        </w:rPr>
        <w:t xml:space="preserve"> óra</w:t>
      </w:r>
    </w:p>
    <w:p w:rsidR="00D23F5D" w:rsidRPr="006F7D7F" w:rsidRDefault="00D23F5D" w:rsidP="00AC0F29">
      <w:pPr>
        <w:widowControl w:val="0"/>
        <w:suppressAutoHyphens/>
        <w:ind w:left="567"/>
        <w:jc w:val="both"/>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 legfontosabb lágyszárúak és egyéb növények ismerete</w:t>
      </w:r>
      <w:r w:rsidR="006A28F5" w:rsidRPr="006F7D7F">
        <w:rPr>
          <w:rFonts w:ascii="Times New Roman" w:hAnsi="Times New Roman"/>
          <w:kern w:val="1"/>
          <w:sz w:val="24"/>
          <w:szCs w:val="24"/>
          <w:lang w:eastAsia="hi-IN" w:bidi="hi-IN"/>
        </w:rPr>
        <w:t>.</w:t>
      </w:r>
    </w:p>
    <w:p w:rsidR="00D23F5D" w:rsidRPr="006F7D7F" w:rsidRDefault="00D23F5D" w:rsidP="00AC0F29">
      <w:pPr>
        <w:widowControl w:val="0"/>
        <w:suppressAutoHyphens/>
        <w:ind w:left="567"/>
        <w:jc w:val="both"/>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 leggyakoribb védett növények ismerete</w:t>
      </w:r>
      <w:r w:rsidR="006A28F5" w:rsidRPr="006F7D7F">
        <w:rPr>
          <w:rFonts w:ascii="Times New Roman" w:hAnsi="Times New Roman"/>
          <w:kern w:val="1"/>
          <w:sz w:val="24"/>
          <w:szCs w:val="24"/>
          <w:lang w:eastAsia="hi-IN" w:bidi="hi-IN"/>
        </w:rPr>
        <w:t>.</w:t>
      </w:r>
    </w:p>
    <w:p w:rsidR="006A28F5" w:rsidRPr="006F7D7F" w:rsidRDefault="006A28F5" w:rsidP="00AC0F29">
      <w:pPr>
        <w:pStyle w:val="NormlWeb"/>
        <w:spacing w:before="0" w:beforeAutospacing="0" w:after="0" w:afterAutospacing="0"/>
        <w:ind w:left="567"/>
        <w:jc w:val="both"/>
      </w:pPr>
      <w:r w:rsidRPr="006F7D7F">
        <w:t>Mint minden a természetben, a növényállomány is változik. Egyes növények módfelett szaporodnak, mások ritkulnak, különböző okok miatt (klímaváltozás, légszennyezés, környezetváltozás) egyre kevesebb lesz belőlük.</w:t>
      </w:r>
    </w:p>
    <w:p w:rsidR="006A28F5" w:rsidRPr="006F7D7F" w:rsidRDefault="006A28F5" w:rsidP="00AC0F29">
      <w:pPr>
        <w:pStyle w:val="NormlWeb"/>
        <w:spacing w:before="0" w:beforeAutospacing="0" w:after="0" w:afterAutospacing="0"/>
        <w:ind w:left="567"/>
        <w:jc w:val="both"/>
      </w:pPr>
      <w:r w:rsidRPr="006F7D7F">
        <w:t xml:space="preserve">Ezek egy idő múlva elérik azt a minimális küszöbértéket, amelynél az állomány külső hatások nélkül is összeomlik, a faj kihal és az egyszer elveszett génállomány nem is reprodukálható, pedig lehet, hogy az hordozott olyan tulajdonságokat (fagytűrés, szárazságtűrés, betegségekkel szembeni ellenállás, stb.), amelyek egy későbbi időpontban az ember számára hasznosak lehetnek. Ezért a veszélyeztetett növényfajokat szervezett védelemben kell részesíteni és jól ismerni fajtánként. </w:t>
      </w:r>
    </w:p>
    <w:p w:rsidR="006A28F5" w:rsidRPr="006F7D7F" w:rsidRDefault="001E2C22" w:rsidP="00AC0F29">
      <w:pPr>
        <w:pStyle w:val="NormlWeb"/>
        <w:spacing w:before="0" w:beforeAutospacing="0" w:after="0" w:afterAutospacing="0"/>
        <w:ind w:left="567"/>
        <w:jc w:val="both"/>
        <w:rPr>
          <w:color w:val="000000"/>
        </w:rPr>
      </w:pPr>
      <w:proofErr w:type="gramStart"/>
      <w:r w:rsidRPr="006F7D7F">
        <w:rPr>
          <w:bCs/>
          <w:color w:val="000000"/>
        </w:rPr>
        <w:t xml:space="preserve">Lágy </w:t>
      </w:r>
      <w:r w:rsidR="006A28F5" w:rsidRPr="006F7D7F">
        <w:rPr>
          <w:bCs/>
          <w:color w:val="000000"/>
        </w:rPr>
        <w:t>szárú növényeknek</w:t>
      </w:r>
      <w:r w:rsidRPr="006F7D7F">
        <w:rPr>
          <w:bCs/>
          <w:color w:val="000000"/>
        </w:rPr>
        <w:t>,</w:t>
      </w:r>
      <w:r w:rsidR="006A28F5" w:rsidRPr="006F7D7F">
        <w:rPr>
          <w:color w:val="000000"/>
        </w:rPr>
        <w:t xml:space="preserve"> vagy </w:t>
      </w:r>
      <w:r w:rsidR="006A28F5" w:rsidRPr="006F7D7F">
        <w:rPr>
          <w:bCs/>
          <w:color w:val="000000"/>
        </w:rPr>
        <w:t>lágyszárúaknak</w:t>
      </w:r>
      <w:r w:rsidR="006A28F5" w:rsidRPr="006F7D7F">
        <w:rPr>
          <w:color w:val="000000"/>
        </w:rPr>
        <w:t xml:space="preserve"> azokat a </w:t>
      </w:r>
      <w:hyperlink r:id="rId9" w:tooltip="Növények" w:history="1">
        <w:r w:rsidR="006A28F5" w:rsidRPr="006F7D7F">
          <w:rPr>
            <w:rStyle w:val="Hiperhivatkozs"/>
            <w:color w:val="000000"/>
            <w:u w:val="none"/>
          </w:rPr>
          <w:t>növényeket</w:t>
        </w:r>
      </w:hyperlink>
      <w:r w:rsidR="006A28F5" w:rsidRPr="006F7D7F">
        <w:rPr>
          <w:color w:val="000000"/>
        </w:rPr>
        <w:t xml:space="preserve"> nevezzük, melyekre nem jellemző a </w:t>
      </w:r>
      <w:hyperlink r:id="rId10" w:tooltip="Másodlagos növekedés (a lap nem létezik)" w:history="1">
        <w:r w:rsidR="006A28F5" w:rsidRPr="006F7D7F">
          <w:rPr>
            <w:rStyle w:val="Hiperhivatkozs"/>
            <w:color w:val="000000"/>
            <w:u w:val="none"/>
          </w:rPr>
          <w:t>másodlagos növekedés</w:t>
        </w:r>
      </w:hyperlink>
      <w:r w:rsidR="006A28F5" w:rsidRPr="006F7D7F">
        <w:rPr>
          <w:color w:val="000000"/>
        </w:rPr>
        <w:t xml:space="preserve">, ellentétben a </w:t>
      </w:r>
      <w:hyperlink r:id="rId11" w:tooltip="Fás szárú növény" w:history="1">
        <w:r w:rsidR="006A28F5" w:rsidRPr="006F7D7F">
          <w:rPr>
            <w:rStyle w:val="Hiperhivatkozs"/>
            <w:color w:val="000000"/>
            <w:u w:val="none"/>
          </w:rPr>
          <w:t>fás szárú növényekkel</w:t>
        </w:r>
      </w:hyperlink>
      <w:r w:rsidR="006A28F5" w:rsidRPr="006F7D7F">
        <w:rPr>
          <w:color w:val="000000"/>
        </w:rPr>
        <w:t>. A lágyszárúak között lehetnek</w:t>
      </w:r>
      <w:proofErr w:type="gramEnd"/>
      <w:r w:rsidR="006A28F5" w:rsidRPr="006F7D7F">
        <w:rPr>
          <w:color w:val="000000"/>
        </w:rPr>
        <w:t xml:space="preserve"> </w:t>
      </w:r>
      <w:hyperlink r:id="rId12" w:tooltip="Egyéves növény" w:history="1">
        <w:proofErr w:type="gramStart"/>
        <w:r w:rsidR="006A28F5" w:rsidRPr="006F7D7F">
          <w:rPr>
            <w:rStyle w:val="Hiperhivatkozs"/>
            <w:color w:val="000000"/>
            <w:u w:val="none"/>
          </w:rPr>
          <w:t>egyéves</w:t>
        </w:r>
        <w:proofErr w:type="gramEnd"/>
      </w:hyperlink>
      <w:r w:rsidR="006A28F5" w:rsidRPr="006F7D7F">
        <w:rPr>
          <w:color w:val="000000"/>
        </w:rPr>
        <w:t xml:space="preserve"> (vagy </w:t>
      </w:r>
      <w:hyperlink r:id="rId13" w:tooltip="Efemer növény" w:history="1">
        <w:r w:rsidR="006A28F5" w:rsidRPr="006F7D7F">
          <w:rPr>
            <w:rStyle w:val="Hiperhivatkozs"/>
            <w:color w:val="000000"/>
            <w:u w:val="none"/>
          </w:rPr>
          <w:t>efemer</w:t>
        </w:r>
      </w:hyperlink>
      <w:r w:rsidR="006A28F5" w:rsidRPr="006F7D7F">
        <w:rPr>
          <w:color w:val="000000"/>
        </w:rPr>
        <w:t xml:space="preserve">), </w:t>
      </w:r>
      <w:hyperlink r:id="rId14" w:tooltip="Kétéves növény" w:history="1">
        <w:r w:rsidR="006A28F5" w:rsidRPr="006F7D7F">
          <w:rPr>
            <w:rStyle w:val="Hiperhivatkozs"/>
            <w:color w:val="000000"/>
            <w:u w:val="none"/>
          </w:rPr>
          <w:t>kétéves</w:t>
        </w:r>
      </w:hyperlink>
      <w:r w:rsidR="006A28F5" w:rsidRPr="006F7D7F">
        <w:rPr>
          <w:color w:val="000000"/>
        </w:rPr>
        <w:t xml:space="preserve"> vagy </w:t>
      </w:r>
      <w:hyperlink r:id="rId15" w:tooltip="Évelő növény" w:history="1">
        <w:r w:rsidR="006A28F5" w:rsidRPr="006F7D7F">
          <w:rPr>
            <w:rStyle w:val="Hiperhivatkozs"/>
            <w:color w:val="000000"/>
            <w:u w:val="none"/>
          </w:rPr>
          <w:t>évelő növények</w:t>
        </w:r>
      </w:hyperlink>
      <w:r w:rsidR="006A28F5" w:rsidRPr="006F7D7F">
        <w:rPr>
          <w:color w:val="000000"/>
        </w:rPr>
        <w:t xml:space="preserve"> is.</w:t>
      </w:r>
    </w:p>
    <w:p w:rsidR="00502449" w:rsidRPr="006F7D7F" w:rsidRDefault="00502449" w:rsidP="00AC0F29">
      <w:pPr>
        <w:pStyle w:val="NormlWeb"/>
        <w:spacing w:before="0" w:beforeAutospacing="0" w:after="0" w:afterAutospacing="0"/>
        <w:ind w:left="567"/>
        <w:jc w:val="both"/>
        <w:rPr>
          <w:color w:val="000000"/>
        </w:rPr>
      </w:pPr>
      <w:r w:rsidRPr="006F7D7F">
        <w:rPr>
          <w:color w:val="000000"/>
        </w:rPr>
        <w:t xml:space="preserve">Az egyéves lágyszárúak virágzásuk és letermésük után teljesen elpusztulnak, </w:t>
      </w:r>
      <w:hyperlink r:id="rId16" w:tooltip="Mag" w:history="1">
        <w:r w:rsidRPr="006F7D7F">
          <w:rPr>
            <w:rStyle w:val="Hiperhivatkozs"/>
            <w:color w:val="000000"/>
            <w:u w:val="none"/>
          </w:rPr>
          <w:t>magról</w:t>
        </w:r>
      </w:hyperlink>
      <w:r w:rsidRPr="006F7D7F">
        <w:rPr>
          <w:color w:val="000000"/>
        </w:rPr>
        <w:t xml:space="preserve"> nőnek újra. </w:t>
      </w:r>
    </w:p>
    <w:p w:rsidR="00502449" w:rsidRPr="006F7D7F" w:rsidRDefault="00502449" w:rsidP="00AC0F29">
      <w:pPr>
        <w:pStyle w:val="NormlWeb"/>
        <w:spacing w:before="0" w:beforeAutospacing="0" w:after="0" w:afterAutospacing="0"/>
        <w:ind w:left="567"/>
        <w:jc w:val="both"/>
        <w:rPr>
          <w:color w:val="000000"/>
        </w:rPr>
      </w:pPr>
      <w:r w:rsidRPr="006F7D7F">
        <w:rPr>
          <w:color w:val="000000"/>
        </w:rPr>
        <w:t xml:space="preserve">A kétéves és évelő lágyszárúak levelei és szára a tenyészidőszak végével elhalnak, de a </w:t>
      </w:r>
      <w:proofErr w:type="gramStart"/>
      <w:r w:rsidRPr="006F7D7F">
        <w:rPr>
          <w:color w:val="000000"/>
        </w:rPr>
        <w:t>föld alatti</w:t>
      </w:r>
      <w:proofErr w:type="gramEnd"/>
      <w:r w:rsidRPr="006F7D7F">
        <w:rPr>
          <w:color w:val="000000"/>
        </w:rPr>
        <w:t xml:space="preserve"> részek megmaradnak. A </w:t>
      </w:r>
      <w:hyperlink r:id="rId17" w:tooltip="Száraz évszak" w:history="1">
        <w:r w:rsidRPr="006F7D7F">
          <w:rPr>
            <w:rStyle w:val="Hiperhivatkozs"/>
            <w:color w:val="000000"/>
            <w:u w:val="none"/>
          </w:rPr>
          <w:t>száraz évszak</w:t>
        </w:r>
      </w:hyperlink>
      <w:r w:rsidRPr="006F7D7F">
        <w:rPr>
          <w:color w:val="000000"/>
        </w:rPr>
        <w:t xml:space="preserve"> vagy a </w:t>
      </w:r>
      <w:hyperlink r:id="rId18" w:tooltip="Tél" w:history="1">
        <w:r w:rsidRPr="006F7D7F">
          <w:rPr>
            <w:rStyle w:val="Hiperhivatkozs"/>
            <w:color w:val="000000"/>
            <w:u w:val="none"/>
          </w:rPr>
          <w:t>téli</w:t>
        </w:r>
      </w:hyperlink>
      <w:r w:rsidRPr="006F7D7F">
        <w:rPr>
          <w:color w:val="000000"/>
        </w:rPr>
        <w:t xml:space="preserve"> lehűlés átvészelése után a </w:t>
      </w:r>
      <w:hyperlink r:id="rId19" w:tooltip="Gyökér" w:history="1">
        <w:r w:rsidRPr="006F7D7F">
          <w:rPr>
            <w:rStyle w:val="Hiperhivatkozs"/>
            <w:color w:val="000000"/>
            <w:u w:val="none"/>
          </w:rPr>
          <w:t>gyökérből</w:t>
        </w:r>
      </w:hyperlink>
      <w:r w:rsidRPr="006F7D7F">
        <w:rPr>
          <w:color w:val="000000"/>
        </w:rPr>
        <w:t xml:space="preserve"> és a </w:t>
      </w:r>
      <w:proofErr w:type="gramStart"/>
      <w:r w:rsidRPr="006F7D7F">
        <w:rPr>
          <w:color w:val="000000"/>
        </w:rPr>
        <w:t>föld alatti</w:t>
      </w:r>
      <w:proofErr w:type="gramEnd"/>
      <w:r w:rsidRPr="006F7D7F">
        <w:rPr>
          <w:color w:val="000000"/>
        </w:rPr>
        <w:t xml:space="preserve"> szárból, valamint (a </w:t>
      </w:r>
      <w:hyperlink r:id="rId20" w:tooltip="Tőlevélrózsa" w:history="1">
        <w:r w:rsidRPr="006F7D7F">
          <w:rPr>
            <w:rStyle w:val="Hiperhivatkozs"/>
            <w:color w:val="000000"/>
            <w:u w:val="none"/>
          </w:rPr>
          <w:t>tőrózsás</w:t>
        </w:r>
      </w:hyperlink>
      <w:r w:rsidRPr="006F7D7F">
        <w:rPr>
          <w:color w:val="000000"/>
        </w:rPr>
        <w:t xml:space="preserve"> növényeknél) a talaj szintjére lelapuló levélszövetből indul újra a növekedés az új tenyészidőszakban. A legtöbb </w:t>
      </w:r>
      <w:hyperlink r:id="rId21" w:tooltip="Fűféle" w:history="1">
        <w:r w:rsidRPr="006F7D7F">
          <w:rPr>
            <w:rStyle w:val="Hiperhivatkozs"/>
            <w:color w:val="000000"/>
            <w:u w:val="none"/>
          </w:rPr>
          <w:t>fűféle</w:t>
        </w:r>
      </w:hyperlink>
      <w:r w:rsidRPr="006F7D7F">
        <w:rPr>
          <w:color w:val="000000"/>
        </w:rPr>
        <w:t xml:space="preserve"> a kétéves/évelő lágyszárúakhoz tartozik.</w:t>
      </w:r>
    </w:p>
    <w:p w:rsidR="00502449" w:rsidRPr="006F7D7F" w:rsidRDefault="00502449" w:rsidP="00AC0F29">
      <w:pPr>
        <w:pStyle w:val="NormlWeb"/>
        <w:spacing w:before="0" w:beforeAutospacing="0" w:after="0" w:afterAutospacing="0"/>
        <w:ind w:left="567"/>
        <w:jc w:val="both"/>
        <w:rPr>
          <w:color w:val="000000"/>
        </w:rPr>
      </w:pPr>
      <w:r w:rsidRPr="006F7D7F">
        <w:rPr>
          <w:color w:val="000000"/>
        </w:rPr>
        <w:t xml:space="preserve">Ezzel ellentétben, a fás szárú évelő növények szára életben marad a pihenőidőszak alatt is, és a föld feletti szárból indul újra a növekedés: </w:t>
      </w:r>
      <w:hyperlink r:id="rId22" w:tooltip="Fa (botanika)" w:history="1">
        <w:r w:rsidRPr="006F7D7F">
          <w:rPr>
            <w:rStyle w:val="Hiperhivatkozs"/>
            <w:color w:val="000000"/>
            <w:u w:val="none"/>
          </w:rPr>
          <w:t>fák</w:t>
        </w:r>
      </w:hyperlink>
      <w:r w:rsidRPr="006F7D7F">
        <w:rPr>
          <w:color w:val="000000"/>
        </w:rPr>
        <w:t xml:space="preserve">, </w:t>
      </w:r>
      <w:hyperlink r:id="rId23" w:tooltip="Cserje" w:history="1">
        <w:r w:rsidRPr="006F7D7F">
          <w:rPr>
            <w:rStyle w:val="Hiperhivatkozs"/>
            <w:color w:val="000000"/>
            <w:u w:val="none"/>
          </w:rPr>
          <w:t>cserjék</w:t>
        </w:r>
      </w:hyperlink>
      <w:r w:rsidRPr="006F7D7F">
        <w:rPr>
          <w:color w:val="000000"/>
        </w:rPr>
        <w:t xml:space="preserve">, </w:t>
      </w:r>
      <w:hyperlink r:id="rId24" w:tooltip="Lián (a lap nem létezik)" w:history="1">
        <w:r w:rsidRPr="006F7D7F">
          <w:rPr>
            <w:rStyle w:val="Hiperhivatkozs"/>
            <w:color w:val="000000"/>
            <w:u w:val="none"/>
          </w:rPr>
          <w:t>liánok</w:t>
        </w:r>
      </w:hyperlink>
      <w:r w:rsidRPr="006F7D7F">
        <w:rPr>
          <w:color w:val="000000"/>
        </w:rPr>
        <w:t xml:space="preserve"> tartoznak ide.</w:t>
      </w:r>
    </w:p>
    <w:p w:rsidR="00502449" w:rsidRPr="006F7D7F" w:rsidRDefault="00502449" w:rsidP="00AC0F29">
      <w:pPr>
        <w:pStyle w:val="NormlWeb"/>
        <w:spacing w:before="0" w:beforeAutospacing="0" w:after="0" w:afterAutospacing="0"/>
        <w:ind w:left="567"/>
        <w:jc w:val="both"/>
        <w:rPr>
          <w:color w:val="000000"/>
        </w:rPr>
      </w:pPr>
      <w:r w:rsidRPr="006F7D7F">
        <w:rPr>
          <w:color w:val="000000"/>
        </w:rPr>
        <w:t xml:space="preserve">Egyes, főleg egynyári, gyors növekedésű lágyszárúak </w:t>
      </w:r>
      <w:hyperlink r:id="rId25" w:tooltip="Pionír faj" w:history="1">
        <w:r w:rsidRPr="006F7D7F">
          <w:rPr>
            <w:rStyle w:val="Hiperhivatkozs"/>
            <w:color w:val="000000"/>
            <w:u w:val="none"/>
          </w:rPr>
          <w:t>pionír</w:t>
        </w:r>
      </w:hyperlink>
      <w:r w:rsidRPr="006F7D7F">
        <w:rPr>
          <w:color w:val="000000"/>
        </w:rPr>
        <w:t xml:space="preserve">, avagy korai </w:t>
      </w:r>
      <w:hyperlink r:id="rId26" w:tooltip="Szukcesszió" w:history="1">
        <w:r w:rsidRPr="006F7D7F">
          <w:rPr>
            <w:rStyle w:val="Hiperhivatkozs"/>
            <w:color w:val="000000"/>
            <w:u w:val="none"/>
          </w:rPr>
          <w:t>szukcessziós</w:t>
        </w:r>
      </w:hyperlink>
      <w:r w:rsidRPr="006F7D7F">
        <w:rPr>
          <w:color w:val="000000"/>
        </w:rPr>
        <w:t xml:space="preserve"> növények. Mások stabil életközösségek fő növényzetét alkotják, előfordulva az </w:t>
      </w:r>
      <w:hyperlink r:id="rId27" w:tooltip="Erdő" w:history="1">
        <w:r w:rsidRPr="006F7D7F">
          <w:rPr>
            <w:rStyle w:val="Hiperhivatkozs"/>
            <w:color w:val="000000"/>
            <w:u w:val="none"/>
          </w:rPr>
          <w:t>erdők</w:t>
        </w:r>
      </w:hyperlink>
      <w:r w:rsidRPr="006F7D7F">
        <w:rPr>
          <w:color w:val="000000"/>
        </w:rPr>
        <w:t xml:space="preserve"> talajszintjén vagy nyílt </w:t>
      </w:r>
      <w:proofErr w:type="spellStart"/>
      <w:r w:rsidRPr="006F7D7F">
        <w:rPr>
          <w:color w:val="000000"/>
        </w:rPr>
        <w:t>élőhelytípusokban</w:t>
      </w:r>
      <w:proofErr w:type="spellEnd"/>
      <w:r w:rsidRPr="006F7D7F">
        <w:rPr>
          <w:color w:val="000000"/>
        </w:rPr>
        <w:t xml:space="preserve">, mint </w:t>
      </w:r>
      <w:hyperlink r:id="rId28" w:tooltip="Rét" w:history="1">
        <w:r w:rsidRPr="006F7D7F">
          <w:rPr>
            <w:rStyle w:val="Hiperhivatkozs"/>
            <w:color w:val="000000"/>
            <w:u w:val="none"/>
          </w:rPr>
          <w:t>rétek</w:t>
        </w:r>
      </w:hyperlink>
      <w:r w:rsidRPr="006F7D7F">
        <w:rPr>
          <w:color w:val="000000"/>
        </w:rPr>
        <w:t xml:space="preserve">, </w:t>
      </w:r>
      <w:hyperlink r:id="rId29" w:tooltip="Mocsár" w:history="1">
        <w:r w:rsidRPr="006F7D7F">
          <w:rPr>
            <w:rStyle w:val="Hiperhivatkozs"/>
            <w:color w:val="000000"/>
            <w:u w:val="none"/>
          </w:rPr>
          <w:t>mocsarak</w:t>
        </w:r>
      </w:hyperlink>
      <w:r w:rsidRPr="006F7D7F">
        <w:rPr>
          <w:color w:val="000000"/>
        </w:rPr>
        <w:t xml:space="preserve"> vagy </w:t>
      </w:r>
      <w:hyperlink r:id="rId30" w:tooltip="Sivatag" w:history="1">
        <w:r w:rsidRPr="006F7D7F">
          <w:rPr>
            <w:rStyle w:val="Hiperhivatkozs"/>
            <w:color w:val="000000"/>
            <w:u w:val="none"/>
          </w:rPr>
          <w:t>sivatagok</w:t>
        </w:r>
      </w:hyperlink>
      <w:r w:rsidRPr="006F7D7F">
        <w:rPr>
          <w:color w:val="000000"/>
        </w:rPr>
        <w:t>.</w:t>
      </w:r>
    </w:p>
    <w:p w:rsidR="006A28F5" w:rsidRPr="006F7D7F" w:rsidRDefault="006A28F5" w:rsidP="00AC0F29">
      <w:pPr>
        <w:pStyle w:val="NormlWeb"/>
        <w:spacing w:before="0" w:beforeAutospacing="0" w:after="0" w:afterAutospacing="0"/>
        <w:ind w:left="567"/>
        <w:jc w:val="both"/>
      </w:pPr>
    </w:p>
    <w:p w:rsidR="006A28F5" w:rsidRPr="006F7D7F" w:rsidRDefault="006A28F5" w:rsidP="00D23F5D">
      <w:pPr>
        <w:widowControl w:val="0"/>
        <w:suppressAutoHyphens/>
        <w:rPr>
          <w:rFonts w:ascii="Times New Roman" w:hAnsi="Times New Roman"/>
          <w:kern w:val="1"/>
          <w:sz w:val="24"/>
          <w:szCs w:val="24"/>
          <w:lang w:eastAsia="hi-IN" w:bidi="hi-IN"/>
        </w:rPr>
      </w:pPr>
    </w:p>
    <w:p w:rsidR="00D23F5D" w:rsidRPr="006F7D7F" w:rsidRDefault="00D23F5D" w:rsidP="00D23F5D">
      <w:pPr>
        <w:widowControl w:val="0"/>
        <w:numPr>
          <w:ilvl w:val="2"/>
          <w:numId w:val="9"/>
        </w:numPr>
        <w:tabs>
          <w:tab w:val="num" w:pos="1260"/>
        </w:tabs>
        <w:suppressAutoHyphens/>
        <w:ind w:left="1044"/>
        <w:rPr>
          <w:rFonts w:ascii="Times New Roman" w:hAnsi="Times New Roman"/>
          <w:b/>
          <w:sz w:val="24"/>
          <w:szCs w:val="24"/>
        </w:rPr>
      </w:pPr>
      <w:proofErr w:type="gramStart"/>
      <w:r w:rsidRPr="006F7D7F">
        <w:rPr>
          <w:rFonts w:ascii="Times New Roman" w:hAnsi="Times New Roman"/>
          <w:b/>
          <w:sz w:val="24"/>
          <w:szCs w:val="24"/>
        </w:rPr>
        <w:t>Gombák</w:t>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00AC0F29" w:rsidRPr="006F7D7F">
        <w:rPr>
          <w:rFonts w:ascii="Times New Roman" w:hAnsi="Times New Roman"/>
          <w:b/>
          <w:sz w:val="24"/>
          <w:szCs w:val="24"/>
        </w:rPr>
        <w:t xml:space="preserve">          </w:t>
      </w:r>
      <w:r w:rsidR="001E2C22" w:rsidRPr="006F7D7F">
        <w:rPr>
          <w:rFonts w:ascii="Times New Roman" w:hAnsi="Times New Roman"/>
          <w:b/>
          <w:i/>
          <w:sz w:val="24"/>
          <w:szCs w:val="24"/>
        </w:rPr>
        <w:t>32</w:t>
      </w:r>
      <w:proofErr w:type="gramEnd"/>
      <w:r w:rsidRPr="006F7D7F">
        <w:rPr>
          <w:rFonts w:ascii="Times New Roman" w:hAnsi="Times New Roman"/>
          <w:b/>
          <w:i/>
          <w:sz w:val="24"/>
          <w:szCs w:val="24"/>
        </w:rPr>
        <w:t xml:space="preserve"> óra</w:t>
      </w:r>
    </w:p>
    <w:p w:rsidR="00D23F5D" w:rsidRPr="006F7D7F" w:rsidRDefault="00D23F5D" w:rsidP="00AC0F29">
      <w:pPr>
        <w:widowControl w:val="0"/>
        <w:suppressAutoHyphens/>
        <w:ind w:left="567"/>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 legfontosabb ehető és mérgező gombák ismerete</w:t>
      </w:r>
    </w:p>
    <w:p w:rsidR="006A28F5" w:rsidRPr="006F7D7F" w:rsidRDefault="006A28F5" w:rsidP="00AC0F29">
      <w:pPr>
        <w:widowControl w:val="0"/>
        <w:suppressAutoHyphens/>
        <w:ind w:left="567"/>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 gombák szaporodása</w:t>
      </w:r>
    </w:p>
    <w:p w:rsidR="006A28F5" w:rsidRPr="006F7D7F" w:rsidRDefault="006A28F5" w:rsidP="00AC0F29">
      <w:pPr>
        <w:widowControl w:val="0"/>
        <w:suppressAutoHyphens/>
        <w:ind w:left="567"/>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 gombák lebontó szerepe</w:t>
      </w:r>
    </w:p>
    <w:p w:rsidR="006A28F5" w:rsidRPr="006F7D7F" w:rsidRDefault="006A28F5" w:rsidP="00AC0F29">
      <w:pPr>
        <w:ind w:left="567"/>
        <w:jc w:val="both"/>
        <w:rPr>
          <w:rFonts w:ascii="Times New Roman" w:hAnsi="Times New Roman"/>
          <w:color w:val="000000"/>
          <w:sz w:val="24"/>
          <w:szCs w:val="24"/>
        </w:rPr>
      </w:pPr>
      <w:r w:rsidRPr="006F7D7F">
        <w:rPr>
          <w:rStyle w:val="Kiemels2"/>
          <w:rFonts w:ascii="Times New Roman" w:hAnsi="Times New Roman"/>
          <w:b w:val="0"/>
          <w:color w:val="000000"/>
          <w:sz w:val="24"/>
          <w:szCs w:val="24"/>
        </w:rPr>
        <w:t xml:space="preserve">Minden növénytársulásnak van saját, teljesen jellegzetes gombavilága. Más fajok nőnek a </w:t>
      </w:r>
      <w:proofErr w:type="spellStart"/>
      <w:r w:rsidRPr="006F7D7F">
        <w:rPr>
          <w:rStyle w:val="Kiemels2"/>
          <w:rFonts w:ascii="Times New Roman" w:hAnsi="Times New Roman"/>
          <w:b w:val="0"/>
          <w:color w:val="000000"/>
          <w:sz w:val="24"/>
          <w:szCs w:val="24"/>
        </w:rPr>
        <w:t>lomboserdőben</w:t>
      </w:r>
      <w:proofErr w:type="spellEnd"/>
      <w:r w:rsidRPr="006F7D7F">
        <w:rPr>
          <w:rStyle w:val="Kiemels2"/>
          <w:rFonts w:ascii="Times New Roman" w:hAnsi="Times New Roman"/>
          <w:b w:val="0"/>
          <w:color w:val="000000"/>
          <w:sz w:val="24"/>
          <w:szCs w:val="24"/>
        </w:rPr>
        <w:t xml:space="preserve">, mint a fenyvesekben, mások a mezőkön és legelőkön, mint a lápokon. Más gombafajok találhatóak a hegyvidéki erdőkben, mint a síkságokon. A különféle növénytársulások ismerete emiatt nagyon fontos a gombászok számára. Gyorsan meg lehet tanulni, hogy bizonyos gombák csak bizonyos erdőtársulásokban keresendők, mert hiába keressünk például tarka tinórut a lombos erdőkben. Bizonyos gombák még a fa típusát is meghatározzák, és csak azon a fán, vagy környezetében találhatjuk meg. Vannak azonban olyan </w:t>
      </w:r>
      <w:proofErr w:type="gramStart"/>
      <w:r w:rsidRPr="006F7D7F">
        <w:rPr>
          <w:rStyle w:val="Kiemels2"/>
          <w:rFonts w:ascii="Times New Roman" w:hAnsi="Times New Roman"/>
          <w:b w:val="0"/>
          <w:color w:val="000000"/>
          <w:sz w:val="24"/>
          <w:szCs w:val="24"/>
        </w:rPr>
        <w:t>gombák</w:t>
      </w:r>
      <w:proofErr w:type="gramEnd"/>
      <w:r w:rsidRPr="006F7D7F">
        <w:rPr>
          <w:rStyle w:val="Kiemels2"/>
          <w:rFonts w:ascii="Times New Roman" w:hAnsi="Times New Roman"/>
          <w:b w:val="0"/>
          <w:color w:val="000000"/>
          <w:sz w:val="24"/>
          <w:szCs w:val="24"/>
        </w:rPr>
        <w:t xml:space="preserve"> amelyek szinte mindenhol megtalálhatóak. És a táplálékspecialista gombák, vagy élősködők, amelyek rovarbábon, más gombákon, állati ürüléken </w:t>
      </w:r>
      <w:proofErr w:type="gramStart"/>
      <w:r w:rsidRPr="006F7D7F">
        <w:rPr>
          <w:rStyle w:val="Kiemels2"/>
          <w:rFonts w:ascii="Times New Roman" w:hAnsi="Times New Roman"/>
          <w:b w:val="0"/>
          <w:color w:val="000000"/>
          <w:sz w:val="24"/>
          <w:szCs w:val="24"/>
        </w:rPr>
        <w:t>vagy</w:t>
      </w:r>
      <w:proofErr w:type="gramEnd"/>
      <w:r w:rsidRPr="006F7D7F">
        <w:rPr>
          <w:rStyle w:val="Kiemels2"/>
          <w:rFonts w:ascii="Times New Roman" w:hAnsi="Times New Roman"/>
          <w:b w:val="0"/>
          <w:color w:val="000000"/>
          <w:sz w:val="24"/>
          <w:szCs w:val="24"/>
        </w:rPr>
        <w:t xml:space="preserve"> ahogy említettem egy bizonyos növényen, vagy fán élnek. Különleges igények is felmerülhetnek: az egyik a meszes talajt kedveli, a másik a savanyú talajt.</w:t>
      </w:r>
    </w:p>
    <w:p w:rsidR="00D23F5D" w:rsidRPr="006F7D7F" w:rsidRDefault="00D23F5D" w:rsidP="00D23F5D">
      <w:pPr>
        <w:widowControl w:val="0"/>
        <w:suppressAutoHyphens/>
        <w:ind w:left="1224"/>
        <w:rPr>
          <w:rFonts w:ascii="Times New Roman" w:hAnsi="Times New Roman"/>
          <w:b/>
          <w:kern w:val="1"/>
          <w:sz w:val="24"/>
          <w:szCs w:val="24"/>
          <w:lang w:eastAsia="hi-IN" w:bidi="hi-IN"/>
        </w:rPr>
      </w:pPr>
    </w:p>
    <w:p w:rsidR="00D23F5D" w:rsidRPr="006F7D7F" w:rsidRDefault="00D23F5D" w:rsidP="00D23F5D">
      <w:pPr>
        <w:widowControl w:val="0"/>
        <w:suppressAutoHyphens/>
        <w:jc w:val="center"/>
        <w:rPr>
          <w:rFonts w:ascii="Times New Roman" w:hAnsi="Times New Roman"/>
          <w:b/>
          <w:kern w:val="1"/>
          <w:sz w:val="24"/>
          <w:szCs w:val="24"/>
          <w:lang w:eastAsia="hi-IN" w:bidi="hi-IN"/>
        </w:rPr>
      </w:pPr>
    </w:p>
    <w:p w:rsidR="00D23F5D" w:rsidRPr="006F7D7F" w:rsidRDefault="00D23F5D" w:rsidP="00D23F5D">
      <w:pPr>
        <w:numPr>
          <w:ilvl w:val="1"/>
          <w:numId w:val="9"/>
        </w:numPr>
        <w:rPr>
          <w:rFonts w:ascii="Times New Roman" w:hAnsi="Times New Roman"/>
          <w:b/>
          <w:i/>
          <w:sz w:val="24"/>
          <w:szCs w:val="24"/>
        </w:rPr>
      </w:pPr>
      <w:r w:rsidRPr="006F7D7F">
        <w:rPr>
          <w:rFonts w:ascii="Times New Roman" w:hAnsi="Times New Roman"/>
          <w:b/>
          <w:i/>
          <w:sz w:val="24"/>
          <w:szCs w:val="24"/>
        </w:rPr>
        <w:t xml:space="preserve">A képzés javasolt helyszíne </w:t>
      </w:r>
      <w:r w:rsidRPr="006F7D7F">
        <w:rPr>
          <w:rFonts w:ascii="Times New Roman" w:hAnsi="Times New Roman"/>
          <w:b/>
          <w:i/>
          <w:kern w:val="1"/>
          <w:sz w:val="24"/>
          <w:szCs w:val="24"/>
          <w:lang w:eastAsia="hi-IN" w:bidi="hi-IN"/>
        </w:rPr>
        <w:t>(ajánlás)</w:t>
      </w:r>
    </w:p>
    <w:p w:rsidR="00D23F5D" w:rsidRPr="006F7D7F" w:rsidRDefault="00B2531C" w:rsidP="00AC0F29">
      <w:pPr>
        <w:widowControl w:val="0"/>
        <w:suppressAutoHyphens/>
        <w:ind w:firstLine="426"/>
        <w:rPr>
          <w:rFonts w:ascii="Times New Roman" w:hAnsi="Times New Roman"/>
          <w:i/>
          <w:kern w:val="1"/>
          <w:sz w:val="24"/>
          <w:szCs w:val="24"/>
          <w:lang w:eastAsia="hi-IN" w:bidi="hi-IN"/>
        </w:rPr>
      </w:pPr>
      <w:r w:rsidRPr="006F7D7F">
        <w:rPr>
          <w:rFonts w:ascii="Times New Roman" w:hAnsi="Times New Roman"/>
          <w:i/>
          <w:kern w:val="1"/>
          <w:sz w:val="24"/>
          <w:szCs w:val="24"/>
          <w:lang w:eastAsia="hi-IN" w:bidi="hi-IN"/>
        </w:rPr>
        <w:t>S</w:t>
      </w:r>
      <w:r w:rsidR="00D23F5D" w:rsidRPr="006F7D7F">
        <w:rPr>
          <w:rFonts w:ascii="Times New Roman" w:hAnsi="Times New Roman"/>
          <w:i/>
          <w:kern w:val="1"/>
          <w:sz w:val="24"/>
          <w:szCs w:val="24"/>
          <w:lang w:eastAsia="hi-IN" w:bidi="hi-IN"/>
        </w:rPr>
        <w:t>zaktanterem</w:t>
      </w:r>
    </w:p>
    <w:p w:rsidR="001E2C22" w:rsidRPr="006F7D7F" w:rsidRDefault="001E2C22" w:rsidP="00D23F5D">
      <w:pPr>
        <w:widowControl w:val="0"/>
        <w:suppressAutoHyphens/>
        <w:rPr>
          <w:rFonts w:ascii="Times New Roman" w:hAnsi="Times New Roman"/>
          <w:kern w:val="1"/>
          <w:sz w:val="24"/>
          <w:szCs w:val="24"/>
          <w:lang w:eastAsia="hi-IN" w:bidi="hi-IN"/>
        </w:rPr>
      </w:pPr>
    </w:p>
    <w:p w:rsidR="00D23F5D" w:rsidRPr="006F7D7F" w:rsidRDefault="00D23F5D" w:rsidP="00B2531C">
      <w:pPr>
        <w:numPr>
          <w:ilvl w:val="1"/>
          <w:numId w:val="9"/>
        </w:numPr>
        <w:jc w:val="both"/>
        <w:rPr>
          <w:rFonts w:ascii="Times New Roman" w:hAnsi="Times New Roman"/>
          <w:b/>
          <w:sz w:val="24"/>
          <w:szCs w:val="24"/>
        </w:rPr>
      </w:pPr>
      <w:r w:rsidRPr="006F7D7F">
        <w:rPr>
          <w:rFonts w:ascii="Times New Roman" w:hAnsi="Times New Roman"/>
          <w:b/>
          <w:i/>
          <w:sz w:val="24"/>
          <w:szCs w:val="24"/>
        </w:rPr>
        <w:t>A tantárgy elsajátítása során alkalmazható sajátos módszerek, tanulói tevékenységformák (ajánlás)</w:t>
      </w:r>
    </w:p>
    <w:p w:rsidR="00D23F5D" w:rsidRPr="006F7D7F" w:rsidRDefault="00D23F5D" w:rsidP="00B2531C">
      <w:pPr>
        <w:jc w:val="both"/>
        <w:rPr>
          <w:rFonts w:ascii="Times New Roman" w:hAnsi="Times New Roman"/>
          <w:b/>
          <w:sz w:val="24"/>
          <w:szCs w:val="24"/>
        </w:rPr>
      </w:pPr>
    </w:p>
    <w:p w:rsidR="00D23F5D" w:rsidRPr="006F7D7F" w:rsidRDefault="00D23F5D" w:rsidP="00B2531C">
      <w:pPr>
        <w:pStyle w:val="Listaszerbekezds"/>
        <w:numPr>
          <w:ilvl w:val="2"/>
          <w:numId w:val="9"/>
        </w:numPr>
        <w:spacing w:after="0" w:line="240" w:lineRule="auto"/>
        <w:jc w:val="both"/>
        <w:rPr>
          <w:rFonts w:ascii="Times New Roman" w:hAnsi="Times New Roman"/>
          <w:b/>
          <w:i/>
          <w:sz w:val="24"/>
          <w:szCs w:val="24"/>
        </w:rPr>
      </w:pPr>
      <w:r w:rsidRPr="006F7D7F">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3F5D" w:rsidRPr="006F7D7F" w:rsidTr="00D23F5D">
        <w:trPr>
          <w:jc w:val="center"/>
        </w:trPr>
        <w:tc>
          <w:tcPr>
            <w:tcW w:w="994"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Sorszám</w:t>
            </w:r>
          </w:p>
        </w:tc>
        <w:tc>
          <w:tcPr>
            <w:tcW w:w="2800"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 xml:space="preserve">Alkalmazott oktatási </w:t>
            </w:r>
          </w:p>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módszer neve</w:t>
            </w:r>
          </w:p>
        </w:tc>
        <w:tc>
          <w:tcPr>
            <w:tcW w:w="2835" w:type="dxa"/>
            <w:gridSpan w:val="3"/>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A tanulói tevékenység szervezeti kerete</w:t>
            </w:r>
          </w:p>
        </w:tc>
        <w:tc>
          <w:tcPr>
            <w:tcW w:w="2659"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Alkalmazandó eszközök és felszerelések (SZVK 6. pont lebontása, pontosítása)</w:t>
            </w:r>
          </w:p>
        </w:tc>
      </w:tr>
      <w:tr w:rsidR="00D23F5D" w:rsidRPr="006F7D7F" w:rsidTr="00D23F5D">
        <w:trPr>
          <w:jc w:val="center"/>
        </w:trPr>
        <w:tc>
          <w:tcPr>
            <w:tcW w:w="994" w:type="dxa"/>
            <w:vMerge/>
            <w:vAlign w:val="center"/>
          </w:tcPr>
          <w:p w:rsidR="00D23F5D" w:rsidRPr="006062ED" w:rsidRDefault="00D23F5D" w:rsidP="00D23F5D">
            <w:pPr>
              <w:jc w:val="center"/>
              <w:rPr>
                <w:rFonts w:ascii="Times New Roman" w:hAnsi="Times New Roman"/>
                <w:b/>
                <w:sz w:val="24"/>
                <w:szCs w:val="24"/>
              </w:rPr>
            </w:pPr>
          </w:p>
        </w:tc>
        <w:tc>
          <w:tcPr>
            <w:tcW w:w="2800" w:type="dxa"/>
            <w:vMerge/>
            <w:vAlign w:val="center"/>
          </w:tcPr>
          <w:p w:rsidR="00D23F5D" w:rsidRPr="006062ED" w:rsidRDefault="00D23F5D" w:rsidP="00D23F5D">
            <w:pPr>
              <w:rPr>
                <w:rFonts w:ascii="Times New Roman" w:hAnsi="Times New Roman"/>
                <w:b/>
                <w:sz w:val="24"/>
                <w:szCs w:val="24"/>
              </w:rPr>
            </w:pPr>
          </w:p>
        </w:tc>
        <w:tc>
          <w:tcPr>
            <w:tcW w:w="945" w:type="dxa"/>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egyéni</w:t>
            </w:r>
          </w:p>
        </w:tc>
        <w:tc>
          <w:tcPr>
            <w:tcW w:w="945" w:type="dxa"/>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csoport</w:t>
            </w:r>
          </w:p>
        </w:tc>
        <w:tc>
          <w:tcPr>
            <w:tcW w:w="945" w:type="dxa"/>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osztály</w:t>
            </w:r>
          </w:p>
        </w:tc>
        <w:tc>
          <w:tcPr>
            <w:tcW w:w="2659" w:type="dxa"/>
            <w:vMerge/>
            <w:vAlign w:val="center"/>
          </w:tcPr>
          <w:p w:rsidR="00D23F5D" w:rsidRPr="006062ED" w:rsidRDefault="00D23F5D" w:rsidP="00D23F5D">
            <w:pPr>
              <w:jc w:val="center"/>
              <w:rPr>
                <w:rFonts w:ascii="Times New Roman" w:hAnsi="Times New Roman"/>
                <w:b/>
                <w:sz w:val="24"/>
                <w:szCs w:val="24"/>
              </w:rPr>
            </w:pPr>
          </w:p>
        </w:tc>
      </w:tr>
      <w:tr w:rsidR="00D23F5D" w:rsidRPr="006F7D7F" w:rsidTr="00D23F5D">
        <w:trPr>
          <w:jc w:val="center"/>
        </w:trPr>
        <w:tc>
          <w:tcPr>
            <w:tcW w:w="994"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1.1</w:t>
            </w:r>
          </w:p>
        </w:tc>
        <w:tc>
          <w:tcPr>
            <w:tcW w:w="2800"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magyarázat</w:t>
            </w:r>
          </w:p>
        </w:tc>
        <w:tc>
          <w:tcPr>
            <w:tcW w:w="945" w:type="dxa"/>
            <w:vAlign w:val="center"/>
          </w:tcPr>
          <w:p w:rsidR="00D23F5D" w:rsidRPr="006062ED" w:rsidRDefault="00D23F5D" w:rsidP="00D23F5D">
            <w:pPr>
              <w:jc w:val="center"/>
              <w:rPr>
                <w:rFonts w:ascii="Times New Roman" w:hAnsi="Times New Roman"/>
                <w:sz w:val="24"/>
                <w:szCs w:val="24"/>
              </w:rPr>
            </w:pPr>
          </w:p>
        </w:tc>
        <w:tc>
          <w:tcPr>
            <w:tcW w:w="945" w:type="dxa"/>
            <w:vAlign w:val="center"/>
          </w:tcPr>
          <w:p w:rsidR="00D23F5D" w:rsidRPr="006062ED" w:rsidRDefault="00D23F5D" w:rsidP="00D23F5D">
            <w:pPr>
              <w:jc w:val="center"/>
              <w:rPr>
                <w:rFonts w:ascii="Times New Roman" w:hAnsi="Times New Roman"/>
                <w:sz w:val="24"/>
                <w:szCs w:val="24"/>
              </w:rPr>
            </w:pPr>
          </w:p>
        </w:tc>
        <w:tc>
          <w:tcPr>
            <w:tcW w:w="945"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265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Oktatástechnikai eszközök</w:t>
            </w:r>
          </w:p>
        </w:tc>
      </w:tr>
      <w:tr w:rsidR="00D23F5D" w:rsidRPr="006F7D7F" w:rsidTr="00D23F5D">
        <w:trPr>
          <w:jc w:val="center"/>
        </w:trPr>
        <w:tc>
          <w:tcPr>
            <w:tcW w:w="994"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1.2.</w:t>
            </w:r>
          </w:p>
        </w:tc>
        <w:tc>
          <w:tcPr>
            <w:tcW w:w="2800"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megbeszélés</w:t>
            </w:r>
          </w:p>
        </w:tc>
        <w:tc>
          <w:tcPr>
            <w:tcW w:w="945" w:type="dxa"/>
            <w:vAlign w:val="center"/>
          </w:tcPr>
          <w:p w:rsidR="00D23F5D" w:rsidRPr="006062ED" w:rsidRDefault="00D23F5D" w:rsidP="00D23F5D">
            <w:pPr>
              <w:jc w:val="center"/>
              <w:rPr>
                <w:rFonts w:ascii="Times New Roman" w:hAnsi="Times New Roman"/>
                <w:sz w:val="24"/>
                <w:szCs w:val="24"/>
              </w:rPr>
            </w:pPr>
          </w:p>
        </w:tc>
        <w:tc>
          <w:tcPr>
            <w:tcW w:w="945" w:type="dxa"/>
            <w:vAlign w:val="center"/>
          </w:tcPr>
          <w:p w:rsidR="00D23F5D" w:rsidRPr="006062ED" w:rsidRDefault="00D23F5D" w:rsidP="00D23F5D">
            <w:pPr>
              <w:jc w:val="center"/>
              <w:rPr>
                <w:rFonts w:ascii="Times New Roman" w:hAnsi="Times New Roman"/>
                <w:sz w:val="24"/>
                <w:szCs w:val="24"/>
              </w:rPr>
            </w:pPr>
          </w:p>
        </w:tc>
        <w:tc>
          <w:tcPr>
            <w:tcW w:w="945"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265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Oktatástechnikai eszközök</w:t>
            </w:r>
          </w:p>
        </w:tc>
      </w:tr>
      <w:tr w:rsidR="00D23F5D" w:rsidRPr="006F7D7F" w:rsidTr="00D23F5D">
        <w:trPr>
          <w:jc w:val="center"/>
        </w:trPr>
        <w:tc>
          <w:tcPr>
            <w:tcW w:w="994"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1.3.</w:t>
            </w:r>
          </w:p>
        </w:tc>
        <w:tc>
          <w:tcPr>
            <w:tcW w:w="2800"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szemléltetés</w:t>
            </w:r>
          </w:p>
        </w:tc>
        <w:tc>
          <w:tcPr>
            <w:tcW w:w="945" w:type="dxa"/>
            <w:vAlign w:val="center"/>
          </w:tcPr>
          <w:p w:rsidR="00D23F5D" w:rsidRPr="006062ED" w:rsidRDefault="00D23F5D" w:rsidP="00D23F5D">
            <w:pPr>
              <w:jc w:val="center"/>
              <w:rPr>
                <w:rFonts w:ascii="Times New Roman" w:hAnsi="Times New Roman"/>
                <w:sz w:val="24"/>
                <w:szCs w:val="24"/>
              </w:rPr>
            </w:pPr>
          </w:p>
        </w:tc>
        <w:tc>
          <w:tcPr>
            <w:tcW w:w="945" w:type="dxa"/>
            <w:vAlign w:val="center"/>
          </w:tcPr>
          <w:p w:rsidR="00D23F5D" w:rsidRPr="006062ED" w:rsidRDefault="00D23F5D" w:rsidP="00D23F5D">
            <w:pPr>
              <w:jc w:val="center"/>
              <w:rPr>
                <w:rFonts w:ascii="Times New Roman" w:hAnsi="Times New Roman"/>
                <w:sz w:val="24"/>
                <w:szCs w:val="24"/>
              </w:rPr>
            </w:pPr>
          </w:p>
        </w:tc>
        <w:tc>
          <w:tcPr>
            <w:tcW w:w="945"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265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Növény, gomba preparátumok, gyűjtemények, határozó könyvek</w:t>
            </w:r>
          </w:p>
        </w:tc>
      </w:tr>
      <w:tr w:rsidR="00D23F5D" w:rsidRPr="006F7D7F" w:rsidTr="00D23F5D">
        <w:trPr>
          <w:jc w:val="center"/>
        </w:trPr>
        <w:tc>
          <w:tcPr>
            <w:tcW w:w="994"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1.4.</w:t>
            </w:r>
          </w:p>
        </w:tc>
        <w:tc>
          <w:tcPr>
            <w:tcW w:w="2800"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házi feladat</w:t>
            </w:r>
          </w:p>
        </w:tc>
        <w:tc>
          <w:tcPr>
            <w:tcW w:w="945"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945" w:type="dxa"/>
            <w:vAlign w:val="center"/>
          </w:tcPr>
          <w:p w:rsidR="00D23F5D" w:rsidRPr="006062ED" w:rsidRDefault="00D23F5D" w:rsidP="00D23F5D">
            <w:pPr>
              <w:jc w:val="center"/>
              <w:rPr>
                <w:rFonts w:ascii="Times New Roman" w:hAnsi="Times New Roman"/>
                <w:sz w:val="24"/>
                <w:szCs w:val="24"/>
              </w:rPr>
            </w:pPr>
          </w:p>
        </w:tc>
        <w:tc>
          <w:tcPr>
            <w:tcW w:w="945" w:type="dxa"/>
            <w:vAlign w:val="center"/>
          </w:tcPr>
          <w:p w:rsidR="00D23F5D" w:rsidRPr="006062ED" w:rsidRDefault="00D23F5D" w:rsidP="00D23F5D">
            <w:pPr>
              <w:jc w:val="center"/>
              <w:rPr>
                <w:rFonts w:ascii="Times New Roman" w:hAnsi="Times New Roman"/>
                <w:sz w:val="24"/>
                <w:szCs w:val="24"/>
              </w:rPr>
            </w:pPr>
          </w:p>
        </w:tc>
        <w:tc>
          <w:tcPr>
            <w:tcW w:w="2659" w:type="dxa"/>
            <w:vAlign w:val="center"/>
          </w:tcPr>
          <w:p w:rsidR="00D23F5D" w:rsidRPr="006062ED" w:rsidRDefault="00D23F5D" w:rsidP="00D23F5D">
            <w:pPr>
              <w:jc w:val="center"/>
              <w:rPr>
                <w:rFonts w:ascii="Times New Roman" w:hAnsi="Times New Roman"/>
                <w:sz w:val="24"/>
                <w:szCs w:val="24"/>
              </w:rPr>
            </w:pPr>
          </w:p>
        </w:tc>
      </w:tr>
    </w:tbl>
    <w:p w:rsidR="00D23F5D" w:rsidRPr="006F7D7F" w:rsidRDefault="00D23F5D" w:rsidP="00D23F5D">
      <w:pPr>
        <w:pStyle w:val="Listaszerbekezds"/>
        <w:spacing w:after="0" w:line="240" w:lineRule="auto"/>
        <w:ind w:left="791" w:firstLine="1"/>
        <w:rPr>
          <w:rFonts w:ascii="Times New Roman" w:hAnsi="Times New Roman"/>
          <w:b/>
          <w:i/>
          <w:sz w:val="24"/>
          <w:szCs w:val="24"/>
        </w:rPr>
      </w:pPr>
    </w:p>
    <w:p w:rsidR="00D23F5D" w:rsidRPr="006F7D7F" w:rsidRDefault="00D23F5D" w:rsidP="00B2531C">
      <w:pPr>
        <w:numPr>
          <w:ilvl w:val="2"/>
          <w:numId w:val="9"/>
        </w:numPr>
        <w:jc w:val="both"/>
        <w:rPr>
          <w:rFonts w:ascii="Times New Roman" w:hAnsi="Times New Roman"/>
          <w:b/>
          <w:i/>
          <w:sz w:val="24"/>
          <w:szCs w:val="24"/>
        </w:rPr>
      </w:pPr>
      <w:r w:rsidRPr="006F7D7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23F5D" w:rsidRPr="006F7D7F" w:rsidTr="00D23F5D">
        <w:trPr>
          <w:cantSplit/>
          <w:trHeight w:val="921"/>
          <w:jc w:val="center"/>
        </w:trPr>
        <w:tc>
          <w:tcPr>
            <w:tcW w:w="828"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Sor-szám</w:t>
            </w:r>
          </w:p>
        </w:tc>
        <w:tc>
          <w:tcPr>
            <w:tcW w:w="3621"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Tanulói tevékenységforma</w:t>
            </w:r>
          </w:p>
        </w:tc>
        <w:tc>
          <w:tcPr>
            <w:tcW w:w="2370" w:type="dxa"/>
            <w:gridSpan w:val="3"/>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Tanulói tevékenység szervezési kerete</w:t>
            </w:r>
          </w:p>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(differenciálási módok)</w:t>
            </w:r>
          </w:p>
        </w:tc>
        <w:tc>
          <w:tcPr>
            <w:tcW w:w="2190"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Alkalmazandó eszközök és felszerelések (SZVK 6. pont lebontása, pontosítása)</w:t>
            </w:r>
          </w:p>
        </w:tc>
      </w:tr>
      <w:tr w:rsidR="00D23F5D" w:rsidRPr="006F7D7F" w:rsidTr="00D23F5D">
        <w:trPr>
          <w:cantSplit/>
          <w:trHeight w:val="1076"/>
          <w:jc w:val="center"/>
        </w:trPr>
        <w:tc>
          <w:tcPr>
            <w:tcW w:w="828" w:type="dxa"/>
            <w:vMerge/>
            <w:vAlign w:val="center"/>
          </w:tcPr>
          <w:p w:rsidR="00D23F5D" w:rsidRPr="006062ED" w:rsidRDefault="00D23F5D" w:rsidP="00D23F5D">
            <w:pPr>
              <w:jc w:val="center"/>
              <w:rPr>
                <w:rFonts w:ascii="Times New Roman" w:hAnsi="Times New Roman"/>
                <w:b/>
                <w:sz w:val="24"/>
                <w:szCs w:val="24"/>
              </w:rPr>
            </w:pPr>
          </w:p>
        </w:tc>
        <w:tc>
          <w:tcPr>
            <w:tcW w:w="3621" w:type="dxa"/>
            <w:vMerge/>
            <w:vAlign w:val="center"/>
          </w:tcPr>
          <w:p w:rsidR="00D23F5D" w:rsidRPr="006062ED" w:rsidRDefault="00D23F5D" w:rsidP="00D23F5D">
            <w:pPr>
              <w:rPr>
                <w:rFonts w:ascii="Times New Roman" w:hAnsi="Times New Roman"/>
                <w:b/>
                <w:sz w:val="24"/>
                <w:szCs w:val="24"/>
              </w:rPr>
            </w:pPr>
          </w:p>
        </w:tc>
        <w:tc>
          <w:tcPr>
            <w:tcW w:w="809" w:type="dxa"/>
            <w:textDirection w:val="btLr"/>
            <w:vAlign w:val="center"/>
          </w:tcPr>
          <w:p w:rsidR="00D23F5D" w:rsidRPr="006062ED" w:rsidRDefault="00D23F5D" w:rsidP="00D23F5D">
            <w:pPr>
              <w:ind w:left="113" w:right="113"/>
              <w:jc w:val="center"/>
              <w:rPr>
                <w:rFonts w:ascii="Times New Roman" w:hAnsi="Times New Roman"/>
                <w:b/>
                <w:sz w:val="24"/>
                <w:szCs w:val="24"/>
              </w:rPr>
            </w:pPr>
            <w:r w:rsidRPr="006062ED">
              <w:rPr>
                <w:rFonts w:ascii="Times New Roman" w:hAnsi="Times New Roman"/>
                <w:b/>
                <w:sz w:val="24"/>
                <w:szCs w:val="24"/>
              </w:rPr>
              <w:t>Egyéni</w:t>
            </w:r>
          </w:p>
        </w:tc>
        <w:tc>
          <w:tcPr>
            <w:tcW w:w="798" w:type="dxa"/>
            <w:textDirection w:val="btLr"/>
            <w:vAlign w:val="center"/>
          </w:tcPr>
          <w:p w:rsidR="00D23F5D" w:rsidRPr="006062ED" w:rsidRDefault="00D23F5D" w:rsidP="00D23F5D">
            <w:pPr>
              <w:ind w:left="113" w:right="113"/>
              <w:jc w:val="center"/>
              <w:rPr>
                <w:rFonts w:ascii="Times New Roman" w:hAnsi="Times New Roman"/>
                <w:b/>
                <w:sz w:val="24"/>
                <w:szCs w:val="24"/>
              </w:rPr>
            </w:pPr>
            <w:r w:rsidRPr="006062ED">
              <w:rPr>
                <w:rFonts w:ascii="Times New Roman" w:hAnsi="Times New Roman"/>
                <w:b/>
                <w:sz w:val="24"/>
                <w:szCs w:val="24"/>
              </w:rPr>
              <w:t>Csoport-</w:t>
            </w:r>
          </w:p>
          <w:p w:rsidR="00D23F5D" w:rsidRPr="006062ED" w:rsidRDefault="00D23F5D" w:rsidP="00D23F5D">
            <w:pPr>
              <w:ind w:left="113" w:right="113"/>
              <w:jc w:val="center"/>
              <w:rPr>
                <w:rFonts w:ascii="Times New Roman" w:hAnsi="Times New Roman"/>
                <w:b/>
                <w:sz w:val="24"/>
                <w:szCs w:val="24"/>
              </w:rPr>
            </w:pPr>
            <w:r w:rsidRPr="006062ED">
              <w:rPr>
                <w:rFonts w:ascii="Times New Roman" w:hAnsi="Times New Roman"/>
                <w:b/>
                <w:sz w:val="24"/>
                <w:szCs w:val="24"/>
              </w:rPr>
              <w:t>bontás</w:t>
            </w:r>
          </w:p>
        </w:tc>
        <w:tc>
          <w:tcPr>
            <w:tcW w:w="763" w:type="dxa"/>
            <w:textDirection w:val="btLr"/>
            <w:vAlign w:val="center"/>
          </w:tcPr>
          <w:p w:rsidR="00D23F5D" w:rsidRPr="006062ED" w:rsidRDefault="00D23F5D" w:rsidP="00D23F5D">
            <w:pPr>
              <w:ind w:left="113" w:right="113"/>
              <w:jc w:val="center"/>
              <w:rPr>
                <w:rFonts w:ascii="Times New Roman" w:hAnsi="Times New Roman"/>
                <w:b/>
                <w:sz w:val="24"/>
                <w:szCs w:val="24"/>
              </w:rPr>
            </w:pPr>
            <w:r w:rsidRPr="006062ED">
              <w:rPr>
                <w:rFonts w:ascii="Times New Roman" w:hAnsi="Times New Roman"/>
                <w:b/>
                <w:sz w:val="24"/>
                <w:szCs w:val="24"/>
              </w:rPr>
              <w:t>Osztály-</w:t>
            </w:r>
          </w:p>
          <w:p w:rsidR="00D23F5D" w:rsidRPr="006062ED" w:rsidRDefault="00D23F5D" w:rsidP="00D23F5D">
            <w:pPr>
              <w:ind w:left="113" w:right="113"/>
              <w:jc w:val="center"/>
              <w:rPr>
                <w:rFonts w:ascii="Times New Roman" w:hAnsi="Times New Roman"/>
                <w:b/>
                <w:sz w:val="24"/>
                <w:szCs w:val="24"/>
              </w:rPr>
            </w:pPr>
            <w:r w:rsidRPr="006062ED">
              <w:rPr>
                <w:rFonts w:ascii="Times New Roman" w:hAnsi="Times New Roman"/>
                <w:b/>
                <w:sz w:val="24"/>
                <w:szCs w:val="24"/>
              </w:rPr>
              <w:t>keret</w:t>
            </w:r>
          </w:p>
        </w:tc>
        <w:tc>
          <w:tcPr>
            <w:tcW w:w="2190" w:type="dxa"/>
            <w:vMerge/>
            <w:vAlign w:val="center"/>
          </w:tcPr>
          <w:p w:rsidR="00D23F5D" w:rsidRPr="006062ED" w:rsidRDefault="00D23F5D" w:rsidP="00D23F5D">
            <w:pPr>
              <w:jc w:val="center"/>
              <w:rPr>
                <w:rFonts w:ascii="Times New Roman" w:hAnsi="Times New Roman"/>
                <w:b/>
                <w:sz w:val="24"/>
                <w:szCs w:val="24"/>
              </w:rPr>
            </w:pPr>
          </w:p>
        </w:tc>
      </w:tr>
      <w:tr w:rsidR="00D23F5D" w:rsidRPr="006F7D7F" w:rsidTr="00D23F5D">
        <w:trPr>
          <w:jc w:val="center"/>
        </w:trPr>
        <w:tc>
          <w:tcPr>
            <w:tcW w:w="828" w:type="dxa"/>
            <w:shd w:val="clear" w:color="auto" w:fill="D9D9D9"/>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1.</w:t>
            </w:r>
          </w:p>
        </w:tc>
        <w:tc>
          <w:tcPr>
            <w:tcW w:w="3621" w:type="dxa"/>
            <w:shd w:val="clear" w:color="auto" w:fill="D9D9D9"/>
            <w:vAlign w:val="center"/>
          </w:tcPr>
          <w:p w:rsidR="00D23F5D" w:rsidRPr="006062ED" w:rsidRDefault="00D23F5D" w:rsidP="00D23F5D">
            <w:pPr>
              <w:rPr>
                <w:rFonts w:ascii="Times New Roman" w:hAnsi="Times New Roman"/>
                <w:b/>
                <w:sz w:val="24"/>
                <w:szCs w:val="24"/>
              </w:rPr>
            </w:pPr>
            <w:r w:rsidRPr="006062ED">
              <w:rPr>
                <w:rFonts w:ascii="Times New Roman" w:hAnsi="Times New Roman"/>
                <w:b/>
                <w:sz w:val="24"/>
                <w:szCs w:val="24"/>
              </w:rPr>
              <w:t>Információ feldolgozó tevékenységek</w:t>
            </w:r>
          </w:p>
        </w:tc>
        <w:tc>
          <w:tcPr>
            <w:tcW w:w="809"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98"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63"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2190" w:type="dxa"/>
            <w:shd w:val="clear" w:color="auto" w:fill="D9D9D9"/>
            <w:vAlign w:val="center"/>
          </w:tcPr>
          <w:p w:rsidR="00D23F5D" w:rsidRPr="006062ED" w:rsidRDefault="00D23F5D" w:rsidP="00D23F5D">
            <w:pPr>
              <w:jc w:val="center"/>
              <w:rPr>
                <w:rFonts w:ascii="Times New Roman" w:hAnsi="Times New Roman"/>
                <w:sz w:val="24"/>
                <w:szCs w:val="24"/>
              </w:rPr>
            </w:pP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1.1.</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Olvasott szöveg önálló feldolgozása</w:t>
            </w:r>
          </w:p>
        </w:tc>
        <w:tc>
          <w:tcPr>
            <w:tcW w:w="80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határozókönyvek</w:t>
            </w: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1.2.</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Információk önálló rendszerezése</w:t>
            </w:r>
          </w:p>
        </w:tc>
        <w:tc>
          <w:tcPr>
            <w:tcW w:w="80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gyűjtemények</w:t>
            </w: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1.3.</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Információk feladattal vezetett rendszerezése</w:t>
            </w:r>
          </w:p>
        </w:tc>
        <w:tc>
          <w:tcPr>
            <w:tcW w:w="809" w:type="dxa"/>
            <w:vAlign w:val="center"/>
          </w:tcPr>
          <w:p w:rsidR="00D23F5D" w:rsidRPr="006062ED" w:rsidRDefault="00D23F5D" w:rsidP="00D23F5D">
            <w:pPr>
              <w:jc w:val="center"/>
              <w:rPr>
                <w:rFonts w:ascii="Times New Roman" w:hAnsi="Times New Roman"/>
                <w:sz w:val="24"/>
                <w:szCs w:val="24"/>
              </w:rPr>
            </w:pP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gyűjtemények</w:t>
            </w:r>
          </w:p>
        </w:tc>
      </w:tr>
      <w:tr w:rsidR="00D23F5D" w:rsidRPr="006F7D7F" w:rsidTr="00D23F5D">
        <w:trPr>
          <w:jc w:val="center"/>
        </w:trPr>
        <w:tc>
          <w:tcPr>
            <w:tcW w:w="828" w:type="dxa"/>
            <w:shd w:val="clear" w:color="auto" w:fill="D9D9D9"/>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2.</w:t>
            </w:r>
          </w:p>
        </w:tc>
        <w:tc>
          <w:tcPr>
            <w:tcW w:w="3621" w:type="dxa"/>
            <w:shd w:val="clear" w:color="auto" w:fill="D9D9D9"/>
            <w:vAlign w:val="center"/>
          </w:tcPr>
          <w:p w:rsidR="00D23F5D" w:rsidRPr="006062ED" w:rsidRDefault="00D23F5D" w:rsidP="00D23F5D">
            <w:pPr>
              <w:rPr>
                <w:rFonts w:ascii="Times New Roman" w:hAnsi="Times New Roman"/>
                <w:b/>
                <w:sz w:val="24"/>
                <w:szCs w:val="24"/>
              </w:rPr>
            </w:pPr>
            <w:r w:rsidRPr="006062ED">
              <w:rPr>
                <w:rFonts w:ascii="Times New Roman" w:hAnsi="Times New Roman"/>
                <w:b/>
                <w:sz w:val="24"/>
                <w:szCs w:val="24"/>
              </w:rPr>
              <w:t>Ismeretalkalmazási gyakorló tevékenységek, feladatok</w:t>
            </w:r>
          </w:p>
        </w:tc>
        <w:tc>
          <w:tcPr>
            <w:tcW w:w="809"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98"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63"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2190" w:type="dxa"/>
            <w:shd w:val="clear" w:color="auto" w:fill="D9D9D9"/>
            <w:vAlign w:val="center"/>
          </w:tcPr>
          <w:p w:rsidR="00D23F5D" w:rsidRPr="006062ED" w:rsidRDefault="00D23F5D" w:rsidP="00D23F5D">
            <w:pPr>
              <w:jc w:val="center"/>
              <w:rPr>
                <w:rFonts w:ascii="Times New Roman" w:hAnsi="Times New Roman"/>
                <w:sz w:val="24"/>
                <w:szCs w:val="24"/>
              </w:rPr>
            </w:pP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2.1.</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Leírás készítése</w:t>
            </w:r>
          </w:p>
        </w:tc>
        <w:tc>
          <w:tcPr>
            <w:tcW w:w="80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határozókönyvek</w:t>
            </w: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2.2.</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Tesztfeladat megoldása</w:t>
            </w:r>
          </w:p>
        </w:tc>
        <w:tc>
          <w:tcPr>
            <w:tcW w:w="809" w:type="dxa"/>
            <w:vAlign w:val="center"/>
          </w:tcPr>
          <w:p w:rsidR="00D23F5D" w:rsidRPr="006062ED" w:rsidRDefault="00D23F5D" w:rsidP="00D23F5D">
            <w:pPr>
              <w:jc w:val="center"/>
              <w:rPr>
                <w:rFonts w:ascii="Times New Roman" w:hAnsi="Times New Roman"/>
                <w:sz w:val="24"/>
                <w:szCs w:val="24"/>
              </w:rPr>
            </w:pP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Oktatástechnikai eszközök</w:t>
            </w: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2.3.</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 xml:space="preserve">Szöveges előadás egyéni </w:t>
            </w:r>
            <w:r w:rsidRPr="006062ED">
              <w:rPr>
                <w:rFonts w:ascii="Times New Roman" w:hAnsi="Times New Roman"/>
                <w:sz w:val="24"/>
                <w:szCs w:val="24"/>
              </w:rPr>
              <w:lastRenderedPageBreak/>
              <w:t>felkészüléssel</w:t>
            </w:r>
          </w:p>
        </w:tc>
        <w:tc>
          <w:tcPr>
            <w:tcW w:w="80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lastRenderedPageBreak/>
              <w:t>X</w:t>
            </w: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 xml:space="preserve">Határozókönyvek, </w:t>
            </w:r>
            <w:r w:rsidRPr="006062ED">
              <w:rPr>
                <w:rFonts w:ascii="Times New Roman" w:hAnsi="Times New Roman"/>
                <w:sz w:val="24"/>
                <w:szCs w:val="24"/>
              </w:rPr>
              <w:lastRenderedPageBreak/>
              <w:t>gyűjtemények</w:t>
            </w:r>
          </w:p>
        </w:tc>
      </w:tr>
      <w:tr w:rsidR="00D23F5D" w:rsidRPr="006F7D7F" w:rsidTr="00D23F5D">
        <w:trPr>
          <w:jc w:val="center"/>
        </w:trPr>
        <w:tc>
          <w:tcPr>
            <w:tcW w:w="828" w:type="dxa"/>
            <w:shd w:val="clear" w:color="auto" w:fill="D9D9D9"/>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lastRenderedPageBreak/>
              <w:t>3.</w:t>
            </w:r>
          </w:p>
        </w:tc>
        <w:tc>
          <w:tcPr>
            <w:tcW w:w="3621" w:type="dxa"/>
            <w:shd w:val="clear" w:color="auto" w:fill="D9D9D9"/>
            <w:vAlign w:val="center"/>
          </w:tcPr>
          <w:p w:rsidR="00D23F5D" w:rsidRPr="006062ED" w:rsidRDefault="00D23F5D" w:rsidP="00D23F5D">
            <w:pPr>
              <w:rPr>
                <w:rFonts w:ascii="Times New Roman" w:hAnsi="Times New Roman"/>
                <w:b/>
                <w:sz w:val="24"/>
                <w:szCs w:val="24"/>
              </w:rPr>
            </w:pPr>
            <w:r w:rsidRPr="006062ED">
              <w:rPr>
                <w:rFonts w:ascii="Times New Roman" w:hAnsi="Times New Roman"/>
                <w:b/>
                <w:sz w:val="24"/>
                <w:szCs w:val="24"/>
              </w:rPr>
              <w:t>Képi információk körében</w:t>
            </w:r>
          </w:p>
        </w:tc>
        <w:tc>
          <w:tcPr>
            <w:tcW w:w="809"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98"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63"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2190" w:type="dxa"/>
            <w:shd w:val="clear" w:color="auto" w:fill="D9D9D9"/>
            <w:vAlign w:val="center"/>
          </w:tcPr>
          <w:p w:rsidR="00D23F5D" w:rsidRPr="006062ED" w:rsidRDefault="00D23F5D" w:rsidP="00D23F5D">
            <w:pPr>
              <w:jc w:val="center"/>
              <w:rPr>
                <w:rFonts w:ascii="Times New Roman" w:hAnsi="Times New Roman"/>
                <w:sz w:val="24"/>
                <w:szCs w:val="24"/>
              </w:rPr>
            </w:pP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3.1.</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XY rajz értelmezése</w:t>
            </w:r>
          </w:p>
        </w:tc>
        <w:tc>
          <w:tcPr>
            <w:tcW w:w="80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Határozókönyvek</w:t>
            </w: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3.2.</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XY rajz készítése a növényekről</w:t>
            </w:r>
          </w:p>
        </w:tc>
        <w:tc>
          <w:tcPr>
            <w:tcW w:w="80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Gyűjtemények</w:t>
            </w:r>
          </w:p>
        </w:tc>
      </w:tr>
      <w:tr w:rsidR="00D23F5D" w:rsidRPr="006F7D7F" w:rsidTr="00D23F5D">
        <w:trPr>
          <w:trHeight w:val="499"/>
          <w:jc w:val="center"/>
        </w:trPr>
        <w:tc>
          <w:tcPr>
            <w:tcW w:w="828" w:type="dxa"/>
            <w:shd w:val="clear" w:color="auto" w:fill="D9D9D9"/>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4.</w:t>
            </w:r>
          </w:p>
        </w:tc>
        <w:tc>
          <w:tcPr>
            <w:tcW w:w="3621" w:type="dxa"/>
            <w:shd w:val="clear" w:color="auto" w:fill="D9D9D9"/>
            <w:vAlign w:val="center"/>
          </w:tcPr>
          <w:p w:rsidR="00D23F5D" w:rsidRPr="006062ED" w:rsidRDefault="00D23F5D" w:rsidP="00D23F5D">
            <w:pPr>
              <w:rPr>
                <w:rFonts w:ascii="Times New Roman" w:hAnsi="Times New Roman"/>
                <w:b/>
                <w:sz w:val="24"/>
                <w:szCs w:val="24"/>
              </w:rPr>
            </w:pPr>
            <w:r w:rsidRPr="006062ED">
              <w:rPr>
                <w:rFonts w:ascii="Times New Roman" w:hAnsi="Times New Roman"/>
                <w:b/>
                <w:sz w:val="24"/>
                <w:szCs w:val="24"/>
              </w:rPr>
              <w:t>Komplex információk körében</w:t>
            </w:r>
          </w:p>
        </w:tc>
        <w:tc>
          <w:tcPr>
            <w:tcW w:w="809"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98"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63"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2190" w:type="dxa"/>
            <w:shd w:val="clear" w:color="auto" w:fill="D9D9D9"/>
            <w:vAlign w:val="center"/>
          </w:tcPr>
          <w:p w:rsidR="00D23F5D" w:rsidRPr="006062ED" w:rsidRDefault="00D23F5D" w:rsidP="00D23F5D">
            <w:pPr>
              <w:jc w:val="center"/>
              <w:rPr>
                <w:rFonts w:ascii="Times New Roman" w:hAnsi="Times New Roman"/>
                <w:sz w:val="24"/>
                <w:szCs w:val="24"/>
              </w:rPr>
            </w:pP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4.1.</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Utólagos szóbeli beszámoló</w:t>
            </w:r>
          </w:p>
        </w:tc>
        <w:tc>
          <w:tcPr>
            <w:tcW w:w="80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Határozókönyvek</w:t>
            </w:r>
          </w:p>
        </w:tc>
      </w:tr>
    </w:tbl>
    <w:p w:rsidR="00D23F5D" w:rsidRPr="006F7D7F" w:rsidRDefault="00D23F5D" w:rsidP="00D23F5D">
      <w:pPr>
        <w:ind w:left="792"/>
        <w:rPr>
          <w:rFonts w:ascii="Times New Roman" w:hAnsi="Times New Roman"/>
          <w:b/>
          <w:sz w:val="24"/>
          <w:szCs w:val="24"/>
        </w:rPr>
      </w:pPr>
    </w:p>
    <w:p w:rsidR="001E2C22" w:rsidRPr="006F7D7F" w:rsidRDefault="001E2C22" w:rsidP="00D23F5D">
      <w:pPr>
        <w:ind w:left="792"/>
        <w:rPr>
          <w:rFonts w:ascii="Times New Roman" w:hAnsi="Times New Roman"/>
          <w:b/>
          <w:sz w:val="24"/>
          <w:szCs w:val="24"/>
        </w:rPr>
      </w:pPr>
    </w:p>
    <w:p w:rsidR="001E2C22" w:rsidRPr="006F7D7F" w:rsidRDefault="00D23F5D" w:rsidP="00AC0F29">
      <w:pPr>
        <w:numPr>
          <w:ilvl w:val="1"/>
          <w:numId w:val="9"/>
        </w:numPr>
        <w:rPr>
          <w:rFonts w:ascii="Times New Roman" w:hAnsi="Times New Roman"/>
          <w:b/>
          <w:sz w:val="24"/>
          <w:szCs w:val="24"/>
        </w:rPr>
      </w:pPr>
      <w:r w:rsidRPr="006F7D7F">
        <w:rPr>
          <w:rFonts w:ascii="Times New Roman" w:hAnsi="Times New Roman"/>
          <w:b/>
          <w:sz w:val="24"/>
          <w:szCs w:val="24"/>
        </w:rPr>
        <w:t>A tantárgy értékelésének módja</w:t>
      </w:r>
    </w:p>
    <w:p w:rsidR="00D23F5D" w:rsidRPr="006062ED" w:rsidRDefault="00D23F5D" w:rsidP="00AC0F29">
      <w:pPr>
        <w:autoSpaceDE w:val="0"/>
        <w:autoSpaceDN w:val="0"/>
        <w:adjustRightInd w:val="0"/>
        <w:ind w:left="357"/>
        <w:jc w:val="both"/>
        <w:rPr>
          <w:rFonts w:ascii="Times New Roman" w:hAnsi="Times New Roman"/>
          <w:i/>
          <w:iCs/>
          <w:sz w:val="24"/>
          <w:szCs w:val="24"/>
        </w:rPr>
      </w:pPr>
      <w:r w:rsidRPr="00742FBE">
        <w:rPr>
          <w:rFonts w:ascii="Times New Roman" w:hAnsi="Times New Roman"/>
          <w:bCs/>
          <w:sz w:val="24"/>
          <w:szCs w:val="24"/>
        </w:rPr>
        <w:t xml:space="preserve">A nemzeti köznevelésről szóló 2011. évi CXC. </w:t>
      </w:r>
      <w:r w:rsidR="0024707E" w:rsidRPr="006062ED">
        <w:rPr>
          <w:rFonts w:ascii="Times New Roman" w:hAnsi="Times New Roman"/>
          <w:bCs/>
          <w:sz w:val="24"/>
          <w:szCs w:val="24"/>
        </w:rPr>
        <w:t>törvény</w:t>
      </w:r>
      <w:r w:rsidRPr="006062ED">
        <w:rPr>
          <w:rFonts w:ascii="Times New Roman" w:hAnsi="Times New Roman"/>
          <w:bCs/>
          <w:sz w:val="24"/>
          <w:szCs w:val="24"/>
        </w:rPr>
        <w:t xml:space="preserve"> 54. § (2) a) pontja szerinti értékeléssel.</w:t>
      </w:r>
    </w:p>
    <w:p w:rsidR="00D23F5D" w:rsidRPr="006F7D7F" w:rsidRDefault="00D23F5D" w:rsidP="00D23F5D">
      <w:pPr>
        <w:widowControl w:val="0"/>
        <w:suppressAutoHyphens/>
        <w:rPr>
          <w:rFonts w:ascii="Times New Roman" w:hAnsi="Times New Roman"/>
          <w:b/>
          <w:bCs/>
          <w:kern w:val="1"/>
          <w:sz w:val="24"/>
          <w:szCs w:val="24"/>
          <w:lang w:eastAsia="hi-IN" w:bidi="hi-IN"/>
        </w:rPr>
      </w:pPr>
    </w:p>
    <w:p w:rsidR="00D23F5D" w:rsidRPr="006F7D7F" w:rsidRDefault="00D23F5D" w:rsidP="001E2C22">
      <w:pPr>
        <w:widowControl w:val="0"/>
        <w:suppressAutoHyphens/>
        <w:rPr>
          <w:rFonts w:ascii="Times New Roman" w:hAnsi="Times New Roman"/>
          <w:b/>
          <w:kern w:val="1"/>
          <w:sz w:val="24"/>
          <w:szCs w:val="24"/>
          <w:lang w:eastAsia="hi-IN" w:bidi="hi-IN"/>
        </w:rPr>
      </w:pPr>
    </w:p>
    <w:p w:rsidR="00D23F5D" w:rsidRPr="006F7D7F" w:rsidRDefault="001E2C22" w:rsidP="00D23F5D">
      <w:pPr>
        <w:numPr>
          <w:ilvl w:val="0"/>
          <w:numId w:val="9"/>
        </w:numPr>
        <w:ind w:left="357" w:hanging="357"/>
        <w:rPr>
          <w:rFonts w:ascii="Times New Roman" w:hAnsi="Times New Roman"/>
          <w:b/>
          <w:sz w:val="24"/>
          <w:szCs w:val="24"/>
        </w:rPr>
      </w:pPr>
      <w:r w:rsidRPr="006F7D7F">
        <w:rPr>
          <w:rFonts w:ascii="Times New Roman" w:hAnsi="Times New Roman"/>
          <w:b/>
          <w:sz w:val="24"/>
          <w:szCs w:val="24"/>
        </w:rPr>
        <w:t xml:space="preserve">Növénytan gyakorlat </w:t>
      </w:r>
      <w:proofErr w:type="gramStart"/>
      <w:r w:rsidRPr="006F7D7F">
        <w:rPr>
          <w:rFonts w:ascii="Times New Roman" w:hAnsi="Times New Roman"/>
          <w:b/>
          <w:sz w:val="24"/>
          <w:szCs w:val="24"/>
        </w:rPr>
        <w:t>tantárgy</w:t>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AC0F29" w:rsidRPr="006F7D7F">
        <w:rPr>
          <w:rFonts w:ascii="Times New Roman" w:hAnsi="Times New Roman"/>
          <w:b/>
          <w:sz w:val="24"/>
          <w:szCs w:val="24"/>
        </w:rPr>
        <w:t xml:space="preserve">        </w:t>
      </w:r>
      <w:r w:rsidR="00D23F5D" w:rsidRPr="006F7D7F">
        <w:rPr>
          <w:rFonts w:ascii="Times New Roman" w:hAnsi="Times New Roman"/>
          <w:b/>
          <w:sz w:val="24"/>
          <w:szCs w:val="24"/>
        </w:rPr>
        <w:t>426</w:t>
      </w:r>
      <w:proofErr w:type="gramEnd"/>
      <w:r w:rsidR="00D23F5D" w:rsidRPr="006F7D7F">
        <w:rPr>
          <w:rFonts w:ascii="Times New Roman" w:hAnsi="Times New Roman"/>
          <w:b/>
          <w:sz w:val="24"/>
          <w:szCs w:val="24"/>
        </w:rPr>
        <w:t xml:space="preserve"> óra</w:t>
      </w:r>
    </w:p>
    <w:p w:rsidR="00D23F5D" w:rsidRPr="006F7D7F" w:rsidRDefault="00D23F5D" w:rsidP="00D23F5D">
      <w:pPr>
        <w:widowControl w:val="0"/>
        <w:suppressAutoHyphens/>
        <w:rPr>
          <w:rFonts w:ascii="Times New Roman" w:hAnsi="Times New Roman"/>
          <w:b/>
          <w:kern w:val="1"/>
          <w:sz w:val="24"/>
          <w:szCs w:val="24"/>
          <w:lang w:eastAsia="hi-IN" w:bidi="hi-IN"/>
        </w:rPr>
      </w:pPr>
    </w:p>
    <w:p w:rsidR="00D23F5D" w:rsidRPr="006F7D7F" w:rsidRDefault="00D23F5D" w:rsidP="00D23F5D">
      <w:pPr>
        <w:numPr>
          <w:ilvl w:val="1"/>
          <w:numId w:val="9"/>
        </w:numPr>
        <w:rPr>
          <w:rFonts w:ascii="Times New Roman" w:hAnsi="Times New Roman"/>
          <w:b/>
          <w:sz w:val="24"/>
          <w:szCs w:val="24"/>
        </w:rPr>
      </w:pPr>
      <w:r w:rsidRPr="006F7D7F">
        <w:rPr>
          <w:rFonts w:ascii="Times New Roman" w:hAnsi="Times New Roman"/>
          <w:b/>
          <w:sz w:val="24"/>
          <w:szCs w:val="24"/>
        </w:rPr>
        <w:t>A tantárgy tanításának célja</w:t>
      </w:r>
    </w:p>
    <w:p w:rsidR="00D23F5D" w:rsidRPr="006F7D7F" w:rsidRDefault="00D23F5D" w:rsidP="00AC0F29">
      <w:pPr>
        <w:ind w:left="360"/>
        <w:rPr>
          <w:rFonts w:ascii="Times New Roman" w:hAnsi="Times New Roman"/>
          <w:sz w:val="24"/>
          <w:szCs w:val="24"/>
        </w:rPr>
      </w:pPr>
      <w:r w:rsidRPr="006F7D7F">
        <w:rPr>
          <w:rFonts w:ascii="Times New Roman" w:hAnsi="Times New Roman"/>
          <w:sz w:val="24"/>
          <w:szCs w:val="24"/>
        </w:rPr>
        <w:t>A tanulók felismerjék, megkülönböztessék az erdőben található legfontosabb fa- és cserjefajokat, különbséget tegyenek a védett és nem védett lágyszárúak között, és biztonságosan elkülönítsék az ehető és mérgező gombafajokat.</w:t>
      </w:r>
    </w:p>
    <w:p w:rsidR="002910DB" w:rsidRPr="006F7D7F" w:rsidRDefault="002910DB" w:rsidP="00AC0F29">
      <w:pPr>
        <w:ind w:left="371"/>
        <w:jc w:val="both"/>
        <w:rPr>
          <w:rFonts w:ascii="Times New Roman" w:hAnsi="Times New Roman"/>
          <w:sz w:val="24"/>
          <w:szCs w:val="24"/>
        </w:rPr>
      </w:pPr>
      <w:r w:rsidRPr="006F7D7F">
        <w:rPr>
          <w:rFonts w:ascii="Times New Roman" w:hAnsi="Times New Roman"/>
          <w:sz w:val="24"/>
          <w:szCs w:val="24"/>
        </w:rPr>
        <w:t xml:space="preserve">Fontos elsajátítani a diákoknak, hogy a növények, mint szakadatlan növekedésre képes élőlények szerepe a Föld élővilágában meghatározó mind a környezet, mind a többi élőlény szempontjából. Jelentőségüket a mai anyagias világ is kénytelen elismeri, hiszen nemcsak ökológiai szempontból, hanem, mint egyetlen újra termelhető energia forrásként óriási jelentőségük van. Hiszen a Föld energiahordozó készlete véges és a növekvő igények újabb források felkutatását kívánják. A növények hasznosítása viszont nem újdonság, inkább a környezetbarát hozzáállás az, ami újítást jelent. Létfontosságú, hogy a mai kor embere ismerje, és okosan használja e természet adta kincset. Bár az ember mindig is a természet adta lehetőségeket használta, vagy inkább kihasználta és történik ez napjainkban is. De létünk és környezetünk érdeke, hogy őseink hibáiból tanulva olyan hozzáállást tanúsítsunk, hogy az utódaink, és más élőlények javát szolgálja.  </w:t>
      </w:r>
    </w:p>
    <w:p w:rsidR="002910DB" w:rsidRPr="006F7D7F" w:rsidRDefault="002910DB" w:rsidP="00AC0F29">
      <w:pPr>
        <w:pStyle w:val="NormlWeb"/>
        <w:spacing w:before="0" w:beforeAutospacing="0" w:after="0" w:afterAutospacing="0"/>
        <w:ind w:left="371"/>
        <w:jc w:val="both"/>
      </w:pPr>
      <w:r w:rsidRPr="006F7D7F">
        <w:t xml:space="preserve">Cél, hogy a tanulók tudják, hogy az egészséges </w:t>
      </w:r>
      <w:r w:rsidRPr="006F7D7F">
        <w:rPr>
          <w:rStyle w:val="Kiemels2"/>
          <w:b w:val="0"/>
        </w:rPr>
        <w:t>talaj</w:t>
      </w:r>
      <w:r w:rsidRPr="006F7D7F">
        <w:t xml:space="preserve"> eleven, élettel teli közeg, amelyet közismerten és összefoglalóan „</w:t>
      </w:r>
      <w:r w:rsidRPr="006F7D7F">
        <w:rPr>
          <w:rStyle w:val="Kiemels2"/>
          <w:b w:val="0"/>
        </w:rPr>
        <w:t>talajéletnek</w:t>
      </w:r>
      <w:r w:rsidRPr="006F7D7F">
        <w:t>” nevezünk. A talajélet gondoskodik arról, hogy a talaj érett, morzsás szerkezetében a növények természetes állapotukban növekedhessenek, tárolódjon az elegendő levegő-, nedvesség- és humusz-tartalom, valamint az ásványi (makro-mikro) elemek együttese, amelyek összességben és a megfelelő időben rendelkezésre állnak a növények táplálására.</w:t>
      </w:r>
    </w:p>
    <w:p w:rsidR="002910DB" w:rsidRPr="006F7D7F" w:rsidRDefault="002910DB" w:rsidP="00AC0F29">
      <w:pPr>
        <w:pStyle w:val="NormlWeb"/>
        <w:spacing w:before="0" w:beforeAutospacing="0" w:after="0" w:afterAutospacing="0"/>
        <w:ind w:left="371"/>
        <w:jc w:val="both"/>
      </w:pPr>
      <w:r w:rsidRPr="006F7D7F">
        <w:t xml:space="preserve">Minden természetes </w:t>
      </w:r>
      <w:r w:rsidRPr="006F7D7F">
        <w:rPr>
          <w:rStyle w:val="Kiemels2"/>
          <w:b w:val="0"/>
        </w:rPr>
        <w:t>eljárás</w:t>
      </w:r>
      <w:r w:rsidRPr="006F7D7F">
        <w:t xml:space="preserve">, amely a </w:t>
      </w:r>
      <w:r w:rsidRPr="006F7D7F">
        <w:rPr>
          <w:rStyle w:val="Kiemels2"/>
          <w:b w:val="0"/>
        </w:rPr>
        <w:t>talajt</w:t>
      </w:r>
      <w:r w:rsidRPr="006F7D7F">
        <w:t xml:space="preserve"> termékenyen tartja, a növények és állatok egészségét, és végül a saját egészségünket szolgálja. Az egész rendszer a </w:t>
      </w:r>
      <w:proofErr w:type="spellStart"/>
      <w:r w:rsidRPr="006F7D7F">
        <w:t>talaj-növény-állat-ember</w:t>
      </w:r>
      <w:proofErr w:type="spellEnd"/>
      <w:r w:rsidRPr="006F7D7F">
        <w:t xml:space="preserve"> tápláléklánc alapját jelenti, amelyek a magas minőségű, csak az ökológiai gazdálkodásban megvalósítható színvonala biztosíthatja, az egészséges helyben előállított, nagy távolságokon át a környezetet szállítással nem terhelő </w:t>
      </w:r>
      <w:proofErr w:type="spellStart"/>
      <w:r w:rsidRPr="006F7D7F">
        <w:t>bio-élelmiszeren</w:t>
      </w:r>
      <w:proofErr w:type="spellEnd"/>
      <w:r w:rsidRPr="006F7D7F">
        <w:t xml:space="preserve"> keresztül, a kiváló emberi teljesítményeket és a hosszú, tartalmas életmódot.</w:t>
      </w:r>
    </w:p>
    <w:p w:rsidR="002910DB" w:rsidRPr="006F7D7F" w:rsidRDefault="002910DB" w:rsidP="00AC0F29">
      <w:pPr>
        <w:pStyle w:val="NormlWeb"/>
        <w:spacing w:before="0" w:beforeAutospacing="0" w:after="0" w:afterAutospacing="0"/>
        <w:ind w:left="371"/>
        <w:jc w:val="both"/>
      </w:pPr>
      <w:r w:rsidRPr="006F7D7F">
        <w:t xml:space="preserve">Az egészséges </w:t>
      </w:r>
      <w:r w:rsidRPr="006F7D7F">
        <w:rPr>
          <w:rStyle w:val="Kiemels2"/>
          <w:b w:val="0"/>
        </w:rPr>
        <w:t>talaj</w:t>
      </w:r>
      <w:r w:rsidRPr="006F7D7F">
        <w:t xml:space="preserve"> tehát, a természet fajokban leggazdagabb környezeti rendszere (ökoszisztémája).</w:t>
      </w:r>
    </w:p>
    <w:p w:rsidR="002910DB" w:rsidRPr="006F7D7F" w:rsidRDefault="002910DB" w:rsidP="00AC0F29">
      <w:pPr>
        <w:pStyle w:val="NormlWeb"/>
        <w:spacing w:before="0" w:beforeAutospacing="0" w:after="0" w:afterAutospacing="0"/>
        <w:ind w:left="371"/>
        <w:jc w:val="both"/>
      </w:pPr>
      <w:r w:rsidRPr="006F7D7F">
        <w:t xml:space="preserve">A </w:t>
      </w:r>
      <w:r w:rsidRPr="006F7D7F">
        <w:rPr>
          <w:rStyle w:val="Kiemels2"/>
          <w:b w:val="0"/>
        </w:rPr>
        <w:t>gombák</w:t>
      </w:r>
      <w:r w:rsidRPr="006F7D7F">
        <w:t xml:space="preserve"> és </w:t>
      </w:r>
      <w:r w:rsidRPr="006F7D7F">
        <w:rPr>
          <w:rStyle w:val="Kiemels2"/>
          <w:b w:val="0"/>
        </w:rPr>
        <w:t>algák</w:t>
      </w:r>
      <w:r w:rsidRPr="006F7D7F">
        <w:t>, a baktériumok és sugárgombák a legfontosabb, de emberi szemel nem látható részei a talajéletnek. A nagyobb talajélőlények, mint pl. az ugróvillások, atkák, bogarak és a legszembetűnőbbek, a földigiliszták azok, amelyek finoman összehangolt tevékenységükkel tápanyagot szállítanak a növények gyökereinek.</w:t>
      </w:r>
    </w:p>
    <w:p w:rsidR="002910DB" w:rsidRPr="006F7D7F" w:rsidRDefault="002910DB" w:rsidP="00AC0F29">
      <w:pPr>
        <w:pStyle w:val="NormlWeb"/>
        <w:spacing w:before="0" w:beforeAutospacing="0" w:after="0" w:afterAutospacing="0"/>
        <w:ind w:left="371"/>
        <w:jc w:val="both"/>
      </w:pPr>
      <w:r w:rsidRPr="006F7D7F">
        <w:lastRenderedPageBreak/>
        <w:t xml:space="preserve">Ahhoz, hogy feladatukat elvégezhessék a talajélőlényeket – </w:t>
      </w:r>
      <w:r w:rsidRPr="006F7D7F">
        <w:rPr>
          <w:rStyle w:val="Kiemels2"/>
          <w:b w:val="0"/>
        </w:rPr>
        <w:t>haszonállatainkhoz</w:t>
      </w:r>
      <w:r w:rsidRPr="006F7D7F">
        <w:t xml:space="preserve"> hasonlóan – etetnünk kell. Szerves trágyával, tarlómaradványokkal és zöldtrágyával energiában gazdag tápanyagot adunk a talajba. Mindenekelőtt az élő növények adnak gyökerükkel folyamatosan fontos szerves vegyületeket a talajnak.</w:t>
      </w:r>
    </w:p>
    <w:p w:rsidR="002910DB" w:rsidRPr="006F7D7F" w:rsidRDefault="002910DB" w:rsidP="00AC0F29">
      <w:pPr>
        <w:pStyle w:val="NormlWeb"/>
        <w:spacing w:before="0" w:beforeAutospacing="0" w:after="0" w:afterAutospacing="0"/>
        <w:ind w:left="371"/>
        <w:jc w:val="both"/>
      </w:pPr>
      <w:r w:rsidRPr="006F7D7F">
        <w:t xml:space="preserve">Legfontosabb a </w:t>
      </w:r>
      <w:r w:rsidRPr="006F7D7F">
        <w:rPr>
          <w:rStyle w:val="Kiemels2"/>
          <w:b w:val="0"/>
        </w:rPr>
        <w:t>növekedési</w:t>
      </w:r>
      <w:r w:rsidRPr="006F7D7F">
        <w:t xml:space="preserve"> folyamatok körforgalmában a Nap energiájának szétosztása a talajban, a gyökereken keresztül. Ha a talajélőlények szervesanyag-ellátásában zavar keletkezik, lanyhul a talajélet. A fajok egyensúlya megbomlik, betegségek lépnek fel, ill. már nem nyomhatók el – a talaj terméketlen lesz, ezért fel kell hívni a műtrágyázás veszélyeire, mely a talajvizet is szennyezi és megbontja az ökoszisztémát.</w:t>
      </w:r>
    </w:p>
    <w:p w:rsidR="00D23F5D" w:rsidRPr="006F7D7F" w:rsidRDefault="00D23F5D" w:rsidP="00D23F5D">
      <w:pPr>
        <w:widowControl w:val="0"/>
        <w:suppressAutoHyphens/>
        <w:rPr>
          <w:rFonts w:ascii="Times New Roman" w:hAnsi="Times New Roman"/>
          <w:b/>
          <w:kern w:val="1"/>
          <w:sz w:val="24"/>
          <w:szCs w:val="24"/>
          <w:lang w:eastAsia="hi-IN" w:bidi="hi-IN"/>
        </w:rPr>
      </w:pPr>
    </w:p>
    <w:p w:rsidR="00D23F5D" w:rsidRPr="006F7D7F" w:rsidRDefault="00D23F5D" w:rsidP="00D23F5D">
      <w:pPr>
        <w:numPr>
          <w:ilvl w:val="1"/>
          <w:numId w:val="9"/>
        </w:numPr>
        <w:rPr>
          <w:rFonts w:ascii="Times New Roman" w:hAnsi="Times New Roman"/>
          <w:b/>
          <w:sz w:val="24"/>
          <w:szCs w:val="24"/>
        </w:rPr>
      </w:pPr>
      <w:r w:rsidRPr="006F7D7F">
        <w:rPr>
          <w:rFonts w:ascii="Times New Roman" w:hAnsi="Times New Roman"/>
          <w:b/>
          <w:sz w:val="24"/>
          <w:szCs w:val="24"/>
        </w:rPr>
        <w:t>Kapcsolódó közismereti, szakmai tartalmak</w:t>
      </w:r>
    </w:p>
    <w:p w:rsidR="00D23F5D" w:rsidRPr="006F7D7F" w:rsidRDefault="00D23F5D" w:rsidP="00AC0F29">
      <w:pPr>
        <w:ind w:left="360"/>
        <w:rPr>
          <w:rFonts w:ascii="Times New Roman" w:hAnsi="Times New Roman"/>
          <w:sz w:val="24"/>
          <w:szCs w:val="24"/>
        </w:rPr>
      </w:pPr>
      <w:r w:rsidRPr="006F7D7F">
        <w:rPr>
          <w:rFonts w:ascii="Times New Roman" w:hAnsi="Times New Roman"/>
          <w:sz w:val="24"/>
          <w:szCs w:val="24"/>
        </w:rPr>
        <w:t>Természetismeret</w:t>
      </w:r>
    </w:p>
    <w:p w:rsidR="00502449" w:rsidRPr="006F7D7F" w:rsidRDefault="00502449" w:rsidP="00AC0F29">
      <w:pPr>
        <w:ind w:left="360"/>
        <w:rPr>
          <w:rFonts w:ascii="Times New Roman" w:hAnsi="Times New Roman"/>
          <w:sz w:val="24"/>
          <w:szCs w:val="24"/>
        </w:rPr>
      </w:pPr>
      <w:r w:rsidRPr="006F7D7F">
        <w:rPr>
          <w:rFonts w:ascii="Times New Roman" w:hAnsi="Times New Roman"/>
          <w:sz w:val="24"/>
          <w:szCs w:val="24"/>
        </w:rPr>
        <w:t>Környezetvédelem</w:t>
      </w:r>
    </w:p>
    <w:p w:rsidR="00D23F5D" w:rsidRPr="006F7D7F" w:rsidRDefault="00D23F5D" w:rsidP="00AC0F29">
      <w:pPr>
        <w:ind w:left="360"/>
        <w:rPr>
          <w:rFonts w:ascii="Times New Roman" w:hAnsi="Times New Roman"/>
          <w:sz w:val="24"/>
          <w:szCs w:val="24"/>
        </w:rPr>
      </w:pPr>
      <w:r w:rsidRPr="006F7D7F">
        <w:rPr>
          <w:rFonts w:ascii="Times New Roman" w:hAnsi="Times New Roman"/>
          <w:sz w:val="24"/>
          <w:szCs w:val="24"/>
        </w:rPr>
        <w:t>Erdőművelési ismeretek, fakitermelési ismeretek</w:t>
      </w:r>
    </w:p>
    <w:p w:rsidR="00DD38D5" w:rsidRPr="006F7D7F" w:rsidRDefault="00DD38D5" w:rsidP="00D23F5D">
      <w:pPr>
        <w:widowControl w:val="0"/>
        <w:suppressAutoHyphens/>
        <w:rPr>
          <w:rFonts w:ascii="Times New Roman" w:hAnsi="Times New Roman"/>
          <w:bCs/>
          <w:iCs/>
          <w:kern w:val="1"/>
          <w:sz w:val="24"/>
          <w:szCs w:val="24"/>
          <w:lang w:eastAsia="hi-IN" w:bidi="hi-IN"/>
        </w:rPr>
      </w:pPr>
    </w:p>
    <w:p w:rsidR="00D23F5D" w:rsidRPr="006F7D7F" w:rsidRDefault="001E2C22" w:rsidP="00D23F5D">
      <w:pPr>
        <w:numPr>
          <w:ilvl w:val="1"/>
          <w:numId w:val="9"/>
        </w:numPr>
        <w:rPr>
          <w:rFonts w:ascii="Times New Roman" w:hAnsi="Times New Roman"/>
          <w:b/>
          <w:sz w:val="24"/>
          <w:szCs w:val="24"/>
        </w:rPr>
      </w:pPr>
      <w:r w:rsidRPr="006F7D7F">
        <w:rPr>
          <w:rFonts w:ascii="Times New Roman" w:hAnsi="Times New Roman"/>
          <w:b/>
          <w:sz w:val="24"/>
          <w:szCs w:val="24"/>
        </w:rPr>
        <w:t>Témakörök</w:t>
      </w:r>
    </w:p>
    <w:p w:rsidR="001E2C22" w:rsidRPr="006F7D7F" w:rsidRDefault="001E2C22" w:rsidP="001E2C22">
      <w:pPr>
        <w:ind w:left="360"/>
        <w:rPr>
          <w:rFonts w:ascii="Times New Roman" w:hAnsi="Times New Roman"/>
          <w:b/>
          <w:sz w:val="24"/>
          <w:szCs w:val="24"/>
        </w:rPr>
      </w:pPr>
    </w:p>
    <w:p w:rsidR="00D23F5D" w:rsidRPr="006F7D7F" w:rsidRDefault="00D23F5D" w:rsidP="00D23F5D">
      <w:pPr>
        <w:numPr>
          <w:ilvl w:val="2"/>
          <w:numId w:val="9"/>
        </w:numPr>
        <w:tabs>
          <w:tab w:val="num" w:pos="1260"/>
        </w:tabs>
        <w:ind w:left="1225" w:hanging="505"/>
        <w:rPr>
          <w:rFonts w:ascii="Times New Roman" w:hAnsi="Times New Roman"/>
          <w:b/>
          <w:sz w:val="24"/>
          <w:szCs w:val="24"/>
        </w:rPr>
      </w:pPr>
      <w:r w:rsidRPr="006F7D7F">
        <w:rPr>
          <w:rFonts w:ascii="Times New Roman" w:hAnsi="Times New Roman"/>
          <w:b/>
          <w:sz w:val="24"/>
          <w:szCs w:val="24"/>
        </w:rPr>
        <w:t xml:space="preserve">Növénytani </w:t>
      </w:r>
      <w:proofErr w:type="gramStart"/>
      <w:r w:rsidRPr="006F7D7F">
        <w:rPr>
          <w:rFonts w:ascii="Times New Roman" w:hAnsi="Times New Roman"/>
          <w:b/>
          <w:sz w:val="24"/>
          <w:szCs w:val="24"/>
        </w:rPr>
        <w:t>alapismeretek</w:t>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00AC0F29" w:rsidRPr="006F7D7F">
        <w:rPr>
          <w:rFonts w:ascii="Times New Roman" w:hAnsi="Times New Roman"/>
          <w:b/>
          <w:sz w:val="24"/>
          <w:szCs w:val="24"/>
        </w:rPr>
        <w:t xml:space="preserve">          </w:t>
      </w:r>
      <w:r w:rsidRPr="006F7D7F">
        <w:rPr>
          <w:rFonts w:ascii="Times New Roman" w:hAnsi="Times New Roman"/>
          <w:b/>
          <w:i/>
          <w:sz w:val="24"/>
          <w:szCs w:val="24"/>
        </w:rPr>
        <w:t>82</w:t>
      </w:r>
      <w:proofErr w:type="gramEnd"/>
      <w:r w:rsidRPr="006F7D7F">
        <w:rPr>
          <w:rFonts w:ascii="Times New Roman" w:hAnsi="Times New Roman"/>
          <w:b/>
          <w:i/>
          <w:sz w:val="24"/>
          <w:szCs w:val="24"/>
        </w:rPr>
        <w:t xml:space="preserve"> óra</w:t>
      </w:r>
    </w:p>
    <w:p w:rsidR="00502449" w:rsidRPr="006F7D7F" w:rsidRDefault="00502449" w:rsidP="00AC0F29">
      <w:pPr>
        <w:ind w:left="720"/>
        <w:rPr>
          <w:rFonts w:ascii="Times New Roman" w:hAnsi="Times New Roman"/>
          <w:sz w:val="24"/>
          <w:szCs w:val="24"/>
        </w:rPr>
      </w:pPr>
      <w:r w:rsidRPr="006F7D7F">
        <w:rPr>
          <w:rFonts w:ascii="Times New Roman" w:hAnsi="Times New Roman"/>
          <w:sz w:val="24"/>
          <w:szCs w:val="24"/>
        </w:rPr>
        <w:t>A különböző fa- és cserjefajok csoportosítása</w:t>
      </w:r>
      <w:r w:rsidR="006A602C" w:rsidRPr="006F7D7F">
        <w:rPr>
          <w:rFonts w:ascii="Times New Roman" w:hAnsi="Times New Roman"/>
          <w:sz w:val="24"/>
          <w:szCs w:val="24"/>
        </w:rPr>
        <w:t>.</w:t>
      </w:r>
    </w:p>
    <w:p w:rsidR="006A602C" w:rsidRPr="006F7D7F" w:rsidRDefault="006A602C" w:rsidP="00AC0F29">
      <w:pPr>
        <w:ind w:left="720"/>
        <w:rPr>
          <w:rFonts w:ascii="Times New Roman" w:hAnsi="Times New Roman"/>
          <w:sz w:val="24"/>
          <w:szCs w:val="24"/>
        </w:rPr>
      </w:pPr>
      <w:r w:rsidRPr="006F7D7F">
        <w:rPr>
          <w:rFonts w:ascii="Times New Roman" w:hAnsi="Times New Roman"/>
          <w:sz w:val="24"/>
          <w:szCs w:val="24"/>
        </w:rPr>
        <w:t xml:space="preserve">Lombozat, levélfelépítés </w:t>
      </w:r>
      <w:proofErr w:type="spellStart"/>
      <w:r w:rsidRPr="006F7D7F">
        <w:rPr>
          <w:rFonts w:ascii="Times New Roman" w:hAnsi="Times New Roman"/>
          <w:sz w:val="24"/>
          <w:szCs w:val="24"/>
        </w:rPr>
        <w:t>fafajtánként</w:t>
      </w:r>
      <w:proofErr w:type="spellEnd"/>
      <w:r w:rsidRPr="006F7D7F">
        <w:rPr>
          <w:rFonts w:ascii="Times New Roman" w:hAnsi="Times New Roman"/>
          <w:sz w:val="24"/>
          <w:szCs w:val="24"/>
        </w:rPr>
        <w:t>.</w:t>
      </w:r>
    </w:p>
    <w:p w:rsidR="00502449" w:rsidRPr="006F7D7F" w:rsidRDefault="00502449" w:rsidP="00AC0F29">
      <w:pPr>
        <w:ind w:left="720"/>
        <w:rPr>
          <w:rFonts w:ascii="Times New Roman" w:hAnsi="Times New Roman"/>
          <w:sz w:val="24"/>
          <w:szCs w:val="24"/>
        </w:rPr>
      </w:pPr>
      <w:r w:rsidRPr="006F7D7F">
        <w:rPr>
          <w:rFonts w:ascii="Times New Roman" w:hAnsi="Times New Roman"/>
          <w:sz w:val="24"/>
          <w:szCs w:val="24"/>
        </w:rPr>
        <w:t>A különböző fafajok rügyük, levelük, kérgük, fájuk és termésük alapján történő csoportosítása</w:t>
      </w:r>
      <w:r w:rsidR="00D77BF2" w:rsidRPr="006F7D7F">
        <w:rPr>
          <w:rFonts w:ascii="Times New Roman" w:hAnsi="Times New Roman"/>
          <w:sz w:val="24"/>
          <w:szCs w:val="24"/>
        </w:rPr>
        <w:t>.</w:t>
      </w:r>
    </w:p>
    <w:p w:rsidR="006A602C" w:rsidRPr="006F7D7F" w:rsidRDefault="00D77BF2" w:rsidP="00AC0F29">
      <w:pPr>
        <w:ind w:left="720"/>
        <w:rPr>
          <w:rFonts w:ascii="Times New Roman" w:hAnsi="Times New Roman"/>
          <w:sz w:val="24"/>
          <w:szCs w:val="24"/>
        </w:rPr>
      </w:pPr>
      <w:r w:rsidRPr="006F7D7F">
        <w:rPr>
          <w:rFonts w:ascii="Times New Roman" w:hAnsi="Times New Roman"/>
          <w:sz w:val="24"/>
          <w:szCs w:val="24"/>
        </w:rPr>
        <w:t xml:space="preserve">Erdők gondozása, ápolása, talajtani vizsgálatok. </w:t>
      </w:r>
    </w:p>
    <w:p w:rsidR="00D77BF2" w:rsidRPr="006F7D7F" w:rsidRDefault="00D77BF2" w:rsidP="00502449">
      <w:pPr>
        <w:ind w:left="1800"/>
        <w:rPr>
          <w:rFonts w:ascii="Times New Roman" w:hAnsi="Times New Roman"/>
          <w:sz w:val="24"/>
          <w:szCs w:val="24"/>
        </w:rPr>
      </w:pPr>
    </w:p>
    <w:p w:rsidR="00D23F5D" w:rsidRPr="006F7D7F" w:rsidRDefault="00D23F5D" w:rsidP="00D23F5D">
      <w:pPr>
        <w:numPr>
          <w:ilvl w:val="2"/>
          <w:numId w:val="9"/>
        </w:numPr>
        <w:tabs>
          <w:tab w:val="num" w:pos="1260"/>
        </w:tabs>
        <w:ind w:left="1225" w:hanging="505"/>
        <w:rPr>
          <w:rFonts w:ascii="Times New Roman" w:hAnsi="Times New Roman"/>
          <w:b/>
          <w:sz w:val="24"/>
          <w:szCs w:val="24"/>
        </w:rPr>
      </w:pPr>
      <w:r w:rsidRPr="006F7D7F">
        <w:rPr>
          <w:rFonts w:ascii="Times New Roman" w:hAnsi="Times New Roman"/>
          <w:b/>
          <w:sz w:val="24"/>
          <w:szCs w:val="24"/>
        </w:rPr>
        <w:t xml:space="preserve">Erdei fafajok és </w:t>
      </w:r>
      <w:proofErr w:type="gramStart"/>
      <w:r w:rsidRPr="006F7D7F">
        <w:rPr>
          <w:rFonts w:ascii="Times New Roman" w:hAnsi="Times New Roman"/>
          <w:b/>
          <w:sz w:val="24"/>
          <w:szCs w:val="24"/>
        </w:rPr>
        <w:t>cserjék</w:t>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00AC0F29" w:rsidRPr="006F7D7F">
        <w:rPr>
          <w:rFonts w:ascii="Times New Roman" w:hAnsi="Times New Roman"/>
          <w:b/>
          <w:sz w:val="24"/>
          <w:szCs w:val="24"/>
        </w:rPr>
        <w:t xml:space="preserve">        </w:t>
      </w:r>
      <w:r w:rsidRPr="006F7D7F">
        <w:rPr>
          <w:rFonts w:ascii="Times New Roman" w:hAnsi="Times New Roman"/>
          <w:b/>
          <w:i/>
          <w:sz w:val="24"/>
          <w:szCs w:val="24"/>
        </w:rPr>
        <w:t>250</w:t>
      </w:r>
      <w:proofErr w:type="gramEnd"/>
      <w:r w:rsidRPr="006F7D7F">
        <w:rPr>
          <w:rFonts w:ascii="Times New Roman" w:hAnsi="Times New Roman"/>
          <w:b/>
          <w:i/>
          <w:sz w:val="24"/>
          <w:szCs w:val="24"/>
        </w:rPr>
        <w:t xml:space="preserve"> óra</w:t>
      </w:r>
    </w:p>
    <w:p w:rsidR="00D23F5D" w:rsidRPr="006F7D7F" w:rsidRDefault="00D23F5D" w:rsidP="00AC0F29">
      <w:pPr>
        <w:ind w:left="720"/>
        <w:rPr>
          <w:rFonts w:ascii="Times New Roman" w:hAnsi="Times New Roman"/>
          <w:sz w:val="24"/>
          <w:szCs w:val="24"/>
        </w:rPr>
      </w:pPr>
      <w:r w:rsidRPr="006F7D7F">
        <w:rPr>
          <w:rFonts w:ascii="Times New Roman" w:hAnsi="Times New Roman"/>
          <w:sz w:val="24"/>
          <w:szCs w:val="24"/>
        </w:rPr>
        <w:t>A különböző fa- és cserjefajok csoportosítása</w:t>
      </w:r>
    </w:p>
    <w:p w:rsidR="00D23F5D" w:rsidRPr="006F7D7F" w:rsidRDefault="00D23F5D" w:rsidP="00AC0F29">
      <w:pPr>
        <w:ind w:left="720"/>
        <w:rPr>
          <w:rFonts w:ascii="Times New Roman" w:hAnsi="Times New Roman"/>
          <w:sz w:val="24"/>
          <w:szCs w:val="24"/>
        </w:rPr>
      </w:pPr>
      <w:r w:rsidRPr="006F7D7F">
        <w:rPr>
          <w:rFonts w:ascii="Times New Roman" w:hAnsi="Times New Roman"/>
          <w:sz w:val="24"/>
          <w:szCs w:val="24"/>
        </w:rPr>
        <w:t>A különböző fafajok rügyük, levelük, kérgük, fájuk és termésük alapján történő csoportosítása</w:t>
      </w:r>
    </w:p>
    <w:p w:rsidR="00D77BF2" w:rsidRPr="006F7D7F" w:rsidRDefault="00D77BF2" w:rsidP="00AC0F29">
      <w:pPr>
        <w:widowControl w:val="0"/>
        <w:suppressAutoHyphens/>
        <w:ind w:left="720"/>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 fenyők gyakorlati ismerete</w:t>
      </w:r>
    </w:p>
    <w:p w:rsidR="00D77BF2" w:rsidRPr="006F7D7F" w:rsidRDefault="00D77BF2" w:rsidP="00AC0F29">
      <w:pPr>
        <w:widowControl w:val="0"/>
        <w:suppressAutoHyphens/>
        <w:ind w:left="720"/>
        <w:rPr>
          <w:rFonts w:ascii="Times New Roman" w:hAnsi="Times New Roman"/>
          <w:b/>
          <w:sz w:val="24"/>
          <w:szCs w:val="24"/>
        </w:rPr>
      </w:pPr>
      <w:r w:rsidRPr="006F7D7F">
        <w:rPr>
          <w:rFonts w:ascii="Times New Roman" w:hAnsi="Times New Roman"/>
          <w:kern w:val="1"/>
          <w:sz w:val="24"/>
          <w:szCs w:val="24"/>
          <w:lang w:eastAsia="hi-IN" w:bidi="hi-IN"/>
        </w:rPr>
        <w:t>Az állományalkotó kemény és lágy lombos fák gyakorlati ismerete</w:t>
      </w:r>
    </w:p>
    <w:p w:rsidR="00D77BF2" w:rsidRPr="006F7D7F" w:rsidRDefault="00D77BF2" w:rsidP="00AC0F29">
      <w:pPr>
        <w:widowControl w:val="0"/>
        <w:suppressAutoHyphens/>
        <w:ind w:left="720"/>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 legfontosabb cserjefajok gyakorlati ismerete</w:t>
      </w:r>
    </w:p>
    <w:p w:rsidR="00D77BF2" w:rsidRPr="006F7D7F" w:rsidRDefault="00D77BF2" w:rsidP="00AC0F29">
      <w:pPr>
        <w:widowControl w:val="0"/>
        <w:suppressAutoHyphens/>
        <w:ind w:left="720"/>
        <w:rPr>
          <w:rFonts w:ascii="Times New Roman" w:hAnsi="Times New Roman"/>
          <w:b/>
          <w:sz w:val="24"/>
          <w:szCs w:val="24"/>
        </w:rPr>
      </w:pPr>
      <w:r w:rsidRPr="006F7D7F">
        <w:rPr>
          <w:rFonts w:ascii="Times New Roman" w:hAnsi="Times New Roman"/>
          <w:kern w:val="1"/>
          <w:sz w:val="24"/>
          <w:szCs w:val="24"/>
          <w:lang w:eastAsia="hi-IN" w:bidi="hi-IN"/>
        </w:rPr>
        <w:t>Az állományalkotó kemény és lágy lombos fák gyakorlati ismerete</w:t>
      </w:r>
    </w:p>
    <w:p w:rsidR="00D77BF2" w:rsidRPr="006F7D7F" w:rsidRDefault="00D77BF2" w:rsidP="00AC0F29">
      <w:pPr>
        <w:ind w:left="720"/>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 legfontosabb cserjefajok gyakorlati ismerete.</w:t>
      </w:r>
    </w:p>
    <w:p w:rsidR="00D77BF2" w:rsidRPr="006F7D7F" w:rsidRDefault="00D77BF2" w:rsidP="00AC0F29">
      <w:pPr>
        <w:ind w:left="720"/>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Erdei fafajok és cserjék növekedési időtartama.</w:t>
      </w:r>
    </w:p>
    <w:p w:rsidR="006241A6" w:rsidRPr="006F7D7F" w:rsidRDefault="006241A6" w:rsidP="00AC0F29">
      <w:pPr>
        <w:ind w:left="720"/>
        <w:rPr>
          <w:rFonts w:ascii="Times New Roman" w:hAnsi="Times New Roman"/>
          <w:kern w:val="1"/>
          <w:sz w:val="24"/>
          <w:szCs w:val="24"/>
          <w:lang w:eastAsia="hi-IN" w:bidi="hi-IN"/>
        </w:rPr>
      </w:pPr>
    </w:p>
    <w:p w:rsidR="00D23F5D" w:rsidRPr="006F7D7F" w:rsidRDefault="00D23F5D" w:rsidP="00D23F5D">
      <w:pPr>
        <w:numPr>
          <w:ilvl w:val="2"/>
          <w:numId w:val="9"/>
        </w:numPr>
        <w:tabs>
          <w:tab w:val="num" w:pos="1260"/>
        </w:tabs>
        <w:ind w:left="1225" w:hanging="505"/>
        <w:rPr>
          <w:rFonts w:ascii="Times New Roman" w:hAnsi="Times New Roman"/>
          <w:b/>
          <w:sz w:val="24"/>
          <w:szCs w:val="24"/>
        </w:rPr>
      </w:pPr>
      <w:r w:rsidRPr="006F7D7F">
        <w:rPr>
          <w:rFonts w:ascii="Times New Roman" w:hAnsi="Times New Roman"/>
          <w:b/>
          <w:sz w:val="24"/>
          <w:szCs w:val="24"/>
        </w:rPr>
        <w:t xml:space="preserve">Lágyszárúak és védett </w:t>
      </w:r>
      <w:proofErr w:type="gramStart"/>
      <w:r w:rsidRPr="006F7D7F">
        <w:rPr>
          <w:rFonts w:ascii="Times New Roman" w:hAnsi="Times New Roman"/>
          <w:b/>
          <w:sz w:val="24"/>
          <w:szCs w:val="24"/>
        </w:rPr>
        <w:t>növények</w:t>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00AC0F29" w:rsidRPr="006F7D7F">
        <w:rPr>
          <w:rFonts w:ascii="Times New Roman" w:hAnsi="Times New Roman"/>
          <w:b/>
          <w:sz w:val="24"/>
          <w:szCs w:val="24"/>
        </w:rPr>
        <w:t xml:space="preserve">          </w:t>
      </w:r>
      <w:r w:rsidRPr="006F7D7F">
        <w:rPr>
          <w:rFonts w:ascii="Times New Roman" w:hAnsi="Times New Roman"/>
          <w:b/>
          <w:i/>
          <w:sz w:val="24"/>
          <w:szCs w:val="24"/>
        </w:rPr>
        <w:t>47</w:t>
      </w:r>
      <w:proofErr w:type="gramEnd"/>
      <w:r w:rsidRPr="006F7D7F">
        <w:rPr>
          <w:rFonts w:ascii="Times New Roman" w:hAnsi="Times New Roman"/>
          <w:b/>
          <w:i/>
          <w:sz w:val="24"/>
          <w:szCs w:val="24"/>
        </w:rPr>
        <w:t xml:space="preserve"> óra</w:t>
      </w:r>
    </w:p>
    <w:p w:rsidR="006A602C" w:rsidRPr="006F7D7F" w:rsidRDefault="00D23F5D" w:rsidP="00AC0F29">
      <w:pPr>
        <w:ind w:left="720"/>
        <w:rPr>
          <w:rFonts w:ascii="Times New Roman" w:hAnsi="Times New Roman"/>
          <w:sz w:val="24"/>
          <w:szCs w:val="24"/>
        </w:rPr>
      </w:pPr>
      <w:r w:rsidRPr="006F7D7F">
        <w:rPr>
          <w:rFonts w:ascii="Times New Roman" w:hAnsi="Times New Roman"/>
          <w:sz w:val="24"/>
          <w:szCs w:val="24"/>
        </w:rPr>
        <w:t>Az erdő leggyakoribb lágyszárú növényeinek ismerete</w:t>
      </w:r>
      <w:r w:rsidR="006A602C" w:rsidRPr="006F7D7F">
        <w:rPr>
          <w:rFonts w:ascii="Times New Roman" w:hAnsi="Times New Roman"/>
          <w:sz w:val="24"/>
          <w:szCs w:val="24"/>
        </w:rPr>
        <w:t xml:space="preserve">. </w:t>
      </w:r>
    </w:p>
    <w:p w:rsidR="00D23F5D" w:rsidRPr="006F7D7F" w:rsidRDefault="006A602C" w:rsidP="00AC0F29">
      <w:pPr>
        <w:ind w:left="720"/>
        <w:rPr>
          <w:rFonts w:ascii="Times New Roman" w:hAnsi="Times New Roman"/>
          <w:sz w:val="24"/>
          <w:szCs w:val="24"/>
        </w:rPr>
      </w:pPr>
      <w:r w:rsidRPr="006F7D7F">
        <w:rPr>
          <w:rFonts w:ascii="Times New Roman" w:hAnsi="Times New Roman"/>
          <w:sz w:val="24"/>
          <w:szCs w:val="24"/>
        </w:rPr>
        <w:t>Az erdő leggyakoribb lágyszárú növényeinek ismerete előfordulása.</w:t>
      </w:r>
    </w:p>
    <w:p w:rsidR="006A602C" w:rsidRPr="006F7D7F" w:rsidRDefault="00D23F5D" w:rsidP="00AC0F29">
      <w:pPr>
        <w:ind w:left="720"/>
        <w:rPr>
          <w:rFonts w:ascii="Times New Roman" w:hAnsi="Times New Roman"/>
          <w:sz w:val="24"/>
          <w:szCs w:val="24"/>
        </w:rPr>
      </w:pPr>
      <w:r w:rsidRPr="006F7D7F">
        <w:rPr>
          <w:rFonts w:ascii="Times New Roman" w:hAnsi="Times New Roman"/>
          <w:sz w:val="24"/>
          <w:szCs w:val="24"/>
        </w:rPr>
        <w:t>Az erdő leggyakoribb védett növényeinek az ismerete</w:t>
      </w:r>
      <w:r w:rsidR="006A602C" w:rsidRPr="006F7D7F">
        <w:rPr>
          <w:rFonts w:ascii="Times New Roman" w:hAnsi="Times New Roman"/>
          <w:sz w:val="24"/>
          <w:szCs w:val="24"/>
        </w:rPr>
        <w:t>.</w:t>
      </w:r>
    </w:p>
    <w:p w:rsidR="00D23F5D" w:rsidRPr="006F7D7F" w:rsidRDefault="006A602C" w:rsidP="00AC0F29">
      <w:pPr>
        <w:ind w:left="720"/>
        <w:rPr>
          <w:rFonts w:ascii="Times New Roman" w:hAnsi="Times New Roman"/>
          <w:b/>
          <w:sz w:val="24"/>
          <w:szCs w:val="24"/>
        </w:rPr>
      </w:pPr>
      <w:r w:rsidRPr="006F7D7F">
        <w:rPr>
          <w:rFonts w:ascii="Times New Roman" w:hAnsi="Times New Roman"/>
          <w:sz w:val="24"/>
          <w:szCs w:val="24"/>
        </w:rPr>
        <w:t>Az erdő leggyakoribb védett növényeinek előfordulása.</w:t>
      </w:r>
    </w:p>
    <w:p w:rsidR="00D23F5D" w:rsidRPr="006F7D7F" w:rsidRDefault="00D23F5D" w:rsidP="00D23F5D">
      <w:pPr>
        <w:ind w:left="1800"/>
        <w:rPr>
          <w:rFonts w:ascii="Times New Roman" w:hAnsi="Times New Roman"/>
          <w:b/>
          <w:sz w:val="24"/>
          <w:szCs w:val="24"/>
        </w:rPr>
      </w:pPr>
    </w:p>
    <w:p w:rsidR="00D23F5D" w:rsidRPr="006F7D7F" w:rsidRDefault="00D23F5D" w:rsidP="00D23F5D">
      <w:pPr>
        <w:numPr>
          <w:ilvl w:val="2"/>
          <w:numId w:val="9"/>
        </w:numPr>
        <w:tabs>
          <w:tab w:val="num" w:pos="1260"/>
        </w:tabs>
        <w:ind w:left="1225" w:hanging="505"/>
        <w:rPr>
          <w:rFonts w:ascii="Times New Roman" w:hAnsi="Times New Roman"/>
          <w:b/>
          <w:kern w:val="1"/>
          <w:sz w:val="24"/>
          <w:szCs w:val="24"/>
          <w:lang w:eastAsia="hi-IN" w:bidi="hi-IN"/>
        </w:rPr>
      </w:pPr>
      <w:proofErr w:type="gramStart"/>
      <w:r w:rsidRPr="006F7D7F">
        <w:rPr>
          <w:rFonts w:ascii="Times New Roman" w:hAnsi="Times New Roman"/>
          <w:b/>
          <w:kern w:val="1"/>
          <w:sz w:val="24"/>
          <w:szCs w:val="24"/>
          <w:lang w:eastAsia="hi-IN" w:bidi="hi-IN"/>
        </w:rPr>
        <w:t>Gombák</w:t>
      </w:r>
      <w:r w:rsidRPr="006F7D7F">
        <w:rPr>
          <w:rFonts w:ascii="Times New Roman" w:hAnsi="Times New Roman"/>
          <w:b/>
          <w:kern w:val="1"/>
          <w:sz w:val="24"/>
          <w:szCs w:val="24"/>
          <w:lang w:eastAsia="hi-IN" w:bidi="hi-IN"/>
        </w:rPr>
        <w:tab/>
      </w:r>
      <w:r w:rsidRPr="006F7D7F">
        <w:rPr>
          <w:rFonts w:ascii="Times New Roman" w:hAnsi="Times New Roman"/>
          <w:b/>
          <w:kern w:val="1"/>
          <w:sz w:val="24"/>
          <w:szCs w:val="24"/>
          <w:lang w:eastAsia="hi-IN" w:bidi="hi-IN"/>
        </w:rPr>
        <w:tab/>
      </w:r>
      <w:r w:rsidRPr="006F7D7F">
        <w:rPr>
          <w:rFonts w:ascii="Times New Roman" w:hAnsi="Times New Roman"/>
          <w:b/>
          <w:kern w:val="1"/>
          <w:sz w:val="24"/>
          <w:szCs w:val="24"/>
          <w:lang w:eastAsia="hi-IN" w:bidi="hi-IN"/>
        </w:rPr>
        <w:tab/>
      </w:r>
      <w:r w:rsidRPr="006F7D7F">
        <w:rPr>
          <w:rFonts w:ascii="Times New Roman" w:hAnsi="Times New Roman"/>
          <w:b/>
          <w:kern w:val="1"/>
          <w:sz w:val="24"/>
          <w:szCs w:val="24"/>
          <w:lang w:eastAsia="hi-IN" w:bidi="hi-IN"/>
        </w:rPr>
        <w:tab/>
      </w:r>
      <w:r w:rsidRPr="006F7D7F">
        <w:rPr>
          <w:rFonts w:ascii="Times New Roman" w:hAnsi="Times New Roman"/>
          <w:b/>
          <w:kern w:val="1"/>
          <w:sz w:val="24"/>
          <w:szCs w:val="24"/>
          <w:lang w:eastAsia="hi-IN" w:bidi="hi-IN"/>
        </w:rPr>
        <w:tab/>
      </w:r>
      <w:r w:rsidRPr="006F7D7F">
        <w:rPr>
          <w:rFonts w:ascii="Times New Roman" w:hAnsi="Times New Roman"/>
          <w:b/>
          <w:kern w:val="1"/>
          <w:sz w:val="24"/>
          <w:szCs w:val="24"/>
          <w:lang w:eastAsia="hi-IN" w:bidi="hi-IN"/>
        </w:rPr>
        <w:tab/>
      </w:r>
      <w:r w:rsidRPr="006F7D7F">
        <w:rPr>
          <w:rFonts w:ascii="Times New Roman" w:hAnsi="Times New Roman"/>
          <w:b/>
          <w:kern w:val="1"/>
          <w:sz w:val="24"/>
          <w:szCs w:val="24"/>
          <w:lang w:eastAsia="hi-IN" w:bidi="hi-IN"/>
        </w:rPr>
        <w:tab/>
      </w:r>
      <w:r w:rsidRPr="006F7D7F">
        <w:rPr>
          <w:rFonts w:ascii="Times New Roman" w:hAnsi="Times New Roman"/>
          <w:b/>
          <w:kern w:val="1"/>
          <w:sz w:val="24"/>
          <w:szCs w:val="24"/>
          <w:lang w:eastAsia="hi-IN" w:bidi="hi-IN"/>
        </w:rPr>
        <w:tab/>
      </w:r>
      <w:r w:rsidR="00AC0F29" w:rsidRPr="006F7D7F">
        <w:rPr>
          <w:rFonts w:ascii="Times New Roman" w:hAnsi="Times New Roman"/>
          <w:b/>
          <w:kern w:val="1"/>
          <w:sz w:val="24"/>
          <w:szCs w:val="24"/>
          <w:lang w:eastAsia="hi-IN" w:bidi="hi-IN"/>
        </w:rPr>
        <w:t xml:space="preserve">          </w:t>
      </w:r>
      <w:r w:rsidRPr="006F7D7F">
        <w:rPr>
          <w:rFonts w:ascii="Times New Roman" w:hAnsi="Times New Roman"/>
          <w:b/>
          <w:i/>
          <w:sz w:val="24"/>
          <w:szCs w:val="24"/>
        </w:rPr>
        <w:t>47</w:t>
      </w:r>
      <w:proofErr w:type="gramEnd"/>
      <w:r w:rsidRPr="006F7D7F">
        <w:rPr>
          <w:rFonts w:ascii="Times New Roman" w:hAnsi="Times New Roman"/>
          <w:b/>
          <w:i/>
          <w:sz w:val="24"/>
          <w:szCs w:val="24"/>
        </w:rPr>
        <w:t xml:space="preserve"> óra</w:t>
      </w:r>
    </w:p>
    <w:p w:rsidR="00D23F5D" w:rsidRPr="006F7D7F" w:rsidRDefault="00D23F5D" w:rsidP="00AC0F29">
      <w:pPr>
        <w:widowControl w:val="0"/>
        <w:suppressAutoHyphens/>
        <w:ind w:left="708" w:firstLine="1"/>
        <w:rPr>
          <w:rFonts w:ascii="Times New Roman" w:hAnsi="Times New Roman"/>
          <w:sz w:val="24"/>
          <w:szCs w:val="24"/>
        </w:rPr>
      </w:pPr>
      <w:r w:rsidRPr="006F7D7F">
        <w:rPr>
          <w:rFonts w:ascii="Times New Roman" w:hAnsi="Times New Roman"/>
          <w:sz w:val="24"/>
          <w:szCs w:val="24"/>
        </w:rPr>
        <w:t>Az ehető és a mérgező gombák megkülönböztetése</w:t>
      </w:r>
      <w:r w:rsidR="006A602C" w:rsidRPr="006F7D7F">
        <w:rPr>
          <w:rFonts w:ascii="Times New Roman" w:hAnsi="Times New Roman"/>
          <w:sz w:val="24"/>
          <w:szCs w:val="24"/>
        </w:rPr>
        <w:t>.</w:t>
      </w:r>
    </w:p>
    <w:p w:rsidR="006A602C" w:rsidRPr="006F7D7F" w:rsidRDefault="006A602C" w:rsidP="00AC0F29">
      <w:pPr>
        <w:widowControl w:val="0"/>
        <w:suppressAutoHyphens/>
        <w:ind w:left="708" w:firstLine="1"/>
        <w:rPr>
          <w:rFonts w:ascii="Times New Roman" w:hAnsi="Times New Roman"/>
          <w:kern w:val="1"/>
          <w:sz w:val="24"/>
          <w:szCs w:val="24"/>
          <w:lang w:eastAsia="hi-IN" w:bidi="hi-IN"/>
        </w:rPr>
      </w:pPr>
      <w:r w:rsidRPr="006F7D7F">
        <w:rPr>
          <w:rFonts w:ascii="Times New Roman" w:hAnsi="Times New Roman"/>
          <w:sz w:val="24"/>
          <w:szCs w:val="24"/>
        </w:rPr>
        <w:t>A gombák talajtani hatása.</w:t>
      </w:r>
    </w:p>
    <w:p w:rsidR="00D23F5D" w:rsidRPr="006F7D7F" w:rsidRDefault="00D23F5D" w:rsidP="00D23F5D">
      <w:pPr>
        <w:widowControl w:val="0"/>
        <w:suppressAutoHyphens/>
        <w:ind w:left="1225"/>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b/>
      </w:r>
    </w:p>
    <w:p w:rsidR="00D23F5D" w:rsidRPr="006F7D7F" w:rsidRDefault="00D23F5D" w:rsidP="00D23F5D">
      <w:pPr>
        <w:numPr>
          <w:ilvl w:val="1"/>
          <w:numId w:val="9"/>
        </w:numPr>
        <w:rPr>
          <w:rFonts w:ascii="Times New Roman" w:hAnsi="Times New Roman"/>
          <w:b/>
          <w:i/>
          <w:sz w:val="24"/>
          <w:szCs w:val="24"/>
        </w:rPr>
      </w:pPr>
      <w:r w:rsidRPr="006F7D7F">
        <w:rPr>
          <w:rFonts w:ascii="Times New Roman" w:hAnsi="Times New Roman"/>
          <w:b/>
          <w:i/>
          <w:sz w:val="24"/>
          <w:szCs w:val="24"/>
        </w:rPr>
        <w:t xml:space="preserve">A képzés javasolt helyszíne </w:t>
      </w:r>
      <w:r w:rsidRPr="006F7D7F">
        <w:rPr>
          <w:rFonts w:ascii="Times New Roman" w:hAnsi="Times New Roman"/>
          <w:b/>
          <w:i/>
          <w:kern w:val="1"/>
          <w:sz w:val="24"/>
          <w:szCs w:val="24"/>
          <w:lang w:eastAsia="hi-IN" w:bidi="hi-IN"/>
        </w:rPr>
        <w:t>(ajánlás)</w:t>
      </w:r>
    </w:p>
    <w:p w:rsidR="00D23F5D" w:rsidRPr="006F7D7F" w:rsidRDefault="00B2531C" w:rsidP="00AC0F29">
      <w:pPr>
        <w:ind w:left="360"/>
        <w:rPr>
          <w:rFonts w:ascii="Times New Roman" w:hAnsi="Times New Roman"/>
          <w:i/>
          <w:sz w:val="24"/>
          <w:szCs w:val="24"/>
        </w:rPr>
      </w:pPr>
      <w:r w:rsidRPr="006F7D7F">
        <w:rPr>
          <w:rFonts w:ascii="Times New Roman" w:hAnsi="Times New Roman"/>
          <w:i/>
          <w:sz w:val="24"/>
          <w:szCs w:val="24"/>
        </w:rPr>
        <w:t>S</w:t>
      </w:r>
      <w:r w:rsidR="00D23F5D" w:rsidRPr="006F7D7F">
        <w:rPr>
          <w:rFonts w:ascii="Times New Roman" w:hAnsi="Times New Roman"/>
          <w:i/>
          <w:sz w:val="24"/>
          <w:szCs w:val="24"/>
        </w:rPr>
        <w:t>zaktanterem</w:t>
      </w:r>
    </w:p>
    <w:p w:rsidR="00D23F5D" w:rsidRPr="006F7D7F" w:rsidRDefault="00B2531C" w:rsidP="00AC0F29">
      <w:pPr>
        <w:ind w:left="360"/>
        <w:rPr>
          <w:rFonts w:ascii="Times New Roman" w:hAnsi="Times New Roman"/>
          <w:i/>
          <w:sz w:val="24"/>
          <w:szCs w:val="24"/>
        </w:rPr>
      </w:pPr>
      <w:r w:rsidRPr="006F7D7F">
        <w:rPr>
          <w:rFonts w:ascii="Times New Roman" w:hAnsi="Times New Roman"/>
          <w:i/>
          <w:sz w:val="24"/>
          <w:szCs w:val="24"/>
        </w:rPr>
        <w:t>T</w:t>
      </w:r>
      <w:r w:rsidR="00D23F5D" w:rsidRPr="006F7D7F">
        <w:rPr>
          <w:rFonts w:ascii="Times New Roman" w:hAnsi="Times New Roman"/>
          <w:i/>
          <w:sz w:val="24"/>
          <w:szCs w:val="24"/>
        </w:rPr>
        <w:t>anműhely</w:t>
      </w:r>
    </w:p>
    <w:p w:rsidR="00D23F5D" w:rsidRPr="006F7D7F" w:rsidRDefault="00B2531C" w:rsidP="00AC0F29">
      <w:pPr>
        <w:ind w:left="360"/>
        <w:rPr>
          <w:rFonts w:ascii="Times New Roman" w:hAnsi="Times New Roman"/>
          <w:i/>
          <w:sz w:val="24"/>
          <w:szCs w:val="24"/>
        </w:rPr>
      </w:pPr>
      <w:r w:rsidRPr="006F7D7F">
        <w:rPr>
          <w:rFonts w:ascii="Times New Roman" w:hAnsi="Times New Roman"/>
          <w:i/>
          <w:sz w:val="24"/>
          <w:szCs w:val="24"/>
        </w:rPr>
        <w:t>T</w:t>
      </w:r>
      <w:r w:rsidR="00D23F5D" w:rsidRPr="006F7D7F">
        <w:rPr>
          <w:rFonts w:ascii="Times New Roman" w:hAnsi="Times New Roman"/>
          <w:i/>
          <w:sz w:val="24"/>
          <w:szCs w:val="24"/>
        </w:rPr>
        <w:t>anerdő</w:t>
      </w:r>
    </w:p>
    <w:p w:rsidR="00D23F5D" w:rsidRPr="006F7D7F" w:rsidRDefault="00D23F5D" w:rsidP="00D23F5D">
      <w:pPr>
        <w:pStyle w:val="Listaszerbekezds"/>
        <w:spacing w:after="0" w:line="240" w:lineRule="auto"/>
        <w:rPr>
          <w:rFonts w:ascii="Times New Roman" w:hAnsi="Times New Roman"/>
          <w:b/>
          <w:sz w:val="24"/>
          <w:szCs w:val="24"/>
        </w:rPr>
      </w:pPr>
    </w:p>
    <w:p w:rsidR="00D23F5D" w:rsidRPr="006F7D7F" w:rsidRDefault="00D23F5D" w:rsidP="00B2531C">
      <w:pPr>
        <w:numPr>
          <w:ilvl w:val="1"/>
          <w:numId w:val="9"/>
        </w:numPr>
        <w:jc w:val="both"/>
        <w:rPr>
          <w:rFonts w:ascii="Times New Roman" w:hAnsi="Times New Roman"/>
          <w:b/>
          <w:i/>
          <w:sz w:val="24"/>
          <w:szCs w:val="24"/>
        </w:rPr>
      </w:pPr>
      <w:r w:rsidRPr="006F7D7F">
        <w:rPr>
          <w:rFonts w:ascii="Times New Roman" w:hAnsi="Times New Roman"/>
          <w:b/>
          <w:i/>
          <w:sz w:val="24"/>
          <w:szCs w:val="24"/>
        </w:rPr>
        <w:t>A tantárgy elsajátítása során alkalmazható sajátos módszerek, tanulói tevékenységformák (ajánlás)</w:t>
      </w:r>
    </w:p>
    <w:p w:rsidR="00D23F5D" w:rsidRPr="006F7D7F" w:rsidRDefault="00D23F5D" w:rsidP="00B2531C">
      <w:pPr>
        <w:jc w:val="both"/>
        <w:rPr>
          <w:rFonts w:ascii="Times New Roman" w:hAnsi="Times New Roman"/>
          <w:b/>
          <w:i/>
          <w:sz w:val="24"/>
          <w:szCs w:val="24"/>
        </w:rPr>
      </w:pPr>
    </w:p>
    <w:p w:rsidR="00D23F5D" w:rsidRPr="006F7D7F" w:rsidRDefault="00D23F5D" w:rsidP="00B2531C">
      <w:pPr>
        <w:pStyle w:val="Listaszerbekezds"/>
        <w:numPr>
          <w:ilvl w:val="2"/>
          <w:numId w:val="9"/>
        </w:numPr>
        <w:spacing w:after="0" w:line="240" w:lineRule="auto"/>
        <w:jc w:val="both"/>
        <w:rPr>
          <w:rFonts w:ascii="Times New Roman" w:hAnsi="Times New Roman"/>
          <w:b/>
          <w:i/>
          <w:sz w:val="24"/>
          <w:szCs w:val="24"/>
        </w:rPr>
      </w:pPr>
      <w:r w:rsidRPr="006F7D7F">
        <w:rPr>
          <w:rFonts w:ascii="Times New Roman" w:hAnsi="Times New Roman"/>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3F5D" w:rsidRPr="006F7D7F" w:rsidTr="00D23F5D">
        <w:trPr>
          <w:jc w:val="center"/>
        </w:trPr>
        <w:tc>
          <w:tcPr>
            <w:tcW w:w="994"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Sorszám</w:t>
            </w:r>
          </w:p>
        </w:tc>
        <w:tc>
          <w:tcPr>
            <w:tcW w:w="2800"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 xml:space="preserve">Alkalmazott oktatási </w:t>
            </w:r>
          </w:p>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módszer neve</w:t>
            </w:r>
          </w:p>
        </w:tc>
        <w:tc>
          <w:tcPr>
            <w:tcW w:w="2835" w:type="dxa"/>
            <w:gridSpan w:val="3"/>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A tanulói tevékenység szervezeti kerete</w:t>
            </w:r>
          </w:p>
        </w:tc>
        <w:tc>
          <w:tcPr>
            <w:tcW w:w="2659"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Alkalmazandó eszközök és felszerelések (SZVK 6. pont lebontása, pontosítása)</w:t>
            </w:r>
          </w:p>
        </w:tc>
      </w:tr>
      <w:tr w:rsidR="00D23F5D" w:rsidRPr="006F7D7F" w:rsidTr="00D23F5D">
        <w:trPr>
          <w:jc w:val="center"/>
        </w:trPr>
        <w:tc>
          <w:tcPr>
            <w:tcW w:w="994" w:type="dxa"/>
            <w:vMerge/>
            <w:vAlign w:val="center"/>
          </w:tcPr>
          <w:p w:rsidR="00D23F5D" w:rsidRPr="006062ED" w:rsidRDefault="00D23F5D" w:rsidP="00D23F5D">
            <w:pPr>
              <w:jc w:val="center"/>
              <w:rPr>
                <w:rFonts w:ascii="Times New Roman" w:hAnsi="Times New Roman"/>
                <w:b/>
                <w:sz w:val="24"/>
                <w:szCs w:val="24"/>
              </w:rPr>
            </w:pPr>
          </w:p>
        </w:tc>
        <w:tc>
          <w:tcPr>
            <w:tcW w:w="2800" w:type="dxa"/>
            <w:vMerge/>
            <w:vAlign w:val="center"/>
          </w:tcPr>
          <w:p w:rsidR="00D23F5D" w:rsidRPr="006062ED" w:rsidRDefault="00D23F5D" w:rsidP="00D23F5D">
            <w:pPr>
              <w:rPr>
                <w:rFonts w:ascii="Times New Roman" w:hAnsi="Times New Roman"/>
                <w:b/>
                <w:sz w:val="24"/>
                <w:szCs w:val="24"/>
              </w:rPr>
            </w:pPr>
          </w:p>
        </w:tc>
        <w:tc>
          <w:tcPr>
            <w:tcW w:w="945" w:type="dxa"/>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egyéni</w:t>
            </w:r>
          </w:p>
        </w:tc>
        <w:tc>
          <w:tcPr>
            <w:tcW w:w="945" w:type="dxa"/>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csoport</w:t>
            </w:r>
          </w:p>
        </w:tc>
        <w:tc>
          <w:tcPr>
            <w:tcW w:w="945" w:type="dxa"/>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osztály</w:t>
            </w:r>
          </w:p>
        </w:tc>
        <w:tc>
          <w:tcPr>
            <w:tcW w:w="2659" w:type="dxa"/>
            <w:vMerge/>
            <w:vAlign w:val="center"/>
          </w:tcPr>
          <w:p w:rsidR="00D23F5D" w:rsidRPr="006062ED" w:rsidRDefault="00D23F5D" w:rsidP="00D23F5D">
            <w:pPr>
              <w:jc w:val="center"/>
              <w:rPr>
                <w:rFonts w:ascii="Times New Roman" w:hAnsi="Times New Roman"/>
                <w:b/>
                <w:sz w:val="24"/>
                <w:szCs w:val="24"/>
              </w:rPr>
            </w:pPr>
          </w:p>
        </w:tc>
      </w:tr>
      <w:tr w:rsidR="00D23F5D" w:rsidRPr="006F7D7F" w:rsidTr="00AC0F29">
        <w:trPr>
          <w:jc w:val="center"/>
        </w:trPr>
        <w:tc>
          <w:tcPr>
            <w:tcW w:w="994"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1.1.</w:t>
            </w:r>
          </w:p>
        </w:tc>
        <w:tc>
          <w:tcPr>
            <w:tcW w:w="2800"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magyarázat</w:t>
            </w:r>
          </w:p>
        </w:tc>
        <w:tc>
          <w:tcPr>
            <w:tcW w:w="945" w:type="dxa"/>
            <w:vAlign w:val="center"/>
          </w:tcPr>
          <w:p w:rsidR="00D23F5D" w:rsidRPr="006062ED" w:rsidRDefault="00D23F5D" w:rsidP="00AC0F29">
            <w:pPr>
              <w:jc w:val="center"/>
              <w:rPr>
                <w:rFonts w:ascii="Times New Roman" w:hAnsi="Times New Roman"/>
                <w:sz w:val="24"/>
                <w:szCs w:val="24"/>
              </w:rPr>
            </w:pPr>
          </w:p>
        </w:tc>
        <w:tc>
          <w:tcPr>
            <w:tcW w:w="945"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945" w:type="dxa"/>
            <w:vAlign w:val="center"/>
          </w:tcPr>
          <w:p w:rsidR="00D23F5D" w:rsidRPr="006062ED" w:rsidRDefault="00D23F5D" w:rsidP="00AC0F29">
            <w:pPr>
              <w:jc w:val="center"/>
              <w:rPr>
                <w:rFonts w:ascii="Times New Roman" w:hAnsi="Times New Roman"/>
                <w:sz w:val="24"/>
                <w:szCs w:val="24"/>
              </w:rPr>
            </w:pPr>
          </w:p>
        </w:tc>
        <w:tc>
          <w:tcPr>
            <w:tcW w:w="265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Gyűjtemények, határozókönyvek</w:t>
            </w:r>
          </w:p>
        </w:tc>
      </w:tr>
      <w:tr w:rsidR="00D23F5D" w:rsidRPr="006F7D7F" w:rsidTr="00AC0F29">
        <w:trPr>
          <w:jc w:val="center"/>
        </w:trPr>
        <w:tc>
          <w:tcPr>
            <w:tcW w:w="994"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1.2.</w:t>
            </w:r>
          </w:p>
        </w:tc>
        <w:tc>
          <w:tcPr>
            <w:tcW w:w="2800"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kiselőadás</w:t>
            </w:r>
          </w:p>
        </w:tc>
        <w:tc>
          <w:tcPr>
            <w:tcW w:w="945"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945" w:type="dxa"/>
            <w:vAlign w:val="center"/>
          </w:tcPr>
          <w:p w:rsidR="00D23F5D" w:rsidRPr="006062ED" w:rsidRDefault="00D23F5D" w:rsidP="00AC0F29">
            <w:pPr>
              <w:jc w:val="center"/>
              <w:rPr>
                <w:rFonts w:ascii="Times New Roman" w:hAnsi="Times New Roman"/>
                <w:sz w:val="24"/>
                <w:szCs w:val="24"/>
              </w:rPr>
            </w:pPr>
          </w:p>
        </w:tc>
        <w:tc>
          <w:tcPr>
            <w:tcW w:w="945" w:type="dxa"/>
            <w:vAlign w:val="center"/>
          </w:tcPr>
          <w:p w:rsidR="00D23F5D" w:rsidRPr="006062ED" w:rsidRDefault="00D23F5D" w:rsidP="00AC0F29">
            <w:pPr>
              <w:jc w:val="center"/>
              <w:rPr>
                <w:rFonts w:ascii="Times New Roman" w:hAnsi="Times New Roman"/>
                <w:sz w:val="24"/>
                <w:szCs w:val="24"/>
              </w:rPr>
            </w:pPr>
          </w:p>
        </w:tc>
        <w:tc>
          <w:tcPr>
            <w:tcW w:w="265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Gyűjtemények, határozókönyvek</w:t>
            </w:r>
          </w:p>
        </w:tc>
      </w:tr>
      <w:tr w:rsidR="00D23F5D" w:rsidRPr="006F7D7F" w:rsidTr="00AC0F29">
        <w:trPr>
          <w:jc w:val="center"/>
        </w:trPr>
        <w:tc>
          <w:tcPr>
            <w:tcW w:w="994"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1.3.</w:t>
            </w:r>
          </w:p>
        </w:tc>
        <w:tc>
          <w:tcPr>
            <w:tcW w:w="2800"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megbeszélés</w:t>
            </w:r>
          </w:p>
        </w:tc>
        <w:tc>
          <w:tcPr>
            <w:tcW w:w="945" w:type="dxa"/>
            <w:vAlign w:val="center"/>
          </w:tcPr>
          <w:p w:rsidR="00D23F5D" w:rsidRPr="006062ED" w:rsidRDefault="00D23F5D" w:rsidP="00AC0F29">
            <w:pPr>
              <w:jc w:val="center"/>
              <w:rPr>
                <w:rFonts w:ascii="Times New Roman" w:hAnsi="Times New Roman"/>
                <w:sz w:val="24"/>
                <w:szCs w:val="24"/>
              </w:rPr>
            </w:pPr>
          </w:p>
        </w:tc>
        <w:tc>
          <w:tcPr>
            <w:tcW w:w="945"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945" w:type="dxa"/>
            <w:vAlign w:val="center"/>
          </w:tcPr>
          <w:p w:rsidR="00D23F5D" w:rsidRPr="006062ED" w:rsidRDefault="00D23F5D" w:rsidP="00AC0F29">
            <w:pPr>
              <w:jc w:val="center"/>
              <w:rPr>
                <w:rFonts w:ascii="Times New Roman" w:hAnsi="Times New Roman"/>
                <w:sz w:val="24"/>
                <w:szCs w:val="24"/>
              </w:rPr>
            </w:pPr>
          </w:p>
        </w:tc>
        <w:tc>
          <w:tcPr>
            <w:tcW w:w="265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Gyűjtemények, határozókönyvek</w:t>
            </w:r>
          </w:p>
        </w:tc>
      </w:tr>
      <w:tr w:rsidR="00D23F5D" w:rsidRPr="006F7D7F" w:rsidTr="00AC0F29">
        <w:trPr>
          <w:jc w:val="center"/>
        </w:trPr>
        <w:tc>
          <w:tcPr>
            <w:tcW w:w="994"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1.4.</w:t>
            </w:r>
          </w:p>
        </w:tc>
        <w:tc>
          <w:tcPr>
            <w:tcW w:w="2800"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szemléltetés</w:t>
            </w:r>
          </w:p>
        </w:tc>
        <w:tc>
          <w:tcPr>
            <w:tcW w:w="945" w:type="dxa"/>
            <w:vAlign w:val="center"/>
          </w:tcPr>
          <w:p w:rsidR="00D23F5D" w:rsidRPr="006062ED" w:rsidRDefault="00D23F5D" w:rsidP="00AC0F29">
            <w:pPr>
              <w:jc w:val="center"/>
              <w:rPr>
                <w:rFonts w:ascii="Times New Roman" w:hAnsi="Times New Roman"/>
                <w:sz w:val="24"/>
                <w:szCs w:val="24"/>
              </w:rPr>
            </w:pPr>
          </w:p>
        </w:tc>
        <w:tc>
          <w:tcPr>
            <w:tcW w:w="945"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945" w:type="dxa"/>
            <w:vAlign w:val="center"/>
          </w:tcPr>
          <w:p w:rsidR="00D23F5D" w:rsidRPr="006062ED" w:rsidRDefault="00D23F5D" w:rsidP="00AC0F29">
            <w:pPr>
              <w:jc w:val="center"/>
              <w:rPr>
                <w:rFonts w:ascii="Times New Roman" w:hAnsi="Times New Roman"/>
                <w:sz w:val="24"/>
                <w:szCs w:val="24"/>
              </w:rPr>
            </w:pPr>
          </w:p>
        </w:tc>
        <w:tc>
          <w:tcPr>
            <w:tcW w:w="265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Gyűjtemények, határozókönyvek</w:t>
            </w:r>
          </w:p>
        </w:tc>
      </w:tr>
      <w:tr w:rsidR="00D23F5D" w:rsidRPr="006F7D7F" w:rsidTr="00AC0F29">
        <w:trPr>
          <w:jc w:val="center"/>
        </w:trPr>
        <w:tc>
          <w:tcPr>
            <w:tcW w:w="994"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1.5.</w:t>
            </w:r>
          </w:p>
        </w:tc>
        <w:tc>
          <w:tcPr>
            <w:tcW w:w="2800"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kooperatív tanulás</w:t>
            </w:r>
          </w:p>
        </w:tc>
        <w:tc>
          <w:tcPr>
            <w:tcW w:w="945" w:type="dxa"/>
            <w:vAlign w:val="center"/>
          </w:tcPr>
          <w:p w:rsidR="00D23F5D" w:rsidRPr="006062ED" w:rsidRDefault="00D23F5D" w:rsidP="00AC0F29">
            <w:pPr>
              <w:jc w:val="center"/>
              <w:rPr>
                <w:rFonts w:ascii="Times New Roman" w:hAnsi="Times New Roman"/>
                <w:sz w:val="24"/>
                <w:szCs w:val="24"/>
              </w:rPr>
            </w:pPr>
          </w:p>
        </w:tc>
        <w:tc>
          <w:tcPr>
            <w:tcW w:w="945"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945" w:type="dxa"/>
            <w:vAlign w:val="center"/>
          </w:tcPr>
          <w:p w:rsidR="00D23F5D" w:rsidRPr="006062ED" w:rsidRDefault="00D23F5D" w:rsidP="00AC0F29">
            <w:pPr>
              <w:jc w:val="center"/>
              <w:rPr>
                <w:rFonts w:ascii="Times New Roman" w:hAnsi="Times New Roman"/>
                <w:sz w:val="24"/>
                <w:szCs w:val="24"/>
              </w:rPr>
            </w:pPr>
          </w:p>
        </w:tc>
        <w:tc>
          <w:tcPr>
            <w:tcW w:w="265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Gyűjtemények, határozókönyvek</w:t>
            </w:r>
          </w:p>
        </w:tc>
      </w:tr>
      <w:tr w:rsidR="00D23F5D" w:rsidRPr="006F7D7F" w:rsidTr="00AC0F29">
        <w:trPr>
          <w:jc w:val="center"/>
        </w:trPr>
        <w:tc>
          <w:tcPr>
            <w:tcW w:w="994"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1.6.</w:t>
            </w:r>
          </w:p>
        </w:tc>
        <w:tc>
          <w:tcPr>
            <w:tcW w:w="2800"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házi feladat</w:t>
            </w:r>
          </w:p>
        </w:tc>
        <w:tc>
          <w:tcPr>
            <w:tcW w:w="945"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945" w:type="dxa"/>
            <w:vAlign w:val="center"/>
          </w:tcPr>
          <w:p w:rsidR="00D23F5D" w:rsidRPr="006062ED" w:rsidRDefault="00D23F5D" w:rsidP="00AC0F29">
            <w:pPr>
              <w:jc w:val="center"/>
              <w:rPr>
                <w:rFonts w:ascii="Times New Roman" w:hAnsi="Times New Roman"/>
                <w:sz w:val="24"/>
                <w:szCs w:val="24"/>
              </w:rPr>
            </w:pPr>
          </w:p>
        </w:tc>
        <w:tc>
          <w:tcPr>
            <w:tcW w:w="945" w:type="dxa"/>
            <w:vAlign w:val="center"/>
          </w:tcPr>
          <w:p w:rsidR="00D23F5D" w:rsidRPr="006062ED" w:rsidRDefault="00D23F5D" w:rsidP="00AC0F29">
            <w:pPr>
              <w:jc w:val="center"/>
              <w:rPr>
                <w:rFonts w:ascii="Times New Roman" w:hAnsi="Times New Roman"/>
                <w:sz w:val="24"/>
                <w:szCs w:val="24"/>
              </w:rPr>
            </w:pPr>
          </w:p>
        </w:tc>
        <w:tc>
          <w:tcPr>
            <w:tcW w:w="2659" w:type="dxa"/>
            <w:vAlign w:val="center"/>
          </w:tcPr>
          <w:p w:rsidR="00D23F5D" w:rsidRPr="006062ED" w:rsidRDefault="00D23F5D" w:rsidP="00D23F5D">
            <w:pPr>
              <w:jc w:val="center"/>
              <w:rPr>
                <w:rFonts w:ascii="Times New Roman" w:hAnsi="Times New Roman"/>
                <w:sz w:val="24"/>
                <w:szCs w:val="24"/>
              </w:rPr>
            </w:pPr>
          </w:p>
        </w:tc>
      </w:tr>
    </w:tbl>
    <w:p w:rsidR="00D23F5D" w:rsidRPr="006F7D7F" w:rsidRDefault="00D23F5D" w:rsidP="00D23F5D">
      <w:pPr>
        <w:pStyle w:val="Listaszerbekezds"/>
        <w:spacing w:after="0" w:line="240" w:lineRule="auto"/>
        <w:ind w:left="709" w:firstLine="83"/>
        <w:rPr>
          <w:rFonts w:ascii="Times New Roman" w:hAnsi="Times New Roman"/>
          <w:b/>
          <w:i/>
          <w:sz w:val="24"/>
          <w:szCs w:val="24"/>
        </w:rPr>
      </w:pPr>
    </w:p>
    <w:p w:rsidR="00D23F5D" w:rsidRPr="006F7D7F" w:rsidRDefault="00D23F5D" w:rsidP="00B2531C">
      <w:pPr>
        <w:numPr>
          <w:ilvl w:val="2"/>
          <w:numId w:val="9"/>
        </w:numPr>
        <w:jc w:val="both"/>
        <w:rPr>
          <w:rFonts w:ascii="Times New Roman" w:hAnsi="Times New Roman"/>
          <w:b/>
          <w:sz w:val="24"/>
          <w:szCs w:val="24"/>
        </w:rPr>
      </w:pPr>
      <w:r w:rsidRPr="006F7D7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23F5D" w:rsidRPr="006F7D7F" w:rsidTr="00D23F5D">
        <w:trPr>
          <w:cantSplit/>
          <w:trHeight w:val="921"/>
          <w:jc w:val="center"/>
        </w:trPr>
        <w:tc>
          <w:tcPr>
            <w:tcW w:w="828"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Sor-szám</w:t>
            </w:r>
          </w:p>
        </w:tc>
        <w:tc>
          <w:tcPr>
            <w:tcW w:w="3621"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Tanulói tevékenységforma</w:t>
            </w:r>
          </w:p>
        </w:tc>
        <w:tc>
          <w:tcPr>
            <w:tcW w:w="2370" w:type="dxa"/>
            <w:gridSpan w:val="3"/>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Tanulói tevékenység szervezési kerete</w:t>
            </w:r>
          </w:p>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(differenciálási módok)</w:t>
            </w:r>
          </w:p>
        </w:tc>
        <w:tc>
          <w:tcPr>
            <w:tcW w:w="2190"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Alkalmazandó eszközök és felszerelések (SZVK 6. pont lebontása, pontosítása)</w:t>
            </w:r>
          </w:p>
        </w:tc>
      </w:tr>
      <w:tr w:rsidR="00D23F5D" w:rsidRPr="006F7D7F" w:rsidTr="00D23F5D">
        <w:trPr>
          <w:cantSplit/>
          <w:trHeight w:val="1076"/>
          <w:jc w:val="center"/>
        </w:trPr>
        <w:tc>
          <w:tcPr>
            <w:tcW w:w="828" w:type="dxa"/>
            <w:vMerge/>
            <w:vAlign w:val="center"/>
          </w:tcPr>
          <w:p w:rsidR="00D23F5D" w:rsidRPr="006062ED" w:rsidRDefault="00D23F5D" w:rsidP="00D23F5D">
            <w:pPr>
              <w:jc w:val="center"/>
              <w:rPr>
                <w:rFonts w:ascii="Times New Roman" w:hAnsi="Times New Roman"/>
                <w:b/>
                <w:sz w:val="24"/>
                <w:szCs w:val="24"/>
              </w:rPr>
            </w:pPr>
          </w:p>
        </w:tc>
        <w:tc>
          <w:tcPr>
            <w:tcW w:w="3621" w:type="dxa"/>
            <w:vMerge/>
            <w:vAlign w:val="center"/>
          </w:tcPr>
          <w:p w:rsidR="00D23F5D" w:rsidRPr="006062ED" w:rsidRDefault="00D23F5D" w:rsidP="00D23F5D">
            <w:pPr>
              <w:rPr>
                <w:rFonts w:ascii="Times New Roman" w:hAnsi="Times New Roman"/>
                <w:b/>
                <w:sz w:val="24"/>
                <w:szCs w:val="24"/>
              </w:rPr>
            </w:pPr>
          </w:p>
        </w:tc>
        <w:tc>
          <w:tcPr>
            <w:tcW w:w="809" w:type="dxa"/>
            <w:textDirection w:val="btLr"/>
            <w:vAlign w:val="center"/>
          </w:tcPr>
          <w:p w:rsidR="00D23F5D" w:rsidRPr="006062ED" w:rsidRDefault="00D23F5D" w:rsidP="00D23F5D">
            <w:pPr>
              <w:ind w:left="113" w:right="113"/>
              <w:jc w:val="center"/>
              <w:rPr>
                <w:rFonts w:ascii="Times New Roman" w:hAnsi="Times New Roman"/>
                <w:b/>
                <w:sz w:val="24"/>
                <w:szCs w:val="24"/>
              </w:rPr>
            </w:pPr>
            <w:r w:rsidRPr="006062ED">
              <w:rPr>
                <w:rFonts w:ascii="Times New Roman" w:hAnsi="Times New Roman"/>
                <w:b/>
                <w:sz w:val="24"/>
                <w:szCs w:val="24"/>
              </w:rPr>
              <w:t>Egyéni</w:t>
            </w:r>
          </w:p>
        </w:tc>
        <w:tc>
          <w:tcPr>
            <w:tcW w:w="798" w:type="dxa"/>
            <w:textDirection w:val="btLr"/>
            <w:vAlign w:val="center"/>
          </w:tcPr>
          <w:p w:rsidR="00D23F5D" w:rsidRPr="006062ED" w:rsidRDefault="00D23F5D" w:rsidP="00D23F5D">
            <w:pPr>
              <w:ind w:left="113" w:right="113"/>
              <w:jc w:val="center"/>
              <w:rPr>
                <w:rFonts w:ascii="Times New Roman" w:hAnsi="Times New Roman"/>
                <w:b/>
                <w:sz w:val="24"/>
                <w:szCs w:val="24"/>
              </w:rPr>
            </w:pPr>
            <w:r w:rsidRPr="006062ED">
              <w:rPr>
                <w:rFonts w:ascii="Times New Roman" w:hAnsi="Times New Roman"/>
                <w:b/>
                <w:sz w:val="24"/>
                <w:szCs w:val="24"/>
              </w:rPr>
              <w:t>Csoport-</w:t>
            </w:r>
          </w:p>
          <w:p w:rsidR="00D23F5D" w:rsidRPr="006062ED" w:rsidRDefault="00D23F5D" w:rsidP="00D23F5D">
            <w:pPr>
              <w:ind w:left="113" w:right="113"/>
              <w:jc w:val="center"/>
              <w:rPr>
                <w:rFonts w:ascii="Times New Roman" w:hAnsi="Times New Roman"/>
                <w:b/>
                <w:sz w:val="24"/>
                <w:szCs w:val="24"/>
              </w:rPr>
            </w:pPr>
            <w:r w:rsidRPr="006062ED">
              <w:rPr>
                <w:rFonts w:ascii="Times New Roman" w:hAnsi="Times New Roman"/>
                <w:b/>
                <w:sz w:val="24"/>
                <w:szCs w:val="24"/>
              </w:rPr>
              <w:t>bontás</w:t>
            </w:r>
          </w:p>
        </w:tc>
        <w:tc>
          <w:tcPr>
            <w:tcW w:w="763" w:type="dxa"/>
            <w:textDirection w:val="btLr"/>
            <w:vAlign w:val="center"/>
          </w:tcPr>
          <w:p w:rsidR="00D23F5D" w:rsidRPr="006062ED" w:rsidRDefault="00D23F5D" w:rsidP="00D23F5D">
            <w:pPr>
              <w:ind w:left="113" w:right="113"/>
              <w:jc w:val="center"/>
              <w:rPr>
                <w:rFonts w:ascii="Times New Roman" w:hAnsi="Times New Roman"/>
                <w:b/>
                <w:sz w:val="24"/>
                <w:szCs w:val="24"/>
              </w:rPr>
            </w:pPr>
            <w:r w:rsidRPr="006062ED">
              <w:rPr>
                <w:rFonts w:ascii="Times New Roman" w:hAnsi="Times New Roman"/>
                <w:b/>
                <w:sz w:val="24"/>
                <w:szCs w:val="24"/>
              </w:rPr>
              <w:t>Osztály-</w:t>
            </w:r>
          </w:p>
          <w:p w:rsidR="00D23F5D" w:rsidRPr="006062ED" w:rsidRDefault="00D23F5D" w:rsidP="00D23F5D">
            <w:pPr>
              <w:ind w:left="113" w:right="113"/>
              <w:jc w:val="center"/>
              <w:rPr>
                <w:rFonts w:ascii="Times New Roman" w:hAnsi="Times New Roman"/>
                <w:b/>
                <w:sz w:val="24"/>
                <w:szCs w:val="24"/>
              </w:rPr>
            </w:pPr>
            <w:r w:rsidRPr="006062ED">
              <w:rPr>
                <w:rFonts w:ascii="Times New Roman" w:hAnsi="Times New Roman"/>
                <w:b/>
                <w:sz w:val="24"/>
                <w:szCs w:val="24"/>
              </w:rPr>
              <w:t>keret</w:t>
            </w:r>
          </w:p>
        </w:tc>
        <w:tc>
          <w:tcPr>
            <w:tcW w:w="2190" w:type="dxa"/>
            <w:vMerge/>
            <w:vAlign w:val="center"/>
          </w:tcPr>
          <w:p w:rsidR="00D23F5D" w:rsidRPr="006062ED" w:rsidRDefault="00D23F5D" w:rsidP="00D23F5D">
            <w:pPr>
              <w:jc w:val="center"/>
              <w:rPr>
                <w:rFonts w:ascii="Times New Roman" w:hAnsi="Times New Roman"/>
                <w:b/>
                <w:sz w:val="24"/>
                <w:szCs w:val="24"/>
              </w:rPr>
            </w:pPr>
          </w:p>
        </w:tc>
      </w:tr>
      <w:tr w:rsidR="00D23F5D" w:rsidRPr="006F7D7F" w:rsidTr="00D23F5D">
        <w:trPr>
          <w:jc w:val="center"/>
        </w:trPr>
        <w:tc>
          <w:tcPr>
            <w:tcW w:w="828" w:type="dxa"/>
            <w:shd w:val="clear" w:color="auto" w:fill="D9D9D9"/>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1.</w:t>
            </w:r>
          </w:p>
        </w:tc>
        <w:tc>
          <w:tcPr>
            <w:tcW w:w="3621" w:type="dxa"/>
            <w:shd w:val="clear" w:color="auto" w:fill="D9D9D9"/>
            <w:vAlign w:val="center"/>
          </w:tcPr>
          <w:p w:rsidR="00D23F5D" w:rsidRPr="006062ED" w:rsidRDefault="00D23F5D" w:rsidP="00D23F5D">
            <w:pPr>
              <w:rPr>
                <w:rFonts w:ascii="Times New Roman" w:hAnsi="Times New Roman"/>
                <w:b/>
                <w:sz w:val="24"/>
                <w:szCs w:val="24"/>
              </w:rPr>
            </w:pPr>
            <w:r w:rsidRPr="006062ED">
              <w:rPr>
                <w:rFonts w:ascii="Times New Roman" w:hAnsi="Times New Roman"/>
                <w:b/>
                <w:sz w:val="24"/>
                <w:szCs w:val="24"/>
              </w:rPr>
              <w:t>Információ feldolgozó tevékenységek</w:t>
            </w:r>
          </w:p>
        </w:tc>
        <w:tc>
          <w:tcPr>
            <w:tcW w:w="809"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98"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63"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2190" w:type="dxa"/>
            <w:shd w:val="clear" w:color="auto" w:fill="D9D9D9"/>
            <w:vAlign w:val="center"/>
          </w:tcPr>
          <w:p w:rsidR="00D23F5D" w:rsidRPr="006062ED" w:rsidRDefault="00D23F5D" w:rsidP="00D23F5D">
            <w:pPr>
              <w:jc w:val="center"/>
              <w:rPr>
                <w:rFonts w:ascii="Times New Roman" w:hAnsi="Times New Roman"/>
                <w:sz w:val="24"/>
                <w:szCs w:val="24"/>
              </w:rPr>
            </w:pP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1.1.</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Olvasott szöveg önálló feldolgozása</w:t>
            </w:r>
          </w:p>
        </w:tc>
        <w:tc>
          <w:tcPr>
            <w:tcW w:w="80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Gyűjtemények, határozókönyvek</w:t>
            </w: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1.2.</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Információk önálló rendszerezése</w:t>
            </w:r>
          </w:p>
        </w:tc>
        <w:tc>
          <w:tcPr>
            <w:tcW w:w="80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Gyűjtemények, határozókönyvek</w:t>
            </w: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1.3.</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Információk feladattal vezetett rendszerezése</w:t>
            </w:r>
          </w:p>
        </w:tc>
        <w:tc>
          <w:tcPr>
            <w:tcW w:w="809" w:type="dxa"/>
            <w:vAlign w:val="center"/>
          </w:tcPr>
          <w:p w:rsidR="00D23F5D" w:rsidRPr="006062ED" w:rsidRDefault="00D23F5D" w:rsidP="00D23F5D">
            <w:pPr>
              <w:jc w:val="center"/>
              <w:rPr>
                <w:rFonts w:ascii="Times New Roman" w:hAnsi="Times New Roman"/>
                <w:sz w:val="24"/>
                <w:szCs w:val="24"/>
              </w:rPr>
            </w:pPr>
          </w:p>
        </w:tc>
        <w:tc>
          <w:tcPr>
            <w:tcW w:w="79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Gyűjtemények, határozókönyvek</w:t>
            </w:r>
          </w:p>
        </w:tc>
      </w:tr>
      <w:tr w:rsidR="00D23F5D" w:rsidRPr="006F7D7F" w:rsidTr="00D23F5D">
        <w:trPr>
          <w:jc w:val="center"/>
        </w:trPr>
        <w:tc>
          <w:tcPr>
            <w:tcW w:w="828" w:type="dxa"/>
            <w:shd w:val="clear" w:color="auto" w:fill="D9D9D9"/>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2.</w:t>
            </w:r>
          </w:p>
        </w:tc>
        <w:tc>
          <w:tcPr>
            <w:tcW w:w="3621" w:type="dxa"/>
            <w:shd w:val="clear" w:color="auto" w:fill="D9D9D9"/>
            <w:vAlign w:val="center"/>
          </w:tcPr>
          <w:p w:rsidR="00D23F5D" w:rsidRPr="006062ED" w:rsidRDefault="00D23F5D" w:rsidP="00D23F5D">
            <w:pPr>
              <w:rPr>
                <w:rFonts w:ascii="Times New Roman" w:hAnsi="Times New Roman"/>
                <w:b/>
                <w:sz w:val="24"/>
                <w:szCs w:val="24"/>
              </w:rPr>
            </w:pPr>
            <w:r w:rsidRPr="006062ED">
              <w:rPr>
                <w:rFonts w:ascii="Times New Roman" w:hAnsi="Times New Roman"/>
                <w:b/>
                <w:sz w:val="24"/>
                <w:szCs w:val="24"/>
              </w:rPr>
              <w:t>Ismeretalkalmazási gyakorló tevékenységek, feladatok</w:t>
            </w:r>
          </w:p>
        </w:tc>
        <w:tc>
          <w:tcPr>
            <w:tcW w:w="809"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98"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63"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2190" w:type="dxa"/>
            <w:shd w:val="clear" w:color="auto" w:fill="D9D9D9"/>
            <w:vAlign w:val="center"/>
          </w:tcPr>
          <w:p w:rsidR="00D23F5D" w:rsidRPr="006062ED" w:rsidRDefault="00D23F5D" w:rsidP="00D23F5D">
            <w:pPr>
              <w:jc w:val="center"/>
              <w:rPr>
                <w:rFonts w:ascii="Times New Roman" w:hAnsi="Times New Roman"/>
                <w:sz w:val="24"/>
                <w:szCs w:val="24"/>
              </w:rPr>
            </w:pP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2.1.</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Leírás készítése</w:t>
            </w:r>
          </w:p>
        </w:tc>
        <w:tc>
          <w:tcPr>
            <w:tcW w:w="80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Gyűjtemények, határozókönyvek</w:t>
            </w: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2.2.</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Tapasztalatok helyszíni ismertetése szóban</w:t>
            </w:r>
          </w:p>
        </w:tc>
        <w:tc>
          <w:tcPr>
            <w:tcW w:w="80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Gyűjtemények, határozókönyvek</w:t>
            </w:r>
          </w:p>
        </w:tc>
      </w:tr>
      <w:tr w:rsidR="00D23F5D" w:rsidRPr="006F7D7F" w:rsidTr="00D23F5D">
        <w:trPr>
          <w:jc w:val="center"/>
        </w:trPr>
        <w:tc>
          <w:tcPr>
            <w:tcW w:w="828" w:type="dxa"/>
            <w:shd w:val="clear" w:color="auto" w:fill="D9D9D9"/>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3.</w:t>
            </w:r>
          </w:p>
        </w:tc>
        <w:tc>
          <w:tcPr>
            <w:tcW w:w="3621" w:type="dxa"/>
            <w:shd w:val="clear" w:color="auto" w:fill="D9D9D9"/>
            <w:vAlign w:val="center"/>
          </w:tcPr>
          <w:p w:rsidR="00D23F5D" w:rsidRPr="006062ED" w:rsidRDefault="00D23F5D" w:rsidP="00D23F5D">
            <w:pPr>
              <w:rPr>
                <w:rFonts w:ascii="Times New Roman" w:hAnsi="Times New Roman"/>
                <w:b/>
                <w:sz w:val="24"/>
                <w:szCs w:val="24"/>
              </w:rPr>
            </w:pPr>
            <w:r w:rsidRPr="006062ED">
              <w:rPr>
                <w:rFonts w:ascii="Times New Roman" w:hAnsi="Times New Roman"/>
                <w:b/>
                <w:sz w:val="24"/>
                <w:szCs w:val="24"/>
              </w:rPr>
              <w:t>Képi információk körében</w:t>
            </w:r>
          </w:p>
        </w:tc>
        <w:tc>
          <w:tcPr>
            <w:tcW w:w="809"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98"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63"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2190" w:type="dxa"/>
            <w:shd w:val="clear" w:color="auto" w:fill="D9D9D9"/>
            <w:vAlign w:val="center"/>
          </w:tcPr>
          <w:p w:rsidR="00D23F5D" w:rsidRPr="006062ED" w:rsidRDefault="00D23F5D" w:rsidP="00D23F5D">
            <w:pPr>
              <w:jc w:val="center"/>
              <w:rPr>
                <w:rFonts w:ascii="Times New Roman" w:hAnsi="Times New Roman"/>
                <w:sz w:val="24"/>
                <w:szCs w:val="24"/>
              </w:rPr>
            </w:pP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lastRenderedPageBreak/>
              <w:t>3.1.</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XY rajz értelmezése</w:t>
            </w:r>
          </w:p>
        </w:tc>
        <w:tc>
          <w:tcPr>
            <w:tcW w:w="80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Gyűjtemények, határozókönyvek</w:t>
            </w: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3.2.</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 xml:space="preserve">XY </w:t>
            </w:r>
            <w:proofErr w:type="gramStart"/>
            <w:r w:rsidRPr="006062ED">
              <w:rPr>
                <w:rFonts w:ascii="Times New Roman" w:hAnsi="Times New Roman"/>
                <w:sz w:val="24"/>
                <w:szCs w:val="24"/>
              </w:rPr>
              <w:t>rajz készítés</w:t>
            </w:r>
            <w:proofErr w:type="gramEnd"/>
            <w:r w:rsidRPr="006062ED">
              <w:rPr>
                <w:rFonts w:ascii="Times New Roman" w:hAnsi="Times New Roman"/>
                <w:sz w:val="24"/>
                <w:szCs w:val="24"/>
              </w:rPr>
              <w:t xml:space="preserve"> növényről, gombáról</w:t>
            </w:r>
          </w:p>
        </w:tc>
        <w:tc>
          <w:tcPr>
            <w:tcW w:w="80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Gyűjtemények, határozókönyvek</w:t>
            </w:r>
          </w:p>
        </w:tc>
      </w:tr>
    </w:tbl>
    <w:p w:rsidR="00D23F5D" w:rsidRPr="006062ED" w:rsidRDefault="00D23F5D" w:rsidP="00D23F5D">
      <w:pPr>
        <w:rPr>
          <w:rFonts w:ascii="Times New Roman" w:hAnsi="Times New Roman"/>
          <w:sz w:val="24"/>
          <w:szCs w:val="24"/>
        </w:rPr>
      </w:pPr>
    </w:p>
    <w:p w:rsidR="00D23F5D" w:rsidRPr="006F7D7F" w:rsidRDefault="00D23F5D" w:rsidP="00D23F5D">
      <w:pPr>
        <w:widowControl w:val="0"/>
        <w:suppressAutoHyphens/>
        <w:jc w:val="both"/>
        <w:rPr>
          <w:rFonts w:ascii="Times New Roman" w:hAnsi="Times New Roman"/>
          <w:iCs/>
          <w:kern w:val="1"/>
          <w:sz w:val="24"/>
          <w:szCs w:val="24"/>
          <w:lang w:eastAsia="hi-IN" w:bidi="hi-IN"/>
        </w:rPr>
      </w:pPr>
    </w:p>
    <w:p w:rsidR="001E2C22" w:rsidRPr="006F7D7F" w:rsidRDefault="00D23F5D" w:rsidP="00AC0F29">
      <w:pPr>
        <w:numPr>
          <w:ilvl w:val="1"/>
          <w:numId w:val="9"/>
        </w:numPr>
        <w:autoSpaceDE w:val="0"/>
        <w:autoSpaceDN w:val="0"/>
        <w:adjustRightInd w:val="0"/>
        <w:ind w:left="708"/>
        <w:rPr>
          <w:rFonts w:ascii="Times New Roman" w:hAnsi="Times New Roman"/>
          <w:b/>
          <w:sz w:val="24"/>
          <w:szCs w:val="24"/>
          <w:lang w:bidi="hi-IN"/>
        </w:rPr>
      </w:pPr>
      <w:r w:rsidRPr="006F7D7F">
        <w:rPr>
          <w:rFonts w:ascii="Times New Roman" w:hAnsi="Times New Roman"/>
          <w:b/>
          <w:sz w:val="24"/>
          <w:szCs w:val="24"/>
        </w:rPr>
        <w:t>A tantárgy értékelésének módja</w:t>
      </w:r>
    </w:p>
    <w:p w:rsidR="00D23F5D" w:rsidRPr="006F7D7F" w:rsidRDefault="00D23F5D" w:rsidP="00AC0F29">
      <w:pPr>
        <w:autoSpaceDE w:val="0"/>
        <w:autoSpaceDN w:val="0"/>
        <w:adjustRightInd w:val="0"/>
        <w:ind w:left="276"/>
        <w:jc w:val="both"/>
        <w:rPr>
          <w:rFonts w:ascii="Times New Roman" w:hAnsi="Times New Roman"/>
          <w:i/>
          <w:iCs/>
          <w:sz w:val="24"/>
          <w:szCs w:val="24"/>
        </w:rPr>
      </w:pPr>
      <w:r w:rsidRPr="00742FBE">
        <w:rPr>
          <w:rFonts w:ascii="Times New Roman" w:hAnsi="Times New Roman"/>
          <w:bCs/>
          <w:sz w:val="24"/>
          <w:szCs w:val="24"/>
        </w:rPr>
        <w:t xml:space="preserve">A nemzeti köznevelésről szóló 2011. évi CXC. </w:t>
      </w:r>
      <w:r w:rsidR="0024707E" w:rsidRPr="006062ED">
        <w:rPr>
          <w:rFonts w:ascii="Times New Roman" w:hAnsi="Times New Roman"/>
          <w:bCs/>
          <w:sz w:val="24"/>
          <w:szCs w:val="24"/>
        </w:rPr>
        <w:t>törvény</w:t>
      </w:r>
      <w:r w:rsidRPr="006062ED">
        <w:rPr>
          <w:rFonts w:ascii="Times New Roman" w:hAnsi="Times New Roman"/>
          <w:bCs/>
          <w:sz w:val="24"/>
          <w:szCs w:val="24"/>
        </w:rPr>
        <w:t xml:space="preserve"> 54. § (2) a) pontja szerinti értékeléssel.</w:t>
      </w:r>
    </w:p>
    <w:p w:rsidR="00D23F5D" w:rsidRPr="006F7D7F" w:rsidRDefault="001E2C22" w:rsidP="00D23F5D">
      <w:pPr>
        <w:autoSpaceDE w:val="0"/>
        <w:autoSpaceDN w:val="0"/>
        <w:adjustRightInd w:val="0"/>
        <w:jc w:val="both"/>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br w:type="page"/>
      </w:r>
    </w:p>
    <w:p w:rsidR="006062ED" w:rsidRDefault="006062ED" w:rsidP="00D23F5D">
      <w:pPr>
        <w:widowControl w:val="0"/>
        <w:suppressAutoHyphens/>
        <w:jc w:val="both"/>
        <w:rPr>
          <w:rFonts w:ascii="Times New Roman" w:hAnsi="Times New Roman"/>
          <w:iCs/>
          <w:kern w:val="1"/>
          <w:sz w:val="44"/>
          <w:szCs w:val="44"/>
          <w:lang w:eastAsia="hi-IN" w:bidi="hi-IN"/>
        </w:rPr>
      </w:pPr>
    </w:p>
    <w:p w:rsidR="006062ED" w:rsidRPr="006062ED" w:rsidRDefault="006062ED" w:rsidP="00D23F5D">
      <w:pPr>
        <w:widowControl w:val="0"/>
        <w:suppressAutoHyphens/>
        <w:jc w:val="both"/>
        <w:rPr>
          <w:rFonts w:ascii="Times New Roman" w:hAnsi="Times New Roman"/>
          <w:iCs/>
          <w:kern w:val="1"/>
          <w:sz w:val="44"/>
          <w:szCs w:val="44"/>
          <w:lang w:eastAsia="hi-IN" w:bidi="hi-IN"/>
        </w:rPr>
      </w:pPr>
    </w:p>
    <w:p w:rsidR="00751540" w:rsidRDefault="00751540" w:rsidP="00751540">
      <w:pPr>
        <w:widowControl w:val="0"/>
        <w:suppressAutoHyphens/>
        <w:jc w:val="center"/>
        <w:rPr>
          <w:rFonts w:ascii="Times New Roman" w:hAnsi="Times New Roman"/>
          <w:b/>
          <w:sz w:val="44"/>
          <w:szCs w:val="44"/>
        </w:rPr>
      </w:pPr>
      <w:r w:rsidRPr="006062ED">
        <w:rPr>
          <w:rFonts w:ascii="Times New Roman" w:hAnsi="Times New Roman"/>
          <w:b/>
          <w:sz w:val="44"/>
          <w:szCs w:val="44"/>
        </w:rPr>
        <w:t xml:space="preserve">A </w:t>
      </w:r>
    </w:p>
    <w:p w:rsidR="006062ED" w:rsidRPr="006062ED" w:rsidRDefault="006062ED" w:rsidP="00751540">
      <w:pPr>
        <w:widowControl w:val="0"/>
        <w:suppressAutoHyphens/>
        <w:jc w:val="center"/>
        <w:rPr>
          <w:rFonts w:ascii="Times New Roman" w:hAnsi="Times New Roman"/>
          <w:b/>
          <w:sz w:val="44"/>
          <w:szCs w:val="44"/>
        </w:rPr>
      </w:pPr>
    </w:p>
    <w:p w:rsidR="00751540" w:rsidRPr="006062ED" w:rsidRDefault="006241A6" w:rsidP="00751540">
      <w:pPr>
        <w:widowControl w:val="0"/>
        <w:suppressAutoHyphens/>
        <w:jc w:val="center"/>
        <w:rPr>
          <w:rFonts w:ascii="Times New Roman" w:hAnsi="Times New Roman"/>
          <w:b/>
          <w:sz w:val="44"/>
          <w:szCs w:val="44"/>
        </w:rPr>
      </w:pPr>
      <w:r w:rsidRPr="006062ED">
        <w:rPr>
          <w:rFonts w:ascii="Times New Roman" w:hAnsi="Times New Roman"/>
          <w:b/>
          <w:sz w:val="44"/>
          <w:szCs w:val="44"/>
        </w:rPr>
        <w:t>11851</w:t>
      </w:r>
      <w:r w:rsidR="001D444F" w:rsidRPr="006062ED">
        <w:rPr>
          <w:rFonts w:ascii="Times New Roman" w:hAnsi="Times New Roman"/>
          <w:b/>
          <w:sz w:val="44"/>
          <w:szCs w:val="44"/>
        </w:rPr>
        <w:t>-16</w:t>
      </w:r>
      <w:r w:rsidR="00751540" w:rsidRPr="006062ED">
        <w:rPr>
          <w:rFonts w:ascii="Times New Roman" w:hAnsi="Times New Roman"/>
          <w:b/>
          <w:sz w:val="44"/>
          <w:szCs w:val="44"/>
        </w:rPr>
        <w:t xml:space="preserve"> azonosító számú</w:t>
      </w:r>
    </w:p>
    <w:p w:rsidR="00751540" w:rsidRPr="006062ED" w:rsidRDefault="00751540" w:rsidP="00751540">
      <w:pPr>
        <w:widowControl w:val="0"/>
        <w:suppressAutoHyphens/>
        <w:rPr>
          <w:rFonts w:ascii="Times New Roman" w:hAnsi="Times New Roman"/>
          <w:sz w:val="44"/>
          <w:szCs w:val="44"/>
        </w:rPr>
      </w:pPr>
    </w:p>
    <w:p w:rsidR="00751540" w:rsidRPr="006062ED" w:rsidRDefault="001D444F" w:rsidP="00751540">
      <w:pPr>
        <w:widowControl w:val="0"/>
        <w:suppressAutoHyphens/>
        <w:jc w:val="center"/>
        <w:rPr>
          <w:rFonts w:ascii="Times New Roman" w:hAnsi="Times New Roman"/>
          <w:b/>
          <w:sz w:val="44"/>
          <w:szCs w:val="44"/>
        </w:rPr>
      </w:pPr>
      <w:r w:rsidRPr="006062ED">
        <w:rPr>
          <w:rFonts w:ascii="Times New Roman" w:eastAsia="Calibri" w:hAnsi="Times New Roman"/>
          <w:b/>
          <w:sz w:val="44"/>
          <w:szCs w:val="44"/>
        </w:rPr>
        <w:t>Vállalkozási</w:t>
      </w:r>
      <w:r w:rsidR="00751540" w:rsidRPr="006062ED">
        <w:rPr>
          <w:rFonts w:ascii="Times New Roman" w:eastAsia="Calibri" w:hAnsi="Times New Roman"/>
          <w:b/>
          <w:sz w:val="44"/>
          <w:szCs w:val="44"/>
        </w:rPr>
        <w:t xml:space="preserve"> ismeretek</w:t>
      </w:r>
      <w:r w:rsidR="00751540" w:rsidRPr="006062ED">
        <w:rPr>
          <w:rFonts w:ascii="Times New Roman" w:hAnsi="Times New Roman"/>
          <w:b/>
          <w:sz w:val="44"/>
          <w:szCs w:val="44"/>
        </w:rPr>
        <w:t xml:space="preserve"> </w:t>
      </w:r>
    </w:p>
    <w:p w:rsidR="00751540" w:rsidRPr="006062ED" w:rsidRDefault="00751540" w:rsidP="00751540">
      <w:pPr>
        <w:widowControl w:val="0"/>
        <w:suppressAutoHyphens/>
        <w:jc w:val="center"/>
        <w:rPr>
          <w:rFonts w:ascii="Times New Roman" w:hAnsi="Times New Roman"/>
          <w:b/>
          <w:sz w:val="44"/>
          <w:szCs w:val="44"/>
        </w:rPr>
      </w:pPr>
      <w:proofErr w:type="gramStart"/>
      <w:r w:rsidRPr="006062ED">
        <w:rPr>
          <w:rFonts w:ascii="Times New Roman" w:hAnsi="Times New Roman"/>
          <w:b/>
          <w:sz w:val="44"/>
          <w:szCs w:val="44"/>
        </w:rPr>
        <w:t>megnevezésű</w:t>
      </w:r>
      <w:proofErr w:type="gramEnd"/>
    </w:p>
    <w:p w:rsidR="00751540" w:rsidRPr="006062ED" w:rsidRDefault="00751540" w:rsidP="00751540">
      <w:pPr>
        <w:widowControl w:val="0"/>
        <w:suppressAutoHyphens/>
        <w:jc w:val="center"/>
        <w:rPr>
          <w:rFonts w:ascii="Times New Roman" w:hAnsi="Times New Roman"/>
          <w:b/>
          <w:sz w:val="44"/>
          <w:szCs w:val="44"/>
        </w:rPr>
      </w:pPr>
    </w:p>
    <w:p w:rsidR="00751540" w:rsidRPr="006062ED" w:rsidRDefault="00751540" w:rsidP="00751540">
      <w:pPr>
        <w:widowControl w:val="0"/>
        <w:suppressAutoHyphens/>
        <w:jc w:val="center"/>
        <w:rPr>
          <w:rFonts w:ascii="Times New Roman" w:hAnsi="Times New Roman"/>
          <w:b/>
          <w:kern w:val="1"/>
          <w:sz w:val="44"/>
          <w:szCs w:val="44"/>
          <w:lang w:eastAsia="hi-IN" w:bidi="hi-IN"/>
        </w:rPr>
      </w:pPr>
      <w:proofErr w:type="gramStart"/>
      <w:r w:rsidRPr="006062ED">
        <w:rPr>
          <w:rFonts w:ascii="Times New Roman" w:hAnsi="Times New Roman"/>
          <w:b/>
          <w:kern w:val="1"/>
          <w:sz w:val="44"/>
          <w:szCs w:val="44"/>
          <w:lang w:eastAsia="hi-IN" w:bidi="hi-IN"/>
        </w:rPr>
        <w:t>szakmai</w:t>
      </w:r>
      <w:proofErr w:type="gramEnd"/>
      <w:r w:rsidRPr="006062ED">
        <w:rPr>
          <w:rFonts w:ascii="Times New Roman" w:hAnsi="Times New Roman"/>
          <w:b/>
          <w:kern w:val="1"/>
          <w:sz w:val="44"/>
          <w:szCs w:val="44"/>
          <w:lang w:eastAsia="hi-IN" w:bidi="hi-IN"/>
        </w:rPr>
        <w:t xml:space="preserve"> követelménymodul</w:t>
      </w:r>
    </w:p>
    <w:p w:rsidR="00751540" w:rsidRPr="006062ED" w:rsidRDefault="00751540" w:rsidP="00751540">
      <w:pPr>
        <w:widowControl w:val="0"/>
        <w:suppressAutoHyphens/>
        <w:jc w:val="center"/>
        <w:rPr>
          <w:rFonts w:ascii="Times New Roman" w:hAnsi="Times New Roman"/>
          <w:b/>
          <w:kern w:val="1"/>
          <w:sz w:val="44"/>
          <w:szCs w:val="44"/>
          <w:lang w:eastAsia="hi-IN" w:bidi="hi-IN"/>
        </w:rPr>
      </w:pPr>
    </w:p>
    <w:p w:rsidR="00751540" w:rsidRPr="006062ED" w:rsidRDefault="00751540" w:rsidP="00751540">
      <w:pPr>
        <w:widowControl w:val="0"/>
        <w:suppressAutoHyphens/>
        <w:jc w:val="center"/>
        <w:rPr>
          <w:rFonts w:ascii="Times New Roman" w:hAnsi="Times New Roman"/>
          <w:b/>
          <w:kern w:val="1"/>
          <w:sz w:val="44"/>
          <w:szCs w:val="44"/>
          <w:lang w:eastAsia="hi-IN" w:bidi="hi-IN"/>
        </w:rPr>
      </w:pPr>
      <w:proofErr w:type="gramStart"/>
      <w:r w:rsidRPr="006062ED">
        <w:rPr>
          <w:rFonts w:ascii="Times New Roman" w:hAnsi="Times New Roman"/>
          <w:b/>
          <w:kern w:val="1"/>
          <w:sz w:val="44"/>
          <w:szCs w:val="44"/>
          <w:lang w:eastAsia="hi-IN" w:bidi="hi-IN"/>
        </w:rPr>
        <w:t>tantárgyai</w:t>
      </w:r>
      <w:proofErr w:type="gramEnd"/>
      <w:r w:rsidRPr="006062ED">
        <w:rPr>
          <w:rFonts w:ascii="Times New Roman" w:hAnsi="Times New Roman"/>
          <w:b/>
          <w:kern w:val="1"/>
          <w:sz w:val="44"/>
          <w:szCs w:val="44"/>
          <w:lang w:eastAsia="hi-IN" w:bidi="hi-IN"/>
        </w:rPr>
        <w:t>, témakörei</w:t>
      </w:r>
    </w:p>
    <w:p w:rsidR="00751540" w:rsidRPr="006062ED" w:rsidRDefault="00751540" w:rsidP="00751540">
      <w:pPr>
        <w:widowControl w:val="0"/>
        <w:suppressAutoHyphens/>
        <w:jc w:val="center"/>
        <w:rPr>
          <w:rFonts w:ascii="Times New Roman" w:hAnsi="Times New Roman"/>
          <w:b/>
          <w:bCs/>
          <w:kern w:val="1"/>
          <w:sz w:val="24"/>
          <w:szCs w:val="24"/>
          <w:lang w:eastAsia="hi-IN" w:bidi="hi-IN"/>
        </w:rPr>
      </w:pPr>
    </w:p>
    <w:p w:rsidR="00751540" w:rsidRPr="006F7D7F" w:rsidRDefault="00751540" w:rsidP="00751540">
      <w:pPr>
        <w:widowControl w:val="0"/>
        <w:suppressAutoHyphens/>
        <w:jc w:val="both"/>
        <w:rPr>
          <w:rFonts w:ascii="Times New Roman" w:hAnsi="Times New Roman"/>
          <w:b/>
          <w:kern w:val="1"/>
          <w:sz w:val="24"/>
          <w:szCs w:val="24"/>
          <w:lang w:eastAsia="hi-IN" w:bidi="hi-IN"/>
        </w:rPr>
      </w:pPr>
      <w:r w:rsidRPr="006F7D7F">
        <w:rPr>
          <w:rFonts w:ascii="Times New Roman" w:hAnsi="Times New Roman"/>
          <w:b/>
          <w:bCs/>
          <w:kern w:val="1"/>
          <w:sz w:val="24"/>
          <w:szCs w:val="24"/>
          <w:lang w:eastAsia="hi-IN" w:bidi="hi-IN"/>
        </w:rPr>
        <w:br w:type="page"/>
      </w:r>
      <w:r w:rsidRPr="006F7D7F">
        <w:rPr>
          <w:rFonts w:ascii="Times New Roman" w:hAnsi="Times New Roman"/>
          <w:b/>
          <w:kern w:val="1"/>
          <w:sz w:val="24"/>
          <w:szCs w:val="24"/>
          <w:lang w:eastAsia="hi-IN" w:bidi="hi-IN"/>
        </w:rPr>
        <w:lastRenderedPageBreak/>
        <w:t xml:space="preserve">A </w:t>
      </w:r>
      <w:r w:rsidR="006241A6" w:rsidRPr="006F7D7F">
        <w:rPr>
          <w:rFonts w:ascii="Times New Roman" w:hAnsi="Times New Roman"/>
          <w:b/>
          <w:kern w:val="1"/>
          <w:sz w:val="24"/>
          <w:szCs w:val="24"/>
          <w:lang w:eastAsia="hi-IN" w:bidi="hi-IN"/>
        </w:rPr>
        <w:t>11851</w:t>
      </w:r>
      <w:r w:rsidR="001D444F" w:rsidRPr="006F7D7F">
        <w:rPr>
          <w:rFonts w:ascii="Times New Roman" w:hAnsi="Times New Roman"/>
          <w:b/>
          <w:kern w:val="1"/>
          <w:sz w:val="24"/>
          <w:szCs w:val="24"/>
          <w:lang w:eastAsia="hi-IN" w:bidi="hi-IN"/>
        </w:rPr>
        <w:t>-16</w:t>
      </w:r>
      <w:r w:rsidRPr="006F7D7F">
        <w:rPr>
          <w:rFonts w:ascii="Times New Roman" w:hAnsi="Times New Roman"/>
          <w:b/>
          <w:kern w:val="1"/>
          <w:sz w:val="24"/>
          <w:szCs w:val="24"/>
          <w:lang w:eastAsia="hi-IN" w:bidi="hi-IN"/>
        </w:rPr>
        <w:t xml:space="preserve"> </w:t>
      </w:r>
      <w:r w:rsidRPr="006F7D7F">
        <w:rPr>
          <w:rFonts w:ascii="Times New Roman" w:hAnsi="Times New Roman"/>
          <w:b/>
          <w:sz w:val="24"/>
          <w:szCs w:val="24"/>
        </w:rPr>
        <w:t xml:space="preserve">azonosító számú, </w:t>
      </w:r>
      <w:r w:rsidR="001D444F" w:rsidRPr="006F7D7F">
        <w:rPr>
          <w:rFonts w:ascii="Times New Roman" w:hAnsi="Times New Roman"/>
          <w:b/>
          <w:sz w:val="24"/>
          <w:szCs w:val="24"/>
        </w:rPr>
        <w:t>Vállalkozási</w:t>
      </w:r>
      <w:r w:rsidRPr="006F7D7F">
        <w:rPr>
          <w:rFonts w:ascii="Times New Roman" w:hAnsi="Times New Roman"/>
          <w:b/>
          <w:sz w:val="24"/>
          <w:szCs w:val="24"/>
        </w:rPr>
        <w:t xml:space="preserve"> ismeretek megnevezésű szakmai követelmény</w:t>
      </w:r>
      <w:r w:rsidRPr="006F7D7F">
        <w:rPr>
          <w:rFonts w:ascii="Times New Roman" w:hAnsi="Times New Roman"/>
          <w:b/>
          <w:kern w:val="1"/>
          <w:sz w:val="24"/>
          <w:szCs w:val="24"/>
          <w:lang w:eastAsia="hi-IN" w:bidi="hi-IN"/>
        </w:rPr>
        <w:t>modulhoz tartozó tantárgyak és a témakörök oktatása során fejlesztendő kompetenciák</w:t>
      </w:r>
    </w:p>
    <w:tbl>
      <w:tblPr>
        <w:tblW w:w="77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40"/>
        <w:gridCol w:w="442"/>
        <w:gridCol w:w="430"/>
        <w:gridCol w:w="475"/>
        <w:gridCol w:w="757"/>
      </w:tblGrid>
      <w:tr w:rsidR="001D444F" w:rsidRPr="006F7D7F" w:rsidTr="006062ED">
        <w:trPr>
          <w:trHeight w:val="570"/>
          <w:jc w:val="center"/>
        </w:trPr>
        <w:tc>
          <w:tcPr>
            <w:tcW w:w="5180" w:type="dxa"/>
            <w:vMerge w:val="restart"/>
            <w:noWrap/>
            <w:vAlign w:val="center"/>
          </w:tcPr>
          <w:p w:rsidR="001D444F" w:rsidRPr="006062ED" w:rsidRDefault="001D444F" w:rsidP="009D31FD">
            <w:pPr>
              <w:jc w:val="center"/>
              <w:rPr>
                <w:rFonts w:ascii="Times New Roman" w:hAnsi="Times New Roman"/>
                <w:sz w:val="24"/>
                <w:szCs w:val="24"/>
              </w:rPr>
            </w:pPr>
            <w:r w:rsidRPr="00742FBE">
              <w:rPr>
                <w:rFonts w:ascii="Times New Roman" w:hAnsi="Times New Roman"/>
                <w:sz w:val="24"/>
                <w:szCs w:val="24"/>
              </w:rPr>
              <w:t>1185</w:t>
            </w:r>
            <w:r w:rsidR="006241A6" w:rsidRPr="006062ED">
              <w:rPr>
                <w:rFonts w:ascii="Times New Roman" w:hAnsi="Times New Roman"/>
                <w:sz w:val="24"/>
                <w:szCs w:val="24"/>
              </w:rPr>
              <w:t>1</w:t>
            </w:r>
            <w:r w:rsidRPr="006062ED">
              <w:rPr>
                <w:rFonts w:ascii="Times New Roman" w:hAnsi="Times New Roman"/>
                <w:sz w:val="24"/>
                <w:szCs w:val="24"/>
              </w:rPr>
              <w:t>-16</w:t>
            </w:r>
          </w:p>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Vállalkozási ismeretek</w:t>
            </w:r>
          </w:p>
        </w:tc>
        <w:tc>
          <w:tcPr>
            <w:tcW w:w="2544" w:type="dxa"/>
            <w:gridSpan w:val="5"/>
          </w:tcPr>
          <w:p w:rsidR="001D444F" w:rsidRPr="006062ED" w:rsidRDefault="001D444F" w:rsidP="009D31FD">
            <w:pPr>
              <w:jc w:val="center"/>
              <w:rPr>
                <w:rFonts w:ascii="Times New Roman" w:hAnsi="Times New Roman"/>
                <w:sz w:val="24"/>
                <w:szCs w:val="24"/>
              </w:rPr>
            </w:pPr>
          </w:p>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Vállalkozási ismeretek gyakorlat</w:t>
            </w:r>
          </w:p>
        </w:tc>
      </w:tr>
      <w:tr w:rsidR="001D444F" w:rsidRPr="006F7D7F" w:rsidTr="006062ED">
        <w:trPr>
          <w:trHeight w:val="3417"/>
          <w:jc w:val="center"/>
        </w:trPr>
        <w:tc>
          <w:tcPr>
            <w:tcW w:w="5180" w:type="dxa"/>
            <w:vMerge/>
            <w:vAlign w:val="center"/>
          </w:tcPr>
          <w:p w:rsidR="001D444F" w:rsidRPr="006062ED" w:rsidRDefault="001D444F" w:rsidP="009D31FD">
            <w:pPr>
              <w:rPr>
                <w:rFonts w:ascii="Times New Roman" w:hAnsi="Times New Roman"/>
                <w:sz w:val="24"/>
                <w:szCs w:val="24"/>
              </w:rPr>
            </w:pPr>
          </w:p>
        </w:tc>
        <w:tc>
          <w:tcPr>
            <w:tcW w:w="440" w:type="dxa"/>
            <w:textDirection w:val="btLr"/>
            <w:vAlign w:val="bottom"/>
          </w:tcPr>
          <w:p w:rsidR="001D444F" w:rsidRPr="006062ED" w:rsidRDefault="001D444F" w:rsidP="009D31FD">
            <w:pPr>
              <w:ind w:left="57"/>
              <w:rPr>
                <w:rFonts w:ascii="Times New Roman" w:hAnsi="Times New Roman"/>
                <w:sz w:val="24"/>
                <w:szCs w:val="24"/>
              </w:rPr>
            </w:pPr>
            <w:r w:rsidRPr="006062ED">
              <w:rPr>
                <w:rFonts w:ascii="Times New Roman" w:hAnsi="Times New Roman"/>
                <w:sz w:val="24"/>
                <w:szCs w:val="24"/>
              </w:rPr>
              <w:t>A vállalkozásra vonatkozó jogszabályok</w:t>
            </w:r>
          </w:p>
        </w:tc>
        <w:tc>
          <w:tcPr>
            <w:tcW w:w="442" w:type="dxa"/>
            <w:textDirection w:val="btLr"/>
            <w:vAlign w:val="bottom"/>
          </w:tcPr>
          <w:p w:rsidR="001D444F" w:rsidRPr="006062ED" w:rsidRDefault="001D444F" w:rsidP="009D31FD">
            <w:pPr>
              <w:ind w:left="57"/>
              <w:rPr>
                <w:rFonts w:ascii="Times New Roman" w:hAnsi="Times New Roman"/>
                <w:sz w:val="24"/>
                <w:szCs w:val="24"/>
              </w:rPr>
            </w:pPr>
            <w:r w:rsidRPr="006062ED">
              <w:rPr>
                <w:rFonts w:ascii="Times New Roman" w:hAnsi="Times New Roman"/>
                <w:sz w:val="24"/>
                <w:szCs w:val="24"/>
              </w:rPr>
              <w:t>Vállalkozási formák</w:t>
            </w:r>
          </w:p>
        </w:tc>
        <w:tc>
          <w:tcPr>
            <w:tcW w:w="367" w:type="dxa"/>
            <w:textDirection w:val="btLr"/>
            <w:vAlign w:val="bottom"/>
          </w:tcPr>
          <w:p w:rsidR="001D444F" w:rsidRPr="006062ED" w:rsidRDefault="001D444F" w:rsidP="009D31FD">
            <w:pPr>
              <w:ind w:left="57"/>
              <w:rPr>
                <w:rFonts w:ascii="Times New Roman" w:hAnsi="Times New Roman"/>
                <w:sz w:val="24"/>
                <w:szCs w:val="24"/>
              </w:rPr>
            </w:pPr>
            <w:r w:rsidRPr="006062ED">
              <w:rPr>
                <w:rFonts w:ascii="Times New Roman" w:hAnsi="Times New Roman"/>
                <w:sz w:val="24"/>
                <w:szCs w:val="24"/>
              </w:rPr>
              <w:t>A vállalkozás létrehozása</w:t>
            </w:r>
          </w:p>
        </w:tc>
        <w:tc>
          <w:tcPr>
            <w:tcW w:w="536" w:type="dxa"/>
            <w:textDirection w:val="btLr"/>
            <w:vAlign w:val="bottom"/>
          </w:tcPr>
          <w:p w:rsidR="001D444F" w:rsidRPr="006062ED" w:rsidRDefault="001D444F" w:rsidP="009D31FD">
            <w:pPr>
              <w:ind w:left="57"/>
              <w:rPr>
                <w:rFonts w:ascii="Times New Roman" w:hAnsi="Times New Roman"/>
                <w:sz w:val="24"/>
                <w:szCs w:val="24"/>
              </w:rPr>
            </w:pPr>
            <w:r w:rsidRPr="006062ED">
              <w:rPr>
                <w:rFonts w:ascii="Times New Roman" w:hAnsi="Times New Roman"/>
                <w:sz w:val="24"/>
                <w:szCs w:val="24"/>
              </w:rPr>
              <w:t>A vállalkozás működtetése</w:t>
            </w:r>
          </w:p>
        </w:tc>
        <w:tc>
          <w:tcPr>
            <w:tcW w:w="759" w:type="dxa"/>
            <w:textDirection w:val="btLr"/>
            <w:vAlign w:val="bottom"/>
          </w:tcPr>
          <w:p w:rsidR="001D444F" w:rsidRPr="006062ED" w:rsidRDefault="001D444F" w:rsidP="009D31FD">
            <w:pPr>
              <w:ind w:left="57"/>
              <w:rPr>
                <w:rFonts w:ascii="Times New Roman" w:hAnsi="Times New Roman"/>
                <w:sz w:val="24"/>
                <w:szCs w:val="24"/>
              </w:rPr>
            </w:pPr>
          </w:p>
          <w:p w:rsidR="001D444F" w:rsidRPr="006062ED" w:rsidRDefault="001D444F" w:rsidP="009D31FD">
            <w:pPr>
              <w:ind w:left="113"/>
              <w:rPr>
                <w:rFonts w:ascii="Times New Roman" w:hAnsi="Times New Roman"/>
                <w:sz w:val="24"/>
                <w:szCs w:val="24"/>
              </w:rPr>
            </w:pPr>
            <w:r w:rsidRPr="006062ED">
              <w:rPr>
                <w:rFonts w:ascii="Times New Roman" w:hAnsi="Times New Roman"/>
                <w:sz w:val="24"/>
                <w:szCs w:val="24"/>
              </w:rPr>
              <w:t>A vállalkozás megszüntetése</w:t>
            </w:r>
          </w:p>
        </w:tc>
      </w:tr>
      <w:tr w:rsidR="001D444F" w:rsidRPr="006F7D7F" w:rsidTr="00F54B08">
        <w:trPr>
          <w:trHeight w:val="255"/>
          <w:jc w:val="center"/>
        </w:trPr>
        <w:tc>
          <w:tcPr>
            <w:tcW w:w="7724" w:type="dxa"/>
            <w:gridSpan w:val="6"/>
            <w:noWrap/>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Feladatok</w:t>
            </w: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Tárgyal az érdekelt felekkel</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Költségvetést, árajánlatot készít</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Szerződést köt</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Gépeket szerez be, embereket alkalmaz</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Munkadokumentációt, üzleti tervet készít, számlát kezel</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Kezeli az alkatrészeket, üzemanyagot, készletről, kiadásról nyilvántartást vezet</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Munkáért felelősséget vállal</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Vágástéri munkaszervezést végez</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Ellenőrzi a biztonsági szabályok betartását, az eszközök szakszerű kezelését</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Bevallásokat készít</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Megválasztja a számára kedvező vállalkozási formát, elvégzi az indításhoz szükséges teendőket</w:t>
            </w:r>
          </w:p>
        </w:tc>
        <w:tc>
          <w:tcPr>
            <w:tcW w:w="440" w:type="dxa"/>
            <w:noWrap/>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Felhasználja a mezőgazdasági támogatásokat és hitel lehetőségeket</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Alkalmazza a marketing eszközeit</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Érdeklődik a szakma új technikái iránt, és folyamatosan fejleszti ismereteit</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Munkáját az erdészeti, vadászati és természetvédelmi jogszabályok betartásával végzi</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345B51">
        <w:trPr>
          <w:trHeight w:val="255"/>
          <w:jc w:val="center"/>
        </w:trPr>
        <w:tc>
          <w:tcPr>
            <w:tcW w:w="7724" w:type="dxa"/>
            <w:gridSpan w:val="6"/>
            <w:noWrap/>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Szakmai ismeretek</w:t>
            </w: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A vállalkozásra vonatkozó alapvető törvények, rendeletek</w:t>
            </w:r>
          </w:p>
        </w:tc>
        <w:tc>
          <w:tcPr>
            <w:tcW w:w="440" w:type="dxa"/>
            <w:noWrap/>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Vállalkozási formák</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Az üzleti terv tartalma, felépítése</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536" w:type="dxa"/>
            <w:vAlign w:val="center"/>
          </w:tcPr>
          <w:p w:rsidR="001D444F" w:rsidRPr="006062ED" w:rsidRDefault="001D444F" w:rsidP="009D31FD">
            <w:pPr>
              <w:jc w:val="center"/>
              <w:rPr>
                <w:rFonts w:ascii="Times New Roman" w:hAnsi="Times New Roman"/>
                <w:sz w:val="24"/>
                <w:szCs w:val="24"/>
              </w:rPr>
            </w:pP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A vállalkozás létrehozásának lépései</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536" w:type="dxa"/>
            <w:vAlign w:val="center"/>
          </w:tcPr>
          <w:p w:rsidR="001D444F" w:rsidRPr="006062ED" w:rsidRDefault="001D444F" w:rsidP="009D31FD">
            <w:pPr>
              <w:jc w:val="center"/>
              <w:rPr>
                <w:rFonts w:ascii="Times New Roman" w:hAnsi="Times New Roman"/>
                <w:sz w:val="24"/>
                <w:szCs w:val="24"/>
              </w:rPr>
            </w:pP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lastRenderedPageBreak/>
              <w:t>A belső és külső források biztosításának feltételei</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A telephely kiválasztásának szempontjai</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536" w:type="dxa"/>
            <w:vAlign w:val="center"/>
          </w:tcPr>
          <w:p w:rsidR="001D444F" w:rsidRPr="006062ED" w:rsidRDefault="001D444F" w:rsidP="009D31FD">
            <w:pPr>
              <w:jc w:val="center"/>
              <w:rPr>
                <w:rFonts w:ascii="Times New Roman" w:hAnsi="Times New Roman"/>
                <w:sz w:val="24"/>
                <w:szCs w:val="24"/>
              </w:rPr>
            </w:pP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A feladat elvégzéséhez szükséges létszám, és munkakörök meghatározása</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536" w:type="dxa"/>
            <w:vAlign w:val="center"/>
          </w:tcPr>
          <w:p w:rsidR="001D444F" w:rsidRPr="006062ED" w:rsidRDefault="001D444F" w:rsidP="009D31FD">
            <w:pPr>
              <w:jc w:val="center"/>
              <w:rPr>
                <w:rFonts w:ascii="Times New Roman" w:hAnsi="Times New Roman"/>
                <w:sz w:val="24"/>
                <w:szCs w:val="24"/>
              </w:rPr>
            </w:pP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A tevékenységhez szükséges tárgyi feltételek kialakítása</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536" w:type="dxa"/>
            <w:vAlign w:val="center"/>
          </w:tcPr>
          <w:p w:rsidR="001D444F" w:rsidRPr="006062ED" w:rsidRDefault="001D444F" w:rsidP="009D31FD">
            <w:pPr>
              <w:jc w:val="center"/>
              <w:rPr>
                <w:rFonts w:ascii="Times New Roman" w:hAnsi="Times New Roman"/>
                <w:sz w:val="24"/>
                <w:szCs w:val="24"/>
              </w:rPr>
            </w:pP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A vagyonvédelem biztosításának módjai</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A szerződések megkötésére és felbontására vonatkozó szabályok</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A piaci folyamatok követése</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A vállalkozással kapcsolatos adminisztratív feladatok</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A munkatársak, alkalmazottak, alvállalkozók kiválasztása</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Szakmai továbbképzéseken való részvétel, információhoz jutás</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A vállalkozás átszervezésének lehetőségei</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A vállalkozás megszüntetésének formái, gyakorlati teendői</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p>
        </w:tc>
        <w:tc>
          <w:tcPr>
            <w:tcW w:w="759"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A munkavédelemre vonatkozó általános előírások</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9D3A67">
        <w:trPr>
          <w:trHeight w:val="255"/>
          <w:jc w:val="center"/>
        </w:trPr>
        <w:tc>
          <w:tcPr>
            <w:tcW w:w="7724" w:type="dxa"/>
            <w:gridSpan w:val="6"/>
            <w:noWrap/>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Szakmai készségek</w:t>
            </w:r>
          </w:p>
        </w:tc>
      </w:tr>
      <w:tr w:rsidR="001D444F" w:rsidRPr="006F7D7F" w:rsidTr="006062ED">
        <w:trPr>
          <w:trHeight w:val="240"/>
          <w:jc w:val="center"/>
        </w:trPr>
        <w:tc>
          <w:tcPr>
            <w:tcW w:w="5180" w:type="dxa"/>
            <w:noWrap/>
          </w:tcPr>
          <w:p w:rsidR="001D444F" w:rsidRPr="006062ED" w:rsidRDefault="001D444F" w:rsidP="009D31F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Olvasott szöveg megértése</w:t>
            </w:r>
          </w:p>
        </w:tc>
        <w:tc>
          <w:tcPr>
            <w:tcW w:w="440" w:type="dxa"/>
            <w:vAlign w:val="center"/>
          </w:tcPr>
          <w:p w:rsidR="001D444F" w:rsidRPr="006062ED" w:rsidRDefault="001D444F" w:rsidP="009D31FD">
            <w:pPr>
              <w:jc w:val="center"/>
              <w:rPr>
                <w:rFonts w:ascii="Times New Roman" w:hAnsi="Times New Roman"/>
                <w:sz w:val="24"/>
                <w:szCs w:val="24"/>
              </w:rPr>
            </w:pPr>
          </w:p>
        </w:tc>
        <w:tc>
          <w:tcPr>
            <w:tcW w:w="442" w:type="dxa"/>
            <w:vAlign w:val="center"/>
          </w:tcPr>
          <w:p w:rsidR="001D444F" w:rsidRPr="006062ED" w:rsidRDefault="001D444F" w:rsidP="009D31FD">
            <w:pPr>
              <w:jc w:val="center"/>
              <w:rPr>
                <w:rFonts w:ascii="Times New Roman" w:hAnsi="Times New Roman"/>
                <w:sz w:val="24"/>
                <w:szCs w:val="24"/>
              </w:rPr>
            </w:pPr>
          </w:p>
        </w:tc>
        <w:tc>
          <w:tcPr>
            <w:tcW w:w="367" w:type="dxa"/>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Köznyelvi beszédkészség</w:t>
            </w:r>
          </w:p>
        </w:tc>
        <w:tc>
          <w:tcPr>
            <w:tcW w:w="440"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442"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367"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Információforrások kezelése</w:t>
            </w:r>
          </w:p>
        </w:tc>
        <w:tc>
          <w:tcPr>
            <w:tcW w:w="440" w:type="dxa"/>
            <w:vAlign w:val="center"/>
          </w:tcPr>
          <w:p w:rsidR="001D444F" w:rsidRPr="006062ED" w:rsidRDefault="001D444F" w:rsidP="009D31FD">
            <w:pPr>
              <w:jc w:val="center"/>
              <w:rPr>
                <w:rFonts w:ascii="Times New Roman" w:hAnsi="Times New Roman"/>
                <w:sz w:val="24"/>
                <w:szCs w:val="24"/>
              </w:rPr>
            </w:pPr>
          </w:p>
        </w:tc>
        <w:tc>
          <w:tcPr>
            <w:tcW w:w="442" w:type="dxa"/>
            <w:vAlign w:val="center"/>
          </w:tcPr>
          <w:p w:rsidR="001D444F" w:rsidRPr="006062ED" w:rsidRDefault="001D444F" w:rsidP="009D31FD">
            <w:pPr>
              <w:jc w:val="center"/>
              <w:rPr>
                <w:rFonts w:ascii="Times New Roman" w:hAnsi="Times New Roman"/>
                <w:sz w:val="24"/>
                <w:szCs w:val="24"/>
              </w:rPr>
            </w:pPr>
          </w:p>
        </w:tc>
        <w:tc>
          <w:tcPr>
            <w:tcW w:w="367" w:type="dxa"/>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Köznyelvi szöveg fogalmazása írásban</w:t>
            </w:r>
          </w:p>
        </w:tc>
        <w:tc>
          <w:tcPr>
            <w:tcW w:w="440"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442"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367"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r>
      <w:tr w:rsidR="001D444F" w:rsidRPr="006F7D7F" w:rsidTr="006062ED">
        <w:trPr>
          <w:trHeight w:val="255"/>
          <w:jc w:val="center"/>
        </w:trPr>
        <w:tc>
          <w:tcPr>
            <w:tcW w:w="5180" w:type="dxa"/>
            <w:noWrap/>
          </w:tcPr>
          <w:p w:rsidR="001D444F" w:rsidRPr="006062ED" w:rsidRDefault="001D444F" w:rsidP="009D31FD">
            <w:pPr>
              <w:tabs>
                <w:tab w:val="left" w:pos="1080"/>
              </w:tabs>
              <w:autoSpaceDE w:val="0"/>
              <w:autoSpaceDN w:val="0"/>
              <w:adjustRightInd w:val="0"/>
              <w:rPr>
                <w:rFonts w:ascii="Times New Roman" w:hAnsi="Times New Roman"/>
                <w:sz w:val="24"/>
                <w:szCs w:val="24"/>
              </w:rPr>
            </w:pPr>
            <w:r w:rsidRPr="006062ED">
              <w:rPr>
                <w:rFonts w:ascii="Times New Roman" w:hAnsi="Times New Roman"/>
                <w:sz w:val="24"/>
                <w:szCs w:val="24"/>
              </w:rPr>
              <w:t>Szakmai nyelvezetű íráskészség, írásbeli fogalmazás készsége</w:t>
            </w:r>
          </w:p>
        </w:tc>
        <w:tc>
          <w:tcPr>
            <w:tcW w:w="440"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442"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367"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r>
      <w:tr w:rsidR="001D444F" w:rsidRPr="006F7D7F" w:rsidTr="00A82721">
        <w:trPr>
          <w:trHeight w:val="255"/>
          <w:jc w:val="center"/>
        </w:trPr>
        <w:tc>
          <w:tcPr>
            <w:tcW w:w="7724" w:type="dxa"/>
            <w:gridSpan w:val="6"/>
            <w:noWrap/>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Személyes kompetenciák</w:t>
            </w:r>
          </w:p>
        </w:tc>
      </w:tr>
      <w:tr w:rsidR="001D444F" w:rsidRPr="006F7D7F" w:rsidTr="006062ED">
        <w:trPr>
          <w:trHeight w:val="300"/>
          <w:jc w:val="center"/>
        </w:trPr>
        <w:tc>
          <w:tcPr>
            <w:tcW w:w="5180" w:type="dxa"/>
            <w:noWrap/>
          </w:tcPr>
          <w:p w:rsidR="001D444F" w:rsidRPr="006062ED" w:rsidRDefault="001D444F" w:rsidP="009D31F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Önállóság</w:t>
            </w:r>
          </w:p>
        </w:tc>
        <w:tc>
          <w:tcPr>
            <w:tcW w:w="440" w:type="dxa"/>
            <w:vAlign w:val="center"/>
          </w:tcPr>
          <w:p w:rsidR="001D444F" w:rsidRPr="006062ED" w:rsidRDefault="001D444F" w:rsidP="009D31FD">
            <w:pPr>
              <w:jc w:val="center"/>
              <w:rPr>
                <w:rFonts w:ascii="Times New Roman" w:hAnsi="Times New Roman"/>
                <w:sz w:val="24"/>
                <w:szCs w:val="24"/>
              </w:rPr>
            </w:pPr>
          </w:p>
        </w:tc>
        <w:tc>
          <w:tcPr>
            <w:tcW w:w="442" w:type="dxa"/>
            <w:vAlign w:val="center"/>
          </w:tcPr>
          <w:p w:rsidR="001D444F" w:rsidRPr="006062ED" w:rsidRDefault="001D444F" w:rsidP="009D31FD">
            <w:pPr>
              <w:jc w:val="center"/>
              <w:rPr>
                <w:rFonts w:ascii="Times New Roman" w:hAnsi="Times New Roman"/>
                <w:sz w:val="24"/>
                <w:szCs w:val="24"/>
              </w:rPr>
            </w:pPr>
          </w:p>
        </w:tc>
        <w:tc>
          <w:tcPr>
            <w:tcW w:w="367" w:type="dxa"/>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300"/>
          <w:jc w:val="center"/>
        </w:trPr>
        <w:tc>
          <w:tcPr>
            <w:tcW w:w="5180" w:type="dxa"/>
            <w:noWrap/>
          </w:tcPr>
          <w:p w:rsidR="001D444F" w:rsidRPr="006062ED" w:rsidRDefault="001D444F" w:rsidP="009D31F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Megbízhatóság</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300"/>
          <w:jc w:val="center"/>
        </w:trPr>
        <w:tc>
          <w:tcPr>
            <w:tcW w:w="5180" w:type="dxa"/>
            <w:noWrap/>
          </w:tcPr>
          <w:p w:rsidR="001D444F" w:rsidRPr="006062ED" w:rsidRDefault="001D444F" w:rsidP="009D31F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Pontosság</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0E35DB">
        <w:trPr>
          <w:trHeight w:val="300"/>
          <w:jc w:val="center"/>
        </w:trPr>
        <w:tc>
          <w:tcPr>
            <w:tcW w:w="7724" w:type="dxa"/>
            <w:gridSpan w:val="6"/>
            <w:noWrap/>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Társas kompetenciák</w:t>
            </w:r>
          </w:p>
        </w:tc>
      </w:tr>
      <w:tr w:rsidR="001D444F" w:rsidRPr="006F7D7F" w:rsidTr="006062ED">
        <w:trPr>
          <w:trHeight w:val="300"/>
          <w:jc w:val="center"/>
        </w:trPr>
        <w:tc>
          <w:tcPr>
            <w:tcW w:w="5180" w:type="dxa"/>
            <w:noWrap/>
          </w:tcPr>
          <w:p w:rsidR="001D444F" w:rsidRPr="006062ED" w:rsidRDefault="001D444F" w:rsidP="009D31FD">
            <w:pPr>
              <w:autoSpaceDE w:val="0"/>
              <w:autoSpaceDN w:val="0"/>
              <w:adjustRightInd w:val="0"/>
              <w:jc w:val="both"/>
              <w:rPr>
                <w:rFonts w:ascii="Times New Roman" w:hAnsi="Times New Roman"/>
                <w:sz w:val="24"/>
                <w:szCs w:val="24"/>
              </w:rPr>
            </w:pPr>
            <w:r w:rsidRPr="006062ED">
              <w:rPr>
                <w:rFonts w:ascii="Times New Roman" w:hAnsi="Times New Roman"/>
                <w:sz w:val="24"/>
                <w:szCs w:val="24"/>
              </w:rPr>
              <w:t>Segítőkészség</w:t>
            </w:r>
          </w:p>
        </w:tc>
        <w:tc>
          <w:tcPr>
            <w:tcW w:w="440" w:type="dxa"/>
            <w:vAlign w:val="center"/>
          </w:tcPr>
          <w:p w:rsidR="001D444F" w:rsidRPr="006062ED" w:rsidRDefault="001D444F" w:rsidP="009D31FD">
            <w:pPr>
              <w:jc w:val="center"/>
              <w:rPr>
                <w:rFonts w:ascii="Times New Roman" w:hAnsi="Times New Roman"/>
                <w:sz w:val="24"/>
                <w:szCs w:val="24"/>
              </w:rPr>
            </w:pPr>
          </w:p>
        </w:tc>
        <w:tc>
          <w:tcPr>
            <w:tcW w:w="442" w:type="dxa"/>
            <w:vAlign w:val="center"/>
          </w:tcPr>
          <w:p w:rsidR="001D444F" w:rsidRPr="006062ED" w:rsidRDefault="001D444F" w:rsidP="009D31FD">
            <w:pPr>
              <w:jc w:val="center"/>
              <w:rPr>
                <w:rFonts w:ascii="Times New Roman" w:hAnsi="Times New Roman"/>
                <w:sz w:val="24"/>
                <w:szCs w:val="24"/>
              </w:rPr>
            </w:pPr>
          </w:p>
        </w:tc>
        <w:tc>
          <w:tcPr>
            <w:tcW w:w="367" w:type="dxa"/>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300"/>
          <w:jc w:val="center"/>
        </w:trPr>
        <w:tc>
          <w:tcPr>
            <w:tcW w:w="5180" w:type="dxa"/>
            <w:noWrap/>
          </w:tcPr>
          <w:p w:rsidR="001D444F" w:rsidRPr="006062ED" w:rsidRDefault="001D444F" w:rsidP="009D31FD">
            <w:pPr>
              <w:autoSpaceDE w:val="0"/>
              <w:autoSpaceDN w:val="0"/>
              <w:adjustRightInd w:val="0"/>
              <w:jc w:val="both"/>
              <w:rPr>
                <w:rFonts w:ascii="Times New Roman" w:hAnsi="Times New Roman"/>
                <w:sz w:val="24"/>
                <w:szCs w:val="24"/>
              </w:rPr>
            </w:pPr>
            <w:r w:rsidRPr="006062ED">
              <w:rPr>
                <w:rFonts w:ascii="Times New Roman" w:hAnsi="Times New Roman"/>
                <w:sz w:val="24"/>
                <w:szCs w:val="24"/>
              </w:rPr>
              <w:t>Irányítási készség</w:t>
            </w:r>
          </w:p>
        </w:tc>
        <w:tc>
          <w:tcPr>
            <w:tcW w:w="440" w:type="dxa"/>
            <w:vAlign w:val="center"/>
          </w:tcPr>
          <w:p w:rsidR="001D444F" w:rsidRPr="006062ED" w:rsidRDefault="001D444F" w:rsidP="009D31FD">
            <w:pPr>
              <w:jc w:val="center"/>
              <w:rPr>
                <w:rFonts w:ascii="Times New Roman" w:hAnsi="Times New Roman"/>
                <w:sz w:val="24"/>
                <w:szCs w:val="24"/>
              </w:rPr>
            </w:pPr>
          </w:p>
        </w:tc>
        <w:tc>
          <w:tcPr>
            <w:tcW w:w="442" w:type="dxa"/>
            <w:vAlign w:val="center"/>
          </w:tcPr>
          <w:p w:rsidR="001D444F" w:rsidRPr="006062ED" w:rsidRDefault="001D444F" w:rsidP="009D31FD">
            <w:pPr>
              <w:jc w:val="center"/>
              <w:rPr>
                <w:rFonts w:ascii="Times New Roman" w:hAnsi="Times New Roman"/>
                <w:sz w:val="24"/>
                <w:szCs w:val="24"/>
              </w:rPr>
            </w:pPr>
          </w:p>
        </w:tc>
        <w:tc>
          <w:tcPr>
            <w:tcW w:w="367" w:type="dxa"/>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300"/>
          <w:jc w:val="center"/>
        </w:trPr>
        <w:tc>
          <w:tcPr>
            <w:tcW w:w="5180" w:type="dxa"/>
            <w:noWrap/>
          </w:tcPr>
          <w:p w:rsidR="001D444F" w:rsidRPr="006062ED" w:rsidRDefault="001D444F" w:rsidP="009D31FD">
            <w:pPr>
              <w:autoSpaceDE w:val="0"/>
              <w:autoSpaceDN w:val="0"/>
              <w:adjustRightInd w:val="0"/>
              <w:jc w:val="both"/>
              <w:rPr>
                <w:rFonts w:ascii="Times New Roman" w:hAnsi="Times New Roman"/>
                <w:sz w:val="24"/>
                <w:szCs w:val="24"/>
              </w:rPr>
            </w:pPr>
            <w:r w:rsidRPr="006062ED">
              <w:rPr>
                <w:rFonts w:ascii="Times New Roman" w:hAnsi="Times New Roman"/>
                <w:sz w:val="24"/>
                <w:szCs w:val="24"/>
              </w:rPr>
              <w:t>Határozottság</w:t>
            </w:r>
          </w:p>
        </w:tc>
        <w:tc>
          <w:tcPr>
            <w:tcW w:w="440" w:type="dxa"/>
            <w:noWrap/>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r>
      <w:tr w:rsidR="001D444F" w:rsidRPr="006F7D7F" w:rsidTr="00EF6742">
        <w:trPr>
          <w:trHeight w:val="300"/>
          <w:jc w:val="center"/>
        </w:trPr>
        <w:tc>
          <w:tcPr>
            <w:tcW w:w="7724" w:type="dxa"/>
            <w:gridSpan w:val="6"/>
            <w:noWrap/>
          </w:tcPr>
          <w:p w:rsidR="001D444F" w:rsidRPr="006062ED" w:rsidRDefault="001D444F" w:rsidP="009D31FD">
            <w:pPr>
              <w:jc w:val="center"/>
              <w:rPr>
                <w:rFonts w:ascii="Times New Roman" w:hAnsi="Times New Roman"/>
                <w:sz w:val="24"/>
                <w:szCs w:val="24"/>
              </w:rPr>
            </w:pPr>
          </w:p>
        </w:tc>
      </w:tr>
      <w:tr w:rsidR="001D444F" w:rsidRPr="006F7D7F" w:rsidTr="006062ED">
        <w:trPr>
          <w:trHeight w:val="300"/>
          <w:jc w:val="center"/>
        </w:trPr>
        <w:tc>
          <w:tcPr>
            <w:tcW w:w="5180" w:type="dxa"/>
            <w:noWrap/>
          </w:tcPr>
          <w:p w:rsidR="001D444F" w:rsidRPr="006062ED" w:rsidRDefault="001D444F" w:rsidP="009D31F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Áttekintő képesség</w:t>
            </w:r>
          </w:p>
        </w:tc>
        <w:tc>
          <w:tcPr>
            <w:tcW w:w="440" w:type="dxa"/>
            <w:vAlign w:val="center"/>
          </w:tcPr>
          <w:p w:rsidR="001D444F" w:rsidRPr="006062ED" w:rsidRDefault="006241A6" w:rsidP="009D31FD">
            <w:pPr>
              <w:jc w:val="center"/>
              <w:rPr>
                <w:rFonts w:ascii="Times New Roman" w:hAnsi="Times New Roman"/>
                <w:sz w:val="24"/>
                <w:szCs w:val="24"/>
              </w:rPr>
            </w:pPr>
            <w:r w:rsidRPr="006062ED">
              <w:rPr>
                <w:rFonts w:ascii="Times New Roman" w:hAnsi="Times New Roman"/>
                <w:sz w:val="24"/>
                <w:szCs w:val="24"/>
              </w:rPr>
              <w:t>X</w:t>
            </w:r>
          </w:p>
        </w:tc>
        <w:tc>
          <w:tcPr>
            <w:tcW w:w="442" w:type="dxa"/>
            <w:vAlign w:val="center"/>
          </w:tcPr>
          <w:p w:rsidR="001D444F" w:rsidRPr="006062ED" w:rsidRDefault="001D444F" w:rsidP="009D31FD">
            <w:pPr>
              <w:jc w:val="center"/>
              <w:rPr>
                <w:rFonts w:ascii="Times New Roman" w:hAnsi="Times New Roman"/>
                <w:sz w:val="24"/>
                <w:szCs w:val="24"/>
              </w:rPr>
            </w:pPr>
          </w:p>
        </w:tc>
        <w:tc>
          <w:tcPr>
            <w:tcW w:w="367" w:type="dxa"/>
            <w:vAlign w:val="center"/>
          </w:tcPr>
          <w:p w:rsidR="001D444F" w:rsidRPr="006062ED" w:rsidRDefault="006241A6" w:rsidP="009D31FD">
            <w:pPr>
              <w:jc w:val="center"/>
              <w:rPr>
                <w:rFonts w:ascii="Times New Roman" w:hAnsi="Times New Roman"/>
                <w:sz w:val="24"/>
                <w:szCs w:val="24"/>
              </w:rPr>
            </w:pPr>
            <w:r w:rsidRPr="006062ED">
              <w:rPr>
                <w:rFonts w:ascii="Times New Roman" w:hAnsi="Times New Roman"/>
                <w:sz w:val="24"/>
                <w:szCs w:val="24"/>
              </w:rPr>
              <w:t>X</w:t>
            </w:r>
          </w:p>
        </w:tc>
        <w:tc>
          <w:tcPr>
            <w:tcW w:w="536" w:type="dxa"/>
            <w:vAlign w:val="center"/>
          </w:tcPr>
          <w:p w:rsidR="001D444F" w:rsidRPr="006062ED" w:rsidRDefault="001D444F" w:rsidP="009D31FD">
            <w:pPr>
              <w:jc w:val="center"/>
              <w:rPr>
                <w:rFonts w:ascii="Times New Roman" w:hAnsi="Times New Roman"/>
                <w:sz w:val="24"/>
                <w:szCs w:val="24"/>
              </w:rPr>
            </w:pP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300"/>
          <w:jc w:val="center"/>
        </w:trPr>
        <w:tc>
          <w:tcPr>
            <w:tcW w:w="5180" w:type="dxa"/>
            <w:noWrap/>
          </w:tcPr>
          <w:p w:rsidR="001D444F" w:rsidRPr="006062ED" w:rsidRDefault="001D444F" w:rsidP="009D31F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Rendszerező képesség</w:t>
            </w:r>
          </w:p>
        </w:tc>
        <w:tc>
          <w:tcPr>
            <w:tcW w:w="440" w:type="dxa"/>
            <w:noWrap/>
            <w:vAlign w:val="center"/>
          </w:tcPr>
          <w:p w:rsidR="001D444F" w:rsidRPr="006062ED" w:rsidRDefault="001D444F" w:rsidP="009D31FD">
            <w:pPr>
              <w:jc w:val="center"/>
              <w:rPr>
                <w:rFonts w:ascii="Times New Roman" w:hAnsi="Times New Roman"/>
                <w:sz w:val="24"/>
                <w:szCs w:val="24"/>
              </w:rPr>
            </w:pPr>
          </w:p>
        </w:tc>
        <w:tc>
          <w:tcPr>
            <w:tcW w:w="442" w:type="dxa"/>
            <w:noWrap/>
            <w:vAlign w:val="center"/>
          </w:tcPr>
          <w:p w:rsidR="001D444F" w:rsidRPr="006062ED" w:rsidRDefault="001D444F" w:rsidP="009D31FD">
            <w:pPr>
              <w:jc w:val="center"/>
              <w:rPr>
                <w:rFonts w:ascii="Times New Roman" w:hAnsi="Times New Roman"/>
                <w:sz w:val="24"/>
                <w:szCs w:val="24"/>
              </w:rPr>
            </w:pPr>
          </w:p>
        </w:tc>
        <w:tc>
          <w:tcPr>
            <w:tcW w:w="367" w:type="dxa"/>
            <w:noWrap/>
            <w:vAlign w:val="center"/>
          </w:tcPr>
          <w:p w:rsidR="001D444F" w:rsidRPr="006062ED" w:rsidRDefault="001D444F" w:rsidP="009D31FD">
            <w:pPr>
              <w:jc w:val="center"/>
              <w:rPr>
                <w:rFonts w:ascii="Times New Roman" w:hAnsi="Times New Roman"/>
                <w:sz w:val="24"/>
                <w:szCs w:val="24"/>
              </w:rPr>
            </w:pP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p>
        </w:tc>
      </w:tr>
      <w:tr w:rsidR="001D444F" w:rsidRPr="006F7D7F" w:rsidTr="006062ED">
        <w:trPr>
          <w:trHeight w:val="300"/>
          <w:jc w:val="center"/>
        </w:trPr>
        <w:tc>
          <w:tcPr>
            <w:tcW w:w="5180" w:type="dxa"/>
            <w:noWrap/>
          </w:tcPr>
          <w:p w:rsidR="001D444F" w:rsidRPr="006062ED" w:rsidRDefault="001D444F" w:rsidP="009D31F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Információgyűjtés</w:t>
            </w:r>
          </w:p>
        </w:tc>
        <w:tc>
          <w:tcPr>
            <w:tcW w:w="440" w:type="dxa"/>
            <w:noWrap/>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442"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367"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536"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c>
          <w:tcPr>
            <w:tcW w:w="759" w:type="dxa"/>
            <w:vAlign w:val="center"/>
          </w:tcPr>
          <w:p w:rsidR="001D444F" w:rsidRPr="006062ED" w:rsidRDefault="001D444F" w:rsidP="009D31FD">
            <w:pPr>
              <w:jc w:val="center"/>
              <w:rPr>
                <w:rFonts w:ascii="Times New Roman" w:hAnsi="Times New Roman"/>
                <w:sz w:val="24"/>
                <w:szCs w:val="24"/>
              </w:rPr>
            </w:pPr>
            <w:r w:rsidRPr="006062ED">
              <w:rPr>
                <w:rFonts w:ascii="Times New Roman" w:hAnsi="Times New Roman"/>
                <w:sz w:val="24"/>
                <w:szCs w:val="24"/>
              </w:rPr>
              <w:t>X</w:t>
            </w:r>
          </w:p>
        </w:tc>
      </w:tr>
    </w:tbl>
    <w:p w:rsidR="00751540" w:rsidRPr="006062ED" w:rsidRDefault="00751540" w:rsidP="00751540">
      <w:pPr>
        <w:widowControl w:val="0"/>
        <w:suppressAutoHyphens/>
        <w:rPr>
          <w:rFonts w:ascii="Times New Roman" w:hAnsi="Times New Roman"/>
          <w:kern w:val="1"/>
          <w:sz w:val="24"/>
          <w:szCs w:val="24"/>
          <w:lang w:eastAsia="hi-IN" w:bidi="hi-IN"/>
        </w:rPr>
      </w:pPr>
    </w:p>
    <w:p w:rsidR="00751540" w:rsidRPr="006F7D7F" w:rsidRDefault="00751540" w:rsidP="00751540">
      <w:pPr>
        <w:widowControl w:val="0"/>
        <w:suppressAutoHyphens/>
        <w:jc w:val="center"/>
        <w:rPr>
          <w:rFonts w:ascii="Times New Roman" w:hAnsi="Times New Roman"/>
          <w:b/>
          <w:kern w:val="1"/>
          <w:sz w:val="24"/>
          <w:szCs w:val="24"/>
          <w:lang w:eastAsia="hi-IN" w:bidi="hi-IN"/>
        </w:rPr>
      </w:pPr>
      <w:r w:rsidRPr="006062ED">
        <w:rPr>
          <w:rFonts w:ascii="Times New Roman" w:hAnsi="Times New Roman"/>
          <w:kern w:val="1"/>
          <w:sz w:val="24"/>
          <w:szCs w:val="24"/>
          <w:lang w:eastAsia="hi-IN" w:bidi="hi-IN"/>
        </w:rPr>
        <w:br w:type="page"/>
      </w:r>
    </w:p>
    <w:p w:rsidR="007D0428" w:rsidRPr="006062ED" w:rsidRDefault="006241A6" w:rsidP="006062ED">
      <w:pPr>
        <w:pStyle w:val="Listaszerbekezds"/>
        <w:ind w:left="360"/>
        <w:rPr>
          <w:rFonts w:ascii="Times New Roman" w:hAnsi="Times New Roman"/>
          <w:b/>
          <w:sz w:val="24"/>
          <w:szCs w:val="24"/>
        </w:rPr>
      </w:pPr>
      <w:r w:rsidRPr="006F7D7F">
        <w:rPr>
          <w:rFonts w:ascii="Times New Roman" w:hAnsi="Times New Roman"/>
          <w:b/>
          <w:sz w:val="24"/>
          <w:szCs w:val="24"/>
        </w:rPr>
        <w:lastRenderedPageBreak/>
        <w:t>1.</w:t>
      </w:r>
      <w:r w:rsidR="002D1ED3" w:rsidRPr="006062ED">
        <w:rPr>
          <w:rFonts w:ascii="Times New Roman" w:hAnsi="Times New Roman"/>
          <w:b/>
          <w:sz w:val="24"/>
          <w:szCs w:val="24"/>
        </w:rPr>
        <w:t xml:space="preserve">Vállalkozási ismeretek gyakorlat </w:t>
      </w:r>
      <w:proofErr w:type="gramStart"/>
      <w:r w:rsidR="002D1ED3" w:rsidRPr="006062ED">
        <w:rPr>
          <w:rFonts w:ascii="Times New Roman" w:hAnsi="Times New Roman"/>
          <w:b/>
          <w:sz w:val="24"/>
          <w:szCs w:val="24"/>
        </w:rPr>
        <w:t>tantárgy</w:t>
      </w:r>
      <w:r w:rsidR="002D1ED3" w:rsidRPr="006062ED">
        <w:rPr>
          <w:rFonts w:ascii="Times New Roman" w:hAnsi="Times New Roman"/>
          <w:b/>
          <w:sz w:val="24"/>
          <w:szCs w:val="24"/>
        </w:rPr>
        <w:tab/>
      </w:r>
      <w:r w:rsidR="002D1ED3" w:rsidRPr="006062ED">
        <w:rPr>
          <w:rFonts w:ascii="Times New Roman" w:hAnsi="Times New Roman"/>
          <w:b/>
          <w:sz w:val="24"/>
          <w:szCs w:val="24"/>
        </w:rPr>
        <w:tab/>
      </w:r>
      <w:r w:rsidR="002D1ED3" w:rsidRPr="006062ED">
        <w:rPr>
          <w:rFonts w:ascii="Times New Roman" w:hAnsi="Times New Roman"/>
          <w:b/>
          <w:sz w:val="24"/>
          <w:szCs w:val="24"/>
        </w:rPr>
        <w:tab/>
      </w:r>
      <w:r w:rsidR="002D1ED3" w:rsidRPr="006062ED">
        <w:rPr>
          <w:rFonts w:ascii="Times New Roman" w:hAnsi="Times New Roman"/>
          <w:b/>
          <w:sz w:val="24"/>
          <w:szCs w:val="24"/>
        </w:rPr>
        <w:tab/>
      </w:r>
      <w:r w:rsidR="002D1ED3" w:rsidRPr="006062ED">
        <w:rPr>
          <w:rFonts w:ascii="Times New Roman" w:hAnsi="Times New Roman"/>
          <w:b/>
          <w:sz w:val="24"/>
          <w:szCs w:val="24"/>
        </w:rPr>
        <w:tab/>
        <w:t xml:space="preserve">          35</w:t>
      </w:r>
      <w:proofErr w:type="gramEnd"/>
      <w:r w:rsidR="002D1ED3" w:rsidRPr="006062ED">
        <w:rPr>
          <w:rFonts w:ascii="Times New Roman" w:hAnsi="Times New Roman"/>
          <w:b/>
          <w:sz w:val="24"/>
          <w:szCs w:val="24"/>
        </w:rPr>
        <w:t xml:space="preserve"> óra</w:t>
      </w:r>
    </w:p>
    <w:p w:rsidR="00751540" w:rsidRPr="006F7D7F" w:rsidRDefault="00751540" w:rsidP="00751540">
      <w:pPr>
        <w:widowControl w:val="0"/>
        <w:suppressAutoHyphens/>
        <w:rPr>
          <w:rFonts w:ascii="Times New Roman" w:hAnsi="Times New Roman"/>
          <w:b/>
          <w:kern w:val="1"/>
          <w:sz w:val="24"/>
          <w:szCs w:val="24"/>
          <w:lang w:eastAsia="hi-IN" w:bidi="hi-IN"/>
        </w:rPr>
      </w:pPr>
    </w:p>
    <w:p w:rsidR="007D0428" w:rsidRPr="006F7D7F" w:rsidRDefault="006241A6" w:rsidP="006062ED">
      <w:pPr>
        <w:ind w:left="792"/>
        <w:rPr>
          <w:rFonts w:ascii="Times New Roman" w:hAnsi="Times New Roman"/>
          <w:b/>
          <w:sz w:val="24"/>
          <w:szCs w:val="24"/>
        </w:rPr>
      </w:pPr>
      <w:r w:rsidRPr="006F7D7F">
        <w:rPr>
          <w:rFonts w:ascii="Times New Roman" w:hAnsi="Times New Roman"/>
          <w:b/>
          <w:sz w:val="24"/>
          <w:szCs w:val="24"/>
        </w:rPr>
        <w:t>1.1.</w:t>
      </w:r>
      <w:r w:rsidR="00751540" w:rsidRPr="006F7D7F">
        <w:rPr>
          <w:rFonts w:ascii="Times New Roman" w:hAnsi="Times New Roman"/>
          <w:b/>
          <w:sz w:val="24"/>
          <w:szCs w:val="24"/>
        </w:rPr>
        <w:t>A tantárgy tanításának célja</w:t>
      </w:r>
    </w:p>
    <w:p w:rsidR="00751540" w:rsidRPr="006F7D7F" w:rsidRDefault="00751540" w:rsidP="00751540">
      <w:pPr>
        <w:ind w:left="360"/>
        <w:jc w:val="both"/>
        <w:rPr>
          <w:rFonts w:ascii="Times New Roman" w:hAnsi="Times New Roman"/>
          <w:sz w:val="24"/>
          <w:szCs w:val="24"/>
        </w:rPr>
      </w:pPr>
      <w:r w:rsidRPr="006F7D7F">
        <w:rPr>
          <w:rFonts w:ascii="Times New Roman" w:hAnsi="Times New Roman"/>
          <w:sz w:val="24"/>
          <w:szCs w:val="24"/>
        </w:rPr>
        <w:t>Felkészíteni a tanulókat arra, hogy a szakmunkás végzettség megszerzését követően vállalkozóként tudjanak munkát végezni. Ismerjék meg a vállalkozások indításához, működtetéséhez és megszüntetéséhez szükséges elvárásokat, el tudjanak igazodni a vállalkozásokkal kapcsolatos jogszabályok körében.</w:t>
      </w:r>
    </w:p>
    <w:p w:rsidR="00751540" w:rsidRPr="006F7D7F" w:rsidRDefault="00751540" w:rsidP="00751540">
      <w:pPr>
        <w:widowControl w:val="0"/>
        <w:suppressAutoHyphens/>
        <w:rPr>
          <w:rFonts w:ascii="Times New Roman" w:hAnsi="Times New Roman"/>
          <w:b/>
          <w:kern w:val="1"/>
          <w:sz w:val="24"/>
          <w:szCs w:val="24"/>
          <w:lang w:eastAsia="hi-IN" w:bidi="hi-IN"/>
        </w:rPr>
      </w:pPr>
    </w:p>
    <w:p w:rsidR="007D0428" w:rsidRPr="006F7D7F" w:rsidRDefault="006241A6" w:rsidP="006062ED">
      <w:pPr>
        <w:ind w:left="792"/>
        <w:rPr>
          <w:rFonts w:ascii="Times New Roman" w:hAnsi="Times New Roman"/>
          <w:b/>
          <w:sz w:val="24"/>
          <w:szCs w:val="24"/>
        </w:rPr>
      </w:pPr>
      <w:r w:rsidRPr="006F7D7F">
        <w:rPr>
          <w:rFonts w:ascii="Times New Roman" w:hAnsi="Times New Roman"/>
          <w:b/>
          <w:sz w:val="24"/>
          <w:szCs w:val="24"/>
        </w:rPr>
        <w:t>1.2.</w:t>
      </w:r>
      <w:r w:rsidR="00751540" w:rsidRPr="006F7D7F">
        <w:rPr>
          <w:rFonts w:ascii="Times New Roman" w:hAnsi="Times New Roman"/>
          <w:b/>
          <w:sz w:val="24"/>
          <w:szCs w:val="24"/>
        </w:rPr>
        <w:t>Kapcsolódó közismereti, szakmai tartalmak</w:t>
      </w:r>
    </w:p>
    <w:p w:rsidR="00751540" w:rsidRPr="006F7D7F" w:rsidRDefault="00751540" w:rsidP="00751540">
      <w:pPr>
        <w:ind w:left="360"/>
        <w:rPr>
          <w:rFonts w:ascii="Times New Roman" w:hAnsi="Times New Roman"/>
          <w:sz w:val="24"/>
          <w:szCs w:val="24"/>
        </w:rPr>
      </w:pPr>
      <w:r w:rsidRPr="006F7D7F">
        <w:rPr>
          <w:rFonts w:ascii="Times New Roman" w:hAnsi="Times New Roman"/>
          <w:sz w:val="24"/>
          <w:szCs w:val="24"/>
        </w:rPr>
        <w:t>Kommunikáció</w:t>
      </w:r>
    </w:p>
    <w:p w:rsidR="00751540" w:rsidRPr="006F7D7F" w:rsidRDefault="00751540" w:rsidP="00751540">
      <w:pPr>
        <w:ind w:left="360"/>
        <w:rPr>
          <w:rFonts w:ascii="Times New Roman" w:hAnsi="Times New Roman"/>
          <w:sz w:val="24"/>
          <w:szCs w:val="24"/>
        </w:rPr>
      </w:pPr>
      <w:r w:rsidRPr="006F7D7F">
        <w:rPr>
          <w:rFonts w:ascii="Times New Roman" w:hAnsi="Times New Roman"/>
          <w:sz w:val="24"/>
          <w:szCs w:val="24"/>
        </w:rPr>
        <w:t>Foglalkoztatási alapismeretek</w:t>
      </w:r>
    </w:p>
    <w:p w:rsidR="00751540" w:rsidRPr="006F7D7F" w:rsidRDefault="00751540" w:rsidP="00751540">
      <w:pPr>
        <w:widowControl w:val="0"/>
        <w:suppressAutoHyphens/>
        <w:rPr>
          <w:rFonts w:ascii="Times New Roman" w:hAnsi="Times New Roman"/>
          <w:bCs/>
          <w:iCs/>
          <w:kern w:val="1"/>
          <w:sz w:val="24"/>
          <w:szCs w:val="24"/>
          <w:lang w:eastAsia="hi-IN" w:bidi="hi-IN"/>
        </w:rPr>
      </w:pPr>
    </w:p>
    <w:p w:rsidR="007D0428" w:rsidRPr="006F7D7F" w:rsidRDefault="006241A6" w:rsidP="006062ED">
      <w:pPr>
        <w:ind w:left="792"/>
        <w:rPr>
          <w:rFonts w:ascii="Times New Roman" w:hAnsi="Times New Roman"/>
          <w:b/>
          <w:sz w:val="24"/>
          <w:szCs w:val="24"/>
        </w:rPr>
      </w:pPr>
      <w:r w:rsidRPr="006F7D7F">
        <w:rPr>
          <w:rFonts w:ascii="Times New Roman" w:hAnsi="Times New Roman"/>
          <w:b/>
          <w:sz w:val="24"/>
          <w:szCs w:val="24"/>
        </w:rPr>
        <w:t>1.3.</w:t>
      </w:r>
      <w:r w:rsidR="00751540" w:rsidRPr="006F7D7F">
        <w:rPr>
          <w:rFonts w:ascii="Times New Roman" w:hAnsi="Times New Roman"/>
          <w:b/>
          <w:sz w:val="24"/>
          <w:szCs w:val="24"/>
        </w:rPr>
        <w:t>Témakörök</w:t>
      </w:r>
    </w:p>
    <w:p w:rsidR="00751540" w:rsidRPr="006F7D7F" w:rsidRDefault="00751540" w:rsidP="00751540">
      <w:pPr>
        <w:ind w:left="360"/>
        <w:rPr>
          <w:rFonts w:ascii="Times New Roman" w:hAnsi="Times New Roman"/>
          <w:b/>
          <w:sz w:val="24"/>
          <w:szCs w:val="24"/>
        </w:rPr>
      </w:pPr>
    </w:p>
    <w:p w:rsidR="007D0428" w:rsidRPr="006F7D7F" w:rsidRDefault="006241A6" w:rsidP="006062ED">
      <w:pPr>
        <w:ind w:left="1225"/>
        <w:rPr>
          <w:rFonts w:ascii="Times New Roman" w:hAnsi="Times New Roman"/>
          <w:b/>
          <w:sz w:val="24"/>
          <w:szCs w:val="24"/>
        </w:rPr>
      </w:pPr>
      <w:r w:rsidRPr="006F7D7F">
        <w:rPr>
          <w:rFonts w:ascii="Times New Roman" w:hAnsi="Times New Roman"/>
          <w:b/>
          <w:sz w:val="24"/>
          <w:szCs w:val="24"/>
        </w:rPr>
        <w:t>1.3.1.</w:t>
      </w:r>
      <w:r w:rsidR="00751540" w:rsidRPr="006F7D7F">
        <w:rPr>
          <w:rFonts w:ascii="Times New Roman" w:hAnsi="Times New Roman"/>
          <w:b/>
          <w:sz w:val="24"/>
          <w:szCs w:val="24"/>
        </w:rPr>
        <w:t xml:space="preserve">A vállalkozásra vonatkozó </w:t>
      </w:r>
      <w:proofErr w:type="gramStart"/>
      <w:r w:rsidR="00751540" w:rsidRPr="006F7D7F">
        <w:rPr>
          <w:rFonts w:ascii="Times New Roman" w:hAnsi="Times New Roman"/>
          <w:b/>
          <w:sz w:val="24"/>
          <w:szCs w:val="24"/>
        </w:rPr>
        <w:t>jogszabályok</w:t>
      </w:r>
      <w:r w:rsidR="00751540" w:rsidRPr="006F7D7F">
        <w:rPr>
          <w:rFonts w:ascii="Times New Roman" w:hAnsi="Times New Roman"/>
          <w:b/>
          <w:sz w:val="24"/>
          <w:szCs w:val="24"/>
        </w:rPr>
        <w:tab/>
      </w:r>
      <w:r w:rsidR="00751540" w:rsidRPr="006F7D7F">
        <w:rPr>
          <w:rFonts w:ascii="Times New Roman" w:hAnsi="Times New Roman"/>
          <w:b/>
          <w:sz w:val="24"/>
          <w:szCs w:val="24"/>
        </w:rPr>
        <w:tab/>
      </w:r>
      <w:r w:rsidR="00751540" w:rsidRPr="006F7D7F">
        <w:rPr>
          <w:rFonts w:ascii="Times New Roman" w:hAnsi="Times New Roman"/>
          <w:b/>
          <w:sz w:val="24"/>
          <w:szCs w:val="24"/>
        </w:rPr>
        <w:tab/>
        <w:t xml:space="preserve">            </w:t>
      </w:r>
      <w:r w:rsidR="00751540" w:rsidRPr="006F7D7F">
        <w:rPr>
          <w:rFonts w:ascii="Times New Roman" w:hAnsi="Times New Roman"/>
          <w:b/>
          <w:i/>
          <w:sz w:val="24"/>
          <w:szCs w:val="24"/>
        </w:rPr>
        <w:t>7</w:t>
      </w:r>
      <w:proofErr w:type="gramEnd"/>
      <w:r w:rsidR="00751540" w:rsidRPr="006F7D7F">
        <w:rPr>
          <w:rFonts w:ascii="Times New Roman" w:hAnsi="Times New Roman"/>
          <w:b/>
          <w:i/>
          <w:sz w:val="24"/>
          <w:szCs w:val="24"/>
        </w:rPr>
        <w:t xml:space="preserve"> óra</w:t>
      </w:r>
    </w:p>
    <w:p w:rsidR="00751540" w:rsidRPr="006F7D7F" w:rsidRDefault="00751540" w:rsidP="00751540">
      <w:pPr>
        <w:widowControl w:val="0"/>
        <w:suppressAutoHyphens/>
        <w:ind w:left="720"/>
        <w:rPr>
          <w:rFonts w:ascii="Times New Roman" w:hAnsi="Times New Roman"/>
          <w:sz w:val="24"/>
          <w:szCs w:val="24"/>
        </w:rPr>
      </w:pPr>
      <w:r w:rsidRPr="006F7D7F">
        <w:rPr>
          <w:rFonts w:ascii="Times New Roman" w:hAnsi="Times New Roman"/>
          <w:sz w:val="24"/>
          <w:szCs w:val="24"/>
        </w:rPr>
        <w:t>A vállalkozásra vonatkozó alapvető törvények, rendeletek</w:t>
      </w:r>
    </w:p>
    <w:p w:rsidR="00751540" w:rsidRPr="006F7D7F" w:rsidRDefault="00751540" w:rsidP="00751540">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A vállalkozással kapcsolatos adminisztratív feladatok</w:t>
      </w:r>
    </w:p>
    <w:p w:rsidR="00751540" w:rsidRPr="006F7D7F" w:rsidRDefault="00751540" w:rsidP="00751540">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A munkavédelemre vonatkozó általános előírások</w:t>
      </w:r>
    </w:p>
    <w:p w:rsidR="00751540" w:rsidRPr="006F7D7F" w:rsidRDefault="00751540" w:rsidP="00751540">
      <w:pPr>
        <w:widowControl w:val="0"/>
        <w:suppressAutoHyphens/>
        <w:ind w:left="1225"/>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b/>
      </w:r>
    </w:p>
    <w:p w:rsidR="007D0428" w:rsidRPr="006F7D7F" w:rsidRDefault="006241A6" w:rsidP="006062ED">
      <w:pPr>
        <w:ind w:left="1225"/>
        <w:rPr>
          <w:rFonts w:ascii="Times New Roman" w:hAnsi="Times New Roman"/>
          <w:b/>
          <w:sz w:val="24"/>
          <w:szCs w:val="24"/>
        </w:rPr>
      </w:pPr>
      <w:r w:rsidRPr="006F7D7F">
        <w:rPr>
          <w:rFonts w:ascii="Times New Roman" w:hAnsi="Times New Roman"/>
          <w:b/>
          <w:sz w:val="24"/>
          <w:szCs w:val="24"/>
        </w:rPr>
        <w:t xml:space="preserve">1.3.2.Vállalkozási </w:t>
      </w:r>
      <w:proofErr w:type="gramStart"/>
      <w:r w:rsidRPr="006F7D7F">
        <w:rPr>
          <w:rFonts w:ascii="Times New Roman" w:hAnsi="Times New Roman"/>
          <w:b/>
          <w:sz w:val="24"/>
          <w:szCs w:val="24"/>
        </w:rPr>
        <w:t>formák</w:t>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00751540" w:rsidRPr="006F7D7F">
        <w:rPr>
          <w:rFonts w:ascii="Times New Roman" w:hAnsi="Times New Roman"/>
          <w:b/>
          <w:sz w:val="24"/>
          <w:szCs w:val="24"/>
        </w:rPr>
        <w:tab/>
        <w:t xml:space="preserve">            </w:t>
      </w:r>
      <w:r w:rsidR="00751540" w:rsidRPr="006F7D7F">
        <w:rPr>
          <w:rFonts w:ascii="Times New Roman" w:hAnsi="Times New Roman"/>
          <w:b/>
          <w:i/>
          <w:sz w:val="24"/>
          <w:szCs w:val="24"/>
        </w:rPr>
        <w:t>3</w:t>
      </w:r>
      <w:proofErr w:type="gramEnd"/>
      <w:r w:rsidR="00751540" w:rsidRPr="006F7D7F">
        <w:rPr>
          <w:rFonts w:ascii="Times New Roman" w:hAnsi="Times New Roman"/>
          <w:b/>
          <w:i/>
          <w:sz w:val="24"/>
          <w:szCs w:val="24"/>
        </w:rPr>
        <w:t xml:space="preserve"> óra</w:t>
      </w:r>
    </w:p>
    <w:p w:rsidR="00751540" w:rsidRPr="006F7D7F" w:rsidRDefault="00751540" w:rsidP="00751540">
      <w:pPr>
        <w:widowControl w:val="0"/>
        <w:suppressAutoHyphens/>
        <w:ind w:left="720"/>
        <w:rPr>
          <w:rFonts w:ascii="Times New Roman" w:hAnsi="Times New Roman"/>
          <w:sz w:val="24"/>
          <w:szCs w:val="24"/>
        </w:rPr>
      </w:pPr>
      <w:r w:rsidRPr="006F7D7F">
        <w:rPr>
          <w:rFonts w:ascii="Times New Roman" w:hAnsi="Times New Roman"/>
          <w:sz w:val="24"/>
          <w:szCs w:val="24"/>
        </w:rPr>
        <w:t>Vállalkozási formák</w:t>
      </w:r>
    </w:p>
    <w:p w:rsidR="00751540" w:rsidRPr="006F7D7F" w:rsidRDefault="00751540" w:rsidP="00751540">
      <w:pPr>
        <w:widowControl w:val="0"/>
        <w:suppressAutoHyphens/>
        <w:rPr>
          <w:rFonts w:ascii="Times New Roman" w:hAnsi="Times New Roman"/>
          <w:kern w:val="1"/>
          <w:sz w:val="24"/>
          <w:szCs w:val="24"/>
          <w:lang w:eastAsia="hi-IN" w:bidi="hi-IN"/>
        </w:rPr>
      </w:pPr>
    </w:p>
    <w:p w:rsidR="007D0428" w:rsidRPr="006F7D7F" w:rsidRDefault="006241A6" w:rsidP="006062ED">
      <w:pPr>
        <w:ind w:left="1225"/>
        <w:rPr>
          <w:rFonts w:ascii="Times New Roman" w:hAnsi="Times New Roman"/>
          <w:b/>
          <w:sz w:val="24"/>
          <w:szCs w:val="24"/>
        </w:rPr>
      </w:pPr>
      <w:r w:rsidRPr="006F7D7F">
        <w:rPr>
          <w:rFonts w:ascii="Times New Roman" w:hAnsi="Times New Roman"/>
          <w:b/>
          <w:sz w:val="24"/>
          <w:szCs w:val="24"/>
        </w:rPr>
        <w:t xml:space="preserve">1.3.3.A vállalkozás </w:t>
      </w:r>
      <w:proofErr w:type="gramStart"/>
      <w:r w:rsidRPr="006F7D7F">
        <w:rPr>
          <w:rFonts w:ascii="Times New Roman" w:hAnsi="Times New Roman"/>
          <w:b/>
          <w:sz w:val="24"/>
          <w:szCs w:val="24"/>
        </w:rPr>
        <w:t>létrehozása</w:t>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Pr="006F7D7F">
        <w:rPr>
          <w:rFonts w:ascii="Times New Roman" w:hAnsi="Times New Roman"/>
          <w:b/>
          <w:sz w:val="24"/>
          <w:szCs w:val="24"/>
        </w:rPr>
        <w:tab/>
      </w:r>
      <w:r w:rsidR="00751540" w:rsidRPr="006F7D7F">
        <w:rPr>
          <w:rFonts w:ascii="Times New Roman" w:hAnsi="Times New Roman"/>
          <w:b/>
          <w:sz w:val="24"/>
          <w:szCs w:val="24"/>
        </w:rPr>
        <w:tab/>
        <w:t xml:space="preserve">            </w:t>
      </w:r>
      <w:r w:rsidR="00751540" w:rsidRPr="006F7D7F">
        <w:rPr>
          <w:rFonts w:ascii="Times New Roman" w:hAnsi="Times New Roman"/>
          <w:b/>
          <w:i/>
          <w:sz w:val="24"/>
          <w:szCs w:val="24"/>
        </w:rPr>
        <w:t>7</w:t>
      </w:r>
      <w:proofErr w:type="gramEnd"/>
      <w:r w:rsidR="00751540" w:rsidRPr="006F7D7F">
        <w:rPr>
          <w:rFonts w:ascii="Times New Roman" w:hAnsi="Times New Roman"/>
          <w:b/>
          <w:i/>
          <w:sz w:val="24"/>
          <w:szCs w:val="24"/>
        </w:rPr>
        <w:t xml:space="preserve"> óra</w:t>
      </w:r>
    </w:p>
    <w:p w:rsidR="00751540" w:rsidRPr="006F7D7F" w:rsidRDefault="00751540" w:rsidP="00751540">
      <w:pPr>
        <w:widowControl w:val="0"/>
        <w:suppressAutoHyphens/>
        <w:ind w:left="720"/>
        <w:rPr>
          <w:rFonts w:ascii="Times New Roman" w:hAnsi="Times New Roman"/>
          <w:sz w:val="24"/>
          <w:szCs w:val="24"/>
        </w:rPr>
      </w:pPr>
      <w:r w:rsidRPr="006F7D7F">
        <w:rPr>
          <w:rFonts w:ascii="Times New Roman" w:hAnsi="Times New Roman"/>
          <w:sz w:val="24"/>
          <w:szCs w:val="24"/>
        </w:rPr>
        <w:t>A vállalkozás létrehozásának lépései</w:t>
      </w:r>
    </w:p>
    <w:p w:rsidR="00751540" w:rsidRPr="006F7D7F" w:rsidRDefault="00751540" w:rsidP="00751540">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A belső és külső források biztosításának feltételei</w:t>
      </w:r>
    </w:p>
    <w:p w:rsidR="00751540" w:rsidRPr="006F7D7F" w:rsidRDefault="00751540" w:rsidP="00751540">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A telephely kiválasztásának szempontjai</w:t>
      </w:r>
    </w:p>
    <w:p w:rsidR="00751540" w:rsidRPr="006F7D7F" w:rsidRDefault="00751540" w:rsidP="00751540">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A feladat elvégzéséhez szükséges létszám, és munkakörök meghatározása</w:t>
      </w:r>
    </w:p>
    <w:p w:rsidR="00751540" w:rsidRPr="006F7D7F" w:rsidRDefault="00751540" w:rsidP="00751540">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A tevékenységhez szükséges tárgyi feltételek kialakítása</w:t>
      </w:r>
      <w:r w:rsidRPr="006F7D7F">
        <w:rPr>
          <w:rFonts w:ascii="Times New Roman" w:hAnsi="Times New Roman"/>
          <w:kern w:val="1"/>
          <w:sz w:val="24"/>
          <w:szCs w:val="24"/>
          <w:lang w:eastAsia="hi-IN" w:bidi="hi-IN"/>
        </w:rPr>
        <w:tab/>
      </w:r>
    </w:p>
    <w:p w:rsidR="00751540" w:rsidRPr="006F7D7F" w:rsidRDefault="00751540" w:rsidP="00751540">
      <w:pPr>
        <w:widowControl w:val="0"/>
        <w:suppressAutoHyphens/>
        <w:ind w:left="720"/>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 munkatársak, alkalmazottak kiválasztása</w:t>
      </w:r>
    </w:p>
    <w:p w:rsidR="00751540" w:rsidRPr="006F7D7F" w:rsidRDefault="00751540" w:rsidP="00751540">
      <w:pPr>
        <w:widowControl w:val="0"/>
        <w:suppressAutoHyphens/>
        <w:rPr>
          <w:rFonts w:ascii="Times New Roman" w:hAnsi="Times New Roman"/>
          <w:kern w:val="1"/>
          <w:sz w:val="24"/>
          <w:szCs w:val="24"/>
          <w:lang w:eastAsia="hi-IN" w:bidi="hi-IN"/>
        </w:rPr>
      </w:pPr>
    </w:p>
    <w:p w:rsidR="007D0428" w:rsidRPr="006F7D7F" w:rsidRDefault="006241A6" w:rsidP="006062ED">
      <w:pPr>
        <w:ind w:left="1225"/>
        <w:rPr>
          <w:rFonts w:ascii="Times New Roman" w:hAnsi="Times New Roman"/>
          <w:kern w:val="1"/>
          <w:sz w:val="24"/>
          <w:szCs w:val="24"/>
          <w:lang w:eastAsia="hi-IN" w:bidi="hi-IN"/>
        </w:rPr>
      </w:pPr>
      <w:r w:rsidRPr="006F7D7F">
        <w:rPr>
          <w:rFonts w:ascii="Times New Roman" w:hAnsi="Times New Roman"/>
          <w:b/>
          <w:kern w:val="1"/>
          <w:sz w:val="24"/>
          <w:szCs w:val="24"/>
          <w:lang w:eastAsia="hi-IN" w:bidi="hi-IN"/>
        </w:rPr>
        <w:t xml:space="preserve">1.3.4.A vállalkozás </w:t>
      </w:r>
      <w:proofErr w:type="gramStart"/>
      <w:r w:rsidRPr="006F7D7F">
        <w:rPr>
          <w:rFonts w:ascii="Times New Roman" w:hAnsi="Times New Roman"/>
          <w:b/>
          <w:kern w:val="1"/>
          <w:sz w:val="24"/>
          <w:szCs w:val="24"/>
          <w:lang w:eastAsia="hi-IN" w:bidi="hi-IN"/>
        </w:rPr>
        <w:t>működtetése</w:t>
      </w:r>
      <w:r w:rsidRPr="006F7D7F">
        <w:rPr>
          <w:rFonts w:ascii="Times New Roman" w:hAnsi="Times New Roman"/>
          <w:b/>
          <w:kern w:val="1"/>
          <w:sz w:val="24"/>
          <w:szCs w:val="24"/>
          <w:lang w:eastAsia="hi-IN" w:bidi="hi-IN"/>
        </w:rPr>
        <w:tab/>
      </w:r>
      <w:r w:rsidRPr="006F7D7F">
        <w:rPr>
          <w:rFonts w:ascii="Times New Roman" w:hAnsi="Times New Roman"/>
          <w:b/>
          <w:kern w:val="1"/>
          <w:sz w:val="24"/>
          <w:szCs w:val="24"/>
          <w:lang w:eastAsia="hi-IN" w:bidi="hi-IN"/>
        </w:rPr>
        <w:tab/>
      </w:r>
      <w:r w:rsidRPr="006F7D7F">
        <w:rPr>
          <w:rFonts w:ascii="Times New Roman" w:hAnsi="Times New Roman"/>
          <w:b/>
          <w:kern w:val="1"/>
          <w:sz w:val="24"/>
          <w:szCs w:val="24"/>
          <w:lang w:eastAsia="hi-IN" w:bidi="hi-IN"/>
        </w:rPr>
        <w:tab/>
      </w:r>
      <w:r w:rsidRPr="006F7D7F">
        <w:rPr>
          <w:rFonts w:ascii="Times New Roman" w:hAnsi="Times New Roman"/>
          <w:b/>
          <w:kern w:val="1"/>
          <w:sz w:val="24"/>
          <w:szCs w:val="24"/>
          <w:lang w:eastAsia="hi-IN" w:bidi="hi-IN"/>
        </w:rPr>
        <w:tab/>
      </w:r>
      <w:r w:rsidR="00751540" w:rsidRPr="006F7D7F">
        <w:rPr>
          <w:rFonts w:ascii="Times New Roman" w:hAnsi="Times New Roman"/>
          <w:b/>
          <w:kern w:val="1"/>
          <w:sz w:val="24"/>
          <w:szCs w:val="24"/>
          <w:lang w:eastAsia="hi-IN" w:bidi="hi-IN"/>
        </w:rPr>
        <w:tab/>
        <w:t xml:space="preserve">          </w:t>
      </w:r>
      <w:r w:rsidR="00751540" w:rsidRPr="006F7D7F">
        <w:rPr>
          <w:rFonts w:ascii="Times New Roman" w:hAnsi="Times New Roman"/>
          <w:b/>
          <w:i/>
          <w:kern w:val="1"/>
          <w:sz w:val="24"/>
          <w:szCs w:val="24"/>
          <w:lang w:eastAsia="hi-IN" w:bidi="hi-IN"/>
        </w:rPr>
        <w:t>11</w:t>
      </w:r>
      <w:proofErr w:type="gramEnd"/>
      <w:r w:rsidR="00751540" w:rsidRPr="006F7D7F">
        <w:rPr>
          <w:rFonts w:ascii="Times New Roman" w:hAnsi="Times New Roman"/>
          <w:b/>
          <w:i/>
          <w:kern w:val="1"/>
          <w:sz w:val="24"/>
          <w:szCs w:val="24"/>
          <w:lang w:eastAsia="hi-IN" w:bidi="hi-IN"/>
        </w:rPr>
        <w:t xml:space="preserve"> óra</w:t>
      </w:r>
    </w:p>
    <w:p w:rsidR="00751540" w:rsidRPr="006F7D7F" w:rsidRDefault="00751540" w:rsidP="00751540">
      <w:pPr>
        <w:widowControl w:val="0"/>
        <w:suppressAutoHyphens/>
        <w:ind w:left="720"/>
        <w:rPr>
          <w:rFonts w:ascii="Times New Roman" w:hAnsi="Times New Roman"/>
          <w:sz w:val="24"/>
          <w:szCs w:val="24"/>
        </w:rPr>
      </w:pPr>
      <w:r w:rsidRPr="006F7D7F">
        <w:rPr>
          <w:rFonts w:ascii="Times New Roman" w:hAnsi="Times New Roman"/>
          <w:sz w:val="24"/>
          <w:szCs w:val="24"/>
        </w:rPr>
        <w:t>Üzleti terv tartalma, felépítése</w:t>
      </w:r>
    </w:p>
    <w:p w:rsidR="00751540" w:rsidRPr="006F7D7F" w:rsidRDefault="00751540" w:rsidP="00751540">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Finanszírozási, pályázati lehetőségek</w:t>
      </w:r>
    </w:p>
    <w:p w:rsidR="00751540" w:rsidRPr="006F7D7F" w:rsidRDefault="00751540" w:rsidP="00751540">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A vagyonvédelem biztosításának módjai</w:t>
      </w:r>
    </w:p>
    <w:p w:rsidR="00751540" w:rsidRPr="006F7D7F" w:rsidRDefault="00751540" w:rsidP="00751540">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A piaci folyamatok követése</w:t>
      </w:r>
    </w:p>
    <w:p w:rsidR="00751540" w:rsidRPr="006F7D7F" w:rsidRDefault="00751540" w:rsidP="00751540">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A szerződések megkötésére és felbontására vonatkozó szabályok</w:t>
      </w:r>
    </w:p>
    <w:p w:rsidR="00751540" w:rsidRPr="006F7D7F" w:rsidRDefault="00751540" w:rsidP="00751540">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Szakmai továbbképzéseken való részvétel, információhoz jutás</w:t>
      </w:r>
    </w:p>
    <w:p w:rsidR="00751540" w:rsidRPr="006F7D7F" w:rsidRDefault="00751540" w:rsidP="00751540">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A vállalkozás átszervezésének lehetőségei</w:t>
      </w:r>
    </w:p>
    <w:p w:rsidR="00751540" w:rsidRPr="006F7D7F" w:rsidRDefault="00751540" w:rsidP="00751540">
      <w:pPr>
        <w:rPr>
          <w:rFonts w:ascii="Times New Roman" w:hAnsi="Times New Roman"/>
          <w:kern w:val="1"/>
          <w:sz w:val="24"/>
          <w:szCs w:val="24"/>
          <w:lang w:eastAsia="hi-IN" w:bidi="hi-IN"/>
        </w:rPr>
      </w:pPr>
    </w:p>
    <w:p w:rsidR="007D0428" w:rsidRPr="006062ED" w:rsidRDefault="002D1ED3" w:rsidP="006062ED">
      <w:pPr>
        <w:pStyle w:val="Listaszerbekezds"/>
        <w:numPr>
          <w:ilvl w:val="2"/>
          <w:numId w:val="10"/>
        </w:numPr>
        <w:rPr>
          <w:rFonts w:ascii="Times New Roman" w:hAnsi="Times New Roman"/>
          <w:b/>
          <w:kern w:val="1"/>
          <w:sz w:val="24"/>
          <w:szCs w:val="24"/>
          <w:lang w:eastAsia="hi-IN" w:bidi="hi-IN"/>
        </w:rPr>
      </w:pPr>
      <w:r w:rsidRPr="006062ED">
        <w:rPr>
          <w:rFonts w:ascii="Times New Roman" w:hAnsi="Times New Roman"/>
          <w:b/>
          <w:kern w:val="1"/>
          <w:sz w:val="24"/>
          <w:szCs w:val="24"/>
          <w:lang w:eastAsia="hi-IN" w:bidi="hi-IN"/>
        </w:rPr>
        <w:t xml:space="preserve">A vállalkozás </w:t>
      </w:r>
      <w:proofErr w:type="gramStart"/>
      <w:r w:rsidRPr="006062ED">
        <w:rPr>
          <w:rFonts w:ascii="Times New Roman" w:hAnsi="Times New Roman"/>
          <w:b/>
          <w:kern w:val="1"/>
          <w:sz w:val="24"/>
          <w:szCs w:val="24"/>
          <w:lang w:eastAsia="hi-IN" w:bidi="hi-IN"/>
        </w:rPr>
        <w:t>megszüntetése</w:t>
      </w:r>
      <w:r w:rsidRPr="006062ED">
        <w:rPr>
          <w:rFonts w:ascii="Times New Roman" w:hAnsi="Times New Roman"/>
          <w:b/>
          <w:kern w:val="1"/>
          <w:sz w:val="24"/>
          <w:szCs w:val="24"/>
          <w:lang w:eastAsia="hi-IN" w:bidi="hi-IN"/>
        </w:rPr>
        <w:tab/>
      </w:r>
      <w:r w:rsidRPr="006062ED">
        <w:rPr>
          <w:rFonts w:ascii="Times New Roman" w:hAnsi="Times New Roman"/>
          <w:b/>
          <w:kern w:val="1"/>
          <w:sz w:val="24"/>
          <w:szCs w:val="24"/>
          <w:lang w:eastAsia="hi-IN" w:bidi="hi-IN"/>
        </w:rPr>
        <w:tab/>
      </w:r>
      <w:r w:rsidRPr="006062ED">
        <w:rPr>
          <w:rFonts w:ascii="Times New Roman" w:hAnsi="Times New Roman"/>
          <w:b/>
          <w:kern w:val="1"/>
          <w:sz w:val="24"/>
          <w:szCs w:val="24"/>
          <w:lang w:eastAsia="hi-IN" w:bidi="hi-IN"/>
        </w:rPr>
        <w:tab/>
      </w:r>
      <w:r w:rsidRPr="006062ED">
        <w:rPr>
          <w:rFonts w:ascii="Times New Roman" w:hAnsi="Times New Roman"/>
          <w:b/>
          <w:kern w:val="1"/>
          <w:sz w:val="24"/>
          <w:szCs w:val="24"/>
          <w:lang w:eastAsia="hi-IN" w:bidi="hi-IN"/>
        </w:rPr>
        <w:tab/>
      </w:r>
      <w:r w:rsidRPr="006062ED">
        <w:rPr>
          <w:rFonts w:ascii="Times New Roman" w:hAnsi="Times New Roman"/>
          <w:b/>
          <w:kern w:val="1"/>
          <w:sz w:val="24"/>
          <w:szCs w:val="24"/>
          <w:lang w:eastAsia="hi-IN" w:bidi="hi-IN"/>
        </w:rPr>
        <w:tab/>
        <w:t xml:space="preserve">            </w:t>
      </w:r>
      <w:r w:rsidRPr="006062ED">
        <w:rPr>
          <w:rFonts w:ascii="Times New Roman" w:hAnsi="Times New Roman"/>
          <w:b/>
          <w:i/>
          <w:kern w:val="1"/>
          <w:sz w:val="24"/>
          <w:szCs w:val="24"/>
          <w:lang w:eastAsia="hi-IN" w:bidi="hi-IN"/>
        </w:rPr>
        <w:t>7</w:t>
      </w:r>
      <w:proofErr w:type="gramEnd"/>
      <w:r w:rsidRPr="006062ED">
        <w:rPr>
          <w:rFonts w:ascii="Times New Roman" w:hAnsi="Times New Roman"/>
          <w:b/>
          <w:i/>
          <w:kern w:val="1"/>
          <w:sz w:val="24"/>
          <w:szCs w:val="24"/>
          <w:lang w:eastAsia="hi-IN" w:bidi="hi-IN"/>
        </w:rPr>
        <w:t xml:space="preserve"> óra</w:t>
      </w:r>
    </w:p>
    <w:p w:rsidR="00751540" w:rsidRPr="006F7D7F" w:rsidRDefault="00751540" w:rsidP="00751540">
      <w:pPr>
        <w:widowControl w:val="0"/>
        <w:suppressAutoHyphens/>
        <w:ind w:left="720"/>
        <w:rPr>
          <w:rFonts w:ascii="Times New Roman" w:hAnsi="Times New Roman"/>
          <w:sz w:val="24"/>
          <w:szCs w:val="24"/>
        </w:rPr>
      </w:pPr>
      <w:r w:rsidRPr="006F7D7F">
        <w:rPr>
          <w:rFonts w:ascii="Times New Roman" w:hAnsi="Times New Roman"/>
          <w:sz w:val="24"/>
          <w:szCs w:val="24"/>
        </w:rPr>
        <w:t>A vállalkozás megszüntetésének formái, gyakorlati tudnivalói</w:t>
      </w:r>
    </w:p>
    <w:p w:rsidR="00751540" w:rsidRPr="006F7D7F" w:rsidRDefault="00751540" w:rsidP="00751540">
      <w:pPr>
        <w:widowControl w:val="0"/>
        <w:suppressAutoHyphens/>
        <w:rPr>
          <w:rFonts w:ascii="Times New Roman" w:hAnsi="Times New Roman"/>
          <w:b/>
          <w:kern w:val="1"/>
          <w:sz w:val="24"/>
          <w:szCs w:val="24"/>
          <w:lang w:eastAsia="hi-IN" w:bidi="hi-IN"/>
        </w:rPr>
      </w:pPr>
    </w:p>
    <w:p w:rsidR="00751540" w:rsidRPr="006F7D7F" w:rsidRDefault="00751540" w:rsidP="00751540">
      <w:pPr>
        <w:widowControl w:val="0"/>
        <w:suppressAutoHyphens/>
        <w:rPr>
          <w:rFonts w:ascii="Times New Roman" w:hAnsi="Times New Roman"/>
          <w:b/>
          <w:kern w:val="1"/>
          <w:sz w:val="24"/>
          <w:szCs w:val="24"/>
          <w:lang w:eastAsia="hi-IN" w:bidi="hi-IN"/>
        </w:rPr>
      </w:pPr>
    </w:p>
    <w:p w:rsidR="007D0428" w:rsidRPr="006F7D7F" w:rsidRDefault="006241A6" w:rsidP="006062ED">
      <w:pPr>
        <w:ind w:left="792"/>
        <w:rPr>
          <w:rFonts w:ascii="Times New Roman" w:hAnsi="Times New Roman"/>
          <w:b/>
          <w:i/>
          <w:sz w:val="24"/>
          <w:szCs w:val="24"/>
        </w:rPr>
      </w:pPr>
      <w:r w:rsidRPr="006F7D7F">
        <w:rPr>
          <w:rFonts w:ascii="Times New Roman" w:hAnsi="Times New Roman"/>
          <w:b/>
          <w:i/>
          <w:sz w:val="24"/>
          <w:szCs w:val="24"/>
        </w:rPr>
        <w:t>1.4.</w:t>
      </w:r>
      <w:r w:rsidR="00751540" w:rsidRPr="006F7D7F">
        <w:rPr>
          <w:rFonts w:ascii="Times New Roman" w:hAnsi="Times New Roman"/>
          <w:b/>
          <w:i/>
          <w:sz w:val="24"/>
          <w:szCs w:val="24"/>
        </w:rPr>
        <w:t xml:space="preserve">A képzés javasolt helyszíne </w:t>
      </w:r>
      <w:r w:rsidR="00751540" w:rsidRPr="006F7D7F">
        <w:rPr>
          <w:rFonts w:ascii="Times New Roman" w:hAnsi="Times New Roman"/>
          <w:b/>
          <w:i/>
          <w:kern w:val="1"/>
          <w:sz w:val="24"/>
          <w:szCs w:val="24"/>
          <w:lang w:eastAsia="hi-IN" w:bidi="hi-IN"/>
        </w:rPr>
        <w:t>(ajánlás)</w:t>
      </w:r>
    </w:p>
    <w:p w:rsidR="007D0428" w:rsidRPr="006F7D7F" w:rsidRDefault="00751540" w:rsidP="006062ED">
      <w:pPr>
        <w:ind w:left="360" w:firstLine="348"/>
        <w:rPr>
          <w:rFonts w:ascii="Times New Roman" w:hAnsi="Times New Roman"/>
          <w:i/>
          <w:sz w:val="24"/>
          <w:szCs w:val="24"/>
        </w:rPr>
      </w:pPr>
      <w:r w:rsidRPr="006F7D7F">
        <w:rPr>
          <w:rFonts w:ascii="Times New Roman" w:hAnsi="Times New Roman"/>
          <w:i/>
          <w:sz w:val="24"/>
          <w:szCs w:val="24"/>
        </w:rPr>
        <w:t>Szaktanterem</w:t>
      </w:r>
    </w:p>
    <w:p w:rsidR="00751540" w:rsidRPr="006F7D7F" w:rsidRDefault="00751540" w:rsidP="00751540">
      <w:pPr>
        <w:ind w:left="1418" w:firstLine="709"/>
        <w:rPr>
          <w:rFonts w:ascii="Times New Roman" w:hAnsi="Times New Roman"/>
          <w:sz w:val="24"/>
          <w:szCs w:val="24"/>
        </w:rPr>
      </w:pPr>
    </w:p>
    <w:p w:rsidR="007D0428" w:rsidRPr="006F7D7F" w:rsidRDefault="006241A6" w:rsidP="006062ED">
      <w:pPr>
        <w:ind w:left="792"/>
        <w:jc w:val="both"/>
        <w:rPr>
          <w:rFonts w:ascii="Times New Roman" w:hAnsi="Times New Roman"/>
          <w:b/>
          <w:i/>
          <w:sz w:val="24"/>
          <w:szCs w:val="24"/>
        </w:rPr>
      </w:pPr>
      <w:r w:rsidRPr="006F7D7F">
        <w:rPr>
          <w:rFonts w:ascii="Times New Roman" w:hAnsi="Times New Roman"/>
          <w:b/>
          <w:i/>
          <w:sz w:val="24"/>
          <w:szCs w:val="24"/>
        </w:rPr>
        <w:lastRenderedPageBreak/>
        <w:t>1.5.</w:t>
      </w:r>
      <w:r w:rsidR="00751540" w:rsidRPr="006F7D7F">
        <w:rPr>
          <w:rFonts w:ascii="Times New Roman" w:hAnsi="Times New Roman"/>
          <w:b/>
          <w:i/>
          <w:sz w:val="24"/>
          <w:szCs w:val="24"/>
        </w:rPr>
        <w:t>A tantárgy elsajátítása során alkalmazható sajátos módszerek, tanulói tevékenységformák (ajánlás)</w:t>
      </w:r>
    </w:p>
    <w:p w:rsidR="00751540" w:rsidRPr="006F7D7F" w:rsidRDefault="00751540" w:rsidP="00751540">
      <w:pPr>
        <w:pStyle w:val="Listaszerbekezds"/>
        <w:spacing w:after="0" w:line="240" w:lineRule="auto"/>
        <w:ind w:left="709" w:firstLine="83"/>
        <w:jc w:val="both"/>
        <w:rPr>
          <w:rFonts w:ascii="Times New Roman" w:hAnsi="Times New Roman"/>
          <w:b/>
          <w:i/>
          <w:sz w:val="24"/>
          <w:szCs w:val="24"/>
        </w:rPr>
      </w:pPr>
    </w:p>
    <w:p w:rsidR="007D0428" w:rsidRPr="006F7D7F" w:rsidRDefault="006241A6" w:rsidP="006062ED">
      <w:pPr>
        <w:ind w:left="1224"/>
        <w:jc w:val="both"/>
        <w:rPr>
          <w:rFonts w:ascii="Times New Roman" w:hAnsi="Times New Roman"/>
          <w:b/>
          <w:sz w:val="24"/>
          <w:szCs w:val="24"/>
        </w:rPr>
      </w:pPr>
      <w:r w:rsidRPr="006F7D7F">
        <w:rPr>
          <w:rFonts w:ascii="Times New Roman" w:hAnsi="Times New Roman"/>
          <w:b/>
          <w:i/>
          <w:sz w:val="24"/>
          <w:szCs w:val="24"/>
        </w:rPr>
        <w:t>1.5.1.</w:t>
      </w:r>
      <w:r w:rsidR="00751540" w:rsidRPr="006F7D7F">
        <w:rPr>
          <w:rFonts w:ascii="Times New Roman" w:hAnsi="Times New Roman"/>
          <w:b/>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51540" w:rsidRPr="006F7D7F" w:rsidTr="009D31FD">
        <w:trPr>
          <w:jc w:val="center"/>
        </w:trPr>
        <w:tc>
          <w:tcPr>
            <w:tcW w:w="994" w:type="dxa"/>
            <w:vMerge w:val="restart"/>
            <w:vAlign w:val="center"/>
          </w:tcPr>
          <w:p w:rsidR="00751540" w:rsidRPr="006062ED" w:rsidRDefault="00751540" w:rsidP="009D31FD">
            <w:pPr>
              <w:jc w:val="center"/>
              <w:rPr>
                <w:rFonts w:ascii="Times New Roman" w:hAnsi="Times New Roman"/>
                <w:b/>
                <w:sz w:val="24"/>
                <w:szCs w:val="24"/>
              </w:rPr>
            </w:pPr>
            <w:r w:rsidRPr="006062ED">
              <w:rPr>
                <w:rFonts w:ascii="Times New Roman" w:hAnsi="Times New Roman"/>
                <w:b/>
                <w:sz w:val="24"/>
                <w:szCs w:val="24"/>
              </w:rPr>
              <w:t>Sorszám</w:t>
            </w:r>
          </w:p>
        </w:tc>
        <w:tc>
          <w:tcPr>
            <w:tcW w:w="2800" w:type="dxa"/>
            <w:vMerge w:val="restart"/>
            <w:vAlign w:val="center"/>
          </w:tcPr>
          <w:p w:rsidR="00751540" w:rsidRPr="006062ED" w:rsidRDefault="00751540" w:rsidP="009D31FD">
            <w:pPr>
              <w:jc w:val="center"/>
              <w:rPr>
                <w:rFonts w:ascii="Times New Roman" w:hAnsi="Times New Roman"/>
                <w:b/>
                <w:sz w:val="24"/>
                <w:szCs w:val="24"/>
              </w:rPr>
            </w:pPr>
            <w:r w:rsidRPr="006062ED">
              <w:rPr>
                <w:rFonts w:ascii="Times New Roman" w:hAnsi="Times New Roman"/>
                <w:b/>
                <w:sz w:val="24"/>
                <w:szCs w:val="24"/>
              </w:rPr>
              <w:t xml:space="preserve">Alkalmazott oktatási </w:t>
            </w:r>
          </w:p>
          <w:p w:rsidR="00751540" w:rsidRPr="006062ED" w:rsidRDefault="00751540" w:rsidP="009D31FD">
            <w:pPr>
              <w:jc w:val="center"/>
              <w:rPr>
                <w:rFonts w:ascii="Times New Roman" w:hAnsi="Times New Roman"/>
                <w:b/>
                <w:sz w:val="24"/>
                <w:szCs w:val="24"/>
              </w:rPr>
            </w:pPr>
            <w:r w:rsidRPr="006062ED">
              <w:rPr>
                <w:rFonts w:ascii="Times New Roman" w:hAnsi="Times New Roman"/>
                <w:b/>
                <w:sz w:val="24"/>
                <w:szCs w:val="24"/>
              </w:rPr>
              <w:t>módszer neve</w:t>
            </w:r>
          </w:p>
        </w:tc>
        <w:tc>
          <w:tcPr>
            <w:tcW w:w="2835" w:type="dxa"/>
            <w:gridSpan w:val="3"/>
            <w:vAlign w:val="center"/>
          </w:tcPr>
          <w:p w:rsidR="00751540" w:rsidRPr="006062ED" w:rsidRDefault="00751540" w:rsidP="009D31FD">
            <w:pPr>
              <w:jc w:val="center"/>
              <w:rPr>
                <w:rFonts w:ascii="Times New Roman" w:hAnsi="Times New Roman"/>
                <w:b/>
                <w:sz w:val="24"/>
                <w:szCs w:val="24"/>
              </w:rPr>
            </w:pPr>
            <w:r w:rsidRPr="006062ED">
              <w:rPr>
                <w:rFonts w:ascii="Times New Roman" w:hAnsi="Times New Roman"/>
                <w:b/>
                <w:sz w:val="24"/>
                <w:szCs w:val="24"/>
              </w:rPr>
              <w:t>A tanulói tevékenység szervezeti kerete</w:t>
            </w:r>
          </w:p>
        </w:tc>
        <w:tc>
          <w:tcPr>
            <w:tcW w:w="2659" w:type="dxa"/>
            <w:vMerge w:val="restart"/>
            <w:vAlign w:val="center"/>
          </w:tcPr>
          <w:p w:rsidR="00751540" w:rsidRPr="006062ED" w:rsidRDefault="00751540" w:rsidP="009D31FD">
            <w:pPr>
              <w:jc w:val="center"/>
              <w:rPr>
                <w:rFonts w:ascii="Times New Roman" w:hAnsi="Times New Roman"/>
                <w:b/>
                <w:sz w:val="24"/>
                <w:szCs w:val="24"/>
              </w:rPr>
            </w:pPr>
            <w:r w:rsidRPr="006062ED">
              <w:rPr>
                <w:rFonts w:ascii="Times New Roman" w:hAnsi="Times New Roman"/>
                <w:b/>
                <w:sz w:val="24"/>
                <w:szCs w:val="24"/>
              </w:rPr>
              <w:t>Alkalmazandó eszközök és felszerelések (SZVK 6. pont lebontása, pontosítása)</w:t>
            </w:r>
          </w:p>
        </w:tc>
      </w:tr>
      <w:tr w:rsidR="00751540" w:rsidRPr="006F7D7F" w:rsidTr="009D31FD">
        <w:trPr>
          <w:jc w:val="center"/>
        </w:trPr>
        <w:tc>
          <w:tcPr>
            <w:tcW w:w="994" w:type="dxa"/>
            <w:vMerge/>
            <w:vAlign w:val="center"/>
          </w:tcPr>
          <w:p w:rsidR="00751540" w:rsidRPr="006062ED" w:rsidRDefault="00751540" w:rsidP="009D31FD">
            <w:pPr>
              <w:jc w:val="center"/>
              <w:rPr>
                <w:rFonts w:ascii="Times New Roman" w:hAnsi="Times New Roman"/>
                <w:b/>
                <w:sz w:val="24"/>
                <w:szCs w:val="24"/>
              </w:rPr>
            </w:pPr>
          </w:p>
        </w:tc>
        <w:tc>
          <w:tcPr>
            <w:tcW w:w="2800" w:type="dxa"/>
            <w:vMerge/>
            <w:vAlign w:val="center"/>
          </w:tcPr>
          <w:p w:rsidR="00751540" w:rsidRPr="006062ED" w:rsidRDefault="00751540" w:rsidP="009D31FD">
            <w:pPr>
              <w:rPr>
                <w:rFonts w:ascii="Times New Roman" w:hAnsi="Times New Roman"/>
                <w:b/>
                <w:sz w:val="24"/>
                <w:szCs w:val="24"/>
              </w:rPr>
            </w:pPr>
          </w:p>
        </w:tc>
        <w:tc>
          <w:tcPr>
            <w:tcW w:w="945" w:type="dxa"/>
            <w:vAlign w:val="center"/>
          </w:tcPr>
          <w:p w:rsidR="00751540" w:rsidRPr="006062ED" w:rsidRDefault="00751540" w:rsidP="009D31FD">
            <w:pPr>
              <w:jc w:val="center"/>
              <w:rPr>
                <w:rFonts w:ascii="Times New Roman" w:hAnsi="Times New Roman"/>
                <w:b/>
                <w:sz w:val="24"/>
                <w:szCs w:val="24"/>
              </w:rPr>
            </w:pPr>
            <w:r w:rsidRPr="006062ED">
              <w:rPr>
                <w:rFonts w:ascii="Times New Roman" w:hAnsi="Times New Roman"/>
                <w:b/>
                <w:sz w:val="24"/>
                <w:szCs w:val="24"/>
              </w:rPr>
              <w:t>egyéni</w:t>
            </w:r>
          </w:p>
        </w:tc>
        <w:tc>
          <w:tcPr>
            <w:tcW w:w="945" w:type="dxa"/>
            <w:vAlign w:val="center"/>
          </w:tcPr>
          <w:p w:rsidR="00751540" w:rsidRPr="006062ED" w:rsidRDefault="00751540" w:rsidP="009D31FD">
            <w:pPr>
              <w:jc w:val="center"/>
              <w:rPr>
                <w:rFonts w:ascii="Times New Roman" w:hAnsi="Times New Roman"/>
                <w:b/>
                <w:sz w:val="24"/>
                <w:szCs w:val="24"/>
              </w:rPr>
            </w:pPr>
            <w:r w:rsidRPr="006062ED">
              <w:rPr>
                <w:rFonts w:ascii="Times New Roman" w:hAnsi="Times New Roman"/>
                <w:b/>
                <w:sz w:val="24"/>
                <w:szCs w:val="24"/>
              </w:rPr>
              <w:t>csoport</w:t>
            </w:r>
          </w:p>
        </w:tc>
        <w:tc>
          <w:tcPr>
            <w:tcW w:w="945" w:type="dxa"/>
            <w:vAlign w:val="center"/>
          </w:tcPr>
          <w:p w:rsidR="00751540" w:rsidRPr="006062ED" w:rsidRDefault="00751540" w:rsidP="009D31FD">
            <w:pPr>
              <w:jc w:val="center"/>
              <w:rPr>
                <w:rFonts w:ascii="Times New Roman" w:hAnsi="Times New Roman"/>
                <w:b/>
                <w:sz w:val="24"/>
                <w:szCs w:val="24"/>
              </w:rPr>
            </w:pPr>
            <w:r w:rsidRPr="006062ED">
              <w:rPr>
                <w:rFonts w:ascii="Times New Roman" w:hAnsi="Times New Roman"/>
                <w:b/>
                <w:sz w:val="24"/>
                <w:szCs w:val="24"/>
              </w:rPr>
              <w:t>osztály</w:t>
            </w:r>
          </w:p>
        </w:tc>
        <w:tc>
          <w:tcPr>
            <w:tcW w:w="2659" w:type="dxa"/>
            <w:vMerge/>
            <w:vAlign w:val="center"/>
          </w:tcPr>
          <w:p w:rsidR="00751540" w:rsidRPr="006062ED" w:rsidRDefault="00751540" w:rsidP="009D31FD">
            <w:pPr>
              <w:jc w:val="center"/>
              <w:rPr>
                <w:rFonts w:ascii="Times New Roman" w:hAnsi="Times New Roman"/>
                <w:b/>
                <w:sz w:val="24"/>
                <w:szCs w:val="24"/>
              </w:rPr>
            </w:pPr>
          </w:p>
        </w:tc>
      </w:tr>
      <w:tr w:rsidR="00751540" w:rsidRPr="006F7D7F" w:rsidTr="009D31FD">
        <w:trPr>
          <w:jc w:val="center"/>
        </w:trPr>
        <w:tc>
          <w:tcPr>
            <w:tcW w:w="994"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1.1.</w:t>
            </w:r>
          </w:p>
        </w:tc>
        <w:tc>
          <w:tcPr>
            <w:tcW w:w="2800" w:type="dxa"/>
            <w:vAlign w:val="center"/>
          </w:tcPr>
          <w:p w:rsidR="00751540" w:rsidRPr="006062ED" w:rsidRDefault="00751540" w:rsidP="009D31FD">
            <w:pPr>
              <w:rPr>
                <w:rFonts w:ascii="Times New Roman" w:hAnsi="Times New Roman"/>
                <w:sz w:val="24"/>
                <w:szCs w:val="24"/>
              </w:rPr>
            </w:pPr>
            <w:r w:rsidRPr="006062ED">
              <w:rPr>
                <w:rFonts w:ascii="Times New Roman" w:hAnsi="Times New Roman"/>
                <w:sz w:val="24"/>
                <w:szCs w:val="24"/>
              </w:rPr>
              <w:t>magyarázat</w:t>
            </w:r>
          </w:p>
        </w:tc>
        <w:tc>
          <w:tcPr>
            <w:tcW w:w="945" w:type="dxa"/>
            <w:vAlign w:val="center"/>
          </w:tcPr>
          <w:p w:rsidR="00751540" w:rsidRPr="006062ED" w:rsidRDefault="00751540" w:rsidP="009D31FD">
            <w:pPr>
              <w:jc w:val="center"/>
              <w:rPr>
                <w:rFonts w:ascii="Times New Roman" w:hAnsi="Times New Roman"/>
                <w:sz w:val="24"/>
                <w:szCs w:val="24"/>
              </w:rPr>
            </w:pPr>
          </w:p>
        </w:tc>
        <w:tc>
          <w:tcPr>
            <w:tcW w:w="945" w:type="dxa"/>
            <w:vAlign w:val="center"/>
          </w:tcPr>
          <w:p w:rsidR="00751540" w:rsidRPr="006062ED" w:rsidRDefault="00751540" w:rsidP="009D31FD">
            <w:pPr>
              <w:jc w:val="center"/>
              <w:rPr>
                <w:rFonts w:ascii="Times New Roman" w:hAnsi="Times New Roman"/>
                <w:sz w:val="24"/>
                <w:szCs w:val="24"/>
              </w:rPr>
            </w:pPr>
          </w:p>
        </w:tc>
        <w:tc>
          <w:tcPr>
            <w:tcW w:w="945"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X</w:t>
            </w:r>
          </w:p>
        </w:tc>
        <w:tc>
          <w:tcPr>
            <w:tcW w:w="2659"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Oktatástechnikai eszközök</w:t>
            </w:r>
          </w:p>
        </w:tc>
      </w:tr>
      <w:tr w:rsidR="00751540" w:rsidRPr="006F7D7F" w:rsidTr="009D31FD">
        <w:trPr>
          <w:jc w:val="center"/>
        </w:trPr>
        <w:tc>
          <w:tcPr>
            <w:tcW w:w="994"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1.2.</w:t>
            </w:r>
          </w:p>
        </w:tc>
        <w:tc>
          <w:tcPr>
            <w:tcW w:w="2800" w:type="dxa"/>
            <w:vAlign w:val="center"/>
          </w:tcPr>
          <w:p w:rsidR="00751540" w:rsidRPr="006062ED" w:rsidRDefault="00751540" w:rsidP="009D31FD">
            <w:pPr>
              <w:rPr>
                <w:rFonts w:ascii="Times New Roman" w:hAnsi="Times New Roman"/>
                <w:sz w:val="24"/>
                <w:szCs w:val="24"/>
              </w:rPr>
            </w:pPr>
            <w:r w:rsidRPr="006062ED">
              <w:rPr>
                <w:rFonts w:ascii="Times New Roman" w:hAnsi="Times New Roman"/>
                <w:sz w:val="24"/>
                <w:szCs w:val="24"/>
              </w:rPr>
              <w:t>megbeszélés</w:t>
            </w:r>
          </w:p>
        </w:tc>
        <w:tc>
          <w:tcPr>
            <w:tcW w:w="945" w:type="dxa"/>
            <w:vAlign w:val="center"/>
          </w:tcPr>
          <w:p w:rsidR="00751540" w:rsidRPr="006062ED" w:rsidRDefault="00751540" w:rsidP="009D31FD">
            <w:pPr>
              <w:jc w:val="center"/>
              <w:rPr>
                <w:rFonts w:ascii="Times New Roman" w:hAnsi="Times New Roman"/>
                <w:sz w:val="24"/>
                <w:szCs w:val="24"/>
              </w:rPr>
            </w:pPr>
          </w:p>
        </w:tc>
        <w:tc>
          <w:tcPr>
            <w:tcW w:w="945" w:type="dxa"/>
            <w:vAlign w:val="center"/>
          </w:tcPr>
          <w:p w:rsidR="00751540" w:rsidRPr="006062ED" w:rsidRDefault="00751540" w:rsidP="009D31FD">
            <w:pPr>
              <w:jc w:val="center"/>
              <w:rPr>
                <w:rFonts w:ascii="Times New Roman" w:hAnsi="Times New Roman"/>
                <w:sz w:val="24"/>
                <w:szCs w:val="24"/>
              </w:rPr>
            </w:pPr>
          </w:p>
        </w:tc>
        <w:tc>
          <w:tcPr>
            <w:tcW w:w="945"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X</w:t>
            </w:r>
          </w:p>
        </w:tc>
        <w:tc>
          <w:tcPr>
            <w:tcW w:w="2659"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Oktatástechnikai eszközök</w:t>
            </w:r>
          </w:p>
        </w:tc>
      </w:tr>
      <w:tr w:rsidR="00751540" w:rsidRPr="006F7D7F" w:rsidTr="009D31FD">
        <w:trPr>
          <w:jc w:val="center"/>
        </w:trPr>
        <w:tc>
          <w:tcPr>
            <w:tcW w:w="994"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1.3.</w:t>
            </w:r>
          </w:p>
        </w:tc>
        <w:tc>
          <w:tcPr>
            <w:tcW w:w="2800" w:type="dxa"/>
            <w:vAlign w:val="center"/>
          </w:tcPr>
          <w:p w:rsidR="00751540" w:rsidRPr="006062ED" w:rsidRDefault="00751540" w:rsidP="009D31FD">
            <w:pPr>
              <w:rPr>
                <w:rFonts w:ascii="Times New Roman" w:hAnsi="Times New Roman"/>
                <w:sz w:val="24"/>
                <w:szCs w:val="24"/>
              </w:rPr>
            </w:pPr>
            <w:r w:rsidRPr="006062ED">
              <w:rPr>
                <w:rFonts w:ascii="Times New Roman" w:hAnsi="Times New Roman"/>
                <w:sz w:val="24"/>
                <w:szCs w:val="24"/>
              </w:rPr>
              <w:t>szemléltetés</w:t>
            </w:r>
          </w:p>
        </w:tc>
        <w:tc>
          <w:tcPr>
            <w:tcW w:w="945" w:type="dxa"/>
            <w:vAlign w:val="center"/>
          </w:tcPr>
          <w:p w:rsidR="00751540" w:rsidRPr="006062ED" w:rsidRDefault="00751540" w:rsidP="009D31FD">
            <w:pPr>
              <w:jc w:val="center"/>
              <w:rPr>
                <w:rFonts w:ascii="Times New Roman" w:hAnsi="Times New Roman"/>
                <w:sz w:val="24"/>
                <w:szCs w:val="24"/>
              </w:rPr>
            </w:pPr>
          </w:p>
        </w:tc>
        <w:tc>
          <w:tcPr>
            <w:tcW w:w="945" w:type="dxa"/>
            <w:vAlign w:val="center"/>
          </w:tcPr>
          <w:p w:rsidR="00751540" w:rsidRPr="006062ED" w:rsidRDefault="00751540" w:rsidP="009D31FD">
            <w:pPr>
              <w:jc w:val="center"/>
              <w:rPr>
                <w:rFonts w:ascii="Times New Roman" w:hAnsi="Times New Roman"/>
                <w:sz w:val="24"/>
                <w:szCs w:val="24"/>
              </w:rPr>
            </w:pPr>
          </w:p>
        </w:tc>
        <w:tc>
          <w:tcPr>
            <w:tcW w:w="945"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X</w:t>
            </w:r>
          </w:p>
        </w:tc>
        <w:tc>
          <w:tcPr>
            <w:tcW w:w="2659"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Oktatástechnikai eszközök</w:t>
            </w:r>
          </w:p>
        </w:tc>
      </w:tr>
      <w:tr w:rsidR="00751540" w:rsidRPr="006F7D7F" w:rsidTr="009D31FD">
        <w:trPr>
          <w:jc w:val="center"/>
        </w:trPr>
        <w:tc>
          <w:tcPr>
            <w:tcW w:w="994"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1.4.</w:t>
            </w:r>
          </w:p>
        </w:tc>
        <w:tc>
          <w:tcPr>
            <w:tcW w:w="2800" w:type="dxa"/>
            <w:vAlign w:val="center"/>
          </w:tcPr>
          <w:p w:rsidR="00751540" w:rsidRPr="006062ED" w:rsidRDefault="00751540" w:rsidP="009D31FD">
            <w:pPr>
              <w:rPr>
                <w:rFonts w:ascii="Times New Roman" w:hAnsi="Times New Roman"/>
                <w:sz w:val="24"/>
                <w:szCs w:val="24"/>
              </w:rPr>
            </w:pPr>
            <w:r w:rsidRPr="006062ED">
              <w:rPr>
                <w:rFonts w:ascii="Times New Roman" w:hAnsi="Times New Roman"/>
                <w:sz w:val="24"/>
                <w:szCs w:val="24"/>
              </w:rPr>
              <w:t>szimuláció</w:t>
            </w:r>
          </w:p>
        </w:tc>
        <w:tc>
          <w:tcPr>
            <w:tcW w:w="945" w:type="dxa"/>
            <w:vAlign w:val="center"/>
          </w:tcPr>
          <w:p w:rsidR="00751540" w:rsidRPr="006062ED" w:rsidRDefault="00751540" w:rsidP="009D31FD">
            <w:pPr>
              <w:jc w:val="center"/>
              <w:rPr>
                <w:rFonts w:ascii="Times New Roman" w:hAnsi="Times New Roman"/>
                <w:sz w:val="24"/>
                <w:szCs w:val="24"/>
              </w:rPr>
            </w:pPr>
          </w:p>
        </w:tc>
        <w:tc>
          <w:tcPr>
            <w:tcW w:w="945"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X</w:t>
            </w:r>
          </w:p>
        </w:tc>
        <w:tc>
          <w:tcPr>
            <w:tcW w:w="945" w:type="dxa"/>
            <w:vAlign w:val="center"/>
          </w:tcPr>
          <w:p w:rsidR="00751540" w:rsidRPr="006062ED" w:rsidRDefault="00751540" w:rsidP="009D31FD">
            <w:pPr>
              <w:jc w:val="center"/>
              <w:rPr>
                <w:rFonts w:ascii="Times New Roman" w:hAnsi="Times New Roman"/>
                <w:sz w:val="24"/>
                <w:szCs w:val="24"/>
              </w:rPr>
            </w:pPr>
          </w:p>
        </w:tc>
        <w:tc>
          <w:tcPr>
            <w:tcW w:w="2659"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Oktatástechnikai eszközök</w:t>
            </w:r>
          </w:p>
        </w:tc>
      </w:tr>
      <w:tr w:rsidR="00751540" w:rsidRPr="006F7D7F" w:rsidTr="009D31FD">
        <w:trPr>
          <w:jc w:val="center"/>
        </w:trPr>
        <w:tc>
          <w:tcPr>
            <w:tcW w:w="994"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1.5.</w:t>
            </w:r>
          </w:p>
        </w:tc>
        <w:tc>
          <w:tcPr>
            <w:tcW w:w="2800" w:type="dxa"/>
            <w:vAlign w:val="center"/>
          </w:tcPr>
          <w:p w:rsidR="00751540" w:rsidRPr="006062ED" w:rsidRDefault="00751540" w:rsidP="009D31FD">
            <w:pPr>
              <w:rPr>
                <w:rFonts w:ascii="Times New Roman" w:hAnsi="Times New Roman"/>
                <w:sz w:val="24"/>
                <w:szCs w:val="24"/>
              </w:rPr>
            </w:pPr>
            <w:r w:rsidRPr="006062ED">
              <w:rPr>
                <w:rFonts w:ascii="Times New Roman" w:hAnsi="Times New Roman"/>
                <w:sz w:val="24"/>
                <w:szCs w:val="24"/>
              </w:rPr>
              <w:t>szerepjáték</w:t>
            </w:r>
          </w:p>
        </w:tc>
        <w:tc>
          <w:tcPr>
            <w:tcW w:w="945" w:type="dxa"/>
            <w:vAlign w:val="center"/>
          </w:tcPr>
          <w:p w:rsidR="00751540" w:rsidRPr="006062ED" w:rsidRDefault="00751540" w:rsidP="009D31FD">
            <w:pPr>
              <w:jc w:val="center"/>
              <w:rPr>
                <w:rFonts w:ascii="Times New Roman" w:hAnsi="Times New Roman"/>
                <w:sz w:val="24"/>
                <w:szCs w:val="24"/>
              </w:rPr>
            </w:pPr>
          </w:p>
        </w:tc>
        <w:tc>
          <w:tcPr>
            <w:tcW w:w="945"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X</w:t>
            </w:r>
          </w:p>
        </w:tc>
        <w:tc>
          <w:tcPr>
            <w:tcW w:w="945" w:type="dxa"/>
            <w:vAlign w:val="center"/>
          </w:tcPr>
          <w:p w:rsidR="00751540" w:rsidRPr="006062ED" w:rsidRDefault="00751540" w:rsidP="009D31FD">
            <w:pPr>
              <w:jc w:val="center"/>
              <w:rPr>
                <w:rFonts w:ascii="Times New Roman" w:hAnsi="Times New Roman"/>
                <w:sz w:val="24"/>
                <w:szCs w:val="24"/>
              </w:rPr>
            </w:pPr>
          </w:p>
        </w:tc>
        <w:tc>
          <w:tcPr>
            <w:tcW w:w="2659"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Oktatástechnikai eszközök</w:t>
            </w:r>
          </w:p>
        </w:tc>
      </w:tr>
      <w:tr w:rsidR="00751540" w:rsidRPr="006F7D7F" w:rsidTr="009D31FD">
        <w:trPr>
          <w:jc w:val="center"/>
        </w:trPr>
        <w:tc>
          <w:tcPr>
            <w:tcW w:w="994"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1.6.</w:t>
            </w:r>
          </w:p>
        </w:tc>
        <w:tc>
          <w:tcPr>
            <w:tcW w:w="2800" w:type="dxa"/>
            <w:vAlign w:val="center"/>
          </w:tcPr>
          <w:p w:rsidR="00751540" w:rsidRPr="006062ED" w:rsidRDefault="00751540" w:rsidP="009D31FD">
            <w:pPr>
              <w:rPr>
                <w:rFonts w:ascii="Times New Roman" w:hAnsi="Times New Roman"/>
                <w:sz w:val="24"/>
                <w:szCs w:val="24"/>
              </w:rPr>
            </w:pPr>
            <w:r w:rsidRPr="006062ED">
              <w:rPr>
                <w:rFonts w:ascii="Times New Roman" w:hAnsi="Times New Roman"/>
                <w:sz w:val="24"/>
                <w:szCs w:val="24"/>
              </w:rPr>
              <w:t>házi feladat</w:t>
            </w:r>
          </w:p>
        </w:tc>
        <w:tc>
          <w:tcPr>
            <w:tcW w:w="945"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X</w:t>
            </w:r>
          </w:p>
        </w:tc>
        <w:tc>
          <w:tcPr>
            <w:tcW w:w="945" w:type="dxa"/>
            <w:vAlign w:val="center"/>
          </w:tcPr>
          <w:p w:rsidR="00751540" w:rsidRPr="006062ED" w:rsidRDefault="00751540" w:rsidP="009D31FD">
            <w:pPr>
              <w:jc w:val="center"/>
              <w:rPr>
                <w:rFonts w:ascii="Times New Roman" w:hAnsi="Times New Roman"/>
                <w:sz w:val="24"/>
                <w:szCs w:val="24"/>
              </w:rPr>
            </w:pPr>
          </w:p>
        </w:tc>
        <w:tc>
          <w:tcPr>
            <w:tcW w:w="945" w:type="dxa"/>
            <w:vAlign w:val="center"/>
          </w:tcPr>
          <w:p w:rsidR="00751540" w:rsidRPr="006062ED" w:rsidRDefault="00751540" w:rsidP="009D31FD">
            <w:pPr>
              <w:jc w:val="center"/>
              <w:rPr>
                <w:rFonts w:ascii="Times New Roman" w:hAnsi="Times New Roman"/>
                <w:sz w:val="24"/>
                <w:szCs w:val="24"/>
              </w:rPr>
            </w:pPr>
          </w:p>
        </w:tc>
        <w:tc>
          <w:tcPr>
            <w:tcW w:w="2659"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Oktatástechnikai eszközök</w:t>
            </w:r>
          </w:p>
        </w:tc>
      </w:tr>
    </w:tbl>
    <w:p w:rsidR="00751540" w:rsidRPr="006F7D7F" w:rsidRDefault="00751540" w:rsidP="00751540">
      <w:pPr>
        <w:pStyle w:val="Listaszerbekezds"/>
        <w:spacing w:after="0" w:line="240" w:lineRule="auto"/>
        <w:ind w:left="709" w:firstLine="83"/>
        <w:jc w:val="both"/>
        <w:rPr>
          <w:rFonts w:ascii="Times New Roman" w:hAnsi="Times New Roman"/>
          <w:b/>
          <w:i/>
          <w:sz w:val="24"/>
          <w:szCs w:val="24"/>
        </w:rPr>
      </w:pPr>
    </w:p>
    <w:p w:rsidR="007D0428" w:rsidRPr="006F7D7F" w:rsidRDefault="006241A6" w:rsidP="006062ED">
      <w:pPr>
        <w:pStyle w:val="Listaszerbekezds"/>
        <w:spacing w:after="0" w:line="240" w:lineRule="auto"/>
        <w:ind w:left="1224"/>
        <w:jc w:val="both"/>
        <w:rPr>
          <w:rFonts w:ascii="Times New Roman" w:hAnsi="Times New Roman"/>
          <w:b/>
          <w:i/>
          <w:sz w:val="24"/>
          <w:szCs w:val="24"/>
        </w:rPr>
      </w:pPr>
      <w:r w:rsidRPr="006F7D7F">
        <w:rPr>
          <w:rFonts w:ascii="Times New Roman" w:hAnsi="Times New Roman"/>
          <w:b/>
          <w:i/>
          <w:sz w:val="24"/>
          <w:szCs w:val="24"/>
        </w:rPr>
        <w:t>1.5.2.</w:t>
      </w:r>
      <w:r w:rsidR="00751540" w:rsidRPr="006F7D7F">
        <w:rPr>
          <w:rFonts w:ascii="Times New Roman" w:hAnsi="Times New Roman"/>
          <w:b/>
          <w:i/>
          <w:sz w:val="24"/>
          <w:szCs w:val="24"/>
        </w:rPr>
        <w:t>A tantárgy elsajátítása során alkalmazható sajátos oktatási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51540" w:rsidRPr="006F7D7F" w:rsidTr="009D31FD">
        <w:trPr>
          <w:cantSplit/>
          <w:trHeight w:val="921"/>
          <w:jc w:val="center"/>
        </w:trPr>
        <w:tc>
          <w:tcPr>
            <w:tcW w:w="828" w:type="dxa"/>
            <w:vMerge w:val="restart"/>
            <w:vAlign w:val="center"/>
          </w:tcPr>
          <w:p w:rsidR="00751540" w:rsidRPr="006062ED" w:rsidRDefault="00751540" w:rsidP="009D31FD">
            <w:pPr>
              <w:jc w:val="center"/>
              <w:rPr>
                <w:rFonts w:ascii="Times New Roman" w:hAnsi="Times New Roman"/>
                <w:b/>
                <w:sz w:val="24"/>
                <w:szCs w:val="24"/>
              </w:rPr>
            </w:pPr>
            <w:r w:rsidRPr="006062ED">
              <w:rPr>
                <w:rFonts w:ascii="Times New Roman" w:hAnsi="Times New Roman"/>
                <w:b/>
                <w:sz w:val="24"/>
                <w:szCs w:val="24"/>
              </w:rPr>
              <w:t>Sor-szám</w:t>
            </w:r>
          </w:p>
        </w:tc>
        <w:tc>
          <w:tcPr>
            <w:tcW w:w="3621" w:type="dxa"/>
            <w:vMerge w:val="restart"/>
            <w:vAlign w:val="center"/>
          </w:tcPr>
          <w:p w:rsidR="00751540" w:rsidRPr="006062ED" w:rsidRDefault="00751540" w:rsidP="009D31FD">
            <w:pPr>
              <w:jc w:val="center"/>
              <w:rPr>
                <w:rFonts w:ascii="Times New Roman" w:hAnsi="Times New Roman"/>
                <w:b/>
                <w:sz w:val="24"/>
                <w:szCs w:val="24"/>
              </w:rPr>
            </w:pPr>
            <w:r w:rsidRPr="006062ED">
              <w:rPr>
                <w:rFonts w:ascii="Times New Roman" w:hAnsi="Times New Roman"/>
                <w:b/>
                <w:sz w:val="24"/>
                <w:szCs w:val="24"/>
              </w:rPr>
              <w:t>Tanulói tevékenységforma</w:t>
            </w:r>
          </w:p>
        </w:tc>
        <w:tc>
          <w:tcPr>
            <w:tcW w:w="2370" w:type="dxa"/>
            <w:gridSpan w:val="3"/>
            <w:vAlign w:val="center"/>
          </w:tcPr>
          <w:p w:rsidR="00751540" w:rsidRPr="006062ED" w:rsidRDefault="00751540" w:rsidP="009D31FD">
            <w:pPr>
              <w:jc w:val="center"/>
              <w:rPr>
                <w:rFonts w:ascii="Times New Roman" w:hAnsi="Times New Roman"/>
                <w:b/>
                <w:sz w:val="24"/>
                <w:szCs w:val="24"/>
              </w:rPr>
            </w:pPr>
            <w:r w:rsidRPr="006062ED">
              <w:rPr>
                <w:rFonts w:ascii="Times New Roman" w:hAnsi="Times New Roman"/>
                <w:b/>
                <w:sz w:val="24"/>
                <w:szCs w:val="24"/>
              </w:rPr>
              <w:t>Tanulói tevékenység szervezési kerete</w:t>
            </w:r>
          </w:p>
          <w:p w:rsidR="00751540" w:rsidRPr="006062ED" w:rsidRDefault="00751540" w:rsidP="009D31FD">
            <w:pPr>
              <w:jc w:val="center"/>
              <w:rPr>
                <w:rFonts w:ascii="Times New Roman" w:hAnsi="Times New Roman"/>
                <w:b/>
                <w:sz w:val="24"/>
                <w:szCs w:val="24"/>
              </w:rPr>
            </w:pPr>
            <w:r w:rsidRPr="006062ED">
              <w:rPr>
                <w:rFonts w:ascii="Times New Roman" w:hAnsi="Times New Roman"/>
                <w:b/>
                <w:sz w:val="24"/>
                <w:szCs w:val="24"/>
              </w:rPr>
              <w:t>(differenciálási módok)</w:t>
            </w:r>
          </w:p>
        </w:tc>
        <w:tc>
          <w:tcPr>
            <w:tcW w:w="2190" w:type="dxa"/>
            <w:vMerge w:val="restart"/>
            <w:vAlign w:val="center"/>
          </w:tcPr>
          <w:p w:rsidR="00751540" w:rsidRPr="006062ED" w:rsidRDefault="00751540" w:rsidP="009D31FD">
            <w:pPr>
              <w:jc w:val="center"/>
              <w:rPr>
                <w:rFonts w:ascii="Times New Roman" w:hAnsi="Times New Roman"/>
                <w:b/>
                <w:sz w:val="24"/>
                <w:szCs w:val="24"/>
              </w:rPr>
            </w:pPr>
            <w:r w:rsidRPr="006062ED">
              <w:rPr>
                <w:rFonts w:ascii="Times New Roman" w:hAnsi="Times New Roman"/>
                <w:b/>
                <w:sz w:val="24"/>
                <w:szCs w:val="24"/>
              </w:rPr>
              <w:t>Alkalmazandó eszközök és felszerelések (SZVK 6. pont lebontása, pontosítása)</w:t>
            </w:r>
          </w:p>
        </w:tc>
      </w:tr>
      <w:tr w:rsidR="00751540" w:rsidRPr="006F7D7F" w:rsidTr="009D31FD">
        <w:trPr>
          <w:cantSplit/>
          <w:trHeight w:val="1076"/>
          <w:jc w:val="center"/>
        </w:trPr>
        <w:tc>
          <w:tcPr>
            <w:tcW w:w="828" w:type="dxa"/>
            <w:vMerge/>
            <w:vAlign w:val="center"/>
          </w:tcPr>
          <w:p w:rsidR="00751540" w:rsidRPr="006062ED" w:rsidRDefault="00751540" w:rsidP="009D31FD">
            <w:pPr>
              <w:jc w:val="center"/>
              <w:rPr>
                <w:rFonts w:ascii="Times New Roman" w:hAnsi="Times New Roman"/>
                <w:b/>
                <w:sz w:val="24"/>
                <w:szCs w:val="24"/>
              </w:rPr>
            </w:pPr>
          </w:p>
        </w:tc>
        <w:tc>
          <w:tcPr>
            <w:tcW w:w="3621" w:type="dxa"/>
            <w:vMerge/>
            <w:vAlign w:val="center"/>
          </w:tcPr>
          <w:p w:rsidR="00751540" w:rsidRPr="006062ED" w:rsidRDefault="00751540" w:rsidP="009D31FD">
            <w:pPr>
              <w:rPr>
                <w:rFonts w:ascii="Times New Roman" w:hAnsi="Times New Roman"/>
                <w:b/>
                <w:sz w:val="24"/>
                <w:szCs w:val="24"/>
              </w:rPr>
            </w:pPr>
          </w:p>
        </w:tc>
        <w:tc>
          <w:tcPr>
            <w:tcW w:w="809" w:type="dxa"/>
            <w:textDirection w:val="btLr"/>
            <w:vAlign w:val="center"/>
          </w:tcPr>
          <w:p w:rsidR="00751540" w:rsidRPr="006062ED" w:rsidRDefault="00751540" w:rsidP="009D31FD">
            <w:pPr>
              <w:ind w:left="113" w:right="113"/>
              <w:jc w:val="center"/>
              <w:rPr>
                <w:rFonts w:ascii="Times New Roman" w:hAnsi="Times New Roman"/>
                <w:b/>
                <w:sz w:val="24"/>
                <w:szCs w:val="24"/>
              </w:rPr>
            </w:pPr>
            <w:r w:rsidRPr="006062ED">
              <w:rPr>
                <w:rFonts w:ascii="Times New Roman" w:hAnsi="Times New Roman"/>
                <w:b/>
                <w:sz w:val="24"/>
                <w:szCs w:val="24"/>
              </w:rPr>
              <w:t>Egyéni</w:t>
            </w:r>
          </w:p>
        </w:tc>
        <w:tc>
          <w:tcPr>
            <w:tcW w:w="798" w:type="dxa"/>
            <w:textDirection w:val="btLr"/>
            <w:vAlign w:val="center"/>
          </w:tcPr>
          <w:p w:rsidR="00751540" w:rsidRPr="006062ED" w:rsidRDefault="00751540" w:rsidP="009D31FD">
            <w:pPr>
              <w:ind w:left="113" w:right="113"/>
              <w:jc w:val="center"/>
              <w:rPr>
                <w:rFonts w:ascii="Times New Roman" w:hAnsi="Times New Roman"/>
                <w:b/>
                <w:sz w:val="24"/>
                <w:szCs w:val="24"/>
              </w:rPr>
            </w:pPr>
            <w:r w:rsidRPr="006062ED">
              <w:rPr>
                <w:rFonts w:ascii="Times New Roman" w:hAnsi="Times New Roman"/>
                <w:b/>
                <w:sz w:val="24"/>
                <w:szCs w:val="24"/>
              </w:rPr>
              <w:t>Csoport-</w:t>
            </w:r>
          </w:p>
          <w:p w:rsidR="00751540" w:rsidRPr="006062ED" w:rsidRDefault="00751540" w:rsidP="009D31FD">
            <w:pPr>
              <w:ind w:left="113" w:right="113"/>
              <w:jc w:val="center"/>
              <w:rPr>
                <w:rFonts w:ascii="Times New Roman" w:hAnsi="Times New Roman"/>
                <w:b/>
                <w:sz w:val="24"/>
                <w:szCs w:val="24"/>
              </w:rPr>
            </w:pPr>
            <w:r w:rsidRPr="006062ED">
              <w:rPr>
                <w:rFonts w:ascii="Times New Roman" w:hAnsi="Times New Roman"/>
                <w:b/>
                <w:sz w:val="24"/>
                <w:szCs w:val="24"/>
              </w:rPr>
              <w:t>bontás</w:t>
            </w:r>
          </w:p>
        </w:tc>
        <w:tc>
          <w:tcPr>
            <w:tcW w:w="763" w:type="dxa"/>
            <w:textDirection w:val="btLr"/>
            <w:vAlign w:val="center"/>
          </w:tcPr>
          <w:p w:rsidR="00751540" w:rsidRPr="006062ED" w:rsidRDefault="00751540" w:rsidP="009D31FD">
            <w:pPr>
              <w:ind w:left="113" w:right="113"/>
              <w:jc w:val="center"/>
              <w:rPr>
                <w:rFonts w:ascii="Times New Roman" w:hAnsi="Times New Roman"/>
                <w:b/>
                <w:sz w:val="24"/>
                <w:szCs w:val="24"/>
              </w:rPr>
            </w:pPr>
            <w:r w:rsidRPr="006062ED">
              <w:rPr>
                <w:rFonts w:ascii="Times New Roman" w:hAnsi="Times New Roman"/>
                <w:b/>
                <w:sz w:val="24"/>
                <w:szCs w:val="24"/>
              </w:rPr>
              <w:t>Osztály-</w:t>
            </w:r>
          </w:p>
          <w:p w:rsidR="00751540" w:rsidRPr="006062ED" w:rsidRDefault="00751540" w:rsidP="009D31FD">
            <w:pPr>
              <w:ind w:left="113" w:right="113"/>
              <w:jc w:val="center"/>
              <w:rPr>
                <w:rFonts w:ascii="Times New Roman" w:hAnsi="Times New Roman"/>
                <w:b/>
                <w:sz w:val="24"/>
                <w:szCs w:val="24"/>
              </w:rPr>
            </w:pPr>
            <w:r w:rsidRPr="006062ED">
              <w:rPr>
                <w:rFonts w:ascii="Times New Roman" w:hAnsi="Times New Roman"/>
                <w:b/>
                <w:sz w:val="24"/>
                <w:szCs w:val="24"/>
              </w:rPr>
              <w:t>keret</w:t>
            </w:r>
          </w:p>
        </w:tc>
        <w:tc>
          <w:tcPr>
            <w:tcW w:w="2190" w:type="dxa"/>
            <w:vMerge/>
            <w:vAlign w:val="center"/>
          </w:tcPr>
          <w:p w:rsidR="00751540" w:rsidRPr="006062ED" w:rsidRDefault="00751540" w:rsidP="009D31FD">
            <w:pPr>
              <w:jc w:val="center"/>
              <w:rPr>
                <w:rFonts w:ascii="Times New Roman" w:hAnsi="Times New Roman"/>
                <w:b/>
                <w:sz w:val="24"/>
                <w:szCs w:val="24"/>
              </w:rPr>
            </w:pPr>
          </w:p>
        </w:tc>
      </w:tr>
      <w:tr w:rsidR="00751540" w:rsidRPr="006F7D7F" w:rsidTr="009D31FD">
        <w:trPr>
          <w:jc w:val="center"/>
        </w:trPr>
        <w:tc>
          <w:tcPr>
            <w:tcW w:w="828" w:type="dxa"/>
            <w:shd w:val="clear" w:color="auto" w:fill="D9D9D9"/>
            <w:vAlign w:val="center"/>
          </w:tcPr>
          <w:p w:rsidR="00751540" w:rsidRPr="006062ED" w:rsidRDefault="00751540" w:rsidP="009D31FD">
            <w:pPr>
              <w:jc w:val="center"/>
              <w:rPr>
                <w:rFonts w:ascii="Times New Roman" w:hAnsi="Times New Roman"/>
                <w:b/>
                <w:sz w:val="24"/>
                <w:szCs w:val="24"/>
              </w:rPr>
            </w:pPr>
            <w:r w:rsidRPr="006062ED">
              <w:rPr>
                <w:rFonts w:ascii="Times New Roman" w:hAnsi="Times New Roman"/>
                <w:b/>
                <w:sz w:val="24"/>
                <w:szCs w:val="24"/>
              </w:rPr>
              <w:t>1.</w:t>
            </w:r>
          </w:p>
        </w:tc>
        <w:tc>
          <w:tcPr>
            <w:tcW w:w="3621" w:type="dxa"/>
            <w:shd w:val="clear" w:color="auto" w:fill="D9D9D9"/>
            <w:vAlign w:val="center"/>
          </w:tcPr>
          <w:p w:rsidR="00751540" w:rsidRPr="006062ED" w:rsidRDefault="00751540" w:rsidP="009D31FD">
            <w:pPr>
              <w:rPr>
                <w:rFonts w:ascii="Times New Roman" w:hAnsi="Times New Roman"/>
                <w:b/>
                <w:sz w:val="24"/>
                <w:szCs w:val="24"/>
              </w:rPr>
            </w:pPr>
            <w:r w:rsidRPr="006062ED">
              <w:rPr>
                <w:rFonts w:ascii="Times New Roman" w:hAnsi="Times New Roman"/>
                <w:b/>
                <w:sz w:val="24"/>
                <w:szCs w:val="24"/>
              </w:rPr>
              <w:t>Információ feldolgozó tevékenységek</w:t>
            </w:r>
          </w:p>
        </w:tc>
        <w:tc>
          <w:tcPr>
            <w:tcW w:w="809" w:type="dxa"/>
            <w:shd w:val="clear" w:color="auto" w:fill="D9D9D9"/>
            <w:vAlign w:val="center"/>
          </w:tcPr>
          <w:p w:rsidR="00751540" w:rsidRPr="006062ED" w:rsidRDefault="00751540" w:rsidP="009D31FD">
            <w:pPr>
              <w:jc w:val="center"/>
              <w:rPr>
                <w:rFonts w:ascii="Times New Roman" w:hAnsi="Times New Roman"/>
                <w:sz w:val="24"/>
                <w:szCs w:val="24"/>
              </w:rPr>
            </w:pPr>
          </w:p>
        </w:tc>
        <w:tc>
          <w:tcPr>
            <w:tcW w:w="798" w:type="dxa"/>
            <w:shd w:val="clear" w:color="auto" w:fill="D9D9D9"/>
            <w:vAlign w:val="center"/>
          </w:tcPr>
          <w:p w:rsidR="00751540" w:rsidRPr="006062ED" w:rsidRDefault="00751540" w:rsidP="009D31FD">
            <w:pPr>
              <w:jc w:val="center"/>
              <w:rPr>
                <w:rFonts w:ascii="Times New Roman" w:hAnsi="Times New Roman"/>
                <w:sz w:val="24"/>
                <w:szCs w:val="24"/>
              </w:rPr>
            </w:pPr>
          </w:p>
        </w:tc>
        <w:tc>
          <w:tcPr>
            <w:tcW w:w="763" w:type="dxa"/>
            <w:shd w:val="clear" w:color="auto" w:fill="D9D9D9"/>
            <w:vAlign w:val="center"/>
          </w:tcPr>
          <w:p w:rsidR="00751540" w:rsidRPr="006062ED" w:rsidRDefault="00751540" w:rsidP="009D31FD">
            <w:pPr>
              <w:jc w:val="center"/>
              <w:rPr>
                <w:rFonts w:ascii="Times New Roman" w:hAnsi="Times New Roman"/>
                <w:sz w:val="24"/>
                <w:szCs w:val="24"/>
              </w:rPr>
            </w:pPr>
          </w:p>
        </w:tc>
        <w:tc>
          <w:tcPr>
            <w:tcW w:w="2190" w:type="dxa"/>
            <w:shd w:val="clear" w:color="auto" w:fill="D9D9D9"/>
            <w:vAlign w:val="center"/>
          </w:tcPr>
          <w:p w:rsidR="00751540" w:rsidRPr="006062ED" w:rsidRDefault="00751540" w:rsidP="009D31FD">
            <w:pPr>
              <w:jc w:val="center"/>
              <w:rPr>
                <w:rFonts w:ascii="Times New Roman" w:hAnsi="Times New Roman"/>
                <w:sz w:val="24"/>
                <w:szCs w:val="24"/>
              </w:rPr>
            </w:pPr>
          </w:p>
        </w:tc>
      </w:tr>
      <w:tr w:rsidR="00751540" w:rsidRPr="006F7D7F" w:rsidTr="009D31FD">
        <w:trPr>
          <w:jc w:val="center"/>
        </w:trPr>
        <w:tc>
          <w:tcPr>
            <w:tcW w:w="828"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1.1.</w:t>
            </w:r>
          </w:p>
        </w:tc>
        <w:tc>
          <w:tcPr>
            <w:tcW w:w="3621" w:type="dxa"/>
            <w:vAlign w:val="center"/>
          </w:tcPr>
          <w:p w:rsidR="00751540" w:rsidRPr="006062ED" w:rsidRDefault="00751540" w:rsidP="009D31FD">
            <w:pPr>
              <w:rPr>
                <w:rFonts w:ascii="Times New Roman" w:hAnsi="Times New Roman"/>
                <w:sz w:val="24"/>
                <w:szCs w:val="24"/>
              </w:rPr>
            </w:pPr>
            <w:r w:rsidRPr="006062ED">
              <w:rPr>
                <w:rFonts w:ascii="Times New Roman" w:hAnsi="Times New Roman"/>
                <w:sz w:val="24"/>
                <w:szCs w:val="24"/>
              </w:rPr>
              <w:t>Olvasott szöveg önálló feldolgozása</w:t>
            </w:r>
          </w:p>
        </w:tc>
        <w:tc>
          <w:tcPr>
            <w:tcW w:w="809"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X</w:t>
            </w:r>
          </w:p>
        </w:tc>
        <w:tc>
          <w:tcPr>
            <w:tcW w:w="798" w:type="dxa"/>
            <w:vAlign w:val="center"/>
          </w:tcPr>
          <w:p w:rsidR="00751540" w:rsidRPr="006062ED" w:rsidRDefault="00751540" w:rsidP="009D31FD">
            <w:pPr>
              <w:jc w:val="center"/>
              <w:rPr>
                <w:rFonts w:ascii="Times New Roman" w:hAnsi="Times New Roman"/>
                <w:sz w:val="24"/>
                <w:szCs w:val="24"/>
              </w:rPr>
            </w:pPr>
          </w:p>
        </w:tc>
        <w:tc>
          <w:tcPr>
            <w:tcW w:w="763" w:type="dxa"/>
            <w:vAlign w:val="center"/>
          </w:tcPr>
          <w:p w:rsidR="00751540" w:rsidRPr="006062ED" w:rsidRDefault="00751540" w:rsidP="009D31FD">
            <w:pPr>
              <w:jc w:val="center"/>
              <w:rPr>
                <w:rFonts w:ascii="Times New Roman" w:hAnsi="Times New Roman"/>
                <w:sz w:val="24"/>
                <w:szCs w:val="24"/>
              </w:rPr>
            </w:pPr>
          </w:p>
        </w:tc>
        <w:tc>
          <w:tcPr>
            <w:tcW w:w="2190"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Oktatástechnikai eszközök</w:t>
            </w:r>
          </w:p>
        </w:tc>
      </w:tr>
      <w:tr w:rsidR="00751540" w:rsidRPr="006F7D7F" w:rsidTr="009D31FD">
        <w:trPr>
          <w:jc w:val="center"/>
        </w:trPr>
        <w:tc>
          <w:tcPr>
            <w:tcW w:w="828"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1.2.</w:t>
            </w:r>
          </w:p>
        </w:tc>
        <w:tc>
          <w:tcPr>
            <w:tcW w:w="3621" w:type="dxa"/>
            <w:vAlign w:val="center"/>
          </w:tcPr>
          <w:p w:rsidR="00751540" w:rsidRPr="006062ED" w:rsidRDefault="00751540" w:rsidP="009D31FD">
            <w:pPr>
              <w:rPr>
                <w:rFonts w:ascii="Times New Roman" w:hAnsi="Times New Roman"/>
                <w:sz w:val="24"/>
                <w:szCs w:val="24"/>
              </w:rPr>
            </w:pPr>
            <w:r w:rsidRPr="006062ED">
              <w:rPr>
                <w:rFonts w:ascii="Times New Roman" w:hAnsi="Times New Roman"/>
                <w:sz w:val="24"/>
                <w:szCs w:val="24"/>
              </w:rPr>
              <w:t>Információk önálló rendszerezése</w:t>
            </w:r>
          </w:p>
        </w:tc>
        <w:tc>
          <w:tcPr>
            <w:tcW w:w="809"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X</w:t>
            </w:r>
          </w:p>
        </w:tc>
        <w:tc>
          <w:tcPr>
            <w:tcW w:w="798" w:type="dxa"/>
            <w:vAlign w:val="center"/>
          </w:tcPr>
          <w:p w:rsidR="00751540" w:rsidRPr="006062ED" w:rsidRDefault="00751540" w:rsidP="009D31FD">
            <w:pPr>
              <w:jc w:val="center"/>
              <w:rPr>
                <w:rFonts w:ascii="Times New Roman" w:hAnsi="Times New Roman"/>
                <w:sz w:val="24"/>
                <w:szCs w:val="24"/>
              </w:rPr>
            </w:pPr>
          </w:p>
        </w:tc>
        <w:tc>
          <w:tcPr>
            <w:tcW w:w="763" w:type="dxa"/>
            <w:vAlign w:val="center"/>
          </w:tcPr>
          <w:p w:rsidR="00751540" w:rsidRPr="006062ED" w:rsidRDefault="00751540" w:rsidP="009D31FD">
            <w:pPr>
              <w:jc w:val="center"/>
              <w:rPr>
                <w:rFonts w:ascii="Times New Roman" w:hAnsi="Times New Roman"/>
                <w:sz w:val="24"/>
                <w:szCs w:val="24"/>
              </w:rPr>
            </w:pPr>
          </w:p>
        </w:tc>
        <w:tc>
          <w:tcPr>
            <w:tcW w:w="2190"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Oktatástechnikai eszközök</w:t>
            </w:r>
          </w:p>
        </w:tc>
      </w:tr>
      <w:tr w:rsidR="00751540" w:rsidRPr="006F7D7F" w:rsidTr="009D31FD">
        <w:trPr>
          <w:jc w:val="center"/>
        </w:trPr>
        <w:tc>
          <w:tcPr>
            <w:tcW w:w="828" w:type="dxa"/>
            <w:shd w:val="clear" w:color="auto" w:fill="D9D9D9"/>
            <w:vAlign w:val="center"/>
          </w:tcPr>
          <w:p w:rsidR="00751540" w:rsidRPr="006062ED" w:rsidRDefault="00751540" w:rsidP="009D31FD">
            <w:pPr>
              <w:jc w:val="center"/>
              <w:rPr>
                <w:rFonts w:ascii="Times New Roman" w:hAnsi="Times New Roman"/>
                <w:b/>
                <w:sz w:val="24"/>
                <w:szCs w:val="24"/>
              </w:rPr>
            </w:pPr>
            <w:r w:rsidRPr="006062ED">
              <w:rPr>
                <w:rFonts w:ascii="Times New Roman" w:hAnsi="Times New Roman"/>
                <w:b/>
                <w:sz w:val="24"/>
                <w:szCs w:val="24"/>
              </w:rPr>
              <w:t>2.</w:t>
            </w:r>
          </w:p>
        </w:tc>
        <w:tc>
          <w:tcPr>
            <w:tcW w:w="3621" w:type="dxa"/>
            <w:shd w:val="clear" w:color="auto" w:fill="D9D9D9"/>
            <w:vAlign w:val="center"/>
          </w:tcPr>
          <w:p w:rsidR="00751540" w:rsidRPr="006062ED" w:rsidRDefault="00751540" w:rsidP="009D31FD">
            <w:pPr>
              <w:rPr>
                <w:rFonts w:ascii="Times New Roman" w:hAnsi="Times New Roman"/>
                <w:b/>
                <w:sz w:val="24"/>
                <w:szCs w:val="24"/>
              </w:rPr>
            </w:pPr>
            <w:r w:rsidRPr="006062ED">
              <w:rPr>
                <w:rFonts w:ascii="Times New Roman" w:hAnsi="Times New Roman"/>
                <w:b/>
                <w:sz w:val="24"/>
                <w:szCs w:val="24"/>
              </w:rPr>
              <w:t>Ismeretalkalmazási gyakorló tevékenységek, feladatok</w:t>
            </w:r>
          </w:p>
        </w:tc>
        <w:tc>
          <w:tcPr>
            <w:tcW w:w="809" w:type="dxa"/>
            <w:shd w:val="clear" w:color="auto" w:fill="D9D9D9"/>
            <w:vAlign w:val="center"/>
          </w:tcPr>
          <w:p w:rsidR="00751540" w:rsidRPr="006062ED" w:rsidRDefault="00751540" w:rsidP="009D31FD">
            <w:pPr>
              <w:jc w:val="center"/>
              <w:rPr>
                <w:rFonts w:ascii="Times New Roman" w:hAnsi="Times New Roman"/>
                <w:sz w:val="24"/>
                <w:szCs w:val="24"/>
              </w:rPr>
            </w:pPr>
          </w:p>
        </w:tc>
        <w:tc>
          <w:tcPr>
            <w:tcW w:w="798" w:type="dxa"/>
            <w:shd w:val="clear" w:color="auto" w:fill="D9D9D9"/>
            <w:vAlign w:val="center"/>
          </w:tcPr>
          <w:p w:rsidR="00751540" w:rsidRPr="006062ED" w:rsidRDefault="00751540" w:rsidP="009D31FD">
            <w:pPr>
              <w:jc w:val="center"/>
              <w:rPr>
                <w:rFonts w:ascii="Times New Roman" w:hAnsi="Times New Roman"/>
                <w:sz w:val="24"/>
                <w:szCs w:val="24"/>
              </w:rPr>
            </w:pPr>
          </w:p>
        </w:tc>
        <w:tc>
          <w:tcPr>
            <w:tcW w:w="763" w:type="dxa"/>
            <w:shd w:val="clear" w:color="auto" w:fill="D9D9D9"/>
            <w:vAlign w:val="center"/>
          </w:tcPr>
          <w:p w:rsidR="00751540" w:rsidRPr="006062ED" w:rsidRDefault="00751540" w:rsidP="009D31FD">
            <w:pPr>
              <w:jc w:val="center"/>
              <w:rPr>
                <w:rFonts w:ascii="Times New Roman" w:hAnsi="Times New Roman"/>
                <w:sz w:val="24"/>
                <w:szCs w:val="24"/>
              </w:rPr>
            </w:pPr>
          </w:p>
        </w:tc>
        <w:tc>
          <w:tcPr>
            <w:tcW w:w="2190" w:type="dxa"/>
            <w:shd w:val="clear" w:color="auto" w:fill="D9D9D9"/>
            <w:vAlign w:val="center"/>
          </w:tcPr>
          <w:p w:rsidR="00751540" w:rsidRPr="006062ED" w:rsidRDefault="00751540" w:rsidP="009D31FD">
            <w:pPr>
              <w:jc w:val="center"/>
              <w:rPr>
                <w:rFonts w:ascii="Times New Roman" w:hAnsi="Times New Roman"/>
                <w:sz w:val="24"/>
                <w:szCs w:val="24"/>
              </w:rPr>
            </w:pPr>
          </w:p>
        </w:tc>
      </w:tr>
      <w:tr w:rsidR="00751540" w:rsidRPr="006F7D7F" w:rsidTr="009D31FD">
        <w:trPr>
          <w:jc w:val="center"/>
        </w:trPr>
        <w:tc>
          <w:tcPr>
            <w:tcW w:w="828"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2.1.</w:t>
            </w:r>
          </w:p>
        </w:tc>
        <w:tc>
          <w:tcPr>
            <w:tcW w:w="3621" w:type="dxa"/>
            <w:vAlign w:val="center"/>
          </w:tcPr>
          <w:p w:rsidR="00751540" w:rsidRPr="006062ED" w:rsidRDefault="00751540" w:rsidP="009D31FD">
            <w:pPr>
              <w:rPr>
                <w:rFonts w:ascii="Times New Roman" w:hAnsi="Times New Roman"/>
                <w:sz w:val="24"/>
                <w:szCs w:val="24"/>
              </w:rPr>
            </w:pPr>
            <w:r w:rsidRPr="006062ED">
              <w:rPr>
                <w:rFonts w:ascii="Times New Roman" w:hAnsi="Times New Roman"/>
                <w:sz w:val="24"/>
                <w:szCs w:val="24"/>
              </w:rPr>
              <w:t>Leírás készítése</w:t>
            </w:r>
          </w:p>
        </w:tc>
        <w:tc>
          <w:tcPr>
            <w:tcW w:w="809"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X</w:t>
            </w:r>
          </w:p>
        </w:tc>
        <w:tc>
          <w:tcPr>
            <w:tcW w:w="798" w:type="dxa"/>
            <w:vAlign w:val="center"/>
          </w:tcPr>
          <w:p w:rsidR="00751540" w:rsidRPr="006062ED" w:rsidRDefault="00751540" w:rsidP="009D31FD">
            <w:pPr>
              <w:jc w:val="center"/>
              <w:rPr>
                <w:rFonts w:ascii="Times New Roman" w:hAnsi="Times New Roman"/>
                <w:sz w:val="24"/>
                <w:szCs w:val="24"/>
              </w:rPr>
            </w:pPr>
          </w:p>
        </w:tc>
        <w:tc>
          <w:tcPr>
            <w:tcW w:w="763" w:type="dxa"/>
            <w:vAlign w:val="center"/>
          </w:tcPr>
          <w:p w:rsidR="00751540" w:rsidRPr="006062ED" w:rsidRDefault="00751540" w:rsidP="009D31FD">
            <w:pPr>
              <w:jc w:val="center"/>
              <w:rPr>
                <w:rFonts w:ascii="Times New Roman" w:hAnsi="Times New Roman"/>
                <w:sz w:val="24"/>
                <w:szCs w:val="24"/>
              </w:rPr>
            </w:pPr>
          </w:p>
        </w:tc>
        <w:tc>
          <w:tcPr>
            <w:tcW w:w="2190"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C</w:t>
            </w:r>
          </w:p>
        </w:tc>
      </w:tr>
      <w:tr w:rsidR="00751540" w:rsidRPr="006F7D7F" w:rsidTr="009D31FD">
        <w:trPr>
          <w:jc w:val="center"/>
        </w:trPr>
        <w:tc>
          <w:tcPr>
            <w:tcW w:w="828"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2.2.</w:t>
            </w:r>
          </w:p>
        </w:tc>
        <w:tc>
          <w:tcPr>
            <w:tcW w:w="3621" w:type="dxa"/>
            <w:vAlign w:val="center"/>
          </w:tcPr>
          <w:p w:rsidR="00751540" w:rsidRPr="006062ED" w:rsidRDefault="00751540" w:rsidP="009D31FD">
            <w:pPr>
              <w:rPr>
                <w:rFonts w:ascii="Times New Roman" w:hAnsi="Times New Roman"/>
                <w:sz w:val="24"/>
                <w:szCs w:val="24"/>
              </w:rPr>
            </w:pPr>
            <w:r w:rsidRPr="006062ED">
              <w:rPr>
                <w:rFonts w:ascii="Times New Roman" w:hAnsi="Times New Roman"/>
                <w:sz w:val="24"/>
                <w:szCs w:val="24"/>
              </w:rPr>
              <w:t>Szöveges előadás egyéni felkészüléssel</w:t>
            </w:r>
          </w:p>
        </w:tc>
        <w:tc>
          <w:tcPr>
            <w:tcW w:w="809"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X</w:t>
            </w:r>
          </w:p>
        </w:tc>
        <w:tc>
          <w:tcPr>
            <w:tcW w:w="798" w:type="dxa"/>
            <w:vAlign w:val="center"/>
          </w:tcPr>
          <w:p w:rsidR="00751540" w:rsidRPr="006062ED" w:rsidRDefault="00751540" w:rsidP="009D31FD">
            <w:pPr>
              <w:jc w:val="center"/>
              <w:rPr>
                <w:rFonts w:ascii="Times New Roman" w:hAnsi="Times New Roman"/>
                <w:sz w:val="24"/>
                <w:szCs w:val="24"/>
              </w:rPr>
            </w:pPr>
          </w:p>
        </w:tc>
        <w:tc>
          <w:tcPr>
            <w:tcW w:w="763" w:type="dxa"/>
            <w:vAlign w:val="center"/>
          </w:tcPr>
          <w:p w:rsidR="00751540" w:rsidRPr="006062ED" w:rsidRDefault="00751540" w:rsidP="009D31FD">
            <w:pPr>
              <w:jc w:val="center"/>
              <w:rPr>
                <w:rFonts w:ascii="Times New Roman" w:hAnsi="Times New Roman"/>
                <w:sz w:val="24"/>
                <w:szCs w:val="24"/>
              </w:rPr>
            </w:pPr>
          </w:p>
        </w:tc>
        <w:tc>
          <w:tcPr>
            <w:tcW w:w="2190" w:type="dxa"/>
            <w:vAlign w:val="center"/>
          </w:tcPr>
          <w:p w:rsidR="00751540" w:rsidRPr="006062ED" w:rsidRDefault="00751540" w:rsidP="009D31FD">
            <w:pPr>
              <w:jc w:val="center"/>
              <w:rPr>
                <w:rFonts w:ascii="Times New Roman" w:hAnsi="Times New Roman"/>
                <w:sz w:val="24"/>
                <w:szCs w:val="24"/>
              </w:rPr>
            </w:pPr>
            <w:r w:rsidRPr="006062ED">
              <w:rPr>
                <w:rFonts w:ascii="Times New Roman" w:hAnsi="Times New Roman"/>
                <w:sz w:val="24"/>
                <w:szCs w:val="24"/>
              </w:rPr>
              <w:t>Oktatástechnikai eszközök</w:t>
            </w:r>
          </w:p>
        </w:tc>
      </w:tr>
    </w:tbl>
    <w:p w:rsidR="00751540" w:rsidRPr="006F7D7F" w:rsidRDefault="00751540" w:rsidP="00751540">
      <w:pPr>
        <w:widowControl w:val="0"/>
        <w:suppressAutoHyphens/>
        <w:jc w:val="both"/>
        <w:rPr>
          <w:rFonts w:ascii="Times New Roman" w:hAnsi="Times New Roman"/>
          <w:iCs/>
          <w:kern w:val="1"/>
          <w:sz w:val="24"/>
          <w:szCs w:val="24"/>
          <w:lang w:eastAsia="hi-IN" w:bidi="hi-IN"/>
        </w:rPr>
      </w:pPr>
    </w:p>
    <w:p w:rsidR="007D0428" w:rsidRPr="006F7D7F" w:rsidRDefault="006241A6" w:rsidP="006062ED">
      <w:pPr>
        <w:autoSpaceDE w:val="0"/>
        <w:autoSpaceDN w:val="0"/>
        <w:adjustRightInd w:val="0"/>
        <w:ind w:left="708"/>
        <w:rPr>
          <w:rFonts w:ascii="Times New Roman" w:hAnsi="Times New Roman"/>
          <w:b/>
          <w:sz w:val="24"/>
          <w:szCs w:val="24"/>
          <w:lang w:bidi="hi-IN"/>
        </w:rPr>
      </w:pPr>
      <w:r w:rsidRPr="006F7D7F">
        <w:rPr>
          <w:rFonts w:ascii="Times New Roman" w:hAnsi="Times New Roman"/>
          <w:b/>
          <w:sz w:val="24"/>
          <w:szCs w:val="24"/>
        </w:rPr>
        <w:t>1.6.</w:t>
      </w:r>
      <w:r w:rsidR="00751540" w:rsidRPr="006F7D7F">
        <w:rPr>
          <w:rFonts w:ascii="Times New Roman" w:hAnsi="Times New Roman"/>
          <w:b/>
          <w:sz w:val="24"/>
          <w:szCs w:val="24"/>
        </w:rPr>
        <w:t>A tantárgy értékelésének módja</w:t>
      </w:r>
    </w:p>
    <w:p w:rsidR="00751540" w:rsidRPr="006062ED" w:rsidRDefault="00751540" w:rsidP="00751540">
      <w:pPr>
        <w:autoSpaceDE w:val="0"/>
        <w:autoSpaceDN w:val="0"/>
        <w:adjustRightInd w:val="0"/>
        <w:ind w:left="276"/>
        <w:jc w:val="both"/>
        <w:rPr>
          <w:rFonts w:ascii="Times New Roman" w:hAnsi="Times New Roman"/>
          <w:i/>
          <w:iCs/>
          <w:sz w:val="24"/>
          <w:szCs w:val="24"/>
        </w:rPr>
      </w:pPr>
      <w:r w:rsidRPr="00742FBE">
        <w:rPr>
          <w:rFonts w:ascii="Times New Roman" w:hAnsi="Times New Roman"/>
          <w:bCs/>
          <w:sz w:val="24"/>
          <w:szCs w:val="24"/>
        </w:rPr>
        <w:t>A nemzeti köznevelésről szóló 2011. évi CXC. törvény 54. § (2) a) pontja szerinti értékeléssel.</w:t>
      </w:r>
      <w:r w:rsidRPr="006F7D7F">
        <w:rPr>
          <w:rFonts w:ascii="Times New Roman" w:hAnsi="Times New Roman"/>
          <w:b/>
          <w:sz w:val="24"/>
          <w:szCs w:val="24"/>
        </w:rPr>
        <w:br w:type="page"/>
      </w:r>
    </w:p>
    <w:p w:rsidR="00D23F5D" w:rsidRPr="006062ED" w:rsidRDefault="00D23F5D" w:rsidP="00751540">
      <w:pPr>
        <w:autoSpaceDE w:val="0"/>
        <w:autoSpaceDN w:val="0"/>
        <w:adjustRightInd w:val="0"/>
        <w:ind w:left="276"/>
        <w:jc w:val="both"/>
        <w:rPr>
          <w:rFonts w:ascii="Times New Roman" w:hAnsi="Times New Roman"/>
          <w:bCs/>
          <w:sz w:val="24"/>
          <w:szCs w:val="24"/>
        </w:rPr>
      </w:pPr>
    </w:p>
    <w:p w:rsidR="0040626D" w:rsidRPr="006062ED" w:rsidRDefault="0040626D" w:rsidP="0040626D">
      <w:pPr>
        <w:jc w:val="center"/>
        <w:rPr>
          <w:rFonts w:ascii="Times New Roman" w:hAnsi="Times New Roman"/>
          <w:b/>
          <w:sz w:val="24"/>
          <w:szCs w:val="24"/>
        </w:rPr>
      </w:pPr>
    </w:p>
    <w:p w:rsidR="0040626D" w:rsidRPr="006062ED" w:rsidRDefault="0040626D" w:rsidP="0040626D">
      <w:pPr>
        <w:jc w:val="center"/>
        <w:rPr>
          <w:rFonts w:ascii="Times New Roman" w:hAnsi="Times New Roman"/>
          <w:b/>
          <w:sz w:val="24"/>
          <w:szCs w:val="24"/>
        </w:rPr>
      </w:pPr>
    </w:p>
    <w:p w:rsidR="0040626D" w:rsidRPr="006062ED" w:rsidRDefault="0040626D" w:rsidP="0040626D">
      <w:pPr>
        <w:jc w:val="center"/>
        <w:rPr>
          <w:rFonts w:ascii="Times New Roman" w:hAnsi="Times New Roman"/>
          <w:b/>
          <w:sz w:val="24"/>
          <w:szCs w:val="24"/>
        </w:rPr>
      </w:pPr>
    </w:p>
    <w:p w:rsidR="00D23F5D" w:rsidRPr="006062ED" w:rsidRDefault="00D23F5D" w:rsidP="00D23F5D">
      <w:pPr>
        <w:widowControl w:val="0"/>
        <w:suppressAutoHyphens/>
        <w:jc w:val="center"/>
        <w:rPr>
          <w:rFonts w:ascii="Times New Roman" w:hAnsi="Times New Roman"/>
          <w:b/>
          <w:sz w:val="44"/>
          <w:szCs w:val="44"/>
        </w:rPr>
      </w:pPr>
      <w:r w:rsidRPr="006062ED">
        <w:rPr>
          <w:rFonts w:ascii="Times New Roman" w:hAnsi="Times New Roman"/>
          <w:b/>
          <w:sz w:val="44"/>
          <w:szCs w:val="44"/>
        </w:rPr>
        <w:t xml:space="preserve">A </w:t>
      </w:r>
    </w:p>
    <w:p w:rsidR="00D23F5D" w:rsidRPr="006062ED" w:rsidRDefault="00D23F5D" w:rsidP="00D23F5D">
      <w:pPr>
        <w:widowControl w:val="0"/>
        <w:suppressAutoHyphens/>
        <w:jc w:val="center"/>
        <w:rPr>
          <w:rFonts w:ascii="Times New Roman" w:hAnsi="Times New Roman"/>
          <w:b/>
          <w:sz w:val="44"/>
          <w:szCs w:val="44"/>
        </w:rPr>
      </w:pPr>
      <w:r w:rsidRPr="006062ED">
        <w:rPr>
          <w:rFonts w:ascii="Times New Roman" w:hAnsi="Times New Roman"/>
          <w:b/>
          <w:sz w:val="44"/>
          <w:szCs w:val="44"/>
        </w:rPr>
        <w:t>10982-12 azonosító számú</w:t>
      </w:r>
    </w:p>
    <w:p w:rsidR="00D23F5D" w:rsidRPr="006062ED" w:rsidRDefault="00D23F5D" w:rsidP="00D23F5D">
      <w:pPr>
        <w:widowControl w:val="0"/>
        <w:suppressAutoHyphens/>
        <w:jc w:val="center"/>
        <w:rPr>
          <w:rFonts w:ascii="Times New Roman" w:hAnsi="Times New Roman"/>
          <w:sz w:val="44"/>
          <w:szCs w:val="44"/>
        </w:rPr>
      </w:pPr>
    </w:p>
    <w:p w:rsidR="00AD159F" w:rsidRDefault="00D23F5D" w:rsidP="00D23F5D">
      <w:pPr>
        <w:widowControl w:val="0"/>
        <w:suppressAutoHyphens/>
        <w:jc w:val="center"/>
        <w:rPr>
          <w:rFonts w:ascii="Times New Roman" w:hAnsi="Times New Roman"/>
          <w:b/>
          <w:sz w:val="44"/>
          <w:szCs w:val="44"/>
        </w:rPr>
      </w:pPr>
      <w:r w:rsidRPr="006062ED">
        <w:rPr>
          <w:rFonts w:ascii="Times New Roman" w:hAnsi="Times New Roman"/>
          <w:b/>
          <w:sz w:val="44"/>
          <w:szCs w:val="44"/>
        </w:rPr>
        <w:t>Erdőművelés</w:t>
      </w:r>
    </w:p>
    <w:p w:rsidR="00AD159F" w:rsidRDefault="00AD159F" w:rsidP="00D23F5D">
      <w:pPr>
        <w:widowControl w:val="0"/>
        <w:suppressAutoHyphens/>
        <w:jc w:val="center"/>
        <w:rPr>
          <w:rFonts w:ascii="Times New Roman" w:hAnsi="Times New Roman"/>
          <w:b/>
          <w:sz w:val="44"/>
          <w:szCs w:val="44"/>
        </w:rPr>
      </w:pPr>
    </w:p>
    <w:p w:rsidR="00D23F5D" w:rsidRPr="006062ED" w:rsidRDefault="00D23F5D" w:rsidP="00D23F5D">
      <w:pPr>
        <w:widowControl w:val="0"/>
        <w:suppressAutoHyphens/>
        <w:jc w:val="center"/>
        <w:rPr>
          <w:rFonts w:ascii="Times New Roman" w:hAnsi="Times New Roman"/>
          <w:b/>
          <w:sz w:val="44"/>
          <w:szCs w:val="44"/>
        </w:rPr>
      </w:pPr>
      <w:proofErr w:type="gramStart"/>
      <w:r w:rsidRPr="006062ED">
        <w:rPr>
          <w:rFonts w:ascii="Times New Roman" w:hAnsi="Times New Roman"/>
          <w:b/>
          <w:sz w:val="44"/>
          <w:szCs w:val="44"/>
        </w:rPr>
        <w:t>megnevezésű</w:t>
      </w:r>
      <w:proofErr w:type="gramEnd"/>
    </w:p>
    <w:p w:rsidR="00D23F5D" w:rsidRPr="006062ED" w:rsidRDefault="00D23F5D" w:rsidP="00D23F5D">
      <w:pPr>
        <w:widowControl w:val="0"/>
        <w:suppressAutoHyphens/>
        <w:jc w:val="center"/>
        <w:rPr>
          <w:rFonts w:ascii="Times New Roman" w:hAnsi="Times New Roman"/>
          <w:b/>
          <w:sz w:val="44"/>
          <w:szCs w:val="44"/>
        </w:rPr>
      </w:pPr>
    </w:p>
    <w:p w:rsidR="00D23F5D" w:rsidRPr="006062ED" w:rsidRDefault="00D23F5D" w:rsidP="00D23F5D">
      <w:pPr>
        <w:widowControl w:val="0"/>
        <w:suppressAutoHyphens/>
        <w:jc w:val="center"/>
        <w:rPr>
          <w:rFonts w:ascii="Times New Roman" w:hAnsi="Times New Roman"/>
          <w:b/>
          <w:kern w:val="1"/>
          <w:sz w:val="44"/>
          <w:szCs w:val="44"/>
          <w:lang w:eastAsia="hi-IN" w:bidi="hi-IN"/>
        </w:rPr>
      </w:pPr>
      <w:proofErr w:type="gramStart"/>
      <w:r w:rsidRPr="006062ED">
        <w:rPr>
          <w:rFonts w:ascii="Times New Roman" w:hAnsi="Times New Roman"/>
          <w:b/>
          <w:kern w:val="1"/>
          <w:sz w:val="44"/>
          <w:szCs w:val="44"/>
          <w:lang w:eastAsia="hi-IN" w:bidi="hi-IN"/>
        </w:rPr>
        <w:t>szakmai</w:t>
      </w:r>
      <w:proofErr w:type="gramEnd"/>
      <w:r w:rsidRPr="006062ED">
        <w:rPr>
          <w:rFonts w:ascii="Times New Roman" w:hAnsi="Times New Roman"/>
          <w:b/>
          <w:kern w:val="1"/>
          <w:sz w:val="44"/>
          <w:szCs w:val="44"/>
          <w:lang w:eastAsia="hi-IN" w:bidi="hi-IN"/>
        </w:rPr>
        <w:t xml:space="preserve"> követelménymodul</w:t>
      </w:r>
    </w:p>
    <w:p w:rsidR="00D23F5D" w:rsidRPr="006062ED" w:rsidRDefault="00D23F5D" w:rsidP="00D23F5D">
      <w:pPr>
        <w:widowControl w:val="0"/>
        <w:suppressAutoHyphens/>
        <w:jc w:val="center"/>
        <w:rPr>
          <w:rFonts w:ascii="Times New Roman" w:hAnsi="Times New Roman"/>
          <w:b/>
          <w:kern w:val="1"/>
          <w:sz w:val="44"/>
          <w:szCs w:val="44"/>
          <w:lang w:eastAsia="hi-IN" w:bidi="hi-IN"/>
        </w:rPr>
      </w:pPr>
    </w:p>
    <w:p w:rsidR="00D23F5D" w:rsidRPr="006062ED" w:rsidRDefault="00D23F5D" w:rsidP="00D23F5D">
      <w:pPr>
        <w:widowControl w:val="0"/>
        <w:suppressAutoHyphens/>
        <w:jc w:val="center"/>
        <w:rPr>
          <w:rFonts w:ascii="Times New Roman" w:hAnsi="Times New Roman"/>
          <w:b/>
          <w:kern w:val="1"/>
          <w:sz w:val="44"/>
          <w:szCs w:val="44"/>
          <w:lang w:eastAsia="hi-IN" w:bidi="hi-IN"/>
        </w:rPr>
      </w:pPr>
      <w:proofErr w:type="gramStart"/>
      <w:r w:rsidRPr="006062ED">
        <w:rPr>
          <w:rFonts w:ascii="Times New Roman" w:hAnsi="Times New Roman"/>
          <w:b/>
          <w:kern w:val="1"/>
          <w:sz w:val="44"/>
          <w:szCs w:val="44"/>
          <w:lang w:eastAsia="hi-IN" w:bidi="hi-IN"/>
        </w:rPr>
        <w:t>tantárgyai</w:t>
      </w:r>
      <w:proofErr w:type="gramEnd"/>
      <w:r w:rsidRPr="006062ED">
        <w:rPr>
          <w:rFonts w:ascii="Times New Roman" w:hAnsi="Times New Roman"/>
          <w:b/>
          <w:kern w:val="1"/>
          <w:sz w:val="44"/>
          <w:szCs w:val="44"/>
          <w:lang w:eastAsia="hi-IN" w:bidi="hi-IN"/>
        </w:rPr>
        <w:t>, témakörei</w:t>
      </w:r>
    </w:p>
    <w:p w:rsidR="00D23F5D" w:rsidRPr="006062ED" w:rsidRDefault="00D23F5D" w:rsidP="00D23F5D">
      <w:pPr>
        <w:widowControl w:val="0"/>
        <w:suppressAutoHyphens/>
        <w:jc w:val="center"/>
        <w:rPr>
          <w:rFonts w:ascii="Times New Roman" w:hAnsi="Times New Roman"/>
          <w:b/>
          <w:bCs/>
          <w:kern w:val="1"/>
          <w:sz w:val="24"/>
          <w:szCs w:val="24"/>
          <w:lang w:eastAsia="hi-IN" w:bidi="hi-IN"/>
        </w:rPr>
      </w:pPr>
    </w:p>
    <w:p w:rsidR="00D23F5D" w:rsidRPr="006F7D7F" w:rsidRDefault="00D23F5D" w:rsidP="00AC0F29">
      <w:pPr>
        <w:widowControl w:val="0"/>
        <w:suppressAutoHyphens/>
        <w:jc w:val="both"/>
        <w:rPr>
          <w:rFonts w:ascii="Times New Roman" w:hAnsi="Times New Roman"/>
          <w:b/>
          <w:kern w:val="1"/>
          <w:sz w:val="24"/>
          <w:szCs w:val="24"/>
          <w:lang w:eastAsia="hi-IN" w:bidi="hi-IN"/>
        </w:rPr>
      </w:pPr>
      <w:r w:rsidRPr="006F7D7F">
        <w:rPr>
          <w:rFonts w:ascii="Times New Roman" w:hAnsi="Times New Roman"/>
          <w:b/>
          <w:bCs/>
          <w:kern w:val="1"/>
          <w:sz w:val="24"/>
          <w:szCs w:val="24"/>
          <w:lang w:eastAsia="hi-IN" w:bidi="hi-IN"/>
        </w:rPr>
        <w:br w:type="page"/>
      </w:r>
      <w:r w:rsidRPr="006F7D7F">
        <w:rPr>
          <w:rFonts w:ascii="Times New Roman" w:hAnsi="Times New Roman"/>
          <w:b/>
          <w:kern w:val="1"/>
          <w:sz w:val="24"/>
          <w:szCs w:val="24"/>
          <w:lang w:eastAsia="hi-IN" w:bidi="hi-IN"/>
        </w:rPr>
        <w:lastRenderedPageBreak/>
        <w:t xml:space="preserve">A 10982-12 </w:t>
      </w:r>
      <w:r w:rsidRPr="006F7D7F">
        <w:rPr>
          <w:rFonts w:ascii="Times New Roman" w:hAnsi="Times New Roman"/>
          <w:b/>
          <w:sz w:val="24"/>
          <w:szCs w:val="24"/>
        </w:rPr>
        <w:t>azonosító számú, Erdőművelés megnevezésű szakmai követelmény</w:t>
      </w:r>
      <w:r w:rsidRPr="006F7D7F">
        <w:rPr>
          <w:rFonts w:ascii="Times New Roman" w:hAnsi="Times New Roman"/>
          <w:b/>
          <w:kern w:val="1"/>
          <w:sz w:val="24"/>
          <w:szCs w:val="24"/>
          <w:lang w:eastAsia="hi-IN" w:bidi="hi-IN"/>
        </w:rPr>
        <w:t>modulhoz tartozó tantárgyak és a témakörök oktatása során fejlesztendő kompetenciák</w:t>
      </w:r>
    </w:p>
    <w:tbl>
      <w:tblPr>
        <w:tblW w:w="103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430"/>
        <w:gridCol w:w="430"/>
        <w:gridCol w:w="430"/>
        <w:gridCol w:w="430"/>
        <w:gridCol w:w="9"/>
        <w:gridCol w:w="428"/>
        <w:gridCol w:w="437"/>
        <w:gridCol w:w="440"/>
        <w:gridCol w:w="442"/>
        <w:gridCol w:w="442"/>
        <w:gridCol w:w="430"/>
      </w:tblGrid>
      <w:tr w:rsidR="00D23F5D" w:rsidRPr="006F7D7F" w:rsidTr="00D23F5D">
        <w:trPr>
          <w:trHeight w:val="570"/>
          <w:jc w:val="center"/>
        </w:trPr>
        <w:tc>
          <w:tcPr>
            <w:tcW w:w="5180" w:type="dxa"/>
            <w:vMerge w:val="restart"/>
            <w:noWrap/>
            <w:vAlign w:val="center"/>
          </w:tcPr>
          <w:p w:rsidR="00D23F5D" w:rsidRPr="006062ED" w:rsidRDefault="00D37C41" w:rsidP="00D23F5D">
            <w:pPr>
              <w:jc w:val="center"/>
              <w:rPr>
                <w:rFonts w:ascii="Times New Roman" w:hAnsi="Times New Roman"/>
                <w:sz w:val="24"/>
                <w:szCs w:val="24"/>
              </w:rPr>
            </w:pPr>
            <w:r w:rsidRPr="006062ED">
              <w:rPr>
                <w:rFonts w:ascii="Times New Roman" w:hAnsi="Times New Roman"/>
                <w:sz w:val="24"/>
                <w:szCs w:val="24"/>
              </w:rPr>
              <w:t>10982-12</w:t>
            </w:r>
          </w:p>
          <w:p w:rsidR="00D37C41" w:rsidRPr="006062ED" w:rsidRDefault="00D37C41" w:rsidP="00D23F5D">
            <w:pPr>
              <w:jc w:val="center"/>
              <w:rPr>
                <w:rFonts w:ascii="Times New Roman" w:hAnsi="Times New Roman"/>
                <w:sz w:val="24"/>
                <w:szCs w:val="24"/>
              </w:rPr>
            </w:pPr>
            <w:r w:rsidRPr="006062ED">
              <w:rPr>
                <w:rFonts w:ascii="Times New Roman" w:hAnsi="Times New Roman"/>
                <w:sz w:val="24"/>
                <w:szCs w:val="24"/>
              </w:rPr>
              <w:t>Erdőművelés</w:t>
            </w:r>
          </w:p>
        </w:tc>
        <w:tc>
          <w:tcPr>
            <w:tcW w:w="2627" w:type="dxa"/>
            <w:gridSpan w:val="7"/>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 xml:space="preserve">Erdőművelés </w:t>
            </w:r>
          </w:p>
        </w:tc>
        <w:tc>
          <w:tcPr>
            <w:tcW w:w="2550" w:type="dxa"/>
            <w:gridSpan w:val="6"/>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Erdőművelés gyakorlat</w:t>
            </w:r>
          </w:p>
        </w:tc>
      </w:tr>
      <w:tr w:rsidR="00D23F5D" w:rsidRPr="006F7D7F" w:rsidTr="00D23F5D">
        <w:trPr>
          <w:trHeight w:val="2236"/>
          <w:jc w:val="center"/>
        </w:trPr>
        <w:tc>
          <w:tcPr>
            <w:tcW w:w="5180" w:type="dxa"/>
            <w:vMerge/>
            <w:vAlign w:val="center"/>
          </w:tcPr>
          <w:p w:rsidR="00D23F5D" w:rsidRPr="006062ED" w:rsidRDefault="00D23F5D" w:rsidP="00D23F5D">
            <w:pPr>
              <w:rPr>
                <w:rFonts w:ascii="Times New Roman" w:hAnsi="Times New Roman"/>
                <w:sz w:val="24"/>
                <w:szCs w:val="24"/>
              </w:rPr>
            </w:pPr>
          </w:p>
        </w:tc>
        <w:tc>
          <w:tcPr>
            <w:tcW w:w="437" w:type="dxa"/>
            <w:textDirection w:val="btLr"/>
            <w:vAlign w:val="bottom"/>
          </w:tcPr>
          <w:p w:rsidR="00D23F5D" w:rsidRPr="006062ED" w:rsidRDefault="00D23F5D" w:rsidP="00D23F5D">
            <w:pPr>
              <w:ind w:left="57"/>
              <w:rPr>
                <w:rFonts w:ascii="Times New Roman" w:hAnsi="Times New Roman"/>
                <w:sz w:val="24"/>
                <w:szCs w:val="24"/>
              </w:rPr>
            </w:pPr>
            <w:r w:rsidRPr="006062ED">
              <w:rPr>
                <w:rFonts w:ascii="Times New Roman" w:hAnsi="Times New Roman"/>
                <w:sz w:val="24"/>
                <w:szCs w:val="24"/>
              </w:rPr>
              <w:t>Szaporítóanyag-termelés</w:t>
            </w:r>
          </w:p>
        </w:tc>
        <w:tc>
          <w:tcPr>
            <w:tcW w:w="437" w:type="dxa"/>
            <w:textDirection w:val="btLr"/>
            <w:vAlign w:val="bottom"/>
          </w:tcPr>
          <w:p w:rsidR="00D23F5D" w:rsidRPr="006062ED" w:rsidRDefault="00D23F5D" w:rsidP="00D23F5D">
            <w:pPr>
              <w:ind w:left="57"/>
              <w:rPr>
                <w:rFonts w:ascii="Times New Roman" w:hAnsi="Times New Roman"/>
                <w:sz w:val="24"/>
                <w:szCs w:val="24"/>
              </w:rPr>
            </w:pPr>
            <w:r w:rsidRPr="006062ED">
              <w:rPr>
                <w:rFonts w:ascii="Times New Roman" w:hAnsi="Times New Roman"/>
                <w:sz w:val="24"/>
                <w:szCs w:val="24"/>
              </w:rPr>
              <w:t>Csemetetermesztés</w:t>
            </w:r>
          </w:p>
        </w:tc>
        <w:tc>
          <w:tcPr>
            <w:tcW w:w="436" w:type="dxa"/>
            <w:textDirection w:val="btLr"/>
          </w:tcPr>
          <w:p w:rsidR="00D23F5D" w:rsidRPr="006062ED" w:rsidRDefault="00D23F5D" w:rsidP="00D23F5D">
            <w:pPr>
              <w:ind w:left="57"/>
              <w:rPr>
                <w:rFonts w:ascii="Times New Roman" w:hAnsi="Times New Roman"/>
                <w:sz w:val="24"/>
                <w:szCs w:val="24"/>
              </w:rPr>
            </w:pPr>
            <w:r w:rsidRPr="006062ED">
              <w:rPr>
                <w:rFonts w:ascii="Times New Roman" w:hAnsi="Times New Roman"/>
                <w:sz w:val="24"/>
                <w:szCs w:val="24"/>
              </w:rPr>
              <w:t>Erdősítés, erdőfelújítás</w:t>
            </w:r>
          </w:p>
        </w:tc>
        <w:tc>
          <w:tcPr>
            <w:tcW w:w="436" w:type="dxa"/>
            <w:textDirection w:val="btLr"/>
          </w:tcPr>
          <w:p w:rsidR="00D23F5D" w:rsidRPr="006062ED" w:rsidRDefault="00D23F5D" w:rsidP="00D23F5D">
            <w:pPr>
              <w:ind w:left="57"/>
              <w:rPr>
                <w:rFonts w:ascii="Times New Roman" w:hAnsi="Times New Roman"/>
                <w:sz w:val="24"/>
                <w:szCs w:val="24"/>
              </w:rPr>
            </w:pPr>
            <w:r w:rsidRPr="006062ED">
              <w:rPr>
                <w:rFonts w:ascii="Times New Roman" w:hAnsi="Times New Roman"/>
                <w:sz w:val="24"/>
                <w:szCs w:val="24"/>
              </w:rPr>
              <w:t>Ápolás</w:t>
            </w:r>
          </w:p>
        </w:tc>
        <w:tc>
          <w:tcPr>
            <w:tcW w:w="436" w:type="dxa"/>
            <w:textDirection w:val="btLr"/>
          </w:tcPr>
          <w:p w:rsidR="00D23F5D" w:rsidRPr="006062ED" w:rsidRDefault="00D23F5D" w:rsidP="00D23F5D">
            <w:pPr>
              <w:ind w:left="57"/>
              <w:rPr>
                <w:rFonts w:ascii="Times New Roman" w:hAnsi="Times New Roman"/>
                <w:sz w:val="24"/>
                <w:szCs w:val="24"/>
              </w:rPr>
            </w:pPr>
            <w:r w:rsidRPr="006062ED">
              <w:rPr>
                <w:rFonts w:ascii="Times New Roman" w:hAnsi="Times New Roman"/>
                <w:sz w:val="24"/>
                <w:szCs w:val="24"/>
              </w:rPr>
              <w:t>Erdőnevelés</w:t>
            </w:r>
          </w:p>
        </w:tc>
        <w:tc>
          <w:tcPr>
            <w:tcW w:w="436" w:type="dxa"/>
            <w:textDirection w:val="btLr"/>
          </w:tcPr>
          <w:p w:rsidR="00D23F5D" w:rsidRPr="006062ED" w:rsidRDefault="00D23F5D" w:rsidP="00D23F5D">
            <w:pPr>
              <w:ind w:left="57"/>
              <w:rPr>
                <w:rFonts w:ascii="Times New Roman" w:hAnsi="Times New Roman"/>
                <w:sz w:val="24"/>
                <w:szCs w:val="24"/>
              </w:rPr>
            </w:pPr>
            <w:r w:rsidRPr="006062ED">
              <w:rPr>
                <w:rFonts w:ascii="Times New Roman" w:hAnsi="Times New Roman"/>
                <w:sz w:val="24"/>
                <w:szCs w:val="24"/>
              </w:rPr>
              <w:t>Erdővédelem</w:t>
            </w:r>
          </w:p>
        </w:tc>
        <w:tc>
          <w:tcPr>
            <w:tcW w:w="437" w:type="dxa"/>
            <w:gridSpan w:val="2"/>
            <w:textDirection w:val="btLr"/>
            <w:vAlign w:val="bottom"/>
          </w:tcPr>
          <w:p w:rsidR="00D23F5D" w:rsidRPr="006062ED" w:rsidRDefault="00D23F5D" w:rsidP="00D23F5D">
            <w:pPr>
              <w:ind w:left="57"/>
              <w:rPr>
                <w:rFonts w:ascii="Times New Roman" w:hAnsi="Times New Roman"/>
                <w:sz w:val="24"/>
                <w:szCs w:val="24"/>
              </w:rPr>
            </w:pPr>
            <w:r w:rsidRPr="006062ED">
              <w:rPr>
                <w:rFonts w:ascii="Times New Roman" w:hAnsi="Times New Roman"/>
                <w:sz w:val="24"/>
                <w:szCs w:val="24"/>
              </w:rPr>
              <w:t>Szaporítóanyag-termelés</w:t>
            </w:r>
          </w:p>
        </w:tc>
        <w:tc>
          <w:tcPr>
            <w:tcW w:w="437" w:type="dxa"/>
            <w:textDirection w:val="btLr"/>
            <w:vAlign w:val="bottom"/>
          </w:tcPr>
          <w:p w:rsidR="00D23F5D" w:rsidRPr="006062ED" w:rsidRDefault="00D23F5D" w:rsidP="00D23F5D">
            <w:pPr>
              <w:ind w:left="57"/>
              <w:rPr>
                <w:rFonts w:ascii="Times New Roman" w:hAnsi="Times New Roman"/>
                <w:sz w:val="24"/>
                <w:szCs w:val="24"/>
              </w:rPr>
            </w:pPr>
            <w:r w:rsidRPr="006062ED">
              <w:rPr>
                <w:rFonts w:ascii="Times New Roman" w:hAnsi="Times New Roman"/>
                <w:sz w:val="24"/>
                <w:szCs w:val="24"/>
              </w:rPr>
              <w:t>Csemetetermesztés</w:t>
            </w:r>
          </w:p>
        </w:tc>
        <w:tc>
          <w:tcPr>
            <w:tcW w:w="440" w:type="dxa"/>
            <w:textDirection w:val="btLr"/>
          </w:tcPr>
          <w:p w:rsidR="00D23F5D" w:rsidRPr="006062ED" w:rsidRDefault="00D23F5D" w:rsidP="00D23F5D">
            <w:pPr>
              <w:ind w:left="57"/>
              <w:rPr>
                <w:rFonts w:ascii="Times New Roman" w:hAnsi="Times New Roman"/>
                <w:sz w:val="24"/>
                <w:szCs w:val="24"/>
              </w:rPr>
            </w:pPr>
            <w:r w:rsidRPr="006062ED">
              <w:rPr>
                <w:rFonts w:ascii="Times New Roman" w:hAnsi="Times New Roman"/>
                <w:sz w:val="24"/>
                <w:szCs w:val="24"/>
              </w:rPr>
              <w:t>Erdősítés, erdőfelújítás</w:t>
            </w:r>
          </w:p>
        </w:tc>
        <w:tc>
          <w:tcPr>
            <w:tcW w:w="442" w:type="dxa"/>
            <w:textDirection w:val="btLr"/>
          </w:tcPr>
          <w:p w:rsidR="00D23F5D" w:rsidRPr="006062ED" w:rsidRDefault="00D23F5D" w:rsidP="00D23F5D">
            <w:pPr>
              <w:ind w:left="57"/>
              <w:rPr>
                <w:rFonts w:ascii="Times New Roman" w:hAnsi="Times New Roman"/>
                <w:sz w:val="24"/>
                <w:szCs w:val="24"/>
              </w:rPr>
            </w:pPr>
            <w:r w:rsidRPr="006062ED">
              <w:rPr>
                <w:rFonts w:ascii="Times New Roman" w:hAnsi="Times New Roman"/>
                <w:sz w:val="24"/>
                <w:szCs w:val="24"/>
              </w:rPr>
              <w:t>Ápolás</w:t>
            </w:r>
          </w:p>
        </w:tc>
        <w:tc>
          <w:tcPr>
            <w:tcW w:w="442" w:type="dxa"/>
            <w:textDirection w:val="btLr"/>
          </w:tcPr>
          <w:p w:rsidR="00D23F5D" w:rsidRPr="006062ED" w:rsidRDefault="00D23F5D" w:rsidP="00D23F5D">
            <w:pPr>
              <w:ind w:left="57"/>
              <w:rPr>
                <w:rFonts w:ascii="Times New Roman" w:hAnsi="Times New Roman"/>
                <w:sz w:val="24"/>
                <w:szCs w:val="24"/>
              </w:rPr>
            </w:pPr>
            <w:r w:rsidRPr="006062ED">
              <w:rPr>
                <w:rFonts w:ascii="Times New Roman" w:hAnsi="Times New Roman"/>
                <w:sz w:val="24"/>
                <w:szCs w:val="24"/>
              </w:rPr>
              <w:t>Erdőnevelés</w:t>
            </w:r>
          </w:p>
        </w:tc>
        <w:tc>
          <w:tcPr>
            <w:tcW w:w="361" w:type="dxa"/>
            <w:textDirection w:val="btLr"/>
          </w:tcPr>
          <w:p w:rsidR="00D23F5D" w:rsidRPr="006062ED" w:rsidRDefault="00D23F5D" w:rsidP="00D23F5D">
            <w:pPr>
              <w:ind w:left="57"/>
              <w:rPr>
                <w:rFonts w:ascii="Times New Roman" w:hAnsi="Times New Roman"/>
                <w:sz w:val="24"/>
                <w:szCs w:val="24"/>
              </w:rPr>
            </w:pPr>
            <w:r w:rsidRPr="006062ED">
              <w:rPr>
                <w:rFonts w:ascii="Times New Roman" w:hAnsi="Times New Roman"/>
                <w:sz w:val="24"/>
                <w:szCs w:val="24"/>
              </w:rPr>
              <w:t>Erdővédelem</w:t>
            </w:r>
          </w:p>
        </w:tc>
      </w:tr>
      <w:tr w:rsidR="00D23F5D" w:rsidRPr="006F7D7F" w:rsidTr="00D23F5D">
        <w:trPr>
          <w:trHeight w:val="345"/>
          <w:jc w:val="center"/>
        </w:trPr>
        <w:tc>
          <w:tcPr>
            <w:tcW w:w="10357" w:type="dxa"/>
            <w:gridSpan w:val="14"/>
            <w:noWrap/>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FELADATOK</w:t>
            </w: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Elvégzi a magtermesztéssel kapcsolatos feladatokat</w:t>
            </w:r>
          </w:p>
        </w:tc>
        <w:tc>
          <w:tcPr>
            <w:tcW w:w="437" w:type="dxa"/>
            <w:vAlign w:val="center"/>
          </w:tcPr>
          <w:p w:rsidR="00D23F5D" w:rsidRPr="006062ED" w:rsidRDefault="00D23F5D" w:rsidP="00AC0F29">
            <w:pPr>
              <w:jc w:val="center"/>
              <w:rPr>
                <w:rFonts w:ascii="Times New Roman" w:hAnsi="Times New Roman"/>
                <w:sz w:val="24"/>
                <w:szCs w:val="24"/>
              </w:rPr>
            </w:pPr>
          </w:p>
        </w:tc>
        <w:tc>
          <w:tcPr>
            <w:tcW w:w="437"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D23F5D" w:rsidRPr="006062ED" w:rsidRDefault="00D23F5D" w:rsidP="00AC0F29">
            <w:pPr>
              <w:jc w:val="center"/>
              <w:rPr>
                <w:rFonts w:ascii="Times New Roman" w:hAnsi="Times New Roman"/>
                <w:sz w:val="24"/>
                <w:szCs w:val="24"/>
              </w:rPr>
            </w:pPr>
          </w:p>
        </w:tc>
        <w:tc>
          <w:tcPr>
            <w:tcW w:w="440" w:type="dxa"/>
            <w:vAlign w:val="center"/>
          </w:tcPr>
          <w:p w:rsidR="00D23F5D" w:rsidRPr="006062ED" w:rsidRDefault="00D23F5D" w:rsidP="00AC0F29">
            <w:pPr>
              <w:jc w:val="center"/>
              <w:rPr>
                <w:rFonts w:ascii="Times New Roman" w:hAnsi="Times New Roman"/>
                <w:sz w:val="24"/>
                <w:szCs w:val="24"/>
              </w:rPr>
            </w:pPr>
          </w:p>
        </w:tc>
        <w:tc>
          <w:tcPr>
            <w:tcW w:w="442" w:type="dxa"/>
            <w:vAlign w:val="center"/>
          </w:tcPr>
          <w:p w:rsidR="00D23F5D" w:rsidRPr="006062ED" w:rsidRDefault="00D23F5D" w:rsidP="00AC0F29">
            <w:pPr>
              <w:jc w:val="center"/>
              <w:rPr>
                <w:rFonts w:ascii="Times New Roman" w:hAnsi="Times New Roman"/>
                <w:sz w:val="24"/>
                <w:szCs w:val="24"/>
              </w:rPr>
            </w:pPr>
          </w:p>
        </w:tc>
        <w:tc>
          <w:tcPr>
            <w:tcW w:w="442" w:type="dxa"/>
            <w:vAlign w:val="center"/>
          </w:tcPr>
          <w:p w:rsidR="00D23F5D" w:rsidRPr="006062ED" w:rsidRDefault="00D23F5D" w:rsidP="00AC0F29">
            <w:pPr>
              <w:jc w:val="center"/>
              <w:rPr>
                <w:rFonts w:ascii="Times New Roman" w:hAnsi="Times New Roman"/>
                <w:sz w:val="24"/>
                <w:szCs w:val="24"/>
              </w:rPr>
            </w:pPr>
          </w:p>
        </w:tc>
        <w:tc>
          <w:tcPr>
            <w:tcW w:w="361" w:type="dxa"/>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Megállapítja a mag érettségi állapotát</w:t>
            </w:r>
          </w:p>
        </w:tc>
        <w:tc>
          <w:tcPr>
            <w:tcW w:w="437" w:type="dxa"/>
            <w:vAlign w:val="center"/>
          </w:tcPr>
          <w:p w:rsidR="00D23F5D" w:rsidRPr="006062ED" w:rsidRDefault="00D23F5D" w:rsidP="00AC0F29">
            <w:pPr>
              <w:jc w:val="center"/>
              <w:rPr>
                <w:rFonts w:ascii="Times New Roman" w:hAnsi="Times New Roman"/>
                <w:sz w:val="24"/>
                <w:szCs w:val="24"/>
              </w:rPr>
            </w:pPr>
          </w:p>
        </w:tc>
        <w:tc>
          <w:tcPr>
            <w:tcW w:w="437"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D23F5D" w:rsidRPr="006062ED" w:rsidRDefault="00D23F5D" w:rsidP="00AC0F29">
            <w:pPr>
              <w:jc w:val="center"/>
              <w:rPr>
                <w:rFonts w:ascii="Times New Roman" w:hAnsi="Times New Roman"/>
                <w:sz w:val="24"/>
                <w:szCs w:val="24"/>
              </w:rPr>
            </w:pPr>
          </w:p>
        </w:tc>
        <w:tc>
          <w:tcPr>
            <w:tcW w:w="440" w:type="dxa"/>
            <w:vAlign w:val="center"/>
          </w:tcPr>
          <w:p w:rsidR="00D23F5D" w:rsidRPr="006062ED" w:rsidRDefault="00D23F5D" w:rsidP="00AC0F29">
            <w:pPr>
              <w:jc w:val="center"/>
              <w:rPr>
                <w:rFonts w:ascii="Times New Roman" w:hAnsi="Times New Roman"/>
                <w:sz w:val="24"/>
                <w:szCs w:val="24"/>
              </w:rPr>
            </w:pPr>
          </w:p>
        </w:tc>
        <w:tc>
          <w:tcPr>
            <w:tcW w:w="442" w:type="dxa"/>
            <w:vAlign w:val="center"/>
          </w:tcPr>
          <w:p w:rsidR="00D23F5D" w:rsidRPr="006062ED" w:rsidRDefault="00D23F5D" w:rsidP="00AC0F29">
            <w:pPr>
              <w:jc w:val="center"/>
              <w:rPr>
                <w:rFonts w:ascii="Times New Roman" w:hAnsi="Times New Roman"/>
                <w:sz w:val="24"/>
                <w:szCs w:val="24"/>
              </w:rPr>
            </w:pPr>
          </w:p>
        </w:tc>
        <w:tc>
          <w:tcPr>
            <w:tcW w:w="442" w:type="dxa"/>
            <w:vAlign w:val="center"/>
          </w:tcPr>
          <w:p w:rsidR="00D23F5D" w:rsidRPr="006062ED" w:rsidRDefault="00D23F5D" w:rsidP="00AC0F29">
            <w:pPr>
              <w:jc w:val="center"/>
              <w:rPr>
                <w:rFonts w:ascii="Times New Roman" w:hAnsi="Times New Roman"/>
                <w:sz w:val="24"/>
                <w:szCs w:val="24"/>
              </w:rPr>
            </w:pPr>
          </w:p>
        </w:tc>
        <w:tc>
          <w:tcPr>
            <w:tcW w:w="361" w:type="dxa"/>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Begyűjti a magot</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Bemutatja a maggyűjtési módokat</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Használja a maggyűjtéshez szükséges biztonsági eszközöket</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Tárolja a magokat</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Tud szaporítóanyagot termeszteni</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Elvégzi az erdészeti nemesítési munkák során alkalmazott oltást és szemzést</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Csemetekerti talajmunkákat végez</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Magot vet kézzel</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Gépi magvetést végez</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Kezeli a csemetetermesztés során használatos eszközöket, gépeket</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Elvégzi a csemeték ápolását, kiemelését, osztályozását, iskolázását, kötegelését</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Szakszerűen tárolja a szaporítóanyagot</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Kézi talaj-előkészítést végez</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Gépi talaj-előkészítést végez</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Erdősítési, erdőnevelési munkákat végez</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Kezeli a különféle szaporítóanyagokat</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Elvégzi az erdősítési és ápolási munkákat kézi eszközökkel</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Elvégzi az erdősítési és ápolási munkákat gépi eszközökkel</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Végrehajtja az erdő egyes fejlődési szakaszaiban a szükséges nevelővágásokat</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Figyelembe veszi a gyakorlati faosztályozás szempontjait</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Közreműködik a különböző kórokozók és károsítók elleni védekezési módokban</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Részt vesz a kármegelőzési munkákban</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 xml:space="preserve">Alkalmazza és betartja az EBSZ erdőművelési </w:t>
            </w:r>
            <w:r w:rsidRPr="006062ED">
              <w:rPr>
                <w:rFonts w:ascii="Times New Roman" w:hAnsi="Times New Roman"/>
                <w:sz w:val="24"/>
                <w:szCs w:val="24"/>
              </w:rPr>
              <w:lastRenderedPageBreak/>
              <w:t>munkákra vonatkozó előírásait</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0"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360"/>
          <w:jc w:val="center"/>
        </w:trPr>
        <w:tc>
          <w:tcPr>
            <w:tcW w:w="10357" w:type="dxa"/>
            <w:gridSpan w:val="14"/>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lastRenderedPageBreak/>
              <w:t>SZAKMAI ISMERETEK</w:t>
            </w: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A fontosabb fa és cserjefajok termései</w:t>
            </w:r>
          </w:p>
        </w:tc>
        <w:tc>
          <w:tcPr>
            <w:tcW w:w="437"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vAlign w:val="center"/>
          </w:tcPr>
          <w:p w:rsidR="00D23F5D" w:rsidRPr="006062ED" w:rsidRDefault="00D23F5D" w:rsidP="00AC0F29">
            <w:pPr>
              <w:jc w:val="center"/>
              <w:rPr>
                <w:rFonts w:ascii="Times New Roman" w:hAnsi="Times New Roman"/>
                <w:sz w:val="24"/>
                <w:szCs w:val="24"/>
              </w:rPr>
            </w:pPr>
          </w:p>
        </w:tc>
        <w:tc>
          <w:tcPr>
            <w:tcW w:w="437" w:type="dxa"/>
            <w:vAlign w:val="center"/>
          </w:tcPr>
          <w:p w:rsidR="00D23F5D" w:rsidRPr="006062ED" w:rsidRDefault="00D23F5D" w:rsidP="00AC0F29">
            <w:pPr>
              <w:jc w:val="center"/>
              <w:rPr>
                <w:rFonts w:ascii="Times New Roman" w:hAnsi="Times New Roman"/>
                <w:sz w:val="24"/>
                <w:szCs w:val="24"/>
              </w:rPr>
            </w:pPr>
          </w:p>
        </w:tc>
        <w:tc>
          <w:tcPr>
            <w:tcW w:w="440" w:type="dxa"/>
            <w:vAlign w:val="center"/>
          </w:tcPr>
          <w:p w:rsidR="00D23F5D" w:rsidRPr="006062ED" w:rsidRDefault="00D23F5D" w:rsidP="00AC0F29">
            <w:pPr>
              <w:jc w:val="center"/>
              <w:rPr>
                <w:rFonts w:ascii="Times New Roman" w:hAnsi="Times New Roman"/>
                <w:sz w:val="24"/>
                <w:szCs w:val="24"/>
              </w:rPr>
            </w:pPr>
          </w:p>
        </w:tc>
        <w:tc>
          <w:tcPr>
            <w:tcW w:w="442" w:type="dxa"/>
            <w:vAlign w:val="center"/>
          </w:tcPr>
          <w:p w:rsidR="00D23F5D" w:rsidRPr="006062ED" w:rsidRDefault="00D23F5D" w:rsidP="00AC0F29">
            <w:pPr>
              <w:jc w:val="center"/>
              <w:rPr>
                <w:rFonts w:ascii="Times New Roman" w:hAnsi="Times New Roman"/>
                <w:sz w:val="24"/>
                <w:szCs w:val="24"/>
              </w:rPr>
            </w:pPr>
          </w:p>
        </w:tc>
        <w:tc>
          <w:tcPr>
            <w:tcW w:w="442" w:type="dxa"/>
            <w:vAlign w:val="center"/>
          </w:tcPr>
          <w:p w:rsidR="00D23F5D" w:rsidRPr="006062ED" w:rsidRDefault="00D23F5D" w:rsidP="00AC0F29">
            <w:pPr>
              <w:jc w:val="center"/>
              <w:rPr>
                <w:rFonts w:ascii="Times New Roman" w:hAnsi="Times New Roman"/>
                <w:sz w:val="24"/>
                <w:szCs w:val="24"/>
              </w:rPr>
            </w:pPr>
          </w:p>
        </w:tc>
        <w:tc>
          <w:tcPr>
            <w:tcW w:w="361" w:type="dxa"/>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A fontosabb fafajok termésének érési és gyűjtési ideje</w:t>
            </w:r>
          </w:p>
        </w:tc>
        <w:tc>
          <w:tcPr>
            <w:tcW w:w="437"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vAlign w:val="center"/>
          </w:tcPr>
          <w:p w:rsidR="00D23F5D" w:rsidRPr="006062ED" w:rsidRDefault="00D23F5D" w:rsidP="00AC0F29">
            <w:pPr>
              <w:jc w:val="center"/>
              <w:rPr>
                <w:rFonts w:ascii="Times New Roman" w:hAnsi="Times New Roman"/>
                <w:sz w:val="24"/>
                <w:szCs w:val="24"/>
              </w:rPr>
            </w:pPr>
          </w:p>
        </w:tc>
        <w:tc>
          <w:tcPr>
            <w:tcW w:w="437" w:type="dxa"/>
            <w:vAlign w:val="center"/>
          </w:tcPr>
          <w:p w:rsidR="00D23F5D" w:rsidRPr="006062ED" w:rsidRDefault="00D23F5D" w:rsidP="00AC0F29">
            <w:pPr>
              <w:jc w:val="center"/>
              <w:rPr>
                <w:rFonts w:ascii="Times New Roman" w:hAnsi="Times New Roman"/>
                <w:sz w:val="24"/>
                <w:szCs w:val="24"/>
              </w:rPr>
            </w:pPr>
          </w:p>
        </w:tc>
        <w:tc>
          <w:tcPr>
            <w:tcW w:w="440" w:type="dxa"/>
            <w:vAlign w:val="center"/>
          </w:tcPr>
          <w:p w:rsidR="00D23F5D" w:rsidRPr="006062ED" w:rsidRDefault="00D23F5D" w:rsidP="00AC0F29">
            <w:pPr>
              <w:jc w:val="center"/>
              <w:rPr>
                <w:rFonts w:ascii="Times New Roman" w:hAnsi="Times New Roman"/>
                <w:sz w:val="24"/>
                <w:szCs w:val="24"/>
              </w:rPr>
            </w:pPr>
          </w:p>
        </w:tc>
        <w:tc>
          <w:tcPr>
            <w:tcW w:w="442" w:type="dxa"/>
            <w:vAlign w:val="center"/>
          </w:tcPr>
          <w:p w:rsidR="00D23F5D" w:rsidRPr="006062ED" w:rsidRDefault="00D23F5D" w:rsidP="00AC0F29">
            <w:pPr>
              <w:jc w:val="center"/>
              <w:rPr>
                <w:rFonts w:ascii="Times New Roman" w:hAnsi="Times New Roman"/>
                <w:sz w:val="24"/>
                <w:szCs w:val="24"/>
              </w:rPr>
            </w:pPr>
          </w:p>
        </w:tc>
        <w:tc>
          <w:tcPr>
            <w:tcW w:w="442" w:type="dxa"/>
            <w:vAlign w:val="center"/>
          </w:tcPr>
          <w:p w:rsidR="00D23F5D" w:rsidRPr="006062ED" w:rsidRDefault="00D23F5D" w:rsidP="00AC0F29">
            <w:pPr>
              <w:jc w:val="center"/>
              <w:rPr>
                <w:rFonts w:ascii="Times New Roman" w:hAnsi="Times New Roman"/>
                <w:sz w:val="24"/>
                <w:szCs w:val="24"/>
              </w:rPr>
            </w:pPr>
          </w:p>
        </w:tc>
        <w:tc>
          <w:tcPr>
            <w:tcW w:w="361" w:type="dxa"/>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A maggyűjtési és kezelési módok</w:t>
            </w: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A tobozgyűjtési- és kezelési módok</w:t>
            </w: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A legfontosabb fa- és cserjefajok csemetéi</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A vegetatív és a generatív szaporítási módok</w:t>
            </w: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A csemetenevelés eljárásai</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A csemetetermelés eszközei</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A csemeték osztályozása</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Terület-előkészítési módok</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Teljes- és részleges talaj előkészítés</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Csemetekerti talajmunkák</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Tápanyag-utánpótlási munkák</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Erdőtelepítés és az erdőfelújítás közötti különbségek</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Erdősítési hálózatok</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Az erdő fejlődési szakaszai</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A legfontosabb állományszerkezeti tényezők</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Az ápolások módjai, célja</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A vetés és az ültetés szabályai</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A tisztítások célja, feladata, módjai</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A gyérítések célja, feladatai, módjai</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A véghasználati módok megkülönböztetése</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Mag- és csemeteszükséglet meghatározása</w:t>
            </w: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 xml:space="preserve">Erdővédelmi alapfogalmak </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Az élettelen tényezők okozta betegségek</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Az élő tényezők okozta betegségek</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Megelőző és megszüntető védekezések</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Különféle növényvédelmi technológiák</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Az EBSZ erdőművelési munkákra vonatkozó előírásai</w:t>
            </w: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Az EBSZ általános előírásai</w:t>
            </w: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360"/>
          <w:jc w:val="center"/>
        </w:trPr>
        <w:tc>
          <w:tcPr>
            <w:tcW w:w="10357" w:type="dxa"/>
            <w:gridSpan w:val="14"/>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SZAKMAI KÉSZSÉGEK</w:t>
            </w:r>
          </w:p>
        </w:tc>
      </w:tr>
      <w:tr w:rsidR="00D23F5D" w:rsidRPr="006F7D7F" w:rsidTr="00AC0F29">
        <w:trPr>
          <w:trHeight w:val="240"/>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Elemi számolási készség</w:t>
            </w:r>
          </w:p>
        </w:tc>
        <w:tc>
          <w:tcPr>
            <w:tcW w:w="437"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0"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vAlign w:val="center"/>
          </w:tcPr>
          <w:p w:rsidR="00D23F5D" w:rsidRPr="006062ED" w:rsidRDefault="00D23F5D" w:rsidP="00AC0F29">
            <w:pPr>
              <w:jc w:val="center"/>
              <w:rPr>
                <w:rFonts w:ascii="Times New Roman" w:hAnsi="Times New Roman"/>
                <w:sz w:val="24"/>
                <w:szCs w:val="24"/>
              </w:rPr>
            </w:pPr>
          </w:p>
        </w:tc>
        <w:tc>
          <w:tcPr>
            <w:tcW w:w="442" w:type="dxa"/>
            <w:vAlign w:val="center"/>
          </w:tcPr>
          <w:p w:rsidR="00D23F5D" w:rsidRPr="006062ED" w:rsidRDefault="00D23F5D" w:rsidP="00AC0F29">
            <w:pPr>
              <w:jc w:val="center"/>
              <w:rPr>
                <w:rFonts w:ascii="Times New Roman" w:hAnsi="Times New Roman"/>
                <w:sz w:val="24"/>
                <w:szCs w:val="24"/>
              </w:rPr>
            </w:pPr>
          </w:p>
        </w:tc>
        <w:tc>
          <w:tcPr>
            <w:tcW w:w="361" w:type="dxa"/>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Tájékozódás</w:t>
            </w:r>
          </w:p>
        </w:tc>
        <w:tc>
          <w:tcPr>
            <w:tcW w:w="437" w:type="dxa"/>
            <w:vAlign w:val="center"/>
          </w:tcPr>
          <w:p w:rsidR="00D23F5D" w:rsidRPr="006062ED" w:rsidRDefault="00D23F5D" w:rsidP="00AC0F29">
            <w:pPr>
              <w:jc w:val="center"/>
              <w:rPr>
                <w:rFonts w:ascii="Times New Roman" w:hAnsi="Times New Roman"/>
                <w:sz w:val="24"/>
                <w:szCs w:val="24"/>
              </w:rPr>
            </w:pPr>
          </w:p>
        </w:tc>
        <w:tc>
          <w:tcPr>
            <w:tcW w:w="437"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vAlign w:val="center"/>
          </w:tcPr>
          <w:p w:rsidR="00D23F5D" w:rsidRPr="006062ED" w:rsidRDefault="00D23F5D" w:rsidP="00AC0F29">
            <w:pPr>
              <w:jc w:val="center"/>
              <w:rPr>
                <w:rFonts w:ascii="Times New Roman" w:hAnsi="Times New Roman"/>
                <w:sz w:val="24"/>
                <w:szCs w:val="24"/>
              </w:rPr>
            </w:pPr>
          </w:p>
        </w:tc>
        <w:tc>
          <w:tcPr>
            <w:tcW w:w="437" w:type="dxa"/>
            <w:vAlign w:val="center"/>
          </w:tcPr>
          <w:p w:rsidR="00D23F5D" w:rsidRPr="006062ED" w:rsidRDefault="00D23F5D" w:rsidP="00AC0F29">
            <w:pPr>
              <w:jc w:val="center"/>
              <w:rPr>
                <w:rFonts w:ascii="Times New Roman" w:hAnsi="Times New Roman"/>
                <w:sz w:val="24"/>
                <w:szCs w:val="24"/>
              </w:rPr>
            </w:pPr>
          </w:p>
        </w:tc>
        <w:tc>
          <w:tcPr>
            <w:tcW w:w="440"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vAlign w:val="center"/>
          </w:tcPr>
          <w:p w:rsidR="00D23F5D" w:rsidRPr="006062ED" w:rsidRDefault="00D23F5D" w:rsidP="00AC0F29">
            <w:pPr>
              <w:jc w:val="center"/>
              <w:rPr>
                <w:rFonts w:ascii="Times New Roman" w:hAnsi="Times New Roman"/>
                <w:sz w:val="24"/>
                <w:szCs w:val="24"/>
              </w:rPr>
            </w:pPr>
          </w:p>
        </w:tc>
        <w:tc>
          <w:tcPr>
            <w:tcW w:w="442"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361" w:type="dxa"/>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255"/>
          <w:jc w:val="center"/>
        </w:trPr>
        <w:tc>
          <w:tcPr>
            <w:tcW w:w="5180" w:type="dxa"/>
            <w:noWrap/>
          </w:tcPr>
          <w:p w:rsidR="00D23F5D" w:rsidRPr="006062ED" w:rsidRDefault="00D23F5D" w:rsidP="00D23F5D">
            <w:pPr>
              <w:autoSpaceDE w:val="0"/>
              <w:autoSpaceDN w:val="0"/>
              <w:adjustRightInd w:val="0"/>
              <w:rPr>
                <w:rFonts w:ascii="Times New Roman" w:hAnsi="Times New Roman"/>
                <w:sz w:val="24"/>
                <w:szCs w:val="24"/>
              </w:rPr>
            </w:pPr>
            <w:r w:rsidRPr="006062ED">
              <w:rPr>
                <w:rFonts w:ascii="Times New Roman" w:hAnsi="Times New Roman"/>
                <w:sz w:val="24"/>
                <w:szCs w:val="24"/>
              </w:rPr>
              <w:t>Erdőművelési kéziszerszámok (talajművelő kézi eszközök, ültető eszközök, nyes. ollók, fejszék, kézi fűrészek, sújtóbárd, sarló, kasza stb.) használata</w:t>
            </w:r>
          </w:p>
        </w:tc>
        <w:tc>
          <w:tcPr>
            <w:tcW w:w="437" w:type="dxa"/>
            <w:vAlign w:val="center"/>
          </w:tcPr>
          <w:p w:rsidR="00D23F5D" w:rsidRPr="006062ED" w:rsidRDefault="00D23F5D" w:rsidP="00AC0F29">
            <w:pPr>
              <w:jc w:val="center"/>
              <w:rPr>
                <w:rFonts w:ascii="Times New Roman" w:hAnsi="Times New Roman"/>
                <w:sz w:val="24"/>
                <w:szCs w:val="24"/>
              </w:rPr>
            </w:pPr>
          </w:p>
        </w:tc>
        <w:tc>
          <w:tcPr>
            <w:tcW w:w="437"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vAlign w:val="center"/>
          </w:tcPr>
          <w:p w:rsidR="00D23F5D" w:rsidRPr="006062ED" w:rsidRDefault="00D23F5D" w:rsidP="00AC0F29">
            <w:pPr>
              <w:jc w:val="center"/>
              <w:rPr>
                <w:rFonts w:ascii="Times New Roman" w:hAnsi="Times New Roman"/>
                <w:sz w:val="24"/>
                <w:szCs w:val="24"/>
              </w:rPr>
            </w:pPr>
          </w:p>
        </w:tc>
        <w:tc>
          <w:tcPr>
            <w:tcW w:w="437"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0"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361" w:type="dxa"/>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360"/>
          <w:jc w:val="center"/>
        </w:trPr>
        <w:tc>
          <w:tcPr>
            <w:tcW w:w="10357" w:type="dxa"/>
            <w:gridSpan w:val="14"/>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SZEMÉLYES KOMPETENCIÁK</w:t>
            </w:r>
          </w:p>
        </w:tc>
      </w:tr>
      <w:tr w:rsidR="00D23F5D" w:rsidRPr="006F7D7F" w:rsidTr="00AC0F29">
        <w:trPr>
          <w:trHeight w:val="300"/>
          <w:jc w:val="center"/>
        </w:trPr>
        <w:tc>
          <w:tcPr>
            <w:tcW w:w="5180" w:type="dxa"/>
            <w:noWrap/>
          </w:tcPr>
          <w:p w:rsidR="00D23F5D" w:rsidRPr="006062ED" w:rsidRDefault="00D23F5D" w:rsidP="00D23F5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Elhivatottság, elkötelezettség</w:t>
            </w:r>
          </w:p>
        </w:tc>
        <w:tc>
          <w:tcPr>
            <w:tcW w:w="437" w:type="dxa"/>
            <w:vAlign w:val="center"/>
          </w:tcPr>
          <w:p w:rsidR="00D23F5D" w:rsidRPr="006062ED" w:rsidRDefault="00D23F5D" w:rsidP="00AC0F29">
            <w:pPr>
              <w:jc w:val="center"/>
              <w:rPr>
                <w:rFonts w:ascii="Times New Roman" w:hAnsi="Times New Roman"/>
                <w:sz w:val="24"/>
                <w:szCs w:val="24"/>
              </w:rPr>
            </w:pPr>
          </w:p>
        </w:tc>
        <w:tc>
          <w:tcPr>
            <w:tcW w:w="437"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0"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361"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r>
      <w:tr w:rsidR="00D23F5D" w:rsidRPr="006F7D7F" w:rsidTr="00AC0F29">
        <w:trPr>
          <w:trHeight w:val="300"/>
          <w:jc w:val="center"/>
        </w:trPr>
        <w:tc>
          <w:tcPr>
            <w:tcW w:w="5180" w:type="dxa"/>
            <w:noWrap/>
          </w:tcPr>
          <w:p w:rsidR="00D23F5D" w:rsidRPr="006062ED" w:rsidRDefault="00D23F5D" w:rsidP="00D23F5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Döntésképesség</w:t>
            </w: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0"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300"/>
          <w:jc w:val="center"/>
        </w:trPr>
        <w:tc>
          <w:tcPr>
            <w:tcW w:w="5180" w:type="dxa"/>
            <w:noWrap/>
          </w:tcPr>
          <w:p w:rsidR="00D23F5D" w:rsidRPr="006062ED" w:rsidRDefault="00D23F5D" w:rsidP="00D23F5D">
            <w:pPr>
              <w:tabs>
                <w:tab w:val="left" w:pos="1080"/>
              </w:tabs>
              <w:autoSpaceDE w:val="0"/>
              <w:autoSpaceDN w:val="0"/>
              <w:adjustRightInd w:val="0"/>
              <w:jc w:val="both"/>
              <w:rPr>
                <w:rFonts w:ascii="Times New Roman" w:hAnsi="Times New Roman"/>
                <w:sz w:val="24"/>
                <w:szCs w:val="24"/>
              </w:rPr>
            </w:pPr>
            <w:r w:rsidRPr="006062ED">
              <w:rPr>
                <w:rFonts w:ascii="Times New Roman" w:hAnsi="Times New Roman"/>
                <w:sz w:val="24"/>
                <w:szCs w:val="24"/>
              </w:rPr>
              <w:t>Mozgáskoordináció (testi ügyesség)</w:t>
            </w: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361" w:type="dxa"/>
            <w:noWrap/>
            <w:vAlign w:val="center"/>
          </w:tcPr>
          <w:p w:rsidR="00D23F5D" w:rsidRPr="006062ED" w:rsidRDefault="00D23F5D" w:rsidP="00AC0F29">
            <w:pPr>
              <w:jc w:val="center"/>
              <w:rPr>
                <w:rFonts w:ascii="Times New Roman" w:hAnsi="Times New Roman"/>
                <w:sz w:val="24"/>
                <w:szCs w:val="24"/>
              </w:rPr>
            </w:pPr>
          </w:p>
          <w:p w:rsidR="00D23F5D" w:rsidRPr="006062ED" w:rsidRDefault="00D23F5D" w:rsidP="00AC0F29">
            <w:pPr>
              <w:jc w:val="center"/>
              <w:rPr>
                <w:rFonts w:ascii="Times New Roman" w:hAnsi="Times New Roman"/>
                <w:sz w:val="24"/>
                <w:szCs w:val="24"/>
              </w:rPr>
            </w:pPr>
          </w:p>
          <w:p w:rsidR="00D23F5D" w:rsidRPr="006062ED" w:rsidRDefault="00D23F5D" w:rsidP="00AC0F29">
            <w:pPr>
              <w:jc w:val="center"/>
              <w:rPr>
                <w:rFonts w:ascii="Times New Roman" w:hAnsi="Times New Roman"/>
                <w:sz w:val="24"/>
                <w:szCs w:val="24"/>
              </w:rPr>
            </w:pPr>
          </w:p>
          <w:p w:rsidR="00D23F5D" w:rsidRPr="006062ED" w:rsidRDefault="00D23F5D" w:rsidP="00AC0F29">
            <w:pPr>
              <w:jc w:val="center"/>
              <w:rPr>
                <w:rFonts w:ascii="Times New Roman" w:hAnsi="Times New Roman"/>
                <w:sz w:val="24"/>
                <w:szCs w:val="24"/>
              </w:rPr>
            </w:pPr>
          </w:p>
        </w:tc>
      </w:tr>
      <w:tr w:rsidR="00D23F5D" w:rsidRPr="006F7D7F" w:rsidTr="00AC0F29">
        <w:trPr>
          <w:trHeight w:val="360"/>
          <w:jc w:val="center"/>
        </w:trPr>
        <w:tc>
          <w:tcPr>
            <w:tcW w:w="10357" w:type="dxa"/>
            <w:gridSpan w:val="14"/>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lastRenderedPageBreak/>
              <w:t>TÁRSAS KOMPETENCIÁK</w:t>
            </w:r>
          </w:p>
        </w:tc>
      </w:tr>
      <w:tr w:rsidR="00D23F5D" w:rsidRPr="006F7D7F" w:rsidTr="00AC0F29">
        <w:trPr>
          <w:trHeight w:val="300"/>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Segítőkészség</w:t>
            </w:r>
          </w:p>
        </w:tc>
        <w:tc>
          <w:tcPr>
            <w:tcW w:w="437" w:type="dxa"/>
            <w:vAlign w:val="center"/>
          </w:tcPr>
          <w:p w:rsidR="00D23F5D" w:rsidRPr="006062ED" w:rsidRDefault="00D23F5D" w:rsidP="00AC0F29">
            <w:pPr>
              <w:jc w:val="center"/>
              <w:rPr>
                <w:rFonts w:ascii="Times New Roman" w:hAnsi="Times New Roman"/>
                <w:sz w:val="24"/>
                <w:szCs w:val="24"/>
              </w:rPr>
            </w:pPr>
          </w:p>
        </w:tc>
        <w:tc>
          <w:tcPr>
            <w:tcW w:w="437"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0"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361"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r>
      <w:tr w:rsidR="00D23F5D" w:rsidRPr="006F7D7F" w:rsidTr="00AC0F29">
        <w:trPr>
          <w:trHeight w:val="300"/>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Motiváló készség</w:t>
            </w:r>
          </w:p>
        </w:tc>
        <w:tc>
          <w:tcPr>
            <w:tcW w:w="437" w:type="dxa"/>
            <w:vAlign w:val="center"/>
          </w:tcPr>
          <w:p w:rsidR="00D23F5D" w:rsidRPr="006062ED" w:rsidRDefault="00D23F5D" w:rsidP="00AC0F29">
            <w:pPr>
              <w:jc w:val="center"/>
              <w:rPr>
                <w:rFonts w:ascii="Times New Roman" w:hAnsi="Times New Roman"/>
                <w:sz w:val="24"/>
                <w:szCs w:val="24"/>
              </w:rPr>
            </w:pPr>
          </w:p>
        </w:tc>
        <w:tc>
          <w:tcPr>
            <w:tcW w:w="437"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0"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361" w:type="dxa"/>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300"/>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Irányítókészség</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0"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360"/>
          <w:jc w:val="center"/>
        </w:trPr>
        <w:tc>
          <w:tcPr>
            <w:tcW w:w="10357" w:type="dxa"/>
            <w:gridSpan w:val="14"/>
            <w:noWrap/>
            <w:vAlign w:val="center"/>
          </w:tcPr>
          <w:p w:rsidR="00D23F5D" w:rsidRPr="006062ED" w:rsidRDefault="00D23F5D" w:rsidP="00AC0F29">
            <w:pPr>
              <w:ind w:right="-425"/>
              <w:jc w:val="center"/>
              <w:rPr>
                <w:rFonts w:ascii="Times New Roman" w:hAnsi="Times New Roman"/>
                <w:sz w:val="24"/>
                <w:szCs w:val="24"/>
              </w:rPr>
            </w:pPr>
            <w:r w:rsidRPr="006062ED">
              <w:rPr>
                <w:rFonts w:ascii="Times New Roman" w:hAnsi="Times New Roman"/>
                <w:sz w:val="24"/>
                <w:szCs w:val="24"/>
              </w:rPr>
              <w:t>MÓDSZERKOMPETENCIÁK</w:t>
            </w:r>
          </w:p>
        </w:tc>
      </w:tr>
      <w:tr w:rsidR="00D23F5D" w:rsidRPr="006F7D7F" w:rsidTr="00AC0F29">
        <w:trPr>
          <w:trHeight w:val="300"/>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Információgyűjtés</w:t>
            </w:r>
          </w:p>
        </w:tc>
        <w:tc>
          <w:tcPr>
            <w:tcW w:w="437"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0"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2"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361"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r>
      <w:tr w:rsidR="00D23F5D" w:rsidRPr="006F7D7F" w:rsidTr="00AC0F29">
        <w:trPr>
          <w:trHeight w:val="300"/>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Tervezési képesség</w:t>
            </w: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7"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40"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361" w:type="dxa"/>
            <w:noWrap/>
            <w:vAlign w:val="center"/>
          </w:tcPr>
          <w:p w:rsidR="00D23F5D" w:rsidRPr="006062ED" w:rsidRDefault="00D23F5D" w:rsidP="00AC0F29">
            <w:pPr>
              <w:jc w:val="center"/>
              <w:rPr>
                <w:rFonts w:ascii="Times New Roman" w:hAnsi="Times New Roman"/>
                <w:sz w:val="24"/>
                <w:szCs w:val="24"/>
              </w:rPr>
            </w:pPr>
          </w:p>
        </w:tc>
      </w:tr>
      <w:tr w:rsidR="00D23F5D" w:rsidRPr="006F7D7F" w:rsidTr="00AC0F29">
        <w:trPr>
          <w:trHeight w:val="300"/>
          <w:jc w:val="center"/>
        </w:trPr>
        <w:tc>
          <w:tcPr>
            <w:tcW w:w="5180" w:type="dxa"/>
            <w:noWrap/>
          </w:tcPr>
          <w:p w:rsidR="00D23F5D" w:rsidRPr="006062ED" w:rsidRDefault="00D23F5D" w:rsidP="00D23F5D">
            <w:pPr>
              <w:autoSpaceDE w:val="0"/>
              <w:autoSpaceDN w:val="0"/>
              <w:adjustRightInd w:val="0"/>
              <w:jc w:val="both"/>
              <w:rPr>
                <w:rFonts w:ascii="Times New Roman" w:hAnsi="Times New Roman"/>
                <w:sz w:val="24"/>
                <w:szCs w:val="24"/>
              </w:rPr>
            </w:pPr>
            <w:r w:rsidRPr="006062ED">
              <w:rPr>
                <w:rFonts w:ascii="Times New Roman" w:hAnsi="Times New Roman"/>
                <w:sz w:val="24"/>
                <w:szCs w:val="24"/>
              </w:rPr>
              <w:t>Lényegfelismerés (lényeglátás)</w:t>
            </w:r>
          </w:p>
        </w:tc>
        <w:tc>
          <w:tcPr>
            <w:tcW w:w="437" w:type="dxa"/>
            <w:vAlign w:val="center"/>
          </w:tcPr>
          <w:p w:rsidR="00D23F5D" w:rsidRPr="006062ED" w:rsidRDefault="00D23F5D" w:rsidP="00AC0F29">
            <w:pPr>
              <w:jc w:val="center"/>
              <w:rPr>
                <w:rFonts w:ascii="Times New Roman" w:hAnsi="Times New Roman"/>
                <w:sz w:val="24"/>
                <w:szCs w:val="24"/>
              </w:rPr>
            </w:pPr>
          </w:p>
        </w:tc>
        <w:tc>
          <w:tcPr>
            <w:tcW w:w="437" w:type="dxa"/>
            <w:noWrap/>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p>
        </w:tc>
        <w:tc>
          <w:tcPr>
            <w:tcW w:w="436"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436" w:type="dxa"/>
            <w:vAlign w:val="center"/>
          </w:tcPr>
          <w:p w:rsidR="00D23F5D" w:rsidRPr="006062ED" w:rsidRDefault="00D23F5D" w:rsidP="00AC0F29">
            <w:pPr>
              <w:jc w:val="center"/>
              <w:rPr>
                <w:rFonts w:ascii="Times New Roman" w:hAnsi="Times New Roman"/>
                <w:sz w:val="24"/>
                <w:szCs w:val="24"/>
              </w:rPr>
            </w:pPr>
          </w:p>
        </w:tc>
        <w:tc>
          <w:tcPr>
            <w:tcW w:w="437" w:type="dxa"/>
            <w:gridSpan w:val="2"/>
            <w:vAlign w:val="center"/>
          </w:tcPr>
          <w:p w:rsidR="00D23F5D" w:rsidRPr="006062ED" w:rsidRDefault="00D23F5D" w:rsidP="00AC0F29">
            <w:pPr>
              <w:jc w:val="center"/>
              <w:rPr>
                <w:rFonts w:ascii="Times New Roman" w:hAnsi="Times New Roman"/>
                <w:sz w:val="24"/>
                <w:szCs w:val="24"/>
              </w:rPr>
            </w:pPr>
          </w:p>
        </w:tc>
        <w:tc>
          <w:tcPr>
            <w:tcW w:w="437" w:type="dxa"/>
            <w:vAlign w:val="center"/>
          </w:tcPr>
          <w:p w:rsidR="00D23F5D" w:rsidRPr="006062ED" w:rsidRDefault="00D23F5D" w:rsidP="00AC0F29">
            <w:pPr>
              <w:jc w:val="center"/>
              <w:rPr>
                <w:rFonts w:ascii="Times New Roman" w:hAnsi="Times New Roman"/>
                <w:sz w:val="24"/>
                <w:szCs w:val="24"/>
              </w:rPr>
            </w:pPr>
          </w:p>
        </w:tc>
        <w:tc>
          <w:tcPr>
            <w:tcW w:w="440" w:type="dxa"/>
            <w:vAlign w:val="center"/>
          </w:tcPr>
          <w:p w:rsidR="00D23F5D" w:rsidRPr="006062ED" w:rsidRDefault="00D23F5D" w:rsidP="00AC0F29">
            <w:pPr>
              <w:jc w:val="center"/>
              <w:rPr>
                <w:rFonts w:ascii="Times New Roman" w:hAnsi="Times New Roman"/>
                <w:sz w:val="24"/>
                <w:szCs w:val="24"/>
              </w:rPr>
            </w:pPr>
          </w:p>
        </w:tc>
        <w:tc>
          <w:tcPr>
            <w:tcW w:w="442" w:type="dxa"/>
            <w:noWrap/>
            <w:vAlign w:val="center"/>
          </w:tcPr>
          <w:p w:rsidR="00D23F5D" w:rsidRPr="006062ED" w:rsidRDefault="00D23F5D" w:rsidP="00AC0F29">
            <w:pPr>
              <w:jc w:val="center"/>
              <w:rPr>
                <w:rFonts w:ascii="Times New Roman" w:hAnsi="Times New Roman"/>
                <w:sz w:val="24"/>
                <w:szCs w:val="24"/>
              </w:rPr>
            </w:pPr>
          </w:p>
        </w:tc>
        <w:tc>
          <w:tcPr>
            <w:tcW w:w="442"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c>
          <w:tcPr>
            <w:tcW w:w="361" w:type="dxa"/>
            <w:vAlign w:val="center"/>
          </w:tcPr>
          <w:p w:rsidR="00D23F5D" w:rsidRPr="006062ED" w:rsidRDefault="00D23F5D" w:rsidP="00AC0F29">
            <w:pPr>
              <w:jc w:val="center"/>
              <w:rPr>
                <w:rFonts w:ascii="Times New Roman" w:hAnsi="Times New Roman"/>
                <w:sz w:val="24"/>
                <w:szCs w:val="24"/>
              </w:rPr>
            </w:pPr>
            <w:r w:rsidRPr="006062ED">
              <w:rPr>
                <w:rFonts w:ascii="Times New Roman" w:hAnsi="Times New Roman"/>
                <w:sz w:val="24"/>
                <w:szCs w:val="24"/>
              </w:rPr>
              <w:t>X</w:t>
            </w:r>
          </w:p>
        </w:tc>
      </w:tr>
    </w:tbl>
    <w:p w:rsidR="00D23F5D" w:rsidRPr="006062ED" w:rsidRDefault="00D23F5D" w:rsidP="00D23F5D">
      <w:pPr>
        <w:widowControl w:val="0"/>
        <w:suppressAutoHyphens/>
        <w:rPr>
          <w:rFonts w:ascii="Times New Roman" w:hAnsi="Times New Roman"/>
          <w:kern w:val="1"/>
          <w:sz w:val="24"/>
          <w:szCs w:val="24"/>
          <w:lang w:eastAsia="hi-IN" w:bidi="hi-IN"/>
        </w:rPr>
      </w:pPr>
    </w:p>
    <w:p w:rsidR="00D23F5D" w:rsidRPr="006F7D7F" w:rsidRDefault="00D23F5D" w:rsidP="00D23F5D">
      <w:pPr>
        <w:widowControl w:val="0"/>
        <w:suppressAutoHyphens/>
        <w:jc w:val="center"/>
        <w:rPr>
          <w:rFonts w:ascii="Times New Roman" w:hAnsi="Times New Roman"/>
          <w:b/>
          <w:kern w:val="1"/>
          <w:sz w:val="24"/>
          <w:szCs w:val="24"/>
          <w:lang w:eastAsia="hi-IN" w:bidi="hi-IN"/>
        </w:rPr>
      </w:pPr>
      <w:r w:rsidRPr="006062ED">
        <w:rPr>
          <w:rFonts w:ascii="Times New Roman" w:hAnsi="Times New Roman"/>
          <w:kern w:val="1"/>
          <w:sz w:val="24"/>
          <w:szCs w:val="24"/>
          <w:lang w:eastAsia="hi-IN" w:bidi="hi-IN"/>
        </w:rPr>
        <w:br w:type="page"/>
      </w:r>
    </w:p>
    <w:p w:rsidR="002D1ED3" w:rsidRPr="006062ED" w:rsidRDefault="002D1ED3" w:rsidP="006062ED">
      <w:pPr>
        <w:rPr>
          <w:rFonts w:ascii="Times New Roman" w:hAnsi="Times New Roman"/>
          <w:b/>
          <w:sz w:val="24"/>
          <w:szCs w:val="24"/>
        </w:rPr>
      </w:pPr>
      <w:r w:rsidRPr="006062ED">
        <w:rPr>
          <w:rFonts w:ascii="Times New Roman" w:hAnsi="Times New Roman"/>
          <w:b/>
          <w:sz w:val="24"/>
          <w:szCs w:val="24"/>
        </w:rPr>
        <w:lastRenderedPageBreak/>
        <w:t xml:space="preserve">1.Erdőművelés </w:t>
      </w:r>
      <w:proofErr w:type="gramStart"/>
      <w:r w:rsidRPr="006062ED">
        <w:rPr>
          <w:rFonts w:ascii="Times New Roman" w:hAnsi="Times New Roman"/>
          <w:b/>
          <w:sz w:val="24"/>
          <w:szCs w:val="24"/>
        </w:rPr>
        <w:t>tantárgy</w:t>
      </w:r>
      <w:r w:rsidRPr="006062ED">
        <w:rPr>
          <w:rFonts w:ascii="Times New Roman" w:hAnsi="Times New Roman"/>
          <w:b/>
          <w:sz w:val="24"/>
          <w:szCs w:val="24"/>
        </w:rPr>
        <w:tab/>
      </w:r>
      <w:r w:rsidRPr="006062ED">
        <w:rPr>
          <w:rFonts w:ascii="Times New Roman" w:hAnsi="Times New Roman"/>
          <w:b/>
          <w:sz w:val="24"/>
          <w:szCs w:val="24"/>
        </w:rPr>
        <w:tab/>
      </w:r>
      <w:r w:rsidRPr="006062ED">
        <w:rPr>
          <w:rFonts w:ascii="Times New Roman" w:hAnsi="Times New Roman"/>
          <w:b/>
          <w:sz w:val="24"/>
          <w:szCs w:val="24"/>
        </w:rPr>
        <w:tab/>
      </w:r>
      <w:r w:rsidRPr="006062ED">
        <w:rPr>
          <w:rFonts w:ascii="Times New Roman" w:hAnsi="Times New Roman"/>
          <w:b/>
          <w:sz w:val="24"/>
          <w:szCs w:val="24"/>
        </w:rPr>
        <w:tab/>
      </w:r>
      <w:r w:rsidRPr="006062ED">
        <w:rPr>
          <w:rFonts w:ascii="Times New Roman" w:hAnsi="Times New Roman"/>
          <w:b/>
          <w:sz w:val="24"/>
          <w:szCs w:val="24"/>
        </w:rPr>
        <w:tab/>
      </w:r>
      <w:r w:rsidRPr="006062ED">
        <w:rPr>
          <w:rFonts w:ascii="Times New Roman" w:hAnsi="Times New Roman"/>
          <w:b/>
          <w:sz w:val="24"/>
          <w:szCs w:val="24"/>
        </w:rPr>
        <w:tab/>
      </w:r>
      <w:r w:rsidRPr="006062ED">
        <w:rPr>
          <w:rFonts w:ascii="Times New Roman" w:hAnsi="Times New Roman"/>
          <w:b/>
          <w:sz w:val="24"/>
          <w:szCs w:val="24"/>
        </w:rPr>
        <w:tab/>
      </w:r>
      <w:r w:rsidRPr="006062ED">
        <w:rPr>
          <w:rFonts w:ascii="Times New Roman" w:hAnsi="Times New Roman"/>
          <w:b/>
          <w:sz w:val="24"/>
          <w:szCs w:val="24"/>
        </w:rPr>
        <w:tab/>
        <w:t xml:space="preserve">        284</w:t>
      </w:r>
      <w:proofErr w:type="gramEnd"/>
      <w:r w:rsidRPr="006062ED">
        <w:rPr>
          <w:rFonts w:ascii="Times New Roman" w:hAnsi="Times New Roman"/>
          <w:b/>
          <w:sz w:val="24"/>
          <w:szCs w:val="24"/>
        </w:rPr>
        <w:t xml:space="preserve"> óra</w:t>
      </w:r>
    </w:p>
    <w:p w:rsidR="00D23F5D" w:rsidRPr="006F7D7F" w:rsidRDefault="00D23F5D" w:rsidP="00D23F5D">
      <w:pPr>
        <w:widowControl w:val="0"/>
        <w:suppressAutoHyphens/>
        <w:rPr>
          <w:rFonts w:ascii="Times New Roman" w:hAnsi="Times New Roman"/>
          <w:b/>
          <w:sz w:val="24"/>
          <w:szCs w:val="24"/>
        </w:rPr>
      </w:pPr>
    </w:p>
    <w:p w:rsidR="002D1ED3" w:rsidRPr="006062ED" w:rsidRDefault="00392AD7" w:rsidP="006062ED">
      <w:pPr>
        <w:rPr>
          <w:rFonts w:ascii="Times New Roman" w:hAnsi="Times New Roman"/>
          <w:b/>
          <w:sz w:val="24"/>
          <w:szCs w:val="24"/>
        </w:rPr>
      </w:pPr>
      <w:r w:rsidRPr="006F7D7F">
        <w:rPr>
          <w:rFonts w:ascii="Times New Roman" w:hAnsi="Times New Roman"/>
          <w:b/>
          <w:sz w:val="24"/>
          <w:szCs w:val="24"/>
        </w:rPr>
        <w:t>1.1.</w:t>
      </w:r>
      <w:r w:rsidR="002D1ED3" w:rsidRPr="006062ED">
        <w:rPr>
          <w:rFonts w:ascii="Times New Roman" w:hAnsi="Times New Roman"/>
          <w:b/>
          <w:sz w:val="24"/>
          <w:szCs w:val="24"/>
        </w:rPr>
        <w:t>A tantárgy tanításának célja</w:t>
      </w:r>
    </w:p>
    <w:p w:rsidR="00D23F5D" w:rsidRPr="006F7D7F" w:rsidRDefault="00D23F5D" w:rsidP="00AC0F29">
      <w:pPr>
        <w:ind w:left="360"/>
        <w:jc w:val="both"/>
        <w:rPr>
          <w:rFonts w:ascii="Times New Roman" w:hAnsi="Times New Roman"/>
          <w:sz w:val="24"/>
          <w:szCs w:val="24"/>
        </w:rPr>
      </w:pPr>
      <w:r w:rsidRPr="006F7D7F">
        <w:rPr>
          <w:rFonts w:ascii="Times New Roman" w:hAnsi="Times New Roman"/>
          <w:sz w:val="24"/>
          <w:szCs w:val="24"/>
        </w:rPr>
        <w:t>A tanulóknak el kell sajátítani a szaporítóanyag-termesztéssel, a csemetetermeléssel kapcsolatos ismereteket. Ismerniük kell az erdősítés módjait, az ápolás eljárásait, és az erdőnevelési munkák fontosságát. Tájékozottnak kell lenniük az élő és élettelen tényezők okozta megbetegedésekben és az ellenük való védekezési módokban. Tudniuk kell az erdőművelési munkákra vonatkozó EBSZ előírásokat.</w:t>
      </w:r>
      <w:r w:rsidR="00E054C4" w:rsidRPr="006F7D7F">
        <w:rPr>
          <w:rFonts w:ascii="Times New Roman" w:hAnsi="Times New Roman"/>
          <w:sz w:val="24"/>
          <w:szCs w:val="24"/>
        </w:rPr>
        <w:t xml:space="preserve"> </w:t>
      </w:r>
    </w:p>
    <w:p w:rsidR="00E054C4" w:rsidRPr="006F7D7F" w:rsidRDefault="00E054C4" w:rsidP="00AC0F29">
      <w:pPr>
        <w:ind w:left="360"/>
        <w:jc w:val="both"/>
        <w:rPr>
          <w:rFonts w:ascii="Times New Roman" w:hAnsi="Times New Roman"/>
          <w:sz w:val="24"/>
          <w:szCs w:val="24"/>
        </w:rPr>
      </w:pPr>
      <w:r w:rsidRPr="006F7D7F">
        <w:rPr>
          <w:rFonts w:ascii="Times New Roman" w:hAnsi="Times New Roman"/>
          <w:kern w:val="1"/>
          <w:sz w:val="24"/>
          <w:szCs w:val="24"/>
          <w:lang w:eastAsia="hi-IN" w:bidi="hi-IN"/>
        </w:rPr>
        <w:t xml:space="preserve">Megismertesse a tanulókkal az ültetvényszerű fatermesztés gyakorlatát. </w:t>
      </w:r>
      <w:r w:rsidRPr="006F7D7F">
        <w:rPr>
          <w:rFonts w:ascii="Times New Roman" w:hAnsi="Times New Roman"/>
          <w:sz w:val="24"/>
          <w:szCs w:val="24"/>
        </w:rPr>
        <w:t xml:space="preserve">Az ültetvényszerű fatermesztés és a hozzá kapcsolódó gazdálkodási formák elválaszthatatlanok a természeti erőforrások okszerű és tartalmas fenntartásától, kihasználásától, valamint a gazdaságtalan mezőgazdasági földterületek erdősítéssel, illetve különböző célú faültetvények létesítésével történő hasznosításának kérdéskörétől. Mindezen célok eredményes megvalósításának egyik legkézenfekvőbb, több százezer hektárt érintő módja </w:t>
      </w:r>
      <w:proofErr w:type="gramStart"/>
      <w:r w:rsidRPr="006F7D7F">
        <w:rPr>
          <w:rFonts w:ascii="Times New Roman" w:hAnsi="Times New Roman"/>
          <w:sz w:val="24"/>
          <w:szCs w:val="24"/>
        </w:rPr>
        <w:t>ezen</w:t>
      </w:r>
      <w:proofErr w:type="gramEnd"/>
      <w:r w:rsidRPr="006F7D7F">
        <w:rPr>
          <w:rFonts w:ascii="Times New Roman" w:hAnsi="Times New Roman"/>
          <w:sz w:val="24"/>
          <w:szCs w:val="24"/>
        </w:rPr>
        <w:t xml:space="preserve"> fatermesztési mód kínálta lehetőségek szakszerű, az ökológiai, a termesztéstechnológiai, valamint az ökonómiai szempontokat egyaránt figyelembe vevő kiaknázása. </w:t>
      </w:r>
    </w:p>
    <w:p w:rsidR="00ED4429" w:rsidRPr="006F7D7F" w:rsidRDefault="00ED4429" w:rsidP="00AC0F29">
      <w:pPr>
        <w:widowControl w:val="0"/>
        <w:suppressAutoHyphens/>
        <w:ind w:left="360"/>
        <w:rPr>
          <w:rFonts w:ascii="Times New Roman" w:hAnsi="Times New Roman"/>
          <w:kern w:val="1"/>
          <w:sz w:val="24"/>
          <w:szCs w:val="24"/>
          <w:lang w:eastAsia="hi-IN" w:bidi="hi-IN"/>
        </w:rPr>
      </w:pPr>
    </w:p>
    <w:p w:rsidR="00ED4429" w:rsidRPr="006F7D7F" w:rsidRDefault="00ED4429" w:rsidP="00AC0F29">
      <w:pPr>
        <w:widowControl w:val="0"/>
        <w:suppressAutoHyphens/>
        <w:ind w:left="360"/>
        <w:jc w:val="both"/>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 tanulóknak tudatában kell lennie annak, hogy az erdők növényzete segít megőrizni a levegő és az élővizek tisztaságát. Az erdő szerepe környezetünk védelmében óriási.</w:t>
      </w:r>
    </w:p>
    <w:p w:rsidR="00A24F45" w:rsidRPr="006F7D7F" w:rsidRDefault="00A24F45" w:rsidP="00D23F5D">
      <w:pPr>
        <w:widowControl w:val="0"/>
        <w:suppressAutoHyphens/>
        <w:rPr>
          <w:rFonts w:ascii="Times New Roman" w:hAnsi="Times New Roman"/>
          <w:b/>
          <w:kern w:val="1"/>
          <w:sz w:val="24"/>
          <w:szCs w:val="24"/>
          <w:lang w:eastAsia="hi-IN" w:bidi="hi-IN"/>
        </w:rPr>
      </w:pPr>
    </w:p>
    <w:p w:rsidR="002D1ED3" w:rsidRPr="006F7D7F" w:rsidRDefault="00392AD7" w:rsidP="006062ED">
      <w:pPr>
        <w:ind w:left="792"/>
        <w:rPr>
          <w:rFonts w:ascii="Times New Roman" w:hAnsi="Times New Roman"/>
          <w:b/>
          <w:sz w:val="24"/>
          <w:szCs w:val="24"/>
        </w:rPr>
      </w:pPr>
      <w:r w:rsidRPr="006F7D7F">
        <w:rPr>
          <w:rFonts w:ascii="Times New Roman" w:hAnsi="Times New Roman"/>
          <w:b/>
          <w:sz w:val="24"/>
          <w:szCs w:val="24"/>
        </w:rPr>
        <w:t>1.2.</w:t>
      </w:r>
      <w:r w:rsidR="00D23F5D" w:rsidRPr="006F7D7F">
        <w:rPr>
          <w:rFonts w:ascii="Times New Roman" w:hAnsi="Times New Roman"/>
          <w:b/>
          <w:sz w:val="24"/>
          <w:szCs w:val="24"/>
        </w:rPr>
        <w:t>Kapcsolódó közismereti, szakmai tartalmak</w:t>
      </w:r>
    </w:p>
    <w:p w:rsidR="00D23F5D" w:rsidRPr="006F7D7F" w:rsidRDefault="00D23F5D" w:rsidP="00D23F5D">
      <w:pPr>
        <w:widowControl w:val="0"/>
        <w:suppressAutoHyphens/>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 xml:space="preserve">       Természetismeret</w:t>
      </w:r>
    </w:p>
    <w:p w:rsidR="00D23F5D" w:rsidRPr="006F7D7F" w:rsidRDefault="00AC0F29" w:rsidP="00D23F5D">
      <w:pPr>
        <w:widowControl w:val="0"/>
        <w:suppressAutoHyphens/>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 xml:space="preserve">       </w:t>
      </w:r>
      <w:r w:rsidR="00D23F5D" w:rsidRPr="006F7D7F">
        <w:rPr>
          <w:rFonts w:ascii="Times New Roman" w:hAnsi="Times New Roman"/>
          <w:kern w:val="1"/>
          <w:sz w:val="24"/>
          <w:szCs w:val="24"/>
          <w:lang w:eastAsia="hi-IN" w:bidi="hi-IN"/>
        </w:rPr>
        <w:t>Erdészeti alapismeretek</w:t>
      </w:r>
    </w:p>
    <w:p w:rsidR="00D23F5D" w:rsidRPr="006F7D7F" w:rsidRDefault="00AC0F29" w:rsidP="00D23F5D">
      <w:pPr>
        <w:widowControl w:val="0"/>
        <w:suppressAutoHyphens/>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 xml:space="preserve">       </w:t>
      </w:r>
      <w:r w:rsidR="00D23F5D" w:rsidRPr="006F7D7F">
        <w:rPr>
          <w:rFonts w:ascii="Times New Roman" w:hAnsi="Times New Roman"/>
          <w:kern w:val="1"/>
          <w:sz w:val="24"/>
          <w:szCs w:val="24"/>
          <w:lang w:eastAsia="hi-IN" w:bidi="hi-IN"/>
        </w:rPr>
        <w:t>Növénytan</w:t>
      </w:r>
    </w:p>
    <w:p w:rsidR="00A24F45" w:rsidRPr="006F7D7F" w:rsidRDefault="00A24F45" w:rsidP="00D23F5D">
      <w:pPr>
        <w:widowControl w:val="0"/>
        <w:suppressAutoHyphens/>
        <w:rPr>
          <w:rFonts w:ascii="Times New Roman" w:hAnsi="Times New Roman"/>
          <w:b/>
          <w:kern w:val="1"/>
          <w:sz w:val="24"/>
          <w:szCs w:val="24"/>
          <w:lang w:eastAsia="hi-IN" w:bidi="hi-IN"/>
        </w:rPr>
      </w:pPr>
    </w:p>
    <w:p w:rsidR="002D1ED3" w:rsidRPr="006F7D7F" w:rsidRDefault="00392AD7" w:rsidP="006062ED">
      <w:pPr>
        <w:ind w:left="792"/>
        <w:rPr>
          <w:rFonts w:ascii="Times New Roman" w:hAnsi="Times New Roman"/>
          <w:b/>
          <w:sz w:val="24"/>
          <w:szCs w:val="24"/>
        </w:rPr>
      </w:pPr>
      <w:r w:rsidRPr="006F7D7F">
        <w:rPr>
          <w:rFonts w:ascii="Times New Roman" w:hAnsi="Times New Roman"/>
          <w:b/>
          <w:sz w:val="24"/>
          <w:szCs w:val="24"/>
        </w:rPr>
        <w:t>1.3.</w:t>
      </w:r>
      <w:r w:rsidR="00A24F45" w:rsidRPr="006F7D7F">
        <w:rPr>
          <w:rFonts w:ascii="Times New Roman" w:hAnsi="Times New Roman"/>
          <w:b/>
          <w:sz w:val="24"/>
          <w:szCs w:val="24"/>
        </w:rPr>
        <w:t>Témakörök</w:t>
      </w:r>
    </w:p>
    <w:p w:rsidR="00A24F45" w:rsidRPr="006F7D7F" w:rsidRDefault="00A24F45" w:rsidP="00A24F45">
      <w:pPr>
        <w:ind w:left="360"/>
        <w:rPr>
          <w:rFonts w:ascii="Times New Roman" w:hAnsi="Times New Roman"/>
          <w:b/>
          <w:sz w:val="24"/>
          <w:szCs w:val="24"/>
        </w:rPr>
      </w:pPr>
    </w:p>
    <w:p w:rsidR="002D1ED3" w:rsidRPr="006F7D7F" w:rsidRDefault="00392AD7" w:rsidP="006062ED">
      <w:pPr>
        <w:widowControl w:val="0"/>
        <w:suppressAutoHyphens/>
        <w:ind w:left="1044"/>
        <w:rPr>
          <w:rFonts w:ascii="Times New Roman" w:hAnsi="Times New Roman"/>
          <w:b/>
          <w:sz w:val="24"/>
          <w:szCs w:val="24"/>
        </w:rPr>
      </w:pPr>
      <w:r w:rsidRPr="006F7D7F">
        <w:rPr>
          <w:rFonts w:ascii="Times New Roman" w:hAnsi="Times New Roman"/>
          <w:b/>
          <w:sz w:val="24"/>
          <w:szCs w:val="24"/>
        </w:rPr>
        <w:t>1.3.1.</w:t>
      </w:r>
      <w:proofErr w:type="gramStart"/>
      <w:r w:rsidR="00D23F5D" w:rsidRPr="006F7D7F">
        <w:rPr>
          <w:rFonts w:ascii="Times New Roman" w:hAnsi="Times New Roman"/>
          <w:b/>
          <w:sz w:val="24"/>
          <w:szCs w:val="24"/>
        </w:rPr>
        <w:t>Szaporítóanyag-termelés</w:t>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AC0F29" w:rsidRPr="006F7D7F">
        <w:rPr>
          <w:rFonts w:ascii="Times New Roman" w:hAnsi="Times New Roman"/>
          <w:b/>
          <w:sz w:val="24"/>
          <w:szCs w:val="24"/>
        </w:rPr>
        <w:t xml:space="preserve">          </w:t>
      </w:r>
      <w:r w:rsidR="00D23F5D" w:rsidRPr="006F7D7F">
        <w:rPr>
          <w:rFonts w:ascii="Times New Roman" w:hAnsi="Times New Roman"/>
          <w:b/>
          <w:i/>
          <w:sz w:val="24"/>
          <w:szCs w:val="24"/>
        </w:rPr>
        <w:t>46</w:t>
      </w:r>
      <w:proofErr w:type="gramEnd"/>
      <w:r w:rsidR="00D23F5D" w:rsidRPr="006F7D7F">
        <w:rPr>
          <w:rFonts w:ascii="Times New Roman" w:hAnsi="Times New Roman"/>
          <w:b/>
          <w:i/>
          <w:sz w:val="24"/>
          <w:szCs w:val="24"/>
        </w:rPr>
        <w:t xml:space="preserve"> óra</w:t>
      </w:r>
    </w:p>
    <w:p w:rsidR="00D23F5D" w:rsidRPr="006F7D7F" w:rsidRDefault="00D23F5D" w:rsidP="00AC0F29">
      <w:pPr>
        <w:widowControl w:val="0"/>
        <w:suppressAutoHyphens/>
        <w:ind w:left="567"/>
        <w:rPr>
          <w:rFonts w:ascii="Times New Roman" w:hAnsi="Times New Roman"/>
          <w:sz w:val="24"/>
          <w:szCs w:val="24"/>
        </w:rPr>
      </w:pPr>
      <w:r w:rsidRPr="006F7D7F">
        <w:rPr>
          <w:rFonts w:ascii="Times New Roman" w:hAnsi="Times New Roman"/>
          <w:sz w:val="24"/>
          <w:szCs w:val="24"/>
        </w:rPr>
        <w:t>A legfontosabb fa- és cserjefajok terméseinek ismerete</w:t>
      </w:r>
    </w:p>
    <w:p w:rsidR="00D23F5D" w:rsidRPr="006F7D7F" w:rsidRDefault="00D23F5D" w:rsidP="00AC0F29">
      <w:pPr>
        <w:widowControl w:val="0"/>
        <w:suppressAutoHyphens/>
        <w:ind w:left="567"/>
        <w:rPr>
          <w:rFonts w:ascii="Times New Roman" w:hAnsi="Times New Roman"/>
          <w:kern w:val="1"/>
          <w:sz w:val="24"/>
          <w:szCs w:val="24"/>
          <w:lang w:eastAsia="hi-IN" w:bidi="hi-IN"/>
        </w:rPr>
      </w:pPr>
      <w:r w:rsidRPr="006F7D7F">
        <w:rPr>
          <w:rFonts w:ascii="Times New Roman" w:hAnsi="Times New Roman"/>
          <w:sz w:val="24"/>
          <w:szCs w:val="24"/>
        </w:rPr>
        <w:t>A legfontosabb fafajok termésének érési és gyűjtési ideje</w:t>
      </w:r>
    </w:p>
    <w:p w:rsidR="00D23F5D" w:rsidRPr="006F7D7F" w:rsidRDefault="00D23F5D" w:rsidP="00AC0F29">
      <w:pPr>
        <w:widowControl w:val="0"/>
        <w:suppressAutoHyphens/>
        <w:ind w:left="567"/>
        <w:rPr>
          <w:rFonts w:ascii="Times New Roman" w:hAnsi="Times New Roman"/>
          <w:kern w:val="1"/>
          <w:sz w:val="24"/>
          <w:szCs w:val="24"/>
          <w:lang w:eastAsia="hi-IN" w:bidi="hi-IN"/>
        </w:rPr>
      </w:pPr>
      <w:r w:rsidRPr="006F7D7F">
        <w:rPr>
          <w:rFonts w:ascii="Times New Roman" w:hAnsi="Times New Roman"/>
          <w:sz w:val="24"/>
          <w:szCs w:val="24"/>
        </w:rPr>
        <w:t>A maggyűjtési és kezelési módok</w:t>
      </w:r>
    </w:p>
    <w:p w:rsidR="00D23F5D" w:rsidRPr="006F7D7F" w:rsidRDefault="00D23F5D" w:rsidP="00AC0F29">
      <w:pPr>
        <w:widowControl w:val="0"/>
        <w:suppressAutoHyphens/>
        <w:ind w:left="567"/>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 tobozgyűjtési és kezelési módok</w:t>
      </w:r>
    </w:p>
    <w:p w:rsidR="00D23F5D" w:rsidRPr="006F7D7F" w:rsidRDefault="00D23F5D" w:rsidP="00AC0F29">
      <w:pPr>
        <w:widowControl w:val="0"/>
        <w:suppressAutoHyphens/>
        <w:ind w:left="567"/>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 vegetatív és a generatív szaporítási módok</w:t>
      </w:r>
    </w:p>
    <w:p w:rsidR="00D23F5D" w:rsidRPr="006F7D7F" w:rsidRDefault="00D23F5D" w:rsidP="00AC0F29">
      <w:pPr>
        <w:widowControl w:val="0"/>
        <w:suppressAutoHyphens/>
        <w:ind w:left="567"/>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Mag- és csemeteszükséglet meghatározása</w:t>
      </w:r>
    </w:p>
    <w:p w:rsidR="00D23F5D" w:rsidRPr="006F7D7F" w:rsidRDefault="00D23F5D" w:rsidP="00D23F5D">
      <w:pPr>
        <w:widowControl w:val="0"/>
        <w:suppressAutoHyphens/>
        <w:rPr>
          <w:rFonts w:ascii="Times New Roman" w:hAnsi="Times New Roman"/>
          <w:kern w:val="1"/>
          <w:sz w:val="24"/>
          <w:szCs w:val="24"/>
          <w:lang w:eastAsia="hi-IN" w:bidi="hi-IN"/>
        </w:rPr>
      </w:pPr>
    </w:p>
    <w:p w:rsidR="002D1ED3" w:rsidRPr="006F7D7F" w:rsidRDefault="00392AD7" w:rsidP="006062ED">
      <w:pPr>
        <w:widowControl w:val="0"/>
        <w:suppressAutoHyphens/>
        <w:ind w:left="1044"/>
        <w:rPr>
          <w:rFonts w:ascii="Times New Roman" w:hAnsi="Times New Roman"/>
          <w:b/>
          <w:sz w:val="24"/>
          <w:szCs w:val="24"/>
        </w:rPr>
      </w:pPr>
      <w:r w:rsidRPr="006F7D7F">
        <w:rPr>
          <w:rFonts w:ascii="Times New Roman" w:hAnsi="Times New Roman"/>
          <w:b/>
          <w:sz w:val="24"/>
          <w:szCs w:val="24"/>
        </w:rPr>
        <w:t>1.3.2.</w:t>
      </w:r>
      <w:proofErr w:type="gramStart"/>
      <w:r w:rsidR="00D23F5D" w:rsidRPr="006F7D7F">
        <w:rPr>
          <w:rFonts w:ascii="Times New Roman" w:hAnsi="Times New Roman"/>
          <w:b/>
          <w:sz w:val="24"/>
          <w:szCs w:val="24"/>
        </w:rPr>
        <w:t>Csemetetermesztés</w:t>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AC0F29" w:rsidRPr="006F7D7F">
        <w:rPr>
          <w:rFonts w:ascii="Times New Roman" w:hAnsi="Times New Roman"/>
          <w:b/>
          <w:sz w:val="24"/>
          <w:szCs w:val="24"/>
        </w:rPr>
        <w:t xml:space="preserve">          </w:t>
      </w:r>
      <w:r w:rsidR="00D23F5D" w:rsidRPr="006F7D7F">
        <w:rPr>
          <w:rFonts w:ascii="Times New Roman" w:hAnsi="Times New Roman"/>
          <w:b/>
          <w:i/>
          <w:sz w:val="24"/>
          <w:szCs w:val="24"/>
        </w:rPr>
        <w:t>46</w:t>
      </w:r>
      <w:proofErr w:type="gramEnd"/>
      <w:r w:rsidR="00D23F5D" w:rsidRPr="006F7D7F">
        <w:rPr>
          <w:rFonts w:ascii="Times New Roman" w:hAnsi="Times New Roman"/>
          <w:b/>
          <w:i/>
          <w:sz w:val="24"/>
          <w:szCs w:val="24"/>
        </w:rPr>
        <w:t xml:space="preserve"> óra</w:t>
      </w:r>
    </w:p>
    <w:p w:rsidR="00D23F5D" w:rsidRPr="006F7D7F" w:rsidRDefault="00D23F5D" w:rsidP="00AC0F29">
      <w:pPr>
        <w:widowControl w:val="0"/>
        <w:suppressAutoHyphens/>
        <w:ind w:left="540"/>
        <w:rPr>
          <w:rFonts w:ascii="Times New Roman" w:hAnsi="Times New Roman"/>
          <w:sz w:val="24"/>
          <w:szCs w:val="24"/>
        </w:rPr>
      </w:pPr>
      <w:r w:rsidRPr="006F7D7F">
        <w:rPr>
          <w:rFonts w:ascii="Times New Roman" w:hAnsi="Times New Roman"/>
          <w:sz w:val="24"/>
          <w:szCs w:val="24"/>
        </w:rPr>
        <w:t>A legfontosabb fa- és cserjefajok csemetéi</w:t>
      </w:r>
    </w:p>
    <w:p w:rsidR="00D23F5D" w:rsidRPr="006F7D7F" w:rsidRDefault="00D23F5D" w:rsidP="00AC0F29">
      <w:pPr>
        <w:widowControl w:val="0"/>
        <w:suppressAutoHyphens/>
        <w:ind w:left="540"/>
        <w:rPr>
          <w:rFonts w:ascii="Times New Roman" w:hAnsi="Times New Roman"/>
          <w:kern w:val="1"/>
          <w:sz w:val="24"/>
          <w:szCs w:val="24"/>
          <w:lang w:eastAsia="hi-IN" w:bidi="hi-IN"/>
        </w:rPr>
      </w:pPr>
      <w:r w:rsidRPr="006F7D7F">
        <w:rPr>
          <w:rFonts w:ascii="Times New Roman" w:hAnsi="Times New Roman"/>
          <w:sz w:val="24"/>
          <w:szCs w:val="24"/>
        </w:rPr>
        <w:t>A csemetenevelés eljárásai</w:t>
      </w:r>
    </w:p>
    <w:p w:rsidR="00D23F5D" w:rsidRPr="006F7D7F" w:rsidRDefault="00D23F5D" w:rsidP="00AC0F29">
      <w:pPr>
        <w:widowControl w:val="0"/>
        <w:suppressAutoHyphens/>
        <w:ind w:left="540"/>
        <w:rPr>
          <w:rFonts w:ascii="Times New Roman" w:hAnsi="Times New Roman"/>
          <w:kern w:val="1"/>
          <w:sz w:val="24"/>
          <w:szCs w:val="24"/>
          <w:lang w:eastAsia="hi-IN" w:bidi="hi-IN"/>
        </w:rPr>
      </w:pPr>
      <w:r w:rsidRPr="006F7D7F">
        <w:rPr>
          <w:rFonts w:ascii="Times New Roman" w:hAnsi="Times New Roman"/>
          <w:sz w:val="24"/>
          <w:szCs w:val="24"/>
        </w:rPr>
        <w:t>A csemetetermelés eszközei</w:t>
      </w:r>
    </w:p>
    <w:p w:rsidR="00D23F5D" w:rsidRPr="006F7D7F" w:rsidRDefault="00D23F5D" w:rsidP="00AC0F29">
      <w:pPr>
        <w:widowControl w:val="0"/>
        <w:suppressAutoHyphens/>
        <w:ind w:left="540"/>
        <w:rPr>
          <w:rFonts w:ascii="Times New Roman" w:hAnsi="Times New Roman"/>
          <w:kern w:val="1"/>
          <w:sz w:val="24"/>
          <w:szCs w:val="24"/>
          <w:lang w:eastAsia="hi-IN" w:bidi="hi-IN"/>
        </w:rPr>
      </w:pPr>
      <w:r w:rsidRPr="006F7D7F">
        <w:rPr>
          <w:rFonts w:ascii="Times New Roman" w:hAnsi="Times New Roman"/>
          <w:sz w:val="24"/>
          <w:szCs w:val="24"/>
        </w:rPr>
        <w:t>A csemeték osztályozása</w:t>
      </w:r>
    </w:p>
    <w:p w:rsidR="00D23F5D" w:rsidRPr="006F7D7F" w:rsidRDefault="00D23F5D" w:rsidP="00AC0F29">
      <w:pPr>
        <w:widowControl w:val="0"/>
        <w:suppressAutoHyphens/>
        <w:ind w:left="540"/>
        <w:rPr>
          <w:rFonts w:ascii="Times New Roman" w:hAnsi="Times New Roman"/>
          <w:kern w:val="1"/>
          <w:sz w:val="24"/>
          <w:szCs w:val="24"/>
          <w:lang w:eastAsia="hi-IN" w:bidi="hi-IN"/>
        </w:rPr>
      </w:pPr>
      <w:r w:rsidRPr="006F7D7F">
        <w:rPr>
          <w:rFonts w:ascii="Times New Roman" w:hAnsi="Times New Roman"/>
          <w:sz w:val="24"/>
          <w:szCs w:val="24"/>
        </w:rPr>
        <w:t>Csemetekerti talajmunkák</w:t>
      </w:r>
    </w:p>
    <w:p w:rsidR="00D23F5D" w:rsidRPr="006F7D7F" w:rsidRDefault="00D23F5D" w:rsidP="00AC0F29">
      <w:pPr>
        <w:widowControl w:val="0"/>
        <w:suppressAutoHyphens/>
        <w:ind w:left="540"/>
        <w:rPr>
          <w:rFonts w:ascii="Times New Roman" w:hAnsi="Times New Roman"/>
          <w:kern w:val="1"/>
          <w:sz w:val="24"/>
          <w:szCs w:val="24"/>
          <w:lang w:eastAsia="hi-IN" w:bidi="hi-IN"/>
        </w:rPr>
      </w:pPr>
      <w:r w:rsidRPr="006F7D7F">
        <w:rPr>
          <w:rFonts w:ascii="Times New Roman" w:hAnsi="Times New Roman"/>
          <w:sz w:val="24"/>
          <w:szCs w:val="24"/>
        </w:rPr>
        <w:t>Tápanyag-utánpótlási munkák</w:t>
      </w:r>
    </w:p>
    <w:p w:rsidR="00D23F5D" w:rsidRPr="006F7D7F" w:rsidRDefault="00D23F5D" w:rsidP="00D23F5D">
      <w:pPr>
        <w:widowControl w:val="0"/>
        <w:suppressAutoHyphens/>
        <w:ind w:left="1224"/>
        <w:rPr>
          <w:rFonts w:ascii="Times New Roman" w:hAnsi="Times New Roman"/>
          <w:kern w:val="1"/>
          <w:sz w:val="24"/>
          <w:szCs w:val="24"/>
          <w:lang w:eastAsia="hi-IN" w:bidi="hi-IN"/>
        </w:rPr>
      </w:pPr>
    </w:p>
    <w:p w:rsidR="002D1ED3" w:rsidRPr="006F7D7F" w:rsidRDefault="00392AD7" w:rsidP="006062ED">
      <w:pPr>
        <w:widowControl w:val="0"/>
        <w:suppressAutoHyphens/>
        <w:ind w:left="1044"/>
        <w:rPr>
          <w:rFonts w:ascii="Times New Roman" w:hAnsi="Times New Roman"/>
          <w:b/>
          <w:sz w:val="24"/>
          <w:szCs w:val="24"/>
        </w:rPr>
      </w:pPr>
      <w:r w:rsidRPr="006F7D7F">
        <w:rPr>
          <w:rFonts w:ascii="Times New Roman" w:hAnsi="Times New Roman"/>
          <w:b/>
          <w:sz w:val="24"/>
          <w:szCs w:val="24"/>
        </w:rPr>
        <w:t>1.3.3.</w:t>
      </w:r>
      <w:r w:rsidR="00D23F5D" w:rsidRPr="006F7D7F">
        <w:rPr>
          <w:rFonts w:ascii="Times New Roman" w:hAnsi="Times New Roman"/>
          <w:b/>
          <w:sz w:val="24"/>
          <w:szCs w:val="24"/>
        </w:rPr>
        <w:t xml:space="preserve">Erdősítés, </w:t>
      </w:r>
      <w:proofErr w:type="gramStart"/>
      <w:r w:rsidR="00D23F5D" w:rsidRPr="006F7D7F">
        <w:rPr>
          <w:rFonts w:ascii="Times New Roman" w:hAnsi="Times New Roman"/>
          <w:b/>
          <w:sz w:val="24"/>
          <w:szCs w:val="24"/>
        </w:rPr>
        <w:t>erdőfelújítás</w:t>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4E6556" w:rsidRPr="006F7D7F">
        <w:rPr>
          <w:rFonts w:ascii="Times New Roman" w:hAnsi="Times New Roman"/>
          <w:b/>
          <w:sz w:val="24"/>
          <w:szCs w:val="24"/>
        </w:rPr>
        <w:t xml:space="preserve">          </w:t>
      </w:r>
      <w:r w:rsidR="00D23F5D" w:rsidRPr="006F7D7F">
        <w:rPr>
          <w:rFonts w:ascii="Times New Roman" w:hAnsi="Times New Roman"/>
          <w:b/>
          <w:i/>
          <w:sz w:val="24"/>
          <w:szCs w:val="24"/>
        </w:rPr>
        <w:t>50</w:t>
      </w:r>
      <w:proofErr w:type="gramEnd"/>
      <w:r w:rsidR="00D23F5D" w:rsidRPr="006F7D7F">
        <w:rPr>
          <w:rFonts w:ascii="Times New Roman" w:hAnsi="Times New Roman"/>
          <w:b/>
          <w:i/>
          <w:sz w:val="24"/>
          <w:szCs w:val="24"/>
        </w:rPr>
        <w:t xml:space="preserve"> óra</w:t>
      </w:r>
    </w:p>
    <w:p w:rsidR="00D23F5D" w:rsidRPr="006F7D7F" w:rsidRDefault="00D23F5D" w:rsidP="004E6556">
      <w:pPr>
        <w:widowControl w:val="0"/>
        <w:suppressAutoHyphens/>
        <w:ind w:left="540"/>
        <w:rPr>
          <w:rFonts w:ascii="Times New Roman" w:hAnsi="Times New Roman"/>
          <w:sz w:val="24"/>
          <w:szCs w:val="24"/>
        </w:rPr>
      </w:pPr>
      <w:r w:rsidRPr="006F7D7F">
        <w:rPr>
          <w:rFonts w:ascii="Times New Roman" w:hAnsi="Times New Roman"/>
          <w:sz w:val="24"/>
          <w:szCs w:val="24"/>
        </w:rPr>
        <w:t>Terület-előkészítési módok</w:t>
      </w:r>
    </w:p>
    <w:p w:rsidR="00D23F5D" w:rsidRPr="006F7D7F" w:rsidRDefault="00D23F5D" w:rsidP="004E6556">
      <w:pPr>
        <w:widowControl w:val="0"/>
        <w:suppressAutoHyphens/>
        <w:ind w:left="540"/>
        <w:rPr>
          <w:rFonts w:ascii="Times New Roman" w:hAnsi="Times New Roman"/>
          <w:kern w:val="1"/>
          <w:sz w:val="24"/>
          <w:szCs w:val="24"/>
          <w:lang w:eastAsia="hi-IN" w:bidi="hi-IN"/>
        </w:rPr>
      </w:pPr>
      <w:r w:rsidRPr="006F7D7F">
        <w:rPr>
          <w:rFonts w:ascii="Times New Roman" w:hAnsi="Times New Roman"/>
          <w:sz w:val="24"/>
          <w:szCs w:val="24"/>
        </w:rPr>
        <w:t>Teljes és részleges talaj-előkészítés</w:t>
      </w:r>
    </w:p>
    <w:p w:rsidR="00D23F5D" w:rsidRPr="006F7D7F" w:rsidRDefault="00D23F5D" w:rsidP="004E6556">
      <w:pPr>
        <w:widowControl w:val="0"/>
        <w:suppressAutoHyphens/>
        <w:ind w:left="540"/>
        <w:rPr>
          <w:rFonts w:ascii="Times New Roman" w:hAnsi="Times New Roman"/>
          <w:kern w:val="1"/>
          <w:sz w:val="24"/>
          <w:szCs w:val="24"/>
          <w:lang w:eastAsia="hi-IN" w:bidi="hi-IN"/>
        </w:rPr>
      </w:pPr>
      <w:r w:rsidRPr="006F7D7F">
        <w:rPr>
          <w:rFonts w:ascii="Times New Roman" w:hAnsi="Times New Roman"/>
          <w:sz w:val="24"/>
          <w:szCs w:val="24"/>
        </w:rPr>
        <w:t>Az erdőtelepítés és az erdőfelújítás közti különbségek</w:t>
      </w:r>
    </w:p>
    <w:p w:rsidR="00D23F5D" w:rsidRPr="006F7D7F" w:rsidRDefault="00D23F5D" w:rsidP="004E6556">
      <w:pPr>
        <w:widowControl w:val="0"/>
        <w:suppressAutoHyphens/>
        <w:ind w:left="540"/>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Erdősítési hálózatok</w:t>
      </w:r>
    </w:p>
    <w:p w:rsidR="00D23F5D" w:rsidRPr="006F7D7F" w:rsidRDefault="00D23F5D" w:rsidP="004E6556">
      <w:pPr>
        <w:widowControl w:val="0"/>
        <w:suppressAutoHyphens/>
        <w:ind w:left="540"/>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 vetés és az ültetés szabályai</w:t>
      </w:r>
    </w:p>
    <w:p w:rsidR="00D23F5D" w:rsidRPr="006F7D7F" w:rsidRDefault="00D23F5D" w:rsidP="00D23F5D">
      <w:pPr>
        <w:widowControl w:val="0"/>
        <w:suppressAutoHyphens/>
        <w:ind w:left="2160"/>
        <w:rPr>
          <w:rFonts w:ascii="Times New Roman" w:hAnsi="Times New Roman"/>
          <w:kern w:val="1"/>
          <w:sz w:val="24"/>
          <w:szCs w:val="24"/>
          <w:lang w:eastAsia="hi-IN" w:bidi="hi-IN"/>
        </w:rPr>
      </w:pPr>
    </w:p>
    <w:p w:rsidR="002D1ED3" w:rsidRPr="006F7D7F" w:rsidRDefault="00392AD7" w:rsidP="006062ED">
      <w:pPr>
        <w:widowControl w:val="0"/>
        <w:suppressAutoHyphens/>
        <w:ind w:left="1044"/>
        <w:rPr>
          <w:rFonts w:ascii="Times New Roman" w:hAnsi="Times New Roman"/>
          <w:b/>
          <w:sz w:val="24"/>
          <w:szCs w:val="24"/>
        </w:rPr>
      </w:pPr>
      <w:r w:rsidRPr="006F7D7F">
        <w:rPr>
          <w:rFonts w:ascii="Times New Roman" w:hAnsi="Times New Roman"/>
          <w:b/>
          <w:sz w:val="24"/>
          <w:szCs w:val="24"/>
        </w:rPr>
        <w:t>1.3.4.</w:t>
      </w:r>
      <w:proofErr w:type="gramStart"/>
      <w:r w:rsidR="00D23F5D" w:rsidRPr="006F7D7F">
        <w:rPr>
          <w:rFonts w:ascii="Times New Roman" w:hAnsi="Times New Roman"/>
          <w:b/>
          <w:sz w:val="24"/>
          <w:szCs w:val="24"/>
        </w:rPr>
        <w:t>Ápolás</w:t>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4E6556" w:rsidRPr="006F7D7F">
        <w:rPr>
          <w:rFonts w:ascii="Times New Roman" w:hAnsi="Times New Roman"/>
          <w:b/>
          <w:sz w:val="24"/>
          <w:szCs w:val="24"/>
        </w:rPr>
        <w:t xml:space="preserve">          </w:t>
      </w:r>
      <w:r w:rsidR="00D23F5D" w:rsidRPr="006F7D7F">
        <w:rPr>
          <w:rFonts w:ascii="Times New Roman" w:hAnsi="Times New Roman"/>
          <w:b/>
          <w:i/>
          <w:sz w:val="24"/>
          <w:szCs w:val="24"/>
        </w:rPr>
        <w:t>46</w:t>
      </w:r>
      <w:proofErr w:type="gramEnd"/>
      <w:r w:rsidR="00D23F5D" w:rsidRPr="006F7D7F">
        <w:rPr>
          <w:rFonts w:ascii="Times New Roman" w:hAnsi="Times New Roman"/>
          <w:b/>
          <w:i/>
          <w:sz w:val="24"/>
          <w:szCs w:val="24"/>
        </w:rPr>
        <w:t xml:space="preserve"> óra</w:t>
      </w:r>
    </w:p>
    <w:p w:rsidR="00D23F5D" w:rsidRPr="006F7D7F" w:rsidRDefault="00D23F5D" w:rsidP="004E6556">
      <w:pPr>
        <w:widowControl w:val="0"/>
        <w:suppressAutoHyphens/>
        <w:ind w:left="540"/>
        <w:rPr>
          <w:rFonts w:ascii="Times New Roman" w:hAnsi="Times New Roman"/>
          <w:sz w:val="24"/>
          <w:szCs w:val="24"/>
        </w:rPr>
      </w:pPr>
      <w:r w:rsidRPr="006F7D7F">
        <w:rPr>
          <w:rFonts w:ascii="Times New Roman" w:hAnsi="Times New Roman"/>
          <w:sz w:val="24"/>
          <w:szCs w:val="24"/>
        </w:rPr>
        <w:t>Az ápolás módjai</w:t>
      </w:r>
    </w:p>
    <w:p w:rsidR="00D23F5D" w:rsidRPr="006F7D7F" w:rsidRDefault="00D23F5D" w:rsidP="004E6556">
      <w:pPr>
        <w:widowControl w:val="0"/>
        <w:suppressAutoHyphens/>
        <w:ind w:left="540"/>
        <w:rPr>
          <w:rFonts w:ascii="Times New Roman" w:hAnsi="Times New Roman"/>
          <w:kern w:val="1"/>
          <w:sz w:val="24"/>
          <w:szCs w:val="24"/>
          <w:lang w:eastAsia="hi-IN" w:bidi="hi-IN"/>
        </w:rPr>
      </w:pPr>
      <w:r w:rsidRPr="006F7D7F">
        <w:rPr>
          <w:rFonts w:ascii="Times New Roman" w:hAnsi="Times New Roman"/>
          <w:sz w:val="24"/>
          <w:szCs w:val="24"/>
        </w:rPr>
        <w:t>Az ápolás célja</w:t>
      </w:r>
    </w:p>
    <w:p w:rsidR="002D1ED3" w:rsidRPr="006F7D7F" w:rsidRDefault="002D1ED3" w:rsidP="006062ED">
      <w:pPr>
        <w:widowControl w:val="0"/>
        <w:suppressAutoHyphens/>
        <w:rPr>
          <w:rFonts w:ascii="Times New Roman" w:hAnsi="Times New Roman"/>
          <w:kern w:val="1"/>
          <w:sz w:val="24"/>
          <w:szCs w:val="24"/>
          <w:lang w:eastAsia="hi-IN" w:bidi="hi-IN"/>
        </w:rPr>
      </w:pPr>
    </w:p>
    <w:p w:rsidR="002D1ED3" w:rsidRPr="006F7D7F" w:rsidRDefault="00392AD7" w:rsidP="006062ED">
      <w:pPr>
        <w:widowControl w:val="0"/>
        <w:suppressAutoHyphens/>
        <w:ind w:left="1044"/>
        <w:rPr>
          <w:rFonts w:ascii="Times New Roman" w:hAnsi="Times New Roman"/>
          <w:b/>
          <w:sz w:val="24"/>
          <w:szCs w:val="24"/>
        </w:rPr>
      </w:pPr>
      <w:r w:rsidRPr="006F7D7F">
        <w:rPr>
          <w:rFonts w:ascii="Times New Roman" w:hAnsi="Times New Roman"/>
          <w:b/>
          <w:sz w:val="24"/>
          <w:szCs w:val="24"/>
        </w:rPr>
        <w:t>1.3.5.</w:t>
      </w:r>
      <w:proofErr w:type="gramStart"/>
      <w:r w:rsidR="00A24F45" w:rsidRPr="006F7D7F">
        <w:rPr>
          <w:rFonts w:ascii="Times New Roman" w:hAnsi="Times New Roman"/>
          <w:b/>
          <w:sz w:val="24"/>
          <w:szCs w:val="24"/>
        </w:rPr>
        <w:t>Erdőnevelés</w:t>
      </w:r>
      <w:r w:rsidR="00A24F45" w:rsidRPr="006F7D7F">
        <w:rPr>
          <w:rFonts w:ascii="Times New Roman" w:hAnsi="Times New Roman"/>
          <w:b/>
          <w:sz w:val="24"/>
          <w:szCs w:val="24"/>
        </w:rPr>
        <w:tab/>
      </w:r>
      <w:r w:rsidR="00A24F45" w:rsidRPr="006F7D7F">
        <w:rPr>
          <w:rFonts w:ascii="Times New Roman" w:hAnsi="Times New Roman"/>
          <w:b/>
          <w:sz w:val="24"/>
          <w:szCs w:val="24"/>
        </w:rPr>
        <w:tab/>
      </w:r>
      <w:r w:rsidR="00A24F45"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4E6556" w:rsidRPr="006F7D7F">
        <w:rPr>
          <w:rFonts w:ascii="Times New Roman" w:hAnsi="Times New Roman"/>
          <w:b/>
          <w:sz w:val="24"/>
          <w:szCs w:val="24"/>
        </w:rPr>
        <w:t xml:space="preserve">          </w:t>
      </w:r>
      <w:r w:rsidR="00D23F5D" w:rsidRPr="006F7D7F">
        <w:rPr>
          <w:rFonts w:ascii="Times New Roman" w:hAnsi="Times New Roman"/>
          <w:b/>
          <w:i/>
          <w:sz w:val="24"/>
          <w:szCs w:val="24"/>
        </w:rPr>
        <w:t>50</w:t>
      </w:r>
      <w:proofErr w:type="gramEnd"/>
      <w:r w:rsidR="00D23F5D" w:rsidRPr="006F7D7F">
        <w:rPr>
          <w:rFonts w:ascii="Times New Roman" w:hAnsi="Times New Roman"/>
          <w:b/>
          <w:i/>
          <w:sz w:val="24"/>
          <w:szCs w:val="24"/>
        </w:rPr>
        <w:t xml:space="preserve"> óra</w:t>
      </w:r>
    </w:p>
    <w:p w:rsidR="00D23F5D" w:rsidRPr="006F7D7F" w:rsidRDefault="00D23F5D" w:rsidP="004E6556">
      <w:pPr>
        <w:widowControl w:val="0"/>
        <w:suppressAutoHyphens/>
        <w:ind w:left="540"/>
        <w:rPr>
          <w:rFonts w:ascii="Times New Roman" w:hAnsi="Times New Roman"/>
          <w:sz w:val="24"/>
          <w:szCs w:val="24"/>
        </w:rPr>
      </w:pPr>
      <w:r w:rsidRPr="006F7D7F">
        <w:rPr>
          <w:rFonts w:ascii="Times New Roman" w:hAnsi="Times New Roman"/>
          <w:sz w:val="24"/>
          <w:szCs w:val="24"/>
        </w:rPr>
        <w:t>Az erdő fejlődési szakaszai</w:t>
      </w:r>
    </w:p>
    <w:p w:rsidR="00D23F5D" w:rsidRPr="006F7D7F" w:rsidRDefault="00D23F5D" w:rsidP="004E6556">
      <w:pPr>
        <w:widowControl w:val="0"/>
        <w:suppressAutoHyphens/>
        <w:ind w:left="540"/>
        <w:rPr>
          <w:rFonts w:ascii="Times New Roman" w:hAnsi="Times New Roman"/>
          <w:kern w:val="1"/>
          <w:sz w:val="24"/>
          <w:szCs w:val="24"/>
          <w:lang w:eastAsia="hi-IN" w:bidi="hi-IN"/>
        </w:rPr>
      </w:pPr>
      <w:r w:rsidRPr="006F7D7F">
        <w:rPr>
          <w:rFonts w:ascii="Times New Roman" w:hAnsi="Times New Roman"/>
          <w:sz w:val="24"/>
          <w:szCs w:val="24"/>
        </w:rPr>
        <w:t>A legfontosabb állományszerkezeti tényezők</w:t>
      </w:r>
    </w:p>
    <w:p w:rsidR="00D23F5D" w:rsidRPr="006F7D7F" w:rsidRDefault="00D23F5D" w:rsidP="004E6556">
      <w:pPr>
        <w:widowControl w:val="0"/>
        <w:suppressAutoHyphens/>
        <w:ind w:left="540"/>
        <w:rPr>
          <w:rFonts w:ascii="Times New Roman" w:hAnsi="Times New Roman"/>
          <w:kern w:val="1"/>
          <w:sz w:val="24"/>
          <w:szCs w:val="24"/>
          <w:lang w:eastAsia="hi-IN" w:bidi="hi-IN"/>
        </w:rPr>
      </w:pPr>
      <w:r w:rsidRPr="006F7D7F">
        <w:rPr>
          <w:rFonts w:ascii="Times New Roman" w:hAnsi="Times New Roman"/>
          <w:sz w:val="24"/>
          <w:szCs w:val="24"/>
        </w:rPr>
        <w:t>A tisztítások célja, feladata, módjai</w:t>
      </w:r>
    </w:p>
    <w:p w:rsidR="00D23F5D" w:rsidRPr="006F7D7F" w:rsidRDefault="00D23F5D" w:rsidP="004E6556">
      <w:pPr>
        <w:widowControl w:val="0"/>
        <w:suppressAutoHyphens/>
        <w:ind w:left="540"/>
        <w:rPr>
          <w:rFonts w:ascii="Times New Roman" w:hAnsi="Times New Roman"/>
          <w:kern w:val="1"/>
          <w:sz w:val="24"/>
          <w:szCs w:val="24"/>
          <w:lang w:eastAsia="hi-IN" w:bidi="hi-IN"/>
        </w:rPr>
      </w:pPr>
      <w:r w:rsidRPr="006F7D7F">
        <w:rPr>
          <w:rFonts w:ascii="Times New Roman" w:hAnsi="Times New Roman"/>
          <w:sz w:val="24"/>
          <w:szCs w:val="24"/>
        </w:rPr>
        <w:t>A gyérítések célja, feladata, módjai</w:t>
      </w:r>
    </w:p>
    <w:p w:rsidR="00D23F5D" w:rsidRPr="006F7D7F" w:rsidRDefault="00D23F5D" w:rsidP="004E6556">
      <w:pPr>
        <w:widowControl w:val="0"/>
        <w:suppressAutoHyphens/>
        <w:ind w:left="540"/>
        <w:rPr>
          <w:rFonts w:ascii="Times New Roman" w:hAnsi="Times New Roman"/>
          <w:kern w:val="1"/>
          <w:sz w:val="24"/>
          <w:szCs w:val="24"/>
          <w:lang w:eastAsia="hi-IN" w:bidi="hi-IN"/>
        </w:rPr>
      </w:pPr>
      <w:r w:rsidRPr="006F7D7F">
        <w:rPr>
          <w:rFonts w:ascii="Times New Roman" w:hAnsi="Times New Roman"/>
          <w:sz w:val="24"/>
          <w:szCs w:val="24"/>
        </w:rPr>
        <w:t>A véghasználati módok megkülönböztetése</w:t>
      </w:r>
    </w:p>
    <w:p w:rsidR="00D23F5D" w:rsidRPr="006F7D7F" w:rsidRDefault="00D23F5D" w:rsidP="004E6556">
      <w:pPr>
        <w:widowControl w:val="0"/>
        <w:suppressAutoHyphens/>
        <w:ind w:left="540"/>
        <w:rPr>
          <w:rFonts w:ascii="Times New Roman" w:hAnsi="Times New Roman"/>
          <w:kern w:val="1"/>
          <w:sz w:val="24"/>
          <w:szCs w:val="24"/>
          <w:lang w:eastAsia="hi-IN" w:bidi="hi-IN"/>
        </w:rPr>
      </w:pPr>
      <w:r w:rsidRPr="006F7D7F">
        <w:rPr>
          <w:rFonts w:ascii="Times New Roman" w:hAnsi="Times New Roman"/>
          <w:sz w:val="24"/>
          <w:szCs w:val="24"/>
        </w:rPr>
        <w:t>Az EBSZ erdőművelési munkákra vonatkozó előírásai</w:t>
      </w:r>
    </w:p>
    <w:p w:rsidR="00D23F5D" w:rsidRPr="006F7D7F" w:rsidRDefault="00D23F5D" w:rsidP="004E6556">
      <w:pPr>
        <w:widowControl w:val="0"/>
        <w:suppressAutoHyphens/>
        <w:ind w:left="540"/>
        <w:rPr>
          <w:rFonts w:ascii="Times New Roman" w:hAnsi="Times New Roman"/>
          <w:kern w:val="1"/>
          <w:sz w:val="24"/>
          <w:szCs w:val="24"/>
          <w:lang w:eastAsia="hi-IN" w:bidi="hi-IN"/>
        </w:rPr>
      </w:pPr>
      <w:r w:rsidRPr="006F7D7F">
        <w:rPr>
          <w:rFonts w:ascii="Times New Roman" w:hAnsi="Times New Roman"/>
          <w:sz w:val="24"/>
          <w:szCs w:val="24"/>
        </w:rPr>
        <w:t>Az EBSZ általános előírásai</w:t>
      </w:r>
    </w:p>
    <w:p w:rsidR="00D23F5D" w:rsidRPr="006F7D7F" w:rsidRDefault="00D23F5D" w:rsidP="00D23F5D">
      <w:pPr>
        <w:widowControl w:val="0"/>
        <w:suppressAutoHyphens/>
        <w:ind w:left="720"/>
        <w:rPr>
          <w:rFonts w:ascii="Times New Roman" w:hAnsi="Times New Roman"/>
          <w:b/>
          <w:sz w:val="24"/>
          <w:szCs w:val="24"/>
        </w:rPr>
      </w:pPr>
    </w:p>
    <w:p w:rsidR="002D1ED3" w:rsidRPr="006F7D7F" w:rsidRDefault="00392AD7" w:rsidP="006062ED">
      <w:pPr>
        <w:widowControl w:val="0"/>
        <w:suppressAutoHyphens/>
        <w:ind w:left="1044"/>
        <w:rPr>
          <w:rFonts w:ascii="Times New Roman" w:hAnsi="Times New Roman"/>
          <w:b/>
          <w:sz w:val="24"/>
          <w:szCs w:val="24"/>
        </w:rPr>
      </w:pPr>
      <w:r w:rsidRPr="006F7D7F">
        <w:rPr>
          <w:rFonts w:ascii="Times New Roman" w:hAnsi="Times New Roman"/>
          <w:b/>
          <w:sz w:val="24"/>
          <w:szCs w:val="24"/>
        </w:rPr>
        <w:t>1.3.6.</w:t>
      </w:r>
      <w:proofErr w:type="gramStart"/>
      <w:r w:rsidR="00D23F5D" w:rsidRPr="006F7D7F">
        <w:rPr>
          <w:rFonts w:ascii="Times New Roman" w:hAnsi="Times New Roman"/>
          <w:b/>
          <w:sz w:val="24"/>
          <w:szCs w:val="24"/>
        </w:rPr>
        <w:t>Erdővédele</w:t>
      </w:r>
      <w:r w:rsidR="00A24F45" w:rsidRPr="006F7D7F">
        <w:rPr>
          <w:rFonts w:ascii="Times New Roman" w:hAnsi="Times New Roman"/>
          <w:b/>
          <w:sz w:val="24"/>
          <w:szCs w:val="24"/>
        </w:rPr>
        <w:t>m</w:t>
      </w:r>
      <w:r w:rsidR="00A24F45" w:rsidRPr="006F7D7F">
        <w:rPr>
          <w:rFonts w:ascii="Times New Roman" w:hAnsi="Times New Roman"/>
          <w:b/>
          <w:sz w:val="24"/>
          <w:szCs w:val="24"/>
        </w:rPr>
        <w:tab/>
      </w:r>
      <w:r w:rsidR="00A24F45" w:rsidRPr="006F7D7F">
        <w:rPr>
          <w:rFonts w:ascii="Times New Roman" w:hAnsi="Times New Roman"/>
          <w:b/>
          <w:sz w:val="24"/>
          <w:szCs w:val="24"/>
        </w:rPr>
        <w:tab/>
      </w:r>
      <w:r w:rsidR="00A24F45" w:rsidRPr="006F7D7F">
        <w:rPr>
          <w:rFonts w:ascii="Times New Roman" w:hAnsi="Times New Roman"/>
          <w:b/>
          <w:sz w:val="24"/>
          <w:szCs w:val="24"/>
        </w:rPr>
        <w:tab/>
      </w:r>
      <w:r w:rsidR="00A24F45" w:rsidRPr="006F7D7F">
        <w:rPr>
          <w:rFonts w:ascii="Times New Roman" w:hAnsi="Times New Roman"/>
          <w:b/>
          <w:sz w:val="24"/>
          <w:szCs w:val="24"/>
        </w:rPr>
        <w:tab/>
      </w:r>
      <w:r w:rsidR="00A24F45" w:rsidRPr="006F7D7F">
        <w:rPr>
          <w:rFonts w:ascii="Times New Roman" w:hAnsi="Times New Roman"/>
          <w:b/>
          <w:sz w:val="24"/>
          <w:szCs w:val="24"/>
        </w:rPr>
        <w:tab/>
      </w:r>
      <w:r w:rsidR="00A24F45" w:rsidRPr="006F7D7F">
        <w:rPr>
          <w:rFonts w:ascii="Times New Roman" w:hAnsi="Times New Roman"/>
          <w:b/>
          <w:sz w:val="24"/>
          <w:szCs w:val="24"/>
        </w:rPr>
        <w:tab/>
      </w:r>
      <w:r w:rsidR="00D23F5D" w:rsidRPr="006F7D7F">
        <w:rPr>
          <w:rFonts w:ascii="Times New Roman" w:hAnsi="Times New Roman"/>
          <w:b/>
          <w:sz w:val="24"/>
          <w:szCs w:val="24"/>
        </w:rPr>
        <w:tab/>
      </w:r>
      <w:r w:rsidR="004E6556" w:rsidRPr="006F7D7F">
        <w:rPr>
          <w:rFonts w:ascii="Times New Roman" w:hAnsi="Times New Roman"/>
          <w:b/>
          <w:sz w:val="24"/>
          <w:szCs w:val="24"/>
        </w:rPr>
        <w:t xml:space="preserve">          </w:t>
      </w:r>
      <w:r w:rsidR="00D23F5D" w:rsidRPr="006F7D7F">
        <w:rPr>
          <w:rFonts w:ascii="Times New Roman" w:hAnsi="Times New Roman"/>
          <w:b/>
          <w:i/>
          <w:sz w:val="24"/>
          <w:szCs w:val="24"/>
        </w:rPr>
        <w:t>46</w:t>
      </w:r>
      <w:proofErr w:type="gramEnd"/>
      <w:r w:rsidR="00D23F5D" w:rsidRPr="006F7D7F">
        <w:rPr>
          <w:rFonts w:ascii="Times New Roman" w:hAnsi="Times New Roman"/>
          <w:b/>
          <w:i/>
          <w:sz w:val="24"/>
          <w:szCs w:val="24"/>
        </w:rPr>
        <w:t xml:space="preserve"> óra</w:t>
      </w:r>
    </w:p>
    <w:p w:rsidR="00D23F5D" w:rsidRPr="006F7D7F" w:rsidRDefault="00D23F5D" w:rsidP="004E6556">
      <w:pPr>
        <w:widowControl w:val="0"/>
        <w:suppressAutoHyphens/>
        <w:ind w:left="540"/>
        <w:rPr>
          <w:rFonts w:ascii="Times New Roman" w:hAnsi="Times New Roman"/>
          <w:sz w:val="24"/>
          <w:szCs w:val="24"/>
        </w:rPr>
      </w:pPr>
      <w:r w:rsidRPr="006F7D7F">
        <w:rPr>
          <w:rFonts w:ascii="Times New Roman" w:hAnsi="Times New Roman"/>
          <w:sz w:val="24"/>
          <w:szCs w:val="24"/>
        </w:rPr>
        <w:t>Erdővédelmi alapfogalmak</w:t>
      </w:r>
    </w:p>
    <w:p w:rsidR="00D23F5D" w:rsidRPr="006F7D7F" w:rsidRDefault="00D23F5D" w:rsidP="004E6556">
      <w:pPr>
        <w:widowControl w:val="0"/>
        <w:suppressAutoHyphens/>
        <w:ind w:left="540"/>
        <w:rPr>
          <w:rFonts w:ascii="Times New Roman" w:hAnsi="Times New Roman"/>
          <w:kern w:val="1"/>
          <w:sz w:val="24"/>
          <w:szCs w:val="24"/>
          <w:lang w:eastAsia="hi-IN" w:bidi="hi-IN"/>
        </w:rPr>
      </w:pPr>
      <w:r w:rsidRPr="006F7D7F">
        <w:rPr>
          <w:rFonts w:ascii="Times New Roman" w:hAnsi="Times New Roman"/>
          <w:sz w:val="24"/>
          <w:szCs w:val="24"/>
        </w:rPr>
        <w:t>Élettelen tényezők okozta betegségek</w:t>
      </w:r>
    </w:p>
    <w:p w:rsidR="00D23F5D" w:rsidRPr="006F7D7F" w:rsidRDefault="00D23F5D" w:rsidP="004E6556">
      <w:pPr>
        <w:widowControl w:val="0"/>
        <w:suppressAutoHyphens/>
        <w:ind w:left="540"/>
        <w:rPr>
          <w:rFonts w:ascii="Times New Roman" w:hAnsi="Times New Roman"/>
          <w:kern w:val="1"/>
          <w:sz w:val="24"/>
          <w:szCs w:val="24"/>
          <w:lang w:eastAsia="hi-IN" w:bidi="hi-IN"/>
        </w:rPr>
      </w:pPr>
      <w:r w:rsidRPr="006F7D7F">
        <w:rPr>
          <w:rFonts w:ascii="Times New Roman" w:hAnsi="Times New Roman"/>
          <w:sz w:val="24"/>
          <w:szCs w:val="24"/>
        </w:rPr>
        <w:t>Élő tényezők okozta betegségek</w:t>
      </w:r>
    </w:p>
    <w:p w:rsidR="00D23F5D" w:rsidRPr="006F7D7F" w:rsidRDefault="00D23F5D" w:rsidP="004E6556">
      <w:pPr>
        <w:widowControl w:val="0"/>
        <w:suppressAutoHyphens/>
        <w:ind w:left="540"/>
        <w:rPr>
          <w:rFonts w:ascii="Times New Roman" w:hAnsi="Times New Roman"/>
          <w:kern w:val="1"/>
          <w:sz w:val="24"/>
          <w:szCs w:val="24"/>
          <w:lang w:eastAsia="hi-IN" w:bidi="hi-IN"/>
        </w:rPr>
      </w:pPr>
      <w:r w:rsidRPr="006F7D7F">
        <w:rPr>
          <w:rFonts w:ascii="Times New Roman" w:hAnsi="Times New Roman"/>
          <w:sz w:val="24"/>
          <w:szCs w:val="24"/>
        </w:rPr>
        <w:t>Megelőző és megszüntető védekezések</w:t>
      </w:r>
    </w:p>
    <w:p w:rsidR="00D23F5D" w:rsidRPr="006F7D7F" w:rsidRDefault="00D23F5D" w:rsidP="004E6556">
      <w:pPr>
        <w:widowControl w:val="0"/>
        <w:suppressAutoHyphens/>
        <w:ind w:left="540"/>
        <w:rPr>
          <w:rFonts w:ascii="Times New Roman" w:hAnsi="Times New Roman"/>
          <w:kern w:val="1"/>
          <w:sz w:val="24"/>
          <w:szCs w:val="24"/>
          <w:lang w:eastAsia="hi-IN" w:bidi="hi-IN"/>
        </w:rPr>
      </w:pPr>
      <w:r w:rsidRPr="006F7D7F">
        <w:rPr>
          <w:rFonts w:ascii="Times New Roman" w:hAnsi="Times New Roman"/>
          <w:sz w:val="24"/>
          <w:szCs w:val="24"/>
        </w:rPr>
        <w:t>Különféle növényvédelmi technológiák</w:t>
      </w:r>
    </w:p>
    <w:p w:rsidR="00A24F45" w:rsidRPr="006F7D7F" w:rsidRDefault="00A24F45" w:rsidP="00D23F5D">
      <w:pPr>
        <w:widowControl w:val="0"/>
        <w:suppressAutoHyphens/>
        <w:jc w:val="center"/>
        <w:rPr>
          <w:rFonts w:ascii="Times New Roman" w:hAnsi="Times New Roman"/>
          <w:b/>
          <w:kern w:val="1"/>
          <w:sz w:val="24"/>
          <w:szCs w:val="24"/>
          <w:lang w:eastAsia="hi-IN" w:bidi="hi-IN"/>
        </w:rPr>
      </w:pPr>
    </w:p>
    <w:p w:rsidR="002D1ED3" w:rsidRPr="006F7D7F" w:rsidRDefault="00392AD7" w:rsidP="006062ED">
      <w:pPr>
        <w:ind w:left="792"/>
        <w:rPr>
          <w:rFonts w:ascii="Times New Roman" w:hAnsi="Times New Roman"/>
          <w:b/>
          <w:i/>
          <w:sz w:val="24"/>
          <w:szCs w:val="24"/>
        </w:rPr>
      </w:pPr>
      <w:r w:rsidRPr="006F7D7F">
        <w:rPr>
          <w:rFonts w:ascii="Times New Roman" w:hAnsi="Times New Roman"/>
          <w:b/>
          <w:i/>
          <w:sz w:val="24"/>
          <w:szCs w:val="24"/>
        </w:rPr>
        <w:t>1.4.</w:t>
      </w:r>
      <w:r w:rsidR="00D23F5D" w:rsidRPr="006F7D7F">
        <w:rPr>
          <w:rFonts w:ascii="Times New Roman" w:hAnsi="Times New Roman"/>
          <w:b/>
          <w:i/>
          <w:sz w:val="24"/>
          <w:szCs w:val="24"/>
        </w:rPr>
        <w:t xml:space="preserve">A képzés javasolt helyszíne </w:t>
      </w:r>
      <w:r w:rsidR="00D23F5D" w:rsidRPr="006F7D7F">
        <w:rPr>
          <w:rFonts w:ascii="Times New Roman" w:hAnsi="Times New Roman"/>
          <w:b/>
          <w:i/>
          <w:kern w:val="1"/>
          <w:sz w:val="24"/>
          <w:szCs w:val="24"/>
          <w:lang w:eastAsia="hi-IN" w:bidi="hi-IN"/>
        </w:rPr>
        <w:t>(ajánlás)</w:t>
      </w:r>
    </w:p>
    <w:p w:rsidR="00D23F5D" w:rsidRPr="006F7D7F" w:rsidRDefault="00B2531C" w:rsidP="004E6556">
      <w:pPr>
        <w:ind w:left="360" w:firstLine="66"/>
        <w:rPr>
          <w:rFonts w:ascii="Times New Roman" w:hAnsi="Times New Roman"/>
          <w:i/>
          <w:sz w:val="24"/>
          <w:szCs w:val="24"/>
        </w:rPr>
      </w:pPr>
      <w:r w:rsidRPr="006F7D7F">
        <w:rPr>
          <w:rFonts w:ascii="Times New Roman" w:hAnsi="Times New Roman"/>
          <w:i/>
          <w:sz w:val="24"/>
          <w:szCs w:val="24"/>
        </w:rPr>
        <w:t>S</w:t>
      </w:r>
      <w:r w:rsidR="00D23F5D" w:rsidRPr="006F7D7F">
        <w:rPr>
          <w:rFonts w:ascii="Times New Roman" w:hAnsi="Times New Roman"/>
          <w:i/>
          <w:sz w:val="24"/>
          <w:szCs w:val="24"/>
        </w:rPr>
        <w:t>zaktanterem</w:t>
      </w:r>
    </w:p>
    <w:p w:rsidR="00E91730" w:rsidRPr="006F7D7F" w:rsidRDefault="00E91730" w:rsidP="00D23F5D">
      <w:pPr>
        <w:widowControl w:val="0"/>
        <w:suppressAutoHyphens/>
        <w:rPr>
          <w:rFonts w:ascii="Times New Roman" w:hAnsi="Times New Roman"/>
          <w:b/>
          <w:kern w:val="1"/>
          <w:sz w:val="24"/>
          <w:szCs w:val="24"/>
          <w:lang w:eastAsia="hi-IN" w:bidi="hi-IN"/>
        </w:rPr>
      </w:pPr>
    </w:p>
    <w:p w:rsidR="002D1ED3" w:rsidRDefault="00392AD7" w:rsidP="006062ED">
      <w:pPr>
        <w:ind w:left="792"/>
        <w:jc w:val="both"/>
        <w:rPr>
          <w:rFonts w:ascii="Times New Roman" w:hAnsi="Times New Roman"/>
          <w:b/>
          <w:i/>
          <w:sz w:val="24"/>
          <w:szCs w:val="24"/>
        </w:rPr>
      </w:pPr>
      <w:r w:rsidRPr="006F7D7F">
        <w:rPr>
          <w:rFonts w:ascii="Times New Roman" w:hAnsi="Times New Roman"/>
          <w:b/>
          <w:i/>
          <w:sz w:val="24"/>
          <w:szCs w:val="24"/>
        </w:rPr>
        <w:t>1.5.</w:t>
      </w:r>
      <w:r w:rsidR="00D23F5D" w:rsidRPr="006F7D7F">
        <w:rPr>
          <w:rFonts w:ascii="Times New Roman" w:hAnsi="Times New Roman"/>
          <w:b/>
          <w:i/>
          <w:sz w:val="24"/>
          <w:szCs w:val="24"/>
        </w:rPr>
        <w:t>A tantárgy elsajátítása során alkalmazható sajátos módszerek, tanulói tevékenységformák (ajánlás)</w:t>
      </w:r>
    </w:p>
    <w:p w:rsidR="00AD159F" w:rsidRPr="006F7D7F" w:rsidRDefault="00AD159F" w:rsidP="00AD159F">
      <w:pPr>
        <w:jc w:val="both"/>
        <w:rPr>
          <w:rFonts w:ascii="Times New Roman" w:hAnsi="Times New Roman"/>
          <w:b/>
          <w:i/>
          <w:sz w:val="24"/>
          <w:szCs w:val="24"/>
        </w:rPr>
      </w:pPr>
      <w:bookmarkStart w:id="3" w:name="_GoBack"/>
      <w:bookmarkEnd w:id="3"/>
    </w:p>
    <w:p w:rsidR="002D1ED3" w:rsidRPr="006F7D7F" w:rsidRDefault="00392AD7" w:rsidP="006062ED">
      <w:pPr>
        <w:ind w:left="1224"/>
        <w:jc w:val="both"/>
        <w:rPr>
          <w:rFonts w:ascii="Times New Roman" w:hAnsi="Times New Roman"/>
          <w:b/>
          <w:i/>
          <w:sz w:val="24"/>
          <w:szCs w:val="24"/>
        </w:rPr>
      </w:pPr>
      <w:r w:rsidRPr="006F7D7F">
        <w:rPr>
          <w:rFonts w:ascii="Times New Roman" w:hAnsi="Times New Roman"/>
          <w:b/>
          <w:i/>
          <w:sz w:val="24"/>
          <w:szCs w:val="24"/>
        </w:rPr>
        <w:t>1.5.1.</w:t>
      </w:r>
      <w:r w:rsidR="00D23F5D" w:rsidRPr="006F7D7F">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3F5D" w:rsidRPr="006F7D7F" w:rsidTr="00D23F5D">
        <w:trPr>
          <w:jc w:val="center"/>
        </w:trPr>
        <w:tc>
          <w:tcPr>
            <w:tcW w:w="994"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Sorszám</w:t>
            </w:r>
          </w:p>
        </w:tc>
        <w:tc>
          <w:tcPr>
            <w:tcW w:w="2800"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 xml:space="preserve">Alkalmazott oktatási </w:t>
            </w:r>
          </w:p>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módszer neve</w:t>
            </w:r>
          </w:p>
        </w:tc>
        <w:tc>
          <w:tcPr>
            <w:tcW w:w="2835" w:type="dxa"/>
            <w:gridSpan w:val="3"/>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A tanulói tevékenység szervezeti kerete</w:t>
            </w:r>
          </w:p>
        </w:tc>
        <w:tc>
          <w:tcPr>
            <w:tcW w:w="2659"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Alkalmazandó eszközök és felszerelések (SZVK 6. pont lebontása, pontosítása)</w:t>
            </w:r>
          </w:p>
        </w:tc>
      </w:tr>
      <w:tr w:rsidR="00D23F5D" w:rsidRPr="006F7D7F" w:rsidTr="00D23F5D">
        <w:trPr>
          <w:jc w:val="center"/>
        </w:trPr>
        <w:tc>
          <w:tcPr>
            <w:tcW w:w="994" w:type="dxa"/>
            <w:vMerge/>
            <w:vAlign w:val="center"/>
          </w:tcPr>
          <w:p w:rsidR="00D23F5D" w:rsidRPr="006062ED" w:rsidRDefault="00D23F5D" w:rsidP="00D23F5D">
            <w:pPr>
              <w:jc w:val="center"/>
              <w:rPr>
                <w:rFonts w:ascii="Times New Roman" w:hAnsi="Times New Roman"/>
                <w:b/>
                <w:sz w:val="24"/>
                <w:szCs w:val="24"/>
              </w:rPr>
            </w:pPr>
          </w:p>
        </w:tc>
        <w:tc>
          <w:tcPr>
            <w:tcW w:w="2800" w:type="dxa"/>
            <w:vMerge/>
            <w:vAlign w:val="center"/>
          </w:tcPr>
          <w:p w:rsidR="00D23F5D" w:rsidRPr="006062ED" w:rsidRDefault="00D23F5D" w:rsidP="00D23F5D">
            <w:pPr>
              <w:rPr>
                <w:rFonts w:ascii="Times New Roman" w:hAnsi="Times New Roman"/>
                <w:b/>
                <w:sz w:val="24"/>
                <w:szCs w:val="24"/>
              </w:rPr>
            </w:pPr>
          </w:p>
        </w:tc>
        <w:tc>
          <w:tcPr>
            <w:tcW w:w="945" w:type="dxa"/>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egyéni</w:t>
            </w:r>
          </w:p>
        </w:tc>
        <w:tc>
          <w:tcPr>
            <w:tcW w:w="945" w:type="dxa"/>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csoport</w:t>
            </w:r>
          </w:p>
        </w:tc>
        <w:tc>
          <w:tcPr>
            <w:tcW w:w="945" w:type="dxa"/>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osztály</w:t>
            </w:r>
          </w:p>
        </w:tc>
        <w:tc>
          <w:tcPr>
            <w:tcW w:w="2659" w:type="dxa"/>
            <w:vMerge/>
            <w:vAlign w:val="center"/>
          </w:tcPr>
          <w:p w:rsidR="00D23F5D" w:rsidRPr="006062ED" w:rsidRDefault="00D23F5D" w:rsidP="00D23F5D">
            <w:pPr>
              <w:jc w:val="center"/>
              <w:rPr>
                <w:rFonts w:ascii="Times New Roman" w:hAnsi="Times New Roman"/>
                <w:b/>
                <w:sz w:val="24"/>
                <w:szCs w:val="24"/>
              </w:rPr>
            </w:pPr>
          </w:p>
        </w:tc>
      </w:tr>
      <w:tr w:rsidR="00D23F5D" w:rsidRPr="006F7D7F" w:rsidTr="00D23F5D">
        <w:trPr>
          <w:jc w:val="center"/>
        </w:trPr>
        <w:tc>
          <w:tcPr>
            <w:tcW w:w="994"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1.1.</w:t>
            </w:r>
          </w:p>
        </w:tc>
        <w:tc>
          <w:tcPr>
            <w:tcW w:w="2800"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magyarázat</w:t>
            </w:r>
          </w:p>
        </w:tc>
        <w:tc>
          <w:tcPr>
            <w:tcW w:w="945" w:type="dxa"/>
            <w:vAlign w:val="center"/>
          </w:tcPr>
          <w:p w:rsidR="00D23F5D" w:rsidRPr="006062ED" w:rsidRDefault="00D23F5D" w:rsidP="00D23F5D">
            <w:pPr>
              <w:jc w:val="center"/>
              <w:rPr>
                <w:rFonts w:ascii="Times New Roman" w:hAnsi="Times New Roman"/>
                <w:sz w:val="24"/>
                <w:szCs w:val="24"/>
              </w:rPr>
            </w:pPr>
          </w:p>
        </w:tc>
        <w:tc>
          <w:tcPr>
            <w:tcW w:w="945" w:type="dxa"/>
            <w:vAlign w:val="center"/>
          </w:tcPr>
          <w:p w:rsidR="00D23F5D" w:rsidRPr="006062ED" w:rsidRDefault="00D23F5D" w:rsidP="00D23F5D">
            <w:pPr>
              <w:jc w:val="center"/>
              <w:rPr>
                <w:rFonts w:ascii="Times New Roman" w:hAnsi="Times New Roman"/>
                <w:sz w:val="24"/>
                <w:szCs w:val="24"/>
              </w:rPr>
            </w:pPr>
          </w:p>
        </w:tc>
        <w:tc>
          <w:tcPr>
            <w:tcW w:w="945"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265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Oktatástechnikai eszközök</w:t>
            </w:r>
          </w:p>
        </w:tc>
      </w:tr>
      <w:tr w:rsidR="00D23F5D" w:rsidRPr="006F7D7F" w:rsidTr="00D23F5D">
        <w:trPr>
          <w:jc w:val="center"/>
        </w:trPr>
        <w:tc>
          <w:tcPr>
            <w:tcW w:w="994"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1.2.</w:t>
            </w:r>
          </w:p>
        </w:tc>
        <w:tc>
          <w:tcPr>
            <w:tcW w:w="2800"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megbeszélés</w:t>
            </w:r>
          </w:p>
        </w:tc>
        <w:tc>
          <w:tcPr>
            <w:tcW w:w="945" w:type="dxa"/>
            <w:vAlign w:val="center"/>
          </w:tcPr>
          <w:p w:rsidR="00D23F5D" w:rsidRPr="006062ED" w:rsidRDefault="00D23F5D" w:rsidP="00D23F5D">
            <w:pPr>
              <w:jc w:val="center"/>
              <w:rPr>
                <w:rFonts w:ascii="Times New Roman" w:hAnsi="Times New Roman"/>
                <w:sz w:val="24"/>
                <w:szCs w:val="24"/>
              </w:rPr>
            </w:pPr>
          </w:p>
        </w:tc>
        <w:tc>
          <w:tcPr>
            <w:tcW w:w="945" w:type="dxa"/>
            <w:vAlign w:val="center"/>
          </w:tcPr>
          <w:p w:rsidR="00D23F5D" w:rsidRPr="006062ED" w:rsidRDefault="00D23F5D" w:rsidP="00D23F5D">
            <w:pPr>
              <w:jc w:val="center"/>
              <w:rPr>
                <w:rFonts w:ascii="Times New Roman" w:hAnsi="Times New Roman"/>
                <w:sz w:val="24"/>
                <w:szCs w:val="24"/>
              </w:rPr>
            </w:pPr>
          </w:p>
        </w:tc>
        <w:tc>
          <w:tcPr>
            <w:tcW w:w="945"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265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Oktatástechnikai eszközök</w:t>
            </w:r>
          </w:p>
        </w:tc>
      </w:tr>
      <w:tr w:rsidR="00D23F5D" w:rsidRPr="006F7D7F" w:rsidTr="00D23F5D">
        <w:trPr>
          <w:jc w:val="center"/>
        </w:trPr>
        <w:tc>
          <w:tcPr>
            <w:tcW w:w="994"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1.3.</w:t>
            </w:r>
          </w:p>
        </w:tc>
        <w:tc>
          <w:tcPr>
            <w:tcW w:w="2800"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szemléltetés</w:t>
            </w:r>
          </w:p>
        </w:tc>
        <w:tc>
          <w:tcPr>
            <w:tcW w:w="945" w:type="dxa"/>
            <w:vAlign w:val="center"/>
          </w:tcPr>
          <w:p w:rsidR="00D23F5D" w:rsidRPr="006062ED" w:rsidRDefault="00D23F5D" w:rsidP="00D23F5D">
            <w:pPr>
              <w:jc w:val="center"/>
              <w:rPr>
                <w:rFonts w:ascii="Times New Roman" w:hAnsi="Times New Roman"/>
                <w:sz w:val="24"/>
                <w:szCs w:val="24"/>
              </w:rPr>
            </w:pPr>
          </w:p>
        </w:tc>
        <w:tc>
          <w:tcPr>
            <w:tcW w:w="945" w:type="dxa"/>
            <w:vAlign w:val="center"/>
          </w:tcPr>
          <w:p w:rsidR="00D23F5D" w:rsidRPr="006062ED" w:rsidRDefault="00D23F5D" w:rsidP="00D23F5D">
            <w:pPr>
              <w:jc w:val="center"/>
              <w:rPr>
                <w:rFonts w:ascii="Times New Roman" w:hAnsi="Times New Roman"/>
                <w:sz w:val="24"/>
                <w:szCs w:val="24"/>
              </w:rPr>
            </w:pPr>
          </w:p>
        </w:tc>
        <w:tc>
          <w:tcPr>
            <w:tcW w:w="945"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265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Oktatástechnikai eszközök</w:t>
            </w:r>
          </w:p>
        </w:tc>
      </w:tr>
      <w:tr w:rsidR="00D23F5D" w:rsidRPr="006F7D7F" w:rsidTr="00D23F5D">
        <w:trPr>
          <w:jc w:val="center"/>
        </w:trPr>
        <w:tc>
          <w:tcPr>
            <w:tcW w:w="994"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1.4.</w:t>
            </w:r>
          </w:p>
        </w:tc>
        <w:tc>
          <w:tcPr>
            <w:tcW w:w="2800"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házi feladat</w:t>
            </w:r>
          </w:p>
        </w:tc>
        <w:tc>
          <w:tcPr>
            <w:tcW w:w="945"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945" w:type="dxa"/>
            <w:vAlign w:val="center"/>
          </w:tcPr>
          <w:p w:rsidR="00D23F5D" w:rsidRPr="006062ED" w:rsidRDefault="00D23F5D" w:rsidP="00D23F5D">
            <w:pPr>
              <w:jc w:val="center"/>
              <w:rPr>
                <w:rFonts w:ascii="Times New Roman" w:hAnsi="Times New Roman"/>
                <w:sz w:val="24"/>
                <w:szCs w:val="24"/>
              </w:rPr>
            </w:pPr>
          </w:p>
        </w:tc>
        <w:tc>
          <w:tcPr>
            <w:tcW w:w="945" w:type="dxa"/>
            <w:vAlign w:val="center"/>
          </w:tcPr>
          <w:p w:rsidR="00D23F5D" w:rsidRPr="006062ED" w:rsidRDefault="00D23F5D" w:rsidP="00D23F5D">
            <w:pPr>
              <w:jc w:val="center"/>
              <w:rPr>
                <w:rFonts w:ascii="Times New Roman" w:hAnsi="Times New Roman"/>
                <w:sz w:val="24"/>
                <w:szCs w:val="24"/>
              </w:rPr>
            </w:pPr>
          </w:p>
        </w:tc>
        <w:tc>
          <w:tcPr>
            <w:tcW w:w="265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Oktatástechnikai eszközök</w:t>
            </w:r>
          </w:p>
        </w:tc>
      </w:tr>
    </w:tbl>
    <w:p w:rsidR="00D23F5D" w:rsidRPr="006F7D7F" w:rsidRDefault="00D23F5D" w:rsidP="00D23F5D">
      <w:pPr>
        <w:pStyle w:val="Listaszerbekezds"/>
        <w:spacing w:after="0" w:line="240" w:lineRule="auto"/>
        <w:ind w:left="791" w:firstLine="1"/>
        <w:rPr>
          <w:rFonts w:ascii="Times New Roman" w:hAnsi="Times New Roman"/>
          <w:b/>
          <w:i/>
          <w:sz w:val="24"/>
          <w:szCs w:val="24"/>
        </w:rPr>
      </w:pPr>
    </w:p>
    <w:p w:rsidR="002D1ED3" w:rsidRPr="006F7D7F" w:rsidRDefault="00392AD7" w:rsidP="006062ED">
      <w:pPr>
        <w:ind w:left="1224"/>
        <w:jc w:val="both"/>
        <w:rPr>
          <w:rFonts w:ascii="Times New Roman" w:hAnsi="Times New Roman"/>
          <w:b/>
          <w:i/>
          <w:sz w:val="24"/>
          <w:szCs w:val="24"/>
        </w:rPr>
      </w:pPr>
      <w:r w:rsidRPr="006F7D7F">
        <w:rPr>
          <w:rFonts w:ascii="Times New Roman" w:hAnsi="Times New Roman"/>
          <w:b/>
          <w:i/>
          <w:sz w:val="24"/>
          <w:szCs w:val="24"/>
        </w:rPr>
        <w:t>1.5.2.</w:t>
      </w:r>
      <w:r w:rsidR="00D23F5D" w:rsidRPr="006F7D7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23F5D" w:rsidRPr="006F7D7F" w:rsidTr="00D23F5D">
        <w:trPr>
          <w:cantSplit/>
          <w:trHeight w:val="921"/>
          <w:jc w:val="center"/>
        </w:trPr>
        <w:tc>
          <w:tcPr>
            <w:tcW w:w="828"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Sor-szám</w:t>
            </w:r>
          </w:p>
        </w:tc>
        <w:tc>
          <w:tcPr>
            <w:tcW w:w="3621"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Tanulói tevékenységforma</w:t>
            </w:r>
          </w:p>
        </w:tc>
        <w:tc>
          <w:tcPr>
            <w:tcW w:w="2370" w:type="dxa"/>
            <w:gridSpan w:val="3"/>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Tanulói tevékenység szervezési kerete</w:t>
            </w:r>
          </w:p>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(differenciálási módok)</w:t>
            </w:r>
          </w:p>
        </w:tc>
        <w:tc>
          <w:tcPr>
            <w:tcW w:w="2190"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 xml:space="preserve">Alkalmazandó eszközök és felszerelések (SZVK 6. pont </w:t>
            </w:r>
            <w:r w:rsidRPr="006062ED">
              <w:rPr>
                <w:rFonts w:ascii="Times New Roman" w:hAnsi="Times New Roman"/>
                <w:b/>
                <w:sz w:val="24"/>
                <w:szCs w:val="24"/>
              </w:rPr>
              <w:lastRenderedPageBreak/>
              <w:t>lebontása, pontosítása)</w:t>
            </w:r>
          </w:p>
        </w:tc>
      </w:tr>
      <w:tr w:rsidR="00D23F5D" w:rsidRPr="006F7D7F" w:rsidTr="00D23F5D">
        <w:trPr>
          <w:cantSplit/>
          <w:trHeight w:val="1076"/>
          <w:jc w:val="center"/>
        </w:trPr>
        <w:tc>
          <w:tcPr>
            <w:tcW w:w="828" w:type="dxa"/>
            <w:vMerge/>
            <w:vAlign w:val="center"/>
          </w:tcPr>
          <w:p w:rsidR="00D23F5D" w:rsidRPr="006062ED" w:rsidRDefault="00D23F5D" w:rsidP="00D23F5D">
            <w:pPr>
              <w:jc w:val="center"/>
              <w:rPr>
                <w:rFonts w:ascii="Times New Roman" w:hAnsi="Times New Roman"/>
                <w:b/>
                <w:sz w:val="24"/>
                <w:szCs w:val="24"/>
              </w:rPr>
            </w:pPr>
          </w:p>
        </w:tc>
        <w:tc>
          <w:tcPr>
            <w:tcW w:w="3621" w:type="dxa"/>
            <w:vMerge/>
            <w:vAlign w:val="center"/>
          </w:tcPr>
          <w:p w:rsidR="00D23F5D" w:rsidRPr="006062ED" w:rsidRDefault="00D23F5D" w:rsidP="00D23F5D">
            <w:pPr>
              <w:rPr>
                <w:rFonts w:ascii="Times New Roman" w:hAnsi="Times New Roman"/>
                <w:b/>
                <w:sz w:val="24"/>
                <w:szCs w:val="24"/>
              </w:rPr>
            </w:pPr>
          </w:p>
        </w:tc>
        <w:tc>
          <w:tcPr>
            <w:tcW w:w="809" w:type="dxa"/>
            <w:textDirection w:val="btLr"/>
            <w:vAlign w:val="center"/>
          </w:tcPr>
          <w:p w:rsidR="00D23F5D" w:rsidRPr="006062ED" w:rsidRDefault="00D23F5D" w:rsidP="00D23F5D">
            <w:pPr>
              <w:ind w:left="113" w:right="113"/>
              <w:jc w:val="center"/>
              <w:rPr>
                <w:rFonts w:ascii="Times New Roman" w:hAnsi="Times New Roman"/>
                <w:b/>
                <w:sz w:val="24"/>
                <w:szCs w:val="24"/>
              </w:rPr>
            </w:pPr>
            <w:r w:rsidRPr="006062ED">
              <w:rPr>
                <w:rFonts w:ascii="Times New Roman" w:hAnsi="Times New Roman"/>
                <w:b/>
                <w:sz w:val="24"/>
                <w:szCs w:val="24"/>
              </w:rPr>
              <w:t>Egyéni</w:t>
            </w:r>
          </w:p>
        </w:tc>
        <w:tc>
          <w:tcPr>
            <w:tcW w:w="798" w:type="dxa"/>
            <w:textDirection w:val="btLr"/>
            <w:vAlign w:val="center"/>
          </w:tcPr>
          <w:p w:rsidR="00D23F5D" w:rsidRPr="006062ED" w:rsidRDefault="00D23F5D" w:rsidP="00D23F5D">
            <w:pPr>
              <w:ind w:left="113" w:right="113"/>
              <w:jc w:val="center"/>
              <w:rPr>
                <w:rFonts w:ascii="Times New Roman" w:hAnsi="Times New Roman"/>
                <w:b/>
                <w:sz w:val="24"/>
                <w:szCs w:val="24"/>
              </w:rPr>
            </w:pPr>
            <w:r w:rsidRPr="006062ED">
              <w:rPr>
                <w:rFonts w:ascii="Times New Roman" w:hAnsi="Times New Roman"/>
                <w:b/>
                <w:sz w:val="24"/>
                <w:szCs w:val="24"/>
              </w:rPr>
              <w:t>Csoport-</w:t>
            </w:r>
          </w:p>
          <w:p w:rsidR="00D23F5D" w:rsidRPr="006062ED" w:rsidRDefault="00D23F5D" w:rsidP="00D23F5D">
            <w:pPr>
              <w:ind w:left="113" w:right="113"/>
              <w:jc w:val="center"/>
              <w:rPr>
                <w:rFonts w:ascii="Times New Roman" w:hAnsi="Times New Roman"/>
                <w:b/>
                <w:sz w:val="24"/>
                <w:szCs w:val="24"/>
              </w:rPr>
            </w:pPr>
            <w:r w:rsidRPr="006062ED">
              <w:rPr>
                <w:rFonts w:ascii="Times New Roman" w:hAnsi="Times New Roman"/>
                <w:b/>
                <w:sz w:val="24"/>
                <w:szCs w:val="24"/>
              </w:rPr>
              <w:t>bontás</w:t>
            </w:r>
          </w:p>
        </w:tc>
        <w:tc>
          <w:tcPr>
            <w:tcW w:w="763" w:type="dxa"/>
            <w:textDirection w:val="btLr"/>
            <w:vAlign w:val="center"/>
          </w:tcPr>
          <w:p w:rsidR="00D23F5D" w:rsidRPr="006062ED" w:rsidRDefault="00D23F5D" w:rsidP="00D23F5D">
            <w:pPr>
              <w:ind w:left="113" w:right="113"/>
              <w:jc w:val="center"/>
              <w:rPr>
                <w:rFonts w:ascii="Times New Roman" w:hAnsi="Times New Roman"/>
                <w:b/>
                <w:sz w:val="24"/>
                <w:szCs w:val="24"/>
              </w:rPr>
            </w:pPr>
            <w:r w:rsidRPr="006062ED">
              <w:rPr>
                <w:rFonts w:ascii="Times New Roman" w:hAnsi="Times New Roman"/>
                <w:b/>
                <w:sz w:val="24"/>
                <w:szCs w:val="24"/>
              </w:rPr>
              <w:t>Osztály-</w:t>
            </w:r>
          </w:p>
          <w:p w:rsidR="00D23F5D" w:rsidRPr="006062ED" w:rsidRDefault="00D23F5D" w:rsidP="00D23F5D">
            <w:pPr>
              <w:ind w:left="113" w:right="113"/>
              <w:jc w:val="center"/>
              <w:rPr>
                <w:rFonts w:ascii="Times New Roman" w:hAnsi="Times New Roman"/>
                <w:b/>
                <w:sz w:val="24"/>
                <w:szCs w:val="24"/>
              </w:rPr>
            </w:pPr>
            <w:r w:rsidRPr="006062ED">
              <w:rPr>
                <w:rFonts w:ascii="Times New Roman" w:hAnsi="Times New Roman"/>
                <w:b/>
                <w:sz w:val="24"/>
                <w:szCs w:val="24"/>
              </w:rPr>
              <w:t>keret</w:t>
            </w:r>
          </w:p>
        </w:tc>
        <w:tc>
          <w:tcPr>
            <w:tcW w:w="2190" w:type="dxa"/>
            <w:vMerge/>
            <w:vAlign w:val="center"/>
          </w:tcPr>
          <w:p w:rsidR="00D23F5D" w:rsidRPr="006062ED" w:rsidRDefault="00D23F5D" w:rsidP="00D23F5D">
            <w:pPr>
              <w:jc w:val="center"/>
              <w:rPr>
                <w:rFonts w:ascii="Times New Roman" w:hAnsi="Times New Roman"/>
                <w:b/>
                <w:sz w:val="24"/>
                <w:szCs w:val="24"/>
              </w:rPr>
            </w:pPr>
          </w:p>
        </w:tc>
      </w:tr>
      <w:tr w:rsidR="00D23F5D" w:rsidRPr="006F7D7F" w:rsidTr="00D23F5D">
        <w:trPr>
          <w:jc w:val="center"/>
        </w:trPr>
        <w:tc>
          <w:tcPr>
            <w:tcW w:w="828" w:type="dxa"/>
            <w:shd w:val="clear" w:color="auto" w:fill="D9D9D9"/>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lastRenderedPageBreak/>
              <w:t>1.</w:t>
            </w:r>
          </w:p>
        </w:tc>
        <w:tc>
          <w:tcPr>
            <w:tcW w:w="3621" w:type="dxa"/>
            <w:shd w:val="clear" w:color="auto" w:fill="D9D9D9"/>
            <w:vAlign w:val="center"/>
          </w:tcPr>
          <w:p w:rsidR="00D23F5D" w:rsidRPr="006062ED" w:rsidRDefault="00D23F5D" w:rsidP="00D23F5D">
            <w:pPr>
              <w:rPr>
                <w:rFonts w:ascii="Times New Roman" w:hAnsi="Times New Roman"/>
                <w:b/>
                <w:sz w:val="24"/>
                <w:szCs w:val="24"/>
              </w:rPr>
            </w:pPr>
            <w:r w:rsidRPr="006062ED">
              <w:rPr>
                <w:rFonts w:ascii="Times New Roman" w:hAnsi="Times New Roman"/>
                <w:b/>
                <w:sz w:val="24"/>
                <w:szCs w:val="24"/>
              </w:rPr>
              <w:t>Információ feldolgozó tevékenységek</w:t>
            </w:r>
          </w:p>
        </w:tc>
        <w:tc>
          <w:tcPr>
            <w:tcW w:w="809"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98"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63"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2190" w:type="dxa"/>
            <w:shd w:val="clear" w:color="auto" w:fill="D9D9D9"/>
            <w:vAlign w:val="center"/>
          </w:tcPr>
          <w:p w:rsidR="00D23F5D" w:rsidRPr="006062ED" w:rsidRDefault="00D23F5D" w:rsidP="00D23F5D">
            <w:pPr>
              <w:jc w:val="center"/>
              <w:rPr>
                <w:rFonts w:ascii="Times New Roman" w:hAnsi="Times New Roman"/>
                <w:sz w:val="24"/>
                <w:szCs w:val="24"/>
              </w:rPr>
            </w:pP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1.1.</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Olvasott szöveg önálló feldolgozása</w:t>
            </w:r>
          </w:p>
        </w:tc>
        <w:tc>
          <w:tcPr>
            <w:tcW w:w="809" w:type="dxa"/>
            <w:vAlign w:val="center"/>
          </w:tcPr>
          <w:p w:rsidR="00D23F5D" w:rsidRPr="006062ED" w:rsidRDefault="00D23F5D" w:rsidP="00D23F5D">
            <w:pPr>
              <w:jc w:val="center"/>
              <w:rPr>
                <w:rFonts w:ascii="Times New Roman" w:hAnsi="Times New Roman"/>
                <w:sz w:val="24"/>
                <w:szCs w:val="24"/>
              </w:rPr>
            </w:pP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Oktatástechnikai eszközök</w:t>
            </w: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1.2.</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Olvasott szöveg feladattal vezetett feldolgozása</w:t>
            </w:r>
          </w:p>
        </w:tc>
        <w:tc>
          <w:tcPr>
            <w:tcW w:w="809" w:type="dxa"/>
            <w:vAlign w:val="center"/>
          </w:tcPr>
          <w:p w:rsidR="00D23F5D" w:rsidRPr="006062ED" w:rsidRDefault="00D23F5D" w:rsidP="00D23F5D">
            <w:pPr>
              <w:jc w:val="center"/>
              <w:rPr>
                <w:rFonts w:ascii="Times New Roman" w:hAnsi="Times New Roman"/>
                <w:sz w:val="24"/>
                <w:szCs w:val="24"/>
              </w:rPr>
            </w:pP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Oktatástechnikai eszközök</w:t>
            </w: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1.3.</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Információk önálló rendszerezése</w:t>
            </w:r>
          </w:p>
        </w:tc>
        <w:tc>
          <w:tcPr>
            <w:tcW w:w="80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Oktatástechnikai eszközök</w:t>
            </w: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1.4.</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Információk feladattal vezetett rendszerezése</w:t>
            </w:r>
          </w:p>
        </w:tc>
        <w:tc>
          <w:tcPr>
            <w:tcW w:w="80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Oktatástechnikai eszközök</w:t>
            </w:r>
          </w:p>
        </w:tc>
      </w:tr>
      <w:tr w:rsidR="00D23F5D" w:rsidRPr="006F7D7F" w:rsidTr="00D23F5D">
        <w:trPr>
          <w:jc w:val="center"/>
        </w:trPr>
        <w:tc>
          <w:tcPr>
            <w:tcW w:w="828" w:type="dxa"/>
            <w:shd w:val="clear" w:color="auto" w:fill="D9D9D9"/>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2.</w:t>
            </w:r>
          </w:p>
        </w:tc>
        <w:tc>
          <w:tcPr>
            <w:tcW w:w="3621" w:type="dxa"/>
            <w:shd w:val="clear" w:color="auto" w:fill="D9D9D9"/>
            <w:vAlign w:val="center"/>
          </w:tcPr>
          <w:p w:rsidR="00D23F5D" w:rsidRPr="006062ED" w:rsidRDefault="00D23F5D" w:rsidP="00D23F5D">
            <w:pPr>
              <w:rPr>
                <w:rFonts w:ascii="Times New Roman" w:hAnsi="Times New Roman"/>
                <w:b/>
                <w:sz w:val="24"/>
                <w:szCs w:val="24"/>
              </w:rPr>
            </w:pPr>
            <w:r w:rsidRPr="006062ED">
              <w:rPr>
                <w:rFonts w:ascii="Times New Roman" w:hAnsi="Times New Roman"/>
                <w:b/>
                <w:sz w:val="24"/>
                <w:szCs w:val="24"/>
              </w:rPr>
              <w:t>Ismeretalkalmazási gyakorló tevékenységek, feladatok</w:t>
            </w:r>
          </w:p>
        </w:tc>
        <w:tc>
          <w:tcPr>
            <w:tcW w:w="809"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98"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63"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2190" w:type="dxa"/>
            <w:shd w:val="clear" w:color="auto" w:fill="D9D9D9"/>
            <w:vAlign w:val="center"/>
          </w:tcPr>
          <w:p w:rsidR="00D23F5D" w:rsidRPr="006062ED" w:rsidRDefault="00D23F5D" w:rsidP="00D23F5D">
            <w:pPr>
              <w:jc w:val="center"/>
              <w:rPr>
                <w:rFonts w:ascii="Times New Roman" w:hAnsi="Times New Roman"/>
                <w:sz w:val="24"/>
                <w:szCs w:val="24"/>
              </w:rPr>
            </w:pP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2.1.</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Tesztfeladat megoldása</w:t>
            </w:r>
          </w:p>
        </w:tc>
        <w:tc>
          <w:tcPr>
            <w:tcW w:w="809" w:type="dxa"/>
            <w:vAlign w:val="center"/>
          </w:tcPr>
          <w:p w:rsidR="00D23F5D" w:rsidRPr="006062ED" w:rsidRDefault="00D23F5D" w:rsidP="00D23F5D">
            <w:pPr>
              <w:jc w:val="center"/>
              <w:rPr>
                <w:rFonts w:ascii="Times New Roman" w:hAnsi="Times New Roman"/>
                <w:sz w:val="24"/>
                <w:szCs w:val="24"/>
              </w:rPr>
            </w:pP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Oktatástechnikai eszközök</w:t>
            </w: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2.2.</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Tapasztalatok utólagos ismertetése szóban</w:t>
            </w:r>
          </w:p>
        </w:tc>
        <w:tc>
          <w:tcPr>
            <w:tcW w:w="80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Oktatástechnikai eszközök</w:t>
            </w:r>
          </w:p>
        </w:tc>
      </w:tr>
    </w:tbl>
    <w:p w:rsidR="00D23F5D" w:rsidRPr="006F7D7F" w:rsidRDefault="00D23F5D" w:rsidP="00D23F5D">
      <w:pPr>
        <w:widowControl w:val="0"/>
        <w:suppressAutoHyphens/>
        <w:jc w:val="both"/>
        <w:rPr>
          <w:rFonts w:ascii="Times New Roman" w:hAnsi="Times New Roman"/>
          <w:b/>
          <w:bCs/>
          <w:kern w:val="1"/>
          <w:sz w:val="24"/>
          <w:szCs w:val="24"/>
          <w:lang w:eastAsia="hi-IN" w:bidi="hi-IN"/>
        </w:rPr>
      </w:pPr>
    </w:p>
    <w:p w:rsidR="00D23F5D" w:rsidRPr="006F7D7F" w:rsidRDefault="00D23F5D" w:rsidP="00A24F45">
      <w:pPr>
        <w:rPr>
          <w:rFonts w:ascii="Times New Roman" w:hAnsi="Times New Roman"/>
          <w:b/>
          <w:i/>
          <w:sz w:val="24"/>
          <w:szCs w:val="24"/>
        </w:rPr>
      </w:pPr>
    </w:p>
    <w:p w:rsidR="002D1ED3" w:rsidRPr="006F7D7F" w:rsidRDefault="00392AD7" w:rsidP="006062ED">
      <w:pPr>
        <w:widowControl w:val="0"/>
        <w:suppressAutoHyphens/>
        <w:ind w:left="792"/>
        <w:rPr>
          <w:rFonts w:ascii="Times New Roman" w:hAnsi="Times New Roman"/>
          <w:b/>
          <w:bCs/>
          <w:kern w:val="1"/>
          <w:sz w:val="24"/>
          <w:szCs w:val="24"/>
          <w:lang w:eastAsia="hi-IN" w:bidi="hi-IN"/>
        </w:rPr>
      </w:pPr>
      <w:r w:rsidRPr="006F7D7F">
        <w:rPr>
          <w:rFonts w:ascii="Times New Roman" w:hAnsi="Times New Roman"/>
          <w:b/>
          <w:sz w:val="24"/>
          <w:szCs w:val="24"/>
        </w:rPr>
        <w:t>1.6.</w:t>
      </w:r>
      <w:r w:rsidR="00D23F5D" w:rsidRPr="006F7D7F">
        <w:rPr>
          <w:rFonts w:ascii="Times New Roman" w:hAnsi="Times New Roman"/>
          <w:b/>
          <w:sz w:val="24"/>
          <w:szCs w:val="24"/>
        </w:rPr>
        <w:t>A tantárgy értékelésének módja</w:t>
      </w:r>
    </w:p>
    <w:p w:rsidR="00D23F5D" w:rsidRPr="006F7D7F" w:rsidRDefault="00D23F5D" w:rsidP="004E6556">
      <w:pPr>
        <w:autoSpaceDE w:val="0"/>
        <w:autoSpaceDN w:val="0"/>
        <w:adjustRightInd w:val="0"/>
        <w:ind w:left="360"/>
        <w:jc w:val="both"/>
        <w:rPr>
          <w:rFonts w:ascii="Times New Roman" w:hAnsi="Times New Roman"/>
          <w:i/>
          <w:iCs/>
          <w:sz w:val="24"/>
          <w:szCs w:val="24"/>
        </w:rPr>
      </w:pPr>
      <w:r w:rsidRPr="006062ED">
        <w:rPr>
          <w:rFonts w:ascii="Times New Roman" w:hAnsi="Times New Roman"/>
          <w:bCs/>
          <w:sz w:val="24"/>
          <w:szCs w:val="24"/>
        </w:rPr>
        <w:t xml:space="preserve">A nemzeti köznevelésről szóló 2011. évi CXC. </w:t>
      </w:r>
      <w:r w:rsidR="0024707E" w:rsidRPr="006062ED">
        <w:rPr>
          <w:rFonts w:ascii="Times New Roman" w:hAnsi="Times New Roman"/>
          <w:bCs/>
          <w:sz w:val="24"/>
          <w:szCs w:val="24"/>
        </w:rPr>
        <w:t>törvény</w:t>
      </w:r>
      <w:r w:rsidRPr="006062ED">
        <w:rPr>
          <w:rFonts w:ascii="Times New Roman" w:hAnsi="Times New Roman"/>
          <w:bCs/>
          <w:sz w:val="24"/>
          <w:szCs w:val="24"/>
        </w:rPr>
        <w:t xml:space="preserve"> 54. § (2) a) pontja szerinti értékeléssel.</w:t>
      </w:r>
    </w:p>
    <w:p w:rsidR="002D1ED3" w:rsidRPr="006062ED" w:rsidRDefault="002D1ED3" w:rsidP="006062ED">
      <w:pPr>
        <w:pStyle w:val="Listaszerbekezds"/>
        <w:widowControl w:val="0"/>
        <w:numPr>
          <w:ilvl w:val="0"/>
          <w:numId w:val="10"/>
        </w:numPr>
        <w:suppressAutoHyphens/>
        <w:rPr>
          <w:rFonts w:ascii="Times New Roman" w:hAnsi="Times New Roman"/>
          <w:b/>
          <w:kern w:val="1"/>
          <w:sz w:val="24"/>
          <w:szCs w:val="24"/>
          <w:lang w:eastAsia="hi-IN" w:bidi="hi-IN"/>
        </w:rPr>
      </w:pPr>
      <w:r w:rsidRPr="006062ED">
        <w:rPr>
          <w:rFonts w:ascii="Times New Roman" w:hAnsi="Times New Roman"/>
          <w:b/>
          <w:kern w:val="1"/>
          <w:sz w:val="24"/>
          <w:szCs w:val="24"/>
          <w:lang w:eastAsia="hi-IN" w:bidi="hi-IN"/>
        </w:rPr>
        <w:br w:type="page"/>
      </w:r>
      <w:r w:rsidRPr="006062ED">
        <w:rPr>
          <w:rFonts w:ascii="Times New Roman" w:hAnsi="Times New Roman"/>
          <w:b/>
          <w:sz w:val="24"/>
          <w:szCs w:val="24"/>
        </w:rPr>
        <w:lastRenderedPageBreak/>
        <w:t xml:space="preserve">Erdőművelés gyakorlat </w:t>
      </w:r>
      <w:proofErr w:type="gramStart"/>
      <w:r w:rsidRPr="006062ED">
        <w:rPr>
          <w:rFonts w:ascii="Times New Roman" w:hAnsi="Times New Roman"/>
          <w:b/>
          <w:sz w:val="24"/>
          <w:szCs w:val="24"/>
        </w:rPr>
        <w:t>tantárgy</w:t>
      </w:r>
      <w:r w:rsidRPr="006062ED">
        <w:rPr>
          <w:rFonts w:ascii="Times New Roman" w:hAnsi="Times New Roman"/>
          <w:b/>
          <w:sz w:val="24"/>
          <w:szCs w:val="24"/>
        </w:rPr>
        <w:tab/>
      </w:r>
      <w:r w:rsidRPr="006062ED">
        <w:rPr>
          <w:rFonts w:ascii="Times New Roman" w:hAnsi="Times New Roman"/>
          <w:b/>
          <w:sz w:val="24"/>
          <w:szCs w:val="24"/>
        </w:rPr>
        <w:tab/>
      </w:r>
      <w:r w:rsidRPr="006062ED">
        <w:rPr>
          <w:rFonts w:ascii="Times New Roman" w:hAnsi="Times New Roman"/>
          <w:b/>
          <w:sz w:val="24"/>
          <w:szCs w:val="24"/>
        </w:rPr>
        <w:tab/>
      </w:r>
      <w:r w:rsidRPr="006062ED">
        <w:rPr>
          <w:rFonts w:ascii="Times New Roman" w:hAnsi="Times New Roman"/>
          <w:b/>
          <w:sz w:val="24"/>
          <w:szCs w:val="24"/>
        </w:rPr>
        <w:tab/>
      </w:r>
      <w:r w:rsidRPr="006062ED">
        <w:rPr>
          <w:rFonts w:ascii="Times New Roman" w:hAnsi="Times New Roman"/>
          <w:b/>
          <w:sz w:val="24"/>
          <w:szCs w:val="24"/>
        </w:rPr>
        <w:tab/>
      </w:r>
      <w:r w:rsidRPr="006062ED">
        <w:rPr>
          <w:rFonts w:ascii="Times New Roman" w:hAnsi="Times New Roman"/>
          <w:b/>
          <w:sz w:val="24"/>
          <w:szCs w:val="24"/>
        </w:rPr>
        <w:tab/>
        <w:t xml:space="preserve">        426</w:t>
      </w:r>
      <w:proofErr w:type="gramEnd"/>
      <w:r w:rsidRPr="006062ED">
        <w:rPr>
          <w:rFonts w:ascii="Times New Roman" w:hAnsi="Times New Roman"/>
          <w:b/>
          <w:sz w:val="24"/>
          <w:szCs w:val="24"/>
        </w:rPr>
        <w:t xml:space="preserve"> óra</w:t>
      </w:r>
    </w:p>
    <w:p w:rsidR="00D23F5D" w:rsidRPr="006F7D7F" w:rsidRDefault="00D23F5D" w:rsidP="00D23F5D">
      <w:pPr>
        <w:widowControl w:val="0"/>
        <w:suppressAutoHyphens/>
        <w:rPr>
          <w:rFonts w:ascii="Times New Roman" w:hAnsi="Times New Roman"/>
          <w:b/>
          <w:kern w:val="1"/>
          <w:sz w:val="24"/>
          <w:szCs w:val="24"/>
          <w:lang w:eastAsia="hi-IN" w:bidi="hi-IN"/>
        </w:rPr>
      </w:pPr>
    </w:p>
    <w:p w:rsidR="002D1ED3" w:rsidRPr="006F7D7F" w:rsidRDefault="00392AD7" w:rsidP="006062ED">
      <w:pPr>
        <w:ind w:left="792"/>
        <w:rPr>
          <w:rFonts w:ascii="Times New Roman" w:hAnsi="Times New Roman"/>
          <w:b/>
          <w:sz w:val="24"/>
          <w:szCs w:val="24"/>
        </w:rPr>
      </w:pPr>
      <w:r w:rsidRPr="006F7D7F">
        <w:rPr>
          <w:rFonts w:ascii="Times New Roman" w:hAnsi="Times New Roman"/>
          <w:b/>
          <w:sz w:val="24"/>
          <w:szCs w:val="24"/>
        </w:rPr>
        <w:t>2.1.</w:t>
      </w:r>
      <w:r w:rsidR="00331D01" w:rsidRPr="006F7D7F">
        <w:rPr>
          <w:rFonts w:ascii="Times New Roman" w:hAnsi="Times New Roman"/>
          <w:b/>
          <w:sz w:val="24"/>
          <w:szCs w:val="24"/>
        </w:rPr>
        <w:t xml:space="preserve"> </w:t>
      </w:r>
      <w:r w:rsidR="00D23F5D" w:rsidRPr="006F7D7F">
        <w:rPr>
          <w:rFonts w:ascii="Times New Roman" w:hAnsi="Times New Roman"/>
          <w:b/>
          <w:sz w:val="24"/>
          <w:szCs w:val="24"/>
        </w:rPr>
        <w:t>A tantárgy tanításának célja</w:t>
      </w:r>
    </w:p>
    <w:p w:rsidR="00D23F5D" w:rsidRPr="006F7D7F" w:rsidRDefault="00D23F5D" w:rsidP="004E6556">
      <w:pPr>
        <w:ind w:left="360"/>
        <w:jc w:val="both"/>
        <w:rPr>
          <w:rFonts w:ascii="Times New Roman" w:hAnsi="Times New Roman"/>
          <w:sz w:val="24"/>
          <w:szCs w:val="24"/>
        </w:rPr>
      </w:pPr>
      <w:r w:rsidRPr="006F7D7F">
        <w:rPr>
          <w:rFonts w:ascii="Times New Roman" w:hAnsi="Times New Roman"/>
          <w:kern w:val="1"/>
          <w:sz w:val="24"/>
          <w:szCs w:val="24"/>
          <w:lang w:eastAsia="hi-IN" w:bidi="hi-IN"/>
        </w:rPr>
        <w:t>A tanulókat képessé kell tenni, hogy a szaporítóanyag-termelés, a csemetetermesztés, az erdősítés, az erőnevelés és az erdővédelem műveleteit a munkafolyamatok ismeretében a szükséges ökológiai követelményeket és biztonsági előírásokat betartva önállóan végre tudják hajtani.</w:t>
      </w:r>
      <w:r w:rsidR="00E054C4" w:rsidRPr="006F7D7F">
        <w:rPr>
          <w:rFonts w:ascii="Times New Roman" w:hAnsi="Times New Roman"/>
          <w:kern w:val="1"/>
          <w:sz w:val="24"/>
          <w:szCs w:val="24"/>
          <w:lang w:eastAsia="hi-IN" w:bidi="hi-IN"/>
        </w:rPr>
        <w:t xml:space="preserve"> Megismertesse a tanulókkal az ültetvényszerű fatermesztés gyakorlatát. </w:t>
      </w:r>
      <w:r w:rsidR="00E054C4" w:rsidRPr="006F7D7F">
        <w:rPr>
          <w:rFonts w:ascii="Times New Roman" w:hAnsi="Times New Roman"/>
          <w:sz w:val="24"/>
          <w:szCs w:val="24"/>
        </w:rPr>
        <w:t xml:space="preserve">Az ültetvényszerű fatermesztés és a hozzá kapcsolódó gazdálkodási formák elválaszthatatlanok a természeti erőforrások okszerű és tartalmas fenntartásától, kihasználásától, valamint a gazdaságtalan mezőgazdasági földterületek erdősítéssel, illetve különböző célú faültetvények létesítésével történő hasznosításának kérdéskörétől. Mindezen célok eredményes megvalósításának egyik legkézenfekvőbb, több százezer hektárt érintő módja </w:t>
      </w:r>
      <w:proofErr w:type="gramStart"/>
      <w:r w:rsidR="00E054C4" w:rsidRPr="006F7D7F">
        <w:rPr>
          <w:rFonts w:ascii="Times New Roman" w:hAnsi="Times New Roman"/>
          <w:sz w:val="24"/>
          <w:szCs w:val="24"/>
        </w:rPr>
        <w:t>ezen</w:t>
      </w:r>
      <w:proofErr w:type="gramEnd"/>
      <w:r w:rsidR="00E054C4" w:rsidRPr="006F7D7F">
        <w:rPr>
          <w:rFonts w:ascii="Times New Roman" w:hAnsi="Times New Roman"/>
          <w:sz w:val="24"/>
          <w:szCs w:val="24"/>
        </w:rPr>
        <w:t xml:space="preserve"> fatermesztési mód kínálta lehetőségek szakszerű, az ökológiai, a termesztéstechnológiai, valamint az ökonómiai szempontokat egyaránt figyelembe vevő kiaknázása. </w:t>
      </w:r>
    </w:p>
    <w:p w:rsidR="00ED4429" w:rsidRPr="006F7D7F" w:rsidRDefault="00ED4429" w:rsidP="004E6556">
      <w:pPr>
        <w:widowControl w:val="0"/>
        <w:suppressAutoHyphens/>
        <w:ind w:left="360"/>
        <w:jc w:val="both"/>
        <w:rPr>
          <w:rFonts w:ascii="Times New Roman" w:hAnsi="Times New Roman"/>
          <w:kern w:val="1"/>
          <w:sz w:val="24"/>
          <w:szCs w:val="24"/>
          <w:lang w:eastAsia="hi-IN" w:bidi="hi-IN"/>
        </w:rPr>
      </w:pPr>
    </w:p>
    <w:p w:rsidR="00ED4429" w:rsidRPr="006F7D7F" w:rsidRDefault="00ED4429" w:rsidP="004E6556">
      <w:pPr>
        <w:widowControl w:val="0"/>
        <w:suppressAutoHyphens/>
        <w:ind w:left="360"/>
        <w:jc w:val="both"/>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 tanulóknak tudatában kell lennie annak, hogy az erdők növényzete segít megőrizni a levegő és az élővizek tisztaságát. Az erdő szerepe környezetünk védelmében</w:t>
      </w:r>
      <w:r w:rsidR="00764702" w:rsidRPr="006F7D7F">
        <w:rPr>
          <w:rFonts w:ascii="Times New Roman" w:hAnsi="Times New Roman"/>
          <w:kern w:val="1"/>
          <w:sz w:val="24"/>
          <w:szCs w:val="24"/>
          <w:lang w:eastAsia="hi-IN" w:bidi="hi-IN"/>
        </w:rPr>
        <w:t xml:space="preserve"> és a fenntar</w:t>
      </w:r>
      <w:r w:rsidR="00A24F45" w:rsidRPr="006F7D7F">
        <w:rPr>
          <w:rFonts w:ascii="Times New Roman" w:hAnsi="Times New Roman"/>
          <w:kern w:val="1"/>
          <w:sz w:val="24"/>
          <w:szCs w:val="24"/>
          <w:lang w:eastAsia="hi-IN" w:bidi="hi-IN"/>
        </w:rPr>
        <w:t>t</w:t>
      </w:r>
      <w:r w:rsidR="00764702" w:rsidRPr="006F7D7F">
        <w:rPr>
          <w:rFonts w:ascii="Times New Roman" w:hAnsi="Times New Roman"/>
          <w:kern w:val="1"/>
          <w:sz w:val="24"/>
          <w:szCs w:val="24"/>
          <w:lang w:eastAsia="hi-IN" w:bidi="hi-IN"/>
        </w:rPr>
        <w:t>hatóságban</w:t>
      </w:r>
      <w:r w:rsidRPr="006F7D7F">
        <w:rPr>
          <w:rFonts w:ascii="Times New Roman" w:hAnsi="Times New Roman"/>
          <w:kern w:val="1"/>
          <w:sz w:val="24"/>
          <w:szCs w:val="24"/>
          <w:lang w:eastAsia="hi-IN" w:bidi="hi-IN"/>
        </w:rPr>
        <w:t xml:space="preserve"> óriási.</w:t>
      </w:r>
    </w:p>
    <w:p w:rsidR="00D23F5D" w:rsidRPr="006F7D7F" w:rsidRDefault="00D23F5D" w:rsidP="00D23F5D">
      <w:pPr>
        <w:widowControl w:val="0"/>
        <w:suppressAutoHyphens/>
        <w:rPr>
          <w:rFonts w:ascii="Times New Roman" w:hAnsi="Times New Roman"/>
          <w:b/>
          <w:kern w:val="1"/>
          <w:sz w:val="24"/>
          <w:szCs w:val="24"/>
          <w:lang w:eastAsia="hi-IN" w:bidi="hi-IN"/>
        </w:rPr>
      </w:pPr>
    </w:p>
    <w:p w:rsidR="002D1ED3" w:rsidRPr="006F7D7F" w:rsidRDefault="00392AD7" w:rsidP="006062ED">
      <w:pPr>
        <w:ind w:left="792"/>
        <w:rPr>
          <w:rFonts w:ascii="Times New Roman" w:hAnsi="Times New Roman"/>
          <w:b/>
          <w:sz w:val="24"/>
          <w:szCs w:val="24"/>
        </w:rPr>
      </w:pPr>
      <w:r w:rsidRPr="006F7D7F">
        <w:rPr>
          <w:rFonts w:ascii="Times New Roman" w:hAnsi="Times New Roman"/>
          <w:b/>
          <w:sz w:val="24"/>
          <w:szCs w:val="24"/>
        </w:rPr>
        <w:t>2.2.</w:t>
      </w:r>
      <w:r w:rsidR="00331D01" w:rsidRPr="006F7D7F">
        <w:rPr>
          <w:rFonts w:ascii="Times New Roman" w:hAnsi="Times New Roman"/>
          <w:b/>
          <w:sz w:val="24"/>
          <w:szCs w:val="24"/>
        </w:rPr>
        <w:t xml:space="preserve"> </w:t>
      </w:r>
      <w:r w:rsidR="00D23F5D" w:rsidRPr="006F7D7F">
        <w:rPr>
          <w:rFonts w:ascii="Times New Roman" w:hAnsi="Times New Roman"/>
          <w:b/>
          <w:sz w:val="24"/>
          <w:szCs w:val="24"/>
        </w:rPr>
        <w:t>Kapcsolódó közismereti, szakmai tartalmak</w:t>
      </w:r>
    </w:p>
    <w:p w:rsidR="00D23F5D" w:rsidRPr="006F7D7F" w:rsidRDefault="00D23F5D" w:rsidP="004E6556">
      <w:pPr>
        <w:ind w:left="360"/>
        <w:rPr>
          <w:rFonts w:ascii="Times New Roman" w:hAnsi="Times New Roman"/>
          <w:sz w:val="24"/>
          <w:szCs w:val="24"/>
        </w:rPr>
      </w:pPr>
      <w:r w:rsidRPr="006F7D7F">
        <w:rPr>
          <w:rFonts w:ascii="Times New Roman" w:hAnsi="Times New Roman"/>
          <w:sz w:val="24"/>
          <w:szCs w:val="24"/>
        </w:rPr>
        <w:t>Természetismeret</w:t>
      </w:r>
    </w:p>
    <w:p w:rsidR="00D23F5D" w:rsidRPr="006F7D7F" w:rsidRDefault="00D23F5D" w:rsidP="004E6556">
      <w:pPr>
        <w:ind w:left="360"/>
        <w:rPr>
          <w:rFonts w:ascii="Times New Roman" w:hAnsi="Times New Roman"/>
          <w:sz w:val="24"/>
          <w:szCs w:val="24"/>
        </w:rPr>
      </w:pPr>
      <w:r w:rsidRPr="006F7D7F">
        <w:rPr>
          <w:rFonts w:ascii="Times New Roman" w:hAnsi="Times New Roman"/>
          <w:sz w:val="24"/>
          <w:szCs w:val="24"/>
        </w:rPr>
        <w:t>Erdészeti alapismeretek</w:t>
      </w:r>
    </w:p>
    <w:p w:rsidR="00D23F5D" w:rsidRPr="006F7D7F" w:rsidRDefault="00D23F5D" w:rsidP="004E6556">
      <w:pPr>
        <w:ind w:left="360"/>
        <w:rPr>
          <w:rFonts w:ascii="Times New Roman" w:hAnsi="Times New Roman"/>
          <w:sz w:val="24"/>
          <w:szCs w:val="24"/>
        </w:rPr>
      </w:pPr>
      <w:r w:rsidRPr="006F7D7F">
        <w:rPr>
          <w:rFonts w:ascii="Times New Roman" w:hAnsi="Times New Roman"/>
          <w:sz w:val="24"/>
          <w:szCs w:val="24"/>
        </w:rPr>
        <w:t>Növénytan</w:t>
      </w:r>
    </w:p>
    <w:p w:rsidR="00D23F5D" w:rsidRPr="006F7D7F" w:rsidRDefault="000E2908" w:rsidP="004E6556">
      <w:pPr>
        <w:ind w:left="360"/>
        <w:rPr>
          <w:rFonts w:ascii="Times New Roman" w:hAnsi="Times New Roman"/>
          <w:sz w:val="24"/>
          <w:szCs w:val="24"/>
        </w:rPr>
      </w:pPr>
      <w:r w:rsidRPr="006F7D7F">
        <w:rPr>
          <w:rFonts w:ascii="Times New Roman" w:hAnsi="Times New Roman"/>
          <w:sz w:val="24"/>
          <w:szCs w:val="24"/>
        </w:rPr>
        <w:t>Környezetvédelem</w:t>
      </w:r>
    </w:p>
    <w:p w:rsidR="00A24F45" w:rsidRPr="006F7D7F" w:rsidRDefault="00A24F45" w:rsidP="00D23F5D">
      <w:pPr>
        <w:widowControl w:val="0"/>
        <w:suppressAutoHyphens/>
        <w:rPr>
          <w:rFonts w:ascii="Times New Roman" w:hAnsi="Times New Roman"/>
          <w:b/>
          <w:bCs/>
          <w:iCs/>
          <w:kern w:val="1"/>
          <w:sz w:val="24"/>
          <w:szCs w:val="24"/>
          <w:lang w:eastAsia="hi-IN" w:bidi="hi-IN"/>
        </w:rPr>
      </w:pPr>
    </w:p>
    <w:p w:rsidR="002D1ED3" w:rsidRPr="006F7D7F" w:rsidRDefault="00392AD7" w:rsidP="006062ED">
      <w:pPr>
        <w:ind w:left="792"/>
        <w:rPr>
          <w:rFonts w:ascii="Times New Roman" w:hAnsi="Times New Roman"/>
          <w:b/>
          <w:sz w:val="24"/>
          <w:szCs w:val="24"/>
        </w:rPr>
      </w:pPr>
      <w:r w:rsidRPr="006F7D7F">
        <w:rPr>
          <w:rFonts w:ascii="Times New Roman" w:hAnsi="Times New Roman"/>
          <w:b/>
          <w:sz w:val="24"/>
          <w:szCs w:val="24"/>
        </w:rPr>
        <w:t>2.3.</w:t>
      </w:r>
      <w:r w:rsidR="00A24F45" w:rsidRPr="006F7D7F">
        <w:rPr>
          <w:rFonts w:ascii="Times New Roman" w:hAnsi="Times New Roman"/>
          <w:b/>
          <w:sz w:val="24"/>
          <w:szCs w:val="24"/>
        </w:rPr>
        <w:t>Témakörök</w:t>
      </w:r>
    </w:p>
    <w:p w:rsidR="00D23F5D" w:rsidRPr="006F7D7F" w:rsidRDefault="00D23F5D" w:rsidP="00D23F5D">
      <w:pPr>
        <w:widowControl w:val="0"/>
        <w:suppressAutoHyphens/>
        <w:rPr>
          <w:rFonts w:ascii="Times New Roman" w:hAnsi="Times New Roman"/>
          <w:b/>
          <w:bCs/>
          <w:iCs/>
          <w:kern w:val="1"/>
          <w:sz w:val="24"/>
          <w:szCs w:val="24"/>
          <w:lang w:eastAsia="hi-IN" w:bidi="hi-IN"/>
        </w:rPr>
      </w:pPr>
    </w:p>
    <w:p w:rsidR="002D1ED3" w:rsidRPr="006F7D7F" w:rsidRDefault="00392AD7" w:rsidP="006062ED">
      <w:pPr>
        <w:ind w:left="1225"/>
        <w:rPr>
          <w:rFonts w:ascii="Times New Roman" w:hAnsi="Times New Roman"/>
          <w:b/>
          <w:sz w:val="24"/>
          <w:szCs w:val="24"/>
        </w:rPr>
      </w:pPr>
      <w:r w:rsidRPr="006F7D7F">
        <w:rPr>
          <w:rFonts w:ascii="Times New Roman" w:hAnsi="Times New Roman"/>
          <w:b/>
          <w:sz w:val="24"/>
          <w:szCs w:val="24"/>
        </w:rPr>
        <w:t>2.3.1.</w:t>
      </w:r>
      <w:proofErr w:type="gramStart"/>
      <w:r w:rsidR="00D23F5D" w:rsidRPr="006F7D7F">
        <w:rPr>
          <w:rFonts w:ascii="Times New Roman" w:hAnsi="Times New Roman"/>
          <w:b/>
          <w:sz w:val="24"/>
          <w:szCs w:val="24"/>
        </w:rPr>
        <w:t>Szaporítóanyag-termelés</w:t>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4E6556" w:rsidRPr="006F7D7F">
        <w:rPr>
          <w:rFonts w:ascii="Times New Roman" w:hAnsi="Times New Roman"/>
          <w:b/>
          <w:sz w:val="24"/>
          <w:szCs w:val="24"/>
        </w:rPr>
        <w:t xml:space="preserve">          </w:t>
      </w:r>
      <w:r w:rsidR="00D23F5D" w:rsidRPr="006F7D7F">
        <w:rPr>
          <w:rFonts w:ascii="Times New Roman" w:hAnsi="Times New Roman"/>
          <w:b/>
          <w:i/>
          <w:sz w:val="24"/>
          <w:szCs w:val="24"/>
        </w:rPr>
        <w:t>7</w:t>
      </w:r>
      <w:r w:rsidR="00A24F45" w:rsidRPr="006F7D7F">
        <w:rPr>
          <w:rFonts w:ascii="Times New Roman" w:hAnsi="Times New Roman"/>
          <w:b/>
          <w:i/>
          <w:sz w:val="24"/>
          <w:szCs w:val="24"/>
        </w:rPr>
        <w:t>1</w:t>
      </w:r>
      <w:proofErr w:type="gramEnd"/>
      <w:r w:rsidR="00D23F5D" w:rsidRPr="006F7D7F">
        <w:rPr>
          <w:rFonts w:ascii="Times New Roman" w:hAnsi="Times New Roman"/>
          <w:b/>
          <w:i/>
          <w:sz w:val="24"/>
          <w:szCs w:val="24"/>
        </w:rPr>
        <w:t xml:space="preserve"> óra</w:t>
      </w:r>
    </w:p>
    <w:p w:rsidR="00D23F5D" w:rsidRPr="006F7D7F" w:rsidRDefault="00D23F5D" w:rsidP="004E6556">
      <w:pPr>
        <w:widowControl w:val="0"/>
        <w:suppressAutoHyphens/>
        <w:ind w:left="720"/>
        <w:rPr>
          <w:rFonts w:ascii="Times New Roman" w:hAnsi="Times New Roman"/>
          <w:sz w:val="24"/>
          <w:szCs w:val="24"/>
        </w:rPr>
      </w:pPr>
      <w:r w:rsidRPr="006F7D7F">
        <w:rPr>
          <w:rFonts w:ascii="Times New Roman" w:hAnsi="Times New Roman"/>
          <w:sz w:val="24"/>
          <w:szCs w:val="24"/>
        </w:rPr>
        <w:t>A magtermesztéssel kapcsolatos feladatok ismerete</w:t>
      </w:r>
    </w:p>
    <w:p w:rsidR="00D23F5D" w:rsidRPr="006F7D7F" w:rsidRDefault="00D23F5D" w:rsidP="004E6556">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A mag érettségi állapotának megállapítása</w:t>
      </w:r>
    </w:p>
    <w:p w:rsidR="00D23F5D" w:rsidRPr="006F7D7F" w:rsidRDefault="00D23F5D" w:rsidP="004E6556">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A magvak begyűjtése</w:t>
      </w:r>
    </w:p>
    <w:p w:rsidR="00D23F5D" w:rsidRPr="006F7D7F" w:rsidRDefault="00D23F5D" w:rsidP="004E6556">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A maggyűjtési módok alkalmazása</w:t>
      </w:r>
    </w:p>
    <w:p w:rsidR="00D23F5D" w:rsidRPr="006F7D7F" w:rsidRDefault="00D23F5D" w:rsidP="004E6556">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A maggyűjtéshez szükséges biztonsági eszközök használata</w:t>
      </w:r>
    </w:p>
    <w:p w:rsidR="00D23F5D" w:rsidRPr="006F7D7F" w:rsidRDefault="00D23F5D" w:rsidP="004E6556">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Magvak tárolása</w:t>
      </w:r>
    </w:p>
    <w:p w:rsidR="00D23F5D" w:rsidRPr="006F7D7F" w:rsidRDefault="00D23F5D" w:rsidP="004E6556">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Szaporítóanyag előállítás</w:t>
      </w:r>
    </w:p>
    <w:p w:rsidR="00D23F5D" w:rsidRPr="006F7D7F" w:rsidRDefault="00D23F5D" w:rsidP="004E6556">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Kezeli a különféle szaporítóanyagokat</w:t>
      </w:r>
    </w:p>
    <w:p w:rsidR="004E540B" w:rsidRPr="006F7D7F" w:rsidRDefault="004E540B" w:rsidP="00D23F5D">
      <w:pPr>
        <w:widowControl w:val="0"/>
        <w:suppressAutoHyphens/>
        <w:rPr>
          <w:rFonts w:ascii="Times New Roman" w:hAnsi="Times New Roman"/>
          <w:kern w:val="1"/>
          <w:sz w:val="24"/>
          <w:szCs w:val="24"/>
          <w:lang w:eastAsia="hi-IN" w:bidi="hi-IN"/>
        </w:rPr>
      </w:pPr>
    </w:p>
    <w:p w:rsidR="002D1ED3" w:rsidRPr="006F7D7F" w:rsidRDefault="00392AD7" w:rsidP="006062ED">
      <w:pPr>
        <w:ind w:left="720"/>
        <w:rPr>
          <w:rFonts w:ascii="Times New Roman" w:hAnsi="Times New Roman"/>
          <w:b/>
          <w:sz w:val="24"/>
          <w:szCs w:val="24"/>
        </w:rPr>
      </w:pPr>
      <w:r w:rsidRPr="006F7D7F">
        <w:rPr>
          <w:rFonts w:ascii="Times New Roman" w:hAnsi="Times New Roman"/>
          <w:b/>
          <w:sz w:val="24"/>
          <w:szCs w:val="24"/>
        </w:rPr>
        <w:t>2.3.2.</w:t>
      </w:r>
      <w:proofErr w:type="gramStart"/>
      <w:r w:rsidR="00D23F5D" w:rsidRPr="006F7D7F">
        <w:rPr>
          <w:rFonts w:ascii="Times New Roman" w:hAnsi="Times New Roman"/>
          <w:b/>
          <w:sz w:val="24"/>
          <w:szCs w:val="24"/>
        </w:rPr>
        <w:t>Csemetetermesztés</w:t>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4E6556" w:rsidRPr="006F7D7F">
        <w:rPr>
          <w:rFonts w:ascii="Times New Roman" w:hAnsi="Times New Roman"/>
          <w:b/>
          <w:sz w:val="24"/>
          <w:szCs w:val="24"/>
        </w:rPr>
        <w:t xml:space="preserve">          </w:t>
      </w:r>
      <w:r w:rsidR="00A24F45" w:rsidRPr="006F7D7F">
        <w:rPr>
          <w:rFonts w:ascii="Times New Roman" w:hAnsi="Times New Roman"/>
          <w:b/>
          <w:i/>
          <w:sz w:val="24"/>
          <w:szCs w:val="24"/>
        </w:rPr>
        <w:t>71</w:t>
      </w:r>
      <w:proofErr w:type="gramEnd"/>
      <w:r w:rsidR="00A24F45" w:rsidRPr="006F7D7F">
        <w:rPr>
          <w:rFonts w:ascii="Times New Roman" w:hAnsi="Times New Roman"/>
          <w:b/>
          <w:i/>
          <w:sz w:val="24"/>
          <w:szCs w:val="24"/>
        </w:rPr>
        <w:t xml:space="preserve"> óra</w:t>
      </w:r>
    </w:p>
    <w:p w:rsidR="00D23F5D" w:rsidRPr="006F7D7F" w:rsidRDefault="00D23F5D" w:rsidP="004E6556">
      <w:pPr>
        <w:widowControl w:val="0"/>
        <w:suppressAutoHyphens/>
        <w:ind w:left="708"/>
        <w:rPr>
          <w:rFonts w:ascii="Times New Roman" w:hAnsi="Times New Roman"/>
          <w:sz w:val="24"/>
          <w:szCs w:val="24"/>
        </w:rPr>
      </w:pPr>
      <w:r w:rsidRPr="006F7D7F">
        <w:rPr>
          <w:rFonts w:ascii="Times New Roman" w:hAnsi="Times New Roman"/>
          <w:sz w:val="24"/>
          <w:szCs w:val="24"/>
        </w:rPr>
        <w:t>Csemetekerti talajmunkákat végez</w:t>
      </w:r>
    </w:p>
    <w:p w:rsidR="00D23F5D" w:rsidRPr="006F7D7F" w:rsidRDefault="00D23F5D" w:rsidP="004E6556">
      <w:pPr>
        <w:widowControl w:val="0"/>
        <w:suppressAutoHyphens/>
        <w:ind w:left="708"/>
        <w:rPr>
          <w:rFonts w:ascii="Times New Roman" w:hAnsi="Times New Roman"/>
          <w:kern w:val="1"/>
          <w:sz w:val="24"/>
          <w:szCs w:val="24"/>
          <w:lang w:eastAsia="hi-IN" w:bidi="hi-IN"/>
        </w:rPr>
      </w:pPr>
      <w:r w:rsidRPr="006F7D7F">
        <w:rPr>
          <w:rFonts w:ascii="Times New Roman" w:hAnsi="Times New Roman"/>
          <w:sz w:val="24"/>
          <w:szCs w:val="24"/>
        </w:rPr>
        <w:t>Magot vet kézzel</w:t>
      </w:r>
    </w:p>
    <w:p w:rsidR="00D23F5D" w:rsidRPr="006F7D7F" w:rsidRDefault="00D23F5D" w:rsidP="004E6556">
      <w:pPr>
        <w:widowControl w:val="0"/>
        <w:suppressAutoHyphens/>
        <w:ind w:left="708"/>
        <w:rPr>
          <w:rFonts w:ascii="Times New Roman" w:hAnsi="Times New Roman"/>
          <w:kern w:val="1"/>
          <w:sz w:val="24"/>
          <w:szCs w:val="24"/>
          <w:lang w:eastAsia="hi-IN" w:bidi="hi-IN"/>
        </w:rPr>
      </w:pPr>
      <w:r w:rsidRPr="006F7D7F">
        <w:rPr>
          <w:rFonts w:ascii="Times New Roman" w:hAnsi="Times New Roman"/>
          <w:sz w:val="24"/>
          <w:szCs w:val="24"/>
        </w:rPr>
        <w:t>Gépi magvetést végez</w:t>
      </w:r>
    </w:p>
    <w:p w:rsidR="00D23F5D" w:rsidRPr="006F7D7F" w:rsidRDefault="00D23F5D" w:rsidP="004E6556">
      <w:pPr>
        <w:widowControl w:val="0"/>
        <w:suppressAutoHyphens/>
        <w:ind w:left="708"/>
        <w:rPr>
          <w:rFonts w:ascii="Times New Roman" w:hAnsi="Times New Roman"/>
          <w:kern w:val="1"/>
          <w:sz w:val="24"/>
          <w:szCs w:val="24"/>
          <w:lang w:eastAsia="hi-IN" w:bidi="hi-IN"/>
        </w:rPr>
      </w:pPr>
      <w:r w:rsidRPr="006F7D7F">
        <w:rPr>
          <w:rFonts w:ascii="Times New Roman" w:hAnsi="Times New Roman"/>
          <w:sz w:val="24"/>
          <w:szCs w:val="24"/>
        </w:rPr>
        <w:t>Kezeli a csemetetermesztés során használatos eszközöket, gépeket</w:t>
      </w:r>
    </w:p>
    <w:p w:rsidR="00D23F5D" w:rsidRPr="006F7D7F" w:rsidRDefault="00D23F5D" w:rsidP="004E6556">
      <w:pPr>
        <w:widowControl w:val="0"/>
        <w:suppressAutoHyphens/>
        <w:ind w:left="708"/>
        <w:rPr>
          <w:rFonts w:ascii="Times New Roman" w:hAnsi="Times New Roman"/>
          <w:kern w:val="1"/>
          <w:sz w:val="24"/>
          <w:szCs w:val="24"/>
          <w:lang w:eastAsia="hi-IN" w:bidi="hi-IN"/>
        </w:rPr>
      </w:pPr>
      <w:r w:rsidRPr="006F7D7F">
        <w:rPr>
          <w:rFonts w:ascii="Times New Roman" w:hAnsi="Times New Roman"/>
          <w:sz w:val="24"/>
          <w:szCs w:val="24"/>
        </w:rPr>
        <w:t>Elvégzi a csemeték ápolását, kiemelését, osztályozását, iskolázását, kötegelését</w:t>
      </w:r>
    </w:p>
    <w:p w:rsidR="00D23F5D" w:rsidRPr="006F7D7F" w:rsidRDefault="00D23F5D" w:rsidP="004E6556">
      <w:pPr>
        <w:widowControl w:val="0"/>
        <w:suppressAutoHyphens/>
        <w:ind w:left="708"/>
        <w:rPr>
          <w:rFonts w:ascii="Times New Roman" w:hAnsi="Times New Roman"/>
          <w:kern w:val="1"/>
          <w:sz w:val="24"/>
          <w:szCs w:val="24"/>
          <w:lang w:eastAsia="hi-IN" w:bidi="hi-IN"/>
        </w:rPr>
      </w:pPr>
      <w:r w:rsidRPr="006F7D7F">
        <w:rPr>
          <w:rFonts w:ascii="Times New Roman" w:hAnsi="Times New Roman"/>
          <w:sz w:val="24"/>
          <w:szCs w:val="24"/>
        </w:rPr>
        <w:t>Szakszerűen tárolja a szaporítóanyagot</w:t>
      </w:r>
    </w:p>
    <w:p w:rsidR="00D23F5D" w:rsidRPr="006F7D7F" w:rsidRDefault="00D23F5D" w:rsidP="00D23F5D">
      <w:pPr>
        <w:widowControl w:val="0"/>
        <w:suppressAutoHyphens/>
        <w:rPr>
          <w:rFonts w:ascii="Times New Roman" w:hAnsi="Times New Roman"/>
          <w:kern w:val="1"/>
          <w:sz w:val="24"/>
          <w:szCs w:val="24"/>
          <w:lang w:eastAsia="hi-IN" w:bidi="hi-IN"/>
        </w:rPr>
      </w:pPr>
    </w:p>
    <w:p w:rsidR="002D1ED3" w:rsidRPr="006F7D7F" w:rsidRDefault="00392AD7" w:rsidP="006062ED">
      <w:pPr>
        <w:ind w:left="720"/>
        <w:rPr>
          <w:rFonts w:ascii="Times New Roman" w:hAnsi="Times New Roman"/>
          <w:b/>
          <w:sz w:val="24"/>
          <w:szCs w:val="24"/>
        </w:rPr>
      </w:pPr>
      <w:r w:rsidRPr="006F7D7F">
        <w:rPr>
          <w:rFonts w:ascii="Times New Roman" w:hAnsi="Times New Roman"/>
          <w:b/>
          <w:sz w:val="24"/>
          <w:szCs w:val="24"/>
        </w:rPr>
        <w:t>2.3.3.</w:t>
      </w:r>
      <w:r w:rsidR="00D23F5D" w:rsidRPr="006F7D7F">
        <w:rPr>
          <w:rFonts w:ascii="Times New Roman" w:hAnsi="Times New Roman"/>
          <w:b/>
          <w:sz w:val="24"/>
          <w:szCs w:val="24"/>
        </w:rPr>
        <w:t xml:space="preserve">Erdősítés, </w:t>
      </w:r>
      <w:proofErr w:type="gramStart"/>
      <w:r w:rsidR="00D23F5D" w:rsidRPr="006F7D7F">
        <w:rPr>
          <w:rFonts w:ascii="Times New Roman" w:hAnsi="Times New Roman"/>
          <w:b/>
          <w:sz w:val="24"/>
          <w:szCs w:val="24"/>
        </w:rPr>
        <w:t>erdőfelújítás</w:t>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D23F5D" w:rsidRPr="006F7D7F">
        <w:rPr>
          <w:rFonts w:ascii="Times New Roman" w:hAnsi="Times New Roman"/>
          <w:b/>
          <w:sz w:val="24"/>
          <w:szCs w:val="24"/>
        </w:rPr>
        <w:tab/>
      </w:r>
      <w:r w:rsidR="004E6556" w:rsidRPr="006F7D7F">
        <w:rPr>
          <w:rFonts w:ascii="Times New Roman" w:hAnsi="Times New Roman"/>
          <w:b/>
          <w:sz w:val="24"/>
          <w:szCs w:val="24"/>
        </w:rPr>
        <w:t xml:space="preserve">          </w:t>
      </w:r>
      <w:r w:rsidR="00A24F45" w:rsidRPr="006F7D7F">
        <w:rPr>
          <w:rFonts w:ascii="Times New Roman" w:hAnsi="Times New Roman"/>
          <w:b/>
          <w:i/>
          <w:sz w:val="24"/>
          <w:szCs w:val="24"/>
        </w:rPr>
        <w:t>71</w:t>
      </w:r>
      <w:proofErr w:type="gramEnd"/>
      <w:r w:rsidR="00A24F45" w:rsidRPr="006F7D7F">
        <w:rPr>
          <w:rFonts w:ascii="Times New Roman" w:hAnsi="Times New Roman"/>
          <w:b/>
          <w:i/>
          <w:sz w:val="24"/>
          <w:szCs w:val="24"/>
        </w:rPr>
        <w:t xml:space="preserve"> óra</w:t>
      </w:r>
    </w:p>
    <w:p w:rsidR="00D23F5D" w:rsidRPr="006F7D7F" w:rsidRDefault="00D23F5D" w:rsidP="004E6556">
      <w:pPr>
        <w:widowControl w:val="0"/>
        <w:suppressAutoHyphens/>
        <w:ind w:left="720"/>
        <w:rPr>
          <w:rFonts w:ascii="Times New Roman" w:hAnsi="Times New Roman"/>
          <w:sz w:val="24"/>
          <w:szCs w:val="24"/>
        </w:rPr>
      </w:pPr>
      <w:r w:rsidRPr="006F7D7F">
        <w:rPr>
          <w:rFonts w:ascii="Times New Roman" w:hAnsi="Times New Roman"/>
          <w:sz w:val="24"/>
          <w:szCs w:val="24"/>
        </w:rPr>
        <w:t>Kézi talaj-előkészítést végez</w:t>
      </w:r>
    </w:p>
    <w:p w:rsidR="00D23F5D" w:rsidRPr="006F7D7F" w:rsidRDefault="00D23F5D" w:rsidP="004E6556">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lastRenderedPageBreak/>
        <w:t>Gépi talaj-előkészítést végez</w:t>
      </w:r>
    </w:p>
    <w:p w:rsidR="00D23F5D" w:rsidRPr="006F7D7F" w:rsidRDefault="00D23F5D" w:rsidP="004E6556">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Erdősítési és erdőnevelési munkákat végez</w:t>
      </w:r>
    </w:p>
    <w:p w:rsidR="00D23F5D" w:rsidRPr="006F7D7F" w:rsidRDefault="00D23F5D" w:rsidP="004E6556">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Elvégzi az erdősítési munkákat kézi és gépi eszközökkel</w:t>
      </w:r>
    </w:p>
    <w:p w:rsidR="00D23F5D" w:rsidRPr="006F7D7F" w:rsidRDefault="00D23F5D" w:rsidP="00D23F5D">
      <w:pPr>
        <w:widowControl w:val="0"/>
        <w:suppressAutoHyphens/>
        <w:ind w:left="1225"/>
        <w:rPr>
          <w:rFonts w:ascii="Times New Roman" w:hAnsi="Times New Roman"/>
          <w:kern w:val="1"/>
          <w:sz w:val="24"/>
          <w:szCs w:val="24"/>
          <w:lang w:eastAsia="hi-IN" w:bidi="hi-IN"/>
        </w:rPr>
      </w:pPr>
      <w:r w:rsidRPr="006F7D7F">
        <w:rPr>
          <w:rFonts w:ascii="Times New Roman" w:hAnsi="Times New Roman"/>
          <w:kern w:val="1"/>
          <w:sz w:val="24"/>
          <w:szCs w:val="24"/>
          <w:lang w:eastAsia="hi-IN" w:bidi="hi-IN"/>
        </w:rPr>
        <w:tab/>
      </w:r>
    </w:p>
    <w:p w:rsidR="002D1ED3" w:rsidRPr="006F7D7F" w:rsidRDefault="00392AD7" w:rsidP="006062ED">
      <w:pPr>
        <w:ind w:left="720"/>
        <w:rPr>
          <w:rFonts w:ascii="Times New Roman" w:hAnsi="Times New Roman"/>
          <w:b/>
          <w:kern w:val="1"/>
          <w:sz w:val="24"/>
          <w:szCs w:val="24"/>
          <w:lang w:eastAsia="hi-IN" w:bidi="hi-IN"/>
        </w:rPr>
      </w:pPr>
      <w:r w:rsidRPr="006F7D7F">
        <w:rPr>
          <w:rFonts w:ascii="Times New Roman" w:hAnsi="Times New Roman"/>
          <w:b/>
          <w:kern w:val="1"/>
          <w:sz w:val="24"/>
          <w:szCs w:val="24"/>
          <w:lang w:eastAsia="hi-IN" w:bidi="hi-IN"/>
        </w:rPr>
        <w:t>2.3.4.</w:t>
      </w:r>
      <w:proofErr w:type="gramStart"/>
      <w:r w:rsidR="00D23F5D" w:rsidRPr="006F7D7F">
        <w:rPr>
          <w:rFonts w:ascii="Times New Roman" w:hAnsi="Times New Roman"/>
          <w:b/>
          <w:kern w:val="1"/>
          <w:sz w:val="24"/>
          <w:szCs w:val="24"/>
          <w:lang w:eastAsia="hi-IN" w:bidi="hi-IN"/>
        </w:rPr>
        <w:t>Ápolás</w:t>
      </w:r>
      <w:r w:rsidR="00D23F5D" w:rsidRPr="006F7D7F">
        <w:rPr>
          <w:rFonts w:ascii="Times New Roman" w:hAnsi="Times New Roman"/>
          <w:b/>
          <w:kern w:val="1"/>
          <w:sz w:val="24"/>
          <w:szCs w:val="24"/>
          <w:lang w:eastAsia="hi-IN" w:bidi="hi-IN"/>
        </w:rPr>
        <w:tab/>
      </w:r>
      <w:r w:rsidR="00D23F5D" w:rsidRPr="006F7D7F">
        <w:rPr>
          <w:rFonts w:ascii="Times New Roman" w:hAnsi="Times New Roman"/>
          <w:b/>
          <w:kern w:val="1"/>
          <w:sz w:val="24"/>
          <w:szCs w:val="24"/>
          <w:lang w:eastAsia="hi-IN" w:bidi="hi-IN"/>
        </w:rPr>
        <w:tab/>
      </w:r>
      <w:r w:rsidR="00D23F5D" w:rsidRPr="006F7D7F">
        <w:rPr>
          <w:rFonts w:ascii="Times New Roman" w:hAnsi="Times New Roman"/>
          <w:b/>
          <w:kern w:val="1"/>
          <w:sz w:val="24"/>
          <w:szCs w:val="24"/>
          <w:lang w:eastAsia="hi-IN" w:bidi="hi-IN"/>
        </w:rPr>
        <w:tab/>
      </w:r>
      <w:r w:rsidR="00D23F5D" w:rsidRPr="006F7D7F">
        <w:rPr>
          <w:rFonts w:ascii="Times New Roman" w:hAnsi="Times New Roman"/>
          <w:b/>
          <w:kern w:val="1"/>
          <w:sz w:val="24"/>
          <w:szCs w:val="24"/>
          <w:lang w:eastAsia="hi-IN" w:bidi="hi-IN"/>
        </w:rPr>
        <w:tab/>
      </w:r>
      <w:r w:rsidR="00D23F5D" w:rsidRPr="006F7D7F">
        <w:rPr>
          <w:rFonts w:ascii="Times New Roman" w:hAnsi="Times New Roman"/>
          <w:b/>
          <w:kern w:val="1"/>
          <w:sz w:val="24"/>
          <w:szCs w:val="24"/>
          <w:lang w:eastAsia="hi-IN" w:bidi="hi-IN"/>
        </w:rPr>
        <w:tab/>
      </w:r>
      <w:r w:rsidR="00D23F5D" w:rsidRPr="006F7D7F">
        <w:rPr>
          <w:rFonts w:ascii="Times New Roman" w:hAnsi="Times New Roman"/>
          <w:b/>
          <w:kern w:val="1"/>
          <w:sz w:val="24"/>
          <w:szCs w:val="24"/>
          <w:lang w:eastAsia="hi-IN" w:bidi="hi-IN"/>
        </w:rPr>
        <w:tab/>
      </w:r>
      <w:r w:rsidR="00D23F5D" w:rsidRPr="006F7D7F">
        <w:rPr>
          <w:rFonts w:ascii="Times New Roman" w:hAnsi="Times New Roman"/>
          <w:b/>
          <w:kern w:val="1"/>
          <w:sz w:val="24"/>
          <w:szCs w:val="24"/>
          <w:lang w:eastAsia="hi-IN" w:bidi="hi-IN"/>
        </w:rPr>
        <w:tab/>
      </w:r>
      <w:r w:rsidR="00D23F5D" w:rsidRPr="006F7D7F">
        <w:rPr>
          <w:rFonts w:ascii="Times New Roman" w:hAnsi="Times New Roman"/>
          <w:b/>
          <w:kern w:val="1"/>
          <w:sz w:val="24"/>
          <w:szCs w:val="24"/>
          <w:lang w:eastAsia="hi-IN" w:bidi="hi-IN"/>
        </w:rPr>
        <w:tab/>
      </w:r>
      <w:r w:rsidR="00D23F5D" w:rsidRPr="006F7D7F">
        <w:rPr>
          <w:rFonts w:ascii="Times New Roman" w:hAnsi="Times New Roman"/>
          <w:b/>
          <w:kern w:val="1"/>
          <w:sz w:val="24"/>
          <w:szCs w:val="24"/>
          <w:lang w:eastAsia="hi-IN" w:bidi="hi-IN"/>
        </w:rPr>
        <w:tab/>
      </w:r>
      <w:r w:rsidR="004E6556" w:rsidRPr="006F7D7F">
        <w:rPr>
          <w:rFonts w:ascii="Times New Roman" w:hAnsi="Times New Roman"/>
          <w:b/>
          <w:kern w:val="1"/>
          <w:sz w:val="24"/>
          <w:szCs w:val="24"/>
          <w:lang w:eastAsia="hi-IN" w:bidi="hi-IN"/>
        </w:rPr>
        <w:t xml:space="preserve">          </w:t>
      </w:r>
      <w:r w:rsidR="00A24F45" w:rsidRPr="006F7D7F">
        <w:rPr>
          <w:rFonts w:ascii="Times New Roman" w:hAnsi="Times New Roman"/>
          <w:b/>
          <w:i/>
          <w:sz w:val="24"/>
          <w:szCs w:val="24"/>
        </w:rPr>
        <w:t>71</w:t>
      </w:r>
      <w:proofErr w:type="gramEnd"/>
      <w:r w:rsidR="00A24F45" w:rsidRPr="006F7D7F">
        <w:rPr>
          <w:rFonts w:ascii="Times New Roman" w:hAnsi="Times New Roman"/>
          <w:b/>
          <w:i/>
          <w:sz w:val="24"/>
          <w:szCs w:val="24"/>
        </w:rPr>
        <w:t xml:space="preserve"> óra</w:t>
      </w:r>
    </w:p>
    <w:p w:rsidR="00D23F5D" w:rsidRPr="006F7D7F" w:rsidRDefault="00D23F5D" w:rsidP="004E6556">
      <w:pPr>
        <w:widowControl w:val="0"/>
        <w:suppressAutoHyphens/>
        <w:ind w:left="720"/>
        <w:rPr>
          <w:rFonts w:ascii="Times New Roman" w:hAnsi="Times New Roman"/>
          <w:sz w:val="24"/>
          <w:szCs w:val="24"/>
        </w:rPr>
      </w:pPr>
      <w:r w:rsidRPr="006F7D7F">
        <w:rPr>
          <w:rFonts w:ascii="Times New Roman" w:hAnsi="Times New Roman"/>
          <w:sz w:val="24"/>
          <w:szCs w:val="24"/>
        </w:rPr>
        <w:t>Elvégzi az ápolási munkákat kézi és gépi eszközökkel</w:t>
      </w:r>
    </w:p>
    <w:p w:rsidR="00D23F5D" w:rsidRPr="006F7D7F" w:rsidRDefault="00D23F5D" w:rsidP="00D23F5D">
      <w:pPr>
        <w:rPr>
          <w:rFonts w:ascii="Times New Roman" w:hAnsi="Times New Roman"/>
          <w:kern w:val="1"/>
          <w:sz w:val="24"/>
          <w:szCs w:val="24"/>
          <w:lang w:eastAsia="hi-IN" w:bidi="hi-IN"/>
        </w:rPr>
      </w:pPr>
    </w:p>
    <w:p w:rsidR="002D1ED3" w:rsidRPr="006F7D7F" w:rsidRDefault="00392AD7" w:rsidP="006062ED">
      <w:pPr>
        <w:ind w:firstLine="708"/>
        <w:rPr>
          <w:rFonts w:ascii="Times New Roman" w:hAnsi="Times New Roman"/>
          <w:b/>
          <w:kern w:val="1"/>
          <w:sz w:val="24"/>
          <w:szCs w:val="24"/>
          <w:lang w:eastAsia="hi-IN" w:bidi="hi-IN"/>
        </w:rPr>
      </w:pPr>
      <w:r w:rsidRPr="006F7D7F">
        <w:rPr>
          <w:rFonts w:ascii="Times New Roman" w:hAnsi="Times New Roman"/>
          <w:b/>
          <w:kern w:val="1"/>
          <w:sz w:val="24"/>
          <w:szCs w:val="24"/>
          <w:lang w:eastAsia="hi-IN" w:bidi="hi-IN"/>
        </w:rPr>
        <w:t>2.3.5.</w:t>
      </w:r>
      <w:proofErr w:type="gramStart"/>
      <w:r w:rsidR="00D23F5D" w:rsidRPr="006F7D7F">
        <w:rPr>
          <w:rFonts w:ascii="Times New Roman" w:hAnsi="Times New Roman"/>
          <w:b/>
          <w:kern w:val="1"/>
          <w:sz w:val="24"/>
          <w:szCs w:val="24"/>
          <w:lang w:eastAsia="hi-IN" w:bidi="hi-IN"/>
        </w:rPr>
        <w:t>Erdőnevelés</w:t>
      </w:r>
      <w:r w:rsidR="00764702" w:rsidRPr="006F7D7F">
        <w:rPr>
          <w:rFonts w:ascii="Times New Roman" w:hAnsi="Times New Roman"/>
          <w:b/>
          <w:kern w:val="1"/>
          <w:sz w:val="24"/>
          <w:szCs w:val="24"/>
          <w:lang w:eastAsia="hi-IN" w:bidi="hi-IN"/>
        </w:rPr>
        <w:tab/>
      </w:r>
      <w:r w:rsidR="00764702" w:rsidRPr="006F7D7F">
        <w:rPr>
          <w:rFonts w:ascii="Times New Roman" w:hAnsi="Times New Roman"/>
          <w:b/>
          <w:kern w:val="1"/>
          <w:sz w:val="24"/>
          <w:szCs w:val="24"/>
          <w:lang w:eastAsia="hi-IN" w:bidi="hi-IN"/>
        </w:rPr>
        <w:tab/>
      </w:r>
      <w:r w:rsidR="00764702" w:rsidRPr="006F7D7F">
        <w:rPr>
          <w:rFonts w:ascii="Times New Roman" w:hAnsi="Times New Roman"/>
          <w:b/>
          <w:kern w:val="1"/>
          <w:sz w:val="24"/>
          <w:szCs w:val="24"/>
          <w:lang w:eastAsia="hi-IN" w:bidi="hi-IN"/>
        </w:rPr>
        <w:tab/>
      </w:r>
      <w:r w:rsidR="00764702" w:rsidRPr="006F7D7F">
        <w:rPr>
          <w:rFonts w:ascii="Times New Roman" w:hAnsi="Times New Roman"/>
          <w:b/>
          <w:kern w:val="1"/>
          <w:sz w:val="24"/>
          <w:szCs w:val="24"/>
          <w:lang w:eastAsia="hi-IN" w:bidi="hi-IN"/>
        </w:rPr>
        <w:tab/>
      </w:r>
      <w:r w:rsidR="00764702" w:rsidRPr="006F7D7F">
        <w:rPr>
          <w:rFonts w:ascii="Times New Roman" w:hAnsi="Times New Roman"/>
          <w:b/>
          <w:kern w:val="1"/>
          <w:sz w:val="24"/>
          <w:szCs w:val="24"/>
          <w:lang w:eastAsia="hi-IN" w:bidi="hi-IN"/>
        </w:rPr>
        <w:tab/>
      </w:r>
      <w:r w:rsidR="00764702" w:rsidRPr="006F7D7F">
        <w:rPr>
          <w:rFonts w:ascii="Times New Roman" w:hAnsi="Times New Roman"/>
          <w:b/>
          <w:kern w:val="1"/>
          <w:sz w:val="24"/>
          <w:szCs w:val="24"/>
          <w:lang w:eastAsia="hi-IN" w:bidi="hi-IN"/>
        </w:rPr>
        <w:tab/>
      </w:r>
      <w:r w:rsidR="00764702" w:rsidRPr="006F7D7F">
        <w:rPr>
          <w:rFonts w:ascii="Times New Roman" w:hAnsi="Times New Roman"/>
          <w:b/>
          <w:kern w:val="1"/>
          <w:sz w:val="24"/>
          <w:szCs w:val="24"/>
          <w:lang w:eastAsia="hi-IN" w:bidi="hi-IN"/>
        </w:rPr>
        <w:tab/>
      </w:r>
      <w:r w:rsidR="00764702" w:rsidRPr="006F7D7F">
        <w:rPr>
          <w:rFonts w:ascii="Times New Roman" w:hAnsi="Times New Roman"/>
          <w:b/>
          <w:kern w:val="1"/>
          <w:sz w:val="24"/>
          <w:szCs w:val="24"/>
          <w:lang w:eastAsia="hi-IN" w:bidi="hi-IN"/>
        </w:rPr>
        <w:tab/>
      </w:r>
      <w:r w:rsidR="004E6556" w:rsidRPr="006F7D7F">
        <w:rPr>
          <w:rFonts w:ascii="Times New Roman" w:hAnsi="Times New Roman"/>
          <w:b/>
          <w:kern w:val="1"/>
          <w:sz w:val="24"/>
          <w:szCs w:val="24"/>
          <w:lang w:eastAsia="hi-IN" w:bidi="hi-IN"/>
        </w:rPr>
        <w:t xml:space="preserve">          </w:t>
      </w:r>
      <w:r w:rsidR="00A24F45" w:rsidRPr="006F7D7F">
        <w:rPr>
          <w:rFonts w:ascii="Times New Roman" w:hAnsi="Times New Roman"/>
          <w:b/>
          <w:i/>
          <w:sz w:val="24"/>
          <w:szCs w:val="24"/>
        </w:rPr>
        <w:t>71</w:t>
      </w:r>
      <w:proofErr w:type="gramEnd"/>
      <w:r w:rsidR="00A24F45" w:rsidRPr="006F7D7F">
        <w:rPr>
          <w:rFonts w:ascii="Times New Roman" w:hAnsi="Times New Roman"/>
          <w:b/>
          <w:i/>
          <w:sz w:val="24"/>
          <w:szCs w:val="24"/>
        </w:rPr>
        <w:t xml:space="preserve"> óra</w:t>
      </w:r>
    </w:p>
    <w:p w:rsidR="00D23F5D" w:rsidRPr="006F7D7F" w:rsidRDefault="00D23F5D" w:rsidP="004E6556">
      <w:pPr>
        <w:widowControl w:val="0"/>
        <w:suppressAutoHyphens/>
        <w:ind w:left="720"/>
        <w:rPr>
          <w:rFonts w:ascii="Times New Roman" w:hAnsi="Times New Roman"/>
          <w:sz w:val="24"/>
          <w:szCs w:val="24"/>
        </w:rPr>
      </w:pPr>
      <w:r w:rsidRPr="006F7D7F">
        <w:rPr>
          <w:rFonts w:ascii="Times New Roman" w:hAnsi="Times New Roman"/>
          <w:sz w:val="24"/>
          <w:szCs w:val="24"/>
        </w:rPr>
        <w:t>Végrehajtja az erdő egyes fejlődési szakaszaiban a szükséges nevelővágásokat</w:t>
      </w:r>
    </w:p>
    <w:p w:rsidR="00D23F5D" w:rsidRPr="006F7D7F" w:rsidRDefault="00D23F5D" w:rsidP="004E6556">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Figyelembe veszi a gyakorlati faosztályozás szempontjait</w:t>
      </w:r>
    </w:p>
    <w:p w:rsidR="00D23F5D" w:rsidRPr="006F7D7F" w:rsidRDefault="00D23F5D" w:rsidP="004E6556">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Alkalmazza az EBSZ erdőművelési munkákra vonatkozó előírásit</w:t>
      </w:r>
    </w:p>
    <w:p w:rsidR="00D23F5D" w:rsidRPr="006F7D7F" w:rsidRDefault="00D23F5D" w:rsidP="00D23F5D">
      <w:pPr>
        <w:ind w:left="720"/>
        <w:rPr>
          <w:rFonts w:ascii="Times New Roman" w:hAnsi="Times New Roman"/>
          <w:kern w:val="1"/>
          <w:sz w:val="24"/>
          <w:szCs w:val="24"/>
          <w:lang w:eastAsia="hi-IN" w:bidi="hi-IN"/>
        </w:rPr>
      </w:pPr>
    </w:p>
    <w:p w:rsidR="002D1ED3" w:rsidRPr="006F7D7F" w:rsidRDefault="00392AD7" w:rsidP="006062ED">
      <w:pPr>
        <w:ind w:firstLine="708"/>
        <w:rPr>
          <w:rFonts w:ascii="Times New Roman" w:hAnsi="Times New Roman"/>
          <w:b/>
          <w:kern w:val="1"/>
          <w:sz w:val="24"/>
          <w:szCs w:val="24"/>
          <w:lang w:eastAsia="hi-IN" w:bidi="hi-IN"/>
        </w:rPr>
      </w:pPr>
      <w:r w:rsidRPr="006F7D7F">
        <w:rPr>
          <w:rFonts w:ascii="Times New Roman" w:hAnsi="Times New Roman"/>
          <w:b/>
          <w:kern w:val="1"/>
          <w:sz w:val="24"/>
          <w:szCs w:val="24"/>
          <w:lang w:eastAsia="hi-IN" w:bidi="hi-IN"/>
        </w:rPr>
        <w:t>2.3.6.</w:t>
      </w:r>
      <w:r w:rsidR="00764702" w:rsidRPr="006F7D7F">
        <w:rPr>
          <w:rFonts w:ascii="Times New Roman" w:hAnsi="Times New Roman"/>
          <w:b/>
          <w:kern w:val="1"/>
          <w:sz w:val="24"/>
          <w:szCs w:val="24"/>
          <w:lang w:eastAsia="hi-IN" w:bidi="hi-IN"/>
        </w:rPr>
        <w:t xml:space="preserve"> </w:t>
      </w:r>
      <w:proofErr w:type="gramStart"/>
      <w:r w:rsidR="00D23F5D" w:rsidRPr="006F7D7F">
        <w:rPr>
          <w:rFonts w:ascii="Times New Roman" w:hAnsi="Times New Roman"/>
          <w:b/>
          <w:kern w:val="1"/>
          <w:sz w:val="24"/>
          <w:szCs w:val="24"/>
          <w:lang w:eastAsia="hi-IN" w:bidi="hi-IN"/>
        </w:rPr>
        <w:t xml:space="preserve">Erdővédelem </w:t>
      </w:r>
      <w:r w:rsidR="00764702" w:rsidRPr="006F7D7F">
        <w:rPr>
          <w:rFonts w:ascii="Times New Roman" w:hAnsi="Times New Roman"/>
          <w:b/>
          <w:kern w:val="1"/>
          <w:sz w:val="24"/>
          <w:szCs w:val="24"/>
          <w:lang w:eastAsia="hi-IN" w:bidi="hi-IN"/>
        </w:rPr>
        <w:tab/>
      </w:r>
      <w:r w:rsidR="00764702" w:rsidRPr="006F7D7F">
        <w:rPr>
          <w:rFonts w:ascii="Times New Roman" w:hAnsi="Times New Roman"/>
          <w:b/>
          <w:kern w:val="1"/>
          <w:sz w:val="24"/>
          <w:szCs w:val="24"/>
          <w:lang w:eastAsia="hi-IN" w:bidi="hi-IN"/>
        </w:rPr>
        <w:tab/>
      </w:r>
      <w:r w:rsidR="00764702" w:rsidRPr="006F7D7F">
        <w:rPr>
          <w:rFonts w:ascii="Times New Roman" w:hAnsi="Times New Roman"/>
          <w:b/>
          <w:kern w:val="1"/>
          <w:sz w:val="24"/>
          <w:szCs w:val="24"/>
          <w:lang w:eastAsia="hi-IN" w:bidi="hi-IN"/>
        </w:rPr>
        <w:tab/>
      </w:r>
      <w:r w:rsidR="00764702" w:rsidRPr="006F7D7F">
        <w:rPr>
          <w:rFonts w:ascii="Times New Roman" w:hAnsi="Times New Roman"/>
          <w:b/>
          <w:kern w:val="1"/>
          <w:sz w:val="24"/>
          <w:szCs w:val="24"/>
          <w:lang w:eastAsia="hi-IN" w:bidi="hi-IN"/>
        </w:rPr>
        <w:tab/>
      </w:r>
      <w:r w:rsidR="00764702" w:rsidRPr="006F7D7F">
        <w:rPr>
          <w:rFonts w:ascii="Times New Roman" w:hAnsi="Times New Roman"/>
          <w:b/>
          <w:kern w:val="1"/>
          <w:sz w:val="24"/>
          <w:szCs w:val="24"/>
          <w:lang w:eastAsia="hi-IN" w:bidi="hi-IN"/>
        </w:rPr>
        <w:tab/>
      </w:r>
      <w:r w:rsidR="00764702" w:rsidRPr="006F7D7F">
        <w:rPr>
          <w:rFonts w:ascii="Times New Roman" w:hAnsi="Times New Roman"/>
          <w:b/>
          <w:kern w:val="1"/>
          <w:sz w:val="24"/>
          <w:szCs w:val="24"/>
          <w:lang w:eastAsia="hi-IN" w:bidi="hi-IN"/>
        </w:rPr>
        <w:tab/>
      </w:r>
      <w:r w:rsidR="00764702" w:rsidRPr="006F7D7F">
        <w:rPr>
          <w:rFonts w:ascii="Times New Roman" w:hAnsi="Times New Roman"/>
          <w:b/>
          <w:kern w:val="1"/>
          <w:sz w:val="24"/>
          <w:szCs w:val="24"/>
          <w:lang w:eastAsia="hi-IN" w:bidi="hi-IN"/>
        </w:rPr>
        <w:tab/>
      </w:r>
      <w:r w:rsidR="004E6556" w:rsidRPr="006F7D7F">
        <w:rPr>
          <w:rFonts w:ascii="Times New Roman" w:hAnsi="Times New Roman"/>
          <w:b/>
          <w:kern w:val="1"/>
          <w:sz w:val="24"/>
          <w:szCs w:val="24"/>
          <w:lang w:eastAsia="hi-IN" w:bidi="hi-IN"/>
        </w:rPr>
        <w:t xml:space="preserve">          </w:t>
      </w:r>
      <w:r w:rsidR="00A24F45" w:rsidRPr="006F7D7F">
        <w:rPr>
          <w:rFonts w:ascii="Times New Roman" w:hAnsi="Times New Roman"/>
          <w:b/>
          <w:i/>
          <w:sz w:val="24"/>
          <w:szCs w:val="24"/>
        </w:rPr>
        <w:t>71</w:t>
      </w:r>
      <w:proofErr w:type="gramEnd"/>
      <w:r w:rsidR="00A24F45" w:rsidRPr="006F7D7F">
        <w:rPr>
          <w:rFonts w:ascii="Times New Roman" w:hAnsi="Times New Roman"/>
          <w:b/>
          <w:i/>
          <w:sz w:val="24"/>
          <w:szCs w:val="24"/>
        </w:rPr>
        <w:t xml:space="preserve"> óra</w:t>
      </w:r>
    </w:p>
    <w:p w:rsidR="00D23F5D" w:rsidRPr="006F7D7F" w:rsidRDefault="00D23F5D" w:rsidP="004E6556">
      <w:pPr>
        <w:widowControl w:val="0"/>
        <w:suppressAutoHyphens/>
        <w:ind w:left="720"/>
        <w:rPr>
          <w:rFonts w:ascii="Times New Roman" w:hAnsi="Times New Roman"/>
          <w:sz w:val="24"/>
          <w:szCs w:val="24"/>
        </w:rPr>
      </w:pPr>
      <w:r w:rsidRPr="006F7D7F">
        <w:rPr>
          <w:rFonts w:ascii="Times New Roman" w:hAnsi="Times New Roman"/>
          <w:sz w:val="24"/>
          <w:szCs w:val="24"/>
        </w:rPr>
        <w:t>Közreműködik a különböző kórokozók és károsítók elleni védekezési módokban</w:t>
      </w:r>
    </w:p>
    <w:p w:rsidR="00D23F5D" w:rsidRPr="006F7D7F" w:rsidRDefault="00D23F5D" w:rsidP="004E6556">
      <w:pPr>
        <w:widowControl w:val="0"/>
        <w:suppressAutoHyphens/>
        <w:ind w:left="720"/>
        <w:rPr>
          <w:rFonts w:ascii="Times New Roman" w:hAnsi="Times New Roman"/>
          <w:kern w:val="1"/>
          <w:sz w:val="24"/>
          <w:szCs w:val="24"/>
          <w:lang w:eastAsia="hi-IN" w:bidi="hi-IN"/>
        </w:rPr>
      </w:pPr>
      <w:r w:rsidRPr="006F7D7F">
        <w:rPr>
          <w:rFonts w:ascii="Times New Roman" w:hAnsi="Times New Roman"/>
          <w:sz w:val="24"/>
          <w:szCs w:val="24"/>
        </w:rPr>
        <w:t>Részt vesz a kármegelőzési munkákban</w:t>
      </w:r>
    </w:p>
    <w:p w:rsidR="00A24F45" w:rsidRPr="006F7D7F" w:rsidRDefault="00A24F45" w:rsidP="00D23F5D">
      <w:pPr>
        <w:widowControl w:val="0"/>
        <w:suppressAutoHyphens/>
        <w:ind w:left="1225"/>
        <w:rPr>
          <w:rFonts w:ascii="Times New Roman" w:hAnsi="Times New Roman"/>
          <w:b/>
          <w:kern w:val="1"/>
          <w:sz w:val="24"/>
          <w:szCs w:val="24"/>
          <w:lang w:eastAsia="hi-IN" w:bidi="hi-IN"/>
        </w:rPr>
      </w:pPr>
    </w:p>
    <w:p w:rsidR="002D1ED3" w:rsidRPr="006F7D7F" w:rsidRDefault="00392AD7" w:rsidP="006062ED">
      <w:pPr>
        <w:ind w:left="360"/>
        <w:rPr>
          <w:rFonts w:ascii="Times New Roman" w:hAnsi="Times New Roman"/>
          <w:b/>
          <w:i/>
          <w:sz w:val="24"/>
          <w:szCs w:val="24"/>
        </w:rPr>
      </w:pPr>
      <w:r w:rsidRPr="006F7D7F">
        <w:rPr>
          <w:rFonts w:ascii="Times New Roman" w:hAnsi="Times New Roman"/>
          <w:b/>
          <w:i/>
          <w:sz w:val="24"/>
          <w:szCs w:val="24"/>
        </w:rPr>
        <w:t>2.4.</w:t>
      </w:r>
      <w:r w:rsidR="00D23F5D" w:rsidRPr="006F7D7F">
        <w:rPr>
          <w:rFonts w:ascii="Times New Roman" w:hAnsi="Times New Roman"/>
          <w:b/>
          <w:i/>
          <w:sz w:val="24"/>
          <w:szCs w:val="24"/>
        </w:rPr>
        <w:t xml:space="preserve">A képzés javasolt helyszíne </w:t>
      </w:r>
      <w:r w:rsidR="00D23F5D" w:rsidRPr="006F7D7F">
        <w:rPr>
          <w:rFonts w:ascii="Times New Roman" w:hAnsi="Times New Roman"/>
          <w:b/>
          <w:i/>
          <w:kern w:val="1"/>
          <w:sz w:val="24"/>
          <w:szCs w:val="24"/>
          <w:lang w:eastAsia="hi-IN" w:bidi="hi-IN"/>
        </w:rPr>
        <w:t>(ajánlás)</w:t>
      </w:r>
    </w:p>
    <w:p w:rsidR="002D1ED3" w:rsidRPr="006F7D7F" w:rsidRDefault="00B2531C" w:rsidP="006062ED">
      <w:pPr>
        <w:ind w:left="360" w:firstLine="348"/>
        <w:rPr>
          <w:rFonts w:ascii="Times New Roman" w:hAnsi="Times New Roman"/>
          <w:i/>
          <w:sz w:val="24"/>
          <w:szCs w:val="24"/>
        </w:rPr>
      </w:pPr>
      <w:r w:rsidRPr="006F7D7F">
        <w:rPr>
          <w:rFonts w:ascii="Times New Roman" w:hAnsi="Times New Roman"/>
          <w:i/>
          <w:sz w:val="24"/>
          <w:szCs w:val="24"/>
        </w:rPr>
        <w:t>T</w:t>
      </w:r>
      <w:r w:rsidR="00D23F5D" w:rsidRPr="006F7D7F">
        <w:rPr>
          <w:rFonts w:ascii="Times New Roman" w:hAnsi="Times New Roman"/>
          <w:i/>
          <w:sz w:val="24"/>
          <w:szCs w:val="24"/>
        </w:rPr>
        <w:t>anerdő</w:t>
      </w:r>
    </w:p>
    <w:p w:rsidR="002D1ED3" w:rsidRPr="006F7D7F" w:rsidRDefault="00B2531C" w:rsidP="006062ED">
      <w:pPr>
        <w:ind w:left="360" w:firstLine="348"/>
        <w:rPr>
          <w:rFonts w:ascii="Times New Roman" w:hAnsi="Times New Roman"/>
          <w:i/>
          <w:sz w:val="24"/>
          <w:szCs w:val="24"/>
        </w:rPr>
      </w:pPr>
      <w:r w:rsidRPr="006F7D7F">
        <w:rPr>
          <w:rFonts w:ascii="Times New Roman" w:hAnsi="Times New Roman"/>
          <w:i/>
          <w:sz w:val="24"/>
          <w:szCs w:val="24"/>
        </w:rPr>
        <w:t>C</w:t>
      </w:r>
      <w:r w:rsidR="00D23F5D" w:rsidRPr="006F7D7F">
        <w:rPr>
          <w:rFonts w:ascii="Times New Roman" w:hAnsi="Times New Roman"/>
          <w:i/>
          <w:sz w:val="24"/>
          <w:szCs w:val="24"/>
        </w:rPr>
        <w:t>semetekert (gyakorlókert)</w:t>
      </w:r>
    </w:p>
    <w:p w:rsidR="00D23F5D" w:rsidRPr="006F7D7F" w:rsidRDefault="00D23F5D" w:rsidP="00D23F5D">
      <w:pPr>
        <w:widowControl w:val="0"/>
        <w:suppressAutoHyphens/>
        <w:jc w:val="both"/>
        <w:rPr>
          <w:rFonts w:ascii="Times New Roman" w:hAnsi="Times New Roman"/>
          <w:b/>
          <w:bCs/>
          <w:kern w:val="1"/>
          <w:sz w:val="24"/>
          <w:szCs w:val="24"/>
          <w:lang w:eastAsia="hi-IN" w:bidi="hi-IN"/>
        </w:rPr>
      </w:pPr>
    </w:p>
    <w:p w:rsidR="002D1ED3" w:rsidRPr="006F7D7F" w:rsidRDefault="00392AD7" w:rsidP="006062ED">
      <w:pPr>
        <w:ind w:left="360"/>
        <w:jc w:val="both"/>
        <w:rPr>
          <w:rFonts w:ascii="Times New Roman" w:hAnsi="Times New Roman"/>
          <w:b/>
          <w:i/>
          <w:sz w:val="24"/>
          <w:szCs w:val="24"/>
        </w:rPr>
      </w:pPr>
      <w:r w:rsidRPr="006F7D7F">
        <w:rPr>
          <w:rFonts w:ascii="Times New Roman" w:hAnsi="Times New Roman"/>
          <w:b/>
          <w:i/>
          <w:sz w:val="24"/>
          <w:szCs w:val="24"/>
        </w:rPr>
        <w:t>2.5.</w:t>
      </w:r>
      <w:r w:rsidR="00D23F5D" w:rsidRPr="006F7D7F">
        <w:rPr>
          <w:rFonts w:ascii="Times New Roman" w:hAnsi="Times New Roman"/>
          <w:b/>
          <w:i/>
          <w:sz w:val="24"/>
          <w:szCs w:val="24"/>
        </w:rPr>
        <w:t>A tantárgy elsajátítása során alkalmazható sajátos módszerek, tanulói tevékenységformák (ajánlás)</w:t>
      </w:r>
    </w:p>
    <w:p w:rsidR="004E540B" w:rsidRPr="006F7D7F" w:rsidRDefault="004E540B" w:rsidP="00B2531C">
      <w:pPr>
        <w:pStyle w:val="Listaszerbekezds"/>
        <w:spacing w:after="0" w:line="240" w:lineRule="auto"/>
        <w:ind w:left="0"/>
        <w:jc w:val="both"/>
        <w:rPr>
          <w:rFonts w:ascii="Times New Roman" w:hAnsi="Times New Roman"/>
          <w:b/>
          <w:i/>
          <w:sz w:val="24"/>
          <w:szCs w:val="24"/>
        </w:rPr>
      </w:pPr>
    </w:p>
    <w:p w:rsidR="002D1ED3" w:rsidRPr="006062ED" w:rsidRDefault="00392AD7" w:rsidP="006062ED">
      <w:pPr>
        <w:ind w:left="993"/>
        <w:jc w:val="both"/>
        <w:rPr>
          <w:rFonts w:ascii="Times New Roman" w:hAnsi="Times New Roman"/>
          <w:b/>
          <w:i/>
          <w:sz w:val="24"/>
          <w:szCs w:val="24"/>
        </w:rPr>
      </w:pPr>
      <w:r w:rsidRPr="006062ED">
        <w:rPr>
          <w:rFonts w:ascii="Times New Roman" w:hAnsi="Times New Roman"/>
          <w:b/>
          <w:i/>
          <w:sz w:val="24"/>
          <w:szCs w:val="24"/>
        </w:rPr>
        <w:t>2.5.1.</w:t>
      </w:r>
      <w:r w:rsidR="002D1ED3" w:rsidRPr="006062ED">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3F5D" w:rsidRPr="006F7D7F" w:rsidTr="00D23F5D">
        <w:trPr>
          <w:jc w:val="center"/>
        </w:trPr>
        <w:tc>
          <w:tcPr>
            <w:tcW w:w="994"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Sorszám</w:t>
            </w:r>
          </w:p>
        </w:tc>
        <w:tc>
          <w:tcPr>
            <w:tcW w:w="2800"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 xml:space="preserve">Alkalmazott oktatási </w:t>
            </w:r>
          </w:p>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módszer neve</w:t>
            </w:r>
          </w:p>
        </w:tc>
        <w:tc>
          <w:tcPr>
            <w:tcW w:w="2835" w:type="dxa"/>
            <w:gridSpan w:val="3"/>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A tanulói tevékenység szervezeti kerete</w:t>
            </w:r>
          </w:p>
        </w:tc>
        <w:tc>
          <w:tcPr>
            <w:tcW w:w="2659"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Alkalmazandó eszközök és felszerelések (SZVK 6. pont lebontása, pontosítása)</w:t>
            </w:r>
          </w:p>
        </w:tc>
      </w:tr>
      <w:tr w:rsidR="00D23F5D" w:rsidRPr="006F7D7F" w:rsidTr="00D23F5D">
        <w:trPr>
          <w:jc w:val="center"/>
        </w:trPr>
        <w:tc>
          <w:tcPr>
            <w:tcW w:w="994" w:type="dxa"/>
            <w:vMerge/>
            <w:vAlign w:val="center"/>
          </w:tcPr>
          <w:p w:rsidR="00D23F5D" w:rsidRPr="006062ED" w:rsidRDefault="00D23F5D" w:rsidP="00D23F5D">
            <w:pPr>
              <w:jc w:val="center"/>
              <w:rPr>
                <w:rFonts w:ascii="Times New Roman" w:hAnsi="Times New Roman"/>
                <w:b/>
                <w:sz w:val="24"/>
                <w:szCs w:val="24"/>
              </w:rPr>
            </w:pPr>
          </w:p>
        </w:tc>
        <w:tc>
          <w:tcPr>
            <w:tcW w:w="2800" w:type="dxa"/>
            <w:vMerge/>
            <w:vAlign w:val="center"/>
          </w:tcPr>
          <w:p w:rsidR="00D23F5D" w:rsidRPr="006062ED" w:rsidRDefault="00D23F5D" w:rsidP="00D23F5D">
            <w:pPr>
              <w:rPr>
                <w:rFonts w:ascii="Times New Roman" w:hAnsi="Times New Roman"/>
                <w:b/>
                <w:sz w:val="24"/>
                <w:szCs w:val="24"/>
              </w:rPr>
            </w:pPr>
          </w:p>
        </w:tc>
        <w:tc>
          <w:tcPr>
            <w:tcW w:w="945" w:type="dxa"/>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egyéni</w:t>
            </w:r>
          </w:p>
        </w:tc>
        <w:tc>
          <w:tcPr>
            <w:tcW w:w="945" w:type="dxa"/>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csoport</w:t>
            </w:r>
          </w:p>
        </w:tc>
        <w:tc>
          <w:tcPr>
            <w:tcW w:w="945" w:type="dxa"/>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osztály</w:t>
            </w:r>
          </w:p>
        </w:tc>
        <w:tc>
          <w:tcPr>
            <w:tcW w:w="2659" w:type="dxa"/>
            <w:vMerge/>
            <w:vAlign w:val="center"/>
          </w:tcPr>
          <w:p w:rsidR="00D23F5D" w:rsidRPr="006062ED" w:rsidRDefault="00D23F5D" w:rsidP="00D23F5D">
            <w:pPr>
              <w:jc w:val="center"/>
              <w:rPr>
                <w:rFonts w:ascii="Times New Roman" w:hAnsi="Times New Roman"/>
                <w:b/>
                <w:sz w:val="24"/>
                <w:szCs w:val="24"/>
              </w:rPr>
            </w:pPr>
          </w:p>
        </w:tc>
      </w:tr>
      <w:tr w:rsidR="00D23F5D" w:rsidRPr="006F7D7F" w:rsidTr="00D23F5D">
        <w:trPr>
          <w:jc w:val="center"/>
        </w:trPr>
        <w:tc>
          <w:tcPr>
            <w:tcW w:w="994"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1.1.</w:t>
            </w:r>
          </w:p>
        </w:tc>
        <w:tc>
          <w:tcPr>
            <w:tcW w:w="2800"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magyarázat</w:t>
            </w:r>
          </w:p>
        </w:tc>
        <w:tc>
          <w:tcPr>
            <w:tcW w:w="945" w:type="dxa"/>
            <w:vAlign w:val="center"/>
          </w:tcPr>
          <w:p w:rsidR="00D23F5D" w:rsidRPr="006062ED" w:rsidRDefault="00D23F5D" w:rsidP="00D23F5D">
            <w:pPr>
              <w:jc w:val="center"/>
              <w:rPr>
                <w:rFonts w:ascii="Times New Roman" w:hAnsi="Times New Roman"/>
                <w:sz w:val="24"/>
                <w:szCs w:val="24"/>
              </w:rPr>
            </w:pPr>
          </w:p>
        </w:tc>
        <w:tc>
          <w:tcPr>
            <w:tcW w:w="945"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945" w:type="dxa"/>
            <w:vAlign w:val="center"/>
          </w:tcPr>
          <w:p w:rsidR="00D23F5D" w:rsidRPr="006062ED" w:rsidRDefault="00D23F5D" w:rsidP="00D23F5D">
            <w:pPr>
              <w:jc w:val="center"/>
              <w:rPr>
                <w:rFonts w:ascii="Times New Roman" w:hAnsi="Times New Roman"/>
                <w:sz w:val="24"/>
                <w:szCs w:val="24"/>
              </w:rPr>
            </w:pPr>
          </w:p>
        </w:tc>
        <w:tc>
          <w:tcPr>
            <w:tcW w:w="265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Talajművelési, erdőművelési munkagépek</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Erdészeti növényvédelem gépei, eszközei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Talajművelés eszközei, gépei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Maggazdálkodás, csemetenevelés eszközei, gépei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Erdőfelújítás és ápolás eszközei, gépei</w:t>
            </w:r>
          </w:p>
        </w:tc>
      </w:tr>
      <w:tr w:rsidR="00D23F5D" w:rsidRPr="006F7D7F" w:rsidTr="00D23F5D">
        <w:trPr>
          <w:jc w:val="center"/>
        </w:trPr>
        <w:tc>
          <w:tcPr>
            <w:tcW w:w="994"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1.2.</w:t>
            </w:r>
          </w:p>
        </w:tc>
        <w:tc>
          <w:tcPr>
            <w:tcW w:w="2800"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megbeszélés</w:t>
            </w:r>
          </w:p>
        </w:tc>
        <w:tc>
          <w:tcPr>
            <w:tcW w:w="945" w:type="dxa"/>
            <w:vAlign w:val="center"/>
          </w:tcPr>
          <w:p w:rsidR="00D23F5D" w:rsidRPr="006062ED" w:rsidRDefault="00D23F5D" w:rsidP="00D23F5D">
            <w:pPr>
              <w:jc w:val="center"/>
              <w:rPr>
                <w:rFonts w:ascii="Times New Roman" w:hAnsi="Times New Roman"/>
                <w:sz w:val="24"/>
                <w:szCs w:val="24"/>
              </w:rPr>
            </w:pPr>
          </w:p>
        </w:tc>
        <w:tc>
          <w:tcPr>
            <w:tcW w:w="945"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945" w:type="dxa"/>
            <w:vAlign w:val="center"/>
          </w:tcPr>
          <w:p w:rsidR="00D23F5D" w:rsidRPr="006062ED" w:rsidRDefault="00D23F5D" w:rsidP="00D23F5D">
            <w:pPr>
              <w:jc w:val="center"/>
              <w:rPr>
                <w:rFonts w:ascii="Times New Roman" w:hAnsi="Times New Roman"/>
                <w:sz w:val="24"/>
                <w:szCs w:val="24"/>
              </w:rPr>
            </w:pPr>
          </w:p>
        </w:tc>
        <w:tc>
          <w:tcPr>
            <w:tcW w:w="265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Talajművelési, erdőművelési munkagépek</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Erdészeti növényvédelem gépei, eszközei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 xml:space="preserve">Talajművelés eszközei, </w:t>
            </w:r>
            <w:r w:rsidRPr="006062ED">
              <w:rPr>
                <w:rFonts w:ascii="Times New Roman" w:hAnsi="Times New Roman"/>
                <w:sz w:val="24"/>
                <w:szCs w:val="24"/>
              </w:rPr>
              <w:lastRenderedPageBreak/>
              <w:t>gépei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Maggazdálkodás, csemetenevelés eszközei, gépei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Erdőfelújítás és ápolás eszközei, gépei</w:t>
            </w:r>
          </w:p>
        </w:tc>
      </w:tr>
      <w:tr w:rsidR="00D23F5D" w:rsidRPr="006F7D7F" w:rsidTr="00D23F5D">
        <w:trPr>
          <w:jc w:val="center"/>
        </w:trPr>
        <w:tc>
          <w:tcPr>
            <w:tcW w:w="994"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lastRenderedPageBreak/>
              <w:t>1.3.</w:t>
            </w:r>
          </w:p>
        </w:tc>
        <w:tc>
          <w:tcPr>
            <w:tcW w:w="2800"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szemléltetés</w:t>
            </w:r>
          </w:p>
        </w:tc>
        <w:tc>
          <w:tcPr>
            <w:tcW w:w="945" w:type="dxa"/>
            <w:vAlign w:val="center"/>
          </w:tcPr>
          <w:p w:rsidR="00D23F5D" w:rsidRPr="006062ED" w:rsidRDefault="00D23F5D" w:rsidP="00D23F5D">
            <w:pPr>
              <w:jc w:val="center"/>
              <w:rPr>
                <w:rFonts w:ascii="Times New Roman" w:hAnsi="Times New Roman"/>
                <w:sz w:val="24"/>
                <w:szCs w:val="24"/>
              </w:rPr>
            </w:pPr>
          </w:p>
        </w:tc>
        <w:tc>
          <w:tcPr>
            <w:tcW w:w="945"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945" w:type="dxa"/>
            <w:vAlign w:val="center"/>
          </w:tcPr>
          <w:p w:rsidR="00D23F5D" w:rsidRPr="006062ED" w:rsidRDefault="00D23F5D" w:rsidP="00D23F5D">
            <w:pPr>
              <w:jc w:val="center"/>
              <w:rPr>
                <w:rFonts w:ascii="Times New Roman" w:hAnsi="Times New Roman"/>
                <w:sz w:val="24"/>
                <w:szCs w:val="24"/>
              </w:rPr>
            </w:pPr>
          </w:p>
        </w:tc>
        <w:tc>
          <w:tcPr>
            <w:tcW w:w="265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Talajművelési, erdőművelési munkagépek</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Erdészeti növényvédelem gépei, eszközei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Talajművelés eszközei, gépei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Maggazdálkodás, csemetenevelés eszközei, gépei</w:t>
            </w:r>
          </w:p>
          <w:p w:rsidR="00D23F5D" w:rsidRPr="006062ED" w:rsidRDefault="00D23F5D" w:rsidP="00D23F5D">
            <w:pPr>
              <w:jc w:val="center"/>
              <w:rPr>
                <w:rFonts w:ascii="Times New Roman" w:hAnsi="Times New Roman"/>
                <w:b/>
                <w:sz w:val="24"/>
                <w:szCs w:val="24"/>
              </w:rPr>
            </w:pPr>
            <w:r w:rsidRPr="006062ED">
              <w:rPr>
                <w:rFonts w:ascii="Times New Roman" w:hAnsi="Times New Roman"/>
                <w:sz w:val="24"/>
                <w:szCs w:val="24"/>
              </w:rPr>
              <w:t>Erdőfelújítás és ápolás eszközei, gépei</w:t>
            </w:r>
          </w:p>
        </w:tc>
      </w:tr>
      <w:tr w:rsidR="00D23F5D" w:rsidRPr="006F7D7F" w:rsidTr="00D23F5D">
        <w:trPr>
          <w:trHeight w:val="263"/>
          <w:jc w:val="center"/>
        </w:trPr>
        <w:tc>
          <w:tcPr>
            <w:tcW w:w="994"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1.4.</w:t>
            </w:r>
          </w:p>
        </w:tc>
        <w:tc>
          <w:tcPr>
            <w:tcW w:w="2800"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Egyéb: Erdőművelési munkák végrehajtása</w:t>
            </w:r>
          </w:p>
        </w:tc>
        <w:tc>
          <w:tcPr>
            <w:tcW w:w="945"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945" w:type="dxa"/>
            <w:vAlign w:val="center"/>
          </w:tcPr>
          <w:p w:rsidR="00D23F5D" w:rsidRPr="006062ED" w:rsidRDefault="00D23F5D" w:rsidP="00D23F5D">
            <w:pPr>
              <w:jc w:val="center"/>
              <w:rPr>
                <w:rFonts w:ascii="Times New Roman" w:hAnsi="Times New Roman"/>
                <w:sz w:val="24"/>
                <w:szCs w:val="24"/>
              </w:rPr>
            </w:pPr>
          </w:p>
        </w:tc>
        <w:tc>
          <w:tcPr>
            <w:tcW w:w="945" w:type="dxa"/>
            <w:vAlign w:val="center"/>
          </w:tcPr>
          <w:p w:rsidR="00D23F5D" w:rsidRPr="006062ED" w:rsidRDefault="00D23F5D" w:rsidP="00D23F5D">
            <w:pPr>
              <w:jc w:val="center"/>
              <w:rPr>
                <w:rFonts w:ascii="Times New Roman" w:hAnsi="Times New Roman"/>
                <w:sz w:val="24"/>
                <w:szCs w:val="24"/>
              </w:rPr>
            </w:pPr>
          </w:p>
        </w:tc>
        <w:tc>
          <w:tcPr>
            <w:tcW w:w="265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Talajművelési, erdőművelési munkagépek</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Erdészeti növényvédelem gépei, eszközei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Talajművelés eszközei, gépei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Maggazdálkodás, csemetenevelés eszközei, gépei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Erdőfelújítás és ápolás eszközei, gépei</w:t>
            </w:r>
          </w:p>
        </w:tc>
      </w:tr>
    </w:tbl>
    <w:p w:rsidR="00E91730" w:rsidRPr="006F7D7F" w:rsidRDefault="00E91730" w:rsidP="00D23F5D">
      <w:pPr>
        <w:pStyle w:val="Listaszerbekezds"/>
        <w:spacing w:after="0" w:line="240" w:lineRule="auto"/>
        <w:ind w:left="0"/>
        <w:rPr>
          <w:rFonts w:ascii="Times New Roman" w:hAnsi="Times New Roman"/>
          <w:b/>
          <w:i/>
          <w:sz w:val="24"/>
          <w:szCs w:val="24"/>
        </w:rPr>
      </w:pPr>
    </w:p>
    <w:p w:rsidR="002D1ED3" w:rsidRPr="006F7D7F" w:rsidRDefault="00392AD7" w:rsidP="006062ED">
      <w:pPr>
        <w:ind w:left="1497"/>
        <w:jc w:val="both"/>
        <w:rPr>
          <w:rFonts w:ascii="Times New Roman" w:hAnsi="Times New Roman"/>
          <w:b/>
          <w:i/>
          <w:sz w:val="24"/>
          <w:szCs w:val="24"/>
        </w:rPr>
      </w:pPr>
      <w:r w:rsidRPr="006F7D7F">
        <w:rPr>
          <w:rFonts w:ascii="Times New Roman" w:hAnsi="Times New Roman"/>
          <w:b/>
          <w:i/>
          <w:sz w:val="24"/>
          <w:szCs w:val="24"/>
        </w:rPr>
        <w:t>2.5.2.</w:t>
      </w:r>
      <w:r w:rsidR="00D23F5D" w:rsidRPr="006F7D7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23F5D" w:rsidRPr="006F7D7F" w:rsidTr="00D23F5D">
        <w:trPr>
          <w:cantSplit/>
          <w:trHeight w:val="921"/>
          <w:jc w:val="center"/>
        </w:trPr>
        <w:tc>
          <w:tcPr>
            <w:tcW w:w="828"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Sor-szám</w:t>
            </w:r>
          </w:p>
        </w:tc>
        <w:tc>
          <w:tcPr>
            <w:tcW w:w="3621"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Tanulói tevékenységforma</w:t>
            </w:r>
          </w:p>
        </w:tc>
        <w:tc>
          <w:tcPr>
            <w:tcW w:w="2370" w:type="dxa"/>
            <w:gridSpan w:val="3"/>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Tanulói tevékenység szervezési kerete</w:t>
            </w:r>
          </w:p>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(differenciálási módok)</w:t>
            </w:r>
          </w:p>
        </w:tc>
        <w:tc>
          <w:tcPr>
            <w:tcW w:w="2190" w:type="dxa"/>
            <w:vMerge w:val="restart"/>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Alkalmazandó eszközök és felszerelések (SZVK 6. pont lebontása, pontosítása)</w:t>
            </w:r>
          </w:p>
        </w:tc>
      </w:tr>
      <w:tr w:rsidR="00D23F5D" w:rsidRPr="006F7D7F" w:rsidTr="00D23F5D">
        <w:trPr>
          <w:cantSplit/>
          <w:trHeight w:val="1076"/>
          <w:jc w:val="center"/>
        </w:trPr>
        <w:tc>
          <w:tcPr>
            <w:tcW w:w="828" w:type="dxa"/>
            <w:vMerge/>
            <w:vAlign w:val="center"/>
          </w:tcPr>
          <w:p w:rsidR="00D23F5D" w:rsidRPr="006062ED" w:rsidRDefault="00D23F5D" w:rsidP="00D23F5D">
            <w:pPr>
              <w:jc w:val="center"/>
              <w:rPr>
                <w:rFonts w:ascii="Times New Roman" w:hAnsi="Times New Roman"/>
                <w:b/>
                <w:sz w:val="24"/>
                <w:szCs w:val="24"/>
              </w:rPr>
            </w:pPr>
          </w:p>
        </w:tc>
        <w:tc>
          <w:tcPr>
            <w:tcW w:w="3621" w:type="dxa"/>
            <w:vMerge/>
            <w:vAlign w:val="center"/>
          </w:tcPr>
          <w:p w:rsidR="00D23F5D" w:rsidRPr="006062ED" w:rsidRDefault="00D23F5D" w:rsidP="00D23F5D">
            <w:pPr>
              <w:rPr>
                <w:rFonts w:ascii="Times New Roman" w:hAnsi="Times New Roman"/>
                <w:b/>
                <w:sz w:val="24"/>
                <w:szCs w:val="24"/>
              </w:rPr>
            </w:pPr>
          </w:p>
        </w:tc>
        <w:tc>
          <w:tcPr>
            <w:tcW w:w="809" w:type="dxa"/>
            <w:textDirection w:val="btLr"/>
            <w:vAlign w:val="center"/>
          </w:tcPr>
          <w:p w:rsidR="00D23F5D" w:rsidRPr="006062ED" w:rsidRDefault="00D23F5D" w:rsidP="00D23F5D">
            <w:pPr>
              <w:ind w:left="113" w:right="113"/>
              <w:jc w:val="center"/>
              <w:rPr>
                <w:rFonts w:ascii="Times New Roman" w:hAnsi="Times New Roman"/>
                <w:b/>
                <w:sz w:val="24"/>
                <w:szCs w:val="24"/>
              </w:rPr>
            </w:pPr>
            <w:r w:rsidRPr="006062ED">
              <w:rPr>
                <w:rFonts w:ascii="Times New Roman" w:hAnsi="Times New Roman"/>
                <w:b/>
                <w:sz w:val="24"/>
                <w:szCs w:val="24"/>
              </w:rPr>
              <w:t>Egyéni</w:t>
            </w:r>
          </w:p>
        </w:tc>
        <w:tc>
          <w:tcPr>
            <w:tcW w:w="798" w:type="dxa"/>
            <w:textDirection w:val="btLr"/>
            <w:vAlign w:val="center"/>
          </w:tcPr>
          <w:p w:rsidR="00D23F5D" w:rsidRPr="006062ED" w:rsidRDefault="00D23F5D" w:rsidP="00D23F5D">
            <w:pPr>
              <w:ind w:left="113" w:right="113"/>
              <w:jc w:val="center"/>
              <w:rPr>
                <w:rFonts w:ascii="Times New Roman" w:hAnsi="Times New Roman"/>
                <w:b/>
                <w:sz w:val="24"/>
                <w:szCs w:val="24"/>
              </w:rPr>
            </w:pPr>
            <w:r w:rsidRPr="006062ED">
              <w:rPr>
                <w:rFonts w:ascii="Times New Roman" w:hAnsi="Times New Roman"/>
                <w:b/>
                <w:sz w:val="24"/>
                <w:szCs w:val="24"/>
              </w:rPr>
              <w:t>Csoport-</w:t>
            </w:r>
          </w:p>
          <w:p w:rsidR="00D23F5D" w:rsidRPr="006062ED" w:rsidRDefault="00D23F5D" w:rsidP="00D23F5D">
            <w:pPr>
              <w:ind w:left="113" w:right="113"/>
              <w:jc w:val="center"/>
              <w:rPr>
                <w:rFonts w:ascii="Times New Roman" w:hAnsi="Times New Roman"/>
                <w:b/>
                <w:sz w:val="24"/>
                <w:szCs w:val="24"/>
              </w:rPr>
            </w:pPr>
            <w:r w:rsidRPr="006062ED">
              <w:rPr>
                <w:rFonts w:ascii="Times New Roman" w:hAnsi="Times New Roman"/>
                <w:b/>
                <w:sz w:val="24"/>
                <w:szCs w:val="24"/>
              </w:rPr>
              <w:t>bontás</w:t>
            </w:r>
          </w:p>
        </w:tc>
        <w:tc>
          <w:tcPr>
            <w:tcW w:w="763" w:type="dxa"/>
            <w:textDirection w:val="btLr"/>
            <w:vAlign w:val="center"/>
          </w:tcPr>
          <w:p w:rsidR="00D23F5D" w:rsidRPr="006062ED" w:rsidRDefault="00D23F5D" w:rsidP="00D23F5D">
            <w:pPr>
              <w:ind w:left="113" w:right="113"/>
              <w:jc w:val="center"/>
              <w:rPr>
                <w:rFonts w:ascii="Times New Roman" w:hAnsi="Times New Roman"/>
                <w:b/>
                <w:sz w:val="24"/>
                <w:szCs w:val="24"/>
              </w:rPr>
            </w:pPr>
            <w:r w:rsidRPr="006062ED">
              <w:rPr>
                <w:rFonts w:ascii="Times New Roman" w:hAnsi="Times New Roman"/>
                <w:b/>
                <w:sz w:val="24"/>
                <w:szCs w:val="24"/>
              </w:rPr>
              <w:t>Osztály-</w:t>
            </w:r>
          </w:p>
          <w:p w:rsidR="00D23F5D" w:rsidRPr="006062ED" w:rsidRDefault="00D23F5D" w:rsidP="00D23F5D">
            <w:pPr>
              <w:ind w:left="113" w:right="113"/>
              <w:jc w:val="center"/>
              <w:rPr>
                <w:rFonts w:ascii="Times New Roman" w:hAnsi="Times New Roman"/>
                <w:b/>
                <w:sz w:val="24"/>
                <w:szCs w:val="24"/>
              </w:rPr>
            </w:pPr>
            <w:r w:rsidRPr="006062ED">
              <w:rPr>
                <w:rFonts w:ascii="Times New Roman" w:hAnsi="Times New Roman"/>
                <w:b/>
                <w:sz w:val="24"/>
                <w:szCs w:val="24"/>
              </w:rPr>
              <w:t>keret</w:t>
            </w:r>
          </w:p>
        </w:tc>
        <w:tc>
          <w:tcPr>
            <w:tcW w:w="2190" w:type="dxa"/>
            <w:vMerge/>
            <w:vAlign w:val="center"/>
          </w:tcPr>
          <w:p w:rsidR="00D23F5D" w:rsidRPr="006062ED" w:rsidRDefault="00D23F5D" w:rsidP="00D23F5D">
            <w:pPr>
              <w:jc w:val="center"/>
              <w:rPr>
                <w:rFonts w:ascii="Times New Roman" w:hAnsi="Times New Roman"/>
                <w:b/>
                <w:sz w:val="24"/>
                <w:szCs w:val="24"/>
              </w:rPr>
            </w:pPr>
          </w:p>
        </w:tc>
      </w:tr>
      <w:tr w:rsidR="00D23F5D" w:rsidRPr="006F7D7F" w:rsidTr="00D23F5D">
        <w:trPr>
          <w:jc w:val="center"/>
        </w:trPr>
        <w:tc>
          <w:tcPr>
            <w:tcW w:w="828" w:type="dxa"/>
            <w:shd w:val="clear" w:color="auto" w:fill="D9D9D9"/>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1.</w:t>
            </w:r>
          </w:p>
        </w:tc>
        <w:tc>
          <w:tcPr>
            <w:tcW w:w="3621" w:type="dxa"/>
            <w:shd w:val="clear" w:color="auto" w:fill="D9D9D9"/>
            <w:vAlign w:val="center"/>
          </w:tcPr>
          <w:p w:rsidR="00D23F5D" w:rsidRPr="006062ED" w:rsidRDefault="00D23F5D" w:rsidP="00D23F5D">
            <w:pPr>
              <w:rPr>
                <w:rFonts w:ascii="Times New Roman" w:hAnsi="Times New Roman"/>
                <w:b/>
                <w:sz w:val="24"/>
                <w:szCs w:val="24"/>
              </w:rPr>
            </w:pPr>
            <w:r w:rsidRPr="006062ED">
              <w:rPr>
                <w:rFonts w:ascii="Times New Roman" w:hAnsi="Times New Roman"/>
                <w:b/>
                <w:sz w:val="24"/>
                <w:szCs w:val="24"/>
              </w:rPr>
              <w:t>Csoportos munkaformák körében</w:t>
            </w:r>
          </w:p>
        </w:tc>
        <w:tc>
          <w:tcPr>
            <w:tcW w:w="809"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98"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63"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2190" w:type="dxa"/>
            <w:shd w:val="clear" w:color="auto" w:fill="D9D9D9"/>
            <w:vAlign w:val="center"/>
          </w:tcPr>
          <w:p w:rsidR="00D23F5D" w:rsidRPr="006062ED" w:rsidRDefault="00D23F5D" w:rsidP="00D23F5D">
            <w:pPr>
              <w:jc w:val="center"/>
              <w:rPr>
                <w:rFonts w:ascii="Times New Roman" w:hAnsi="Times New Roman"/>
                <w:sz w:val="24"/>
                <w:szCs w:val="24"/>
              </w:rPr>
            </w:pP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1.1.</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Kiscsoportos szakmai munkavégzés irányítással</w:t>
            </w:r>
          </w:p>
        </w:tc>
        <w:tc>
          <w:tcPr>
            <w:tcW w:w="809" w:type="dxa"/>
            <w:vAlign w:val="center"/>
          </w:tcPr>
          <w:p w:rsidR="00D23F5D" w:rsidRPr="006062ED" w:rsidRDefault="00D23F5D" w:rsidP="00D23F5D">
            <w:pPr>
              <w:jc w:val="center"/>
              <w:rPr>
                <w:rFonts w:ascii="Times New Roman" w:hAnsi="Times New Roman"/>
                <w:sz w:val="24"/>
                <w:szCs w:val="24"/>
              </w:rPr>
            </w:pPr>
          </w:p>
        </w:tc>
        <w:tc>
          <w:tcPr>
            <w:tcW w:w="79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Talajművelési, erdőművelési munkagépek</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 xml:space="preserve">Erdészeti </w:t>
            </w:r>
            <w:r w:rsidRPr="006062ED">
              <w:rPr>
                <w:rFonts w:ascii="Times New Roman" w:hAnsi="Times New Roman"/>
                <w:sz w:val="24"/>
                <w:szCs w:val="24"/>
              </w:rPr>
              <w:lastRenderedPageBreak/>
              <w:t>növényvédelem gépei, eszközei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Talajművelés eszközei, gépei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Maggazdálkodás, csemetenevelés eszközei, gépei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Erdőfelújítás és ápolás eszközei, gépei</w:t>
            </w:r>
          </w:p>
        </w:tc>
      </w:tr>
      <w:tr w:rsidR="00D23F5D" w:rsidRPr="006F7D7F" w:rsidTr="00D23F5D">
        <w:trPr>
          <w:jc w:val="center"/>
        </w:trPr>
        <w:tc>
          <w:tcPr>
            <w:tcW w:w="828" w:type="dxa"/>
            <w:shd w:val="clear" w:color="auto" w:fill="D9D9D9"/>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lastRenderedPageBreak/>
              <w:t>2.</w:t>
            </w:r>
          </w:p>
        </w:tc>
        <w:tc>
          <w:tcPr>
            <w:tcW w:w="3621" w:type="dxa"/>
            <w:shd w:val="clear" w:color="auto" w:fill="D9D9D9"/>
            <w:vAlign w:val="center"/>
          </w:tcPr>
          <w:p w:rsidR="00D23F5D" w:rsidRPr="006062ED" w:rsidRDefault="00D23F5D" w:rsidP="00D23F5D">
            <w:pPr>
              <w:rPr>
                <w:rFonts w:ascii="Times New Roman" w:hAnsi="Times New Roman"/>
                <w:b/>
                <w:sz w:val="24"/>
                <w:szCs w:val="24"/>
              </w:rPr>
            </w:pPr>
            <w:r w:rsidRPr="006062ED">
              <w:rPr>
                <w:rFonts w:ascii="Times New Roman" w:hAnsi="Times New Roman"/>
                <w:b/>
                <w:sz w:val="24"/>
                <w:szCs w:val="24"/>
              </w:rPr>
              <w:t>Gyakorlati munkavégzés körében</w:t>
            </w:r>
          </w:p>
        </w:tc>
        <w:tc>
          <w:tcPr>
            <w:tcW w:w="809"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98"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63"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2190" w:type="dxa"/>
            <w:shd w:val="clear" w:color="auto" w:fill="D9D9D9"/>
            <w:vAlign w:val="center"/>
          </w:tcPr>
          <w:p w:rsidR="00D23F5D" w:rsidRPr="006062ED" w:rsidRDefault="00D23F5D" w:rsidP="00D23F5D">
            <w:pPr>
              <w:jc w:val="center"/>
              <w:rPr>
                <w:rFonts w:ascii="Times New Roman" w:hAnsi="Times New Roman"/>
                <w:sz w:val="24"/>
                <w:szCs w:val="24"/>
              </w:rPr>
            </w:pP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2.1.</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Árutermelő szakmai munkatevékenység</w:t>
            </w:r>
          </w:p>
        </w:tc>
        <w:tc>
          <w:tcPr>
            <w:tcW w:w="809" w:type="dxa"/>
            <w:vAlign w:val="center"/>
          </w:tcPr>
          <w:p w:rsidR="00D23F5D" w:rsidRPr="006062ED" w:rsidRDefault="00D23F5D" w:rsidP="00D23F5D">
            <w:pPr>
              <w:jc w:val="center"/>
              <w:rPr>
                <w:rFonts w:ascii="Times New Roman" w:hAnsi="Times New Roman"/>
                <w:sz w:val="24"/>
                <w:szCs w:val="24"/>
              </w:rPr>
            </w:pPr>
          </w:p>
        </w:tc>
        <w:tc>
          <w:tcPr>
            <w:tcW w:w="79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Talajművelési, erdőművelési munkagépek</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Erdészeti növényvédelem gépei, eszközei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Talajművelés eszközei, gépei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Maggazdálkodás, csemetenevelés eszközei, gépei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Erdőfelújítás és ápolás eszközei, gépei</w:t>
            </w: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2.2.</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Műveletek gyakorlása</w:t>
            </w:r>
          </w:p>
        </w:tc>
        <w:tc>
          <w:tcPr>
            <w:tcW w:w="80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Talajművelési, erdőművelési munkagépek</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Erdészeti növényvédelem gépei, eszközei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Talajművelés eszközei, gépei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Maggazdálkodás, csemetenevelés eszközei, gépei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Erdőfelújítás és ápolás eszközei, gépei</w:t>
            </w: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2.3.</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Munkamegfigyelés adott szempontok alapján</w:t>
            </w:r>
          </w:p>
        </w:tc>
        <w:tc>
          <w:tcPr>
            <w:tcW w:w="80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Talajművelési, erdőművelési munkagépek</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Erdészeti növényvédelem gépei, eszközei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Talajművelés eszközei, gépei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 xml:space="preserve">Maggazdálkodás, </w:t>
            </w:r>
            <w:r w:rsidRPr="006062ED">
              <w:rPr>
                <w:rFonts w:ascii="Times New Roman" w:hAnsi="Times New Roman"/>
                <w:sz w:val="24"/>
                <w:szCs w:val="24"/>
              </w:rPr>
              <w:lastRenderedPageBreak/>
              <w:t>csemetenevelés eszközei, gépei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Erdőfelújítás és ápolás eszközei, gépei</w:t>
            </w:r>
          </w:p>
        </w:tc>
      </w:tr>
      <w:tr w:rsidR="00D23F5D" w:rsidRPr="006F7D7F" w:rsidTr="00D23F5D">
        <w:trPr>
          <w:jc w:val="center"/>
        </w:trPr>
        <w:tc>
          <w:tcPr>
            <w:tcW w:w="828" w:type="dxa"/>
            <w:shd w:val="clear" w:color="auto" w:fill="D9D9D9"/>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lastRenderedPageBreak/>
              <w:t>3.</w:t>
            </w:r>
          </w:p>
        </w:tc>
        <w:tc>
          <w:tcPr>
            <w:tcW w:w="3621" w:type="dxa"/>
            <w:shd w:val="clear" w:color="auto" w:fill="D9D9D9"/>
            <w:vAlign w:val="center"/>
          </w:tcPr>
          <w:p w:rsidR="00D23F5D" w:rsidRPr="006062ED" w:rsidRDefault="00D23F5D" w:rsidP="00D23F5D">
            <w:pPr>
              <w:rPr>
                <w:rFonts w:ascii="Times New Roman" w:hAnsi="Times New Roman"/>
                <w:b/>
                <w:sz w:val="24"/>
                <w:szCs w:val="24"/>
              </w:rPr>
            </w:pPr>
            <w:r w:rsidRPr="006062ED">
              <w:rPr>
                <w:rFonts w:ascii="Times New Roman" w:hAnsi="Times New Roman"/>
                <w:b/>
                <w:sz w:val="24"/>
                <w:szCs w:val="24"/>
              </w:rPr>
              <w:t>Üzemeltetési tevékenységek körében</w:t>
            </w:r>
          </w:p>
        </w:tc>
        <w:tc>
          <w:tcPr>
            <w:tcW w:w="809"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98"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63"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2190" w:type="dxa"/>
            <w:shd w:val="clear" w:color="auto" w:fill="D9D9D9"/>
            <w:vAlign w:val="center"/>
          </w:tcPr>
          <w:p w:rsidR="00D23F5D" w:rsidRPr="006062ED" w:rsidRDefault="00D23F5D" w:rsidP="00D23F5D">
            <w:pPr>
              <w:jc w:val="center"/>
              <w:rPr>
                <w:rFonts w:ascii="Times New Roman" w:hAnsi="Times New Roman"/>
                <w:sz w:val="24"/>
                <w:szCs w:val="24"/>
              </w:rPr>
            </w:pP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3.1.</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Géprendszer megfigyelése adott szempontok alapján</w:t>
            </w:r>
          </w:p>
        </w:tc>
        <w:tc>
          <w:tcPr>
            <w:tcW w:w="809" w:type="dxa"/>
            <w:vAlign w:val="center"/>
          </w:tcPr>
          <w:p w:rsidR="00D23F5D" w:rsidRPr="006062ED" w:rsidRDefault="00D23F5D" w:rsidP="00D23F5D">
            <w:pPr>
              <w:jc w:val="center"/>
              <w:rPr>
                <w:rFonts w:ascii="Times New Roman" w:hAnsi="Times New Roman"/>
                <w:sz w:val="24"/>
                <w:szCs w:val="24"/>
              </w:rPr>
            </w:pPr>
          </w:p>
        </w:tc>
        <w:tc>
          <w:tcPr>
            <w:tcW w:w="79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Talajművelési, erdőművelési munkagépek</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Erdészeti növényvédelem gépei, eszközei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Talajművelés eszközei, gépei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Maggazdálkodás, csemetenevelés eszközei, gépei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Erdőfelújítás és ápolás eszközei, gépei</w:t>
            </w:r>
          </w:p>
        </w:tc>
      </w:tr>
      <w:tr w:rsidR="00D23F5D" w:rsidRPr="006F7D7F" w:rsidTr="00D23F5D">
        <w:trPr>
          <w:jc w:val="center"/>
        </w:trPr>
        <w:tc>
          <w:tcPr>
            <w:tcW w:w="828" w:type="dxa"/>
            <w:shd w:val="clear" w:color="auto" w:fill="D9D9D9"/>
            <w:vAlign w:val="center"/>
          </w:tcPr>
          <w:p w:rsidR="00D23F5D" w:rsidRPr="006062ED" w:rsidRDefault="00D23F5D" w:rsidP="00D23F5D">
            <w:pPr>
              <w:jc w:val="center"/>
              <w:rPr>
                <w:rFonts w:ascii="Times New Roman" w:hAnsi="Times New Roman"/>
                <w:b/>
                <w:sz w:val="24"/>
                <w:szCs w:val="24"/>
              </w:rPr>
            </w:pPr>
            <w:r w:rsidRPr="006062ED">
              <w:rPr>
                <w:rFonts w:ascii="Times New Roman" w:hAnsi="Times New Roman"/>
                <w:b/>
                <w:sz w:val="24"/>
                <w:szCs w:val="24"/>
              </w:rPr>
              <w:t>4.</w:t>
            </w:r>
          </w:p>
        </w:tc>
        <w:tc>
          <w:tcPr>
            <w:tcW w:w="3621" w:type="dxa"/>
            <w:shd w:val="clear" w:color="auto" w:fill="D9D9D9"/>
            <w:vAlign w:val="center"/>
          </w:tcPr>
          <w:p w:rsidR="00D23F5D" w:rsidRPr="006062ED" w:rsidRDefault="00D23F5D" w:rsidP="00D23F5D">
            <w:pPr>
              <w:rPr>
                <w:rFonts w:ascii="Times New Roman" w:hAnsi="Times New Roman"/>
                <w:b/>
                <w:sz w:val="24"/>
                <w:szCs w:val="24"/>
              </w:rPr>
            </w:pPr>
            <w:r w:rsidRPr="006062ED">
              <w:rPr>
                <w:rFonts w:ascii="Times New Roman" w:hAnsi="Times New Roman"/>
                <w:b/>
                <w:sz w:val="24"/>
                <w:szCs w:val="24"/>
              </w:rPr>
              <w:t>Szolgáltatási tevékenységek körében</w:t>
            </w:r>
          </w:p>
        </w:tc>
        <w:tc>
          <w:tcPr>
            <w:tcW w:w="809"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98"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763" w:type="dxa"/>
            <w:shd w:val="clear" w:color="auto" w:fill="D9D9D9"/>
            <w:vAlign w:val="center"/>
          </w:tcPr>
          <w:p w:rsidR="00D23F5D" w:rsidRPr="006062ED" w:rsidRDefault="00D23F5D" w:rsidP="00D23F5D">
            <w:pPr>
              <w:jc w:val="center"/>
              <w:rPr>
                <w:rFonts w:ascii="Times New Roman" w:hAnsi="Times New Roman"/>
                <w:sz w:val="24"/>
                <w:szCs w:val="24"/>
              </w:rPr>
            </w:pPr>
          </w:p>
        </w:tc>
        <w:tc>
          <w:tcPr>
            <w:tcW w:w="2190" w:type="dxa"/>
            <w:shd w:val="clear" w:color="auto" w:fill="D9D9D9"/>
            <w:vAlign w:val="center"/>
          </w:tcPr>
          <w:p w:rsidR="00D23F5D" w:rsidRPr="006062ED" w:rsidRDefault="00D23F5D" w:rsidP="00D23F5D">
            <w:pPr>
              <w:jc w:val="center"/>
              <w:rPr>
                <w:rFonts w:ascii="Times New Roman" w:hAnsi="Times New Roman"/>
                <w:sz w:val="24"/>
                <w:szCs w:val="24"/>
              </w:rPr>
            </w:pP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4.1.</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Önálló szakmai munkavégzés felügyelet mellett</w:t>
            </w:r>
          </w:p>
        </w:tc>
        <w:tc>
          <w:tcPr>
            <w:tcW w:w="80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Talajművelési, erdőművelési munkagépek</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Erdészeti növényvédelem gépei, eszközei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Talajművelés eszközei, gépei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Maggazdálkodás, csemetenevelés eszközei, gépei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Erdőfelújítás és ápolás eszközei, gépei</w:t>
            </w:r>
          </w:p>
        </w:tc>
      </w:tr>
      <w:tr w:rsidR="00D23F5D" w:rsidRPr="006F7D7F" w:rsidTr="00D23F5D">
        <w:trPr>
          <w:jc w:val="center"/>
        </w:trPr>
        <w:tc>
          <w:tcPr>
            <w:tcW w:w="828"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4.2.</w:t>
            </w:r>
          </w:p>
        </w:tc>
        <w:tc>
          <w:tcPr>
            <w:tcW w:w="3621" w:type="dxa"/>
            <w:vAlign w:val="center"/>
          </w:tcPr>
          <w:p w:rsidR="00D23F5D" w:rsidRPr="006062ED" w:rsidRDefault="00D23F5D" w:rsidP="00D23F5D">
            <w:pPr>
              <w:rPr>
                <w:rFonts w:ascii="Times New Roman" w:hAnsi="Times New Roman"/>
                <w:sz w:val="24"/>
                <w:szCs w:val="24"/>
              </w:rPr>
            </w:pPr>
            <w:r w:rsidRPr="006062ED">
              <w:rPr>
                <w:rFonts w:ascii="Times New Roman" w:hAnsi="Times New Roman"/>
                <w:sz w:val="24"/>
                <w:szCs w:val="24"/>
              </w:rPr>
              <w:t>Önálló szakmai munkavégzés közvetlen irányítással</w:t>
            </w:r>
          </w:p>
        </w:tc>
        <w:tc>
          <w:tcPr>
            <w:tcW w:w="809"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X</w:t>
            </w:r>
          </w:p>
        </w:tc>
        <w:tc>
          <w:tcPr>
            <w:tcW w:w="798" w:type="dxa"/>
            <w:vAlign w:val="center"/>
          </w:tcPr>
          <w:p w:rsidR="00D23F5D" w:rsidRPr="006062ED" w:rsidRDefault="00D23F5D" w:rsidP="00D23F5D">
            <w:pPr>
              <w:jc w:val="center"/>
              <w:rPr>
                <w:rFonts w:ascii="Times New Roman" w:hAnsi="Times New Roman"/>
                <w:sz w:val="24"/>
                <w:szCs w:val="24"/>
              </w:rPr>
            </w:pPr>
          </w:p>
        </w:tc>
        <w:tc>
          <w:tcPr>
            <w:tcW w:w="763" w:type="dxa"/>
            <w:vAlign w:val="center"/>
          </w:tcPr>
          <w:p w:rsidR="00D23F5D" w:rsidRPr="006062ED" w:rsidRDefault="00D23F5D" w:rsidP="00D23F5D">
            <w:pPr>
              <w:jc w:val="center"/>
              <w:rPr>
                <w:rFonts w:ascii="Times New Roman" w:hAnsi="Times New Roman"/>
                <w:sz w:val="24"/>
                <w:szCs w:val="24"/>
              </w:rPr>
            </w:pPr>
          </w:p>
        </w:tc>
        <w:tc>
          <w:tcPr>
            <w:tcW w:w="2190" w:type="dxa"/>
            <w:vAlign w:val="center"/>
          </w:tcPr>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Talajművelési, erdőművelési munkagépek</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Erdészeti növényvédelem gépei, eszközei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Talajművelés eszközei, gépei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Maggazdálkodás, csemetenevelés eszközei, gépei</w:t>
            </w:r>
          </w:p>
          <w:p w:rsidR="00D23F5D" w:rsidRPr="006062ED" w:rsidRDefault="00D23F5D" w:rsidP="00D23F5D">
            <w:pPr>
              <w:jc w:val="center"/>
              <w:rPr>
                <w:rFonts w:ascii="Times New Roman" w:hAnsi="Times New Roman"/>
                <w:sz w:val="24"/>
                <w:szCs w:val="24"/>
              </w:rPr>
            </w:pPr>
            <w:r w:rsidRPr="006062ED">
              <w:rPr>
                <w:rFonts w:ascii="Times New Roman" w:hAnsi="Times New Roman"/>
                <w:sz w:val="24"/>
                <w:szCs w:val="24"/>
              </w:rPr>
              <w:t xml:space="preserve">Erdőfelújítás és </w:t>
            </w:r>
            <w:r w:rsidRPr="006062ED">
              <w:rPr>
                <w:rFonts w:ascii="Times New Roman" w:hAnsi="Times New Roman"/>
                <w:sz w:val="24"/>
                <w:szCs w:val="24"/>
              </w:rPr>
              <w:lastRenderedPageBreak/>
              <w:t>ápolás eszközei, gépei</w:t>
            </w:r>
          </w:p>
        </w:tc>
      </w:tr>
    </w:tbl>
    <w:p w:rsidR="00D23F5D" w:rsidRPr="006F7D7F" w:rsidRDefault="00D23F5D" w:rsidP="00D23F5D">
      <w:pPr>
        <w:widowControl w:val="0"/>
        <w:suppressAutoHyphens/>
        <w:jc w:val="both"/>
        <w:rPr>
          <w:rFonts w:ascii="Times New Roman" w:hAnsi="Times New Roman"/>
          <w:b/>
          <w:bCs/>
          <w:kern w:val="1"/>
          <w:sz w:val="24"/>
          <w:szCs w:val="24"/>
          <w:lang w:eastAsia="hi-IN" w:bidi="hi-IN"/>
        </w:rPr>
      </w:pPr>
    </w:p>
    <w:p w:rsidR="00D23F5D" w:rsidRPr="006F7D7F" w:rsidRDefault="00D23F5D" w:rsidP="00D23F5D">
      <w:pPr>
        <w:widowControl w:val="0"/>
        <w:suppressAutoHyphens/>
        <w:jc w:val="both"/>
        <w:rPr>
          <w:rFonts w:ascii="Times New Roman" w:hAnsi="Times New Roman"/>
          <w:b/>
          <w:bCs/>
          <w:kern w:val="1"/>
          <w:sz w:val="24"/>
          <w:szCs w:val="24"/>
          <w:lang w:eastAsia="hi-IN" w:bidi="hi-IN"/>
        </w:rPr>
      </w:pPr>
    </w:p>
    <w:p w:rsidR="002D1ED3" w:rsidRPr="006F7D7F" w:rsidRDefault="00392AD7" w:rsidP="006062ED">
      <w:pPr>
        <w:ind w:left="792"/>
        <w:rPr>
          <w:rFonts w:ascii="Times New Roman" w:hAnsi="Times New Roman"/>
          <w:b/>
          <w:sz w:val="24"/>
          <w:szCs w:val="24"/>
        </w:rPr>
      </w:pPr>
      <w:r w:rsidRPr="006F7D7F">
        <w:rPr>
          <w:rFonts w:ascii="Times New Roman" w:hAnsi="Times New Roman"/>
          <w:b/>
          <w:sz w:val="24"/>
          <w:szCs w:val="24"/>
        </w:rPr>
        <w:t>2.6.</w:t>
      </w:r>
      <w:r w:rsidR="00D23F5D" w:rsidRPr="006F7D7F">
        <w:rPr>
          <w:rFonts w:ascii="Times New Roman" w:hAnsi="Times New Roman"/>
          <w:b/>
          <w:sz w:val="24"/>
          <w:szCs w:val="24"/>
        </w:rPr>
        <w:t>A tantárgy értékelésének módja</w:t>
      </w:r>
    </w:p>
    <w:p w:rsidR="00D23F5D" w:rsidRPr="006F7D7F" w:rsidRDefault="00D23F5D" w:rsidP="004E6556">
      <w:pPr>
        <w:autoSpaceDE w:val="0"/>
        <w:autoSpaceDN w:val="0"/>
        <w:adjustRightInd w:val="0"/>
        <w:ind w:left="360"/>
        <w:jc w:val="both"/>
        <w:rPr>
          <w:rFonts w:ascii="Times New Roman" w:hAnsi="Times New Roman"/>
          <w:i/>
          <w:iCs/>
          <w:sz w:val="24"/>
          <w:szCs w:val="24"/>
        </w:rPr>
      </w:pPr>
      <w:r w:rsidRPr="006062ED">
        <w:rPr>
          <w:rFonts w:ascii="Times New Roman" w:hAnsi="Times New Roman"/>
          <w:bCs/>
          <w:sz w:val="24"/>
          <w:szCs w:val="24"/>
        </w:rPr>
        <w:t xml:space="preserve">A nemzeti köznevelésről szóló 2011. évi CXC. </w:t>
      </w:r>
      <w:r w:rsidR="0024707E" w:rsidRPr="006062ED">
        <w:rPr>
          <w:rFonts w:ascii="Times New Roman" w:hAnsi="Times New Roman"/>
          <w:bCs/>
          <w:sz w:val="24"/>
          <w:szCs w:val="24"/>
        </w:rPr>
        <w:t>törvény</w:t>
      </w:r>
      <w:r w:rsidRPr="006062ED">
        <w:rPr>
          <w:rFonts w:ascii="Times New Roman" w:hAnsi="Times New Roman"/>
          <w:bCs/>
          <w:sz w:val="24"/>
          <w:szCs w:val="24"/>
        </w:rPr>
        <w:t xml:space="preserve"> 54. § (2) a) pontja szerinti értékeléssel.</w:t>
      </w:r>
    </w:p>
    <w:p w:rsidR="00D23F5D" w:rsidRPr="006062ED" w:rsidRDefault="00A24F45" w:rsidP="00B2531C">
      <w:pPr>
        <w:widowControl w:val="0"/>
        <w:suppressAutoHyphens/>
        <w:jc w:val="center"/>
        <w:rPr>
          <w:rFonts w:ascii="Times New Roman" w:hAnsi="Times New Roman"/>
          <w:sz w:val="24"/>
          <w:szCs w:val="24"/>
          <w:lang w:bidi="hi-IN"/>
        </w:rPr>
      </w:pPr>
      <w:r w:rsidRPr="006062ED">
        <w:rPr>
          <w:rFonts w:ascii="Times New Roman" w:hAnsi="Times New Roman"/>
          <w:b/>
          <w:sz w:val="24"/>
          <w:szCs w:val="24"/>
        </w:rPr>
        <w:br w:type="page"/>
      </w:r>
      <w:r w:rsidRPr="006062ED">
        <w:rPr>
          <w:rFonts w:ascii="Times New Roman" w:hAnsi="Times New Roman"/>
          <w:sz w:val="24"/>
          <w:szCs w:val="24"/>
          <w:lang w:bidi="hi-IN"/>
        </w:rPr>
        <w:lastRenderedPageBreak/>
        <w:t>Összefüggő szakmai gyakorlat</w:t>
      </w:r>
    </w:p>
    <w:p w:rsidR="00D23F5D" w:rsidRPr="006F7D7F" w:rsidRDefault="00D23F5D" w:rsidP="00B2531C">
      <w:pPr>
        <w:autoSpaceDE w:val="0"/>
        <w:autoSpaceDN w:val="0"/>
        <w:adjustRightInd w:val="0"/>
        <w:jc w:val="center"/>
        <w:rPr>
          <w:rFonts w:ascii="Times New Roman" w:hAnsi="Times New Roman"/>
          <w:sz w:val="24"/>
          <w:szCs w:val="24"/>
          <w:lang w:bidi="hi-IN"/>
        </w:rPr>
      </w:pPr>
    </w:p>
    <w:p w:rsidR="00B2531C" w:rsidRPr="006062ED" w:rsidRDefault="00B2531C" w:rsidP="00B2531C">
      <w:pPr>
        <w:autoSpaceDE w:val="0"/>
        <w:autoSpaceDN w:val="0"/>
        <w:adjustRightInd w:val="0"/>
        <w:jc w:val="center"/>
        <w:rPr>
          <w:rFonts w:ascii="Times New Roman" w:hAnsi="Times New Roman"/>
          <w:b/>
          <w:sz w:val="24"/>
          <w:szCs w:val="24"/>
          <w:lang w:bidi="hi-IN"/>
        </w:rPr>
      </w:pPr>
      <w:r w:rsidRPr="006F7D7F">
        <w:rPr>
          <w:rFonts w:ascii="Times New Roman" w:hAnsi="Times New Roman"/>
          <w:b/>
          <w:kern w:val="1"/>
          <w:sz w:val="24"/>
          <w:szCs w:val="24"/>
          <w:lang w:eastAsia="hi-IN" w:bidi="hi-IN"/>
        </w:rPr>
        <w:t xml:space="preserve">OKJ szerinti </w:t>
      </w:r>
      <w:proofErr w:type="spellStart"/>
      <w:r w:rsidRPr="006F7D7F">
        <w:rPr>
          <w:rFonts w:ascii="Times New Roman" w:hAnsi="Times New Roman"/>
          <w:b/>
          <w:kern w:val="1"/>
          <w:sz w:val="24"/>
          <w:szCs w:val="24"/>
          <w:lang w:eastAsia="hi-IN" w:bidi="hi-IN"/>
        </w:rPr>
        <w:t>részszakképesítés</w:t>
      </w:r>
      <w:proofErr w:type="spellEnd"/>
      <w:r w:rsidRPr="006F7D7F">
        <w:rPr>
          <w:rFonts w:ascii="Times New Roman" w:hAnsi="Times New Roman"/>
          <w:b/>
          <w:kern w:val="1"/>
          <w:sz w:val="24"/>
          <w:szCs w:val="24"/>
          <w:lang w:eastAsia="hi-IN" w:bidi="hi-IN"/>
        </w:rPr>
        <w:t xml:space="preserve"> oktatásához</w:t>
      </w:r>
    </w:p>
    <w:p w:rsidR="00D23F5D" w:rsidRPr="006F7D7F" w:rsidRDefault="00B2531C" w:rsidP="00B2531C">
      <w:pPr>
        <w:autoSpaceDE w:val="0"/>
        <w:autoSpaceDN w:val="0"/>
        <w:adjustRightInd w:val="0"/>
        <w:jc w:val="center"/>
        <w:rPr>
          <w:rFonts w:ascii="Times New Roman" w:hAnsi="Times New Roman"/>
          <w:sz w:val="24"/>
          <w:szCs w:val="24"/>
          <w:lang w:bidi="hi-IN"/>
        </w:rPr>
      </w:pPr>
      <w:r w:rsidRPr="006F7D7F">
        <w:rPr>
          <w:rFonts w:ascii="Times New Roman" w:hAnsi="Times New Roman"/>
          <w:sz w:val="24"/>
          <w:szCs w:val="24"/>
          <w:lang w:bidi="hi-IN"/>
        </w:rPr>
        <w:t>1/</w:t>
      </w:r>
      <w:r w:rsidR="00D23F5D" w:rsidRPr="006F7D7F">
        <w:rPr>
          <w:rFonts w:ascii="Times New Roman" w:hAnsi="Times New Roman"/>
          <w:sz w:val="24"/>
          <w:szCs w:val="24"/>
          <w:lang w:bidi="hi-IN"/>
        </w:rPr>
        <w:t>9. évfolyamot követően 70 óra</w:t>
      </w:r>
    </w:p>
    <w:p w:rsidR="00D23F5D" w:rsidRPr="006F7D7F" w:rsidRDefault="00D23F5D" w:rsidP="00D23F5D">
      <w:pPr>
        <w:autoSpaceDE w:val="0"/>
        <w:autoSpaceDN w:val="0"/>
        <w:adjustRightInd w:val="0"/>
        <w:ind w:left="709"/>
        <w:jc w:val="center"/>
        <w:rPr>
          <w:rFonts w:ascii="Times New Roman" w:hAnsi="Times New Roman"/>
          <w:sz w:val="24"/>
          <w:szCs w:val="24"/>
          <w:lang w:bidi="hi-IN"/>
        </w:rPr>
      </w:pPr>
    </w:p>
    <w:p w:rsidR="00D23F5D" w:rsidRPr="006F7D7F" w:rsidRDefault="00D23F5D" w:rsidP="00D23F5D">
      <w:pPr>
        <w:widowControl w:val="0"/>
        <w:suppressAutoHyphens/>
        <w:jc w:val="both"/>
        <w:rPr>
          <w:rFonts w:ascii="Times New Roman" w:hAnsi="Times New Roman"/>
          <w:color w:val="333333"/>
          <w:sz w:val="24"/>
          <w:szCs w:val="24"/>
          <w:shd w:val="clear" w:color="auto" w:fill="FFFFFF"/>
        </w:rPr>
      </w:pPr>
      <w:r w:rsidRPr="006F7D7F">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9444"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0"/>
        <w:gridCol w:w="4724"/>
      </w:tblGrid>
      <w:tr w:rsidR="00D23F5D" w:rsidRPr="006F7D7F" w:rsidTr="00F045AA">
        <w:trPr>
          <w:trHeight w:val="1239"/>
        </w:trPr>
        <w:tc>
          <w:tcPr>
            <w:tcW w:w="4720" w:type="dxa"/>
            <w:vAlign w:val="center"/>
          </w:tcPr>
          <w:p w:rsidR="00D23F5D" w:rsidRPr="006F7D7F" w:rsidRDefault="00D23F5D" w:rsidP="00F045AA">
            <w:pPr>
              <w:widowControl w:val="0"/>
              <w:suppressAutoHyphens/>
              <w:jc w:val="center"/>
              <w:rPr>
                <w:rFonts w:ascii="Times New Roman" w:hAnsi="Times New Roman"/>
                <w:b/>
                <w:iCs/>
                <w:kern w:val="1"/>
                <w:sz w:val="24"/>
                <w:szCs w:val="24"/>
                <w:lang w:eastAsia="hi-IN" w:bidi="hi-IN"/>
              </w:rPr>
            </w:pPr>
            <w:r w:rsidRPr="006F7D7F">
              <w:rPr>
                <w:rFonts w:ascii="Times New Roman" w:hAnsi="Times New Roman"/>
                <w:b/>
                <w:iCs/>
                <w:kern w:val="1"/>
                <w:sz w:val="24"/>
                <w:szCs w:val="24"/>
                <w:lang w:eastAsia="hi-IN" w:bidi="hi-IN"/>
              </w:rPr>
              <w:t>Szakmai követelménymodulok</w:t>
            </w:r>
          </w:p>
        </w:tc>
        <w:tc>
          <w:tcPr>
            <w:tcW w:w="4724" w:type="dxa"/>
            <w:vAlign w:val="center"/>
          </w:tcPr>
          <w:p w:rsidR="00D23F5D" w:rsidRPr="006F7D7F" w:rsidRDefault="00D23F5D" w:rsidP="00F045AA">
            <w:pPr>
              <w:widowControl w:val="0"/>
              <w:suppressAutoHyphens/>
              <w:jc w:val="center"/>
              <w:rPr>
                <w:rFonts w:ascii="Times New Roman" w:hAnsi="Times New Roman"/>
                <w:iCs/>
                <w:kern w:val="1"/>
                <w:sz w:val="24"/>
                <w:szCs w:val="24"/>
                <w:lang w:eastAsia="hi-IN" w:bidi="hi-IN"/>
              </w:rPr>
            </w:pPr>
            <w:r w:rsidRPr="006F7D7F">
              <w:rPr>
                <w:rFonts w:ascii="Times New Roman" w:hAnsi="Times New Roman"/>
                <w:b/>
                <w:iCs/>
                <w:kern w:val="1"/>
                <w:sz w:val="24"/>
                <w:szCs w:val="24"/>
                <w:lang w:eastAsia="hi-IN" w:bidi="hi-IN"/>
              </w:rPr>
              <w:t>Tantárgyak</w:t>
            </w:r>
            <w:r w:rsidRPr="006F7D7F">
              <w:rPr>
                <w:rFonts w:ascii="Times New Roman" w:hAnsi="Times New Roman"/>
                <w:iCs/>
                <w:kern w:val="1"/>
                <w:sz w:val="24"/>
                <w:szCs w:val="24"/>
                <w:lang w:eastAsia="hi-IN" w:bidi="hi-IN"/>
              </w:rPr>
              <w:t>/Témakörök</w:t>
            </w:r>
          </w:p>
        </w:tc>
      </w:tr>
      <w:tr w:rsidR="00D23F5D" w:rsidRPr="006F7D7F" w:rsidTr="00D23F5D">
        <w:trPr>
          <w:trHeight w:val="211"/>
        </w:trPr>
        <w:tc>
          <w:tcPr>
            <w:tcW w:w="4720" w:type="dxa"/>
            <w:vMerge w:val="restart"/>
          </w:tcPr>
          <w:p w:rsidR="00D23F5D" w:rsidRPr="006F7D7F" w:rsidRDefault="00D23F5D" w:rsidP="00D23F5D">
            <w:pPr>
              <w:widowControl w:val="0"/>
              <w:suppressAutoHyphens/>
              <w:rPr>
                <w:rFonts w:ascii="Times New Roman" w:hAnsi="Times New Roman"/>
                <w:iCs/>
                <w:kern w:val="1"/>
                <w:sz w:val="24"/>
                <w:szCs w:val="24"/>
                <w:lang w:eastAsia="hi-IN" w:bidi="hi-IN"/>
              </w:rPr>
            </w:pPr>
          </w:p>
          <w:p w:rsidR="00D23F5D" w:rsidRPr="006F7D7F" w:rsidRDefault="006241A6" w:rsidP="00D23F5D">
            <w:pPr>
              <w:widowControl w:val="0"/>
              <w:suppressAutoHyphens/>
              <w:rPr>
                <w:rFonts w:ascii="Times New Roman" w:hAnsi="Times New Roman"/>
                <w:iCs/>
                <w:kern w:val="1"/>
                <w:sz w:val="24"/>
                <w:szCs w:val="24"/>
                <w:lang w:eastAsia="hi-IN" w:bidi="hi-IN"/>
              </w:rPr>
            </w:pPr>
            <w:r w:rsidRPr="006F7D7F">
              <w:rPr>
                <w:rFonts w:ascii="Times New Roman" w:hAnsi="Times New Roman"/>
                <w:sz w:val="24"/>
                <w:szCs w:val="24"/>
              </w:rPr>
              <w:t>11840-16</w:t>
            </w:r>
            <w:r w:rsidR="00D23F5D" w:rsidRPr="006F7D7F">
              <w:rPr>
                <w:rFonts w:ascii="Times New Roman" w:hAnsi="Times New Roman"/>
                <w:sz w:val="24"/>
                <w:szCs w:val="24"/>
              </w:rPr>
              <w:t xml:space="preserve"> Növénytani ismeretek </w:t>
            </w:r>
          </w:p>
          <w:p w:rsidR="00D23F5D" w:rsidRPr="006F7D7F" w:rsidRDefault="00D23F5D" w:rsidP="00D23F5D">
            <w:pPr>
              <w:widowControl w:val="0"/>
              <w:suppressAutoHyphens/>
              <w:rPr>
                <w:rFonts w:ascii="Times New Roman" w:hAnsi="Times New Roman"/>
                <w:iCs/>
                <w:kern w:val="1"/>
                <w:sz w:val="24"/>
                <w:szCs w:val="24"/>
                <w:lang w:eastAsia="hi-IN" w:bidi="hi-IN"/>
              </w:rPr>
            </w:pPr>
          </w:p>
        </w:tc>
        <w:tc>
          <w:tcPr>
            <w:tcW w:w="4724" w:type="dxa"/>
          </w:tcPr>
          <w:p w:rsidR="00D23F5D" w:rsidRPr="006F7D7F" w:rsidRDefault="00D23F5D" w:rsidP="00D23F5D">
            <w:pPr>
              <w:widowControl w:val="0"/>
              <w:suppressAutoHyphens/>
              <w:rPr>
                <w:rFonts w:ascii="Times New Roman" w:hAnsi="Times New Roman"/>
                <w:b/>
                <w:iCs/>
                <w:kern w:val="1"/>
                <w:sz w:val="24"/>
                <w:szCs w:val="24"/>
                <w:lang w:eastAsia="hi-IN" w:bidi="hi-IN"/>
              </w:rPr>
            </w:pPr>
            <w:r w:rsidRPr="006F7D7F">
              <w:rPr>
                <w:rFonts w:ascii="Times New Roman" w:hAnsi="Times New Roman"/>
                <w:b/>
                <w:iCs/>
                <w:kern w:val="1"/>
                <w:sz w:val="24"/>
                <w:szCs w:val="24"/>
                <w:lang w:eastAsia="hi-IN" w:bidi="hi-IN"/>
              </w:rPr>
              <w:t>Növénytan gyakorlat</w:t>
            </w:r>
          </w:p>
        </w:tc>
      </w:tr>
      <w:tr w:rsidR="00D23F5D" w:rsidRPr="006F7D7F" w:rsidTr="00D23F5D">
        <w:trPr>
          <w:trHeight w:val="231"/>
        </w:trPr>
        <w:tc>
          <w:tcPr>
            <w:tcW w:w="4720" w:type="dxa"/>
            <w:vMerge/>
          </w:tcPr>
          <w:p w:rsidR="00D23F5D" w:rsidRPr="006F7D7F" w:rsidRDefault="00D23F5D" w:rsidP="00D23F5D">
            <w:pPr>
              <w:widowControl w:val="0"/>
              <w:suppressAutoHyphens/>
              <w:rPr>
                <w:rFonts w:ascii="Times New Roman" w:hAnsi="Times New Roman"/>
                <w:iCs/>
                <w:kern w:val="1"/>
                <w:sz w:val="24"/>
                <w:szCs w:val="24"/>
                <w:lang w:eastAsia="hi-IN" w:bidi="hi-IN"/>
              </w:rPr>
            </w:pPr>
          </w:p>
        </w:tc>
        <w:tc>
          <w:tcPr>
            <w:tcW w:w="4724" w:type="dxa"/>
          </w:tcPr>
          <w:p w:rsidR="00D23F5D" w:rsidRPr="006F7D7F" w:rsidRDefault="00D23F5D" w:rsidP="00D23F5D">
            <w:pPr>
              <w:widowControl w:val="0"/>
              <w:suppressAutoHyphens/>
              <w:rPr>
                <w:rFonts w:ascii="Times New Roman" w:hAnsi="Times New Roman"/>
                <w:iCs/>
                <w:kern w:val="1"/>
                <w:sz w:val="24"/>
                <w:szCs w:val="24"/>
                <w:lang w:eastAsia="hi-IN" w:bidi="hi-IN"/>
              </w:rPr>
            </w:pPr>
            <w:r w:rsidRPr="006F7D7F">
              <w:rPr>
                <w:rFonts w:ascii="Times New Roman" w:hAnsi="Times New Roman"/>
                <w:iCs/>
                <w:kern w:val="1"/>
                <w:sz w:val="24"/>
                <w:szCs w:val="24"/>
                <w:lang w:eastAsia="hi-IN" w:bidi="hi-IN"/>
              </w:rPr>
              <w:t>Erdei fafajok és cserjék</w:t>
            </w:r>
          </w:p>
        </w:tc>
      </w:tr>
      <w:tr w:rsidR="00D23F5D" w:rsidRPr="006F7D7F" w:rsidTr="00D23F5D">
        <w:trPr>
          <w:trHeight w:val="221"/>
        </w:trPr>
        <w:tc>
          <w:tcPr>
            <w:tcW w:w="4720" w:type="dxa"/>
            <w:vMerge/>
          </w:tcPr>
          <w:p w:rsidR="00D23F5D" w:rsidRPr="006F7D7F" w:rsidRDefault="00D23F5D" w:rsidP="00D23F5D">
            <w:pPr>
              <w:widowControl w:val="0"/>
              <w:suppressAutoHyphens/>
              <w:rPr>
                <w:rFonts w:ascii="Times New Roman" w:hAnsi="Times New Roman"/>
                <w:iCs/>
                <w:kern w:val="1"/>
                <w:sz w:val="24"/>
                <w:szCs w:val="24"/>
                <w:lang w:eastAsia="hi-IN" w:bidi="hi-IN"/>
              </w:rPr>
            </w:pPr>
          </w:p>
        </w:tc>
        <w:tc>
          <w:tcPr>
            <w:tcW w:w="4724" w:type="dxa"/>
          </w:tcPr>
          <w:p w:rsidR="00D23F5D" w:rsidRPr="006F7D7F" w:rsidRDefault="00D23F5D" w:rsidP="00D23F5D">
            <w:pPr>
              <w:widowControl w:val="0"/>
              <w:suppressAutoHyphens/>
              <w:rPr>
                <w:rFonts w:ascii="Times New Roman" w:hAnsi="Times New Roman"/>
                <w:iCs/>
                <w:kern w:val="1"/>
                <w:sz w:val="24"/>
                <w:szCs w:val="24"/>
                <w:lang w:eastAsia="hi-IN" w:bidi="hi-IN"/>
              </w:rPr>
            </w:pPr>
            <w:r w:rsidRPr="006F7D7F">
              <w:rPr>
                <w:rFonts w:ascii="Times New Roman" w:hAnsi="Times New Roman"/>
                <w:iCs/>
                <w:kern w:val="1"/>
                <w:sz w:val="24"/>
                <w:szCs w:val="24"/>
                <w:lang w:eastAsia="hi-IN" w:bidi="hi-IN"/>
              </w:rPr>
              <w:t>Lágyszárúak és védett növények</w:t>
            </w:r>
          </w:p>
        </w:tc>
      </w:tr>
      <w:tr w:rsidR="00D23F5D" w:rsidRPr="006F7D7F" w:rsidTr="00D23F5D">
        <w:trPr>
          <w:trHeight w:val="377"/>
        </w:trPr>
        <w:tc>
          <w:tcPr>
            <w:tcW w:w="4720" w:type="dxa"/>
            <w:vMerge/>
          </w:tcPr>
          <w:p w:rsidR="00D23F5D" w:rsidRPr="006F7D7F" w:rsidRDefault="00D23F5D" w:rsidP="00D23F5D">
            <w:pPr>
              <w:widowControl w:val="0"/>
              <w:suppressAutoHyphens/>
              <w:rPr>
                <w:rFonts w:ascii="Times New Roman" w:hAnsi="Times New Roman"/>
                <w:iCs/>
                <w:kern w:val="1"/>
                <w:sz w:val="24"/>
                <w:szCs w:val="24"/>
                <w:lang w:eastAsia="hi-IN" w:bidi="hi-IN"/>
              </w:rPr>
            </w:pPr>
          </w:p>
        </w:tc>
        <w:tc>
          <w:tcPr>
            <w:tcW w:w="4724" w:type="dxa"/>
          </w:tcPr>
          <w:p w:rsidR="00D23F5D" w:rsidRPr="006F7D7F" w:rsidRDefault="00D23F5D" w:rsidP="00D23F5D">
            <w:pPr>
              <w:widowControl w:val="0"/>
              <w:suppressAutoHyphens/>
              <w:rPr>
                <w:rFonts w:ascii="Times New Roman" w:hAnsi="Times New Roman"/>
                <w:b/>
                <w:iCs/>
                <w:kern w:val="1"/>
                <w:sz w:val="24"/>
                <w:szCs w:val="24"/>
                <w:lang w:eastAsia="hi-IN" w:bidi="hi-IN"/>
              </w:rPr>
            </w:pPr>
            <w:r w:rsidRPr="006F7D7F">
              <w:rPr>
                <w:rFonts w:ascii="Times New Roman" w:hAnsi="Times New Roman"/>
                <w:iCs/>
                <w:kern w:val="1"/>
                <w:sz w:val="24"/>
                <w:szCs w:val="24"/>
                <w:lang w:eastAsia="hi-IN" w:bidi="hi-IN"/>
              </w:rPr>
              <w:t>Gombák</w:t>
            </w:r>
          </w:p>
        </w:tc>
      </w:tr>
      <w:tr w:rsidR="00D23F5D" w:rsidRPr="006F7D7F" w:rsidTr="00A24F45">
        <w:trPr>
          <w:trHeight w:val="371"/>
        </w:trPr>
        <w:tc>
          <w:tcPr>
            <w:tcW w:w="4720" w:type="dxa"/>
            <w:vMerge w:val="restart"/>
          </w:tcPr>
          <w:p w:rsidR="00D23F5D" w:rsidRPr="006F7D7F" w:rsidRDefault="00D23F5D" w:rsidP="00D23F5D">
            <w:pPr>
              <w:widowControl w:val="0"/>
              <w:suppressAutoHyphens/>
              <w:rPr>
                <w:rFonts w:ascii="Times New Roman" w:hAnsi="Times New Roman"/>
                <w:iCs/>
                <w:kern w:val="1"/>
                <w:sz w:val="24"/>
                <w:szCs w:val="24"/>
                <w:lang w:eastAsia="hi-IN" w:bidi="hi-IN"/>
              </w:rPr>
            </w:pPr>
          </w:p>
          <w:p w:rsidR="00D23F5D" w:rsidRPr="006F7D7F" w:rsidRDefault="00D23F5D" w:rsidP="00D23F5D">
            <w:pPr>
              <w:widowControl w:val="0"/>
              <w:suppressAutoHyphens/>
              <w:rPr>
                <w:rFonts w:ascii="Times New Roman" w:hAnsi="Times New Roman"/>
                <w:sz w:val="24"/>
                <w:szCs w:val="24"/>
              </w:rPr>
            </w:pPr>
            <w:r w:rsidRPr="006F7D7F">
              <w:rPr>
                <w:rFonts w:ascii="Times New Roman" w:hAnsi="Times New Roman"/>
                <w:sz w:val="24"/>
                <w:szCs w:val="24"/>
              </w:rPr>
              <w:t>10982-12  Erdőművelés</w:t>
            </w:r>
          </w:p>
          <w:p w:rsidR="00D23F5D" w:rsidRPr="006F7D7F" w:rsidRDefault="00D23F5D" w:rsidP="00D23F5D">
            <w:pPr>
              <w:widowControl w:val="0"/>
              <w:suppressAutoHyphens/>
              <w:rPr>
                <w:rFonts w:ascii="Times New Roman" w:hAnsi="Times New Roman"/>
                <w:iCs/>
                <w:kern w:val="1"/>
                <w:sz w:val="24"/>
                <w:szCs w:val="24"/>
                <w:lang w:eastAsia="hi-IN" w:bidi="hi-IN"/>
              </w:rPr>
            </w:pPr>
          </w:p>
        </w:tc>
        <w:tc>
          <w:tcPr>
            <w:tcW w:w="4724" w:type="dxa"/>
          </w:tcPr>
          <w:p w:rsidR="00D23F5D" w:rsidRPr="006F7D7F" w:rsidRDefault="00D23F5D" w:rsidP="00D23F5D">
            <w:pPr>
              <w:widowControl w:val="0"/>
              <w:suppressAutoHyphens/>
              <w:rPr>
                <w:rFonts w:ascii="Times New Roman" w:hAnsi="Times New Roman"/>
                <w:b/>
                <w:iCs/>
                <w:kern w:val="1"/>
                <w:sz w:val="24"/>
                <w:szCs w:val="24"/>
                <w:lang w:eastAsia="hi-IN" w:bidi="hi-IN"/>
              </w:rPr>
            </w:pPr>
            <w:r w:rsidRPr="006F7D7F">
              <w:rPr>
                <w:rFonts w:ascii="Times New Roman" w:hAnsi="Times New Roman"/>
                <w:b/>
                <w:iCs/>
                <w:kern w:val="1"/>
                <w:sz w:val="24"/>
                <w:szCs w:val="24"/>
                <w:lang w:eastAsia="hi-IN" w:bidi="hi-IN"/>
              </w:rPr>
              <w:t>Erdőművelés gyakorlat</w:t>
            </w:r>
          </w:p>
        </w:tc>
      </w:tr>
      <w:tr w:rsidR="00D23F5D" w:rsidRPr="006F7D7F" w:rsidTr="00D23F5D">
        <w:trPr>
          <w:trHeight w:val="231"/>
        </w:trPr>
        <w:tc>
          <w:tcPr>
            <w:tcW w:w="4720" w:type="dxa"/>
            <w:vMerge/>
          </w:tcPr>
          <w:p w:rsidR="00D23F5D" w:rsidRPr="006F7D7F" w:rsidRDefault="00D23F5D" w:rsidP="00D23F5D">
            <w:pPr>
              <w:widowControl w:val="0"/>
              <w:suppressAutoHyphens/>
              <w:rPr>
                <w:rFonts w:ascii="Times New Roman" w:hAnsi="Times New Roman"/>
                <w:iCs/>
                <w:kern w:val="1"/>
                <w:sz w:val="24"/>
                <w:szCs w:val="24"/>
                <w:lang w:eastAsia="hi-IN" w:bidi="hi-IN"/>
              </w:rPr>
            </w:pPr>
          </w:p>
        </w:tc>
        <w:tc>
          <w:tcPr>
            <w:tcW w:w="4724" w:type="dxa"/>
          </w:tcPr>
          <w:p w:rsidR="00D23F5D" w:rsidRPr="006F7D7F" w:rsidRDefault="00D23F5D" w:rsidP="00D23F5D">
            <w:pPr>
              <w:widowControl w:val="0"/>
              <w:suppressAutoHyphens/>
              <w:rPr>
                <w:rFonts w:ascii="Times New Roman" w:hAnsi="Times New Roman"/>
                <w:iCs/>
                <w:kern w:val="1"/>
                <w:sz w:val="24"/>
                <w:szCs w:val="24"/>
                <w:lang w:eastAsia="hi-IN" w:bidi="hi-IN"/>
              </w:rPr>
            </w:pPr>
            <w:r w:rsidRPr="006F7D7F">
              <w:rPr>
                <w:rFonts w:ascii="Times New Roman" w:hAnsi="Times New Roman"/>
                <w:iCs/>
                <w:kern w:val="1"/>
                <w:sz w:val="24"/>
                <w:szCs w:val="24"/>
                <w:lang w:eastAsia="hi-IN" w:bidi="hi-IN"/>
              </w:rPr>
              <w:t>Ápolás</w:t>
            </w:r>
          </w:p>
        </w:tc>
      </w:tr>
      <w:tr w:rsidR="00D23F5D" w:rsidRPr="006F7D7F" w:rsidTr="00A24F45">
        <w:trPr>
          <w:trHeight w:val="366"/>
        </w:trPr>
        <w:tc>
          <w:tcPr>
            <w:tcW w:w="4720" w:type="dxa"/>
            <w:vMerge/>
          </w:tcPr>
          <w:p w:rsidR="00D23F5D" w:rsidRPr="006F7D7F" w:rsidRDefault="00D23F5D" w:rsidP="00D23F5D">
            <w:pPr>
              <w:widowControl w:val="0"/>
              <w:suppressAutoHyphens/>
              <w:rPr>
                <w:rFonts w:ascii="Times New Roman" w:hAnsi="Times New Roman"/>
                <w:iCs/>
                <w:kern w:val="1"/>
                <w:sz w:val="24"/>
                <w:szCs w:val="24"/>
                <w:lang w:eastAsia="hi-IN" w:bidi="hi-IN"/>
              </w:rPr>
            </w:pPr>
          </w:p>
        </w:tc>
        <w:tc>
          <w:tcPr>
            <w:tcW w:w="4724" w:type="dxa"/>
          </w:tcPr>
          <w:p w:rsidR="00D23F5D" w:rsidRPr="006F7D7F" w:rsidRDefault="00D23F5D" w:rsidP="00D23F5D">
            <w:pPr>
              <w:widowControl w:val="0"/>
              <w:suppressAutoHyphens/>
              <w:rPr>
                <w:rFonts w:ascii="Times New Roman" w:hAnsi="Times New Roman"/>
                <w:iCs/>
                <w:kern w:val="1"/>
                <w:sz w:val="24"/>
                <w:szCs w:val="24"/>
                <w:lang w:eastAsia="hi-IN" w:bidi="hi-IN"/>
              </w:rPr>
            </w:pPr>
            <w:r w:rsidRPr="006F7D7F">
              <w:rPr>
                <w:rFonts w:ascii="Times New Roman" w:hAnsi="Times New Roman"/>
                <w:iCs/>
                <w:kern w:val="1"/>
                <w:sz w:val="24"/>
                <w:szCs w:val="24"/>
                <w:lang w:eastAsia="hi-IN" w:bidi="hi-IN"/>
              </w:rPr>
              <w:t>Erdőnevelés</w:t>
            </w:r>
          </w:p>
        </w:tc>
      </w:tr>
    </w:tbl>
    <w:p w:rsidR="00D23F5D" w:rsidRPr="006F7D7F" w:rsidRDefault="00D23F5D" w:rsidP="00D23F5D">
      <w:pPr>
        <w:widowControl w:val="0"/>
        <w:suppressAutoHyphens/>
        <w:rPr>
          <w:rFonts w:ascii="Times New Roman" w:hAnsi="Times New Roman"/>
          <w:b/>
          <w:sz w:val="24"/>
          <w:szCs w:val="24"/>
        </w:rPr>
      </w:pPr>
    </w:p>
    <w:p w:rsidR="00D23F5D" w:rsidRPr="006F7D7F" w:rsidRDefault="006241A6" w:rsidP="00D23F5D">
      <w:pPr>
        <w:widowControl w:val="0"/>
        <w:suppressAutoHyphens/>
        <w:rPr>
          <w:rFonts w:ascii="Times New Roman" w:hAnsi="Times New Roman"/>
          <w:b/>
          <w:sz w:val="24"/>
          <w:szCs w:val="24"/>
        </w:rPr>
      </w:pPr>
      <w:r w:rsidRPr="006F7D7F">
        <w:rPr>
          <w:rFonts w:ascii="Times New Roman" w:hAnsi="Times New Roman"/>
          <w:b/>
          <w:iCs/>
          <w:kern w:val="1"/>
          <w:sz w:val="24"/>
          <w:szCs w:val="24"/>
          <w:lang w:eastAsia="hi-IN" w:bidi="hi-IN"/>
        </w:rPr>
        <w:t>11840-16</w:t>
      </w:r>
      <w:r w:rsidR="00D23F5D" w:rsidRPr="006F7D7F">
        <w:rPr>
          <w:rFonts w:ascii="Times New Roman" w:hAnsi="Times New Roman"/>
          <w:b/>
          <w:iCs/>
          <w:kern w:val="1"/>
          <w:sz w:val="24"/>
          <w:szCs w:val="24"/>
          <w:lang w:eastAsia="hi-IN" w:bidi="hi-IN"/>
        </w:rPr>
        <w:t xml:space="preserve"> Növénytani ismeretek</w:t>
      </w:r>
    </w:p>
    <w:p w:rsidR="00D23F5D" w:rsidRPr="006F7D7F" w:rsidRDefault="00D23F5D" w:rsidP="00D23F5D">
      <w:pPr>
        <w:widowControl w:val="0"/>
        <w:suppressAutoHyphens/>
        <w:rPr>
          <w:rFonts w:ascii="Times New Roman" w:hAnsi="Times New Roman"/>
          <w:b/>
          <w:iCs/>
          <w:kern w:val="1"/>
          <w:sz w:val="24"/>
          <w:szCs w:val="24"/>
          <w:lang w:eastAsia="hi-IN" w:bidi="hi-IN"/>
        </w:rPr>
      </w:pPr>
    </w:p>
    <w:p w:rsidR="00D23F5D" w:rsidRPr="006F7D7F" w:rsidRDefault="00D23F5D" w:rsidP="00D23F5D">
      <w:pPr>
        <w:ind w:firstLine="709"/>
        <w:rPr>
          <w:rFonts w:ascii="Times New Roman" w:hAnsi="Times New Roman"/>
          <w:b/>
          <w:sz w:val="24"/>
          <w:szCs w:val="24"/>
        </w:rPr>
      </w:pPr>
      <w:r w:rsidRPr="006F7D7F">
        <w:rPr>
          <w:rFonts w:ascii="Times New Roman" w:hAnsi="Times New Roman"/>
          <w:b/>
          <w:iCs/>
          <w:kern w:val="1"/>
          <w:sz w:val="24"/>
          <w:szCs w:val="24"/>
          <w:lang w:eastAsia="hi-IN" w:bidi="hi-IN"/>
        </w:rPr>
        <w:t>Növénytan gyakorlat</w:t>
      </w:r>
      <w:r w:rsidRPr="006F7D7F">
        <w:rPr>
          <w:rFonts w:ascii="Times New Roman" w:hAnsi="Times New Roman"/>
          <w:b/>
          <w:sz w:val="24"/>
          <w:szCs w:val="24"/>
        </w:rPr>
        <w:t xml:space="preserve"> tantárgy</w:t>
      </w:r>
    </w:p>
    <w:p w:rsidR="00D23F5D" w:rsidRPr="006F7D7F" w:rsidRDefault="00D23F5D" w:rsidP="00D23F5D">
      <w:pPr>
        <w:ind w:firstLine="709"/>
        <w:rPr>
          <w:rFonts w:ascii="Times New Roman" w:hAnsi="Times New Roman"/>
          <w:b/>
          <w:sz w:val="24"/>
          <w:szCs w:val="24"/>
        </w:rPr>
      </w:pPr>
    </w:p>
    <w:p w:rsidR="00D23F5D" w:rsidRPr="006F7D7F" w:rsidRDefault="00D23F5D" w:rsidP="00A24F45">
      <w:pPr>
        <w:ind w:left="707" w:firstLine="709"/>
        <w:rPr>
          <w:rFonts w:ascii="Times New Roman" w:hAnsi="Times New Roman"/>
          <w:b/>
          <w:sz w:val="24"/>
          <w:szCs w:val="24"/>
        </w:rPr>
      </w:pPr>
      <w:r w:rsidRPr="006F7D7F">
        <w:rPr>
          <w:rFonts w:ascii="Times New Roman" w:hAnsi="Times New Roman"/>
          <w:b/>
          <w:sz w:val="24"/>
          <w:szCs w:val="24"/>
        </w:rPr>
        <w:t>Témakörök</w:t>
      </w:r>
    </w:p>
    <w:p w:rsidR="00D23F5D" w:rsidRPr="006F7D7F" w:rsidRDefault="00D23F5D" w:rsidP="00D23F5D">
      <w:pPr>
        <w:ind w:left="1224"/>
        <w:rPr>
          <w:rFonts w:ascii="Times New Roman" w:hAnsi="Times New Roman"/>
          <w:b/>
          <w:sz w:val="24"/>
          <w:szCs w:val="24"/>
        </w:rPr>
      </w:pPr>
    </w:p>
    <w:p w:rsidR="00D23F5D" w:rsidRPr="006F7D7F" w:rsidRDefault="00D23F5D" w:rsidP="00D23F5D">
      <w:pPr>
        <w:ind w:left="720"/>
        <w:rPr>
          <w:rFonts w:ascii="Times New Roman" w:hAnsi="Times New Roman"/>
          <w:b/>
          <w:sz w:val="24"/>
          <w:szCs w:val="24"/>
        </w:rPr>
      </w:pPr>
      <w:r w:rsidRPr="006F7D7F">
        <w:rPr>
          <w:rFonts w:ascii="Times New Roman" w:hAnsi="Times New Roman"/>
          <w:b/>
          <w:sz w:val="24"/>
          <w:szCs w:val="24"/>
        </w:rPr>
        <w:t>Erdei fafajok és cserjék</w:t>
      </w:r>
    </w:p>
    <w:p w:rsidR="00D23F5D" w:rsidRPr="006F7D7F" w:rsidRDefault="00D23F5D" w:rsidP="004E6556">
      <w:pPr>
        <w:ind w:left="720"/>
        <w:rPr>
          <w:rFonts w:ascii="Times New Roman" w:hAnsi="Times New Roman"/>
          <w:sz w:val="24"/>
          <w:szCs w:val="24"/>
        </w:rPr>
      </w:pPr>
      <w:r w:rsidRPr="006F7D7F">
        <w:rPr>
          <w:rFonts w:ascii="Times New Roman" w:hAnsi="Times New Roman"/>
          <w:sz w:val="24"/>
          <w:szCs w:val="24"/>
        </w:rPr>
        <w:t>A különböző fa- és cserjefajok csoportosítása</w:t>
      </w:r>
    </w:p>
    <w:p w:rsidR="00D23F5D" w:rsidRPr="006F7D7F" w:rsidRDefault="00D23F5D" w:rsidP="004E6556">
      <w:pPr>
        <w:ind w:left="720"/>
        <w:rPr>
          <w:rFonts w:ascii="Times New Roman" w:hAnsi="Times New Roman"/>
          <w:sz w:val="24"/>
          <w:szCs w:val="24"/>
        </w:rPr>
      </w:pPr>
      <w:r w:rsidRPr="006F7D7F">
        <w:rPr>
          <w:rFonts w:ascii="Times New Roman" w:hAnsi="Times New Roman"/>
          <w:sz w:val="24"/>
          <w:szCs w:val="24"/>
        </w:rPr>
        <w:t>A különböző fafajok rügyük, levelük, kérgük, fájuk és termésük alapján történő csoportosítása</w:t>
      </w:r>
    </w:p>
    <w:p w:rsidR="00D23F5D" w:rsidRPr="006F7D7F" w:rsidRDefault="00D23F5D" w:rsidP="00D23F5D">
      <w:pPr>
        <w:ind w:left="720"/>
        <w:rPr>
          <w:rFonts w:ascii="Times New Roman" w:hAnsi="Times New Roman"/>
          <w:sz w:val="24"/>
          <w:szCs w:val="24"/>
        </w:rPr>
      </w:pPr>
    </w:p>
    <w:p w:rsidR="00D23F5D" w:rsidRPr="006F7D7F" w:rsidRDefault="00D23F5D" w:rsidP="00D23F5D">
      <w:pPr>
        <w:ind w:left="720"/>
        <w:rPr>
          <w:rFonts w:ascii="Times New Roman" w:hAnsi="Times New Roman"/>
          <w:b/>
          <w:sz w:val="24"/>
          <w:szCs w:val="24"/>
        </w:rPr>
      </w:pPr>
      <w:r w:rsidRPr="006F7D7F">
        <w:rPr>
          <w:rFonts w:ascii="Times New Roman" w:hAnsi="Times New Roman"/>
          <w:b/>
          <w:sz w:val="24"/>
          <w:szCs w:val="24"/>
        </w:rPr>
        <w:t>Lágyszárúak és védett növények</w:t>
      </w:r>
    </w:p>
    <w:p w:rsidR="00D23F5D" w:rsidRPr="006F7D7F" w:rsidRDefault="00D23F5D" w:rsidP="004E6556">
      <w:pPr>
        <w:ind w:left="720"/>
        <w:rPr>
          <w:rFonts w:ascii="Times New Roman" w:hAnsi="Times New Roman"/>
          <w:sz w:val="24"/>
          <w:szCs w:val="24"/>
        </w:rPr>
      </w:pPr>
      <w:r w:rsidRPr="006F7D7F">
        <w:rPr>
          <w:rFonts w:ascii="Times New Roman" w:hAnsi="Times New Roman"/>
          <w:sz w:val="24"/>
          <w:szCs w:val="24"/>
        </w:rPr>
        <w:t>Az erdő leggyakoribb lágyszárú növényeinek ismerete</w:t>
      </w:r>
    </w:p>
    <w:p w:rsidR="00D23F5D" w:rsidRPr="006F7D7F" w:rsidRDefault="00D23F5D" w:rsidP="004E6556">
      <w:pPr>
        <w:ind w:left="720"/>
        <w:rPr>
          <w:rFonts w:ascii="Times New Roman" w:hAnsi="Times New Roman"/>
          <w:sz w:val="24"/>
          <w:szCs w:val="24"/>
        </w:rPr>
      </w:pPr>
      <w:r w:rsidRPr="006F7D7F">
        <w:rPr>
          <w:rFonts w:ascii="Times New Roman" w:hAnsi="Times New Roman"/>
          <w:sz w:val="24"/>
          <w:szCs w:val="24"/>
        </w:rPr>
        <w:t>Az erdő leggyakoribb védett növényeinek az ismerete</w:t>
      </w:r>
    </w:p>
    <w:p w:rsidR="00D23F5D" w:rsidRPr="006F7D7F" w:rsidRDefault="00D23F5D" w:rsidP="00D23F5D">
      <w:pPr>
        <w:ind w:firstLine="709"/>
        <w:rPr>
          <w:rFonts w:ascii="Times New Roman" w:hAnsi="Times New Roman"/>
          <w:b/>
          <w:sz w:val="24"/>
          <w:szCs w:val="24"/>
        </w:rPr>
      </w:pPr>
    </w:p>
    <w:p w:rsidR="00D23F5D" w:rsidRPr="006F7D7F" w:rsidRDefault="00D23F5D" w:rsidP="00D23F5D">
      <w:pPr>
        <w:ind w:left="720"/>
        <w:rPr>
          <w:rFonts w:ascii="Times New Roman" w:hAnsi="Times New Roman"/>
          <w:kern w:val="1"/>
          <w:sz w:val="24"/>
          <w:szCs w:val="24"/>
          <w:lang w:eastAsia="hi-IN" w:bidi="hi-IN"/>
        </w:rPr>
      </w:pPr>
      <w:r w:rsidRPr="006F7D7F">
        <w:rPr>
          <w:rFonts w:ascii="Times New Roman" w:hAnsi="Times New Roman"/>
          <w:b/>
          <w:kern w:val="1"/>
          <w:sz w:val="24"/>
          <w:szCs w:val="24"/>
          <w:lang w:eastAsia="hi-IN" w:bidi="hi-IN"/>
        </w:rPr>
        <w:t>Gombák</w:t>
      </w:r>
    </w:p>
    <w:p w:rsidR="00D23F5D" w:rsidRPr="006F7D7F" w:rsidRDefault="00D23F5D" w:rsidP="004E6556">
      <w:pPr>
        <w:widowControl w:val="0"/>
        <w:suppressAutoHyphens/>
        <w:ind w:left="720"/>
        <w:rPr>
          <w:rFonts w:ascii="Times New Roman" w:hAnsi="Times New Roman"/>
          <w:sz w:val="24"/>
          <w:szCs w:val="24"/>
        </w:rPr>
      </w:pPr>
      <w:r w:rsidRPr="006F7D7F">
        <w:rPr>
          <w:rFonts w:ascii="Times New Roman" w:hAnsi="Times New Roman"/>
          <w:sz w:val="24"/>
          <w:szCs w:val="24"/>
        </w:rPr>
        <w:t>Az ehető és a mérgező gombák megkülönböztetése</w:t>
      </w:r>
    </w:p>
    <w:p w:rsidR="00D23F5D" w:rsidRPr="006F7D7F" w:rsidRDefault="00D23F5D" w:rsidP="00D23F5D">
      <w:pPr>
        <w:widowControl w:val="0"/>
        <w:suppressAutoHyphens/>
        <w:ind w:left="3540"/>
        <w:rPr>
          <w:rFonts w:ascii="Times New Roman" w:hAnsi="Times New Roman"/>
          <w:b/>
          <w:iCs/>
          <w:kern w:val="1"/>
          <w:sz w:val="24"/>
          <w:szCs w:val="24"/>
          <w:lang w:eastAsia="hi-IN" w:bidi="hi-IN"/>
        </w:rPr>
      </w:pPr>
    </w:p>
    <w:p w:rsidR="00A24F45" w:rsidRPr="006F7D7F" w:rsidRDefault="00A24F45" w:rsidP="00D23F5D">
      <w:pPr>
        <w:widowControl w:val="0"/>
        <w:suppressAutoHyphens/>
        <w:ind w:left="3540"/>
        <w:rPr>
          <w:rFonts w:ascii="Times New Roman" w:hAnsi="Times New Roman"/>
          <w:b/>
          <w:iCs/>
          <w:kern w:val="1"/>
          <w:sz w:val="24"/>
          <w:szCs w:val="24"/>
          <w:lang w:eastAsia="hi-IN" w:bidi="hi-IN"/>
        </w:rPr>
      </w:pPr>
    </w:p>
    <w:p w:rsidR="00D23F5D" w:rsidRPr="006F7D7F" w:rsidRDefault="00D23F5D" w:rsidP="00D23F5D">
      <w:pPr>
        <w:widowControl w:val="0"/>
        <w:suppressAutoHyphens/>
        <w:rPr>
          <w:rFonts w:ascii="Times New Roman" w:hAnsi="Times New Roman"/>
          <w:b/>
          <w:kern w:val="1"/>
          <w:sz w:val="24"/>
          <w:szCs w:val="24"/>
          <w:lang w:eastAsia="hi-IN" w:bidi="hi-IN"/>
        </w:rPr>
      </w:pPr>
      <w:r w:rsidRPr="006F7D7F">
        <w:rPr>
          <w:rFonts w:ascii="Times New Roman" w:hAnsi="Times New Roman"/>
          <w:b/>
          <w:kern w:val="1"/>
          <w:sz w:val="24"/>
          <w:szCs w:val="24"/>
          <w:lang w:eastAsia="hi-IN" w:bidi="hi-IN"/>
        </w:rPr>
        <w:t>10982-12 Erdőművelés</w:t>
      </w:r>
    </w:p>
    <w:p w:rsidR="00D23F5D" w:rsidRPr="006F7D7F" w:rsidRDefault="00D23F5D" w:rsidP="00D23F5D">
      <w:pPr>
        <w:ind w:firstLine="709"/>
        <w:rPr>
          <w:rFonts w:ascii="Times New Roman" w:hAnsi="Times New Roman"/>
          <w:b/>
          <w:sz w:val="24"/>
          <w:szCs w:val="24"/>
        </w:rPr>
      </w:pPr>
    </w:p>
    <w:p w:rsidR="00D23F5D" w:rsidRPr="006F7D7F" w:rsidRDefault="00D23F5D" w:rsidP="00D23F5D">
      <w:pPr>
        <w:ind w:firstLine="709"/>
        <w:rPr>
          <w:rFonts w:ascii="Times New Roman" w:hAnsi="Times New Roman"/>
          <w:b/>
          <w:sz w:val="24"/>
          <w:szCs w:val="24"/>
        </w:rPr>
      </w:pPr>
      <w:r w:rsidRPr="006F7D7F">
        <w:rPr>
          <w:rFonts w:ascii="Times New Roman" w:hAnsi="Times New Roman"/>
          <w:b/>
          <w:sz w:val="24"/>
          <w:szCs w:val="24"/>
        </w:rPr>
        <w:t>Erdőművelés gyakorlat tantárgy</w:t>
      </w:r>
    </w:p>
    <w:p w:rsidR="00D23F5D" w:rsidRPr="006F7D7F" w:rsidRDefault="00D23F5D" w:rsidP="00D23F5D">
      <w:pPr>
        <w:rPr>
          <w:rFonts w:ascii="Times New Roman" w:hAnsi="Times New Roman"/>
          <w:b/>
          <w:sz w:val="24"/>
          <w:szCs w:val="24"/>
        </w:rPr>
      </w:pPr>
    </w:p>
    <w:p w:rsidR="00D23F5D" w:rsidRPr="006F7D7F" w:rsidRDefault="00D23F5D" w:rsidP="00A24F45">
      <w:pPr>
        <w:ind w:left="708" w:firstLine="708"/>
        <w:rPr>
          <w:rFonts w:ascii="Times New Roman" w:hAnsi="Times New Roman"/>
          <w:b/>
          <w:sz w:val="24"/>
          <w:szCs w:val="24"/>
        </w:rPr>
      </w:pPr>
      <w:r w:rsidRPr="006F7D7F">
        <w:rPr>
          <w:rFonts w:ascii="Times New Roman" w:hAnsi="Times New Roman"/>
          <w:b/>
          <w:sz w:val="24"/>
          <w:szCs w:val="24"/>
        </w:rPr>
        <w:t>Témakörök</w:t>
      </w:r>
    </w:p>
    <w:p w:rsidR="00D23F5D" w:rsidRPr="006F7D7F" w:rsidRDefault="00D23F5D" w:rsidP="00D23F5D">
      <w:pPr>
        <w:ind w:firstLine="709"/>
        <w:rPr>
          <w:rFonts w:ascii="Times New Roman" w:hAnsi="Times New Roman"/>
          <w:color w:val="333333"/>
          <w:sz w:val="24"/>
          <w:szCs w:val="24"/>
          <w:shd w:val="clear" w:color="auto" w:fill="FFFFFF"/>
        </w:rPr>
      </w:pPr>
    </w:p>
    <w:p w:rsidR="00D23F5D" w:rsidRPr="006F7D7F" w:rsidRDefault="00D23F5D" w:rsidP="00D23F5D">
      <w:pPr>
        <w:ind w:firstLine="709"/>
        <w:rPr>
          <w:rFonts w:ascii="Times New Roman" w:hAnsi="Times New Roman"/>
          <w:b/>
          <w:iCs/>
          <w:kern w:val="1"/>
          <w:sz w:val="24"/>
          <w:szCs w:val="24"/>
          <w:lang w:eastAsia="hi-IN" w:bidi="hi-IN"/>
        </w:rPr>
      </w:pPr>
      <w:r w:rsidRPr="006F7D7F">
        <w:rPr>
          <w:rFonts w:ascii="Times New Roman" w:hAnsi="Times New Roman"/>
          <w:b/>
          <w:iCs/>
          <w:kern w:val="1"/>
          <w:sz w:val="24"/>
          <w:szCs w:val="24"/>
          <w:lang w:eastAsia="hi-IN" w:bidi="hi-IN"/>
        </w:rPr>
        <w:t>Erdőnevelés</w:t>
      </w:r>
    </w:p>
    <w:p w:rsidR="00E366B4" w:rsidRPr="006F7D7F" w:rsidRDefault="00E366B4" w:rsidP="004E6556">
      <w:pPr>
        <w:widowControl w:val="0"/>
        <w:suppressAutoHyphens/>
        <w:ind w:left="708"/>
        <w:rPr>
          <w:rFonts w:ascii="Times New Roman" w:hAnsi="Times New Roman"/>
          <w:sz w:val="24"/>
          <w:szCs w:val="24"/>
        </w:rPr>
      </w:pPr>
      <w:r w:rsidRPr="006F7D7F">
        <w:rPr>
          <w:rFonts w:ascii="Times New Roman" w:hAnsi="Times New Roman"/>
          <w:sz w:val="24"/>
          <w:szCs w:val="24"/>
        </w:rPr>
        <w:t>Végrehajtja az erdő egyes fejlődési szakaszaiban a szükséges nevelővágásokat</w:t>
      </w:r>
    </w:p>
    <w:p w:rsidR="00E366B4" w:rsidRPr="006F7D7F" w:rsidRDefault="00E366B4" w:rsidP="004E6556">
      <w:pPr>
        <w:widowControl w:val="0"/>
        <w:suppressAutoHyphens/>
        <w:ind w:left="708"/>
        <w:rPr>
          <w:rFonts w:ascii="Times New Roman" w:hAnsi="Times New Roman"/>
          <w:sz w:val="24"/>
          <w:szCs w:val="24"/>
        </w:rPr>
      </w:pPr>
      <w:r w:rsidRPr="006F7D7F">
        <w:rPr>
          <w:rFonts w:ascii="Times New Roman" w:hAnsi="Times New Roman"/>
          <w:sz w:val="24"/>
          <w:szCs w:val="24"/>
        </w:rPr>
        <w:lastRenderedPageBreak/>
        <w:t>Figyelembe veszi a gyakorlati faosztályozás szempontjait</w:t>
      </w:r>
    </w:p>
    <w:p w:rsidR="00E366B4" w:rsidRPr="006F7D7F" w:rsidRDefault="00E366B4" w:rsidP="004E6556">
      <w:pPr>
        <w:widowControl w:val="0"/>
        <w:suppressAutoHyphens/>
        <w:ind w:left="708"/>
        <w:rPr>
          <w:rFonts w:ascii="Times New Roman" w:hAnsi="Times New Roman"/>
          <w:kern w:val="1"/>
          <w:sz w:val="24"/>
          <w:szCs w:val="24"/>
          <w:lang w:eastAsia="hi-IN" w:bidi="hi-IN"/>
        </w:rPr>
      </w:pPr>
      <w:r w:rsidRPr="006F7D7F">
        <w:rPr>
          <w:rFonts w:ascii="Times New Roman" w:hAnsi="Times New Roman"/>
          <w:sz w:val="24"/>
          <w:szCs w:val="24"/>
        </w:rPr>
        <w:t>Erdőtősítés, ültetvényszerű fatermesztés</w:t>
      </w:r>
    </w:p>
    <w:p w:rsidR="00E366B4" w:rsidRPr="006F7D7F" w:rsidRDefault="00E366B4" w:rsidP="004E6556">
      <w:pPr>
        <w:widowControl w:val="0"/>
        <w:suppressAutoHyphens/>
        <w:ind w:left="708"/>
        <w:rPr>
          <w:rFonts w:ascii="Times New Roman" w:hAnsi="Times New Roman"/>
          <w:kern w:val="1"/>
          <w:sz w:val="24"/>
          <w:szCs w:val="24"/>
          <w:lang w:eastAsia="hi-IN" w:bidi="hi-IN"/>
        </w:rPr>
      </w:pPr>
      <w:r w:rsidRPr="006F7D7F">
        <w:rPr>
          <w:rFonts w:ascii="Times New Roman" w:hAnsi="Times New Roman"/>
          <w:sz w:val="24"/>
          <w:szCs w:val="24"/>
        </w:rPr>
        <w:t>Alkalmazza az EBSZ erdőművelési munkákra vonatkozó előírásait</w:t>
      </w:r>
    </w:p>
    <w:p w:rsidR="00E366B4" w:rsidRPr="006062ED" w:rsidRDefault="00E366B4" w:rsidP="00E366B4">
      <w:pPr>
        <w:ind w:left="1416" w:firstLine="708"/>
        <w:jc w:val="both"/>
        <w:rPr>
          <w:rFonts w:ascii="Times New Roman" w:hAnsi="Times New Roman"/>
          <w:sz w:val="24"/>
          <w:szCs w:val="24"/>
          <w:lang w:bidi="hi-IN"/>
        </w:rPr>
      </w:pPr>
    </w:p>
    <w:p w:rsidR="00E054C4" w:rsidRPr="006F7D7F" w:rsidRDefault="00E054C4" w:rsidP="00D23F5D">
      <w:pPr>
        <w:ind w:firstLine="709"/>
        <w:rPr>
          <w:rFonts w:ascii="Times New Roman" w:hAnsi="Times New Roman"/>
          <w:color w:val="333333"/>
          <w:sz w:val="24"/>
          <w:szCs w:val="24"/>
          <w:shd w:val="clear" w:color="auto" w:fill="FFFFFF"/>
        </w:rPr>
      </w:pPr>
    </w:p>
    <w:p w:rsidR="00D23F5D" w:rsidRPr="006F7D7F" w:rsidRDefault="00D23F5D" w:rsidP="00D23F5D">
      <w:pPr>
        <w:ind w:left="720"/>
        <w:rPr>
          <w:rFonts w:ascii="Times New Roman" w:hAnsi="Times New Roman"/>
          <w:kern w:val="1"/>
          <w:sz w:val="24"/>
          <w:szCs w:val="24"/>
          <w:lang w:eastAsia="hi-IN" w:bidi="hi-IN"/>
        </w:rPr>
      </w:pPr>
      <w:r w:rsidRPr="006F7D7F">
        <w:rPr>
          <w:rFonts w:ascii="Times New Roman" w:hAnsi="Times New Roman"/>
          <w:b/>
          <w:kern w:val="1"/>
          <w:sz w:val="24"/>
          <w:szCs w:val="24"/>
          <w:lang w:eastAsia="hi-IN" w:bidi="hi-IN"/>
        </w:rPr>
        <w:t>Ápolás</w:t>
      </w:r>
    </w:p>
    <w:p w:rsidR="00D23F5D" w:rsidRPr="006F7D7F" w:rsidRDefault="00D23F5D" w:rsidP="004E6556">
      <w:pPr>
        <w:widowControl w:val="0"/>
        <w:suppressAutoHyphens/>
        <w:ind w:left="720"/>
        <w:rPr>
          <w:rFonts w:ascii="Times New Roman" w:hAnsi="Times New Roman"/>
          <w:sz w:val="24"/>
          <w:szCs w:val="24"/>
        </w:rPr>
      </w:pPr>
      <w:r w:rsidRPr="006F7D7F">
        <w:rPr>
          <w:rFonts w:ascii="Times New Roman" w:hAnsi="Times New Roman"/>
          <w:sz w:val="24"/>
          <w:szCs w:val="24"/>
        </w:rPr>
        <w:t>Elvégzi az ápolási munkákat kézi eszközökkel</w:t>
      </w:r>
    </w:p>
    <w:p w:rsidR="009C7477" w:rsidRPr="006062ED" w:rsidRDefault="009C7477" w:rsidP="00A24F45">
      <w:pPr>
        <w:widowControl w:val="0"/>
        <w:suppressAutoHyphens/>
        <w:autoSpaceDE w:val="0"/>
        <w:ind w:right="-20"/>
        <w:rPr>
          <w:rFonts w:ascii="Times New Roman" w:hAnsi="Times New Roman"/>
          <w:sz w:val="24"/>
          <w:szCs w:val="24"/>
          <w:lang w:bidi="hi-IN"/>
        </w:rPr>
      </w:pPr>
    </w:p>
    <w:sectPr w:rsidR="009C7477" w:rsidRPr="006062ED" w:rsidSect="00726D74">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2195" w:rsidRDefault="007C2195">
      <w:r>
        <w:separator/>
      </w:r>
    </w:p>
    <w:p w:rsidR="007C2195" w:rsidRDefault="007C2195"/>
    <w:p w:rsidR="007C2195" w:rsidRDefault="007C2195" w:rsidP="00B10E84"/>
    <w:p w:rsidR="007C2195" w:rsidRDefault="007C2195"/>
    <w:p w:rsidR="007C2195" w:rsidRDefault="007C2195"/>
  </w:endnote>
  <w:endnote w:type="continuationSeparator" w:id="0">
    <w:p w:rsidR="007C2195" w:rsidRDefault="007C2195">
      <w:r>
        <w:continuationSeparator/>
      </w:r>
    </w:p>
    <w:p w:rsidR="007C2195" w:rsidRDefault="007C2195"/>
    <w:p w:rsidR="007C2195" w:rsidRDefault="007C2195" w:rsidP="00B10E84"/>
    <w:p w:rsidR="007C2195" w:rsidRDefault="007C2195"/>
    <w:p w:rsidR="007C2195" w:rsidRDefault="007C219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Liberation Serif">
    <w:panose1 w:val="02020603050405020304"/>
    <w:charset w:val="EE"/>
    <w:family w:val="roman"/>
    <w:pitch w:val="variable"/>
    <w:sig w:usb0="E0000AFF" w:usb1="500078FF" w:usb2="00000021" w:usb3="00000000" w:csb0="000001BF"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panose1 w:val="00000000000000000000"/>
    <w:charset w:val="80"/>
    <w:family w:val="auto"/>
    <w:notTrueType/>
    <w:pitch w:val="variable"/>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2195" w:rsidRDefault="007C2195">
      <w:r>
        <w:separator/>
      </w:r>
    </w:p>
    <w:p w:rsidR="007C2195" w:rsidRDefault="007C2195"/>
    <w:p w:rsidR="007C2195" w:rsidRDefault="007C2195" w:rsidP="00B10E84"/>
    <w:p w:rsidR="007C2195" w:rsidRDefault="007C2195"/>
    <w:p w:rsidR="007C2195" w:rsidRDefault="007C2195"/>
  </w:footnote>
  <w:footnote w:type="continuationSeparator" w:id="0">
    <w:p w:rsidR="007C2195" w:rsidRDefault="007C2195">
      <w:r>
        <w:continuationSeparator/>
      </w:r>
    </w:p>
    <w:p w:rsidR="007C2195" w:rsidRDefault="007C2195"/>
    <w:p w:rsidR="007C2195" w:rsidRDefault="007C2195" w:rsidP="00B10E84"/>
    <w:p w:rsidR="007C2195" w:rsidRDefault="007C2195"/>
    <w:p w:rsidR="007C2195" w:rsidRDefault="007C2195"/>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lvl>
  </w:abstractNum>
  <w:abstractNum w:abstractNumId="6">
    <w:nsid w:val="052633FF"/>
    <w:multiLevelType w:val="multilevel"/>
    <w:tmpl w:val="48066860"/>
    <w:lvl w:ilvl="0">
      <w:numFmt w:val="bullet"/>
      <w:lvlText w:val="–"/>
      <w:lvlJc w:val="left"/>
      <w:pPr>
        <w:tabs>
          <w:tab w:val="num" w:pos="1068"/>
        </w:tabs>
        <w:ind w:left="1068" w:hanging="360"/>
      </w:pPr>
      <w:rPr>
        <w:rFonts w:ascii="Times New Roman" w:eastAsia="Times New Roman" w:hAnsi="Times New Roman" w:hint="default"/>
        <w:sz w:val="24"/>
        <w:szCs w:val="24"/>
      </w:rPr>
    </w:lvl>
    <w:lvl w:ilvl="1">
      <w:start w:val="1"/>
      <w:numFmt w:val="decimal"/>
      <w:lvlText w:val="%1.%2."/>
      <w:lvlJc w:val="left"/>
      <w:pPr>
        <w:tabs>
          <w:tab w:val="num" w:pos="1500"/>
        </w:tabs>
        <w:ind w:left="1500" w:hanging="432"/>
      </w:pPr>
    </w:lvl>
    <w:lvl w:ilvl="2">
      <w:start w:val="1"/>
      <w:numFmt w:val="decimal"/>
      <w:lvlText w:val="%1.%2.%3."/>
      <w:lvlJc w:val="left"/>
      <w:pPr>
        <w:tabs>
          <w:tab w:val="num" w:pos="2148"/>
        </w:tabs>
        <w:ind w:left="1932" w:hanging="504"/>
      </w:pPr>
    </w:lvl>
    <w:lvl w:ilvl="3">
      <w:start w:val="1"/>
      <w:numFmt w:val="decimal"/>
      <w:lvlText w:val="%1.%2.%3.%4."/>
      <w:lvlJc w:val="left"/>
      <w:pPr>
        <w:tabs>
          <w:tab w:val="num" w:pos="2508"/>
        </w:tabs>
        <w:ind w:left="2436" w:hanging="648"/>
      </w:pPr>
    </w:lvl>
    <w:lvl w:ilvl="4">
      <w:start w:val="1"/>
      <w:numFmt w:val="decimal"/>
      <w:lvlText w:val="%1.%2.%3.%4.%5."/>
      <w:lvlJc w:val="left"/>
      <w:pPr>
        <w:tabs>
          <w:tab w:val="num" w:pos="3228"/>
        </w:tabs>
        <w:ind w:left="2940" w:hanging="792"/>
      </w:pPr>
    </w:lvl>
    <w:lvl w:ilvl="5">
      <w:start w:val="1"/>
      <w:numFmt w:val="decimal"/>
      <w:lvlText w:val="%1.%2.%3.%4.%5.%6."/>
      <w:lvlJc w:val="left"/>
      <w:pPr>
        <w:tabs>
          <w:tab w:val="num" w:pos="3588"/>
        </w:tabs>
        <w:ind w:left="3444" w:hanging="936"/>
      </w:pPr>
    </w:lvl>
    <w:lvl w:ilvl="6">
      <w:start w:val="1"/>
      <w:numFmt w:val="decimal"/>
      <w:lvlText w:val="%1.%2.%3.%4.%5.%6.%7."/>
      <w:lvlJc w:val="left"/>
      <w:pPr>
        <w:tabs>
          <w:tab w:val="num" w:pos="4308"/>
        </w:tabs>
        <w:ind w:left="3948" w:hanging="1080"/>
      </w:pPr>
    </w:lvl>
    <w:lvl w:ilvl="7">
      <w:start w:val="1"/>
      <w:numFmt w:val="decimal"/>
      <w:lvlText w:val="%1.%2.%3.%4.%5.%6.%7.%8."/>
      <w:lvlJc w:val="left"/>
      <w:pPr>
        <w:tabs>
          <w:tab w:val="num" w:pos="4668"/>
        </w:tabs>
        <w:ind w:left="4452" w:hanging="1224"/>
      </w:pPr>
    </w:lvl>
    <w:lvl w:ilvl="8">
      <w:start w:val="1"/>
      <w:numFmt w:val="decimal"/>
      <w:lvlText w:val="%1.%2.%3.%4.%5.%6.%7.%8.%9."/>
      <w:lvlJc w:val="left"/>
      <w:pPr>
        <w:tabs>
          <w:tab w:val="num" w:pos="5388"/>
        </w:tabs>
        <w:ind w:left="5028" w:hanging="1440"/>
      </w:pPr>
    </w:lvl>
  </w:abstractNum>
  <w:abstractNum w:abstractNumId="7">
    <w:nsid w:val="0DE06F71"/>
    <w:multiLevelType w:val="multilevel"/>
    <w:tmpl w:val="48066860"/>
    <w:lvl w:ilvl="0">
      <w:numFmt w:val="bullet"/>
      <w:lvlText w:val="–"/>
      <w:lvlJc w:val="left"/>
      <w:pPr>
        <w:tabs>
          <w:tab w:val="num" w:pos="1068"/>
        </w:tabs>
        <w:ind w:left="1068" w:hanging="360"/>
      </w:pPr>
      <w:rPr>
        <w:rFonts w:ascii="Times New Roman" w:eastAsia="Times New Roman" w:hAnsi="Times New Roman" w:hint="default"/>
        <w:sz w:val="24"/>
        <w:szCs w:val="24"/>
      </w:rPr>
    </w:lvl>
    <w:lvl w:ilvl="1">
      <w:start w:val="1"/>
      <w:numFmt w:val="decimal"/>
      <w:lvlText w:val="%1.%2."/>
      <w:lvlJc w:val="left"/>
      <w:pPr>
        <w:tabs>
          <w:tab w:val="num" w:pos="1500"/>
        </w:tabs>
        <w:ind w:left="1500" w:hanging="432"/>
      </w:pPr>
    </w:lvl>
    <w:lvl w:ilvl="2">
      <w:start w:val="1"/>
      <w:numFmt w:val="decimal"/>
      <w:lvlText w:val="%1.%2.%3."/>
      <w:lvlJc w:val="left"/>
      <w:pPr>
        <w:tabs>
          <w:tab w:val="num" w:pos="2148"/>
        </w:tabs>
        <w:ind w:left="1932" w:hanging="504"/>
      </w:pPr>
    </w:lvl>
    <w:lvl w:ilvl="3">
      <w:start w:val="1"/>
      <w:numFmt w:val="decimal"/>
      <w:lvlText w:val="%1.%2.%3.%4."/>
      <w:lvlJc w:val="left"/>
      <w:pPr>
        <w:tabs>
          <w:tab w:val="num" w:pos="2508"/>
        </w:tabs>
        <w:ind w:left="2436" w:hanging="648"/>
      </w:pPr>
    </w:lvl>
    <w:lvl w:ilvl="4">
      <w:start w:val="1"/>
      <w:numFmt w:val="decimal"/>
      <w:lvlText w:val="%1.%2.%3.%4.%5."/>
      <w:lvlJc w:val="left"/>
      <w:pPr>
        <w:tabs>
          <w:tab w:val="num" w:pos="3228"/>
        </w:tabs>
        <w:ind w:left="2940" w:hanging="792"/>
      </w:pPr>
    </w:lvl>
    <w:lvl w:ilvl="5">
      <w:start w:val="1"/>
      <w:numFmt w:val="decimal"/>
      <w:lvlText w:val="%1.%2.%3.%4.%5.%6."/>
      <w:lvlJc w:val="left"/>
      <w:pPr>
        <w:tabs>
          <w:tab w:val="num" w:pos="3588"/>
        </w:tabs>
        <w:ind w:left="3444" w:hanging="936"/>
      </w:pPr>
    </w:lvl>
    <w:lvl w:ilvl="6">
      <w:start w:val="1"/>
      <w:numFmt w:val="decimal"/>
      <w:lvlText w:val="%1.%2.%3.%4.%5.%6.%7."/>
      <w:lvlJc w:val="left"/>
      <w:pPr>
        <w:tabs>
          <w:tab w:val="num" w:pos="4308"/>
        </w:tabs>
        <w:ind w:left="3948" w:hanging="1080"/>
      </w:pPr>
    </w:lvl>
    <w:lvl w:ilvl="7">
      <w:start w:val="1"/>
      <w:numFmt w:val="decimal"/>
      <w:lvlText w:val="%1.%2.%3.%4.%5.%6.%7.%8."/>
      <w:lvlJc w:val="left"/>
      <w:pPr>
        <w:tabs>
          <w:tab w:val="num" w:pos="4668"/>
        </w:tabs>
        <w:ind w:left="4452" w:hanging="1224"/>
      </w:pPr>
    </w:lvl>
    <w:lvl w:ilvl="8">
      <w:start w:val="1"/>
      <w:numFmt w:val="decimal"/>
      <w:lvlText w:val="%1.%2.%3.%4.%5.%6.%7.%8.%9."/>
      <w:lvlJc w:val="left"/>
      <w:pPr>
        <w:tabs>
          <w:tab w:val="num" w:pos="5388"/>
        </w:tabs>
        <w:ind w:left="5028" w:hanging="1440"/>
      </w:pPr>
    </w:lvl>
  </w:abstractNum>
  <w:abstractNum w:abstractNumId="8">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2769173C"/>
    <w:multiLevelType w:val="hybridMultilevel"/>
    <w:tmpl w:val="7C7AE144"/>
    <w:lvl w:ilvl="0" w:tplc="040E000F">
      <w:start w:val="1"/>
      <w:numFmt w:val="decimal"/>
      <w:lvlText w:val="%1."/>
      <w:lvlJc w:val="left"/>
      <w:pPr>
        <w:tabs>
          <w:tab w:val="num" w:pos="750"/>
        </w:tabs>
        <w:ind w:left="750" w:hanging="720"/>
      </w:pPr>
      <w:rPr>
        <w:rFonts w:hint="default"/>
      </w:rPr>
    </w:lvl>
    <w:lvl w:ilvl="1" w:tplc="040E0019">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2">
    <w:nsid w:val="282D7F14"/>
    <w:multiLevelType w:val="multilevel"/>
    <w:tmpl w:val="3EB8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6">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34D81139"/>
    <w:multiLevelType w:val="hybridMultilevel"/>
    <w:tmpl w:val="571899F8"/>
    <w:lvl w:ilvl="0" w:tplc="DD2A12A2">
      <w:start w:val="5"/>
      <w:numFmt w:val="upperRoman"/>
      <w:lvlText w:val="%1."/>
      <w:lvlJc w:val="right"/>
      <w:pPr>
        <w:tabs>
          <w:tab w:val="num" w:pos="750"/>
        </w:tabs>
        <w:ind w:left="750" w:hanging="720"/>
      </w:pPr>
      <w:rPr>
        <w:rFonts w:hint="default"/>
      </w:rPr>
    </w:lvl>
    <w:lvl w:ilvl="1" w:tplc="040E0019">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8">
    <w:nsid w:val="36FA5E66"/>
    <w:multiLevelType w:val="hybridMultilevel"/>
    <w:tmpl w:val="8BFA96D6"/>
    <w:lvl w:ilvl="0" w:tplc="F0BA9854">
      <w:start w:val="6"/>
      <w:numFmt w:val="upperRoman"/>
      <w:lvlText w:val="%1."/>
      <w:lvlJc w:val="left"/>
      <w:pPr>
        <w:tabs>
          <w:tab w:val="num" w:pos="750"/>
        </w:tabs>
        <w:ind w:left="75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nsid w:val="377412A7"/>
    <w:multiLevelType w:val="multilevel"/>
    <w:tmpl w:val="95BE3EE6"/>
    <w:lvl w:ilvl="0">
      <w:start w:val="1"/>
      <w:numFmt w:val="decimal"/>
      <w:lvlText w:val="%1."/>
      <w:lvlJc w:val="left"/>
      <w:pPr>
        <w:ind w:left="360" w:hanging="360"/>
      </w:pPr>
      <w:rPr>
        <w:rFonts w:hint="default"/>
      </w:rPr>
    </w:lvl>
    <w:lvl w:ilvl="1">
      <w:start w:val="2"/>
      <w:numFmt w:val="decimal"/>
      <w:lvlText w:val="%1.%2."/>
      <w:lvlJc w:val="left"/>
      <w:pPr>
        <w:ind w:left="1767" w:hanging="360"/>
      </w:pPr>
      <w:rPr>
        <w:rFonts w:hint="default"/>
      </w:rPr>
    </w:lvl>
    <w:lvl w:ilvl="2">
      <w:start w:val="1"/>
      <w:numFmt w:val="decimal"/>
      <w:lvlText w:val="%1.%2.%3."/>
      <w:lvlJc w:val="left"/>
      <w:pPr>
        <w:ind w:left="3534" w:hanging="720"/>
      </w:pPr>
      <w:rPr>
        <w:rFonts w:hint="default"/>
      </w:rPr>
    </w:lvl>
    <w:lvl w:ilvl="3">
      <w:start w:val="1"/>
      <w:numFmt w:val="decimal"/>
      <w:lvlText w:val="%1.%2.%3.%4."/>
      <w:lvlJc w:val="left"/>
      <w:pPr>
        <w:ind w:left="4941" w:hanging="720"/>
      </w:pPr>
      <w:rPr>
        <w:rFonts w:hint="default"/>
      </w:rPr>
    </w:lvl>
    <w:lvl w:ilvl="4">
      <w:start w:val="1"/>
      <w:numFmt w:val="decimal"/>
      <w:lvlText w:val="%1.%2.%3.%4.%5."/>
      <w:lvlJc w:val="left"/>
      <w:pPr>
        <w:ind w:left="6708" w:hanging="1080"/>
      </w:pPr>
      <w:rPr>
        <w:rFonts w:hint="default"/>
      </w:rPr>
    </w:lvl>
    <w:lvl w:ilvl="5">
      <w:start w:val="1"/>
      <w:numFmt w:val="decimal"/>
      <w:lvlText w:val="%1.%2.%3.%4.%5.%6."/>
      <w:lvlJc w:val="left"/>
      <w:pPr>
        <w:ind w:left="8115" w:hanging="1080"/>
      </w:pPr>
      <w:rPr>
        <w:rFonts w:hint="default"/>
      </w:rPr>
    </w:lvl>
    <w:lvl w:ilvl="6">
      <w:start w:val="1"/>
      <w:numFmt w:val="decimal"/>
      <w:lvlText w:val="%1.%2.%3.%4.%5.%6.%7."/>
      <w:lvlJc w:val="left"/>
      <w:pPr>
        <w:ind w:left="9882" w:hanging="1440"/>
      </w:pPr>
      <w:rPr>
        <w:rFonts w:hint="default"/>
      </w:rPr>
    </w:lvl>
    <w:lvl w:ilvl="7">
      <w:start w:val="1"/>
      <w:numFmt w:val="decimal"/>
      <w:lvlText w:val="%1.%2.%3.%4.%5.%6.%7.%8."/>
      <w:lvlJc w:val="left"/>
      <w:pPr>
        <w:ind w:left="11289" w:hanging="1440"/>
      </w:pPr>
      <w:rPr>
        <w:rFonts w:hint="default"/>
      </w:rPr>
    </w:lvl>
    <w:lvl w:ilvl="8">
      <w:start w:val="1"/>
      <w:numFmt w:val="decimal"/>
      <w:lvlText w:val="%1.%2.%3.%4.%5.%6.%7.%8.%9."/>
      <w:lvlJc w:val="left"/>
      <w:pPr>
        <w:ind w:left="13056" w:hanging="1800"/>
      </w:pPr>
      <w:rPr>
        <w:rFonts w:hint="default"/>
      </w:rPr>
    </w:lvl>
  </w:abstractNum>
  <w:abstractNum w:abstractNumId="20">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41192F2F"/>
    <w:multiLevelType w:val="multilevel"/>
    <w:tmpl w:val="48066860"/>
    <w:lvl w:ilvl="0">
      <w:numFmt w:val="bullet"/>
      <w:lvlText w:val="–"/>
      <w:lvlJc w:val="left"/>
      <w:pPr>
        <w:tabs>
          <w:tab w:val="num" w:pos="360"/>
        </w:tabs>
        <w:ind w:left="360" w:hanging="360"/>
      </w:pPr>
      <w:rPr>
        <w:rFonts w:ascii="Times New Roman" w:eastAsia="Times New Roman" w:hAnsi="Times New Roman" w:hint="default"/>
        <w:sz w:val="24"/>
        <w:szCs w:val="24"/>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2">
    <w:nsid w:val="41230F51"/>
    <w:multiLevelType w:val="hybridMultilevel"/>
    <w:tmpl w:val="EA16DADE"/>
    <w:lvl w:ilvl="0" w:tplc="8780C71A">
      <w:start w:val="30"/>
      <w:numFmt w:val="bullet"/>
      <w:lvlText w:val="-"/>
      <w:lvlJc w:val="left"/>
      <w:pPr>
        <w:ind w:left="1020" w:hanging="360"/>
      </w:pPr>
      <w:rPr>
        <w:rFonts w:ascii="Palatino Linotype" w:eastAsia="Times New Roman" w:hAnsi="Palatino Linotype" w:cs="Times New Roman" w:hint="default"/>
      </w:rPr>
    </w:lvl>
    <w:lvl w:ilvl="1" w:tplc="040E0003" w:tentative="1">
      <w:start w:val="1"/>
      <w:numFmt w:val="bullet"/>
      <w:lvlText w:val="o"/>
      <w:lvlJc w:val="left"/>
      <w:pPr>
        <w:ind w:left="1740" w:hanging="360"/>
      </w:pPr>
      <w:rPr>
        <w:rFonts w:ascii="Courier New" w:hAnsi="Courier New" w:cs="Courier New" w:hint="default"/>
      </w:rPr>
    </w:lvl>
    <w:lvl w:ilvl="2" w:tplc="040E0005" w:tentative="1">
      <w:start w:val="1"/>
      <w:numFmt w:val="bullet"/>
      <w:lvlText w:val=""/>
      <w:lvlJc w:val="left"/>
      <w:pPr>
        <w:ind w:left="2460" w:hanging="360"/>
      </w:pPr>
      <w:rPr>
        <w:rFonts w:ascii="Wingdings" w:hAnsi="Wingdings" w:hint="default"/>
      </w:rPr>
    </w:lvl>
    <w:lvl w:ilvl="3" w:tplc="040E0001" w:tentative="1">
      <w:start w:val="1"/>
      <w:numFmt w:val="bullet"/>
      <w:lvlText w:val=""/>
      <w:lvlJc w:val="left"/>
      <w:pPr>
        <w:ind w:left="3180" w:hanging="360"/>
      </w:pPr>
      <w:rPr>
        <w:rFonts w:ascii="Symbol" w:hAnsi="Symbol" w:hint="default"/>
      </w:rPr>
    </w:lvl>
    <w:lvl w:ilvl="4" w:tplc="040E0003" w:tentative="1">
      <w:start w:val="1"/>
      <w:numFmt w:val="bullet"/>
      <w:lvlText w:val="o"/>
      <w:lvlJc w:val="left"/>
      <w:pPr>
        <w:ind w:left="3900" w:hanging="360"/>
      </w:pPr>
      <w:rPr>
        <w:rFonts w:ascii="Courier New" w:hAnsi="Courier New" w:cs="Courier New" w:hint="default"/>
      </w:rPr>
    </w:lvl>
    <w:lvl w:ilvl="5" w:tplc="040E0005" w:tentative="1">
      <w:start w:val="1"/>
      <w:numFmt w:val="bullet"/>
      <w:lvlText w:val=""/>
      <w:lvlJc w:val="left"/>
      <w:pPr>
        <w:ind w:left="4620" w:hanging="360"/>
      </w:pPr>
      <w:rPr>
        <w:rFonts w:ascii="Wingdings" w:hAnsi="Wingdings" w:hint="default"/>
      </w:rPr>
    </w:lvl>
    <w:lvl w:ilvl="6" w:tplc="040E0001" w:tentative="1">
      <w:start w:val="1"/>
      <w:numFmt w:val="bullet"/>
      <w:lvlText w:val=""/>
      <w:lvlJc w:val="left"/>
      <w:pPr>
        <w:ind w:left="5340" w:hanging="360"/>
      </w:pPr>
      <w:rPr>
        <w:rFonts w:ascii="Symbol" w:hAnsi="Symbol" w:hint="default"/>
      </w:rPr>
    </w:lvl>
    <w:lvl w:ilvl="7" w:tplc="040E0003" w:tentative="1">
      <w:start w:val="1"/>
      <w:numFmt w:val="bullet"/>
      <w:lvlText w:val="o"/>
      <w:lvlJc w:val="left"/>
      <w:pPr>
        <w:ind w:left="6060" w:hanging="360"/>
      </w:pPr>
      <w:rPr>
        <w:rFonts w:ascii="Courier New" w:hAnsi="Courier New" w:cs="Courier New" w:hint="default"/>
      </w:rPr>
    </w:lvl>
    <w:lvl w:ilvl="8" w:tplc="040E0005" w:tentative="1">
      <w:start w:val="1"/>
      <w:numFmt w:val="bullet"/>
      <w:lvlText w:val=""/>
      <w:lvlJc w:val="left"/>
      <w:pPr>
        <w:ind w:left="6780" w:hanging="360"/>
      </w:pPr>
      <w:rPr>
        <w:rFonts w:ascii="Wingdings" w:hAnsi="Wingdings" w:hint="default"/>
      </w:rPr>
    </w:lvl>
  </w:abstractNum>
  <w:abstractNum w:abstractNumId="23">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4B9B332A"/>
    <w:multiLevelType w:val="multilevel"/>
    <w:tmpl w:val="E6222AF6"/>
    <w:lvl w:ilvl="0">
      <w:start w:val="1"/>
      <w:numFmt w:val="decimal"/>
      <w:lvlText w:val="%1."/>
      <w:lvlJc w:val="left"/>
      <w:pPr>
        <w:ind w:left="360" w:hanging="360"/>
      </w:pPr>
    </w:lvl>
    <w:lvl w:ilvl="1">
      <w:start w:val="1"/>
      <w:numFmt w:val="decimal"/>
      <w:lvlText w:val="%1.%2."/>
      <w:lvlJc w:val="left"/>
      <w:pPr>
        <w:ind w:left="792" w:hanging="432"/>
      </w:pPr>
      <w:rPr>
        <w:i w:val="0"/>
      </w:rPr>
    </w:lvl>
    <w:lvl w:ilvl="2">
      <w:start w:val="1"/>
      <w:numFmt w:val="decimal"/>
      <w:lvlText w:val="%1.%2.%3."/>
      <w:lvlJc w:val="left"/>
      <w:pPr>
        <w:ind w:left="1497" w:hanging="504"/>
      </w:pPr>
      <w:rPr>
        <w:b/>
        <w:i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53B05332"/>
    <w:multiLevelType w:val="multilevel"/>
    <w:tmpl w:val="D890C064"/>
    <w:lvl w:ilvl="0">
      <w:start w:val="1"/>
      <w:numFmt w:val="bullet"/>
      <w:lvlText w:val=""/>
      <w:lvlJc w:val="left"/>
      <w:pPr>
        <w:tabs>
          <w:tab w:val="num" w:pos="360"/>
        </w:tabs>
        <w:ind w:left="360" w:hanging="360"/>
      </w:pPr>
      <w:rPr>
        <w:rFonts w:ascii="Symbol" w:hAnsi="Symbol" w:hint="default"/>
        <w:sz w:val="24"/>
        <w:szCs w:val="24"/>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6">
    <w:nsid w:val="5D39125A"/>
    <w:multiLevelType w:val="multilevel"/>
    <w:tmpl w:val="90F8F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61816E30"/>
    <w:multiLevelType w:val="hybridMultilevel"/>
    <w:tmpl w:val="C4102FF0"/>
    <w:lvl w:ilvl="0" w:tplc="1DE2D3A4">
      <w:numFmt w:val="bullet"/>
      <w:lvlText w:val="-"/>
      <w:lvlJc w:val="left"/>
      <w:pPr>
        <w:ind w:left="717" w:hanging="360"/>
      </w:pPr>
      <w:rPr>
        <w:rFonts w:ascii="Palatino Linotype" w:eastAsia="Times New Roman" w:hAnsi="Palatino Linotype" w:cs="Times New Roman" w:hint="default"/>
      </w:rPr>
    </w:lvl>
    <w:lvl w:ilvl="1" w:tplc="040E0003" w:tentative="1">
      <w:start w:val="1"/>
      <w:numFmt w:val="bullet"/>
      <w:lvlText w:val="o"/>
      <w:lvlJc w:val="left"/>
      <w:pPr>
        <w:ind w:left="1437" w:hanging="360"/>
      </w:pPr>
      <w:rPr>
        <w:rFonts w:ascii="Courier New" w:hAnsi="Courier New" w:cs="Courier New" w:hint="default"/>
      </w:rPr>
    </w:lvl>
    <w:lvl w:ilvl="2" w:tplc="040E0005" w:tentative="1">
      <w:start w:val="1"/>
      <w:numFmt w:val="bullet"/>
      <w:lvlText w:val=""/>
      <w:lvlJc w:val="left"/>
      <w:pPr>
        <w:ind w:left="2157" w:hanging="360"/>
      </w:pPr>
      <w:rPr>
        <w:rFonts w:ascii="Wingdings" w:hAnsi="Wingdings" w:hint="default"/>
      </w:rPr>
    </w:lvl>
    <w:lvl w:ilvl="3" w:tplc="040E0001" w:tentative="1">
      <w:start w:val="1"/>
      <w:numFmt w:val="bullet"/>
      <w:lvlText w:val=""/>
      <w:lvlJc w:val="left"/>
      <w:pPr>
        <w:ind w:left="2877" w:hanging="360"/>
      </w:pPr>
      <w:rPr>
        <w:rFonts w:ascii="Symbol" w:hAnsi="Symbol" w:hint="default"/>
      </w:rPr>
    </w:lvl>
    <w:lvl w:ilvl="4" w:tplc="040E0003" w:tentative="1">
      <w:start w:val="1"/>
      <w:numFmt w:val="bullet"/>
      <w:lvlText w:val="o"/>
      <w:lvlJc w:val="left"/>
      <w:pPr>
        <w:ind w:left="3597" w:hanging="360"/>
      </w:pPr>
      <w:rPr>
        <w:rFonts w:ascii="Courier New" w:hAnsi="Courier New" w:cs="Courier New" w:hint="default"/>
      </w:rPr>
    </w:lvl>
    <w:lvl w:ilvl="5" w:tplc="040E0005" w:tentative="1">
      <w:start w:val="1"/>
      <w:numFmt w:val="bullet"/>
      <w:lvlText w:val=""/>
      <w:lvlJc w:val="left"/>
      <w:pPr>
        <w:ind w:left="4317" w:hanging="360"/>
      </w:pPr>
      <w:rPr>
        <w:rFonts w:ascii="Wingdings" w:hAnsi="Wingdings" w:hint="default"/>
      </w:rPr>
    </w:lvl>
    <w:lvl w:ilvl="6" w:tplc="040E0001" w:tentative="1">
      <w:start w:val="1"/>
      <w:numFmt w:val="bullet"/>
      <w:lvlText w:val=""/>
      <w:lvlJc w:val="left"/>
      <w:pPr>
        <w:ind w:left="5037" w:hanging="360"/>
      </w:pPr>
      <w:rPr>
        <w:rFonts w:ascii="Symbol" w:hAnsi="Symbol" w:hint="default"/>
      </w:rPr>
    </w:lvl>
    <w:lvl w:ilvl="7" w:tplc="040E0003" w:tentative="1">
      <w:start w:val="1"/>
      <w:numFmt w:val="bullet"/>
      <w:lvlText w:val="o"/>
      <w:lvlJc w:val="left"/>
      <w:pPr>
        <w:ind w:left="5757" w:hanging="360"/>
      </w:pPr>
      <w:rPr>
        <w:rFonts w:ascii="Courier New" w:hAnsi="Courier New" w:cs="Courier New" w:hint="default"/>
      </w:rPr>
    </w:lvl>
    <w:lvl w:ilvl="8" w:tplc="040E0005" w:tentative="1">
      <w:start w:val="1"/>
      <w:numFmt w:val="bullet"/>
      <w:lvlText w:val=""/>
      <w:lvlJc w:val="left"/>
      <w:pPr>
        <w:ind w:left="6477" w:hanging="360"/>
      </w:pPr>
      <w:rPr>
        <w:rFonts w:ascii="Wingdings" w:hAnsi="Wingdings" w:hint="default"/>
      </w:rPr>
    </w:lvl>
  </w:abstractNum>
  <w:abstractNum w:abstractNumId="29">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0">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1">
    <w:nsid w:val="76805CFD"/>
    <w:multiLevelType w:val="multilevel"/>
    <w:tmpl w:val="C7A47432"/>
    <w:lvl w:ilvl="0">
      <w:start w:val="1"/>
      <w:numFmt w:val="decimal"/>
      <w:lvlText w:val="%1."/>
      <w:lvlJc w:val="left"/>
      <w:pPr>
        <w:ind w:left="720" w:hanging="360"/>
      </w:pPr>
      <w:rPr>
        <w:rFonts w:cs="Times New Roman" w:hint="default"/>
      </w:rPr>
    </w:lvl>
    <w:lvl w:ilvl="1">
      <w:start w:val="3"/>
      <w:numFmt w:val="decimal"/>
      <w:isLgl/>
      <w:lvlText w:val="%1.%2."/>
      <w:lvlJc w:val="left"/>
      <w:pPr>
        <w:ind w:left="1072" w:hanging="540"/>
      </w:pPr>
      <w:rPr>
        <w:rFonts w:hint="default"/>
      </w:rPr>
    </w:lvl>
    <w:lvl w:ilvl="2">
      <w:start w:val="5"/>
      <w:numFmt w:val="decimal"/>
      <w:isLgl/>
      <w:lvlText w:val="%1.%2.%3."/>
      <w:lvlJc w:val="left"/>
      <w:pPr>
        <w:ind w:left="1424" w:hanging="720"/>
      </w:pPr>
      <w:rPr>
        <w:rFonts w:hint="default"/>
      </w:rPr>
    </w:lvl>
    <w:lvl w:ilvl="3">
      <w:start w:val="1"/>
      <w:numFmt w:val="decimal"/>
      <w:isLgl/>
      <w:lvlText w:val="%1.%2.%3.%4."/>
      <w:lvlJc w:val="left"/>
      <w:pPr>
        <w:ind w:left="1596" w:hanging="720"/>
      </w:pPr>
      <w:rPr>
        <w:rFonts w:hint="default"/>
      </w:rPr>
    </w:lvl>
    <w:lvl w:ilvl="4">
      <w:start w:val="1"/>
      <w:numFmt w:val="decimal"/>
      <w:isLgl/>
      <w:lvlText w:val="%1.%2.%3.%4.%5."/>
      <w:lvlJc w:val="left"/>
      <w:pPr>
        <w:ind w:left="2128" w:hanging="1080"/>
      </w:pPr>
      <w:rPr>
        <w:rFonts w:hint="default"/>
      </w:rPr>
    </w:lvl>
    <w:lvl w:ilvl="5">
      <w:start w:val="1"/>
      <w:numFmt w:val="decimal"/>
      <w:isLgl/>
      <w:lvlText w:val="%1.%2.%3.%4.%5.%6."/>
      <w:lvlJc w:val="left"/>
      <w:pPr>
        <w:ind w:left="2300" w:hanging="1080"/>
      </w:pPr>
      <w:rPr>
        <w:rFonts w:hint="default"/>
      </w:rPr>
    </w:lvl>
    <w:lvl w:ilvl="6">
      <w:start w:val="1"/>
      <w:numFmt w:val="decimal"/>
      <w:isLgl/>
      <w:lvlText w:val="%1.%2.%3.%4.%5.%6.%7."/>
      <w:lvlJc w:val="left"/>
      <w:pPr>
        <w:ind w:left="2832" w:hanging="1440"/>
      </w:pPr>
      <w:rPr>
        <w:rFonts w:hint="default"/>
      </w:rPr>
    </w:lvl>
    <w:lvl w:ilvl="7">
      <w:start w:val="1"/>
      <w:numFmt w:val="decimal"/>
      <w:isLgl/>
      <w:lvlText w:val="%1.%2.%3.%4.%5.%6.%7.%8."/>
      <w:lvlJc w:val="left"/>
      <w:pPr>
        <w:ind w:left="3004" w:hanging="1440"/>
      </w:pPr>
      <w:rPr>
        <w:rFonts w:hint="default"/>
      </w:rPr>
    </w:lvl>
    <w:lvl w:ilvl="8">
      <w:start w:val="1"/>
      <w:numFmt w:val="decimal"/>
      <w:isLgl/>
      <w:lvlText w:val="%1.%2.%3.%4.%5.%6.%7.%8.%9."/>
      <w:lvlJc w:val="left"/>
      <w:pPr>
        <w:ind w:left="3536" w:hanging="1800"/>
      </w:pPr>
      <w:rPr>
        <w:rFonts w:hint="default"/>
      </w:rPr>
    </w:lvl>
  </w:abstractNum>
  <w:abstractNum w:abstractNumId="32">
    <w:nsid w:val="779200A5"/>
    <w:multiLevelType w:val="hybridMultilevel"/>
    <w:tmpl w:val="CD70CC2A"/>
    <w:lvl w:ilvl="0" w:tplc="598CB4F0">
      <w:start w:val="4"/>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3">
    <w:nsid w:val="795041FD"/>
    <w:multiLevelType w:val="hybridMultilevel"/>
    <w:tmpl w:val="7DD83D2C"/>
    <w:lvl w:ilvl="0" w:tplc="040E000F">
      <w:start w:val="3"/>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4">
    <w:nsid w:val="7AA71A85"/>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35">
    <w:nsid w:val="7C37277B"/>
    <w:multiLevelType w:val="multilevel"/>
    <w:tmpl w:val="19CAB15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 w:numId="2">
    <w:abstractNumId w:val="2"/>
  </w:num>
  <w:num w:numId="3">
    <w:abstractNumId w:val="1"/>
  </w:num>
  <w:num w:numId="4">
    <w:abstractNumId w:val="3"/>
  </w:num>
  <w:num w:numId="5">
    <w:abstractNumId w:val="4"/>
  </w:num>
  <w:num w:numId="6">
    <w:abstractNumId w:val="5"/>
  </w:num>
  <w:num w:numId="7">
    <w:abstractNumId w:val="6"/>
  </w:num>
  <w:num w:numId="8">
    <w:abstractNumId w:val="35"/>
  </w:num>
  <w:num w:numId="9">
    <w:abstractNumId w:val="24"/>
  </w:num>
  <w:num w:numId="10">
    <w:abstractNumId w:val="31"/>
  </w:num>
  <w:num w:numId="11">
    <w:abstractNumId w:val="14"/>
  </w:num>
  <w:num w:numId="12">
    <w:abstractNumId w:val="29"/>
  </w:num>
  <w:num w:numId="13">
    <w:abstractNumId w:val="27"/>
  </w:num>
  <w:num w:numId="14">
    <w:abstractNumId w:val="30"/>
  </w:num>
  <w:num w:numId="15">
    <w:abstractNumId w:val="10"/>
  </w:num>
  <w:num w:numId="16">
    <w:abstractNumId w:val="20"/>
  </w:num>
  <w:num w:numId="17">
    <w:abstractNumId w:val="13"/>
  </w:num>
  <w:num w:numId="18">
    <w:abstractNumId w:val="8"/>
  </w:num>
  <w:num w:numId="19">
    <w:abstractNumId w:val="9"/>
  </w:num>
  <w:num w:numId="20">
    <w:abstractNumId w:val="16"/>
  </w:num>
  <w:num w:numId="21">
    <w:abstractNumId w:val="23"/>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num>
  <w:num w:numId="24">
    <w:abstractNumId w:val="26"/>
  </w:num>
  <w:num w:numId="25">
    <w:abstractNumId w:val="25"/>
  </w:num>
  <w:num w:numId="26">
    <w:abstractNumId w:val="7"/>
  </w:num>
  <w:num w:numId="27">
    <w:abstractNumId w:val="11"/>
  </w:num>
  <w:num w:numId="28">
    <w:abstractNumId w:val="34"/>
  </w:num>
  <w:num w:numId="29">
    <w:abstractNumId w:val="21"/>
  </w:num>
  <w:num w:numId="30">
    <w:abstractNumId w:val="18"/>
  </w:num>
  <w:num w:numId="31">
    <w:abstractNumId w:val="17"/>
  </w:num>
  <w:num w:numId="32">
    <w:abstractNumId w:val="32"/>
  </w:num>
  <w:num w:numId="33">
    <w:abstractNumId w:val="28"/>
  </w:num>
  <w:num w:numId="34">
    <w:abstractNumId w:val="33"/>
  </w:num>
  <w:num w:numId="35">
    <w:abstractNumId w:val="22"/>
  </w:num>
  <w:num w:numId="36">
    <w:abstractNumId w:val="1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76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73B4"/>
    <w:rsid w:val="00010A32"/>
    <w:rsid w:val="00010E5A"/>
    <w:rsid w:val="000117D8"/>
    <w:rsid w:val="00011B8A"/>
    <w:rsid w:val="00013280"/>
    <w:rsid w:val="00013779"/>
    <w:rsid w:val="00023B2C"/>
    <w:rsid w:val="00025947"/>
    <w:rsid w:val="00031136"/>
    <w:rsid w:val="0003198B"/>
    <w:rsid w:val="0003210F"/>
    <w:rsid w:val="00034127"/>
    <w:rsid w:val="000368CD"/>
    <w:rsid w:val="00037E3F"/>
    <w:rsid w:val="00044157"/>
    <w:rsid w:val="00050100"/>
    <w:rsid w:val="000520DF"/>
    <w:rsid w:val="00052425"/>
    <w:rsid w:val="00056CA7"/>
    <w:rsid w:val="0006013C"/>
    <w:rsid w:val="00062201"/>
    <w:rsid w:val="000702E0"/>
    <w:rsid w:val="00070365"/>
    <w:rsid w:val="00071566"/>
    <w:rsid w:val="00072FC2"/>
    <w:rsid w:val="000730D9"/>
    <w:rsid w:val="00073AC7"/>
    <w:rsid w:val="00073E55"/>
    <w:rsid w:val="000758EB"/>
    <w:rsid w:val="000760A1"/>
    <w:rsid w:val="0007639F"/>
    <w:rsid w:val="0007750E"/>
    <w:rsid w:val="00080452"/>
    <w:rsid w:val="0008253A"/>
    <w:rsid w:val="000837BD"/>
    <w:rsid w:val="00086F73"/>
    <w:rsid w:val="000877F1"/>
    <w:rsid w:val="00092FC5"/>
    <w:rsid w:val="00093C99"/>
    <w:rsid w:val="0009402B"/>
    <w:rsid w:val="00097A30"/>
    <w:rsid w:val="000A084E"/>
    <w:rsid w:val="000A3C2F"/>
    <w:rsid w:val="000A4808"/>
    <w:rsid w:val="000A52C7"/>
    <w:rsid w:val="000A5F46"/>
    <w:rsid w:val="000B4151"/>
    <w:rsid w:val="000B494C"/>
    <w:rsid w:val="000B553B"/>
    <w:rsid w:val="000B718A"/>
    <w:rsid w:val="000B7A54"/>
    <w:rsid w:val="000C352D"/>
    <w:rsid w:val="000C3EBD"/>
    <w:rsid w:val="000C4C37"/>
    <w:rsid w:val="000C4D1E"/>
    <w:rsid w:val="000C6352"/>
    <w:rsid w:val="000C7D47"/>
    <w:rsid w:val="000D0E2C"/>
    <w:rsid w:val="000D1E3F"/>
    <w:rsid w:val="000D267D"/>
    <w:rsid w:val="000D2D43"/>
    <w:rsid w:val="000D3D8A"/>
    <w:rsid w:val="000D5D1D"/>
    <w:rsid w:val="000D7FF7"/>
    <w:rsid w:val="000E0969"/>
    <w:rsid w:val="000E0F06"/>
    <w:rsid w:val="000E2908"/>
    <w:rsid w:val="000E2913"/>
    <w:rsid w:val="000E2FF5"/>
    <w:rsid w:val="000E3623"/>
    <w:rsid w:val="000E3EB7"/>
    <w:rsid w:val="000E5769"/>
    <w:rsid w:val="000F13E2"/>
    <w:rsid w:val="000F28B9"/>
    <w:rsid w:val="000F2BD5"/>
    <w:rsid w:val="000F4140"/>
    <w:rsid w:val="000F4A82"/>
    <w:rsid w:val="000F64CE"/>
    <w:rsid w:val="00100236"/>
    <w:rsid w:val="00107B3E"/>
    <w:rsid w:val="00111FDC"/>
    <w:rsid w:val="001122EC"/>
    <w:rsid w:val="00115070"/>
    <w:rsid w:val="0012204D"/>
    <w:rsid w:val="00122A7A"/>
    <w:rsid w:val="001230D4"/>
    <w:rsid w:val="00124A11"/>
    <w:rsid w:val="001261E7"/>
    <w:rsid w:val="00127870"/>
    <w:rsid w:val="001279CD"/>
    <w:rsid w:val="00127CF4"/>
    <w:rsid w:val="00130D88"/>
    <w:rsid w:val="001314A4"/>
    <w:rsid w:val="00131507"/>
    <w:rsid w:val="00132EB5"/>
    <w:rsid w:val="00133C33"/>
    <w:rsid w:val="001340AA"/>
    <w:rsid w:val="001377A4"/>
    <w:rsid w:val="00142BC6"/>
    <w:rsid w:val="00143D16"/>
    <w:rsid w:val="001440DD"/>
    <w:rsid w:val="0014451B"/>
    <w:rsid w:val="00145C56"/>
    <w:rsid w:val="00145DD9"/>
    <w:rsid w:val="00147E8A"/>
    <w:rsid w:val="00150C84"/>
    <w:rsid w:val="001529D8"/>
    <w:rsid w:val="00156020"/>
    <w:rsid w:val="00156654"/>
    <w:rsid w:val="00161466"/>
    <w:rsid w:val="00162006"/>
    <w:rsid w:val="00164758"/>
    <w:rsid w:val="00164D74"/>
    <w:rsid w:val="00164F04"/>
    <w:rsid w:val="00167064"/>
    <w:rsid w:val="00167A28"/>
    <w:rsid w:val="001710A0"/>
    <w:rsid w:val="00171D04"/>
    <w:rsid w:val="001723F2"/>
    <w:rsid w:val="00173215"/>
    <w:rsid w:val="00173549"/>
    <w:rsid w:val="00174312"/>
    <w:rsid w:val="001769C8"/>
    <w:rsid w:val="00176F05"/>
    <w:rsid w:val="001771CF"/>
    <w:rsid w:val="00181BF9"/>
    <w:rsid w:val="00182615"/>
    <w:rsid w:val="001829F3"/>
    <w:rsid w:val="00183840"/>
    <w:rsid w:val="00184898"/>
    <w:rsid w:val="00184AA5"/>
    <w:rsid w:val="00184AC1"/>
    <w:rsid w:val="00185E52"/>
    <w:rsid w:val="0018769E"/>
    <w:rsid w:val="00187F3C"/>
    <w:rsid w:val="00193AF2"/>
    <w:rsid w:val="00194469"/>
    <w:rsid w:val="001A0A21"/>
    <w:rsid w:val="001A12B8"/>
    <w:rsid w:val="001A2BB6"/>
    <w:rsid w:val="001A3575"/>
    <w:rsid w:val="001A390A"/>
    <w:rsid w:val="001A3D13"/>
    <w:rsid w:val="001A4724"/>
    <w:rsid w:val="001A7411"/>
    <w:rsid w:val="001B0D5B"/>
    <w:rsid w:val="001B21D0"/>
    <w:rsid w:val="001B2947"/>
    <w:rsid w:val="001B2BEE"/>
    <w:rsid w:val="001B5BBD"/>
    <w:rsid w:val="001B6576"/>
    <w:rsid w:val="001B7C50"/>
    <w:rsid w:val="001C1200"/>
    <w:rsid w:val="001C37AF"/>
    <w:rsid w:val="001C7087"/>
    <w:rsid w:val="001D05CD"/>
    <w:rsid w:val="001D12F3"/>
    <w:rsid w:val="001D444F"/>
    <w:rsid w:val="001D467C"/>
    <w:rsid w:val="001D6F89"/>
    <w:rsid w:val="001D7E6E"/>
    <w:rsid w:val="001E2C22"/>
    <w:rsid w:val="001E6D13"/>
    <w:rsid w:val="001E7DCD"/>
    <w:rsid w:val="001F07C0"/>
    <w:rsid w:val="001F0FC6"/>
    <w:rsid w:val="00200814"/>
    <w:rsid w:val="00202489"/>
    <w:rsid w:val="00206908"/>
    <w:rsid w:val="00210537"/>
    <w:rsid w:val="002117A6"/>
    <w:rsid w:val="00211AEE"/>
    <w:rsid w:val="00212E5C"/>
    <w:rsid w:val="00212FB6"/>
    <w:rsid w:val="0021392B"/>
    <w:rsid w:val="00215320"/>
    <w:rsid w:val="002161B7"/>
    <w:rsid w:val="00221422"/>
    <w:rsid w:val="002223C7"/>
    <w:rsid w:val="00222D2D"/>
    <w:rsid w:val="0022366F"/>
    <w:rsid w:val="00224E33"/>
    <w:rsid w:val="00230B72"/>
    <w:rsid w:val="00234CCE"/>
    <w:rsid w:val="00245DB8"/>
    <w:rsid w:val="002464FF"/>
    <w:rsid w:val="0024707E"/>
    <w:rsid w:val="00253E1F"/>
    <w:rsid w:val="00256B07"/>
    <w:rsid w:val="00257E10"/>
    <w:rsid w:val="002623E1"/>
    <w:rsid w:val="00264ED9"/>
    <w:rsid w:val="0026514F"/>
    <w:rsid w:val="002652D8"/>
    <w:rsid w:val="0026648C"/>
    <w:rsid w:val="00271314"/>
    <w:rsid w:val="00271703"/>
    <w:rsid w:val="002717CE"/>
    <w:rsid w:val="00276435"/>
    <w:rsid w:val="0027671B"/>
    <w:rsid w:val="00276F6F"/>
    <w:rsid w:val="002812BB"/>
    <w:rsid w:val="002823E9"/>
    <w:rsid w:val="00285519"/>
    <w:rsid w:val="00287AE7"/>
    <w:rsid w:val="00290D53"/>
    <w:rsid w:val="002910DB"/>
    <w:rsid w:val="00296217"/>
    <w:rsid w:val="002A1832"/>
    <w:rsid w:val="002A3B08"/>
    <w:rsid w:val="002A47CD"/>
    <w:rsid w:val="002A5D91"/>
    <w:rsid w:val="002B0235"/>
    <w:rsid w:val="002B1539"/>
    <w:rsid w:val="002B4AF6"/>
    <w:rsid w:val="002B7FED"/>
    <w:rsid w:val="002C0147"/>
    <w:rsid w:val="002C2818"/>
    <w:rsid w:val="002C2EAE"/>
    <w:rsid w:val="002C45CE"/>
    <w:rsid w:val="002C79CC"/>
    <w:rsid w:val="002D0EF7"/>
    <w:rsid w:val="002D0F18"/>
    <w:rsid w:val="002D1ED3"/>
    <w:rsid w:val="002D2D27"/>
    <w:rsid w:val="002E11FB"/>
    <w:rsid w:val="002E1FD4"/>
    <w:rsid w:val="002E2B3A"/>
    <w:rsid w:val="002E6C7B"/>
    <w:rsid w:val="002E77BE"/>
    <w:rsid w:val="002F1433"/>
    <w:rsid w:val="002F44DE"/>
    <w:rsid w:val="002F7BD2"/>
    <w:rsid w:val="003016CD"/>
    <w:rsid w:val="00305641"/>
    <w:rsid w:val="00306926"/>
    <w:rsid w:val="00306E44"/>
    <w:rsid w:val="00307A72"/>
    <w:rsid w:val="00307C3B"/>
    <w:rsid w:val="003121D0"/>
    <w:rsid w:val="00315E26"/>
    <w:rsid w:val="00316DA3"/>
    <w:rsid w:val="003223ED"/>
    <w:rsid w:val="00323BBE"/>
    <w:rsid w:val="00324201"/>
    <w:rsid w:val="00330FB2"/>
    <w:rsid w:val="00331D01"/>
    <w:rsid w:val="003346E9"/>
    <w:rsid w:val="0033553B"/>
    <w:rsid w:val="00341A1F"/>
    <w:rsid w:val="003426D2"/>
    <w:rsid w:val="003441A6"/>
    <w:rsid w:val="00345982"/>
    <w:rsid w:val="00345A95"/>
    <w:rsid w:val="00345CD8"/>
    <w:rsid w:val="00347409"/>
    <w:rsid w:val="00347628"/>
    <w:rsid w:val="00351933"/>
    <w:rsid w:val="0035385D"/>
    <w:rsid w:val="003561C4"/>
    <w:rsid w:val="003662EF"/>
    <w:rsid w:val="0037545A"/>
    <w:rsid w:val="003765C6"/>
    <w:rsid w:val="0038061B"/>
    <w:rsid w:val="003810D8"/>
    <w:rsid w:val="00382EF3"/>
    <w:rsid w:val="003837F4"/>
    <w:rsid w:val="00384474"/>
    <w:rsid w:val="00385008"/>
    <w:rsid w:val="00387F3E"/>
    <w:rsid w:val="003902CC"/>
    <w:rsid w:val="00391AEA"/>
    <w:rsid w:val="003920F0"/>
    <w:rsid w:val="00392AD7"/>
    <w:rsid w:val="00394B91"/>
    <w:rsid w:val="00396FCC"/>
    <w:rsid w:val="003B531B"/>
    <w:rsid w:val="003B6C61"/>
    <w:rsid w:val="003B6D62"/>
    <w:rsid w:val="003C057D"/>
    <w:rsid w:val="003D2BAC"/>
    <w:rsid w:val="003D6A32"/>
    <w:rsid w:val="003E1EC4"/>
    <w:rsid w:val="003E2AB6"/>
    <w:rsid w:val="003E65C4"/>
    <w:rsid w:val="003F288D"/>
    <w:rsid w:val="003F2DE0"/>
    <w:rsid w:val="00403558"/>
    <w:rsid w:val="00403843"/>
    <w:rsid w:val="0040626D"/>
    <w:rsid w:val="004068FF"/>
    <w:rsid w:val="004078A4"/>
    <w:rsid w:val="00407C88"/>
    <w:rsid w:val="004106C1"/>
    <w:rsid w:val="00410E0E"/>
    <w:rsid w:val="00412906"/>
    <w:rsid w:val="004164A9"/>
    <w:rsid w:val="00416CE8"/>
    <w:rsid w:val="00422993"/>
    <w:rsid w:val="004271CE"/>
    <w:rsid w:val="00432C1E"/>
    <w:rsid w:val="004332A8"/>
    <w:rsid w:val="0044226C"/>
    <w:rsid w:val="00443A14"/>
    <w:rsid w:val="004441B9"/>
    <w:rsid w:val="004453A2"/>
    <w:rsid w:val="0044786C"/>
    <w:rsid w:val="00447AFD"/>
    <w:rsid w:val="00455B56"/>
    <w:rsid w:val="004574D3"/>
    <w:rsid w:val="00460216"/>
    <w:rsid w:val="004618E7"/>
    <w:rsid w:val="00461DC2"/>
    <w:rsid w:val="00461FF0"/>
    <w:rsid w:val="00467DD1"/>
    <w:rsid w:val="00472FA1"/>
    <w:rsid w:val="00475426"/>
    <w:rsid w:val="004754C7"/>
    <w:rsid w:val="00475551"/>
    <w:rsid w:val="00476B6E"/>
    <w:rsid w:val="004770F7"/>
    <w:rsid w:val="00482683"/>
    <w:rsid w:val="00487FD0"/>
    <w:rsid w:val="00491F7A"/>
    <w:rsid w:val="00494057"/>
    <w:rsid w:val="00495ABE"/>
    <w:rsid w:val="00497544"/>
    <w:rsid w:val="004A0A78"/>
    <w:rsid w:val="004A4FED"/>
    <w:rsid w:val="004A57A9"/>
    <w:rsid w:val="004B1D68"/>
    <w:rsid w:val="004B26CE"/>
    <w:rsid w:val="004B5A05"/>
    <w:rsid w:val="004C0822"/>
    <w:rsid w:val="004C1A9A"/>
    <w:rsid w:val="004C4187"/>
    <w:rsid w:val="004C4661"/>
    <w:rsid w:val="004C5364"/>
    <w:rsid w:val="004C5C03"/>
    <w:rsid w:val="004D1A86"/>
    <w:rsid w:val="004D46D4"/>
    <w:rsid w:val="004D698B"/>
    <w:rsid w:val="004D7A50"/>
    <w:rsid w:val="004E25CC"/>
    <w:rsid w:val="004E2B22"/>
    <w:rsid w:val="004E371A"/>
    <w:rsid w:val="004E540B"/>
    <w:rsid w:val="004E6522"/>
    <w:rsid w:val="004E6556"/>
    <w:rsid w:val="004F0859"/>
    <w:rsid w:val="004F1DFE"/>
    <w:rsid w:val="004F4C5A"/>
    <w:rsid w:val="004F5E80"/>
    <w:rsid w:val="004F6609"/>
    <w:rsid w:val="004F6686"/>
    <w:rsid w:val="004F76B1"/>
    <w:rsid w:val="00502449"/>
    <w:rsid w:val="0050653E"/>
    <w:rsid w:val="00507DD2"/>
    <w:rsid w:val="00511563"/>
    <w:rsid w:val="00512045"/>
    <w:rsid w:val="00512495"/>
    <w:rsid w:val="00512FA5"/>
    <w:rsid w:val="00515402"/>
    <w:rsid w:val="00515876"/>
    <w:rsid w:val="005171D1"/>
    <w:rsid w:val="0052467E"/>
    <w:rsid w:val="00524F56"/>
    <w:rsid w:val="0052677D"/>
    <w:rsid w:val="00537ABF"/>
    <w:rsid w:val="005500F8"/>
    <w:rsid w:val="00553AF1"/>
    <w:rsid w:val="00555207"/>
    <w:rsid w:val="005564F0"/>
    <w:rsid w:val="00556584"/>
    <w:rsid w:val="0056066F"/>
    <w:rsid w:val="005607DA"/>
    <w:rsid w:val="00563472"/>
    <w:rsid w:val="00563684"/>
    <w:rsid w:val="00567175"/>
    <w:rsid w:val="005676F2"/>
    <w:rsid w:val="005730B4"/>
    <w:rsid w:val="00576EE5"/>
    <w:rsid w:val="00581FE2"/>
    <w:rsid w:val="005841A2"/>
    <w:rsid w:val="0058673B"/>
    <w:rsid w:val="00586A61"/>
    <w:rsid w:val="00590BFD"/>
    <w:rsid w:val="00595BA1"/>
    <w:rsid w:val="0059606A"/>
    <w:rsid w:val="00596122"/>
    <w:rsid w:val="005A3B5B"/>
    <w:rsid w:val="005A4E8C"/>
    <w:rsid w:val="005A6A7B"/>
    <w:rsid w:val="005C1BC1"/>
    <w:rsid w:val="005C3557"/>
    <w:rsid w:val="005C64A9"/>
    <w:rsid w:val="005C7182"/>
    <w:rsid w:val="005C7ECE"/>
    <w:rsid w:val="005D2FB3"/>
    <w:rsid w:val="005D40C5"/>
    <w:rsid w:val="005D4730"/>
    <w:rsid w:val="005D74E8"/>
    <w:rsid w:val="005D74FF"/>
    <w:rsid w:val="005E0D59"/>
    <w:rsid w:val="005E2282"/>
    <w:rsid w:val="005E22B3"/>
    <w:rsid w:val="005E66DD"/>
    <w:rsid w:val="005E69CA"/>
    <w:rsid w:val="005F1890"/>
    <w:rsid w:val="005F53F7"/>
    <w:rsid w:val="005F707E"/>
    <w:rsid w:val="0060085F"/>
    <w:rsid w:val="00603768"/>
    <w:rsid w:val="0060380A"/>
    <w:rsid w:val="006062ED"/>
    <w:rsid w:val="00606697"/>
    <w:rsid w:val="006119B2"/>
    <w:rsid w:val="00613313"/>
    <w:rsid w:val="00614342"/>
    <w:rsid w:val="00614687"/>
    <w:rsid w:val="00620549"/>
    <w:rsid w:val="00623CCC"/>
    <w:rsid w:val="006241A6"/>
    <w:rsid w:val="006247DF"/>
    <w:rsid w:val="00625731"/>
    <w:rsid w:val="00631E5D"/>
    <w:rsid w:val="00634CF9"/>
    <w:rsid w:val="00636981"/>
    <w:rsid w:val="00641E8B"/>
    <w:rsid w:val="006422BC"/>
    <w:rsid w:val="00642385"/>
    <w:rsid w:val="0064462E"/>
    <w:rsid w:val="00646B88"/>
    <w:rsid w:val="00652BC5"/>
    <w:rsid w:val="00660DCF"/>
    <w:rsid w:val="00661443"/>
    <w:rsid w:val="00662A79"/>
    <w:rsid w:val="00663161"/>
    <w:rsid w:val="00667AE7"/>
    <w:rsid w:val="0067015E"/>
    <w:rsid w:val="006722BF"/>
    <w:rsid w:val="00674CFE"/>
    <w:rsid w:val="006750C8"/>
    <w:rsid w:val="006765E2"/>
    <w:rsid w:val="00677E04"/>
    <w:rsid w:val="00680246"/>
    <w:rsid w:val="00680B93"/>
    <w:rsid w:val="00684168"/>
    <w:rsid w:val="00684ACF"/>
    <w:rsid w:val="006864BF"/>
    <w:rsid w:val="00687466"/>
    <w:rsid w:val="00687495"/>
    <w:rsid w:val="00687988"/>
    <w:rsid w:val="006948E0"/>
    <w:rsid w:val="00695508"/>
    <w:rsid w:val="006962A4"/>
    <w:rsid w:val="0069764B"/>
    <w:rsid w:val="006A28F5"/>
    <w:rsid w:val="006A602C"/>
    <w:rsid w:val="006B0708"/>
    <w:rsid w:val="006B1ED1"/>
    <w:rsid w:val="006B4318"/>
    <w:rsid w:val="006B47E2"/>
    <w:rsid w:val="006B4CE4"/>
    <w:rsid w:val="006B54B3"/>
    <w:rsid w:val="006B5E0D"/>
    <w:rsid w:val="006B6C64"/>
    <w:rsid w:val="006C23E0"/>
    <w:rsid w:val="006C2759"/>
    <w:rsid w:val="006C2E67"/>
    <w:rsid w:val="006C4238"/>
    <w:rsid w:val="006C505F"/>
    <w:rsid w:val="006C53A0"/>
    <w:rsid w:val="006C6368"/>
    <w:rsid w:val="006C6720"/>
    <w:rsid w:val="006D0837"/>
    <w:rsid w:val="006D0C76"/>
    <w:rsid w:val="006D1A33"/>
    <w:rsid w:val="006D22DD"/>
    <w:rsid w:val="006D3001"/>
    <w:rsid w:val="006D4AE8"/>
    <w:rsid w:val="006D6B16"/>
    <w:rsid w:val="006D6E91"/>
    <w:rsid w:val="006E2150"/>
    <w:rsid w:val="006E2E57"/>
    <w:rsid w:val="006E620D"/>
    <w:rsid w:val="006E692E"/>
    <w:rsid w:val="006F05F8"/>
    <w:rsid w:val="006F0858"/>
    <w:rsid w:val="006F2DEC"/>
    <w:rsid w:val="006F4F34"/>
    <w:rsid w:val="006F5D83"/>
    <w:rsid w:val="006F7D7F"/>
    <w:rsid w:val="00700391"/>
    <w:rsid w:val="00701B1E"/>
    <w:rsid w:val="00702FAD"/>
    <w:rsid w:val="00710473"/>
    <w:rsid w:val="007122CF"/>
    <w:rsid w:val="007127AB"/>
    <w:rsid w:val="00712B2F"/>
    <w:rsid w:val="00713BD3"/>
    <w:rsid w:val="00716D14"/>
    <w:rsid w:val="00717E8F"/>
    <w:rsid w:val="007203DD"/>
    <w:rsid w:val="00723B4E"/>
    <w:rsid w:val="00724633"/>
    <w:rsid w:val="00724EF4"/>
    <w:rsid w:val="00725DE6"/>
    <w:rsid w:val="00726D74"/>
    <w:rsid w:val="00727090"/>
    <w:rsid w:val="007272A7"/>
    <w:rsid w:val="0073082F"/>
    <w:rsid w:val="0073434A"/>
    <w:rsid w:val="00735A65"/>
    <w:rsid w:val="00740112"/>
    <w:rsid w:val="00742FBE"/>
    <w:rsid w:val="00744609"/>
    <w:rsid w:val="00744793"/>
    <w:rsid w:val="00744988"/>
    <w:rsid w:val="0074524C"/>
    <w:rsid w:val="00751540"/>
    <w:rsid w:val="00752990"/>
    <w:rsid w:val="0075566B"/>
    <w:rsid w:val="007570C6"/>
    <w:rsid w:val="00760D1B"/>
    <w:rsid w:val="007626AB"/>
    <w:rsid w:val="00762DF7"/>
    <w:rsid w:val="00764090"/>
    <w:rsid w:val="00764702"/>
    <w:rsid w:val="00766A2C"/>
    <w:rsid w:val="0077075A"/>
    <w:rsid w:val="0077124F"/>
    <w:rsid w:val="007759C7"/>
    <w:rsid w:val="00776AAD"/>
    <w:rsid w:val="00776BB4"/>
    <w:rsid w:val="00780A79"/>
    <w:rsid w:val="007826CF"/>
    <w:rsid w:val="00783621"/>
    <w:rsid w:val="00783682"/>
    <w:rsid w:val="00783776"/>
    <w:rsid w:val="007865B7"/>
    <w:rsid w:val="00786B8D"/>
    <w:rsid w:val="00787321"/>
    <w:rsid w:val="00795430"/>
    <w:rsid w:val="00796E22"/>
    <w:rsid w:val="007A1199"/>
    <w:rsid w:val="007A2392"/>
    <w:rsid w:val="007A286E"/>
    <w:rsid w:val="007A377B"/>
    <w:rsid w:val="007A7EA0"/>
    <w:rsid w:val="007B131B"/>
    <w:rsid w:val="007B1844"/>
    <w:rsid w:val="007B4D47"/>
    <w:rsid w:val="007B552F"/>
    <w:rsid w:val="007C1D51"/>
    <w:rsid w:val="007C2195"/>
    <w:rsid w:val="007C40BE"/>
    <w:rsid w:val="007C734C"/>
    <w:rsid w:val="007C762D"/>
    <w:rsid w:val="007D0428"/>
    <w:rsid w:val="007D12BE"/>
    <w:rsid w:val="007D3039"/>
    <w:rsid w:val="007D45DF"/>
    <w:rsid w:val="007D5F16"/>
    <w:rsid w:val="007D602C"/>
    <w:rsid w:val="007E144A"/>
    <w:rsid w:val="007E2CD1"/>
    <w:rsid w:val="007E3DF8"/>
    <w:rsid w:val="007E4928"/>
    <w:rsid w:val="007E4F33"/>
    <w:rsid w:val="007E5E07"/>
    <w:rsid w:val="007E6D52"/>
    <w:rsid w:val="007F034A"/>
    <w:rsid w:val="007F3824"/>
    <w:rsid w:val="007F3B04"/>
    <w:rsid w:val="007F3CF8"/>
    <w:rsid w:val="007F630E"/>
    <w:rsid w:val="007F6640"/>
    <w:rsid w:val="008002B0"/>
    <w:rsid w:val="00800AC2"/>
    <w:rsid w:val="0080183B"/>
    <w:rsid w:val="00804DB9"/>
    <w:rsid w:val="00805313"/>
    <w:rsid w:val="00806A57"/>
    <w:rsid w:val="00807DFA"/>
    <w:rsid w:val="0081154B"/>
    <w:rsid w:val="008176B0"/>
    <w:rsid w:val="00817D48"/>
    <w:rsid w:val="00820404"/>
    <w:rsid w:val="008229CD"/>
    <w:rsid w:val="00822D18"/>
    <w:rsid w:val="00824216"/>
    <w:rsid w:val="00830A3E"/>
    <w:rsid w:val="00830E65"/>
    <w:rsid w:val="0083120B"/>
    <w:rsid w:val="00831B40"/>
    <w:rsid w:val="00831E4C"/>
    <w:rsid w:val="008334EE"/>
    <w:rsid w:val="00835DE1"/>
    <w:rsid w:val="0083644D"/>
    <w:rsid w:val="00836C26"/>
    <w:rsid w:val="008370C4"/>
    <w:rsid w:val="00841724"/>
    <w:rsid w:val="00844273"/>
    <w:rsid w:val="00844A2F"/>
    <w:rsid w:val="008450A4"/>
    <w:rsid w:val="008457DF"/>
    <w:rsid w:val="008458C7"/>
    <w:rsid w:val="00847237"/>
    <w:rsid w:val="0084725B"/>
    <w:rsid w:val="0085010C"/>
    <w:rsid w:val="00851AFB"/>
    <w:rsid w:val="00852EF6"/>
    <w:rsid w:val="00854490"/>
    <w:rsid w:val="008568B7"/>
    <w:rsid w:val="00860204"/>
    <w:rsid w:val="00861ECB"/>
    <w:rsid w:val="00862BFF"/>
    <w:rsid w:val="008633C2"/>
    <w:rsid w:val="00863E55"/>
    <w:rsid w:val="0086434A"/>
    <w:rsid w:val="00864BEE"/>
    <w:rsid w:val="00866969"/>
    <w:rsid w:val="008674D3"/>
    <w:rsid w:val="00867A22"/>
    <w:rsid w:val="008716A1"/>
    <w:rsid w:val="00872E45"/>
    <w:rsid w:val="00875DC6"/>
    <w:rsid w:val="00876704"/>
    <w:rsid w:val="00877313"/>
    <w:rsid w:val="00882D42"/>
    <w:rsid w:val="0088585E"/>
    <w:rsid w:val="008910F9"/>
    <w:rsid w:val="008946B8"/>
    <w:rsid w:val="008958FA"/>
    <w:rsid w:val="00895FA7"/>
    <w:rsid w:val="008A362A"/>
    <w:rsid w:val="008A3FAC"/>
    <w:rsid w:val="008A4A5B"/>
    <w:rsid w:val="008A7A7B"/>
    <w:rsid w:val="008B00C8"/>
    <w:rsid w:val="008B2433"/>
    <w:rsid w:val="008B261C"/>
    <w:rsid w:val="008B400E"/>
    <w:rsid w:val="008B473C"/>
    <w:rsid w:val="008B47DA"/>
    <w:rsid w:val="008B6E1E"/>
    <w:rsid w:val="008B76F7"/>
    <w:rsid w:val="008C1242"/>
    <w:rsid w:val="008D2543"/>
    <w:rsid w:val="008D2C61"/>
    <w:rsid w:val="008D3895"/>
    <w:rsid w:val="008D4BE8"/>
    <w:rsid w:val="008D4D5D"/>
    <w:rsid w:val="008E0A7D"/>
    <w:rsid w:val="008E0A80"/>
    <w:rsid w:val="008E235E"/>
    <w:rsid w:val="008E3D14"/>
    <w:rsid w:val="008E4983"/>
    <w:rsid w:val="008F0B6E"/>
    <w:rsid w:val="008F0FC5"/>
    <w:rsid w:val="008F2B7A"/>
    <w:rsid w:val="008F48D1"/>
    <w:rsid w:val="008F5FDE"/>
    <w:rsid w:val="008F719D"/>
    <w:rsid w:val="008F7CC2"/>
    <w:rsid w:val="0090011A"/>
    <w:rsid w:val="009012EC"/>
    <w:rsid w:val="00901372"/>
    <w:rsid w:val="00903289"/>
    <w:rsid w:val="00903B67"/>
    <w:rsid w:val="009060CB"/>
    <w:rsid w:val="00906B80"/>
    <w:rsid w:val="00910864"/>
    <w:rsid w:val="00911268"/>
    <w:rsid w:val="00914098"/>
    <w:rsid w:val="00914177"/>
    <w:rsid w:val="00914E14"/>
    <w:rsid w:val="00915378"/>
    <w:rsid w:val="00915FAA"/>
    <w:rsid w:val="009169B2"/>
    <w:rsid w:val="00921A3F"/>
    <w:rsid w:val="009263CA"/>
    <w:rsid w:val="00933878"/>
    <w:rsid w:val="009401E5"/>
    <w:rsid w:val="00942846"/>
    <w:rsid w:val="00943904"/>
    <w:rsid w:val="009460B3"/>
    <w:rsid w:val="0095115E"/>
    <w:rsid w:val="00954199"/>
    <w:rsid w:val="0095549B"/>
    <w:rsid w:val="00956D9A"/>
    <w:rsid w:val="0096108E"/>
    <w:rsid w:val="00966750"/>
    <w:rsid w:val="00966B3B"/>
    <w:rsid w:val="00967925"/>
    <w:rsid w:val="0097057A"/>
    <w:rsid w:val="00977BB6"/>
    <w:rsid w:val="0098022C"/>
    <w:rsid w:val="0098048C"/>
    <w:rsid w:val="00982A1F"/>
    <w:rsid w:val="00986381"/>
    <w:rsid w:val="009868DB"/>
    <w:rsid w:val="00991166"/>
    <w:rsid w:val="00994041"/>
    <w:rsid w:val="00995DB7"/>
    <w:rsid w:val="00997A30"/>
    <w:rsid w:val="009A23BF"/>
    <w:rsid w:val="009A4F68"/>
    <w:rsid w:val="009A4FA1"/>
    <w:rsid w:val="009A5767"/>
    <w:rsid w:val="009A74DA"/>
    <w:rsid w:val="009B4EFA"/>
    <w:rsid w:val="009B7769"/>
    <w:rsid w:val="009C35B9"/>
    <w:rsid w:val="009C37E9"/>
    <w:rsid w:val="009C380E"/>
    <w:rsid w:val="009C4733"/>
    <w:rsid w:val="009C70FB"/>
    <w:rsid w:val="009C7477"/>
    <w:rsid w:val="009D0F13"/>
    <w:rsid w:val="009D15C4"/>
    <w:rsid w:val="009D387E"/>
    <w:rsid w:val="009D480A"/>
    <w:rsid w:val="009D4D43"/>
    <w:rsid w:val="009D6E8B"/>
    <w:rsid w:val="009E1AD5"/>
    <w:rsid w:val="009E398C"/>
    <w:rsid w:val="009E6F89"/>
    <w:rsid w:val="009F0A1A"/>
    <w:rsid w:val="009F2A1A"/>
    <w:rsid w:val="009F32FC"/>
    <w:rsid w:val="009F5E9D"/>
    <w:rsid w:val="00A00DFB"/>
    <w:rsid w:val="00A05995"/>
    <w:rsid w:val="00A0729A"/>
    <w:rsid w:val="00A12B2F"/>
    <w:rsid w:val="00A1446E"/>
    <w:rsid w:val="00A16E31"/>
    <w:rsid w:val="00A17423"/>
    <w:rsid w:val="00A17CD2"/>
    <w:rsid w:val="00A22030"/>
    <w:rsid w:val="00A24342"/>
    <w:rsid w:val="00A24F45"/>
    <w:rsid w:val="00A253A1"/>
    <w:rsid w:val="00A25D7A"/>
    <w:rsid w:val="00A3611E"/>
    <w:rsid w:val="00A436B0"/>
    <w:rsid w:val="00A453D1"/>
    <w:rsid w:val="00A45D04"/>
    <w:rsid w:val="00A47AFA"/>
    <w:rsid w:val="00A47F3B"/>
    <w:rsid w:val="00A509B3"/>
    <w:rsid w:val="00A54F48"/>
    <w:rsid w:val="00A55664"/>
    <w:rsid w:val="00A55A36"/>
    <w:rsid w:val="00A55B8C"/>
    <w:rsid w:val="00A55EB3"/>
    <w:rsid w:val="00A568F8"/>
    <w:rsid w:val="00A57800"/>
    <w:rsid w:val="00A60170"/>
    <w:rsid w:val="00A63108"/>
    <w:rsid w:val="00A6784E"/>
    <w:rsid w:val="00A67D57"/>
    <w:rsid w:val="00A70189"/>
    <w:rsid w:val="00A71C4A"/>
    <w:rsid w:val="00A72886"/>
    <w:rsid w:val="00A7418E"/>
    <w:rsid w:val="00A765B4"/>
    <w:rsid w:val="00A80BCD"/>
    <w:rsid w:val="00A8105D"/>
    <w:rsid w:val="00A848DF"/>
    <w:rsid w:val="00A9076D"/>
    <w:rsid w:val="00A90E42"/>
    <w:rsid w:val="00A96998"/>
    <w:rsid w:val="00A969DA"/>
    <w:rsid w:val="00AA0B88"/>
    <w:rsid w:val="00AA6330"/>
    <w:rsid w:val="00AB1C4A"/>
    <w:rsid w:val="00AB353C"/>
    <w:rsid w:val="00AB3C7D"/>
    <w:rsid w:val="00AC0F29"/>
    <w:rsid w:val="00AC266C"/>
    <w:rsid w:val="00AC33A5"/>
    <w:rsid w:val="00AC3748"/>
    <w:rsid w:val="00AC423D"/>
    <w:rsid w:val="00AC56AA"/>
    <w:rsid w:val="00AC7D1C"/>
    <w:rsid w:val="00AC7F06"/>
    <w:rsid w:val="00AD159F"/>
    <w:rsid w:val="00AD1650"/>
    <w:rsid w:val="00AD1BBB"/>
    <w:rsid w:val="00AD2B77"/>
    <w:rsid w:val="00AD3C15"/>
    <w:rsid w:val="00AE0B8B"/>
    <w:rsid w:val="00AE3B90"/>
    <w:rsid w:val="00AE498C"/>
    <w:rsid w:val="00AE52D0"/>
    <w:rsid w:val="00AE57E2"/>
    <w:rsid w:val="00AE5F8C"/>
    <w:rsid w:val="00AE63BF"/>
    <w:rsid w:val="00AF0064"/>
    <w:rsid w:val="00AF1E2B"/>
    <w:rsid w:val="00AF4272"/>
    <w:rsid w:val="00AF608B"/>
    <w:rsid w:val="00AF72AB"/>
    <w:rsid w:val="00AF7549"/>
    <w:rsid w:val="00B03B2C"/>
    <w:rsid w:val="00B04416"/>
    <w:rsid w:val="00B07107"/>
    <w:rsid w:val="00B0794C"/>
    <w:rsid w:val="00B10E84"/>
    <w:rsid w:val="00B11A59"/>
    <w:rsid w:val="00B11DD1"/>
    <w:rsid w:val="00B13624"/>
    <w:rsid w:val="00B13896"/>
    <w:rsid w:val="00B1614D"/>
    <w:rsid w:val="00B16372"/>
    <w:rsid w:val="00B17A42"/>
    <w:rsid w:val="00B210D9"/>
    <w:rsid w:val="00B2531C"/>
    <w:rsid w:val="00B26FF0"/>
    <w:rsid w:val="00B37322"/>
    <w:rsid w:val="00B4418B"/>
    <w:rsid w:val="00B44BBE"/>
    <w:rsid w:val="00B453BE"/>
    <w:rsid w:val="00B458C5"/>
    <w:rsid w:val="00B51A24"/>
    <w:rsid w:val="00B52640"/>
    <w:rsid w:val="00B52760"/>
    <w:rsid w:val="00B531D3"/>
    <w:rsid w:val="00B5457C"/>
    <w:rsid w:val="00B6425E"/>
    <w:rsid w:val="00B64D83"/>
    <w:rsid w:val="00B668A3"/>
    <w:rsid w:val="00B6746E"/>
    <w:rsid w:val="00B7161D"/>
    <w:rsid w:val="00B728F6"/>
    <w:rsid w:val="00B72A75"/>
    <w:rsid w:val="00B7523C"/>
    <w:rsid w:val="00B75C18"/>
    <w:rsid w:val="00B80E99"/>
    <w:rsid w:val="00B80F12"/>
    <w:rsid w:val="00B81F22"/>
    <w:rsid w:val="00B92CAB"/>
    <w:rsid w:val="00BA0489"/>
    <w:rsid w:val="00BB3ACA"/>
    <w:rsid w:val="00BB59F6"/>
    <w:rsid w:val="00BB6688"/>
    <w:rsid w:val="00BB7ED8"/>
    <w:rsid w:val="00BC031B"/>
    <w:rsid w:val="00BD0448"/>
    <w:rsid w:val="00BD1AF1"/>
    <w:rsid w:val="00BD2A9C"/>
    <w:rsid w:val="00BD3B86"/>
    <w:rsid w:val="00BD60A3"/>
    <w:rsid w:val="00BD73E0"/>
    <w:rsid w:val="00BE04B2"/>
    <w:rsid w:val="00BE1D90"/>
    <w:rsid w:val="00BE3267"/>
    <w:rsid w:val="00BE35DB"/>
    <w:rsid w:val="00BE499E"/>
    <w:rsid w:val="00BE4F1D"/>
    <w:rsid w:val="00BE620C"/>
    <w:rsid w:val="00BE6789"/>
    <w:rsid w:val="00BE7A56"/>
    <w:rsid w:val="00BE7DDC"/>
    <w:rsid w:val="00BF0652"/>
    <w:rsid w:val="00BF32E7"/>
    <w:rsid w:val="00BF41CA"/>
    <w:rsid w:val="00BF7633"/>
    <w:rsid w:val="00BF7779"/>
    <w:rsid w:val="00C00A8F"/>
    <w:rsid w:val="00C022A5"/>
    <w:rsid w:val="00C04E0D"/>
    <w:rsid w:val="00C05BCA"/>
    <w:rsid w:val="00C05CE6"/>
    <w:rsid w:val="00C0768E"/>
    <w:rsid w:val="00C13BAB"/>
    <w:rsid w:val="00C13BD3"/>
    <w:rsid w:val="00C17CAF"/>
    <w:rsid w:val="00C17D6E"/>
    <w:rsid w:val="00C17F6C"/>
    <w:rsid w:val="00C20575"/>
    <w:rsid w:val="00C2188D"/>
    <w:rsid w:val="00C21FBC"/>
    <w:rsid w:val="00C224A1"/>
    <w:rsid w:val="00C23C5E"/>
    <w:rsid w:val="00C25644"/>
    <w:rsid w:val="00C274B3"/>
    <w:rsid w:val="00C31040"/>
    <w:rsid w:val="00C32E0B"/>
    <w:rsid w:val="00C34A5F"/>
    <w:rsid w:val="00C363B2"/>
    <w:rsid w:val="00C40E7B"/>
    <w:rsid w:val="00C4300A"/>
    <w:rsid w:val="00C436DC"/>
    <w:rsid w:val="00C44CE9"/>
    <w:rsid w:val="00C46546"/>
    <w:rsid w:val="00C4747E"/>
    <w:rsid w:val="00C500E7"/>
    <w:rsid w:val="00C53966"/>
    <w:rsid w:val="00C562F2"/>
    <w:rsid w:val="00C571D6"/>
    <w:rsid w:val="00C62F39"/>
    <w:rsid w:val="00C63363"/>
    <w:rsid w:val="00C66BF9"/>
    <w:rsid w:val="00C718C4"/>
    <w:rsid w:val="00C76A87"/>
    <w:rsid w:val="00C77841"/>
    <w:rsid w:val="00C80327"/>
    <w:rsid w:val="00C808BA"/>
    <w:rsid w:val="00C80D2A"/>
    <w:rsid w:val="00C83329"/>
    <w:rsid w:val="00C85CDF"/>
    <w:rsid w:val="00C903C3"/>
    <w:rsid w:val="00C925B9"/>
    <w:rsid w:val="00C92CF9"/>
    <w:rsid w:val="00C93199"/>
    <w:rsid w:val="00C956EA"/>
    <w:rsid w:val="00CA1A80"/>
    <w:rsid w:val="00CA4650"/>
    <w:rsid w:val="00CA6C76"/>
    <w:rsid w:val="00CB788B"/>
    <w:rsid w:val="00CC14C4"/>
    <w:rsid w:val="00CC1BCB"/>
    <w:rsid w:val="00CC42A4"/>
    <w:rsid w:val="00CC63B4"/>
    <w:rsid w:val="00CC6CF3"/>
    <w:rsid w:val="00CC7447"/>
    <w:rsid w:val="00CD0AB5"/>
    <w:rsid w:val="00CD11CA"/>
    <w:rsid w:val="00CD1DEC"/>
    <w:rsid w:val="00CD4046"/>
    <w:rsid w:val="00CD4958"/>
    <w:rsid w:val="00CD4BC7"/>
    <w:rsid w:val="00CD4BE9"/>
    <w:rsid w:val="00CD5683"/>
    <w:rsid w:val="00CE09E2"/>
    <w:rsid w:val="00CE2C18"/>
    <w:rsid w:val="00CF0B9B"/>
    <w:rsid w:val="00CF32BA"/>
    <w:rsid w:val="00D02274"/>
    <w:rsid w:val="00D040CD"/>
    <w:rsid w:val="00D04F47"/>
    <w:rsid w:val="00D05171"/>
    <w:rsid w:val="00D078B7"/>
    <w:rsid w:val="00D10799"/>
    <w:rsid w:val="00D122E6"/>
    <w:rsid w:val="00D138F2"/>
    <w:rsid w:val="00D13A25"/>
    <w:rsid w:val="00D15B94"/>
    <w:rsid w:val="00D2168C"/>
    <w:rsid w:val="00D22036"/>
    <w:rsid w:val="00D23F5D"/>
    <w:rsid w:val="00D30617"/>
    <w:rsid w:val="00D3113D"/>
    <w:rsid w:val="00D37C41"/>
    <w:rsid w:val="00D46213"/>
    <w:rsid w:val="00D46380"/>
    <w:rsid w:val="00D46A4A"/>
    <w:rsid w:val="00D47263"/>
    <w:rsid w:val="00D508BB"/>
    <w:rsid w:val="00D53840"/>
    <w:rsid w:val="00D54FCA"/>
    <w:rsid w:val="00D56585"/>
    <w:rsid w:val="00D56EBF"/>
    <w:rsid w:val="00D56EEA"/>
    <w:rsid w:val="00D646F4"/>
    <w:rsid w:val="00D654B5"/>
    <w:rsid w:val="00D66D4F"/>
    <w:rsid w:val="00D70C53"/>
    <w:rsid w:val="00D7250A"/>
    <w:rsid w:val="00D7577C"/>
    <w:rsid w:val="00D75A3A"/>
    <w:rsid w:val="00D7783E"/>
    <w:rsid w:val="00D77BF2"/>
    <w:rsid w:val="00D81C2B"/>
    <w:rsid w:val="00D81CF7"/>
    <w:rsid w:val="00D8338D"/>
    <w:rsid w:val="00D84089"/>
    <w:rsid w:val="00D848B2"/>
    <w:rsid w:val="00D86FFB"/>
    <w:rsid w:val="00D870E3"/>
    <w:rsid w:val="00D90C31"/>
    <w:rsid w:val="00D91F69"/>
    <w:rsid w:val="00D942E2"/>
    <w:rsid w:val="00D960AC"/>
    <w:rsid w:val="00DA1677"/>
    <w:rsid w:val="00DA19FF"/>
    <w:rsid w:val="00DA2512"/>
    <w:rsid w:val="00DA2C49"/>
    <w:rsid w:val="00DA330E"/>
    <w:rsid w:val="00DA4732"/>
    <w:rsid w:val="00DA4E3A"/>
    <w:rsid w:val="00DA50DC"/>
    <w:rsid w:val="00DA6D50"/>
    <w:rsid w:val="00DA6DCA"/>
    <w:rsid w:val="00DB2824"/>
    <w:rsid w:val="00DB2BFC"/>
    <w:rsid w:val="00DB318B"/>
    <w:rsid w:val="00DB3BF7"/>
    <w:rsid w:val="00DB5283"/>
    <w:rsid w:val="00DB63B8"/>
    <w:rsid w:val="00DB6AD4"/>
    <w:rsid w:val="00DB6BBA"/>
    <w:rsid w:val="00DB6FD7"/>
    <w:rsid w:val="00DB718F"/>
    <w:rsid w:val="00DB748C"/>
    <w:rsid w:val="00DC06FA"/>
    <w:rsid w:val="00DC08D6"/>
    <w:rsid w:val="00DC38D3"/>
    <w:rsid w:val="00DC4A34"/>
    <w:rsid w:val="00DC5BAF"/>
    <w:rsid w:val="00DC6257"/>
    <w:rsid w:val="00DC77FE"/>
    <w:rsid w:val="00DC78E5"/>
    <w:rsid w:val="00DD2CE5"/>
    <w:rsid w:val="00DD38D5"/>
    <w:rsid w:val="00DD3E25"/>
    <w:rsid w:val="00DD4D11"/>
    <w:rsid w:val="00DD4ED5"/>
    <w:rsid w:val="00DD5438"/>
    <w:rsid w:val="00DD70E4"/>
    <w:rsid w:val="00DE0F02"/>
    <w:rsid w:val="00DE0FBA"/>
    <w:rsid w:val="00DE153E"/>
    <w:rsid w:val="00DE2D5B"/>
    <w:rsid w:val="00DE34B5"/>
    <w:rsid w:val="00DE3699"/>
    <w:rsid w:val="00DF2A75"/>
    <w:rsid w:val="00DF34DD"/>
    <w:rsid w:val="00DF72BA"/>
    <w:rsid w:val="00DF74B3"/>
    <w:rsid w:val="00E037BA"/>
    <w:rsid w:val="00E051CB"/>
    <w:rsid w:val="00E05420"/>
    <w:rsid w:val="00E054C4"/>
    <w:rsid w:val="00E10D4C"/>
    <w:rsid w:val="00E1196B"/>
    <w:rsid w:val="00E13F47"/>
    <w:rsid w:val="00E2032E"/>
    <w:rsid w:val="00E21B37"/>
    <w:rsid w:val="00E239E4"/>
    <w:rsid w:val="00E23D7E"/>
    <w:rsid w:val="00E255FD"/>
    <w:rsid w:val="00E25B9F"/>
    <w:rsid w:val="00E30BE7"/>
    <w:rsid w:val="00E349D8"/>
    <w:rsid w:val="00E354F3"/>
    <w:rsid w:val="00E366B4"/>
    <w:rsid w:val="00E37E14"/>
    <w:rsid w:val="00E41205"/>
    <w:rsid w:val="00E419E5"/>
    <w:rsid w:val="00E421F1"/>
    <w:rsid w:val="00E4508C"/>
    <w:rsid w:val="00E45D87"/>
    <w:rsid w:val="00E46E2D"/>
    <w:rsid w:val="00E57BAC"/>
    <w:rsid w:val="00E60D2D"/>
    <w:rsid w:val="00E60DD2"/>
    <w:rsid w:val="00E620D6"/>
    <w:rsid w:val="00E6375A"/>
    <w:rsid w:val="00E679D4"/>
    <w:rsid w:val="00E67F91"/>
    <w:rsid w:val="00E71302"/>
    <w:rsid w:val="00E71CE4"/>
    <w:rsid w:val="00E73F15"/>
    <w:rsid w:val="00E74EB1"/>
    <w:rsid w:val="00E77D5C"/>
    <w:rsid w:val="00E82184"/>
    <w:rsid w:val="00E84494"/>
    <w:rsid w:val="00E85F8F"/>
    <w:rsid w:val="00E86C7F"/>
    <w:rsid w:val="00E86CC0"/>
    <w:rsid w:val="00E878DD"/>
    <w:rsid w:val="00E91730"/>
    <w:rsid w:val="00E92AAD"/>
    <w:rsid w:val="00E95328"/>
    <w:rsid w:val="00E9787E"/>
    <w:rsid w:val="00EA11B6"/>
    <w:rsid w:val="00EA1EB1"/>
    <w:rsid w:val="00EA46C8"/>
    <w:rsid w:val="00EA4B10"/>
    <w:rsid w:val="00EA596C"/>
    <w:rsid w:val="00EA5E4F"/>
    <w:rsid w:val="00EA72CD"/>
    <w:rsid w:val="00EA7C7D"/>
    <w:rsid w:val="00EB0223"/>
    <w:rsid w:val="00EB3DE4"/>
    <w:rsid w:val="00EC1C57"/>
    <w:rsid w:val="00EC590D"/>
    <w:rsid w:val="00EC687A"/>
    <w:rsid w:val="00ED18D1"/>
    <w:rsid w:val="00ED1E2F"/>
    <w:rsid w:val="00ED396E"/>
    <w:rsid w:val="00ED4429"/>
    <w:rsid w:val="00EE3E84"/>
    <w:rsid w:val="00EE4721"/>
    <w:rsid w:val="00EE7745"/>
    <w:rsid w:val="00EF7A62"/>
    <w:rsid w:val="00F0107D"/>
    <w:rsid w:val="00F01825"/>
    <w:rsid w:val="00F03EE6"/>
    <w:rsid w:val="00F045AA"/>
    <w:rsid w:val="00F04835"/>
    <w:rsid w:val="00F0697A"/>
    <w:rsid w:val="00F12F28"/>
    <w:rsid w:val="00F15BC7"/>
    <w:rsid w:val="00F15E9F"/>
    <w:rsid w:val="00F1670A"/>
    <w:rsid w:val="00F173D6"/>
    <w:rsid w:val="00F205B4"/>
    <w:rsid w:val="00F21037"/>
    <w:rsid w:val="00F234D2"/>
    <w:rsid w:val="00F263FD"/>
    <w:rsid w:val="00F264F0"/>
    <w:rsid w:val="00F26D62"/>
    <w:rsid w:val="00F272BB"/>
    <w:rsid w:val="00F27AD7"/>
    <w:rsid w:val="00F27E12"/>
    <w:rsid w:val="00F30A75"/>
    <w:rsid w:val="00F323D2"/>
    <w:rsid w:val="00F34158"/>
    <w:rsid w:val="00F348CA"/>
    <w:rsid w:val="00F35C78"/>
    <w:rsid w:val="00F35C8A"/>
    <w:rsid w:val="00F41271"/>
    <w:rsid w:val="00F44AD4"/>
    <w:rsid w:val="00F46135"/>
    <w:rsid w:val="00F47ADF"/>
    <w:rsid w:val="00F53239"/>
    <w:rsid w:val="00F54544"/>
    <w:rsid w:val="00F55447"/>
    <w:rsid w:val="00F55D44"/>
    <w:rsid w:val="00F5690E"/>
    <w:rsid w:val="00F62A59"/>
    <w:rsid w:val="00F65C11"/>
    <w:rsid w:val="00F65F82"/>
    <w:rsid w:val="00F66381"/>
    <w:rsid w:val="00F66A15"/>
    <w:rsid w:val="00F671A4"/>
    <w:rsid w:val="00F702DF"/>
    <w:rsid w:val="00F7090C"/>
    <w:rsid w:val="00F71CC6"/>
    <w:rsid w:val="00F761FB"/>
    <w:rsid w:val="00F80798"/>
    <w:rsid w:val="00F8181D"/>
    <w:rsid w:val="00F81945"/>
    <w:rsid w:val="00F834A9"/>
    <w:rsid w:val="00F84783"/>
    <w:rsid w:val="00F864AF"/>
    <w:rsid w:val="00F86A41"/>
    <w:rsid w:val="00F917B0"/>
    <w:rsid w:val="00F92846"/>
    <w:rsid w:val="00F9493F"/>
    <w:rsid w:val="00F95B53"/>
    <w:rsid w:val="00FA1827"/>
    <w:rsid w:val="00FA1D21"/>
    <w:rsid w:val="00FA4CCF"/>
    <w:rsid w:val="00FA52B9"/>
    <w:rsid w:val="00FB00E1"/>
    <w:rsid w:val="00FB1C15"/>
    <w:rsid w:val="00FB276C"/>
    <w:rsid w:val="00FB34AC"/>
    <w:rsid w:val="00FB516F"/>
    <w:rsid w:val="00FB5BF4"/>
    <w:rsid w:val="00FB6C9E"/>
    <w:rsid w:val="00FC2240"/>
    <w:rsid w:val="00FC503A"/>
    <w:rsid w:val="00FC771A"/>
    <w:rsid w:val="00FD1050"/>
    <w:rsid w:val="00FD117F"/>
    <w:rsid w:val="00FD120E"/>
    <w:rsid w:val="00FD13DB"/>
    <w:rsid w:val="00FD1EFB"/>
    <w:rsid w:val="00FD203C"/>
    <w:rsid w:val="00FD37A4"/>
    <w:rsid w:val="00FD44DE"/>
    <w:rsid w:val="00FD470A"/>
    <w:rsid w:val="00FD5689"/>
    <w:rsid w:val="00FD5B25"/>
    <w:rsid w:val="00FD5EAC"/>
    <w:rsid w:val="00FE0212"/>
    <w:rsid w:val="00FE02D8"/>
    <w:rsid w:val="00FE2FB5"/>
    <w:rsid w:val="00FE428D"/>
    <w:rsid w:val="00FE572A"/>
    <w:rsid w:val="00FE70D7"/>
    <w:rsid w:val="00FF5E64"/>
    <w:rsid w:val="00FF6F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uiPriority="99"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uiPriority="99"/>
    <w:lsdException w:name="toc 2" w:uiPriority="99"/>
    <w:lsdException w:name="toc 3" w:uiPriority="99"/>
    <w:lsdException w:name="footnote text" w:uiPriority="99"/>
    <w:lsdException w:name="annotation text" w:uiPriority="99"/>
    <w:lsdException w:name="header" w:uiPriority="99"/>
    <w:lsdException w:name="footer" w:uiPriority="99"/>
    <w:lsdException w:name="caption" w:locked="1" w:qFormat="1"/>
    <w:lsdException w:name="footnote reference" w:uiPriority="99"/>
    <w:lsdException w:name="annotation reference" w:uiPriority="99"/>
    <w:lsdException w:name="Title" w:locked="1" w:qFormat="1"/>
    <w:lsdException w:name="Body Text Indent" w:uiPriority="99"/>
    <w:lsdException w:name="Subtitle" w:locked="1" w:qFormat="1"/>
    <w:lsdException w:name="Body Text Indent 2" w:uiPriority="99"/>
    <w:lsdException w:name="Hyperlink" w:uiPriority="99"/>
    <w:lsdException w:name="FollowedHyperlink" w:uiPriority="99"/>
    <w:lsdException w:name="Strong" w:locked="1" w:uiPriority="99" w:qFormat="1"/>
    <w:lsdException w:name="Emphasis" w:locked="1" w:qFormat="1"/>
    <w:lsdException w:name="annotation subject" w:uiPriority="99"/>
    <w:lsdException w:name="No List" w:uiPriority="99"/>
    <w:lsdException w:name="Balloon Text"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uiPriority w:val="99"/>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semiHidden/>
    <w:locked/>
    <w:rsid w:val="007B131B"/>
    <w:rPr>
      <w:rFonts w:ascii="Verdana" w:hAnsi="Verdana"/>
      <w:sz w:val="22"/>
      <w:szCs w:val="14"/>
      <w:lang w:val="hu-HU" w:eastAsia="hu-HU" w:bidi="ar-SA"/>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uiPriority w:val="99"/>
    <w:semiHidden/>
    <w:rsid w:val="001B0D5B"/>
    <w:rPr>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uiPriority w:val="99"/>
    <w:rsid w:val="00330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uiPriority w:val="99"/>
    <w:semiHidden/>
    <w:rsid w:val="00330FB2"/>
    <w:rPr>
      <w:rFonts w:cs="Times New Roman"/>
      <w:sz w:val="16"/>
      <w:szCs w:val="16"/>
    </w:rPr>
  </w:style>
  <w:style w:type="paragraph" w:styleId="Jegyzetszveg">
    <w:name w:val="annotation text"/>
    <w:basedOn w:val="Norml"/>
    <w:link w:val="JegyzetszvegChar"/>
    <w:uiPriority w:val="99"/>
    <w:semiHidden/>
    <w:rsid w:val="00330FB2"/>
    <w:rPr>
      <w:sz w:val="20"/>
      <w:szCs w:val="20"/>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character" w:customStyle="1" w:styleId="Cmsor1Char">
    <w:name w:val="Címsor 1 Char"/>
    <w:link w:val="Cmsor1"/>
    <w:uiPriority w:val="99"/>
    <w:locked/>
    <w:rsid w:val="001B2BEE"/>
    <w:rPr>
      <w:rFonts w:ascii="Verdana" w:hAnsi="Verdana" w:cs="Arial"/>
      <w:b/>
      <w:bCs/>
      <w:kern w:val="32"/>
      <w:sz w:val="32"/>
      <w:szCs w:val="32"/>
      <w:lang w:val="hu-HU" w:eastAsia="hu-HU" w:bidi="ar-SA"/>
    </w:rPr>
  </w:style>
  <w:style w:type="character" w:customStyle="1" w:styleId="LbjegyzetszvegChar">
    <w:name w:val="Lábjegyzetszöveg Char"/>
    <w:link w:val="Lbjegyzetszveg"/>
    <w:uiPriority w:val="99"/>
    <w:semiHidden/>
    <w:locked/>
    <w:rsid w:val="001B2BEE"/>
    <w:rPr>
      <w:rFonts w:ascii="Verdana" w:hAnsi="Verdana"/>
      <w:lang w:val="hu-HU" w:eastAsia="hu-HU" w:bidi="ar-SA"/>
    </w:rPr>
  </w:style>
  <w:style w:type="paragraph" w:customStyle="1" w:styleId="Listaszerbekezds1">
    <w:name w:val="Listaszerű bekezdés1"/>
    <w:basedOn w:val="Norml"/>
    <w:rsid w:val="001B2BEE"/>
    <w:pPr>
      <w:spacing w:after="200" w:line="276" w:lineRule="auto"/>
      <w:ind w:left="720"/>
    </w:pPr>
    <w:rPr>
      <w:rFonts w:ascii="Calibri" w:hAnsi="Calibri"/>
      <w:szCs w:val="22"/>
      <w:lang w:eastAsia="en-US"/>
    </w:rPr>
  </w:style>
  <w:style w:type="table" w:customStyle="1" w:styleId="Rcsostblzat1">
    <w:name w:val="Rácsos táblázat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1B2BEE"/>
    <w:rPr>
      <w:rFonts w:ascii="Calibri" w:hAnsi="Calibri"/>
      <w:sz w:val="22"/>
      <w:szCs w:val="22"/>
      <w:lang w:eastAsia="en-US"/>
    </w:rPr>
  </w:style>
  <w:style w:type="character" w:customStyle="1" w:styleId="JegyzetszvegChar">
    <w:name w:val="Jegyzetszöveg Char"/>
    <w:link w:val="Jegyzetszveg"/>
    <w:uiPriority w:val="99"/>
    <w:locked/>
    <w:rsid w:val="001B2BEE"/>
    <w:rPr>
      <w:rFonts w:ascii="Verdana" w:hAnsi="Verdana"/>
      <w:lang w:val="hu-HU" w:eastAsia="hu-HU" w:bidi="ar-SA"/>
    </w:rPr>
  </w:style>
  <w:style w:type="paragraph" w:styleId="Megjegyzstrgya">
    <w:name w:val="annotation subject"/>
    <w:basedOn w:val="Jegyzetszveg"/>
    <w:next w:val="Jegyzetszveg"/>
    <w:link w:val="MegjegyzstrgyaChar"/>
    <w:uiPriority w:val="99"/>
    <w:semiHidden/>
    <w:rsid w:val="001B2BEE"/>
    <w:pPr>
      <w:spacing w:after="200"/>
    </w:pPr>
    <w:rPr>
      <w:rFonts w:ascii="Calibri" w:hAnsi="Calibri"/>
      <w:b/>
      <w:bCs/>
      <w:lang w:val="x-none" w:eastAsia="x-none"/>
    </w:rPr>
  </w:style>
  <w:style w:type="character" w:customStyle="1" w:styleId="MegjegyzstrgyaChar">
    <w:name w:val="Megjegyzés tárgya Char"/>
    <w:link w:val="Megjegyzstrgya"/>
    <w:uiPriority w:val="99"/>
    <w:semiHidden/>
    <w:locked/>
    <w:rsid w:val="001B2BEE"/>
    <w:rPr>
      <w:rFonts w:ascii="Calibri" w:hAnsi="Calibri"/>
      <w:b/>
      <w:bCs/>
      <w:lang w:val="x-none" w:eastAsia="x-none" w:bidi="ar-SA"/>
    </w:rPr>
  </w:style>
  <w:style w:type="character" w:customStyle="1" w:styleId="BuborkszvegChar">
    <w:name w:val="Buborékszöveg Char"/>
    <w:link w:val="Buborkszveg"/>
    <w:uiPriority w:val="99"/>
    <w:locked/>
    <w:rsid w:val="001B2BEE"/>
    <w:rPr>
      <w:rFonts w:ascii="Tahoma" w:hAnsi="Tahoma" w:cs="Tahoma"/>
      <w:sz w:val="16"/>
      <w:szCs w:val="16"/>
      <w:lang w:val="hu-HU" w:eastAsia="hu-HU" w:bidi="ar-SA"/>
    </w:rPr>
  </w:style>
  <w:style w:type="paragraph" w:customStyle="1" w:styleId="Default">
    <w:name w:val="Default"/>
    <w:uiPriority w:val="99"/>
    <w:rsid w:val="001B2BEE"/>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1B2BEE"/>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1B2BEE"/>
  </w:style>
  <w:style w:type="paragraph" w:customStyle="1" w:styleId="Standard">
    <w:name w:val="Standard"/>
    <w:uiPriority w:val="99"/>
    <w:rsid w:val="001B2BEE"/>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1B2BEE"/>
    <w:pPr>
      <w:spacing w:after="120"/>
      <w:ind w:left="283"/>
    </w:pPr>
    <w:rPr>
      <w:rFonts w:ascii="Times New Roman" w:eastAsia="Calibri" w:hAnsi="Times New Roman"/>
      <w:sz w:val="24"/>
      <w:szCs w:val="24"/>
      <w:lang w:val="x-none"/>
    </w:rPr>
  </w:style>
  <w:style w:type="character" w:customStyle="1" w:styleId="SzvegtrzsbehzssalChar">
    <w:name w:val="Szövegtörzs behúzással Char"/>
    <w:link w:val="Szvegtrzsbehzssal"/>
    <w:uiPriority w:val="99"/>
    <w:locked/>
    <w:rsid w:val="001B2BEE"/>
    <w:rPr>
      <w:rFonts w:eastAsia="Calibri"/>
      <w:sz w:val="24"/>
      <w:szCs w:val="24"/>
      <w:lang w:val="x-none" w:eastAsia="hu-HU" w:bidi="ar-SA"/>
    </w:rPr>
  </w:style>
  <w:style w:type="paragraph" w:styleId="Szvegtrzsbehzssal2">
    <w:name w:val="Body Text Indent 2"/>
    <w:basedOn w:val="Norml"/>
    <w:link w:val="Szvegtrzsbehzssal2Char"/>
    <w:uiPriority w:val="99"/>
    <w:rsid w:val="001B2BEE"/>
    <w:pPr>
      <w:spacing w:after="120" w:line="480" w:lineRule="auto"/>
      <w:ind w:left="283"/>
    </w:pPr>
    <w:rPr>
      <w:rFonts w:ascii="Times New Roman" w:eastAsia="Calibri" w:hAnsi="Times New Roman"/>
      <w:sz w:val="24"/>
      <w:szCs w:val="24"/>
      <w:lang w:val="x-none"/>
    </w:rPr>
  </w:style>
  <w:style w:type="character" w:customStyle="1" w:styleId="Szvegtrzsbehzssal2Char">
    <w:name w:val="Szövegtörzs behúzással 2 Char"/>
    <w:link w:val="Szvegtrzsbehzssal2"/>
    <w:uiPriority w:val="99"/>
    <w:locked/>
    <w:rsid w:val="001B2BEE"/>
    <w:rPr>
      <w:rFonts w:eastAsia="Calibri"/>
      <w:sz w:val="24"/>
      <w:szCs w:val="24"/>
      <w:lang w:val="x-none" w:eastAsia="hu-HU" w:bidi="ar-SA"/>
    </w:rPr>
  </w:style>
  <w:style w:type="character" w:customStyle="1" w:styleId="lfejChar">
    <w:name w:val="Élőfej Char"/>
    <w:link w:val="lfej"/>
    <w:uiPriority w:val="99"/>
    <w:locked/>
    <w:rsid w:val="001B2BEE"/>
    <w:rPr>
      <w:rFonts w:ascii="Verdana" w:hAnsi="Verdana"/>
      <w:sz w:val="22"/>
      <w:szCs w:val="14"/>
      <w:lang w:val="hu-HU" w:eastAsia="hu-HU" w:bidi="ar-SA"/>
    </w:rPr>
  </w:style>
  <w:style w:type="paragraph" w:customStyle="1" w:styleId="Stlus3">
    <w:name w:val="Stílus3"/>
    <w:basedOn w:val="Norml"/>
    <w:uiPriority w:val="99"/>
    <w:rsid w:val="001B2BEE"/>
    <w:pPr>
      <w:spacing w:before="60" w:after="60"/>
    </w:pPr>
    <w:rPr>
      <w:rFonts w:ascii="Times New Roman" w:eastAsia="Calibri" w:hAnsi="Times New Roman"/>
      <w:sz w:val="20"/>
      <w:szCs w:val="20"/>
    </w:rPr>
  </w:style>
  <w:style w:type="paragraph" w:customStyle="1" w:styleId="font5">
    <w:name w:val="font5"/>
    <w:basedOn w:val="Norml"/>
    <w:uiPriority w:val="99"/>
    <w:rsid w:val="001B2BEE"/>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uiPriority w:val="99"/>
    <w:rsid w:val="001B2BEE"/>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uiPriority w:val="99"/>
    <w:rsid w:val="001B2BEE"/>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uiPriority w:val="99"/>
    <w:rsid w:val="001B2BEE"/>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uiPriority w:val="99"/>
    <w:rsid w:val="001B2BEE"/>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uiPriority w:val="99"/>
    <w:rsid w:val="001B2BEE"/>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uiPriority w:val="99"/>
    <w:rsid w:val="001B2BEE"/>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uiPriority w:val="99"/>
    <w:rsid w:val="001B2BEE"/>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uiPriority w:val="99"/>
    <w:rsid w:val="001B2BEE"/>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uiPriority w:val="99"/>
    <w:rsid w:val="001B2BE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uiPriority w:val="99"/>
    <w:rsid w:val="001B2BEE"/>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uiPriority w:val="99"/>
    <w:rsid w:val="001B2BEE"/>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uiPriority w:val="99"/>
    <w:rsid w:val="001B2BEE"/>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uiPriority w:val="99"/>
    <w:rsid w:val="001B2BEE"/>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uiPriority w:val="99"/>
    <w:rsid w:val="001B2BEE"/>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uiPriority w:val="99"/>
    <w:rsid w:val="001B2BEE"/>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uiPriority w:val="99"/>
    <w:rsid w:val="001B2BEE"/>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uiPriority w:val="99"/>
    <w:rsid w:val="001B2BEE"/>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uiPriority w:val="99"/>
    <w:rsid w:val="001B2BEE"/>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uiPriority w:val="99"/>
    <w:rsid w:val="001B2BEE"/>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uiPriority w:val="99"/>
    <w:rsid w:val="001B2BEE"/>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uiPriority w:val="99"/>
    <w:rsid w:val="001B2BEE"/>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uiPriority w:val="99"/>
    <w:rsid w:val="001B2BEE"/>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uiPriority w:val="99"/>
    <w:rsid w:val="001B2BEE"/>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uiPriority w:val="99"/>
    <w:rsid w:val="001B2BEE"/>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uiPriority w:val="99"/>
    <w:rsid w:val="001B2BEE"/>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uiPriority w:val="99"/>
    <w:rsid w:val="001B2BEE"/>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uiPriority w:val="99"/>
    <w:rsid w:val="001B2BE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uiPriority w:val="99"/>
    <w:rsid w:val="001B2BEE"/>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uiPriority w:val="99"/>
    <w:rsid w:val="001B2BEE"/>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1B2BEE"/>
    <w:pPr>
      <w:keepLines/>
      <w:spacing w:before="480" w:after="0" w:line="276" w:lineRule="auto"/>
      <w:outlineLvl w:val="9"/>
    </w:pPr>
    <w:rPr>
      <w:rFonts w:ascii="Cambria" w:eastAsia="Calibri" w:hAnsi="Cambria" w:cs="Times New Roman"/>
      <w:color w:val="365F91"/>
      <w:kern w:val="0"/>
      <w:sz w:val="28"/>
      <w:szCs w:val="28"/>
      <w:lang w:val="x-none"/>
    </w:rPr>
  </w:style>
  <w:style w:type="character" w:customStyle="1" w:styleId="CharChar">
    <w:name w:val="Char Char"/>
    <w:uiPriority w:val="99"/>
    <w:semiHidden/>
    <w:rsid w:val="001B2BEE"/>
    <w:rPr>
      <w:rFonts w:ascii="Tahoma" w:hAnsi="Tahoma"/>
      <w:sz w:val="16"/>
    </w:rPr>
  </w:style>
  <w:style w:type="paragraph" w:customStyle="1" w:styleId="Listaszerbekezds3">
    <w:name w:val="Listaszerű bekezdés3"/>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1B2BEE"/>
    <w:rPr>
      <w:rFonts w:cs="Mangal"/>
      <w:kern w:val="1"/>
      <w:sz w:val="24"/>
      <w:szCs w:val="21"/>
      <w:lang w:eastAsia="hi-IN" w:bidi="hi-IN"/>
    </w:rPr>
  </w:style>
  <w:style w:type="table" w:customStyle="1" w:styleId="Rcsostblzat7">
    <w:name w:val="Rácsos táblázat7"/>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1B2BEE"/>
    <w:rPr>
      <w:rFonts w:ascii="Calibri" w:hAnsi="Calibri"/>
      <w:sz w:val="22"/>
      <w:szCs w:val="22"/>
      <w:lang w:eastAsia="en-US"/>
    </w:rPr>
  </w:style>
  <w:style w:type="numbering" w:customStyle="1" w:styleId="Nemlista1">
    <w:name w:val="Nem lista1"/>
    <w:next w:val="Nemlista"/>
    <w:semiHidden/>
    <w:unhideWhenUsed/>
    <w:rsid w:val="001B2BEE"/>
  </w:style>
  <w:style w:type="numbering" w:customStyle="1" w:styleId="Nemlista11">
    <w:name w:val="Nem lista11"/>
    <w:next w:val="Nemlista"/>
    <w:semiHidden/>
    <w:unhideWhenUsed/>
    <w:rsid w:val="001B2BEE"/>
  </w:style>
  <w:style w:type="paragraph" w:customStyle="1" w:styleId="Listaszerbekezds4">
    <w:name w:val="Listaszerű bekezdés4"/>
    <w:basedOn w:val="Norml"/>
    <w:uiPriority w:val="99"/>
    <w:qFormat/>
    <w:rsid w:val="001B2BEE"/>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1B2BEE"/>
    <w:rPr>
      <w:rFonts w:ascii="Calibri" w:eastAsia="Calibri" w:hAnsi="Calibri"/>
      <w:sz w:val="22"/>
      <w:szCs w:val="22"/>
      <w:lang w:eastAsia="en-US"/>
    </w:rPr>
  </w:style>
  <w:style w:type="table" w:customStyle="1" w:styleId="Rcsostblzat23">
    <w:name w:val="Rácsos táblázat2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1B2BEE"/>
  </w:style>
  <w:style w:type="table" w:customStyle="1" w:styleId="Rcsostblzat211">
    <w:name w:val="Rácsos táblázat2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1B2BE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semiHidden/>
    <w:unhideWhenUsed/>
    <w:rsid w:val="001B2BEE"/>
  </w:style>
  <w:style w:type="numbering" w:customStyle="1" w:styleId="Nemlista111">
    <w:name w:val="Nem lista111"/>
    <w:next w:val="Nemlista"/>
    <w:semiHidden/>
    <w:unhideWhenUsed/>
    <w:rsid w:val="001B2BEE"/>
  </w:style>
  <w:style w:type="table" w:customStyle="1" w:styleId="Rcsostblzat221">
    <w:name w:val="Rácsos táblázat2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99"/>
    <w:qFormat/>
    <w:rsid w:val="001B2BEE"/>
    <w:pPr>
      <w:keepLines/>
      <w:spacing w:before="480" w:after="0" w:line="276" w:lineRule="auto"/>
      <w:outlineLvl w:val="9"/>
    </w:pPr>
    <w:rPr>
      <w:rFonts w:ascii="Cambria" w:hAnsi="Cambria" w:cs="Times New Roman"/>
      <w:color w:val="365F91"/>
      <w:kern w:val="0"/>
      <w:sz w:val="28"/>
      <w:szCs w:val="28"/>
      <w:lang w:val="x-none"/>
    </w:rPr>
  </w:style>
  <w:style w:type="paragraph" w:customStyle="1" w:styleId="Vltozat10">
    <w:name w:val="Változat1"/>
    <w:hidden/>
    <w:uiPriority w:val="99"/>
    <w:semiHidden/>
    <w:rsid w:val="001B2BEE"/>
    <w:rPr>
      <w:rFonts w:eastAsia="Lucida Sans Unicode" w:cs="Mangal"/>
      <w:kern w:val="1"/>
      <w:sz w:val="24"/>
      <w:szCs w:val="21"/>
      <w:lang w:eastAsia="hi-IN" w:bidi="hi-IN"/>
    </w:rPr>
  </w:style>
  <w:style w:type="table" w:customStyle="1" w:styleId="Rcsostblzat71">
    <w:name w:val="Rácsos táblázat71"/>
    <w:basedOn w:val="Normltblzat"/>
    <w:next w:val="Rcsostblzat"/>
    <w:uiPriority w:val="99"/>
    <w:rsid w:val="001B2BEE"/>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uiPriority w:val="99"/>
    <w:rsid w:val="001B2BEE"/>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1B2BEE"/>
  </w:style>
  <w:style w:type="paragraph" w:styleId="Nincstrkz">
    <w:name w:val="No Spacing"/>
    <w:uiPriority w:val="99"/>
    <w:qFormat/>
    <w:rsid w:val="001B2BEE"/>
    <w:rPr>
      <w:rFonts w:ascii="Calibri" w:hAnsi="Calibri"/>
      <w:sz w:val="22"/>
      <w:szCs w:val="22"/>
      <w:lang w:eastAsia="en-US"/>
    </w:rPr>
  </w:style>
  <w:style w:type="table" w:customStyle="1" w:styleId="Rcsostblzat231">
    <w:name w:val="Rácsos táblázat2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1B2BEE"/>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1B2BEE"/>
  </w:style>
  <w:style w:type="character" w:styleId="Kiemels2">
    <w:name w:val="Strong"/>
    <w:uiPriority w:val="99"/>
    <w:qFormat/>
    <w:locked/>
    <w:rsid w:val="001B2BEE"/>
    <w:rPr>
      <w:b/>
      <w:bCs/>
    </w:rPr>
  </w:style>
  <w:style w:type="numbering" w:customStyle="1" w:styleId="Nemlista5">
    <w:name w:val="Nem lista5"/>
    <w:next w:val="Nemlista"/>
    <w:semiHidden/>
    <w:unhideWhenUsed/>
    <w:rsid w:val="001B2BEE"/>
  </w:style>
  <w:style w:type="numbering" w:customStyle="1" w:styleId="Nemlista12">
    <w:name w:val="Nem lista12"/>
    <w:next w:val="Nemlista"/>
    <w:semiHidden/>
    <w:unhideWhenUsed/>
    <w:rsid w:val="001B2BEE"/>
  </w:style>
  <w:style w:type="table" w:customStyle="1" w:styleId="Rcsostblzat24">
    <w:name w:val="Rácsos táblázat2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1B2BEE"/>
  </w:style>
  <w:style w:type="table" w:customStyle="1" w:styleId="Rcsostblzat212">
    <w:name w:val="Rácsos táblázat2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1B2BE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semiHidden/>
    <w:unhideWhenUsed/>
    <w:rsid w:val="001B2BEE"/>
  </w:style>
  <w:style w:type="numbering" w:customStyle="1" w:styleId="Nemlista112">
    <w:name w:val="Nem lista112"/>
    <w:next w:val="Nemlista"/>
    <w:semiHidden/>
    <w:unhideWhenUsed/>
    <w:rsid w:val="001B2BEE"/>
  </w:style>
  <w:style w:type="table" w:customStyle="1" w:styleId="Rcsostblzat222">
    <w:name w:val="Rácsos táblázat2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1B2BEE"/>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uiPriority w:val="99"/>
    <w:rsid w:val="001B2BEE"/>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1B2BEE"/>
  </w:style>
  <w:style w:type="table" w:customStyle="1" w:styleId="Rcsostblzat232">
    <w:name w:val="Rácsos táblázat2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9C7477"/>
    <w:pPr>
      <w:spacing w:after="200" w:line="276" w:lineRule="auto"/>
      <w:ind w:left="720"/>
    </w:pPr>
    <w:rPr>
      <w:rFonts w:ascii="Calibri" w:hAnsi="Calibri"/>
      <w:szCs w:val="22"/>
      <w:lang w:eastAsia="en-US"/>
    </w:rPr>
  </w:style>
  <w:style w:type="paragraph" w:customStyle="1" w:styleId="NoSpacing1">
    <w:name w:val="No Spacing1"/>
    <w:uiPriority w:val="99"/>
    <w:rsid w:val="009C7477"/>
    <w:rPr>
      <w:rFonts w:ascii="Calibri" w:hAnsi="Calibri"/>
      <w:sz w:val="22"/>
      <w:szCs w:val="22"/>
      <w:lang w:eastAsia="en-US"/>
    </w:rPr>
  </w:style>
  <w:style w:type="paragraph" w:customStyle="1" w:styleId="TOCHeading1">
    <w:name w:val="TOC Heading1"/>
    <w:basedOn w:val="Cmsor1"/>
    <w:next w:val="Norml"/>
    <w:uiPriority w:val="99"/>
    <w:rsid w:val="009C7477"/>
    <w:pPr>
      <w:keepLines/>
      <w:spacing w:before="480" w:after="0" w:line="276" w:lineRule="auto"/>
      <w:outlineLvl w:val="9"/>
    </w:pPr>
    <w:rPr>
      <w:rFonts w:ascii="Cambria" w:hAnsi="Cambria" w:cs="Times New Roman"/>
      <w:color w:val="365F91"/>
      <w:kern w:val="0"/>
      <w:sz w:val="28"/>
      <w:szCs w:val="28"/>
    </w:rPr>
  </w:style>
  <w:style w:type="paragraph" w:customStyle="1" w:styleId="Revision1">
    <w:name w:val="Revision1"/>
    <w:uiPriority w:val="99"/>
    <w:semiHidden/>
    <w:rsid w:val="009C7477"/>
    <w:rPr>
      <w:rFonts w:cs="Mangal"/>
      <w:kern w:val="2"/>
      <w:sz w:val="24"/>
      <w:szCs w:val="21"/>
      <w:lang w:eastAsia="hi-IN" w:bidi="hi-IN"/>
    </w:rPr>
  </w:style>
  <w:style w:type="character" w:customStyle="1" w:styleId="CharChar1">
    <w:name w:val="Char Char1"/>
    <w:uiPriority w:val="99"/>
    <w:semiHidden/>
    <w:rsid w:val="009C7477"/>
    <w:rPr>
      <w:rFonts w:ascii="Tahoma" w:hAnsi="Tahoma" w:cs="Tahoma" w:hint="default"/>
      <w:sz w:val="16"/>
    </w:rPr>
  </w:style>
  <w:style w:type="paragraph" w:customStyle="1" w:styleId="Szvegtrzsbehzssal1">
    <w:name w:val="Szövegtörzs behúzással1"/>
    <w:basedOn w:val="Norml"/>
    <w:rsid w:val="00C17F6C"/>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styleId="NormlWeb">
    <w:name w:val="Normal (Web)"/>
    <w:basedOn w:val="Norml"/>
    <w:rsid w:val="00B6746E"/>
    <w:pPr>
      <w:spacing w:before="100" w:beforeAutospacing="1" w:after="100" w:afterAutospacing="1"/>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uiPriority="99"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uiPriority="99"/>
    <w:lsdException w:name="toc 2" w:uiPriority="99"/>
    <w:lsdException w:name="toc 3" w:uiPriority="99"/>
    <w:lsdException w:name="footnote text" w:uiPriority="99"/>
    <w:lsdException w:name="annotation text" w:uiPriority="99"/>
    <w:lsdException w:name="header" w:uiPriority="99"/>
    <w:lsdException w:name="footer" w:uiPriority="99"/>
    <w:lsdException w:name="caption" w:locked="1" w:qFormat="1"/>
    <w:lsdException w:name="footnote reference" w:uiPriority="99"/>
    <w:lsdException w:name="annotation reference" w:uiPriority="99"/>
    <w:lsdException w:name="Title" w:locked="1" w:qFormat="1"/>
    <w:lsdException w:name="Body Text Indent" w:uiPriority="99"/>
    <w:lsdException w:name="Subtitle" w:locked="1" w:qFormat="1"/>
    <w:lsdException w:name="Body Text Indent 2" w:uiPriority="99"/>
    <w:lsdException w:name="Hyperlink" w:uiPriority="99"/>
    <w:lsdException w:name="FollowedHyperlink" w:uiPriority="99"/>
    <w:lsdException w:name="Strong" w:locked="1" w:uiPriority="99" w:qFormat="1"/>
    <w:lsdException w:name="Emphasis" w:locked="1" w:qFormat="1"/>
    <w:lsdException w:name="annotation subject" w:uiPriority="99"/>
    <w:lsdException w:name="No List" w:uiPriority="99"/>
    <w:lsdException w:name="Balloon Text"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uiPriority w:val="99"/>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semiHidden/>
    <w:locked/>
    <w:rsid w:val="007B131B"/>
    <w:rPr>
      <w:rFonts w:ascii="Verdana" w:hAnsi="Verdana"/>
      <w:sz w:val="22"/>
      <w:szCs w:val="14"/>
      <w:lang w:val="hu-HU" w:eastAsia="hu-HU" w:bidi="ar-SA"/>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uiPriority w:val="99"/>
    <w:semiHidden/>
    <w:rsid w:val="001B0D5B"/>
    <w:rPr>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uiPriority w:val="99"/>
    <w:rsid w:val="00330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uiPriority w:val="99"/>
    <w:semiHidden/>
    <w:rsid w:val="00330FB2"/>
    <w:rPr>
      <w:rFonts w:cs="Times New Roman"/>
      <w:sz w:val="16"/>
      <w:szCs w:val="16"/>
    </w:rPr>
  </w:style>
  <w:style w:type="paragraph" w:styleId="Jegyzetszveg">
    <w:name w:val="annotation text"/>
    <w:basedOn w:val="Norml"/>
    <w:link w:val="JegyzetszvegChar"/>
    <w:uiPriority w:val="99"/>
    <w:semiHidden/>
    <w:rsid w:val="00330FB2"/>
    <w:rPr>
      <w:sz w:val="20"/>
      <w:szCs w:val="20"/>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character" w:customStyle="1" w:styleId="Cmsor1Char">
    <w:name w:val="Címsor 1 Char"/>
    <w:link w:val="Cmsor1"/>
    <w:uiPriority w:val="99"/>
    <w:locked/>
    <w:rsid w:val="001B2BEE"/>
    <w:rPr>
      <w:rFonts w:ascii="Verdana" w:hAnsi="Verdana" w:cs="Arial"/>
      <w:b/>
      <w:bCs/>
      <w:kern w:val="32"/>
      <w:sz w:val="32"/>
      <w:szCs w:val="32"/>
      <w:lang w:val="hu-HU" w:eastAsia="hu-HU" w:bidi="ar-SA"/>
    </w:rPr>
  </w:style>
  <w:style w:type="character" w:customStyle="1" w:styleId="LbjegyzetszvegChar">
    <w:name w:val="Lábjegyzetszöveg Char"/>
    <w:link w:val="Lbjegyzetszveg"/>
    <w:uiPriority w:val="99"/>
    <w:semiHidden/>
    <w:locked/>
    <w:rsid w:val="001B2BEE"/>
    <w:rPr>
      <w:rFonts w:ascii="Verdana" w:hAnsi="Verdana"/>
      <w:lang w:val="hu-HU" w:eastAsia="hu-HU" w:bidi="ar-SA"/>
    </w:rPr>
  </w:style>
  <w:style w:type="paragraph" w:customStyle="1" w:styleId="Listaszerbekezds1">
    <w:name w:val="Listaszerű bekezdés1"/>
    <w:basedOn w:val="Norml"/>
    <w:rsid w:val="001B2BEE"/>
    <w:pPr>
      <w:spacing w:after="200" w:line="276" w:lineRule="auto"/>
      <w:ind w:left="720"/>
    </w:pPr>
    <w:rPr>
      <w:rFonts w:ascii="Calibri" w:hAnsi="Calibri"/>
      <w:szCs w:val="22"/>
      <w:lang w:eastAsia="en-US"/>
    </w:rPr>
  </w:style>
  <w:style w:type="table" w:customStyle="1" w:styleId="Rcsostblzat1">
    <w:name w:val="Rácsos táblázat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1B2BEE"/>
    <w:rPr>
      <w:rFonts w:ascii="Calibri" w:hAnsi="Calibri"/>
      <w:sz w:val="22"/>
      <w:szCs w:val="22"/>
      <w:lang w:eastAsia="en-US"/>
    </w:rPr>
  </w:style>
  <w:style w:type="character" w:customStyle="1" w:styleId="JegyzetszvegChar">
    <w:name w:val="Jegyzetszöveg Char"/>
    <w:link w:val="Jegyzetszveg"/>
    <w:uiPriority w:val="99"/>
    <w:locked/>
    <w:rsid w:val="001B2BEE"/>
    <w:rPr>
      <w:rFonts w:ascii="Verdana" w:hAnsi="Verdana"/>
      <w:lang w:val="hu-HU" w:eastAsia="hu-HU" w:bidi="ar-SA"/>
    </w:rPr>
  </w:style>
  <w:style w:type="paragraph" w:styleId="Megjegyzstrgya">
    <w:name w:val="annotation subject"/>
    <w:basedOn w:val="Jegyzetszveg"/>
    <w:next w:val="Jegyzetszveg"/>
    <w:link w:val="MegjegyzstrgyaChar"/>
    <w:uiPriority w:val="99"/>
    <w:semiHidden/>
    <w:rsid w:val="001B2BEE"/>
    <w:pPr>
      <w:spacing w:after="200"/>
    </w:pPr>
    <w:rPr>
      <w:rFonts w:ascii="Calibri" w:hAnsi="Calibri"/>
      <w:b/>
      <w:bCs/>
      <w:lang w:val="x-none" w:eastAsia="x-none"/>
    </w:rPr>
  </w:style>
  <w:style w:type="character" w:customStyle="1" w:styleId="MegjegyzstrgyaChar">
    <w:name w:val="Megjegyzés tárgya Char"/>
    <w:link w:val="Megjegyzstrgya"/>
    <w:uiPriority w:val="99"/>
    <w:semiHidden/>
    <w:locked/>
    <w:rsid w:val="001B2BEE"/>
    <w:rPr>
      <w:rFonts w:ascii="Calibri" w:hAnsi="Calibri"/>
      <w:b/>
      <w:bCs/>
      <w:lang w:val="x-none" w:eastAsia="x-none" w:bidi="ar-SA"/>
    </w:rPr>
  </w:style>
  <w:style w:type="character" w:customStyle="1" w:styleId="BuborkszvegChar">
    <w:name w:val="Buborékszöveg Char"/>
    <w:link w:val="Buborkszveg"/>
    <w:uiPriority w:val="99"/>
    <w:locked/>
    <w:rsid w:val="001B2BEE"/>
    <w:rPr>
      <w:rFonts w:ascii="Tahoma" w:hAnsi="Tahoma" w:cs="Tahoma"/>
      <w:sz w:val="16"/>
      <w:szCs w:val="16"/>
      <w:lang w:val="hu-HU" w:eastAsia="hu-HU" w:bidi="ar-SA"/>
    </w:rPr>
  </w:style>
  <w:style w:type="paragraph" w:customStyle="1" w:styleId="Default">
    <w:name w:val="Default"/>
    <w:uiPriority w:val="99"/>
    <w:rsid w:val="001B2BEE"/>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1B2BEE"/>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1B2BEE"/>
  </w:style>
  <w:style w:type="paragraph" w:customStyle="1" w:styleId="Standard">
    <w:name w:val="Standard"/>
    <w:uiPriority w:val="99"/>
    <w:rsid w:val="001B2BEE"/>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1B2BEE"/>
    <w:pPr>
      <w:spacing w:after="120"/>
      <w:ind w:left="283"/>
    </w:pPr>
    <w:rPr>
      <w:rFonts w:ascii="Times New Roman" w:eastAsia="Calibri" w:hAnsi="Times New Roman"/>
      <w:sz w:val="24"/>
      <w:szCs w:val="24"/>
      <w:lang w:val="x-none"/>
    </w:rPr>
  </w:style>
  <w:style w:type="character" w:customStyle="1" w:styleId="SzvegtrzsbehzssalChar">
    <w:name w:val="Szövegtörzs behúzással Char"/>
    <w:link w:val="Szvegtrzsbehzssal"/>
    <w:uiPriority w:val="99"/>
    <w:locked/>
    <w:rsid w:val="001B2BEE"/>
    <w:rPr>
      <w:rFonts w:eastAsia="Calibri"/>
      <w:sz w:val="24"/>
      <w:szCs w:val="24"/>
      <w:lang w:val="x-none" w:eastAsia="hu-HU" w:bidi="ar-SA"/>
    </w:rPr>
  </w:style>
  <w:style w:type="paragraph" w:styleId="Szvegtrzsbehzssal2">
    <w:name w:val="Body Text Indent 2"/>
    <w:basedOn w:val="Norml"/>
    <w:link w:val="Szvegtrzsbehzssal2Char"/>
    <w:uiPriority w:val="99"/>
    <w:rsid w:val="001B2BEE"/>
    <w:pPr>
      <w:spacing w:after="120" w:line="480" w:lineRule="auto"/>
      <w:ind w:left="283"/>
    </w:pPr>
    <w:rPr>
      <w:rFonts w:ascii="Times New Roman" w:eastAsia="Calibri" w:hAnsi="Times New Roman"/>
      <w:sz w:val="24"/>
      <w:szCs w:val="24"/>
      <w:lang w:val="x-none"/>
    </w:rPr>
  </w:style>
  <w:style w:type="character" w:customStyle="1" w:styleId="Szvegtrzsbehzssal2Char">
    <w:name w:val="Szövegtörzs behúzással 2 Char"/>
    <w:link w:val="Szvegtrzsbehzssal2"/>
    <w:uiPriority w:val="99"/>
    <w:locked/>
    <w:rsid w:val="001B2BEE"/>
    <w:rPr>
      <w:rFonts w:eastAsia="Calibri"/>
      <w:sz w:val="24"/>
      <w:szCs w:val="24"/>
      <w:lang w:val="x-none" w:eastAsia="hu-HU" w:bidi="ar-SA"/>
    </w:rPr>
  </w:style>
  <w:style w:type="character" w:customStyle="1" w:styleId="lfejChar">
    <w:name w:val="Élőfej Char"/>
    <w:link w:val="lfej"/>
    <w:uiPriority w:val="99"/>
    <w:locked/>
    <w:rsid w:val="001B2BEE"/>
    <w:rPr>
      <w:rFonts w:ascii="Verdana" w:hAnsi="Verdana"/>
      <w:sz w:val="22"/>
      <w:szCs w:val="14"/>
      <w:lang w:val="hu-HU" w:eastAsia="hu-HU" w:bidi="ar-SA"/>
    </w:rPr>
  </w:style>
  <w:style w:type="paragraph" w:customStyle="1" w:styleId="Stlus3">
    <w:name w:val="Stílus3"/>
    <w:basedOn w:val="Norml"/>
    <w:uiPriority w:val="99"/>
    <w:rsid w:val="001B2BEE"/>
    <w:pPr>
      <w:spacing w:before="60" w:after="60"/>
    </w:pPr>
    <w:rPr>
      <w:rFonts w:ascii="Times New Roman" w:eastAsia="Calibri" w:hAnsi="Times New Roman"/>
      <w:sz w:val="20"/>
      <w:szCs w:val="20"/>
    </w:rPr>
  </w:style>
  <w:style w:type="paragraph" w:customStyle="1" w:styleId="font5">
    <w:name w:val="font5"/>
    <w:basedOn w:val="Norml"/>
    <w:uiPriority w:val="99"/>
    <w:rsid w:val="001B2BEE"/>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uiPriority w:val="99"/>
    <w:rsid w:val="001B2BEE"/>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uiPriority w:val="99"/>
    <w:rsid w:val="001B2BEE"/>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uiPriority w:val="99"/>
    <w:rsid w:val="001B2BEE"/>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uiPriority w:val="99"/>
    <w:rsid w:val="001B2BEE"/>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uiPriority w:val="99"/>
    <w:rsid w:val="001B2BEE"/>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uiPriority w:val="99"/>
    <w:rsid w:val="001B2BEE"/>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uiPriority w:val="99"/>
    <w:rsid w:val="001B2BEE"/>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uiPriority w:val="99"/>
    <w:rsid w:val="001B2BEE"/>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uiPriority w:val="99"/>
    <w:rsid w:val="001B2BE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uiPriority w:val="99"/>
    <w:rsid w:val="001B2BEE"/>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uiPriority w:val="99"/>
    <w:rsid w:val="001B2BEE"/>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uiPriority w:val="99"/>
    <w:rsid w:val="001B2BEE"/>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uiPriority w:val="99"/>
    <w:rsid w:val="001B2BEE"/>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uiPriority w:val="99"/>
    <w:rsid w:val="001B2BEE"/>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uiPriority w:val="99"/>
    <w:rsid w:val="001B2BEE"/>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uiPriority w:val="99"/>
    <w:rsid w:val="001B2BEE"/>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uiPriority w:val="99"/>
    <w:rsid w:val="001B2BEE"/>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uiPriority w:val="99"/>
    <w:rsid w:val="001B2BEE"/>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uiPriority w:val="99"/>
    <w:rsid w:val="001B2BEE"/>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uiPriority w:val="99"/>
    <w:rsid w:val="001B2BEE"/>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uiPriority w:val="99"/>
    <w:rsid w:val="001B2BEE"/>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uiPriority w:val="99"/>
    <w:rsid w:val="001B2BEE"/>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uiPriority w:val="99"/>
    <w:rsid w:val="001B2BEE"/>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uiPriority w:val="99"/>
    <w:rsid w:val="001B2BEE"/>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uiPriority w:val="99"/>
    <w:rsid w:val="001B2BEE"/>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uiPriority w:val="99"/>
    <w:rsid w:val="001B2BEE"/>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uiPriority w:val="99"/>
    <w:rsid w:val="001B2BE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uiPriority w:val="99"/>
    <w:rsid w:val="001B2BEE"/>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uiPriority w:val="99"/>
    <w:rsid w:val="001B2BEE"/>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1B2BEE"/>
    <w:pPr>
      <w:keepLines/>
      <w:spacing w:before="480" w:after="0" w:line="276" w:lineRule="auto"/>
      <w:outlineLvl w:val="9"/>
    </w:pPr>
    <w:rPr>
      <w:rFonts w:ascii="Cambria" w:eastAsia="Calibri" w:hAnsi="Cambria" w:cs="Times New Roman"/>
      <w:color w:val="365F91"/>
      <w:kern w:val="0"/>
      <w:sz w:val="28"/>
      <w:szCs w:val="28"/>
      <w:lang w:val="x-none"/>
    </w:rPr>
  </w:style>
  <w:style w:type="character" w:customStyle="1" w:styleId="CharChar">
    <w:name w:val="Char Char"/>
    <w:uiPriority w:val="99"/>
    <w:semiHidden/>
    <w:rsid w:val="001B2BEE"/>
    <w:rPr>
      <w:rFonts w:ascii="Tahoma" w:hAnsi="Tahoma"/>
      <w:sz w:val="16"/>
    </w:rPr>
  </w:style>
  <w:style w:type="paragraph" w:customStyle="1" w:styleId="Listaszerbekezds3">
    <w:name w:val="Listaszerű bekezdés3"/>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1B2BEE"/>
    <w:rPr>
      <w:rFonts w:cs="Mangal"/>
      <w:kern w:val="1"/>
      <w:sz w:val="24"/>
      <w:szCs w:val="21"/>
      <w:lang w:eastAsia="hi-IN" w:bidi="hi-IN"/>
    </w:rPr>
  </w:style>
  <w:style w:type="table" w:customStyle="1" w:styleId="Rcsostblzat7">
    <w:name w:val="Rácsos táblázat7"/>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1B2BEE"/>
    <w:rPr>
      <w:rFonts w:ascii="Calibri" w:hAnsi="Calibri"/>
      <w:sz w:val="22"/>
      <w:szCs w:val="22"/>
      <w:lang w:eastAsia="en-US"/>
    </w:rPr>
  </w:style>
  <w:style w:type="numbering" w:customStyle="1" w:styleId="Nemlista1">
    <w:name w:val="Nem lista1"/>
    <w:next w:val="Nemlista"/>
    <w:semiHidden/>
    <w:unhideWhenUsed/>
    <w:rsid w:val="001B2BEE"/>
  </w:style>
  <w:style w:type="numbering" w:customStyle="1" w:styleId="Nemlista11">
    <w:name w:val="Nem lista11"/>
    <w:next w:val="Nemlista"/>
    <w:semiHidden/>
    <w:unhideWhenUsed/>
    <w:rsid w:val="001B2BEE"/>
  </w:style>
  <w:style w:type="paragraph" w:customStyle="1" w:styleId="Listaszerbekezds4">
    <w:name w:val="Listaszerű bekezdés4"/>
    <w:basedOn w:val="Norml"/>
    <w:uiPriority w:val="99"/>
    <w:qFormat/>
    <w:rsid w:val="001B2BEE"/>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1B2BEE"/>
    <w:rPr>
      <w:rFonts w:ascii="Calibri" w:eastAsia="Calibri" w:hAnsi="Calibri"/>
      <w:sz w:val="22"/>
      <w:szCs w:val="22"/>
      <w:lang w:eastAsia="en-US"/>
    </w:rPr>
  </w:style>
  <w:style w:type="table" w:customStyle="1" w:styleId="Rcsostblzat23">
    <w:name w:val="Rácsos táblázat2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1B2BEE"/>
  </w:style>
  <w:style w:type="table" w:customStyle="1" w:styleId="Rcsostblzat211">
    <w:name w:val="Rácsos táblázat2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1B2BE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semiHidden/>
    <w:unhideWhenUsed/>
    <w:rsid w:val="001B2BEE"/>
  </w:style>
  <w:style w:type="numbering" w:customStyle="1" w:styleId="Nemlista111">
    <w:name w:val="Nem lista111"/>
    <w:next w:val="Nemlista"/>
    <w:semiHidden/>
    <w:unhideWhenUsed/>
    <w:rsid w:val="001B2BEE"/>
  </w:style>
  <w:style w:type="table" w:customStyle="1" w:styleId="Rcsostblzat221">
    <w:name w:val="Rácsos táblázat2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99"/>
    <w:qFormat/>
    <w:rsid w:val="001B2BEE"/>
    <w:pPr>
      <w:keepLines/>
      <w:spacing w:before="480" w:after="0" w:line="276" w:lineRule="auto"/>
      <w:outlineLvl w:val="9"/>
    </w:pPr>
    <w:rPr>
      <w:rFonts w:ascii="Cambria" w:hAnsi="Cambria" w:cs="Times New Roman"/>
      <w:color w:val="365F91"/>
      <w:kern w:val="0"/>
      <w:sz w:val="28"/>
      <w:szCs w:val="28"/>
      <w:lang w:val="x-none"/>
    </w:rPr>
  </w:style>
  <w:style w:type="paragraph" w:customStyle="1" w:styleId="Vltozat10">
    <w:name w:val="Változat1"/>
    <w:hidden/>
    <w:uiPriority w:val="99"/>
    <w:semiHidden/>
    <w:rsid w:val="001B2BEE"/>
    <w:rPr>
      <w:rFonts w:eastAsia="Lucida Sans Unicode" w:cs="Mangal"/>
      <w:kern w:val="1"/>
      <w:sz w:val="24"/>
      <w:szCs w:val="21"/>
      <w:lang w:eastAsia="hi-IN" w:bidi="hi-IN"/>
    </w:rPr>
  </w:style>
  <w:style w:type="table" w:customStyle="1" w:styleId="Rcsostblzat71">
    <w:name w:val="Rácsos táblázat71"/>
    <w:basedOn w:val="Normltblzat"/>
    <w:next w:val="Rcsostblzat"/>
    <w:uiPriority w:val="99"/>
    <w:rsid w:val="001B2BEE"/>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uiPriority w:val="99"/>
    <w:rsid w:val="001B2BEE"/>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1B2BEE"/>
  </w:style>
  <w:style w:type="paragraph" w:styleId="Nincstrkz">
    <w:name w:val="No Spacing"/>
    <w:uiPriority w:val="99"/>
    <w:qFormat/>
    <w:rsid w:val="001B2BEE"/>
    <w:rPr>
      <w:rFonts w:ascii="Calibri" w:hAnsi="Calibri"/>
      <w:sz w:val="22"/>
      <w:szCs w:val="22"/>
      <w:lang w:eastAsia="en-US"/>
    </w:rPr>
  </w:style>
  <w:style w:type="table" w:customStyle="1" w:styleId="Rcsostblzat231">
    <w:name w:val="Rácsos táblázat2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1B2BEE"/>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1B2BEE"/>
  </w:style>
  <w:style w:type="character" w:styleId="Kiemels2">
    <w:name w:val="Strong"/>
    <w:uiPriority w:val="99"/>
    <w:qFormat/>
    <w:locked/>
    <w:rsid w:val="001B2BEE"/>
    <w:rPr>
      <w:b/>
      <w:bCs/>
    </w:rPr>
  </w:style>
  <w:style w:type="numbering" w:customStyle="1" w:styleId="Nemlista5">
    <w:name w:val="Nem lista5"/>
    <w:next w:val="Nemlista"/>
    <w:semiHidden/>
    <w:unhideWhenUsed/>
    <w:rsid w:val="001B2BEE"/>
  </w:style>
  <w:style w:type="numbering" w:customStyle="1" w:styleId="Nemlista12">
    <w:name w:val="Nem lista12"/>
    <w:next w:val="Nemlista"/>
    <w:semiHidden/>
    <w:unhideWhenUsed/>
    <w:rsid w:val="001B2BEE"/>
  </w:style>
  <w:style w:type="table" w:customStyle="1" w:styleId="Rcsostblzat24">
    <w:name w:val="Rácsos táblázat2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1B2BEE"/>
  </w:style>
  <w:style w:type="table" w:customStyle="1" w:styleId="Rcsostblzat212">
    <w:name w:val="Rácsos táblázat2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1B2BE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semiHidden/>
    <w:unhideWhenUsed/>
    <w:rsid w:val="001B2BEE"/>
  </w:style>
  <w:style w:type="numbering" w:customStyle="1" w:styleId="Nemlista112">
    <w:name w:val="Nem lista112"/>
    <w:next w:val="Nemlista"/>
    <w:semiHidden/>
    <w:unhideWhenUsed/>
    <w:rsid w:val="001B2BEE"/>
  </w:style>
  <w:style w:type="table" w:customStyle="1" w:styleId="Rcsostblzat222">
    <w:name w:val="Rácsos táblázat2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1B2BEE"/>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uiPriority w:val="99"/>
    <w:rsid w:val="001B2BEE"/>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1B2BEE"/>
  </w:style>
  <w:style w:type="table" w:customStyle="1" w:styleId="Rcsostblzat232">
    <w:name w:val="Rácsos táblázat2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9C7477"/>
    <w:pPr>
      <w:spacing w:after="200" w:line="276" w:lineRule="auto"/>
      <w:ind w:left="720"/>
    </w:pPr>
    <w:rPr>
      <w:rFonts w:ascii="Calibri" w:hAnsi="Calibri"/>
      <w:szCs w:val="22"/>
      <w:lang w:eastAsia="en-US"/>
    </w:rPr>
  </w:style>
  <w:style w:type="paragraph" w:customStyle="1" w:styleId="NoSpacing1">
    <w:name w:val="No Spacing1"/>
    <w:uiPriority w:val="99"/>
    <w:rsid w:val="009C7477"/>
    <w:rPr>
      <w:rFonts w:ascii="Calibri" w:hAnsi="Calibri"/>
      <w:sz w:val="22"/>
      <w:szCs w:val="22"/>
      <w:lang w:eastAsia="en-US"/>
    </w:rPr>
  </w:style>
  <w:style w:type="paragraph" w:customStyle="1" w:styleId="TOCHeading1">
    <w:name w:val="TOC Heading1"/>
    <w:basedOn w:val="Cmsor1"/>
    <w:next w:val="Norml"/>
    <w:uiPriority w:val="99"/>
    <w:rsid w:val="009C7477"/>
    <w:pPr>
      <w:keepLines/>
      <w:spacing w:before="480" w:after="0" w:line="276" w:lineRule="auto"/>
      <w:outlineLvl w:val="9"/>
    </w:pPr>
    <w:rPr>
      <w:rFonts w:ascii="Cambria" w:hAnsi="Cambria" w:cs="Times New Roman"/>
      <w:color w:val="365F91"/>
      <w:kern w:val="0"/>
      <w:sz w:val="28"/>
      <w:szCs w:val="28"/>
    </w:rPr>
  </w:style>
  <w:style w:type="paragraph" w:customStyle="1" w:styleId="Revision1">
    <w:name w:val="Revision1"/>
    <w:uiPriority w:val="99"/>
    <w:semiHidden/>
    <w:rsid w:val="009C7477"/>
    <w:rPr>
      <w:rFonts w:cs="Mangal"/>
      <w:kern w:val="2"/>
      <w:sz w:val="24"/>
      <w:szCs w:val="21"/>
      <w:lang w:eastAsia="hi-IN" w:bidi="hi-IN"/>
    </w:rPr>
  </w:style>
  <w:style w:type="character" w:customStyle="1" w:styleId="CharChar1">
    <w:name w:val="Char Char1"/>
    <w:uiPriority w:val="99"/>
    <w:semiHidden/>
    <w:rsid w:val="009C7477"/>
    <w:rPr>
      <w:rFonts w:ascii="Tahoma" w:hAnsi="Tahoma" w:cs="Tahoma" w:hint="default"/>
      <w:sz w:val="16"/>
    </w:rPr>
  </w:style>
  <w:style w:type="paragraph" w:customStyle="1" w:styleId="Szvegtrzsbehzssal1">
    <w:name w:val="Szövegtörzs behúzással1"/>
    <w:basedOn w:val="Norml"/>
    <w:rsid w:val="00C17F6C"/>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styleId="NormlWeb">
    <w:name w:val="Normal (Web)"/>
    <w:basedOn w:val="Norml"/>
    <w:rsid w:val="00B6746E"/>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7316">
      <w:bodyDiv w:val="1"/>
      <w:marLeft w:val="0"/>
      <w:marRight w:val="0"/>
      <w:marTop w:val="0"/>
      <w:marBottom w:val="0"/>
      <w:divBdr>
        <w:top w:val="none" w:sz="0" w:space="0" w:color="auto"/>
        <w:left w:val="none" w:sz="0" w:space="0" w:color="auto"/>
        <w:bottom w:val="none" w:sz="0" w:space="0" w:color="auto"/>
        <w:right w:val="none" w:sz="0" w:space="0" w:color="auto"/>
      </w:divBdr>
    </w:div>
    <w:div w:id="96291710">
      <w:bodyDiv w:val="1"/>
      <w:marLeft w:val="0"/>
      <w:marRight w:val="0"/>
      <w:marTop w:val="0"/>
      <w:marBottom w:val="0"/>
      <w:divBdr>
        <w:top w:val="none" w:sz="0" w:space="0" w:color="auto"/>
        <w:left w:val="none" w:sz="0" w:space="0" w:color="auto"/>
        <w:bottom w:val="none" w:sz="0" w:space="0" w:color="auto"/>
        <w:right w:val="none" w:sz="0" w:space="0" w:color="auto"/>
      </w:divBdr>
    </w:div>
    <w:div w:id="360597220">
      <w:bodyDiv w:val="1"/>
      <w:marLeft w:val="0"/>
      <w:marRight w:val="0"/>
      <w:marTop w:val="0"/>
      <w:marBottom w:val="0"/>
      <w:divBdr>
        <w:top w:val="none" w:sz="0" w:space="0" w:color="auto"/>
        <w:left w:val="none" w:sz="0" w:space="0" w:color="auto"/>
        <w:bottom w:val="none" w:sz="0" w:space="0" w:color="auto"/>
        <w:right w:val="none" w:sz="0" w:space="0" w:color="auto"/>
      </w:divBdr>
    </w:div>
    <w:div w:id="521092285">
      <w:bodyDiv w:val="1"/>
      <w:marLeft w:val="0"/>
      <w:marRight w:val="0"/>
      <w:marTop w:val="0"/>
      <w:marBottom w:val="0"/>
      <w:divBdr>
        <w:top w:val="none" w:sz="0" w:space="0" w:color="auto"/>
        <w:left w:val="none" w:sz="0" w:space="0" w:color="auto"/>
        <w:bottom w:val="none" w:sz="0" w:space="0" w:color="auto"/>
        <w:right w:val="none" w:sz="0" w:space="0" w:color="auto"/>
      </w:divBdr>
    </w:div>
    <w:div w:id="615410191">
      <w:bodyDiv w:val="1"/>
      <w:marLeft w:val="0"/>
      <w:marRight w:val="0"/>
      <w:marTop w:val="0"/>
      <w:marBottom w:val="0"/>
      <w:divBdr>
        <w:top w:val="none" w:sz="0" w:space="0" w:color="auto"/>
        <w:left w:val="none" w:sz="0" w:space="0" w:color="auto"/>
        <w:bottom w:val="none" w:sz="0" w:space="0" w:color="auto"/>
        <w:right w:val="none" w:sz="0" w:space="0" w:color="auto"/>
      </w:divBdr>
    </w:div>
    <w:div w:id="623391443">
      <w:bodyDiv w:val="1"/>
      <w:marLeft w:val="0"/>
      <w:marRight w:val="0"/>
      <w:marTop w:val="0"/>
      <w:marBottom w:val="0"/>
      <w:divBdr>
        <w:top w:val="none" w:sz="0" w:space="0" w:color="auto"/>
        <w:left w:val="none" w:sz="0" w:space="0" w:color="auto"/>
        <w:bottom w:val="none" w:sz="0" w:space="0" w:color="auto"/>
        <w:right w:val="none" w:sz="0" w:space="0" w:color="auto"/>
      </w:divBdr>
    </w:div>
    <w:div w:id="773673739">
      <w:bodyDiv w:val="1"/>
      <w:marLeft w:val="0"/>
      <w:marRight w:val="0"/>
      <w:marTop w:val="0"/>
      <w:marBottom w:val="0"/>
      <w:divBdr>
        <w:top w:val="none" w:sz="0" w:space="0" w:color="auto"/>
        <w:left w:val="none" w:sz="0" w:space="0" w:color="auto"/>
        <w:bottom w:val="none" w:sz="0" w:space="0" w:color="auto"/>
        <w:right w:val="none" w:sz="0" w:space="0" w:color="auto"/>
      </w:divBdr>
    </w:div>
    <w:div w:id="774405829">
      <w:bodyDiv w:val="1"/>
      <w:marLeft w:val="0"/>
      <w:marRight w:val="0"/>
      <w:marTop w:val="0"/>
      <w:marBottom w:val="0"/>
      <w:divBdr>
        <w:top w:val="none" w:sz="0" w:space="0" w:color="auto"/>
        <w:left w:val="none" w:sz="0" w:space="0" w:color="auto"/>
        <w:bottom w:val="none" w:sz="0" w:space="0" w:color="auto"/>
        <w:right w:val="none" w:sz="0" w:space="0" w:color="auto"/>
      </w:divBdr>
    </w:div>
    <w:div w:id="804933544">
      <w:bodyDiv w:val="1"/>
      <w:marLeft w:val="0"/>
      <w:marRight w:val="0"/>
      <w:marTop w:val="0"/>
      <w:marBottom w:val="0"/>
      <w:divBdr>
        <w:top w:val="none" w:sz="0" w:space="0" w:color="auto"/>
        <w:left w:val="none" w:sz="0" w:space="0" w:color="auto"/>
        <w:bottom w:val="none" w:sz="0" w:space="0" w:color="auto"/>
        <w:right w:val="none" w:sz="0" w:space="0" w:color="auto"/>
      </w:divBdr>
    </w:div>
    <w:div w:id="829296788">
      <w:bodyDiv w:val="1"/>
      <w:marLeft w:val="0"/>
      <w:marRight w:val="0"/>
      <w:marTop w:val="0"/>
      <w:marBottom w:val="0"/>
      <w:divBdr>
        <w:top w:val="none" w:sz="0" w:space="0" w:color="auto"/>
        <w:left w:val="none" w:sz="0" w:space="0" w:color="auto"/>
        <w:bottom w:val="none" w:sz="0" w:space="0" w:color="auto"/>
        <w:right w:val="none" w:sz="0" w:space="0" w:color="auto"/>
      </w:divBdr>
    </w:div>
    <w:div w:id="836925296">
      <w:bodyDiv w:val="1"/>
      <w:marLeft w:val="0"/>
      <w:marRight w:val="0"/>
      <w:marTop w:val="0"/>
      <w:marBottom w:val="0"/>
      <w:divBdr>
        <w:top w:val="none" w:sz="0" w:space="0" w:color="auto"/>
        <w:left w:val="none" w:sz="0" w:space="0" w:color="auto"/>
        <w:bottom w:val="none" w:sz="0" w:space="0" w:color="auto"/>
        <w:right w:val="none" w:sz="0" w:space="0" w:color="auto"/>
      </w:divBdr>
    </w:div>
    <w:div w:id="903418398">
      <w:bodyDiv w:val="1"/>
      <w:marLeft w:val="0"/>
      <w:marRight w:val="0"/>
      <w:marTop w:val="0"/>
      <w:marBottom w:val="0"/>
      <w:divBdr>
        <w:top w:val="none" w:sz="0" w:space="0" w:color="auto"/>
        <w:left w:val="none" w:sz="0" w:space="0" w:color="auto"/>
        <w:bottom w:val="none" w:sz="0" w:space="0" w:color="auto"/>
        <w:right w:val="none" w:sz="0" w:space="0" w:color="auto"/>
      </w:divBdr>
    </w:div>
    <w:div w:id="915164386">
      <w:bodyDiv w:val="1"/>
      <w:marLeft w:val="0"/>
      <w:marRight w:val="0"/>
      <w:marTop w:val="0"/>
      <w:marBottom w:val="0"/>
      <w:divBdr>
        <w:top w:val="none" w:sz="0" w:space="0" w:color="auto"/>
        <w:left w:val="none" w:sz="0" w:space="0" w:color="auto"/>
        <w:bottom w:val="none" w:sz="0" w:space="0" w:color="auto"/>
        <w:right w:val="none" w:sz="0" w:space="0" w:color="auto"/>
      </w:divBdr>
    </w:div>
    <w:div w:id="966469816">
      <w:bodyDiv w:val="1"/>
      <w:marLeft w:val="0"/>
      <w:marRight w:val="0"/>
      <w:marTop w:val="0"/>
      <w:marBottom w:val="0"/>
      <w:divBdr>
        <w:top w:val="none" w:sz="0" w:space="0" w:color="auto"/>
        <w:left w:val="none" w:sz="0" w:space="0" w:color="auto"/>
        <w:bottom w:val="none" w:sz="0" w:space="0" w:color="auto"/>
        <w:right w:val="none" w:sz="0" w:space="0" w:color="auto"/>
      </w:divBdr>
    </w:div>
    <w:div w:id="972173027">
      <w:bodyDiv w:val="1"/>
      <w:marLeft w:val="0"/>
      <w:marRight w:val="0"/>
      <w:marTop w:val="0"/>
      <w:marBottom w:val="0"/>
      <w:divBdr>
        <w:top w:val="none" w:sz="0" w:space="0" w:color="auto"/>
        <w:left w:val="none" w:sz="0" w:space="0" w:color="auto"/>
        <w:bottom w:val="none" w:sz="0" w:space="0" w:color="auto"/>
        <w:right w:val="none" w:sz="0" w:space="0" w:color="auto"/>
      </w:divBdr>
    </w:div>
    <w:div w:id="1056125718">
      <w:bodyDiv w:val="1"/>
      <w:marLeft w:val="0"/>
      <w:marRight w:val="0"/>
      <w:marTop w:val="0"/>
      <w:marBottom w:val="0"/>
      <w:divBdr>
        <w:top w:val="none" w:sz="0" w:space="0" w:color="auto"/>
        <w:left w:val="none" w:sz="0" w:space="0" w:color="auto"/>
        <w:bottom w:val="none" w:sz="0" w:space="0" w:color="auto"/>
        <w:right w:val="none" w:sz="0" w:space="0" w:color="auto"/>
      </w:divBdr>
    </w:div>
    <w:div w:id="1140608745">
      <w:bodyDiv w:val="1"/>
      <w:marLeft w:val="0"/>
      <w:marRight w:val="0"/>
      <w:marTop w:val="0"/>
      <w:marBottom w:val="0"/>
      <w:divBdr>
        <w:top w:val="none" w:sz="0" w:space="0" w:color="auto"/>
        <w:left w:val="none" w:sz="0" w:space="0" w:color="auto"/>
        <w:bottom w:val="none" w:sz="0" w:space="0" w:color="auto"/>
        <w:right w:val="none" w:sz="0" w:space="0" w:color="auto"/>
      </w:divBdr>
    </w:div>
    <w:div w:id="1311329612">
      <w:bodyDiv w:val="1"/>
      <w:marLeft w:val="0"/>
      <w:marRight w:val="0"/>
      <w:marTop w:val="0"/>
      <w:marBottom w:val="0"/>
      <w:divBdr>
        <w:top w:val="none" w:sz="0" w:space="0" w:color="auto"/>
        <w:left w:val="none" w:sz="0" w:space="0" w:color="auto"/>
        <w:bottom w:val="none" w:sz="0" w:space="0" w:color="auto"/>
        <w:right w:val="none" w:sz="0" w:space="0" w:color="auto"/>
      </w:divBdr>
    </w:div>
    <w:div w:id="1341155518">
      <w:bodyDiv w:val="1"/>
      <w:marLeft w:val="0"/>
      <w:marRight w:val="0"/>
      <w:marTop w:val="0"/>
      <w:marBottom w:val="0"/>
      <w:divBdr>
        <w:top w:val="none" w:sz="0" w:space="0" w:color="auto"/>
        <w:left w:val="none" w:sz="0" w:space="0" w:color="auto"/>
        <w:bottom w:val="none" w:sz="0" w:space="0" w:color="auto"/>
        <w:right w:val="none" w:sz="0" w:space="0" w:color="auto"/>
      </w:divBdr>
      <w:divsChild>
        <w:div w:id="1159232229">
          <w:marLeft w:val="0"/>
          <w:marRight w:val="0"/>
          <w:marTop w:val="0"/>
          <w:marBottom w:val="0"/>
          <w:divBdr>
            <w:top w:val="none" w:sz="0" w:space="0" w:color="auto"/>
            <w:left w:val="none" w:sz="0" w:space="0" w:color="auto"/>
            <w:bottom w:val="none" w:sz="0" w:space="0" w:color="auto"/>
            <w:right w:val="none" w:sz="0" w:space="0" w:color="auto"/>
          </w:divBdr>
        </w:div>
      </w:divsChild>
    </w:div>
    <w:div w:id="1348869456">
      <w:bodyDiv w:val="1"/>
      <w:marLeft w:val="0"/>
      <w:marRight w:val="0"/>
      <w:marTop w:val="0"/>
      <w:marBottom w:val="0"/>
      <w:divBdr>
        <w:top w:val="none" w:sz="0" w:space="0" w:color="auto"/>
        <w:left w:val="none" w:sz="0" w:space="0" w:color="auto"/>
        <w:bottom w:val="none" w:sz="0" w:space="0" w:color="auto"/>
        <w:right w:val="none" w:sz="0" w:space="0" w:color="auto"/>
      </w:divBdr>
    </w:div>
    <w:div w:id="1543863011">
      <w:bodyDiv w:val="1"/>
      <w:marLeft w:val="0"/>
      <w:marRight w:val="0"/>
      <w:marTop w:val="0"/>
      <w:marBottom w:val="0"/>
      <w:divBdr>
        <w:top w:val="none" w:sz="0" w:space="0" w:color="auto"/>
        <w:left w:val="none" w:sz="0" w:space="0" w:color="auto"/>
        <w:bottom w:val="none" w:sz="0" w:space="0" w:color="auto"/>
        <w:right w:val="none" w:sz="0" w:space="0" w:color="auto"/>
      </w:divBdr>
    </w:div>
    <w:div w:id="1635406762">
      <w:bodyDiv w:val="1"/>
      <w:marLeft w:val="0"/>
      <w:marRight w:val="0"/>
      <w:marTop w:val="0"/>
      <w:marBottom w:val="0"/>
      <w:divBdr>
        <w:top w:val="none" w:sz="0" w:space="0" w:color="auto"/>
        <w:left w:val="none" w:sz="0" w:space="0" w:color="auto"/>
        <w:bottom w:val="none" w:sz="0" w:space="0" w:color="auto"/>
        <w:right w:val="none" w:sz="0" w:space="0" w:color="auto"/>
      </w:divBdr>
    </w:div>
    <w:div w:id="1723216452">
      <w:bodyDiv w:val="1"/>
      <w:marLeft w:val="0"/>
      <w:marRight w:val="0"/>
      <w:marTop w:val="0"/>
      <w:marBottom w:val="0"/>
      <w:divBdr>
        <w:top w:val="none" w:sz="0" w:space="0" w:color="auto"/>
        <w:left w:val="none" w:sz="0" w:space="0" w:color="auto"/>
        <w:bottom w:val="none" w:sz="0" w:space="0" w:color="auto"/>
        <w:right w:val="none" w:sz="0" w:space="0" w:color="auto"/>
      </w:divBdr>
    </w:div>
    <w:div w:id="1746493547">
      <w:bodyDiv w:val="1"/>
      <w:marLeft w:val="0"/>
      <w:marRight w:val="0"/>
      <w:marTop w:val="0"/>
      <w:marBottom w:val="0"/>
      <w:divBdr>
        <w:top w:val="none" w:sz="0" w:space="0" w:color="auto"/>
        <w:left w:val="none" w:sz="0" w:space="0" w:color="auto"/>
        <w:bottom w:val="none" w:sz="0" w:space="0" w:color="auto"/>
        <w:right w:val="none" w:sz="0" w:space="0" w:color="auto"/>
      </w:divBdr>
    </w:div>
    <w:div w:id="1765033193">
      <w:bodyDiv w:val="1"/>
      <w:marLeft w:val="0"/>
      <w:marRight w:val="0"/>
      <w:marTop w:val="0"/>
      <w:marBottom w:val="0"/>
      <w:divBdr>
        <w:top w:val="none" w:sz="0" w:space="0" w:color="auto"/>
        <w:left w:val="none" w:sz="0" w:space="0" w:color="auto"/>
        <w:bottom w:val="none" w:sz="0" w:space="0" w:color="auto"/>
        <w:right w:val="none" w:sz="0" w:space="0" w:color="auto"/>
      </w:divBdr>
    </w:div>
    <w:div w:id="1795174234">
      <w:bodyDiv w:val="1"/>
      <w:marLeft w:val="0"/>
      <w:marRight w:val="0"/>
      <w:marTop w:val="0"/>
      <w:marBottom w:val="0"/>
      <w:divBdr>
        <w:top w:val="none" w:sz="0" w:space="0" w:color="auto"/>
        <w:left w:val="none" w:sz="0" w:space="0" w:color="auto"/>
        <w:bottom w:val="none" w:sz="0" w:space="0" w:color="auto"/>
        <w:right w:val="none" w:sz="0" w:space="0" w:color="auto"/>
      </w:divBdr>
    </w:div>
    <w:div w:id="1823965086">
      <w:bodyDiv w:val="1"/>
      <w:marLeft w:val="0"/>
      <w:marRight w:val="0"/>
      <w:marTop w:val="0"/>
      <w:marBottom w:val="0"/>
      <w:divBdr>
        <w:top w:val="none" w:sz="0" w:space="0" w:color="auto"/>
        <w:left w:val="none" w:sz="0" w:space="0" w:color="auto"/>
        <w:bottom w:val="none" w:sz="0" w:space="0" w:color="auto"/>
        <w:right w:val="none" w:sz="0" w:space="0" w:color="auto"/>
      </w:divBdr>
    </w:div>
    <w:div w:id="1827473487">
      <w:bodyDiv w:val="1"/>
      <w:marLeft w:val="0"/>
      <w:marRight w:val="0"/>
      <w:marTop w:val="0"/>
      <w:marBottom w:val="0"/>
      <w:divBdr>
        <w:top w:val="none" w:sz="0" w:space="0" w:color="auto"/>
        <w:left w:val="none" w:sz="0" w:space="0" w:color="auto"/>
        <w:bottom w:val="none" w:sz="0" w:space="0" w:color="auto"/>
        <w:right w:val="none" w:sz="0" w:space="0" w:color="auto"/>
      </w:divBdr>
    </w:div>
    <w:div w:id="1839686140">
      <w:bodyDiv w:val="1"/>
      <w:marLeft w:val="0"/>
      <w:marRight w:val="0"/>
      <w:marTop w:val="0"/>
      <w:marBottom w:val="0"/>
      <w:divBdr>
        <w:top w:val="none" w:sz="0" w:space="0" w:color="auto"/>
        <w:left w:val="none" w:sz="0" w:space="0" w:color="auto"/>
        <w:bottom w:val="none" w:sz="0" w:space="0" w:color="auto"/>
        <w:right w:val="none" w:sz="0" w:space="0" w:color="auto"/>
      </w:divBdr>
    </w:div>
    <w:div w:id="1861777802">
      <w:bodyDiv w:val="1"/>
      <w:marLeft w:val="0"/>
      <w:marRight w:val="0"/>
      <w:marTop w:val="0"/>
      <w:marBottom w:val="0"/>
      <w:divBdr>
        <w:top w:val="none" w:sz="0" w:space="0" w:color="auto"/>
        <w:left w:val="none" w:sz="0" w:space="0" w:color="auto"/>
        <w:bottom w:val="none" w:sz="0" w:space="0" w:color="auto"/>
        <w:right w:val="none" w:sz="0" w:space="0" w:color="auto"/>
      </w:divBdr>
    </w:div>
    <w:div w:id="1876917852">
      <w:bodyDiv w:val="1"/>
      <w:marLeft w:val="0"/>
      <w:marRight w:val="0"/>
      <w:marTop w:val="0"/>
      <w:marBottom w:val="0"/>
      <w:divBdr>
        <w:top w:val="none" w:sz="0" w:space="0" w:color="auto"/>
        <w:left w:val="none" w:sz="0" w:space="0" w:color="auto"/>
        <w:bottom w:val="none" w:sz="0" w:space="0" w:color="auto"/>
        <w:right w:val="none" w:sz="0" w:space="0" w:color="auto"/>
      </w:divBdr>
    </w:div>
    <w:div w:id="2074503481">
      <w:bodyDiv w:val="1"/>
      <w:marLeft w:val="0"/>
      <w:marRight w:val="0"/>
      <w:marTop w:val="0"/>
      <w:marBottom w:val="0"/>
      <w:divBdr>
        <w:top w:val="none" w:sz="0" w:space="0" w:color="auto"/>
        <w:left w:val="none" w:sz="0" w:space="0" w:color="auto"/>
        <w:bottom w:val="none" w:sz="0" w:space="0" w:color="auto"/>
        <w:right w:val="none" w:sz="0" w:space="0" w:color="auto"/>
      </w:divBdr>
    </w:div>
    <w:div w:id="2077170060">
      <w:bodyDiv w:val="1"/>
      <w:marLeft w:val="0"/>
      <w:marRight w:val="0"/>
      <w:marTop w:val="0"/>
      <w:marBottom w:val="0"/>
      <w:divBdr>
        <w:top w:val="none" w:sz="0" w:space="0" w:color="auto"/>
        <w:left w:val="none" w:sz="0" w:space="0" w:color="auto"/>
        <w:bottom w:val="none" w:sz="0" w:space="0" w:color="auto"/>
        <w:right w:val="none" w:sz="0" w:space="0" w:color="auto"/>
      </w:divBdr>
    </w:div>
    <w:div w:id="214476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hu.wikipedia.org/wiki/Efemer_n%C3%B6v%C3%A9ny" TargetMode="External"/><Relationship Id="rId18" Type="http://schemas.openxmlformats.org/officeDocument/2006/relationships/hyperlink" Target="http://hu.wikipedia.org/wiki/T%C3%A9l" TargetMode="External"/><Relationship Id="rId26" Type="http://schemas.openxmlformats.org/officeDocument/2006/relationships/hyperlink" Target="http://hu.wikipedia.org/wiki/Szukcesszi%C3%B3" TargetMode="External"/><Relationship Id="rId3" Type="http://schemas.openxmlformats.org/officeDocument/2006/relationships/styles" Target="styles.xml"/><Relationship Id="rId21" Type="http://schemas.openxmlformats.org/officeDocument/2006/relationships/hyperlink" Target="http://hu.wikipedia.org/wiki/F%C5%B1f%C3%A9le" TargetMode="External"/><Relationship Id="rId7" Type="http://schemas.openxmlformats.org/officeDocument/2006/relationships/footnotes" Target="footnotes.xml"/><Relationship Id="rId12" Type="http://schemas.openxmlformats.org/officeDocument/2006/relationships/hyperlink" Target="http://hu.wikipedia.org/wiki/Egy%C3%A9ves_n%C3%B6v%C3%A9ny" TargetMode="External"/><Relationship Id="rId17" Type="http://schemas.openxmlformats.org/officeDocument/2006/relationships/hyperlink" Target="http://hu.wikipedia.org/wiki/Sz%C3%A1raz_%C3%A9vszak" TargetMode="External"/><Relationship Id="rId25" Type="http://schemas.openxmlformats.org/officeDocument/2006/relationships/hyperlink" Target="http://hu.wikipedia.org/wiki/Pion%C3%ADr_faj" TargetMode="External"/><Relationship Id="rId2" Type="http://schemas.openxmlformats.org/officeDocument/2006/relationships/numbering" Target="numbering.xml"/><Relationship Id="rId16" Type="http://schemas.openxmlformats.org/officeDocument/2006/relationships/hyperlink" Target="http://hu.wikipedia.org/wiki/Mag" TargetMode="External"/><Relationship Id="rId20" Type="http://schemas.openxmlformats.org/officeDocument/2006/relationships/hyperlink" Target="http://hu.wikipedia.org/wiki/T%C5%91lev%C3%A9lr%C3%B3zsa" TargetMode="External"/><Relationship Id="rId29" Type="http://schemas.openxmlformats.org/officeDocument/2006/relationships/hyperlink" Target="http://hu.wikipedia.org/wiki/Mocs%C3%A1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hu.wikipedia.org/wiki/F%C3%A1s_sz%C3%A1r%C3%BA_n%C3%B6v%C3%A9ny" TargetMode="External"/><Relationship Id="rId24" Type="http://schemas.openxmlformats.org/officeDocument/2006/relationships/hyperlink" Target="http://hu.wikipedia.org/w/index.php?title=Li%C3%A1n&amp;action=edit&amp;redlink=1"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hu.wikipedia.org/wiki/%C3%89vel%C5%91_n%C3%B6v%C3%A9ny" TargetMode="External"/><Relationship Id="rId23" Type="http://schemas.openxmlformats.org/officeDocument/2006/relationships/hyperlink" Target="http://hu.wikipedia.org/wiki/Cserje" TargetMode="External"/><Relationship Id="rId28" Type="http://schemas.openxmlformats.org/officeDocument/2006/relationships/hyperlink" Target="http://hu.wikipedia.org/wiki/R%C3%A9t" TargetMode="External"/><Relationship Id="rId10" Type="http://schemas.openxmlformats.org/officeDocument/2006/relationships/hyperlink" Target="http://hu.wikipedia.org/w/index.php?title=M%C3%A1sodlagos_n%C3%B6veked%C3%A9s&amp;action=edit&amp;redlink=1" TargetMode="External"/><Relationship Id="rId19" Type="http://schemas.openxmlformats.org/officeDocument/2006/relationships/hyperlink" Target="http://hu.wikipedia.org/wiki/Gy%C3%B6k%C3%A9r" TargetMode="Externa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hu.wikipedia.org/wiki/N%C3%B6v%C3%A9nyek" TargetMode="External"/><Relationship Id="rId14" Type="http://schemas.openxmlformats.org/officeDocument/2006/relationships/hyperlink" Target="http://hu.wikipedia.org/wiki/K%C3%A9t%C3%A9ves_n%C3%B6v%C3%A9ny" TargetMode="External"/><Relationship Id="rId22" Type="http://schemas.openxmlformats.org/officeDocument/2006/relationships/hyperlink" Target="http://hu.wikipedia.org/wiki/Fa_%28botanika%29" TargetMode="External"/><Relationship Id="rId27" Type="http://schemas.openxmlformats.org/officeDocument/2006/relationships/hyperlink" Target="http://hu.wikipedia.org/wiki/Erd%C5%91" TargetMode="External"/><Relationship Id="rId30" Type="http://schemas.openxmlformats.org/officeDocument/2006/relationships/hyperlink" Target="http://hu.wikipedia.org/wiki/Sivatag"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F4A265-3B80-461C-AF70-132F4FCB0C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51</Pages>
  <Words>10652</Words>
  <Characters>78503</Characters>
  <Application>Microsoft Office Word</Application>
  <DocSecurity>0</DocSecurity>
  <Lines>654</Lines>
  <Paragraphs>177</Paragraphs>
  <ScaleCrop>false</ScaleCrop>
  <HeadingPairs>
    <vt:vector size="2" baseType="variant">
      <vt:variant>
        <vt:lpstr>Cím</vt:lpstr>
      </vt:variant>
      <vt:variant>
        <vt:i4>1</vt:i4>
      </vt:variant>
    </vt:vector>
  </HeadingPairs>
  <TitlesOfParts>
    <vt:vector size="1" baseType="lpstr">
      <vt:lpstr>SZAKKÉPZÉSI KERETTANTERV-ADAPTÁCIÓ</vt:lpstr>
    </vt:vector>
  </TitlesOfParts>
  <Company>Foglalkoztatási Hivatal</Company>
  <LinksUpToDate>false</LinksUpToDate>
  <CharactersWithSpaces>88978</CharactersWithSpaces>
  <SharedDoc>false</SharedDoc>
  <HLinks>
    <vt:vector size="132" baseType="variant">
      <vt:variant>
        <vt:i4>262215</vt:i4>
      </vt:variant>
      <vt:variant>
        <vt:i4>63</vt:i4>
      </vt:variant>
      <vt:variant>
        <vt:i4>0</vt:i4>
      </vt:variant>
      <vt:variant>
        <vt:i4>5</vt:i4>
      </vt:variant>
      <vt:variant>
        <vt:lpwstr>http://hu.wikipedia.org/wiki/Sivatag</vt:lpwstr>
      </vt:variant>
      <vt:variant>
        <vt:lpwstr/>
      </vt:variant>
      <vt:variant>
        <vt:i4>1638469</vt:i4>
      </vt:variant>
      <vt:variant>
        <vt:i4>60</vt:i4>
      </vt:variant>
      <vt:variant>
        <vt:i4>0</vt:i4>
      </vt:variant>
      <vt:variant>
        <vt:i4>5</vt:i4>
      </vt:variant>
      <vt:variant>
        <vt:lpwstr>http://hu.wikipedia.org/wiki/Mocs%C3%A1r</vt:lpwstr>
      </vt:variant>
      <vt:variant>
        <vt:lpwstr/>
      </vt:variant>
      <vt:variant>
        <vt:i4>2031705</vt:i4>
      </vt:variant>
      <vt:variant>
        <vt:i4>57</vt:i4>
      </vt:variant>
      <vt:variant>
        <vt:i4>0</vt:i4>
      </vt:variant>
      <vt:variant>
        <vt:i4>5</vt:i4>
      </vt:variant>
      <vt:variant>
        <vt:lpwstr>http://hu.wikipedia.org/wiki/R%C3%A9t</vt:lpwstr>
      </vt:variant>
      <vt:variant>
        <vt:lpwstr/>
      </vt:variant>
      <vt:variant>
        <vt:i4>6553717</vt:i4>
      </vt:variant>
      <vt:variant>
        <vt:i4>54</vt:i4>
      </vt:variant>
      <vt:variant>
        <vt:i4>0</vt:i4>
      </vt:variant>
      <vt:variant>
        <vt:i4>5</vt:i4>
      </vt:variant>
      <vt:variant>
        <vt:lpwstr>http://hu.wikipedia.org/wiki/Erd%C5%91</vt:lpwstr>
      </vt:variant>
      <vt:variant>
        <vt:lpwstr/>
      </vt:variant>
      <vt:variant>
        <vt:i4>655366</vt:i4>
      </vt:variant>
      <vt:variant>
        <vt:i4>51</vt:i4>
      </vt:variant>
      <vt:variant>
        <vt:i4>0</vt:i4>
      </vt:variant>
      <vt:variant>
        <vt:i4>5</vt:i4>
      </vt:variant>
      <vt:variant>
        <vt:lpwstr>http://hu.wikipedia.org/wiki/Szukcesszi%C3%B3</vt:lpwstr>
      </vt:variant>
      <vt:variant>
        <vt:lpwstr/>
      </vt:variant>
      <vt:variant>
        <vt:i4>262197</vt:i4>
      </vt:variant>
      <vt:variant>
        <vt:i4>48</vt:i4>
      </vt:variant>
      <vt:variant>
        <vt:i4>0</vt:i4>
      </vt:variant>
      <vt:variant>
        <vt:i4>5</vt:i4>
      </vt:variant>
      <vt:variant>
        <vt:lpwstr>http://hu.wikipedia.org/wiki/Pion%C3%ADr_faj</vt:lpwstr>
      </vt:variant>
      <vt:variant>
        <vt:lpwstr/>
      </vt:variant>
      <vt:variant>
        <vt:i4>5963852</vt:i4>
      </vt:variant>
      <vt:variant>
        <vt:i4>45</vt:i4>
      </vt:variant>
      <vt:variant>
        <vt:i4>0</vt:i4>
      </vt:variant>
      <vt:variant>
        <vt:i4>5</vt:i4>
      </vt:variant>
      <vt:variant>
        <vt:lpwstr>http://hu.wikipedia.org/w/index.php?title=Li%C3%A1n&amp;action=edit&amp;redlink=1</vt:lpwstr>
      </vt:variant>
      <vt:variant>
        <vt:lpwstr/>
      </vt:variant>
      <vt:variant>
        <vt:i4>8257583</vt:i4>
      </vt:variant>
      <vt:variant>
        <vt:i4>42</vt:i4>
      </vt:variant>
      <vt:variant>
        <vt:i4>0</vt:i4>
      </vt:variant>
      <vt:variant>
        <vt:i4>5</vt:i4>
      </vt:variant>
      <vt:variant>
        <vt:lpwstr>http://hu.wikipedia.org/wiki/Cserje</vt:lpwstr>
      </vt:variant>
      <vt:variant>
        <vt:lpwstr/>
      </vt:variant>
      <vt:variant>
        <vt:i4>1441894</vt:i4>
      </vt:variant>
      <vt:variant>
        <vt:i4>39</vt:i4>
      </vt:variant>
      <vt:variant>
        <vt:i4>0</vt:i4>
      </vt:variant>
      <vt:variant>
        <vt:i4>5</vt:i4>
      </vt:variant>
      <vt:variant>
        <vt:lpwstr>http://hu.wikipedia.org/wiki/Fa_%28botanika%29</vt:lpwstr>
      </vt:variant>
      <vt:variant>
        <vt:lpwstr/>
      </vt:variant>
      <vt:variant>
        <vt:i4>1572933</vt:i4>
      </vt:variant>
      <vt:variant>
        <vt:i4>36</vt:i4>
      </vt:variant>
      <vt:variant>
        <vt:i4>0</vt:i4>
      </vt:variant>
      <vt:variant>
        <vt:i4>5</vt:i4>
      </vt:variant>
      <vt:variant>
        <vt:lpwstr>http://hu.wikipedia.org/wiki/F%C5%B1f%C3%A9le</vt:lpwstr>
      </vt:variant>
      <vt:variant>
        <vt:lpwstr/>
      </vt:variant>
      <vt:variant>
        <vt:i4>22</vt:i4>
      </vt:variant>
      <vt:variant>
        <vt:i4>33</vt:i4>
      </vt:variant>
      <vt:variant>
        <vt:i4>0</vt:i4>
      </vt:variant>
      <vt:variant>
        <vt:i4>5</vt:i4>
      </vt:variant>
      <vt:variant>
        <vt:lpwstr>http://hu.wikipedia.org/wiki/T%C5%91lev%C3%A9lr%C3%B3zsa</vt:lpwstr>
      </vt:variant>
      <vt:variant>
        <vt:lpwstr/>
      </vt:variant>
      <vt:variant>
        <vt:i4>1376336</vt:i4>
      </vt:variant>
      <vt:variant>
        <vt:i4>30</vt:i4>
      </vt:variant>
      <vt:variant>
        <vt:i4>0</vt:i4>
      </vt:variant>
      <vt:variant>
        <vt:i4>5</vt:i4>
      </vt:variant>
      <vt:variant>
        <vt:lpwstr>http://hu.wikipedia.org/wiki/Gy%C3%B6k%C3%A9r</vt:lpwstr>
      </vt:variant>
      <vt:variant>
        <vt:lpwstr/>
      </vt:variant>
      <vt:variant>
        <vt:i4>1638489</vt:i4>
      </vt:variant>
      <vt:variant>
        <vt:i4>27</vt:i4>
      </vt:variant>
      <vt:variant>
        <vt:i4>0</vt:i4>
      </vt:variant>
      <vt:variant>
        <vt:i4>5</vt:i4>
      </vt:variant>
      <vt:variant>
        <vt:lpwstr>http://hu.wikipedia.org/wiki/T%C3%A9l</vt:lpwstr>
      </vt:variant>
      <vt:variant>
        <vt:lpwstr/>
      </vt:variant>
      <vt:variant>
        <vt:i4>917616</vt:i4>
      </vt:variant>
      <vt:variant>
        <vt:i4>24</vt:i4>
      </vt:variant>
      <vt:variant>
        <vt:i4>0</vt:i4>
      </vt:variant>
      <vt:variant>
        <vt:i4>5</vt:i4>
      </vt:variant>
      <vt:variant>
        <vt:lpwstr>http://hu.wikipedia.org/wiki/Sz%C3%A1raz_%C3%A9vszak</vt:lpwstr>
      </vt:variant>
      <vt:variant>
        <vt:lpwstr/>
      </vt:variant>
      <vt:variant>
        <vt:i4>1572943</vt:i4>
      </vt:variant>
      <vt:variant>
        <vt:i4>21</vt:i4>
      </vt:variant>
      <vt:variant>
        <vt:i4>0</vt:i4>
      </vt:variant>
      <vt:variant>
        <vt:i4>5</vt:i4>
      </vt:variant>
      <vt:variant>
        <vt:lpwstr>http://hu.wikipedia.org/wiki/Mag</vt:lpwstr>
      </vt:variant>
      <vt:variant>
        <vt:lpwstr/>
      </vt:variant>
      <vt:variant>
        <vt:i4>5636159</vt:i4>
      </vt:variant>
      <vt:variant>
        <vt:i4>18</vt:i4>
      </vt:variant>
      <vt:variant>
        <vt:i4>0</vt:i4>
      </vt:variant>
      <vt:variant>
        <vt:i4>5</vt:i4>
      </vt:variant>
      <vt:variant>
        <vt:lpwstr>http://hu.wikipedia.org/wiki/%C3%89vel%C5%91_n%C3%B6v%C3%A9ny</vt:lpwstr>
      </vt:variant>
      <vt:variant>
        <vt:lpwstr/>
      </vt:variant>
      <vt:variant>
        <vt:i4>7536661</vt:i4>
      </vt:variant>
      <vt:variant>
        <vt:i4>15</vt:i4>
      </vt:variant>
      <vt:variant>
        <vt:i4>0</vt:i4>
      </vt:variant>
      <vt:variant>
        <vt:i4>5</vt:i4>
      </vt:variant>
      <vt:variant>
        <vt:lpwstr>http://hu.wikipedia.org/wiki/K%C3%A9t%C3%A9ves_n%C3%B6v%C3%A9ny</vt:lpwstr>
      </vt:variant>
      <vt:variant>
        <vt:lpwstr/>
      </vt:variant>
      <vt:variant>
        <vt:i4>2883664</vt:i4>
      </vt:variant>
      <vt:variant>
        <vt:i4>12</vt:i4>
      </vt:variant>
      <vt:variant>
        <vt:i4>0</vt:i4>
      </vt:variant>
      <vt:variant>
        <vt:i4>5</vt:i4>
      </vt:variant>
      <vt:variant>
        <vt:lpwstr>http://hu.wikipedia.org/wiki/Efemer_n%C3%B6v%C3%A9ny</vt:lpwstr>
      </vt:variant>
      <vt:variant>
        <vt:lpwstr/>
      </vt:variant>
      <vt:variant>
        <vt:i4>5177404</vt:i4>
      </vt:variant>
      <vt:variant>
        <vt:i4>9</vt:i4>
      </vt:variant>
      <vt:variant>
        <vt:i4>0</vt:i4>
      </vt:variant>
      <vt:variant>
        <vt:i4>5</vt:i4>
      </vt:variant>
      <vt:variant>
        <vt:lpwstr>http://hu.wikipedia.org/wiki/Egy%C3%A9ves_n%C3%B6v%C3%A9ny</vt:lpwstr>
      </vt:variant>
      <vt:variant>
        <vt:lpwstr/>
      </vt:variant>
      <vt:variant>
        <vt:i4>8257660</vt:i4>
      </vt:variant>
      <vt:variant>
        <vt:i4>6</vt:i4>
      </vt:variant>
      <vt:variant>
        <vt:i4>0</vt:i4>
      </vt:variant>
      <vt:variant>
        <vt:i4>5</vt:i4>
      </vt:variant>
      <vt:variant>
        <vt:lpwstr>http://hu.wikipedia.org/wiki/F%C3%A1s_sz%C3%A1r%C3%BA_n%C3%B6v%C3%A9ny</vt:lpwstr>
      </vt:variant>
      <vt:variant>
        <vt:lpwstr/>
      </vt:variant>
      <vt:variant>
        <vt:i4>393262</vt:i4>
      </vt:variant>
      <vt:variant>
        <vt:i4>3</vt:i4>
      </vt:variant>
      <vt:variant>
        <vt:i4>0</vt:i4>
      </vt:variant>
      <vt:variant>
        <vt:i4>5</vt:i4>
      </vt:variant>
      <vt:variant>
        <vt:lpwstr>http://hu.wikipedia.org/w/index.php?title=M%C3%A1sodlagos_n%C3%B6veked%C3%A9s&amp;action=edit&amp;redlink=1</vt:lpwstr>
      </vt:variant>
      <vt:variant>
        <vt:lpwstr/>
      </vt:variant>
      <vt:variant>
        <vt:i4>7340074</vt:i4>
      </vt:variant>
      <vt:variant>
        <vt:i4>0</vt:i4>
      </vt:variant>
      <vt:variant>
        <vt:i4>0</vt:i4>
      </vt:variant>
      <vt:variant>
        <vt:i4>5</vt:i4>
      </vt:variant>
      <vt:variant>
        <vt:lpwstr>http://hu.wikipedia.org/wiki/N%C3%B6v%C3%A9nyek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KERETTANTERV-ADAPTÁCIÓ</dc:title>
  <dc:creator>ErdelyiL</dc:creator>
  <cp:lastModifiedBy>Bányai Gyula</cp:lastModifiedBy>
  <cp:revision>6</cp:revision>
  <cp:lastPrinted>2013-01-08T09:44:00Z</cp:lastPrinted>
  <dcterms:created xsi:type="dcterms:W3CDTF">2016-08-14T21:08:00Z</dcterms:created>
  <dcterms:modified xsi:type="dcterms:W3CDTF">2016-08-22T15:27:00Z</dcterms:modified>
</cp:coreProperties>
</file>