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7131F1" w:rsidRDefault="00165CFB" w:rsidP="007131F1">
      <w:pPr>
        <w:spacing w:after="0"/>
        <w:jc w:val="center"/>
        <w:rPr>
          <w:rFonts w:cs="Times New Roman"/>
          <w:b/>
          <w:caps/>
          <w:szCs w:val="24"/>
        </w:rPr>
      </w:pPr>
      <w:r>
        <w:rPr>
          <w:rFonts w:cs="Times New Roman"/>
          <w:b/>
          <w:caps/>
          <w:szCs w:val="24"/>
        </w:rPr>
        <w:t>3.29</w:t>
      </w:r>
      <w:r w:rsidR="007131F1" w:rsidRPr="007131F1">
        <w:rPr>
          <w:rFonts w:cs="Times New Roman"/>
          <w:b/>
          <w:caps/>
          <w:szCs w:val="24"/>
        </w:rPr>
        <w:t>.</w:t>
      </w:r>
    </w:p>
    <w:p w:rsidR="001A7777" w:rsidRPr="007131F1" w:rsidRDefault="001A7777" w:rsidP="007131F1">
      <w:pPr>
        <w:jc w:val="center"/>
        <w:rPr>
          <w:rFonts w:cs="Times New Roman"/>
          <w:b/>
          <w:caps/>
          <w:spacing w:val="60"/>
          <w:szCs w:val="24"/>
        </w:rPr>
      </w:pPr>
      <w:r w:rsidRPr="007131F1">
        <w:rPr>
          <w:rFonts w:cs="Times New Roman"/>
          <w:b/>
          <w:caps/>
          <w:spacing w:val="60"/>
          <w:szCs w:val="24"/>
        </w:rPr>
        <w:t>Szakképzési kerettanterv</w:t>
      </w:r>
    </w:p>
    <w:p w:rsidR="001A7777" w:rsidRPr="007131F1" w:rsidRDefault="001A7777" w:rsidP="007131F1">
      <w:pPr>
        <w:jc w:val="center"/>
        <w:rPr>
          <w:rFonts w:cs="Times New Roman"/>
          <w:b/>
          <w:szCs w:val="24"/>
        </w:rPr>
      </w:pPr>
      <w:proofErr w:type="gramStart"/>
      <w:r w:rsidRPr="007131F1">
        <w:rPr>
          <w:rFonts w:cs="Times New Roman"/>
          <w:b/>
          <w:szCs w:val="24"/>
        </w:rPr>
        <w:t>a</w:t>
      </w:r>
      <w:proofErr w:type="gramEnd"/>
      <w:r w:rsidRPr="007131F1">
        <w:rPr>
          <w:rFonts w:cs="Times New Roman"/>
          <w:b/>
          <w:szCs w:val="24"/>
        </w:rPr>
        <w:t>(z)</w:t>
      </w:r>
    </w:p>
    <w:p w:rsidR="001A7777" w:rsidRPr="007131F1" w:rsidRDefault="009132AF" w:rsidP="007131F1">
      <w:pPr>
        <w:jc w:val="center"/>
        <w:rPr>
          <w:rFonts w:cs="Times New Roman"/>
          <w:b/>
          <w:szCs w:val="24"/>
        </w:rPr>
      </w:pPr>
      <w:r w:rsidRPr="007131F1">
        <w:rPr>
          <w:rFonts w:cs="Times New Roman"/>
          <w:b/>
          <w:szCs w:val="24"/>
        </w:rPr>
        <w:t xml:space="preserve">55 </w:t>
      </w:r>
      <w:r w:rsidR="00160BF9" w:rsidRPr="007131F1">
        <w:rPr>
          <w:rFonts w:cs="Times New Roman"/>
          <w:b/>
          <w:szCs w:val="24"/>
        </w:rPr>
        <w:t>212 0</w:t>
      </w:r>
      <w:r w:rsidR="00226750" w:rsidRPr="007131F1">
        <w:rPr>
          <w:rFonts w:cs="Times New Roman"/>
          <w:b/>
          <w:szCs w:val="24"/>
        </w:rPr>
        <w:t>3</w:t>
      </w:r>
    </w:p>
    <w:p w:rsidR="001A7777" w:rsidRPr="007131F1" w:rsidRDefault="00160BF9" w:rsidP="007131F1">
      <w:pPr>
        <w:jc w:val="center"/>
        <w:rPr>
          <w:rFonts w:cs="Times New Roman"/>
          <w:b/>
          <w:caps/>
          <w:szCs w:val="24"/>
        </w:rPr>
      </w:pPr>
      <w:r w:rsidRPr="007131F1">
        <w:rPr>
          <w:rFonts w:cs="Times New Roman"/>
          <w:b/>
          <w:caps/>
          <w:szCs w:val="24"/>
        </w:rPr>
        <w:t>EGYHÁZ</w:t>
      </w:r>
      <w:r w:rsidR="00A54568" w:rsidRPr="007131F1">
        <w:rPr>
          <w:rFonts w:cs="Times New Roman"/>
          <w:b/>
          <w:caps/>
          <w:szCs w:val="24"/>
        </w:rPr>
        <w:t>ZENÉSZ I.</w:t>
      </w:r>
    </w:p>
    <w:p w:rsidR="00873369" w:rsidRPr="007131F1" w:rsidRDefault="00160BF9" w:rsidP="007131F1">
      <w:pPr>
        <w:jc w:val="center"/>
        <w:rPr>
          <w:rFonts w:cs="Times New Roman"/>
          <w:b/>
          <w:caps/>
          <w:szCs w:val="24"/>
        </w:rPr>
      </w:pPr>
      <w:r w:rsidRPr="007131F1">
        <w:rPr>
          <w:rFonts w:cs="Times New Roman"/>
          <w:b/>
          <w:caps/>
          <w:szCs w:val="24"/>
        </w:rPr>
        <w:t>(KÁNTOR-ÉNEKVEZETŐ</w:t>
      </w:r>
      <w:r w:rsidR="00873369" w:rsidRPr="007131F1">
        <w:rPr>
          <w:rFonts w:cs="Times New Roman"/>
          <w:b/>
          <w:caps/>
          <w:szCs w:val="24"/>
        </w:rPr>
        <w:t xml:space="preserve"> SZAKMAIRÁNY)</w:t>
      </w:r>
    </w:p>
    <w:p w:rsidR="000B5E9D" w:rsidRPr="007131F1" w:rsidRDefault="001A7777" w:rsidP="007131F1">
      <w:pPr>
        <w:jc w:val="center"/>
        <w:rPr>
          <w:rFonts w:cs="Times New Roman"/>
          <w:b/>
          <w:caps/>
          <w:szCs w:val="24"/>
        </w:rPr>
      </w:pPr>
      <w:r w:rsidRPr="007131F1">
        <w:rPr>
          <w:rFonts w:cs="Times New Roman"/>
          <w:b/>
          <w:caps/>
          <w:szCs w:val="24"/>
        </w:rPr>
        <w:t>szakképesítés</w:t>
      </w:r>
      <w:r w:rsidR="009C4A30" w:rsidRPr="007131F1">
        <w:rPr>
          <w:rFonts w:cs="Times New Roman"/>
          <w:b/>
          <w:caps/>
          <w:szCs w:val="24"/>
        </w:rPr>
        <w:t>-ráépülés</w:t>
      </w:r>
      <w:r w:rsidRPr="007131F1">
        <w:rPr>
          <w:rFonts w:cs="Times New Roman"/>
          <w:b/>
          <w:caps/>
          <w:szCs w:val="24"/>
        </w:rPr>
        <w:t>hez</w:t>
      </w:r>
      <w:bookmarkStart w:id="0" w:name="_GoBack"/>
      <w:bookmarkEnd w:id="0"/>
    </w:p>
    <w:p w:rsidR="000B5E9D" w:rsidRPr="00794005" w:rsidRDefault="000B5E9D" w:rsidP="000B5E9D">
      <w:pPr>
        <w:spacing w:after="0"/>
        <w:rPr>
          <w:rFonts w:cs="Times New Roman"/>
        </w:rPr>
      </w:pPr>
    </w:p>
    <w:p w:rsidR="00F24097" w:rsidRPr="00794005" w:rsidRDefault="00F24097" w:rsidP="00F24097">
      <w:pPr>
        <w:spacing w:after="0"/>
        <w:rPr>
          <w:rFonts w:cs="Times New Roman"/>
          <w:b/>
        </w:rPr>
      </w:pPr>
      <w:r w:rsidRPr="00794005">
        <w:rPr>
          <w:rFonts w:cs="Times New Roman"/>
          <w:b/>
        </w:rPr>
        <w:t xml:space="preserve">I. </w:t>
      </w:r>
      <w:proofErr w:type="gramStart"/>
      <w:r w:rsidRPr="00794005">
        <w:rPr>
          <w:rFonts w:cs="Times New Roman"/>
          <w:b/>
        </w:rPr>
        <w:t>A</w:t>
      </w:r>
      <w:proofErr w:type="gramEnd"/>
      <w:r w:rsidRPr="00794005">
        <w:rPr>
          <w:rFonts w:cs="Times New Roman"/>
          <w:b/>
        </w:rPr>
        <w:t xml:space="preserve"> szakképzés jogi háttere</w:t>
      </w:r>
    </w:p>
    <w:p w:rsidR="007131F1" w:rsidRDefault="007131F1" w:rsidP="00F24097">
      <w:pPr>
        <w:spacing w:after="0"/>
        <w:rPr>
          <w:rFonts w:cs="Times New Roman"/>
        </w:rPr>
      </w:pPr>
    </w:p>
    <w:p w:rsidR="00F24097" w:rsidRPr="00794005" w:rsidRDefault="00F24097" w:rsidP="00F24097">
      <w:pPr>
        <w:spacing w:after="0"/>
        <w:rPr>
          <w:rFonts w:cs="Times New Roman"/>
        </w:rPr>
      </w:pPr>
      <w:r w:rsidRPr="00794005">
        <w:rPr>
          <w:rFonts w:cs="Times New Roman"/>
        </w:rPr>
        <w:t>A szakképzési kerettanterv</w:t>
      </w:r>
    </w:p>
    <w:p w:rsidR="00F24097" w:rsidRPr="00794005" w:rsidRDefault="00F24097" w:rsidP="00F24097">
      <w:pPr>
        <w:pStyle w:val="Listaszerbekezds"/>
        <w:numPr>
          <w:ilvl w:val="0"/>
          <w:numId w:val="6"/>
        </w:numPr>
        <w:spacing w:after="0"/>
        <w:rPr>
          <w:rFonts w:cs="Times New Roman"/>
        </w:rPr>
      </w:pPr>
      <w:r w:rsidRPr="00794005">
        <w:rPr>
          <w:rFonts w:cs="Times New Roman"/>
        </w:rPr>
        <w:t>a nemzeti köznevelésről szóló 2011. évi CXC. törvény,</w:t>
      </w:r>
    </w:p>
    <w:p w:rsidR="00F24097" w:rsidRPr="00794005" w:rsidRDefault="00F24097" w:rsidP="00F24097">
      <w:pPr>
        <w:pStyle w:val="Listaszerbekezds"/>
        <w:numPr>
          <w:ilvl w:val="0"/>
          <w:numId w:val="6"/>
        </w:numPr>
        <w:spacing w:after="0"/>
        <w:rPr>
          <w:rFonts w:cs="Times New Roman"/>
        </w:rPr>
      </w:pPr>
      <w:r w:rsidRPr="00794005">
        <w:rPr>
          <w:rFonts w:cs="Times New Roman"/>
        </w:rPr>
        <w:t>a szakképzésről szóló 2011. évi CLXXXVII. törvény,</w:t>
      </w:r>
    </w:p>
    <w:p w:rsidR="00F24097" w:rsidRPr="00794005" w:rsidRDefault="00F24097" w:rsidP="00F24097">
      <w:pPr>
        <w:spacing w:after="0"/>
        <w:rPr>
          <w:rFonts w:cs="Times New Roman"/>
        </w:rPr>
      </w:pPr>
    </w:p>
    <w:p w:rsidR="00F24097" w:rsidRPr="00794005" w:rsidRDefault="00F24097" w:rsidP="00F24097">
      <w:pPr>
        <w:spacing w:after="0"/>
        <w:rPr>
          <w:rFonts w:cs="Times New Roman"/>
        </w:rPr>
      </w:pPr>
      <w:proofErr w:type="gramStart"/>
      <w:r w:rsidRPr="00794005">
        <w:rPr>
          <w:rFonts w:cs="Times New Roman"/>
        </w:rPr>
        <w:t>valamint</w:t>
      </w:r>
      <w:proofErr w:type="gramEnd"/>
    </w:p>
    <w:p w:rsidR="00F24097" w:rsidRPr="00794005" w:rsidRDefault="00F24097" w:rsidP="00F24097">
      <w:pPr>
        <w:pStyle w:val="Listaszerbekezds"/>
        <w:numPr>
          <w:ilvl w:val="0"/>
          <w:numId w:val="6"/>
        </w:numPr>
        <w:spacing w:after="0"/>
        <w:rPr>
          <w:rFonts w:cs="Times New Roman"/>
        </w:rPr>
      </w:pPr>
      <w:r w:rsidRPr="00794005">
        <w:rPr>
          <w:rFonts w:cs="Times New Roman"/>
        </w:rPr>
        <w:t>az Országos Képzési Jegyzékről és az Országos Képzési Jegyzék módosításának eljárásrendjéről szóló 150/2012. (VII. 6.) Korm</w:t>
      </w:r>
      <w:r w:rsidR="007131F1">
        <w:rPr>
          <w:rFonts w:cs="Times New Roman"/>
        </w:rPr>
        <w:t xml:space="preserve">. </w:t>
      </w:r>
      <w:r w:rsidRPr="00794005">
        <w:rPr>
          <w:rFonts w:cs="Times New Roman"/>
        </w:rPr>
        <w:t>rendelet,</w:t>
      </w:r>
    </w:p>
    <w:p w:rsidR="00F24097" w:rsidRPr="00794005" w:rsidRDefault="00F24097" w:rsidP="00F24097">
      <w:pPr>
        <w:pStyle w:val="Listaszerbekezds"/>
        <w:numPr>
          <w:ilvl w:val="0"/>
          <w:numId w:val="6"/>
        </w:numPr>
        <w:spacing w:after="0"/>
        <w:rPr>
          <w:rFonts w:cs="Times New Roman"/>
        </w:rPr>
      </w:pPr>
      <w:r w:rsidRPr="00794005">
        <w:rPr>
          <w:rFonts w:cs="Times New Roman"/>
        </w:rPr>
        <w:t>az állam által elismert szakképesítések szakmai követelménymoduljairól szóló 217/2012. (VIII. 9.) Korm</w:t>
      </w:r>
      <w:r w:rsidR="007131F1">
        <w:rPr>
          <w:rFonts w:cs="Times New Roman"/>
        </w:rPr>
        <w:t xml:space="preserve">. </w:t>
      </w:r>
      <w:r w:rsidRPr="00794005">
        <w:rPr>
          <w:rFonts w:cs="Times New Roman"/>
        </w:rPr>
        <w:t>rendelet,</w:t>
      </w:r>
      <w:r w:rsidR="007131F1">
        <w:rPr>
          <w:rFonts w:cs="Times New Roman"/>
        </w:rPr>
        <w:t xml:space="preserve"> és</w:t>
      </w:r>
    </w:p>
    <w:p w:rsidR="00A95858" w:rsidRPr="00AD39D0" w:rsidRDefault="00A95858" w:rsidP="00A95858">
      <w:pPr>
        <w:pStyle w:val="Listaszerbekezds"/>
        <w:numPr>
          <w:ilvl w:val="0"/>
          <w:numId w:val="6"/>
        </w:numPr>
        <w:spacing w:after="0"/>
        <w:rPr>
          <w:rFonts w:cs="Times New Roman"/>
        </w:rPr>
      </w:pPr>
      <w:proofErr w:type="gramStart"/>
      <w:r w:rsidRPr="00AD39D0">
        <w:rPr>
          <w:rFonts w:cs="Times New Roman"/>
        </w:rPr>
        <w:t>a(</w:t>
      </w:r>
      <w:proofErr w:type="gramEnd"/>
      <w:r w:rsidRPr="00AD39D0">
        <w:rPr>
          <w:rFonts w:cs="Times New Roman"/>
        </w:rPr>
        <w:t xml:space="preserve">z) </w:t>
      </w:r>
      <w:r>
        <w:rPr>
          <w:rFonts w:cs="Times New Roman"/>
        </w:rPr>
        <w:t>55 212 0</w:t>
      </w:r>
      <w:r w:rsidR="00226750">
        <w:rPr>
          <w:rFonts w:cs="Times New Roman"/>
        </w:rPr>
        <w:t>3</w:t>
      </w:r>
      <w:r>
        <w:rPr>
          <w:rFonts w:cs="Times New Roman"/>
        </w:rPr>
        <w:t xml:space="preserve"> </w:t>
      </w:r>
      <w:r w:rsidRPr="00AD39D0">
        <w:rPr>
          <w:rFonts w:cs="Times New Roman"/>
        </w:rPr>
        <w:t xml:space="preserve">számú, </w:t>
      </w:r>
      <w:r>
        <w:rPr>
          <w:rFonts w:cs="Times New Roman"/>
        </w:rPr>
        <w:t>Egyházzenész I</w:t>
      </w:r>
      <w:r w:rsidRPr="00AD39D0">
        <w:rPr>
          <w:rFonts w:cs="Times New Roman"/>
        </w:rPr>
        <w:t>. (</w:t>
      </w:r>
      <w:r>
        <w:rPr>
          <w:rFonts w:cs="Times New Roman"/>
        </w:rPr>
        <w:t>kántor-énekvezető</w:t>
      </w:r>
      <w:r w:rsidRPr="00AD39D0">
        <w:rPr>
          <w:rFonts w:cs="Times New Roman"/>
        </w:rPr>
        <w:t xml:space="preserve">) </w:t>
      </w:r>
      <w:r w:rsidRPr="001B4282">
        <w:rPr>
          <w:rFonts w:cs="Times New Roman"/>
        </w:rPr>
        <w:t>szakképesítés szakmai és vizsgakövetelményeit tartalmazó rendelet</w:t>
      </w:r>
    </w:p>
    <w:p w:rsidR="00F24097" w:rsidRPr="00794005" w:rsidRDefault="00F24097" w:rsidP="00F24097">
      <w:pPr>
        <w:spacing w:after="0"/>
        <w:rPr>
          <w:rFonts w:cs="Times New Roman"/>
        </w:rPr>
      </w:pPr>
      <w:proofErr w:type="gramStart"/>
      <w:r w:rsidRPr="00794005">
        <w:rPr>
          <w:rFonts w:cs="Times New Roman"/>
        </w:rPr>
        <w:t>alapján</w:t>
      </w:r>
      <w:proofErr w:type="gramEnd"/>
      <w:r w:rsidRPr="00794005">
        <w:rPr>
          <w:rFonts w:cs="Times New Roman"/>
        </w:rPr>
        <w:t xml:space="preserve"> készült.</w:t>
      </w:r>
    </w:p>
    <w:p w:rsidR="00E96240" w:rsidRDefault="00E96240" w:rsidP="000B5E9D">
      <w:pPr>
        <w:spacing w:after="0"/>
        <w:rPr>
          <w:rFonts w:cs="Times New Roman"/>
        </w:rPr>
      </w:pPr>
    </w:p>
    <w:p w:rsidR="00640E86" w:rsidRPr="00794005" w:rsidRDefault="00640E86" w:rsidP="000B5E9D">
      <w:pPr>
        <w:spacing w:after="0"/>
        <w:rPr>
          <w:rFonts w:cs="Times New Roman"/>
        </w:rPr>
      </w:pPr>
    </w:p>
    <w:p w:rsidR="00C64856" w:rsidRPr="00794005" w:rsidRDefault="00C64856" w:rsidP="00C64856">
      <w:pPr>
        <w:spacing w:after="0"/>
        <w:rPr>
          <w:rFonts w:cs="Times New Roman"/>
          <w:b/>
        </w:rPr>
      </w:pPr>
      <w:r w:rsidRPr="00794005">
        <w:rPr>
          <w:rFonts w:cs="Times New Roman"/>
          <w:b/>
        </w:rPr>
        <w:t xml:space="preserve">II. </w:t>
      </w:r>
      <w:proofErr w:type="gramStart"/>
      <w:r w:rsidRPr="00794005">
        <w:rPr>
          <w:rFonts w:cs="Times New Roman"/>
          <w:b/>
        </w:rPr>
        <w:t>A</w:t>
      </w:r>
      <w:proofErr w:type="gramEnd"/>
      <w:r w:rsidRPr="00794005">
        <w:rPr>
          <w:rFonts w:cs="Times New Roman"/>
          <w:b/>
        </w:rPr>
        <w:t xml:space="preserve"> szakképesítés</w:t>
      </w:r>
      <w:r w:rsidR="009C4A30" w:rsidRPr="00794005">
        <w:rPr>
          <w:rFonts w:cs="Times New Roman"/>
          <w:b/>
        </w:rPr>
        <w:t>-ráépülés</w:t>
      </w:r>
      <w:r w:rsidRPr="00794005">
        <w:rPr>
          <w:rFonts w:cs="Times New Roman"/>
          <w:b/>
        </w:rPr>
        <w:t xml:space="preserve"> alapadatai</w:t>
      </w:r>
    </w:p>
    <w:p w:rsidR="00C64856" w:rsidRPr="00794005" w:rsidRDefault="00C64856" w:rsidP="00C64856">
      <w:pPr>
        <w:spacing w:after="0"/>
        <w:rPr>
          <w:rFonts w:cs="Times New Roman"/>
        </w:rPr>
      </w:pPr>
    </w:p>
    <w:p w:rsidR="00C64856" w:rsidRPr="00794005" w:rsidRDefault="00C64856" w:rsidP="00C64856">
      <w:pPr>
        <w:spacing w:after="0"/>
        <w:rPr>
          <w:rFonts w:cs="Times New Roman"/>
        </w:rPr>
      </w:pPr>
      <w:r w:rsidRPr="00794005">
        <w:rPr>
          <w:rFonts w:cs="Times New Roman"/>
        </w:rPr>
        <w:t>A szakképesítés</w:t>
      </w:r>
      <w:r w:rsidR="009C4A30" w:rsidRPr="00794005">
        <w:rPr>
          <w:rFonts w:cs="Times New Roman"/>
        </w:rPr>
        <w:t>-ráépülés</w:t>
      </w:r>
      <w:r w:rsidRPr="00794005">
        <w:rPr>
          <w:rFonts w:cs="Times New Roman"/>
        </w:rPr>
        <w:t xml:space="preserve"> azonosító száma: </w:t>
      </w:r>
      <w:r w:rsidR="00160BF9">
        <w:rPr>
          <w:rFonts w:cs="Times New Roman"/>
        </w:rPr>
        <w:t>55 212 0</w:t>
      </w:r>
      <w:r w:rsidR="00226750">
        <w:rPr>
          <w:rFonts w:cs="Times New Roman"/>
        </w:rPr>
        <w:t>3</w:t>
      </w:r>
    </w:p>
    <w:p w:rsidR="00C64856" w:rsidRPr="00794005" w:rsidRDefault="00C64856" w:rsidP="00C64856">
      <w:pPr>
        <w:spacing w:after="0"/>
        <w:rPr>
          <w:rFonts w:cs="Times New Roman"/>
        </w:rPr>
      </w:pPr>
      <w:r w:rsidRPr="00794005">
        <w:rPr>
          <w:rFonts w:cs="Times New Roman"/>
        </w:rPr>
        <w:t>Szakképesítés</w:t>
      </w:r>
      <w:r w:rsidR="009C4A30" w:rsidRPr="00794005">
        <w:rPr>
          <w:rFonts w:cs="Times New Roman"/>
        </w:rPr>
        <w:t>-ráépülés</w:t>
      </w:r>
      <w:r w:rsidRPr="00794005">
        <w:rPr>
          <w:rFonts w:cs="Times New Roman"/>
        </w:rPr>
        <w:t xml:space="preserve"> megnevezése: </w:t>
      </w:r>
      <w:r w:rsidR="009C1479">
        <w:rPr>
          <w:rFonts w:cs="Times New Roman"/>
        </w:rPr>
        <w:t>Egyházzenész (ká</w:t>
      </w:r>
      <w:r w:rsidR="00160BF9">
        <w:rPr>
          <w:rFonts w:cs="Times New Roman"/>
        </w:rPr>
        <w:t>ntor-énekvezető</w:t>
      </w:r>
      <w:r w:rsidR="00A54568" w:rsidRPr="00794005">
        <w:rPr>
          <w:rFonts w:cs="Times New Roman"/>
        </w:rPr>
        <w:t>)</w:t>
      </w:r>
    </w:p>
    <w:p w:rsidR="00C64856" w:rsidRPr="00794005" w:rsidRDefault="00C64856" w:rsidP="00C64856">
      <w:pPr>
        <w:spacing w:after="0"/>
        <w:rPr>
          <w:rFonts w:cs="Times New Roman"/>
        </w:rPr>
      </w:pPr>
      <w:r w:rsidRPr="00794005">
        <w:rPr>
          <w:rFonts w:cs="Times New Roman"/>
        </w:rPr>
        <w:t xml:space="preserve">A szakmacsoport száma és megnevezése: </w:t>
      </w:r>
      <w:r w:rsidR="00A54568" w:rsidRPr="00794005">
        <w:rPr>
          <w:rFonts w:cs="Times New Roman"/>
        </w:rPr>
        <w:t>4. Művészet, közművelődés, kommunikáció</w:t>
      </w:r>
    </w:p>
    <w:p w:rsidR="00C64856" w:rsidRPr="00794005" w:rsidRDefault="00C64856" w:rsidP="00C64856">
      <w:pPr>
        <w:spacing w:after="0"/>
        <w:rPr>
          <w:rFonts w:cs="Times New Roman"/>
        </w:rPr>
      </w:pPr>
      <w:r w:rsidRPr="00794005">
        <w:rPr>
          <w:rFonts w:cs="Times New Roman"/>
        </w:rPr>
        <w:t xml:space="preserve">Ágazati besorolás száma és megnevezése: </w:t>
      </w:r>
      <w:r w:rsidR="00A54568" w:rsidRPr="00794005">
        <w:rPr>
          <w:rFonts w:cs="Times New Roman"/>
        </w:rPr>
        <w:t>XLII. Előadó-művészet</w:t>
      </w:r>
    </w:p>
    <w:p w:rsidR="00C64856" w:rsidRPr="00794005" w:rsidRDefault="00C64856" w:rsidP="00C64856">
      <w:pPr>
        <w:spacing w:after="0"/>
        <w:rPr>
          <w:rFonts w:cs="Times New Roman"/>
        </w:rPr>
      </w:pPr>
      <w:r w:rsidRPr="00794005">
        <w:rPr>
          <w:rFonts w:cs="Times New Roman"/>
        </w:rPr>
        <w:t xml:space="preserve">Iskolai rendszerű szakképzésben a szakképzési évfolyamok száma: </w:t>
      </w:r>
      <w:r w:rsidR="00A54568" w:rsidRPr="00794005">
        <w:rPr>
          <w:rFonts w:cs="Times New Roman"/>
        </w:rPr>
        <w:t>2</w:t>
      </w:r>
      <w:r w:rsidRPr="00794005">
        <w:rPr>
          <w:rFonts w:cs="Times New Roman"/>
        </w:rPr>
        <w:t xml:space="preserve"> év</w:t>
      </w:r>
    </w:p>
    <w:p w:rsidR="00C64856" w:rsidRPr="00794005" w:rsidRDefault="00C64856" w:rsidP="00C64856">
      <w:pPr>
        <w:spacing w:after="0"/>
        <w:rPr>
          <w:rFonts w:cs="Times New Roman"/>
        </w:rPr>
      </w:pPr>
      <w:r w:rsidRPr="00794005">
        <w:rPr>
          <w:rFonts w:cs="Times New Roman"/>
        </w:rPr>
        <w:t xml:space="preserve">Elméleti képzési idő aránya: </w:t>
      </w:r>
      <w:r w:rsidR="00A54568" w:rsidRPr="00794005">
        <w:rPr>
          <w:rFonts w:cs="Times New Roman"/>
        </w:rPr>
        <w:t>30</w:t>
      </w:r>
      <w:r w:rsidRPr="00794005">
        <w:rPr>
          <w:rFonts w:cs="Times New Roman"/>
        </w:rPr>
        <w:t>%</w:t>
      </w:r>
    </w:p>
    <w:p w:rsidR="00C64856" w:rsidRPr="00794005" w:rsidRDefault="00C64856" w:rsidP="00C64856">
      <w:pPr>
        <w:spacing w:after="0"/>
        <w:rPr>
          <w:rFonts w:cs="Times New Roman"/>
        </w:rPr>
      </w:pPr>
      <w:r w:rsidRPr="00794005">
        <w:rPr>
          <w:rFonts w:cs="Times New Roman"/>
        </w:rPr>
        <w:t xml:space="preserve">Gyakorlati képzési idő aránya: </w:t>
      </w:r>
      <w:r w:rsidR="00A54568" w:rsidRPr="00794005">
        <w:rPr>
          <w:rFonts w:cs="Times New Roman"/>
        </w:rPr>
        <w:t>70</w:t>
      </w:r>
      <w:r w:rsidRPr="00794005">
        <w:rPr>
          <w:rFonts w:cs="Times New Roman"/>
        </w:rPr>
        <w:t>%</w:t>
      </w:r>
    </w:p>
    <w:p w:rsidR="001A7777" w:rsidRPr="00794005" w:rsidRDefault="001A7777" w:rsidP="000B5E9D">
      <w:pPr>
        <w:spacing w:after="0"/>
        <w:rPr>
          <w:rFonts w:cs="Times New Roman"/>
        </w:rPr>
      </w:pPr>
    </w:p>
    <w:p w:rsidR="00E96240" w:rsidRPr="00794005" w:rsidRDefault="00E96240" w:rsidP="000B5E9D">
      <w:pPr>
        <w:spacing w:after="0"/>
        <w:rPr>
          <w:rFonts w:cs="Times New Roman"/>
        </w:rPr>
      </w:pPr>
    </w:p>
    <w:p w:rsidR="00E96240" w:rsidRPr="00794005" w:rsidRDefault="00E96240" w:rsidP="00E96240">
      <w:pPr>
        <w:spacing w:after="0"/>
        <w:rPr>
          <w:rFonts w:cs="Times New Roman"/>
          <w:b/>
        </w:rPr>
      </w:pPr>
      <w:r w:rsidRPr="00794005">
        <w:rPr>
          <w:rFonts w:cs="Times New Roman"/>
          <w:b/>
        </w:rPr>
        <w:t xml:space="preserve">III. </w:t>
      </w:r>
      <w:proofErr w:type="gramStart"/>
      <w:r w:rsidRPr="00794005">
        <w:rPr>
          <w:rFonts w:cs="Times New Roman"/>
          <w:b/>
        </w:rPr>
        <w:t>A</w:t>
      </w:r>
      <w:proofErr w:type="gramEnd"/>
      <w:r w:rsidRPr="00794005">
        <w:rPr>
          <w:rFonts w:cs="Times New Roman"/>
          <w:b/>
        </w:rPr>
        <w:t xml:space="preserve"> szakképzésbe történő belépés feltételei</w:t>
      </w:r>
    </w:p>
    <w:p w:rsidR="00E96240" w:rsidRPr="00794005" w:rsidRDefault="00E96240" w:rsidP="00E96240">
      <w:pPr>
        <w:spacing w:after="0"/>
        <w:rPr>
          <w:rFonts w:cs="Times New Roman"/>
        </w:rPr>
      </w:pPr>
    </w:p>
    <w:p w:rsidR="00E96240" w:rsidRPr="00794005" w:rsidRDefault="00E96240" w:rsidP="00E96240">
      <w:pPr>
        <w:spacing w:after="0"/>
        <w:rPr>
          <w:rFonts w:cs="Times New Roman"/>
        </w:rPr>
      </w:pPr>
      <w:r w:rsidRPr="00794005">
        <w:rPr>
          <w:rFonts w:cs="Times New Roman"/>
        </w:rPr>
        <w:t xml:space="preserve">Iskolai előképzettség: </w:t>
      </w:r>
      <w:r w:rsidR="00873369" w:rsidRPr="00794005">
        <w:rPr>
          <w:rFonts w:cs="Times New Roman"/>
        </w:rPr>
        <w:t>érettségi végzettség</w:t>
      </w:r>
    </w:p>
    <w:p w:rsidR="00DC677F" w:rsidRPr="00794005" w:rsidRDefault="00DC677F" w:rsidP="00E96240">
      <w:pPr>
        <w:spacing w:after="0"/>
        <w:rPr>
          <w:rFonts w:cs="Times New Roman"/>
        </w:rPr>
      </w:pPr>
      <w:r w:rsidRPr="00794005">
        <w:rPr>
          <w:rFonts w:cs="Times New Roman"/>
        </w:rPr>
        <w:tab/>
      </w:r>
      <w:proofErr w:type="gramStart"/>
      <w:r w:rsidRPr="00794005">
        <w:rPr>
          <w:rFonts w:cs="Times New Roman"/>
        </w:rPr>
        <w:t>vagy</w:t>
      </w:r>
      <w:proofErr w:type="gramEnd"/>
      <w:r w:rsidRPr="00794005">
        <w:rPr>
          <w:rFonts w:cs="Times New Roman"/>
        </w:rPr>
        <w:t xml:space="preserve"> iskolai </w:t>
      </w:r>
      <w:r w:rsidR="009C4A30" w:rsidRPr="00794005">
        <w:rPr>
          <w:rFonts w:cs="Times New Roman"/>
        </w:rPr>
        <w:t>előkép</w:t>
      </w:r>
      <w:r w:rsidRPr="00794005">
        <w:rPr>
          <w:rFonts w:cs="Times New Roman"/>
        </w:rPr>
        <w:t>zettség hiányában: ………………</w:t>
      </w:r>
    </w:p>
    <w:p w:rsidR="00E96240" w:rsidRPr="00794005" w:rsidRDefault="00E96240" w:rsidP="00E96240">
      <w:pPr>
        <w:spacing w:after="0"/>
        <w:rPr>
          <w:rFonts w:cs="Times New Roman"/>
        </w:rPr>
      </w:pPr>
      <w:r w:rsidRPr="00794005">
        <w:rPr>
          <w:rFonts w:cs="Times New Roman"/>
        </w:rPr>
        <w:t xml:space="preserve">Bemeneti kompetenciák: </w:t>
      </w:r>
      <w:r w:rsidR="00873369" w:rsidRPr="00794005">
        <w:rPr>
          <w:rFonts w:cs="Times New Roman"/>
        </w:rPr>
        <w:t xml:space="preserve">Az </w:t>
      </w:r>
      <w:proofErr w:type="spellStart"/>
      <w:r w:rsidR="00873369" w:rsidRPr="00794005">
        <w:rPr>
          <w:rFonts w:cs="Times New Roman"/>
        </w:rPr>
        <w:t>szvk</w:t>
      </w:r>
      <w:proofErr w:type="spellEnd"/>
      <w:r w:rsidR="00873369" w:rsidRPr="00794005">
        <w:rPr>
          <w:rFonts w:cs="Times New Roman"/>
        </w:rPr>
        <w:t>. 7.2 pontban meghatározott bármelyik szakképesítés megszerzésével elsajátított kompetenciák, melyeket a képző intézmény számára szakmai alkalmassági vizsga keretében kell bemutatni</w:t>
      </w:r>
    </w:p>
    <w:p w:rsidR="00E96240" w:rsidRPr="00794005" w:rsidRDefault="00E96240" w:rsidP="00E96240">
      <w:pPr>
        <w:spacing w:after="0"/>
        <w:rPr>
          <w:rFonts w:cs="Times New Roman"/>
        </w:rPr>
      </w:pPr>
      <w:r w:rsidRPr="00794005">
        <w:rPr>
          <w:rFonts w:cs="Times New Roman"/>
        </w:rPr>
        <w:t xml:space="preserve">Szakmai előképzettség: </w:t>
      </w:r>
      <w:r w:rsidR="00873369" w:rsidRPr="00794005">
        <w:rPr>
          <w:rFonts w:cs="Times New Roman"/>
        </w:rPr>
        <w:t xml:space="preserve">L. </w:t>
      </w:r>
      <w:proofErr w:type="spellStart"/>
      <w:r w:rsidR="00873369" w:rsidRPr="00794005">
        <w:rPr>
          <w:rFonts w:cs="Times New Roman"/>
        </w:rPr>
        <w:t>szvk</w:t>
      </w:r>
      <w:proofErr w:type="spellEnd"/>
      <w:r w:rsidR="00873369" w:rsidRPr="00794005">
        <w:rPr>
          <w:rFonts w:cs="Times New Roman"/>
        </w:rPr>
        <w:t>. 7.2 pont</w:t>
      </w:r>
    </w:p>
    <w:p w:rsidR="00E96240" w:rsidRPr="00794005" w:rsidRDefault="00E96240" w:rsidP="00E96240">
      <w:pPr>
        <w:spacing w:after="0"/>
        <w:rPr>
          <w:rFonts w:cs="Times New Roman"/>
        </w:rPr>
      </w:pPr>
      <w:r w:rsidRPr="00794005">
        <w:rPr>
          <w:rFonts w:cs="Times New Roman"/>
        </w:rPr>
        <w:t xml:space="preserve">Előírt gyakorlat: </w:t>
      </w:r>
      <w:r w:rsidR="000772D7" w:rsidRPr="00794005">
        <w:rPr>
          <w:rFonts w:cs="Times New Roman"/>
        </w:rPr>
        <w:t>—</w:t>
      </w:r>
    </w:p>
    <w:p w:rsidR="00E96240" w:rsidRPr="00794005" w:rsidRDefault="00E96240" w:rsidP="00E96240">
      <w:pPr>
        <w:spacing w:after="0"/>
        <w:rPr>
          <w:rFonts w:cs="Times New Roman"/>
        </w:rPr>
      </w:pPr>
      <w:r w:rsidRPr="00794005">
        <w:rPr>
          <w:rFonts w:cs="Times New Roman"/>
        </w:rPr>
        <w:t xml:space="preserve">Egészségügyi alkalmassági követelmények: </w:t>
      </w:r>
      <w:r w:rsidR="00873369" w:rsidRPr="00794005">
        <w:rPr>
          <w:rFonts w:cs="Times New Roman"/>
        </w:rPr>
        <w:t>szükségesek</w:t>
      </w:r>
    </w:p>
    <w:p w:rsidR="00D55892" w:rsidRPr="00794005" w:rsidRDefault="00E96240" w:rsidP="007227F6">
      <w:pPr>
        <w:spacing w:after="0"/>
        <w:rPr>
          <w:rFonts w:cs="Times New Roman"/>
        </w:rPr>
      </w:pPr>
      <w:r w:rsidRPr="00794005">
        <w:rPr>
          <w:rFonts w:cs="Times New Roman"/>
        </w:rPr>
        <w:t>P</w:t>
      </w:r>
      <w:r w:rsidR="00873369" w:rsidRPr="00794005">
        <w:rPr>
          <w:rFonts w:cs="Times New Roman"/>
        </w:rPr>
        <w:t>ályaalkalmassági követelmények: szükségesek</w:t>
      </w:r>
      <w:r w:rsidR="00D55892" w:rsidRPr="00794005">
        <w:rPr>
          <w:rFonts w:cs="Times New Roman"/>
        </w:rPr>
        <w:br w:type="page"/>
      </w:r>
    </w:p>
    <w:p w:rsidR="00E96240" w:rsidRPr="00794005" w:rsidRDefault="00E96240" w:rsidP="00E96240">
      <w:pPr>
        <w:spacing w:after="0"/>
        <w:rPr>
          <w:rFonts w:cs="Times New Roman"/>
          <w:b/>
        </w:rPr>
      </w:pPr>
      <w:r w:rsidRPr="00794005">
        <w:rPr>
          <w:rFonts w:cs="Times New Roman"/>
          <w:b/>
        </w:rPr>
        <w:lastRenderedPageBreak/>
        <w:t xml:space="preserve">IV. </w:t>
      </w:r>
      <w:proofErr w:type="gramStart"/>
      <w:r w:rsidRPr="00794005">
        <w:rPr>
          <w:rFonts w:cs="Times New Roman"/>
          <w:b/>
        </w:rPr>
        <w:t>A</w:t>
      </w:r>
      <w:proofErr w:type="gramEnd"/>
      <w:r w:rsidRPr="00794005">
        <w:rPr>
          <w:rFonts w:cs="Times New Roman"/>
          <w:b/>
        </w:rPr>
        <w:t xml:space="preserve"> szakképzés szervezésének feltételei</w:t>
      </w:r>
    </w:p>
    <w:p w:rsidR="00E96240" w:rsidRPr="00794005" w:rsidRDefault="00E96240" w:rsidP="00E96240">
      <w:pPr>
        <w:spacing w:after="0"/>
        <w:rPr>
          <w:rFonts w:cs="Times New Roman"/>
        </w:rPr>
      </w:pPr>
    </w:p>
    <w:p w:rsidR="00E96240" w:rsidRPr="00794005" w:rsidRDefault="00E96240" w:rsidP="00E96240">
      <w:pPr>
        <w:spacing w:after="0"/>
        <w:rPr>
          <w:rFonts w:cs="Times New Roman"/>
          <w:b/>
        </w:rPr>
      </w:pPr>
      <w:r w:rsidRPr="00794005">
        <w:rPr>
          <w:rFonts w:cs="Times New Roman"/>
          <w:b/>
        </w:rPr>
        <w:t>Személyi feltételek</w:t>
      </w:r>
    </w:p>
    <w:p w:rsidR="00E96240" w:rsidRPr="00794005" w:rsidRDefault="00E96240" w:rsidP="00E96240">
      <w:pPr>
        <w:spacing w:after="0"/>
        <w:rPr>
          <w:rFonts w:cs="Times New Roman"/>
        </w:rPr>
      </w:pPr>
      <w:r w:rsidRPr="0079400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794005" w:rsidRDefault="00E96240" w:rsidP="00E96240">
      <w:pPr>
        <w:spacing w:after="0"/>
        <w:rPr>
          <w:rFonts w:cs="Times New Roman"/>
        </w:rPr>
      </w:pPr>
      <w:r w:rsidRPr="00794005">
        <w:rPr>
          <w:rFonts w:cs="Times New Roman"/>
        </w:rPr>
        <w:t>Ezen túl az alábbi tantárgyak oktatására az alábbi végzettséggel rendelkező szakember alkalmazható:</w:t>
      </w:r>
    </w:p>
    <w:p w:rsidR="001A7777" w:rsidRPr="00794005"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center"/>
              <w:rPr>
                <w:rFonts w:cs="Times New Roman"/>
                <w:b/>
                <w:bCs/>
                <w:color w:val="000000"/>
                <w:szCs w:val="24"/>
              </w:rPr>
            </w:pPr>
            <w:r w:rsidRPr="00A42A1F">
              <w:rPr>
                <w:rFonts w:cs="Times New Roman"/>
                <w:b/>
                <w:bCs/>
                <w:color w:val="000000"/>
                <w:szCs w:val="24"/>
              </w:rPr>
              <w:t>Tantárgy</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center"/>
              <w:rPr>
                <w:rFonts w:cs="Times New Roman"/>
                <w:b/>
                <w:bCs/>
                <w:color w:val="000000"/>
                <w:szCs w:val="24"/>
              </w:rPr>
            </w:pPr>
            <w:r w:rsidRPr="00A42A1F">
              <w:rPr>
                <w:rFonts w:cs="Times New Roman"/>
                <w:b/>
                <w:bCs/>
                <w:color w:val="000000"/>
                <w:szCs w:val="24"/>
              </w:rPr>
              <w:t>Szakképesítés/Szakképzettség</w:t>
            </w:r>
          </w:p>
        </w:tc>
      </w:tr>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r>
      <w:tr w:rsidR="00794005" w:rsidRPr="00A42A1F" w:rsidTr="00794005">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c>
          <w:tcPr>
            <w:tcW w:w="4593" w:type="dxa"/>
            <w:tcBorders>
              <w:top w:val="single" w:sz="6" w:space="0" w:color="auto"/>
              <w:left w:val="single" w:sz="6" w:space="0" w:color="auto"/>
              <w:bottom w:val="single" w:sz="6" w:space="0" w:color="auto"/>
              <w:right w:val="single" w:sz="6" w:space="0" w:color="auto"/>
            </w:tcBorders>
          </w:tcPr>
          <w:p w:rsidR="00794005" w:rsidRPr="00A42A1F" w:rsidRDefault="00794005">
            <w:pPr>
              <w:autoSpaceDE w:val="0"/>
              <w:autoSpaceDN w:val="0"/>
              <w:adjustRightInd w:val="0"/>
              <w:spacing w:after="0"/>
              <w:jc w:val="left"/>
              <w:rPr>
                <w:rFonts w:cs="Times New Roman"/>
                <w:color w:val="000000"/>
                <w:szCs w:val="24"/>
              </w:rPr>
            </w:pPr>
            <w:r w:rsidRPr="00A42A1F">
              <w:rPr>
                <w:rFonts w:cs="Times New Roman"/>
                <w:color w:val="000000"/>
                <w:szCs w:val="24"/>
              </w:rPr>
              <w:t>-</w:t>
            </w:r>
          </w:p>
        </w:tc>
      </w:tr>
    </w:tbl>
    <w:p w:rsidR="00E57804" w:rsidRPr="00794005" w:rsidRDefault="00E57804" w:rsidP="00E57804">
      <w:pPr>
        <w:spacing w:after="0"/>
        <w:jc w:val="center"/>
        <w:rPr>
          <w:rFonts w:cs="Times New Roman"/>
        </w:rPr>
      </w:pPr>
    </w:p>
    <w:p w:rsidR="0041674C" w:rsidRPr="00794005" w:rsidRDefault="0041674C" w:rsidP="000B5E9D">
      <w:pPr>
        <w:spacing w:after="0"/>
        <w:rPr>
          <w:rFonts w:cs="Times New Roman"/>
        </w:rPr>
      </w:pPr>
    </w:p>
    <w:p w:rsidR="00696ED9" w:rsidRPr="00794005" w:rsidRDefault="00696ED9" w:rsidP="00696ED9">
      <w:pPr>
        <w:spacing w:after="0"/>
        <w:rPr>
          <w:rFonts w:cs="Times New Roman"/>
          <w:b/>
        </w:rPr>
      </w:pPr>
      <w:r w:rsidRPr="00794005">
        <w:rPr>
          <w:rFonts w:cs="Times New Roman"/>
          <w:b/>
        </w:rPr>
        <w:t>Tárgyi feltételek</w:t>
      </w:r>
    </w:p>
    <w:p w:rsidR="00696ED9" w:rsidRPr="00794005" w:rsidRDefault="00696ED9" w:rsidP="00696ED9">
      <w:pPr>
        <w:spacing w:after="0"/>
        <w:rPr>
          <w:rFonts w:cs="Times New Roman"/>
        </w:rPr>
      </w:pPr>
      <w:r w:rsidRPr="00794005">
        <w:rPr>
          <w:rFonts w:cs="Times New Roman"/>
        </w:rPr>
        <w:t>A szakmai képzés lebonyolításához szükséges eszközök és felszerelések felsorolását a szakképesítés szakmai és vizsgakövetelménye (</w:t>
      </w:r>
      <w:proofErr w:type="spellStart"/>
      <w:r w:rsidRPr="00794005">
        <w:rPr>
          <w:rFonts w:cs="Times New Roman"/>
        </w:rPr>
        <w:t>szvk</w:t>
      </w:r>
      <w:proofErr w:type="spellEnd"/>
      <w:r w:rsidRPr="00794005">
        <w:rPr>
          <w:rFonts w:cs="Times New Roman"/>
        </w:rPr>
        <w:t>) tartalmazza, melynek további részletei az alábbiak: Nincs.</w:t>
      </w:r>
    </w:p>
    <w:p w:rsidR="00696ED9" w:rsidRPr="00794005" w:rsidRDefault="00696ED9" w:rsidP="00696ED9">
      <w:pPr>
        <w:spacing w:after="0"/>
        <w:rPr>
          <w:rFonts w:cs="Times New Roman"/>
        </w:rPr>
      </w:pPr>
    </w:p>
    <w:p w:rsidR="0041674C" w:rsidRPr="00794005" w:rsidRDefault="00696ED9" w:rsidP="00696ED9">
      <w:pPr>
        <w:spacing w:after="0"/>
        <w:rPr>
          <w:rFonts w:cs="Times New Roman"/>
        </w:rPr>
      </w:pPr>
      <w:r w:rsidRPr="00794005">
        <w:rPr>
          <w:rFonts w:cs="Times New Roman"/>
        </w:rPr>
        <w:t>Ajánlás a szakmai képzés lebonyolításához szükséges további eszközökre és felszerelésekre: Nincs.</w:t>
      </w:r>
    </w:p>
    <w:p w:rsidR="004F6765" w:rsidRPr="00794005" w:rsidRDefault="004F6765" w:rsidP="000B5E9D">
      <w:pPr>
        <w:spacing w:after="0"/>
        <w:rPr>
          <w:rFonts w:cs="Times New Roman"/>
        </w:rPr>
      </w:pPr>
    </w:p>
    <w:p w:rsidR="00FB273F" w:rsidRPr="00794005" w:rsidRDefault="00FB273F" w:rsidP="00FB273F">
      <w:pPr>
        <w:spacing w:after="0"/>
        <w:rPr>
          <w:rFonts w:cs="Times New Roman"/>
        </w:rPr>
      </w:pPr>
    </w:p>
    <w:p w:rsidR="00FB273F" w:rsidRPr="00794005" w:rsidRDefault="00FB273F" w:rsidP="00FB273F">
      <w:pPr>
        <w:spacing w:after="0"/>
        <w:rPr>
          <w:rFonts w:cs="Times New Roman"/>
          <w:b/>
        </w:rPr>
      </w:pPr>
      <w:r w:rsidRPr="00794005">
        <w:rPr>
          <w:rFonts w:cs="Times New Roman"/>
          <w:b/>
        </w:rPr>
        <w:t xml:space="preserve">V. </w:t>
      </w:r>
      <w:proofErr w:type="gramStart"/>
      <w:r w:rsidRPr="00794005">
        <w:rPr>
          <w:rFonts w:cs="Times New Roman"/>
          <w:b/>
        </w:rPr>
        <w:t>A</w:t>
      </w:r>
      <w:proofErr w:type="gramEnd"/>
      <w:r w:rsidRPr="00794005">
        <w:rPr>
          <w:rFonts w:cs="Times New Roman"/>
          <w:b/>
        </w:rPr>
        <w:t xml:space="preserve"> szakképesítés</w:t>
      </w:r>
      <w:r w:rsidR="00D55892" w:rsidRPr="00794005">
        <w:rPr>
          <w:rFonts w:cs="Times New Roman"/>
          <w:b/>
        </w:rPr>
        <w:t>-ráépülés</w:t>
      </w:r>
      <w:r w:rsidRPr="00794005">
        <w:rPr>
          <w:rFonts w:cs="Times New Roman"/>
          <w:b/>
        </w:rPr>
        <w:t xml:space="preserve"> óraterve nappali rendszerű oktatásra</w:t>
      </w:r>
    </w:p>
    <w:p w:rsidR="00FB273F" w:rsidRPr="00794005" w:rsidRDefault="00FB273F" w:rsidP="00FB273F">
      <w:pPr>
        <w:spacing w:after="0"/>
        <w:rPr>
          <w:rFonts w:cs="Times New Roman"/>
        </w:rPr>
      </w:pPr>
    </w:p>
    <w:tbl>
      <w:tblPr>
        <w:tblStyle w:val="Rcsostblzat"/>
        <w:tblW w:w="0" w:type="auto"/>
        <w:tblLook w:val="04A0" w:firstRow="1" w:lastRow="0" w:firstColumn="1" w:lastColumn="0" w:noHBand="0" w:noVBand="1"/>
      </w:tblPr>
      <w:tblGrid>
        <w:gridCol w:w="2244"/>
        <w:gridCol w:w="1761"/>
        <w:gridCol w:w="1761"/>
        <w:gridCol w:w="1761"/>
        <w:gridCol w:w="1761"/>
      </w:tblGrid>
      <w:tr w:rsidR="00264173" w:rsidRPr="00264173" w:rsidTr="00264173">
        <w:trPr>
          <w:trHeight w:val="300"/>
        </w:trPr>
        <w:tc>
          <w:tcPr>
            <w:tcW w:w="3080" w:type="dxa"/>
            <w:vMerge w:val="restart"/>
            <w:noWrap/>
            <w:hideMark/>
          </w:tcPr>
          <w:p w:rsidR="00264173" w:rsidRPr="00264173" w:rsidRDefault="00264173" w:rsidP="00264173">
            <w:pPr>
              <w:spacing w:after="0"/>
              <w:rPr>
                <w:rFonts w:cs="Times New Roman"/>
              </w:rPr>
            </w:pPr>
            <w:r w:rsidRPr="00264173">
              <w:rPr>
                <w:rFonts w:cs="Times New Roman"/>
              </w:rPr>
              <w:t>évfolyam</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heti óraszám </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éves óraszám </w:t>
            </w:r>
          </w:p>
        </w:tc>
        <w:tc>
          <w:tcPr>
            <w:tcW w:w="2400" w:type="dxa"/>
            <w:noWrap/>
            <w:hideMark/>
          </w:tcPr>
          <w:p w:rsidR="00264173" w:rsidRPr="00264173" w:rsidRDefault="00264173" w:rsidP="00264173">
            <w:pPr>
              <w:spacing w:after="0"/>
              <w:rPr>
                <w:rFonts w:cs="Times New Roman"/>
              </w:rPr>
            </w:pPr>
            <w:r w:rsidRPr="00264173">
              <w:rPr>
                <w:rFonts w:cs="Times New Roman"/>
              </w:rPr>
              <w:t xml:space="preserve">heti óraszám  </w:t>
            </w:r>
          </w:p>
        </w:tc>
        <w:tc>
          <w:tcPr>
            <w:tcW w:w="2400" w:type="dxa"/>
            <w:noWrap/>
            <w:hideMark/>
          </w:tcPr>
          <w:p w:rsidR="00264173" w:rsidRPr="00264173" w:rsidRDefault="00264173" w:rsidP="00264173">
            <w:pPr>
              <w:spacing w:after="0"/>
              <w:rPr>
                <w:rFonts w:cs="Times New Roman"/>
              </w:rPr>
            </w:pPr>
            <w:r w:rsidRPr="00264173">
              <w:rPr>
                <w:rFonts w:cs="Times New Roman"/>
              </w:rPr>
              <w:t>éves óraszám</w:t>
            </w:r>
          </w:p>
        </w:tc>
      </w:tr>
      <w:tr w:rsidR="00264173" w:rsidRPr="00264173" w:rsidTr="00264173">
        <w:trPr>
          <w:trHeight w:val="315"/>
        </w:trPr>
        <w:tc>
          <w:tcPr>
            <w:tcW w:w="3080" w:type="dxa"/>
            <w:vMerge/>
            <w:hideMark/>
          </w:tcPr>
          <w:p w:rsidR="00264173" w:rsidRPr="00264173" w:rsidRDefault="00264173" w:rsidP="00264173">
            <w:pPr>
              <w:spacing w:after="0"/>
              <w:rPr>
                <w:rFonts w:cs="Times New Roman"/>
              </w:rPr>
            </w:pPr>
          </w:p>
        </w:tc>
        <w:tc>
          <w:tcPr>
            <w:tcW w:w="2400" w:type="dxa"/>
            <w:noWrap/>
            <w:hideMark/>
          </w:tcPr>
          <w:p w:rsidR="00264173" w:rsidRPr="00264173" w:rsidRDefault="00264173" w:rsidP="00264173">
            <w:pPr>
              <w:spacing w:after="0"/>
              <w:rPr>
                <w:rFonts w:cs="Times New Roman"/>
              </w:rPr>
            </w:pPr>
            <w:r w:rsidRPr="00264173">
              <w:rPr>
                <w:rFonts w:cs="Times New Roman"/>
              </w:rPr>
              <w:t>szabad sáv nélkül</w:t>
            </w:r>
          </w:p>
        </w:tc>
        <w:tc>
          <w:tcPr>
            <w:tcW w:w="2400" w:type="dxa"/>
            <w:noWrap/>
            <w:hideMark/>
          </w:tcPr>
          <w:p w:rsidR="00264173" w:rsidRPr="00264173" w:rsidRDefault="00264173" w:rsidP="00264173">
            <w:pPr>
              <w:spacing w:after="0"/>
              <w:rPr>
                <w:rFonts w:cs="Times New Roman"/>
              </w:rPr>
            </w:pPr>
            <w:r w:rsidRPr="00264173">
              <w:rPr>
                <w:rFonts w:cs="Times New Roman"/>
              </w:rPr>
              <w:t>szabad sáv nélkül</w:t>
            </w:r>
          </w:p>
        </w:tc>
        <w:tc>
          <w:tcPr>
            <w:tcW w:w="2400" w:type="dxa"/>
            <w:noWrap/>
            <w:hideMark/>
          </w:tcPr>
          <w:p w:rsidR="00264173" w:rsidRPr="00264173" w:rsidRDefault="00264173" w:rsidP="00264173">
            <w:pPr>
              <w:spacing w:after="0"/>
              <w:rPr>
                <w:rFonts w:cs="Times New Roman"/>
              </w:rPr>
            </w:pPr>
            <w:r w:rsidRPr="00264173">
              <w:rPr>
                <w:rFonts w:cs="Times New Roman"/>
              </w:rPr>
              <w:t>szabadsávval</w:t>
            </w:r>
          </w:p>
        </w:tc>
        <w:tc>
          <w:tcPr>
            <w:tcW w:w="2400" w:type="dxa"/>
            <w:noWrap/>
            <w:hideMark/>
          </w:tcPr>
          <w:p w:rsidR="00264173" w:rsidRPr="00264173" w:rsidRDefault="00264173" w:rsidP="00264173">
            <w:pPr>
              <w:spacing w:after="0"/>
              <w:rPr>
                <w:rFonts w:cs="Times New Roman"/>
              </w:rPr>
            </w:pPr>
            <w:r w:rsidRPr="00264173">
              <w:rPr>
                <w:rFonts w:cs="Times New Roman"/>
              </w:rPr>
              <w:t>szabadsávval</w:t>
            </w:r>
          </w:p>
        </w:tc>
      </w:tr>
      <w:tr w:rsidR="00264173" w:rsidRPr="00264173" w:rsidTr="00264173">
        <w:trPr>
          <w:trHeight w:val="300"/>
        </w:trPr>
        <w:tc>
          <w:tcPr>
            <w:tcW w:w="3080" w:type="dxa"/>
            <w:noWrap/>
            <w:hideMark/>
          </w:tcPr>
          <w:p w:rsidR="00264173" w:rsidRPr="00264173" w:rsidRDefault="00264173" w:rsidP="00264173">
            <w:pPr>
              <w:spacing w:after="0"/>
              <w:rPr>
                <w:rFonts w:cs="Times New Roman"/>
              </w:rPr>
            </w:pPr>
            <w:r w:rsidRPr="00264173">
              <w:rPr>
                <w:rFonts w:cs="Times New Roman"/>
              </w:rPr>
              <w:t>3/15. évfolyam</w:t>
            </w:r>
          </w:p>
        </w:tc>
        <w:tc>
          <w:tcPr>
            <w:tcW w:w="2400" w:type="dxa"/>
            <w:noWrap/>
            <w:hideMark/>
          </w:tcPr>
          <w:p w:rsidR="00264173" w:rsidRPr="00264173" w:rsidRDefault="00264173" w:rsidP="00264173">
            <w:pPr>
              <w:spacing w:after="0"/>
              <w:rPr>
                <w:rFonts w:cs="Times New Roman"/>
              </w:rPr>
            </w:pPr>
            <w:r w:rsidRPr="00264173">
              <w:rPr>
                <w:rFonts w:cs="Times New Roman"/>
              </w:rPr>
              <w:t>31 óra/hét</w:t>
            </w:r>
          </w:p>
        </w:tc>
        <w:tc>
          <w:tcPr>
            <w:tcW w:w="2400" w:type="dxa"/>
            <w:noWrap/>
            <w:hideMark/>
          </w:tcPr>
          <w:p w:rsidR="00264173" w:rsidRPr="00264173" w:rsidRDefault="00264173" w:rsidP="00264173">
            <w:pPr>
              <w:spacing w:after="0"/>
              <w:rPr>
                <w:rFonts w:cs="Times New Roman"/>
              </w:rPr>
            </w:pPr>
            <w:r w:rsidRPr="00264173">
              <w:rPr>
                <w:rFonts w:cs="Times New Roman"/>
              </w:rPr>
              <w:t>1116 óra/év</w:t>
            </w:r>
          </w:p>
        </w:tc>
        <w:tc>
          <w:tcPr>
            <w:tcW w:w="2400" w:type="dxa"/>
            <w:noWrap/>
            <w:hideMark/>
          </w:tcPr>
          <w:p w:rsidR="00264173" w:rsidRPr="00264173" w:rsidRDefault="00264173" w:rsidP="00264173">
            <w:pPr>
              <w:spacing w:after="0"/>
              <w:rPr>
                <w:rFonts w:cs="Times New Roman"/>
              </w:rPr>
            </w:pPr>
            <w:r w:rsidRPr="00264173">
              <w:rPr>
                <w:rFonts w:cs="Times New Roman"/>
              </w:rPr>
              <w:t>35 óra/hét</w:t>
            </w:r>
          </w:p>
        </w:tc>
        <w:tc>
          <w:tcPr>
            <w:tcW w:w="2400" w:type="dxa"/>
            <w:noWrap/>
            <w:hideMark/>
          </w:tcPr>
          <w:p w:rsidR="00264173" w:rsidRPr="00264173" w:rsidRDefault="00264173" w:rsidP="00264173">
            <w:pPr>
              <w:spacing w:after="0"/>
              <w:rPr>
                <w:rFonts w:cs="Times New Roman"/>
              </w:rPr>
            </w:pPr>
            <w:r w:rsidRPr="00264173">
              <w:rPr>
                <w:rFonts w:cs="Times New Roman"/>
              </w:rPr>
              <w:t>1260 óra/év</w:t>
            </w:r>
          </w:p>
        </w:tc>
      </w:tr>
      <w:tr w:rsidR="00264173" w:rsidRPr="00264173" w:rsidTr="00264173">
        <w:trPr>
          <w:trHeight w:val="300"/>
        </w:trPr>
        <w:tc>
          <w:tcPr>
            <w:tcW w:w="3080" w:type="dxa"/>
            <w:noWrap/>
            <w:hideMark/>
          </w:tcPr>
          <w:p w:rsidR="00264173" w:rsidRPr="00264173" w:rsidRDefault="00264173" w:rsidP="00264173">
            <w:pPr>
              <w:spacing w:after="0"/>
              <w:rPr>
                <w:rFonts w:cs="Times New Roman"/>
              </w:rPr>
            </w:pPr>
            <w:r w:rsidRPr="00264173">
              <w:rPr>
                <w:rFonts w:cs="Times New Roman"/>
              </w:rPr>
              <w:t>Összes gyakorlat</w:t>
            </w:r>
          </w:p>
        </w:tc>
        <w:tc>
          <w:tcPr>
            <w:tcW w:w="2400" w:type="dxa"/>
            <w:noWrap/>
            <w:hideMark/>
          </w:tcPr>
          <w:p w:rsidR="00264173" w:rsidRPr="00264173" w:rsidRDefault="00264173" w:rsidP="00264173">
            <w:pPr>
              <w:spacing w:after="0"/>
              <w:rPr>
                <w:rFonts w:cs="Times New Roman"/>
              </w:rPr>
            </w:pPr>
            <w:r w:rsidRPr="00264173">
              <w:rPr>
                <w:rFonts w:cs="Times New Roman"/>
              </w:rPr>
              <w:t> </w:t>
            </w:r>
          </w:p>
        </w:tc>
        <w:tc>
          <w:tcPr>
            <w:tcW w:w="2400" w:type="dxa"/>
            <w:noWrap/>
            <w:hideMark/>
          </w:tcPr>
          <w:p w:rsidR="00264173" w:rsidRPr="00264173" w:rsidRDefault="00264173" w:rsidP="00264173">
            <w:pPr>
              <w:spacing w:after="0"/>
              <w:rPr>
                <w:rFonts w:cs="Times New Roman"/>
              </w:rPr>
            </w:pPr>
            <w:r w:rsidRPr="00264173">
              <w:rPr>
                <w:rFonts w:cs="Times New Roman"/>
              </w:rPr>
              <w:t>160 óra</w:t>
            </w:r>
          </w:p>
        </w:tc>
        <w:tc>
          <w:tcPr>
            <w:tcW w:w="2400" w:type="dxa"/>
            <w:noWrap/>
            <w:hideMark/>
          </w:tcPr>
          <w:p w:rsidR="00264173" w:rsidRPr="00264173" w:rsidRDefault="00264173" w:rsidP="00264173">
            <w:pPr>
              <w:spacing w:after="0"/>
              <w:rPr>
                <w:rFonts w:cs="Times New Roman"/>
              </w:rPr>
            </w:pPr>
            <w:r w:rsidRPr="00264173">
              <w:rPr>
                <w:rFonts w:cs="Times New Roman"/>
              </w:rPr>
              <w:t> </w:t>
            </w:r>
          </w:p>
        </w:tc>
        <w:tc>
          <w:tcPr>
            <w:tcW w:w="2400" w:type="dxa"/>
            <w:noWrap/>
            <w:hideMark/>
          </w:tcPr>
          <w:p w:rsidR="00264173" w:rsidRPr="00264173" w:rsidRDefault="00264173" w:rsidP="00264173">
            <w:pPr>
              <w:spacing w:after="0"/>
              <w:rPr>
                <w:rFonts w:cs="Times New Roman"/>
              </w:rPr>
            </w:pPr>
            <w:r w:rsidRPr="00264173">
              <w:rPr>
                <w:rFonts w:cs="Times New Roman"/>
              </w:rPr>
              <w:t>160 óra</w:t>
            </w:r>
          </w:p>
        </w:tc>
      </w:tr>
      <w:tr w:rsidR="00264173" w:rsidRPr="00264173" w:rsidTr="00264173">
        <w:trPr>
          <w:trHeight w:val="315"/>
        </w:trPr>
        <w:tc>
          <w:tcPr>
            <w:tcW w:w="3080" w:type="dxa"/>
            <w:noWrap/>
            <w:hideMark/>
          </w:tcPr>
          <w:p w:rsidR="00264173" w:rsidRPr="00264173" w:rsidRDefault="00264173" w:rsidP="00264173">
            <w:pPr>
              <w:spacing w:after="0"/>
              <w:rPr>
                <w:rFonts w:cs="Times New Roman"/>
              </w:rPr>
            </w:pPr>
            <w:r w:rsidRPr="00264173">
              <w:rPr>
                <w:rFonts w:cs="Times New Roman"/>
              </w:rPr>
              <w:t>4/16. évfolyam</w:t>
            </w:r>
          </w:p>
        </w:tc>
        <w:tc>
          <w:tcPr>
            <w:tcW w:w="2400" w:type="dxa"/>
            <w:noWrap/>
            <w:hideMark/>
          </w:tcPr>
          <w:p w:rsidR="00264173" w:rsidRPr="00264173" w:rsidRDefault="00264173" w:rsidP="00264173">
            <w:pPr>
              <w:spacing w:after="0"/>
              <w:rPr>
                <w:rFonts w:cs="Times New Roman"/>
              </w:rPr>
            </w:pPr>
            <w:r w:rsidRPr="00264173">
              <w:rPr>
                <w:rFonts w:cs="Times New Roman"/>
              </w:rPr>
              <w:t>31 óra/hét</w:t>
            </w:r>
          </w:p>
        </w:tc>
        <w:tc>
          <w:tcPr>
            <w:tcW w:w="2400" w:type="dxa"/>
            <w:noWrap/>
            <w:hideMark/>
          </w:tcPr>
          <w:p w:rsidR="00264173" w:rsidRPr="00264173" w:rsidRDefault="00264173" w:rsidP="00264173">
            <w:pPr>
              <w:spacing w:after="0"/>
              <w:rPr>
                <w:rFonts w:cs="Times New Roman"/>
              </w:rPr>
            </w:pPr>
            <w:r w:rsidRPr="00264173">
              <w:rPr>
                <w:rFonts w:cs="Times New Roman"/>
              </w:rPr>
              <w:t>961 óra/év</w:t>
            </w:r>
          </w:p>
        </w:tc>
        <w:tc>
          <w:tcPr>
            <w:tcW w:w="2400" w:type="dxa"/>
            <w:noWrap/>
            <w:hideMark/>
          </w:tcPr>
          <w:p w:rsidR="00264173" w:rsidRPr="00264173" w:rsidRDefault="00264173" w:rsidP="00264173">
            <w:pPr>
              <w:spacing w:after="0"/>
              <w:rPr>
                <w:rFonts w:cs="Times New Roman"/>
              </w:rPr>
            </w:pPr>
            <w:r w:rsidRPr="00264173">
              <w:rPr>
                <w:rFonts w:cs="Times New Roman"/>
              </w:rPr>
              <w:t>35 óra/hét</w:t>
            </w:r>
          </w:p>
        </w:tc>
        <w:tc>
          <w:tcPr>
            <w:tcW w:w="2400" w:type="dxa"/>
            <w:noWrap/>
            <w:hideMark/>
          </w:tcPr>
          <w:p w:rsidR="00264173" w:rsidRPr="00264173" w:rsidRDefault="00264173" w:rsidP="00264173">
            <w:pPr>
              <w:spacing w:after="0"/>
              <w:rPr>
                <w:rFonts w:cs="Times New Roman"/>
              </w:rPr>
            </w:pPr>
            <w:r w:rsidRPr="00264173">
              <w:rPr>
                <w:rFonts w:cs="Times New Roman"/>
              </w:rPr>
              <w:t>1085 óra/év</w:t>
            </w:r>
          </w:p>
        </w:tc>
      </w:tr>
      <w:tr w:rsidR="00264173" w:rsidRPr="00264173" w:rsidTr="00264173">
        <w:trPr>
          <w:trHeight w:val="315"/>
        </w:trPr>
        <w:tc>
          <w:tcPr>
            <w:tcW w:w="3080" w:type="dxa"/>
            <w:noWrap/>
            <w:hideMark/>
          </w:tcPr>
          <w:p w:rsidR="00264173" w:rsidRPr="00264173" w:rsidRDefault="00264173" w:rsidP="00264173">
            <w:pPr>
              <w:spacing w:after="0"/>
              <w:rPr>
                <w:rFonts w:cs="Times New Roman"/>
                <w:b/>
                <w:bCs/>
              </w:rPr>
            </w:pPr>
            <w:r w:rsidRPr="00264173">
              <w:rPr>
                <w:rFonts w:cs="Times New Roman"/>
                <w:b/>
                <w:bCs/>
              </w:rPr>
              <w:t>Összesen:</w:t>
            </w:r>
          </w:p>
        </w:tc>
        <w:tc>
          <w:tcPr>
            <w:tcW w:w="2400" w:type="dxa"/>
            <w:noWrap/>
            <w:hideMark/>
          </w:tcPr>
          <w:p w:rsidR="00264173" w:rsidRPr="00264173" w:rsidRDefault="00264173" w:rsidP="00264173">
            <w:pPr>
              <w:spacing w:after="0"/>
              <w:rPr>
                <w:rFonts w:cs="Times New Roman"/>
                <w:b/>
                <w:bCs/>
              </w:rPr>
            </w:pPr>
            <w:r w:rsidRPr="00264173">
              <w:rPr>
                <w:rFonts w:cs="Times New Roman"/>
                <w:b/>
                <w:bCs/>
              </w:rPr>
              <w:t> </w:t>
            </w:r>
          </w:p>
        </w:tc>
        <w:tc>
          <w:tcPr>
            <w:tcW w:w="2400" w:type="dxa"/>
            <w:noWrap/>
            <w:hideMark/>
          </w:tcPr>
          <w:p w:rsidR="00264173" w:rsidRPr="00264173" w:rsidRDefault="00264173" w:rsidP="00264173">
            <w:pPr>
              <w:spacing w:after="0"/>
              <w:rPr>
                <w:rFonts w:cs="Times New Roman"/>
                <w:b/>
                <w:bCs/>
              </w:rPr>
            </w:pPr>
            <w:r w:rsidRPr="00264173">
              <w:rPr>
                <w:rFonts w:cs="Times New Roman"/>
                <w:b/>
                <w:bCs/>
              </w:rPr>
              <w:t>2237 óra</w:t>
            </w:r>
          </w:p>
        </w:tc>
        <w:tc>
          <w:tcPr>
            <w:tcW w:w="2400" w:type="dxa"/>
            <w:noWrap/>
            <w:hideMark/>
          </w:tcPr>
          <w:p w:rsidR="00264173" w:rsidRPr="00264173" w:rsidRDefault="00264173" w:rsidP="00264173">
            <w:pPr>
              <w:spacing w:after="0"/>
              <w:rPr>
                <w:rFonts w:cs="Times New Roman"/>
                <w:b/>
                <w:bCs/>
              </w:rPr>
            </w:pPr>
            <w:r w:rsidRPr="00264173">
              <w:rPr>
                <w:rFonts w:cs="Times New Roman"/>
                <w:b/>
                <w:bCs/>
              </w:rPr>
              <w:t> </w:t>
            </w:r>
          </w:p>
        </w:tc>
        <w:tc>
          <w:tcPr>
            <w:tcW w:w="2400" w:type="dxa"/>
            <w:noWrap/>
            <w:hideMark/>
          </w:tcPr>
          <w:p w:rsidR="00264173" w:rsidRPr="00264173" w:rsidRDefault="00264173" w:rsidP="00264173">
            <w:pPr>
              <w:spacing w:after="0"/>
              <w:rPr>
                <w:rFonts w:cs="Times New Roman"/>
                <w:b/>
                <w:bCs/>
              </w:rPr>
            </w:pPr>
            <w:r w:rsidRPr="00264173">
              <w:rPr>
                <w:rFonts w:cs="Times New Roman"/>
                <w:b/>
                <w:bCs/>
              </w:rPr>
              <w:t>2505 óra</w:t>
            </w:r>
          </w:p>
        </w:tc>
      </w:tr>
    </w:tbl>
    <w:p w:rsidR="00E57804" w:rsidRPr="00794005" w:rsidRDefault="00E57804" w:rsidP="000B5E9D">
      <w:pPr>
        <w:spacing w:after="0"/>
        <w:rPr>
          <w:rFonts w:cs="Times New Roman"/>
        </w:rPr>
      </w:pPr>
    </w:p>
    <w:p w:rsidR="00876453" w:rsidRPr="00794005" w:rsidRDefault="00876453" w:rsidP="000B5E9D">
      <w:pPr>
        <w:spacing w:after="0"/>
        <w:rPr>
          <w:rFonts w:cs="Times New Roman"/>
        </w:rPr>
      </w:pPr>
    </w:p>
    <w:p w:rsidR="00CB484D" w:rsidRPr="00794005" w:rsidRDefault="00CB484D" w:rsidP="000B5E9D">
      <w:pPr>
        <w:spacing w:after="0"/>
        <w:rPr>
          <w:rFonts w:cs="Times New Roman"/>
        </w:rPr>
        <w:sectPr w:rsidR="00CB484D" w:rsidRPr="00794005">
          <w:footerReference w:type="default" r:id="rId9"/>
          <w:pgSz w:w="11906" w:h="16838"/>
          <w:pgMar w:top="1417" w:right="1417" w:bottom="1417" w:left="1417" w:header="708" w:footer="708" w:gutter="0"/>
          <w:cols w:space="708"/>
          <w:docGrid w:linePitch="360"/>
        </w:sectPr>
      </w:pPr>
    </w:p>
    <w:p w:rsidR="00CB484D" w:rsidRPr="00794005" w:rsidRDefault="00CB484D" w:rsidP="00CB484D">
      <w:pPr>
        <w:spacing w:after="0"/>
        <w:jc w:val="center"/>
        <w:rPr>
          <w:rFonts w:cs="Times New Roman"/>
        </w:rPr>
      </w:pPr>
      <w:r w:rsidRPr="00794005">
        <w:rPr>
          <w:rFonts w:cs="Times New Roman"/>
        </w:rPr>
        <w:lastRenderedPageBreak/>
        <w:t>1. számú táblázat</w:t>
      </w:r>
    </w:p>
    <w:p w:rsidR="008B01A2" w:rsidRDefault="00CB484D" w:rsidP="00CB484D">
      <w:pPr>
        <w:spacing w:after="0"/>
        <w:jc w:val="center"/>
        <w:rPr>
          <w:rFonts w:cs="Times New Roman"/>
          <w:b/>
        </w:rPr>
      </w:pPr>
      <w:r w:rsidRPr="00794005">
        <w:rPr>
          <w:rFonts w:cs="Times New Roman"/>
          <w:b/>
        </w:rPr>
        <w:t>A szakmai követelménymodulokhoz rendelt tantárg</w:t>
      </w:r>
      <w:r w:rsidR="00104377" w:rsidRPr="00794005">
        <w:rPr>
          <w:rFonts w:cs="Times New Roman"/>
          <w:b/>
        </w:rPr>
        <w:t>yak heti óraszáma</w:t>
      </w:r>
    </w:p>
    <w:tbl>
      <w:tblPr>
        <w:tblW w:w="8546" w:type="dxa"/>
        <w:tblCellMar>
          <w:left w:w="70" w:type="dxa"/>
          <w:right w:w="70" w:type="dxa"/>
        </w:tblCellMar>
        <w:tblLook w:val="04A0" w:firstRow="1" w:lastRow="0" w:firstColumn="1" w:lastColumn="0" w:noHBand="0" w:noVBand="1"/>
      </w:tblPr>
      <w:tblGrid>
        <w:gridCol w:w="2258"/>
        <w:gridCol w:w="2646"/>
        <w:gridCol w:w="960"/>
        <w:gridCol w:w="960"/>
        <w:gridCol w:w="960"/>
        <w:gridCol w:w="960"/>
      </w:tblGrid>
      <w:tr w:rsidR="006D3459" w:rsidRPr="00444E0C" w:rsidTr="006D3459">
        <w:trPr>
          <w:trHeight w:val="300"/>
        </w:trPr>
        <w:tc>
          <w:tcPr>
            <w:tcW w:w="225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 xml:space="preserve">modul megnevezés </w:t>
            </w:r>
          </w:p>
        </w:tc>
        <w:tc>
          <w:tcPr>
            <w:tcW w:w="2448" w:type="dxa"/>
            <w:tcBorders>
              <w:top w:val="single" w:sz="8" w:space="0" w:color="auto"/>
              <w:left w:val="nil"/>
              <w:bottom w:val="nil"/>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Egyházzenész/énekvezető</w:t>
            </w:r>
          </w:p>
        </w:tc>
        <w:tc>
          <w:tcPr>
            <w:tcW w:w="3840" w:type="dxa"/>
            <w:gridSpan w:val="4"/>
            <w:tcBorders>
              <w:top w:val="single" w:sz="4" w:space="0" w:color="auto"/>
              <w:left w:val="nil"/>
              <w:bottom w:val="single" w:sz="8" w:space="0" w:color="auto"/>
              <w:right w:val="single" w:sz="8" w:space="0" w:color="000000"/>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Ráépülés</w:t>
            </w:r>
          </w:p>
        </w:tc>
      </w:tr>
      <w:tr w:rsidR="006D3459" w:rsidRPr="00444E0C" w:rsidTr="006D3459">
        <w:trPr>
          <w:trHeight w:val="288"/>
        </w:trPr>
        <w:tc>
          <w:tcPr>
            <w:tcW w:w="2258" w:type="dxa"/>
            <w:vMerge w:val="restart"/>
            <w:tcBorders>
              <w:top w:val="nil"/>
              <w:left w:val="single" w:sz="4" w:space="0" w:color="auto"/>
              <w:bottom w:val="single" w:sz="8" w:space="0" w:color="000000"/>
              <w:right w:val="nil"/>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2448"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Tantárgyak</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3/15</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4/16</w:t>
            </w:r>
          </w:p>
        </w:tc>
      </w:tr>
      <w:tr w:rsidR="006D3459" w:rsidRPr="00444E0C" w:rsidTr="006D3459">
        <w:trPr>
          <w:trHeight w:val="300"/>
        </w:trPr>
        <w:tc>
          <w:tcPr>
            <w:tcW w:w="2258" w:type="dxa"/>
            <w:vMerge/>
            <w:tcBorders>
              <w:top w:val="nil"/>
              <w:left w:val="single" w:sz="4" w:space="0" w:color="auto"/>
              <w:bottom w:val="single" w:sz="8" w:space="0" w:color="000000"/>
              <w:right w:val="nil"/>
            </w:tcBorders>
            <w:vAlign w:val="center"/>
            <w:hideMark/>
          </w:tcPr>
          <w:p w:rsidR="006D3459" w:rsidRPr="00444E0C" w:rsidRDefault="006D3459" w:rsidP="006D3459">
            <w:pPr>
              <w:spacing w:after="0"/>
              <w:rPr>
                <w:rFonts w:eastAsia="Times New Roman" w:cs="Times New Roman"/>
                <w:color w:val="000000"/>
                <w:szCs w:val="24"/>
                <w:lang w:eastAsia="hu-HU"/>
              </w:rPr>
            </w:pPr>
          </w:p>
        </w:tc>
        <w:tc>
          <w:tcPr>
            <w:tcW w:w="2448" w:type="dxa"/>
            <w:vMerge/>
            <w:tcBorders>
              <w:top w:val="single" w:sz="8" w:space="0" w:color="auto"/>
              <w:left w:val="single" w:sz="8" w:space="0" w:color="auto"/>
              <w:bottom w:val="single" w:sz="8" w:space="0" w:color="000000"/>
              <w:right w:val="single" w:sz="8" w:space="0" w:color="auto"/>
            </w:tcBorders>
            <w:vAlign w:val="center"/>
            <w:hideMark/>
          </w:tcPr>
          <w:p w:rsidR="006D3459" w:rsidRPr="00444E0C" w:rsidRDefault="006D3459" w:rsidP="006D3459">
            <w:pPr>
              <w:spacing w:after="0"/>
              <w:rPr>
                <w:rFonts w:eastAsia="Times New Roman" w:cs="Times New Roman"/>
                <w:color w:val="000000"/>
                <w:szCs w:val="24"/>
                <w:lang w:eastAsia="hu-HU"/>
              </w:rPr>
            </w:pPr>
          </w:p>
        </w:tc>
        <w:tc>
          <w:tcPr>
            <w:tcW w:w="960" w:type="dxa"/>
            <w:tcBorders>
              <w:top w:val="nil"/>
              <w:left w:val="nil"/>
              <w:bottom w:val="single" w:sz="8"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e</w:t>
            </w:r>
          </w:p>
        </w:tc>
        <w:tc>
          <w:tcPr>
            <w:tcW w:w="960" w:type="dxa"/>
            <w:tcBorders>
              <w:top w:val="nil"/>
              <w:left w:val="nil"/>
              <w:bottom w:val="single" w:sz="8"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proofErr w:type="spellStart"/>
            <w:r w:rsidRPr="00444E0C">
              <w:rPr>
                <w:rFonts w:eastAsia="Times New Roman" w:cs="Times New Roman"/>
                <w:color w:val="000000"/>
                <w:szCs w:val="24"/>
                <w:lang w:eastAsia="hu-HU"/>
              </w:rPr>
              <w:t>gy</w:t>
            </w:r>
            <w:proofErr w:type="spellEnd"/>
          </w:p>
        </w:tc>
        <w:tc>
          <w:tcPr>
            <w:tcW w:w="960" w:type="dxa"/>
            <w:tcBorders>
              <w:top w:val="nil"/>
              <w:left w:val="nil"/>
              <w:bottom w:val="single" w:sz="8"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e</w:t>
            </w:r>
          </w:p>
        </w:tc>
        <w:tc>
          <w:tcPr>
            <w:tcW w:w="960" w:type="dxa"/>
            <w:tcBorders>
              <w:top w:val="nil"/>
              <w:left w:val="nil"/>
              <w:bottom w:val="single" w:sz="8"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proofErr w:type="spellStart"/>
            <w:r w:rsidRPr="00444E0C">
              <w:rPr>
                <w:rFonts w:eastAsia="Times New Roman" w:cs="Times New Roman"/>
                <w:color w:val="000000"/>
                <w:szCs w:val="24"/>
                <w:lang w:eastAsia="hu-HU"/>
              </w:rPr>
              <w:t>gy</w:t>
            </w:r>
            <w:proofErr w:type="spellEnd"/>
          </w:p>
        </w:tc>
      </w:tr>
      <w:tr w:rsidR="006D3459" w:rsidRPr="00444E0C" w:rsidTr="006D3459">
        <w:trPr>
          <w:trHeight w:val="288"/>
        </w:trPr>
        <w:tc>
          <w:tcPr>
            <w:tcW w:w="2258" w:type="dxa"/>
            <w:vMerge w:val="restart"/>
            <w:tcBorders>
              <w:top w:val="nil"/>
              <w:left w:val="single" w:sz="4" w:space="0" w:color="auto"/>
              <w:bottom w:val="single" w:sz="8" w:space="0" w:color="000000"/>
              <w:right w:val="single" w:sz="8" w:space="0" w:color="auto"/>
            </w:tcBorders>
            <w:shd w:val="clear" w:color="auto" w:fill="auto"/>
            <w:vAlign w:val="center"/>
            <w:hideMark/>
          </w:tcPr>
          <w:p w:rsidR="006D3459" w:rsidRPr="00444E0C" w:rsidRDefault="006D3459" w:rsidP="006D3459">
            <w:pPr>
              <w:spacing w:after="0"/>
              <w:jc w:val="left"/>
              <w:rPr>
                <w:rFonts w:eastAsia="Times New Roman" w:cs="Times New Roman"/>
                <w:color w:val="000000"/>
                <w:szCs w:val="24"/>
                <w:lang w:eastAsia="hu-HU"/>
              </w:rPr>
            </w:pPr>
            <w:r w:rsidRPr="00444E0C">
              <w:rPr>
                <w:rFonts w:eastAsia="Times New Roman" w:cs="Times New Roman"/>
                <w:color w:val="000000"/>
                <w:szCs w:val="24"/>
                <w:lang w:eastAsia="hu-HU"/>
              </w:rPr>
              <w:t>12035-16 Egyházi zene magas szintű szolgáltatása</w:t>
            </w:r>
          </w:p>
        </w:tc>
        <w:tc>
          <w:tcPr>
            <w:tcW w:w="2448" w:type="dxa"/>
            <w:tcBorders>
              <w:top w:val="nil"/>
              <w:left w:val="nil"/>
              <w:bottom w:val="nil"/>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szolfézs</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single" w:sz="4" w:space="0" w:color="auto"/>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kötelező zongora</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gregorián</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nil"/>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népének</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single" w:sz="4" w:space="0" w:color="auto"/>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kórus</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liturgikus gyakorlat</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liturgikus orgona gyakorlat</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vezetett gyakorlat</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hittan</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liturgia</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zeneelmélet</w:t>
            </w:r>
          </w:p>
        </w:tc>
        <w:tc>
          <w:tcPr>
            <w:tcW w:w="960" w:type="dxa"/>
            <w:tcBorders>
              <w:top w:val="nil"/>
              <w:left w:val="nil"/>
              <w:bottom w:val="single" w:sz="4" w:space="0" w:color="auto"/>
              <w:right w:val="single" w:sz="4"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c>
          <w:tcPr>
            <w:tcW w:w="960" w:type="dxa"/>
            <w:tcBorders>
              <w:top w:val="nil"/>
              <w:left w:val="nil"/>
              <w:bottom w:val="single" w:sz="4"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c>
          <w:tcPr>
            <w:tcW w:w="960" w:type="dxa"/>
            <w:tcBorders>
              <w:top w:val="nil"/>
              <w:left w:val="nil"/>
              <w:bottom w:val="single" w:sz="4"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zenetörténet</w:t>
            </w:r>
          </w:p>
        </w:tc>
        <w:tc>
          <w:tcPr>
            <w:tcW w:w="960" w:type="dxa"/>
            <w:tcBorders>
              <w:top w:val="nil"/>
              <w:left w:val="nil"/>
              <w:bottom w:val="single" w:sz="4" w:space="0" w:color="auto"/>
              <w:right w:val="single" w:sz="4"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c>
          <w:tcPr>
            <w:tcW w:w="960" w:type="dxa"/>
            <w:tcBorders>
              <w:top w:val="nil"/>
              <w:left w:val="nil"/>
              <w:bottom w:val="single" w:sz="4"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c>
          <w:tcPr>
            <w:tcW w:w="960" w:type="dxa"/>
            <w:tcBorders>
              <w:top w:val="nil"/>
              <w:left w:val="nil"/>
              <w:bottom w:val="single" w:sz="4"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egyházzene irodalom</w:t>
            </w:r>
          </w:p>
        </w:tc>
        <w:tc>
          <w:tcPr>
            <w:tcW w:w="960" w:type="dxa"/>
            <w:tcBorders>
              <w:top w:val="nil"/>
              <w:left w:val="nil"/>
              <w:bottom w:val="single" w:sz="4" w:space="0" w:color="auto"/>
              <w:right w:val="single" w:sz="4"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c>
          <w:tcPr>
            <w:tcW w:w="960" w:type="dxa"/>
            <w:tcBorders>
              <w:top w:val="nil"/>
              <w:left w:val="nil"/>
              <w:bottom w:val="single" w:sz="4"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w:t>
            </w:r>
          </w:p>
        </w:tc>
        <w:tc>
          <w:tcPr>
            <w:tcW w:w="960" w:type="dxa"/>
            <w:tcBorders>
              <w:top w:val="nil"/>
              <w:left w:val="nil"/>
              <w:bottom w:val="single" w:sz="4"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r>
      <w:tr w:rsidR="006D3459" w:rsidRPr="00444E0C" w:rsidTr="006D3459">
        <w:trPr>
          <w:trHeight w:val="300"/>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jc w:val="left"/>
              <w:rPr>
                <w:rFonts w:eastAsia="Times New Roman" w:cs="Times New Roman"/>
                <w:color w:val="000000"/>
                <w:szCs w:val="24"/>
                <w:lang w:eastAsia="hu-HU"/>
              </w:rPr>
            </w:pPr>
          </w:p>
        </w:tc>
        <w:tc>
          <w:tcPr>
            <w:tcW w:w="2448" w:type="dxa"/>
            <w:tcBorders>
              <w:top w:val="nil"/>
              <w:left w:val="nil"/>
              <w:bottom w:val="nil"/>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latin</w:t>
            </w:r>
          </w:p>
        </w:tc>
        <w:tc>
          <w:tcPr>
            <w:tcW w:w="960" w:type="dxa"/>
            <w:tcBorders>
              <w:top w:val="nil"/>
              <w:left w:val="nil"/>
              <w:bottom w:val="single" w:sz="8" w:space="0" w:color="auto"/>
              <w:right w:val="single" w:sz="4"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8" w:space="0" w:color="auto"/>
              <w:right w:val="single" w:sz="4"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8"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r>
      <w:tr w:rsidR="006D3459" w:rsidRPr="00444E0C" w:rsidTr="006D3459">
        <w:trPr>
          <w:trHeight w:val="288"/>
        </w:trPr>
        <w:tc>
          <w:tcPr>
            <w:tcW w:w="2258" w:type="dxa"/>
            <w:vMerge w:val="restart"/>
            <w:tcBorders>
              <w:top w:val="nil"/>
              <w:left w:val="single" w:sz="4" w:space="0" w:color="auto"/>
              <w:bottom w:val="single" w:sz="8" w:space="0" w:color="000000"/>
              <w:right w:val="single" w:sz="8" w:space="0" w:color="auto"/>
            </w:tcBorders>
            <w:shd w:val="clear" w:color="auto" w:fill="auto"/>
            <w:vAlign w:val="center"/>
            <w:hideMark/>
          </w:tcPr>
          <w:p w:rsidR="006D3459" w:rsidRPr="00444E0C" w:rsidRDefault="006D3459" w:rsidP="006D3459">
            <w:pPr>
              <w:spacing w:after="0"/>
              <w:jc w:val="left"/>
              <w:rPr>
                <w:rFonts w:eastAsia="Times New Roman" w:cs="Times New Roman"/>
                <w:color w:val="000000"/>
                <w:szCs w:val="24"/>
                <w:lang w:eastAsia="hu-HU"/>
              </w:rPr>
            </w:pPr>
            <w:r w:rsidRPr="00444E0C">
              <w:rPr>
                <w:rFonts w:eastAsia="Times New Roman" w:cs="Times New Roman"/>
                <w:color w:val="000000"/>
                <w:szCs w:val="24"/>
                <w:lang w:eastAsia="hu-HU"/>
              </w:rPr>
              <w:t>12036-16 Kántor-énekvezető magas szintű tevékenysége</w:t>
            </w:r>
          </w:p>
        </w:tc>
        <w:tc>
          <w:tcPr>
            <w:tcW w:w="2448" w:type="dxa"/>
            <w:tcBorders>
              <w:top w:val="single" w:sz="8" w:space="0" w:color="auto"/>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orgona</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r>
      <w:tr w:rsidR="006D3459" w:rsidRPr="00444E0C" w:rsidTr="006D3459">
        <w:trPr>
          <w:trHeight w:val="288"/>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rPr>
                <w:rFonts w:eastAsia="Times New Roman" w:cs="Times New Roman"/>
                <w:color w:val="000000"/>
                <w:szCs w:val="24"/>
                <w:lang w:eastAsia="hu-HU"/>
              </w:rPr>
            </w:pPr>
          </w:p>
        </w:tc>
        <w:tc>
          <w:tcPr>
            <w:tcW w:w="2448"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karvezetés</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r>
      <w:tr w:rsidR="006D3459" w:rsidRPr="00444E0C" w:rsidTr="006D3459">
        <w:trPr>
          <w:trHeight w:val="300"/>
        </w:trPr>
        <w:tc>
          <w:tcPr>
            <w:tcW w:w="2258" w:type="dxa"/>
            <w:vMerge/>
            <w:tcBorders>
              <w:top w:val="nil"/>
              <w:left w:val="single" w:sz="4" w:space="0" w:color="auto"/>
              <w:bottom w:val="single" w:sz="8" w:space="0" w:color="000000"/>
              <w:right w:val="single" w:sz="8" w:space="0" w:color="auto"/>
            </w:tcBorders>
            <w:vAlign w:val="center"/>
            <w:hideMark/>
          </w:tcPr>
          <w:p w:rsidR="006D3459" w:rsidRPr="00444E0C" w:rsidRDefault="006D3459" w:rsidP="006D3459">
            <w:pPr>
              <w:spacing w:after="0"/>
              <w:rPr>
                <w:rFonts w:eastAsia="Times New Roman" w:cs="Times New Roman"/>
                <w:color w:val="000000"/>
                <w:szCs w:val="24"/>
                <w:lang w:eastAsia="hu-HU"/>
              </w:rPr>
            </w:pPr>
          </w:p>
        </w:tc>
        <w:tc>
          <w:tcPr>
            <w:tcW w:w="2448" w:type="dxa"/>
            <w:tcBorders>
              <w:top w:val="nil"/>
              <w:left w:val="nil"/>
              <w:bottom w:val="single" w:sz="8"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hangképzés</w:t>
            </w:r>
          </w:p>
        </w:tc>
        <w:tc>
          <w:tcPr>
            <w:tcW w:w="960" w:type="dxa"/>
            <w:tcBorders>
              <w:top w:val="nil"/>
              <w:left w:val="nil"/>
              <w:bottom w:val="single" w:sz="8"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8"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c>
          <w:tcPr>
            <w:tcW w:w="960" w:type="dxa"/>
            <w:tcBorders>
              <w:top w:val="nil"/>
              <w:left w:val="nil"/>
              <w:bottom w:val="single" w:sz="8"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8" w:space="0" w:color="auto"/>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w:t>
            </w:r>
          </w:p>
        </w:tc>
      </w:tr>
      <w:tr w:rsidR="006D3459" w:rsidRPr="00444E0C" w:rsidTr="006D3459">
        <w:trPr>
          <w:trHeight w:val="288"/>
        </w:trPr>
        <w:tc>
          <w:tcPr>
            <w:tcW w:w="2258" w:type="dxa"/>
            <w:tcBorders>
              <w:top w:val="nil"/>
              <w:left w:val="single" w:sz="8" w:space="0" w:color="auto"/>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összes óra</w:t>
            </w:r>
          </w:p>
        </w:tc>
        <w:tc>
          <w:tcPr>
            <w:tcW w:w="2448"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1920" w:type="dxa"/>
            <w:gridSpan w:val="2"/>
            <w:tcBorders>
              <w:top w:val="nil"/>
              <w:left w:val="nil"/>
              <w:bottom w:val="single" w:sz="4" w:space="0" w:color="auto"/>
              <w:right w:val="single" w:sz="8" w:space="0" w:color="000000"/>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31</w:t>
            </w:r>
          </w:p>
        </w:tc>
        <w:tc>
          <w:tcPr>
            <w:tcW w:w="1920" w:type="dxa"/>
            <w:gridSpan w:val="2"/>
            <w:tcBorders>
              <w:top w:val="nil"/>
              <w:left w:val="nil"/>
              <w:bottom w:val="single" w:sz="4" w:space="0" w:color="auto"/>
              <w:right w:val="single" w:sz="8" w:space="0" w:color="000000"/>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31</w:t>
            </w:r>
          </w:p>
        </w:tc>
      </w:tr>
      <w:tr w:rsidR="006D3459" w:rsidRPr="00444E0C" w:rsidTr="006D3459">
        <w:trPr>
          <w:trHeight w:val="288"/>
        </w:trPr>
        <w:tc>
          <w:tcPr>
            <w:tcW w:w="2258" w:type="dxa"/>
            <w:tcBorders>
              <w:top w:val="nil"/>
              <w:left w:val="single" w:sz="8" w:space="0" w:color="auto"/>
              <w:bottom w:val="single" w:sz="4"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Gyakorlat óraszáma</w:t>
            </w:r>
          </w:p>
        </w:tc>
        <w:tc>
          <w:tcPr>
            <w:tcW w:w="2448" w:type="dxa"/>
            <w:vMerge/>
            <w:tcBorders>
              <w:top w:val="nil"/>
              <w:left w:val="single" w:sz="8" w:space="0" w:color="auto"/>
              <w:bottom w:val="single" w:sz="8" w:space="0" w:color="000000"/>
              <w:right w:val="single" w:sz="8" w:space="0" w:color="auto"/>
            </w:tcBorders>
            <w:vAlign w:val="center"/>
            <w:hideMark/>
          </w:tcPr>
          <w:p w:rsidR="006D3459" w:rsidRPr="00444E0C" w:rsidRDefault="006D3459" w:rsidP="006D3459">
            <w:pPr>
              <w:spacing w:after="0"/>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21</w:t>
            </w:r>
          </w:p>
        </w:tc>
        <w:tc>
          <w:tcPr>
            <w:tcW w:w="960" w:type="dxa"/>
            <w:tcBorders>
              <w:top w:val="nil"/>
              <w:left w:val="nil"/>
              <w:bottom w:val="single" w:sz="4"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21</w:t>
            </w:r>
          </w:p>
        </w:tc>
      </w:tr>
      <w:tr w:rsidR="006D3459" w:rsidRPr="00444E0C" w:rsidTr="006D3459">
        <w:trPr>
          <w:trHeight w:val="300"/>
        </w:trPr>
        <w:tc>
          <w:tcPr>
            <w:tcW w:w="2258" w:type="dxa"/>
            <w:tcBorders>
              <w:top w:val="nil"/>
              <w:left w:val="single" w:sz="8" w:space="0" w:color="auto"/>
              <w:bottom w:val="single" w:sz="8"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Elmélet óraszáma</w:t>
            </w:r>
          </w:p>
        </w:tc>
        <w:tc>
          <w:tcPr>
            <w:tcW w:w="2448" w:type="dxa"/>
            <w:vMerge/>
            <w:tcBorders>
              <w:top w:val="nil"/>
              <w:left w:val="single" w:sz="8" w:space="0" w:color="auto"/>
              <w:bottom w:val="single" w:sz="8" w:space="0" w:color="000000"/>
              <w:right w:val="single" w:sz="8" w:space="0" w:color="auto"/>
            </w:tcBorders>
            <w:vAlign w:val="center"/>
            <w:hideMark/>
          </w:tcPr>
          <w:p w:rsidR="006D3459" w:rsidRPr="00444E0C" w:rsidRDefault="006D3459" w:rsidP="006D3459">
            <w:pPr>
              <w:spacing w:after="0"/>
              <w:rPr>
                <w:rFonts w:eastAsia="Times New Roman" w:cs="Times New Roman"/>
                <w:color w:val="000000"/>
                <w:szCs w:val="24"/>
                <w:lang w:eastAsia="hu-HU"/>
              </w:rPr>
            </w:pPr>
          </w:p>
        </w:tc>
        <w:tc>
          <w:tcPr>
            <w:tcW w:w="960" w:type="dxa"/>
            <w:tcBorders>
              <w:top w:val="nil"/>
              <w:left w:val="nil"/>
              <w:bottom w:val="single" w:sz="8"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10</w:t>
            </w:r>
          </w:p>
        </w:tc>
        <w:tc>
          <w:tcPr>
            <w:tcW w:w="960" w:type="dxa"/>
            <w:tcBorders>
              <w:top w:val="nil"/>
              <w:left w:val="nil"/>
              <w:bottom w:val="single" w:sz="8"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c>
          <w:tcPr>
            <w:tcW w:w="960" w:type="dxa"/>
            <w:tcBorders>
              <w:top w:val="nil"/>
              <w:left w:val="nil"/>
              <w:bottom w:val="single" w:sz="8" w:space="0" w:color="auto"/>
              <w:right w:val="single" w:sz="4"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10</w:t>
            </w:r>
          </w:p>
        </w:tc>
        <w:tc>
          <w:tcPr>
            <w:tcW w:w="960" w:type="dxa"/>
            <w:tcBorders>
              <w:top w:val="nil"/>
              <w:left w:val="nil"/>
              <w:bottom w:val="single" w:sz="8" w:space="0" w:color="auto"/>
              <w:right w:val="single" w:sz="8" w:space="0" w:color="auto"/>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 </w:t>
            </w:r>
          </w:p>
        </w:tc>
      </w:tr>
      <w:tr w:rsidR="006D3459" w:rsidRPr="00444E0C" w:rsidTr="006D3459">
        <w:trPr>
          <w:trHeight w:val="300"/>
        </w:trPr>
        <w:tc>
          <w:tcPr>
            <w:tcW w:w="2258" w:type="dxa"/>
            <w:tcBorders>
              <w:top w:val="nil"/>
              <w:left w:val="single" w:sz="8" w:space="0" w:color="auto"/>
              <w:bottom w:val="single" w:sz="8"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Gyakorlat aránya</w:t>
            </w:r>
          </w:p>
        </w:tc>
        <w:tc>
          <w:tcPr>
            <w:tcW w:w="2448" w:type="dxa"/>
            <w:vMerge/>
            <w:tcBorders>
              <w:top w:val="nil"/>
              <w:left w:val="single" w:sz="8" w:space="0" w:color="auto"/>
              <w:bottom w:val="single" w:sz="8" w:space="0" w:color="000000"/>
              <w:right w:val="single" w:sz="8" w:space="0" w:color="auto"/>
            </w:tcBorders>
            <w:vAlign w:val="center"/>
            <w:hideMark/>
          </w:tcPr>
          <w:p w:rsidR="006D3459" w:rsidRPr="00444E0C" w:rsidRDefault="006D3459" w:rsidP="006D3459">
            <w:pPr>
              <w:spacing w:after="0"/>
              <w:rPr>
                <w:rFonts w:eastAsia="Times New Roman" w:cs="Times New Roman"/>
                <w:color w:val="000000"/>
                <w:szCs w:val="24"/>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70%</w:t>
            </w:r>
          </w:p>
        </w:tc>
      </w:tr>
      <w:tr w:rsidR="006D3459" w:rsidRPr="00444E0C" w:rsidTr="006D3459">
        <w:trPr>
          <w:trHeight w:val="300"/>
        </w:trPr>
        <w:tc>
          <w:tcPr>
            <w:tcW w:w="2258" w:type="dxa"/>
            <w:tcBorders>
              <w:top w:val="nil"/>
              <w:left w:val="single" w:sz="8" w:space="0" w:color="auto"/>
              <w:bottom w:val="single" w:sz="8" w:space="0" w:color="auto"/>
              <w:right w:val="single" w:sz="8" w:space="0" w:color="auto"/>
            </w:tcBorders>
            <w:shd w:val="clear" w:color="auto" w:fill="auto"/>
            <w:noWrap/>
            <w:vAlign w:val="bottom"/>
            <w:hideMark/>
          </w:tcPr>
          <w:p w:rsidR="006D3459" w:rsidRPr="00444E0C" w:rsidRDefault="006D3459" w:rsidP="006D3459">
            <w:pPr>
              <w:spacing w:after="0"/>
              <w:rPr>
                <w:rFonts w:eastAsia="Times New Roman" w:cs="Times New Roman"/>
                <w:color w:val="000000"/>
                <w:szCs w:val="24"/>
                <w:lang w:eastAsia="hu-HU"/>
              </w:rPr>
            </w:pPr>
            <w:r w:rsidRPr="00444E0C">
              <w:rPr>
                <w:rFonts w:eastAsia="Times New Roman" w:cs="Times New Roman"/>
                <w:color w:val="000000"/>
                <w:szCs w:val="24"/>
                <w:lang w:eastAsia="hu-HU"/>
              </w:rPr>
              <w:t>Elmélet aránya</w:t>
            </w:r>
          </w:p>
        </w:tc>
        <w:tc>
          <w:tcPr>
            <w:tcW w:w="2448" w:type="dxa"/>
            <w:vMerge/>
            <w:tcBorders>
              <w:top w:val="nil"/>
              <w:left w:val="single" w:sz="8" w:space="0" w:color="auto"/>
              <w:bottom w:val="single" w:sz="8" w:space="0" w:color="000000"/>
              <w:right w:val="single" w:sz="8" w:space="0" w:color="auto"/>
            </w:tcBorders>
            <w:vAlign w:val="center"/>
            <w:hideMark/>
          </w:tcPr>
          <w:p w:rsidR="006D3459" w:rsidRPr="00444E0C" w:rsidRDefault="006D3459" w:rsidP="006D3459">
            <w:pPr>
              <w:spacing w:after="0"/>
              <w:rPr>
                <w:rFonts w:eastAsia="Times New Roman" w:cs="Times New Roman"/>
                <w:color w:val="000000"/>
                <w:szCs w:val="24"/>
                <w:lang w:eastAsia="hu-HU"/>
              </w:rPr>
            </w:pPr>
          </w:p>
        </w:tc>
        <w:tc>
          <w:tcPr>
            <w:tcW w:w="3840" w:type="dxa"/>
            <w:gridSpan w:val="4"/>
            <w:tcBorders>
              <w:top w:val="nil"/>
              <w:left w:val="nil"/>
              <w:bottom w:val="single" w:sz="8" w:space="0" w:color="auto"/>
              <w:right w:val="single" w:sz="8" w:space="0" w:color="000000"/>
            </w:tcBorders>
            <w:shd w:val="clear" w:color="auto" w:fill="auto"/>
            <w:noWrap/>
            <w:vAlign w:val="center"/>
            <w:hideMark/>
          </w:tcPr>
          <w:p w:rsidR="006D3459" w:rsidRPr="00444E0C" w:rsidRDefault="006D3459" w:rsidP="006D3459">
            <w:pPr>
              <w:spacing w:after="0"/>
              <w:jc w:val="center"/>
              <w:rPr>
                <w:rFonts w:eastAsia="Times New Roman" w:cs="Times New Roman"/>
                <w:color w:val="000000"/>
                <w:szCs w:val="24"/>
                <w:lang w:eastAsia="hu-HU"/>
              </w:rPr>
            </w:pPr>
            <w:r w:rsidRPr="00444E0C">
              <w:rPr>
                <w:rFonts w:eastAsia="Times New Roman" w:cs="Times New Roman"/>
                <w:color w:val="000000"/>
                <w:szCs w:val="24"/>
                <w:lang w:eastAsia="hu-HU"/>
              </w:rPr>
              <w:t>30%</w:t>
            </w:r>
          </w:p>
        </w:tc>
      </w:tr>
    </w:tbl>
    <w:p w:rsidR="00A42A1F" w:rsidRPr="00794005" w:rsidRDefault="00A42A1F" w:rsidP="00986B6C">
      <w:pPr>
        <w:spacing w:after="0"/>
        <w:rPr>
          <w:rFonts w:cs="Times New Roman"/>
          <w:b/>
        </w:rPr>
      </w:pPr>
    </w:p>
    <w:p w:rsidR="00420CA2" w:rsidRPr="00794005" w:rsidRDefault="00420CA2" w:rsidP="000B5E9D">
      <w:pPr>
        <w:spacing w:after="0"/>
        <w:rPr>
          <w:rFonts w:cs="Times New Roman"/>
        </w:rPr>
      </w:pPr>
    </w:p>
    <w:p w:rsidR="00420CA2" w:rsidRPr="00794005" w:rsidRDefault="00104377" w:rsidP="00CB484D">
      <w:pPr>
        <w:spacing w:after="0"/>
        <w:rPr>
          <w:rFonts w:cs="Times New Roman"/>
        </w:rPr>
      </w:pPr>
      <w:r w:rsidRPr="00794005">
        <w:rPr>
          <w:rFonts w:cs="Times New Roman"/>
        </w:rPr>
        <w:t>A 2. számú táblázat „</w:t>
      </w:r>
      <w:proofErr w:type="gramStart"/>
      <w:r w:rsidRPr="00794005">
        <w:rPr>
          <w:rFonts w:cs="Times New Roman"/>
        </w:rPr>
        <w:t>A</w:t>
      </w:r>
      <w:proofErr w:type="gramEnd"/>
      <w:r w:rsidRPr="00794005">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794005" w:rsidRDefault="00CB484D">
      <w:pPr>
        <w:spacing w:after="200" w:line="276" w:lineRule="auto"/>
        <w:jc w:val="left"/>
        <w:rPr>
          <w:rFonts w:cs="Times New Roman"/>
        </w:rPr>
      </w:pPr>
      <w:r w:rsidRPr="00794005">
        <w:rPr>
          <w:rFonts w:cs="Times New Roman"/>
        </w:rPr>
        <w:br w:type="page"/>
      </w:r>
    </w:p>
    <w:p w:rsidR="00CB484D" w:rsidRPr="00794005" w:rsidRDefault="00CB484D" w:rsidP="00CB484D">
      <w:pPr>
        <w:spacing w:after="0"/>
        <w:jc w:val="center"/>
        <w:rPr>
          <w:rFonts w:cs="Times New Roman"/>
        </w:rPr>
      </w:pPr>
      <w:r w:rsidRPr="00794005">
        <w:rPr>
          <w:rFonts w:cs="Times New Roman"/>
        </w:rPr>
        <w:t>2. számú táblázat</w:t>
      </w:r>
    </w:p>
    <w:p w:rsidR="00420CA2" w:rsidRPr="00794005" w:rsidRDefault="00CB484D" w:rsidP="00CB484D">
      <w:pPr>
        <w:spacing w:after="0"/>
        <w:jc w:val="center"/>
        <w:rPr>
          <w:rFonts w:cs="Times New Roman"/>
          <w:b/>
        </w:rPr>
      </w:pPr>
      <w:r w:rsidRPr="00794005">
        <w:rPr>
          <w:rFonts w:cs="Times New Roman"/>
          <w:b/>
        </w:rPr>
        <w:t>A szakmai követelménymodulokhoz rendelt tantárgyak és t</w:t>
      </w:r>
      <w:r w:rsidR="00104377" w:rsidRPr="00794005">
        <w:rPr>
          <w:rFonts w:cs="Times New Roman"/>
          <w:b/>
        </w:rPr>
        <w:t>émakörök óraszáma</w:t>
      </w:r>
    </w:p>
    <w:p w:rsidR="00420CA2" w:rsidRPr="00794005" w:rsidRDefault="00420CA2" w:rsidP="000B5E9D">
      <w:pPr>
        <w:spacing w:after="0"/>
        <w:rPr>
          <w:rFonts w:cs="Times New Roman"/>
        </w:rPr>
      </w:pPr>
    </w:p>
    <w:tbl>
      <w:tblPr>
        <w:tblW w:w="8921" w:type="dxa"/>
        <w:tblCellMar>
          <w:left w:w="70" w:type="dxa"/>
          <w:right w:w="70" w:type="dxa"/>
        </w:tblCellMar>
        <w:tblLook w:val="04A0" w:firstRow="1" w:lastRow="0" w:firstColumn="1" w:lastColumn="0" w:noHBand="0" w:noVBand="1"/>
      </w:tblPr>
      <w:tblGrid>
        <w:gridCol w:w="2684"/>
        <w:gridCol w:w="2835"/>
        <w:gridCol w:w="850"/>
        <w:gridCol w:w="851"/>
        <w:gridCol w:w="850"/>
        <w:gridCol w:w="851"/>
      </w:tblGrid>
      <w:tr w:rsidR="006D3459" w:rsidRPr="00444E0C" w:rsidTr="00E65B36">
        <w:trPr>
          <w:trHeight w:val="300"/>
        </w:trPr>
        <w:tc>
          <w:tcPr>
            <w:tcW w:w="2684" w:type="dxa"/>
            <w:tcBorders>
              <w:top w:val="single" w:sz="8" w:space="0" w:color="auto"/>
              <w:left w:val="single" w:sz="8" w:space="0" w:color="auto"/>
              <w:bottom w:val="nil"/>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Modul megnevezés</w:t>
            </w:r>
          </w:p>
        </w:tc>
        <w:tc>
          <w:tcPr>
            <w:tcW w:w="2835" w:type="dxa"/>
            <w:tcBorders>
              <w:top w:val="single" w:sz="8" w:space="0" w:color="auto"/>
              <w:left w:val="nil"/>
              <w:bottom w:val="nil"/>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Egyházzenész/énekvezető</w:t>
            </w:r>
          </w:p>
        </w:tc>
        <w:tc>
          <w:tcPr>
            <w:tcW w:w="3402" w:type="dxa"/>
            <w:gridSpan w:val="4"/>
            <w:tcBorders>
              <w:top w:val="single" w:sz="4" w:space="0" w:color="auto"/>
              <w:left w:val="nil"/>
              <w:bottom w:val="single" w:sz="8" w:space="0" w:color="auto"/>
              <w:right w:val="single" w:sz="8" w:space="0" w:color="000000"/>
            </w:tcBorders>
            <w:shd w:val="clear" w:color="auto" w:fill="auto"/>
            <w:noWrap/>
            <w:vAlign w:val="bottom"/>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Ráépülés</w:t>
            </w:r>
          </w:p>
        </w:tc>
      </w:tr>
      <w:tr w:rsidR="006D3459" w:rsidRPr="00444E0C" w:rsidTr="00E65B36">
        <w:trPr>
          <w:trHeight w:val="288"/>
        </w:trPr>
        <w:tc>
          <w:tcPr>
            <w:tcW w:w="2684" w:type="dxa"/>
            <w:vMerge w:val="restart"/>
            <w:tcBorders>
              <w:top w:val="single" w:sz="8" w:space="0" w:color="auto"/>
              <w:left w:val="single" w:sz="4" w:space="0" w:color="auto"/>
              <w:bottom w:val="single" w:sz="8" w:space="0" w:color="000000"/>
              <w:right w:val="single" w:sz="8" w:space="0" w:color="auto"/>
            </w:tcBorders>
            <w:shd w:val="clear" w:color="auto" w:fill="auto"/>
            <w:noWrap/>
            <w:vAlign w:val="bottom"/>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2835"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Tantárgyak</w:t>
            </w:r>
          </w:p>
        </w:tc>
        <w:tc>
          <w:tcPr>
            <w:tcW w:w="1701" w:type="dxa"/>
            <w:gridSpan w:val="2"/>
            <w:tcBorders>
              <w:top w:val="nil"/>
              <w:left w:val="nil"/>
              <w:bottom w:val="single" w:sz="4" w:space="0" w:color="auto"/>
              <w:right w:val="single" w:sz="8" w:space="0" w:color="000000"/>
            </w:tcBorders>
            <w:shd w:val="clear" w:color="auto" w:fill="auto"/>
            <w:noWrap/>
            <w:vAlign w:val="bottom"/>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3/15</w:t>
            </w:r>
          </w:p>
        </w:tc>
        <w:tc>
          <w:tcPr>
            <w:tcW w:w="1701" w:type="dxa"/>
            <w:gridSpan w:val="2"/>
            <w:tcBorders>
              <w:top w:val="nil"/>
              <w:left w:val="nil"/>
              <w:bottom w:val="single" w:sz="4" w:space="0" w:color="auto"/>
              <w:right w:val="single" w:sz="8" w:space="0" w:color="000000"/>
            </w:tcBorders>
            <w:shd w:val="clear" w:color="auto" w:fill="auto"/>
            <w:noWrap/>
            <w:vAlign w:val="bottom"/>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4/16</w:t>
            </w:r>
          </w:p>
        </w:tc>
      </w:tr>
      <w:tr w:rsidR="006D3459" w:rsidRPr="00444E0C" w:rsidTr="00E65B36">
        <w:trPr>
          <w:trHeight w:val="300"/>
        </w:trPr>
        <w:tc>
          <w:tcPr>
            <w:tcW w:w="2684" w:type="dxa"/>
            <w:vMerge/>
            <w:tcBorders>
              <w:top w:val="single" w:sz="8" w:space="0" w:color="auto"/>
              <w:left w:val="single" w:sz="4"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850" w:type="dxa"/>
            <w:tcBorders>
              <w:top w:val="nil"/>
              <w:left w:val="nil"/>
              <w:bottom w:val="nil"/>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e</w:t>
            </w:r>
          </w:p>
        </w:tc>
        <w:tc>
          <w:tcPr>
            <w:tcW w:w="851" w:type="dxa"/>
            <w:tcBorders>
              <w:top w:val="nil"/>
              <w:left w:val="nil"/>
              <w:bottom w:val="nil"/>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proofErr w:type="spellStart"/>
            <w:r w:rsidRPr="00E65B36">
              <w:rPr>
                <w:rFonts w:eastAsia="Times New Roman" w:cs="Times New Roman"/>
                <w:color w:val="000000"/>
                <w:szCs w:val="24"/>
                <w:lang w:eastAsia="hu-HU"/>
              </w:rPr>
              <w:t>gy</w:t>
            </w:r>
            <w:proofErr w:type="spellEnd"/>
          </w:p>
        </w:tc>
        <w:tc>
          <w:tcPr>
            <w:tcW w:w="850" w:type="dxa"/>
            <w:tcBorders>
              <w:top w:val="nil"/>
              <w:left w:val="nil"/>
              <w:bottom w:val="nil"/>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e</w:t>
            </w:r>
          </w:p>
        </w:tc>
        <w:tc>
          <w:tcPr>
            <w:tcW w:w="851" w:type="dxa"/>
            <w:tcBorders>
              <w:top w:val="nil"/>
              <w:left w:val="nil"/>
              <w:bottom w:val="nil"/>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proofErr w:type="spellStart"/>
            <w:r w:rsidRPr="00E65B36">
              <w:rPr>
                <w:rFonts w:eastAsia="Times New Roman" w:cs="Times New Roman"/>
                <w:color w:val="000000"/>
                <w:szCs w:val="24"/>
                <w:lang w:eastAsia="hu-HU"/>
              </w:rPr>
              <w:t>gy</w:t>
            </w:r>
            <w:proofErr w:type="spellEnd"/>
          </w:p>
        </w:tc>
      </w:tr>
      <w:tr w:rsidR="006D3459" w:rsidRPr="00444E0C" w:rsidTr="00E65B36">
        <w:trPr>
          <w:trHeight w:val="288"/>
        </w:trPr>
        <w:tc>
          <w:tcPr>
            <w:tcW w:w="2684" w:type="dxa"/>
            <w:vMerge w:val="restart"/>
            <w:tcBorders>
              <w:top w:val="nil"/>
              <w:left w:val="single" w:sz="4" w:space="0" w:color="auto"/>
              <w:bottom w:val="single" w:sz="8" w:space="0" w:color="000000"/>
              <w:right w:val="single" w:sz="8" w:space="0" w:color="auto"/>
            </w:tcBorders>
            <w:shd w:val="clear" w:color="auto" w:fill="auto"/>
            <w:vAlign w:val="center"/>
            <w:hideMark/>
          </w:tcPr>
          <w:p w:rsidR="006D3459" w:rsidRPr="00E65B36" w:rsidRDefault="006D3459" w:rsidP="00E65B36">
            <w:pPr>
              <w:spacing w:after="0"/>
              <w:jc w:val="left"/>
              <w:rPr>
                <w:rFonts w:eastAsia="Times New Roman" w:cs="Times New Roman"/>
                <w:color w:val="000000"/>
                <w:szCs w:val="24"/>
                <w:lang w:eastAsia="hu-HU"/>
              </w:rPr>
            </w:pPr>
            <w:r w:rsidRPr="00E65B36">
              <w:rPr>
                <w:rFonts w:eastAsia="Times New Roman" w:cs="Times New Roman"/>
                <w:color w:val="000000"/>
                <w:szCs w:val="24"/>
                <w:lang w:eastAsia="hu-HU"/>
              </w:rPr>
              <w:t>12035-16 Egyházi zene magas szintű szolgáltatása</w:t>
            </w:r>
          </w:p>
        </w:tc>
        <w:tc>
          <w:tcPr>
            <w:tcW w:w="2835" w:type="dxa"/>
            <w:tcBorders>
              <w:top w:val="nil"/>
              <w:left w:val="nil"/>
              <w:bottom w:val="nil"/>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szolfézs</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single" w:sz="4" w:space="0" w:color="auto"/>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108</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single" w:sz="4" w:space="0" w:color="auto"/>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93</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single" w:sz="4" w:space="0" w:color="auto"/>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kötelező zongora</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gregorián</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72</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62</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nil"/>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népének</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72</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62</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single" w:sz="4" w:space="0" w:color="auto"/>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kórus</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72</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62</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liturgikus gyakorlat</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72</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62</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liturgikus orgona gyakorlat</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vezetett gyakorlat</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108</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93</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hittan</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liturgia</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zeneelmélet</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108</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93</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zenetörténet</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108</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93</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egyházzene irodalom</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108</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93</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r>
      <w:tr w:rsidR="006D3459" w:rsidRPr="00444E0C" w:rsidTr="00E65B36">
        <w:trPr>
          <w:trHeight w:val="300"/>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E65B36">
            <w:pPr>
              <w:spacing w:after="0"/>
              <w:jc w:val="left"/>
              <w:rPr>
                <w:rFonts w:eastAsia="Times New Roman" w:cs="Times New Roman"/>
                <w:color w:val="000000"/>
                <w:szCs w:val="24"/>
                <w:lang w:eastAsia="hu-HU"/>
              </w:rPr>
            </w:pPr>
          </w:p>
        </w:tc>
        <w:tc>
          <w:tcPr>
            <w:tcW w:w="2835" w:type="dxa"/>
            <w:tcBorders>
              <w:top w:val="nil"/>
              <w:left w:val="nil"/>
              <w:bottom w:val="single" w:sz="8"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latin</w:t>
            </w:r>
          </w:p>
        </w:tc>
        <w:tc>
          <w:tcPr>
            <w:tcW w:w="850" w:type="dxa"/>
            <w:tcBorders>
              <w:top w:val="nil"/>
              <w:left w:val="nil"/>
              <w:bottom w:val="single" w:sz="8"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w:t>
            </w:r>
          </w:p>
        </w:tc>
        <w:tc>
          <w:tcPr>
            <w:tcW w:w="851" w:type="dxa"/>
            <w:tcBorders>
              <w:top w:val="nil"/>
              <w:left w:val="nil"/>
              <w:bottom w:val="single" w:sz="8"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0" w:type="dxa"/>
            <w:tcBorders>
              <w:top w:val="nil"/>
              <w:left w:val="nil"/>
              <w:bottom w:val="single" w:sz="8"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w:t>
            </w:r>
          </w:p>
        </w:tc>
        <w:tc>
          <w:tcPr>
            <w:tcW w:w="851" w:type="dxa"/>
            <w:tcBorders>
              <w:top w:val="nil"/>
              <w:left w:val="nil"/>
              <w:bottom w:val="single" w:sz="8"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r>
      <w:tr w:rsidR="006D3459" w:rsidRPr="00444E0C" w:rsidTr="00E65B36">
        <w:trPr>
          <w:trHeight w:val="288"/>
        </w:trPr>
        <w:tc>
          <w:tcPr>
            <w:tcW w:w="2684" w:type="dxa"/>
            <w:vMerge w:val="restart"/>
            <w:tcBorders>
              <w:top w:val="nil"/>
              <w:left w:val="single" w:sz="4" w:space="0" w:color="auto"/>
              <w:bottom w:val="single" w:sz="8" w:space="0" w:color="000000"/>
              <w:right w:val="single" w:sz="8" w:space="0" w:color="auto"/>
            </w:tcBorders>
            <w:shd w:val="clear" w:color="auto" w:fill="auto"/>
            <w:vAlign w:val="center"/>
            <w:hideMark/>
          </w:tcPr>
          <w:p w:rsidR="006D3459" w:rsidRPr="00E65B36" w:rsidRDefault="006D3459" w:rsidP="00E65B36">
            <w:pPr>
              <w:spacing w:after="0"/>
              <w:jc w:val="left"/>
              <w:rPr>
                <w:rFonts w:eastAsia="Times New Roman" w:cs="Times New Roman"/>
                <w:color w:val="000000"/>
                <w:szCs w:val="24"/>
                <w:lang w:eastAsia="hu-HU"/>
              </w:rPr>
            </w:pPr>
            <w:r w:rsidRPr="00E65B36">
              <w:rPr>
                <w:rFonts w:eastAsia="Times New Roman" w:cs="Times New Roman"/>
                <w:color w:val="000000"/>
                <w:szCs w:val="24"/>
                <w:lang w:eastAsia="hu-HU"/>
              </w:rPr>
              <w:t>12036-16 Kántor-énekvezető magas szintű tevékenysége</w:t>
            </w: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orgona</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w:t>
            </w:r>
          </w:p>
        </w:tc>
      </w:tr>
      <w:tr w:rsidR="006D3459" w:rsidRPr="00444E0C" w:rsidTr="00E65B36">
        <w:trPr>
          <w:trHeight w:val="288"/>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2835" w:type="dxa"/>
            <w:tcBorders>
              <w:top w:val="nil"/>
              <w:left w:val="nil"/>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karvezetés</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w:t>
            </w:r>
          </w:p>
        </w:tc>
      </w:tr>
      <w:tr w:rsidR="006D3459" w:rsidRPr="00444E0C" w:rsidTr="00E65B36">
        <w:trPr>
          <w:trHeight w:val="300"/>
        </w:trPr>
        <w:tc>
          <w:tcPr>
            <w:tcW w:w="2684" w:type="dxa"/>
            <w:vMerge/>
            <w:tcBorders>
              <w:top w:val="nil"/>
              <w:left w:val="single" w:sz="4"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2835" w:type="dxa"/>
            <w:tcBorders>
              <w:top w:val="nil"/>
              <w:left w:val="nil"/>
              <w:bottom w:val="single" w:sz="8"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hangképzés</w:t>
            </w:r>
          </w:p>
        </w:tc>
        <w:tc>
          <w:tcPr>
            <w:tcW w:w="850" w:type="dxa"/>
            <w:tcBorders>
              <w:top w:val="nil"/>
              <w:left w:val="nil"/>
              <w:bottom w:val="single" w:sz="8"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w:t>
            </w:r>
          </w:p>
        </w:tc>
        <w:tc>
          <w:tcPr>
            <w:tcW w:w="850" w:type="dxa"/>
            <w:tcBorders>
              <w:top w:val="nil"/>
              <w:left w:val="nil"/>
              <w:bottom w:val="single" w:sz="8"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1" w:type="dxa"/>
            <w:tcBorders>
              <w:top w:val="nil"/>
              <w:left w:val="nil"/>
              <w:bottom w:val="single" w:sz="8"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w:t>
            </w:r>
          </w:p>
        </w:tc>
      </w:tr>
      <w:tr w:rsidR="006D3459" w:rsidRPr="00444E0C" w:rsidTr="00E65B36">
        <w:trPr>
          <w:trHeight w:val="288"/>
        </w:trPr>
        <w:tc>
          <w:tcPr>
            <w:tcW w:w="2684" w:type="dxa"/>
            <w:tcBorders>
              <w:top w:val="nil"/>
              <w:left w:val="single" w:sz="8" w:space="0" w:color="auto"/>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összes óra:</w:t>
            </w:r>
          </w:p>
        </w:tc>
        <w:tc>
          <w:tcPr>
            <w:tcW w:w="2835"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360</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756</w:t>
            </w:r>
          </w:p>
        </w:tc>
        <w:tc>
          <w:tcPr>
            <w:tcW w:w="850" w:type="dxa"/>
            <w:tcBorders>
              <w:top w:val="nil"/>
              <w:left w:val="nil"/>
              <w:bottom w:val="single" w:sz="4" w:space="0" w:color="auto"/>
              <w:right w:val="single" w:sz="4"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310</w:t>
            </w:r>
          </w:p>
        </w:tc>
        <w:tc>
          <w:tcPr>
            <w:tcW w:w="851" w:type="dxa"/>
            <w:tcBorders>
              <w:top w:val="nil"/>
              <w:left w:val="nil"/>
              <w:bottom w:val="single" w:sz="4" w:space="0" w:color="auto"/>
              <w:right w:val="single" w:sz="8" w:space="0" w:color="auto"/>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651</w:t>
            </w:r>
          </w:p>
        </w:tc>
      </w:tr>
      <w:tr w:rsidR="006D3459" w:rsidRPr="00444E0C" w:rsidTr="00E65B36">
        <w:trPr>
          <w:trHeight w:val="288"/>
        </w:trPr>
        <w:tc>
          <w:tcPr>
            <w:tcW w:w="2684" w:type="dxa"/>
            <w:tcBorders>
              <w:top w:val="nil"/>
              <w:left w:val="single" w:sz="8" w:space="0" w:color="auto"/>
              <w:bottom w:val="single" w:sz="4"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Gyakorlat óraszáma</w:t>
            </w:r>
          </w:p>
        </w:tc>
        <w:tc>
          <w:tcPr>
            <w:tcW w:w="2835" w:type="dxa"/>
            <w:vMerge/>
            <w:tcBorders>
              <w:top w:val="nil"/>
              <w:left w:val="single" w:sz="8"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3402" w:type="dxa"/>
            <w:gridSpan w:val="4"/>
            <w:tcBorders>
              <w:top w:val="single" w:sz="4" w:space="0" w:color="auto"/>
              <w:left w:val="nil"/>
              <w:bottom w:val="single" w:sz="4" w:space="0" w:color="auto"/>
              <w:right w:val="single" w:sz="8" w:space="0" w:color="000000"/>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1407</w:t>
            </w:r>
          </w:p>
        </w:tc>
      </w:tr>
      <w:tr w:rsidR="006D3459" w:rsidRPr="00444E0C" w:rsidTr="00E65B36">
        <w:trPr>
          <w:trHeight w:val="300"/>
        </w:trPr>
        <w:tc>
          <w:tcPr>
            <w:tcW w:w="2684" w:type="dxa"/>
            <w:tcBorders>
              <w:top w:val="nil"/>
              <w:left w:val="single" w:sz="8" w:space="0" w:color="auto"/>
              <w:bottom w:val="nil"/>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Elmélet óraszáma</w:t>
            </w:r>
          </w:p>
        </w:tc>
        <w:tc>
          <w:tcPr>
            <w:tcW w:w="2835" w:type="dxa"/>
            <w:vMerge/>
            <w:tcBorders>
              <w:top w:val="nil"/>
              <w:left w:val="single" w:sz="8"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3402" w:type="dxa"/>
            <w:gridSpan w:val="4"/>
            <w:tcBorders>
              <w:top w:val="single" w:sz="4" w:space="0" w:color="auto"/>
              <w:left w:val="nil"/>
              <w:bottom w:val="single" w:sz="8" w:space="0" w:color="auto"/>
              <w:right w:val="single" w:sz="8" w:space="0" w:color="000000"/>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670</w:t>
            </w:r>
          </w:p>
        </w:tc>
      </w:tr>
      <w:tr w:rsidR="006D3459" w:rsidRPr="00444E0C" w:rsidTr="00E65B36">
        <w:trPr>
          <w:trHeight w:val="300"/>
        </w:trPr>
        <w:tc>
          <w:tcPr>
            <w:tcW w:w="268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Összefüggő gyakorlat</w:t>
            </w:r>
          </w:p>
        </w:tc>
        <w:tc>
          <w:tcPr>
            <w:tcW w:w="2835" w:type="dxa"/>
            <w:vMerge/>
            <w:tcBorders>
              <w:top w:val="nil"/>
              <w:left w:val="single" w:sz="8"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3402" w:type="dxa"/>
            <w:gridSpan w:val="4"/>
            <w:tcBorders>
              <w:top w:val="nil"/>
              <w:left w:val="nil"/>
              <w:bottom w:val="nil"/>
              <w:right w:val="single" w:sz="8" w:space="0" w:color="000000"/>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160</w:t>
            </w:r>
          </w:p>
        </w:tc>
      </w:tr>
      <w:tr w:rsidR="006D3459" w:rsidRPr="00444E0C" w:rsidTr="00E65B36">
        <w:trPr>
          <w:trHeight w:val="300"/>
        </w:trPr>
        <w:tc>
          <w:tcPr>
            <w:tcW w:w="2684" w:type="dxa"/>
            <w:tcBorders>
              <w:top w:val="nil"/>
              <w:left w:val="single" w:sz="8" w:space="0" w:color="auto"/>
              <w:bottom w:val="single" w:sz="8"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Összes óra</w:t>
            </w:r>
          </w:p>
        </w:tc>
        <w:tc>
          <w:tcPr>
            <w:tcW w:w="2835" w:type="dxa"/>
            <w:vMerge/>
            <w:tcBorders>
              <w:top w:val="nil"/>
              <w:left w:val="single" w:sz="8"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340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2237</w:t>
            </w:r>
          </w:p>
        </w:tc>
      </w:tr>
      <w:tr w:rsidR="006D3459" w:rsidRPr="00444E0C" w:rsidTr="00E65B36">
        <w:trPr>
          <w:trHeight w:val="300"/>
        </w:trPr>
        <w:tc>
          <w:tcPr>
            <w:tcW w:w="2684" w:type="dxa"/>
            <w:tcBorders>
              <w:top w:val="nil"/>
              <w:left w:val="single" w:sz="8" w:space="0" w:color="auto"/>
              <w:bottom w:val="single" w:sz="8"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Elmélet aránya</w:t>
            </w:r>
          </w:p>
        </w:tc>
        <w:tc>
          <w:tcPr>
            <w:tcW w:w="2835" w:type="dxa"/>
            <w:vMerge/>
            <w:tcBorders>
              <w:top w:val="nil"/>
              <w:left w:val="single" w:sz="8"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340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30%</w:t>
            </w:r>
          </w:p>
        </w:tc>
      </w:tr>
      <w:tr w:rsidR="006D3459" w:rsidRPr="00444E0C" w:rsidTr="00E65B36">
        <w:trPr>
          <w:trHeight w:val="300"/>
        </w:trPr>
        <w:tc>
          <w:tcPr>
            <w:tcW w:w="2684" w:type="dxa"/>
            <w:tcBorders>
              <w:top w:val="nil"/>
              <w:left w:val="single" w:sz="8" w:space="0" w:color="auto"/>
              <w:bottom w:val="single" w:sz="8" w:space="0" w:color="auto"/>
              <w:right w:val="single" w:sz="8" w:space="0" w:color="auto"/>
            </w:tcBorders>
            <w:shd w:val="clear" w:color="auto" w:fill="auto"/>
            <w:noWrap/>
            <w:vAlign w:val="bottom"/>
            <w:hideMark/>
          </w:tcPr>
          <w:p w:rsidR="006D3459" w:rsidRPr="00E65B36" w:rsidRDefault="006D3459" w:rsidP="006D3459">
            <w:pPr>
              <w:spacing w:after="0"/>
              <w:rPr>
                <w:rFonts w:eastAsia="Times New Roman" w:cs="Times New Roman"/>
                <w:color w:val="000000"/>
                <w:szCs w:val="24"/>
                <w:lang w:eastAsia="hu-HU"/>
              </w:rPr>
            </w:pPr>
            <w:r w:rsidRPr="00E65B36">
              <w:rPr>
                <w:rFonts w:eastAsia="Times New Roman" w:cs="Times New Roman"/>
                <w:color w:val="000000"/>
                <w:szCs w:val="24"/>
                <w:lang w:eastAsia="hu-HU"/>
              </w:rPr>
              <w:t>Gyakorlat aránya</w:t>
            </w:r>
          </w:p>
        </w:tc>
        <w:tc>
          <w:tcPr>
            <w:tcW w:w="2835" w:type="dxa"/>
            <w:vMerge/>
            <w:tcBorders>
              <w:top w:val="nil"/>
              <w:left w:val="single" w:sz="8" w:space="0" w:color="auto"/>
              <w:bottom w:val="single" w:sz="8" w:space="0" w:color="000000"/>
              <w:right w:val="single" w:sz="8" w:space="0" w:color="auto"/>
            </w:tcBorders>
            <w:vAlign w:val="center"/>
            <w:hideMark/>
          </w:tcPr>
          <w:p w:rsidR="006D3459" w:rsidRPr="00E65B36" w:rsidRDefault="006D3459" w:rsidP="006D3459">
            <w:pPr>
              <w:spacing w:after="0"/>
              <w:rPr>
                <w:rFonts w:eastAsia="Times New Roman" w:cs="Times New Roman"/>
                <w:color w:val="000000"/>
                <w:szCs w:val="24"/>
                <w:lang w:eastAsia="hu-HU"/>
              </w:rPr>
            </w:pPr>
          </w:p>
        </w:tc>
        <w:tc>
          <w:tcPr>
            <w:tcW w:w="340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D3459" w:rsidRPr="00E65B36" w:rsidRDefault="006D3459" w:rsidP="006D3459">
            <w:pPr>
              <w:spacing w:after="0"/>
              <w:jc w:val="center"/>
              <w:rPr>
                <w:rFonts w:eastAsia="Times New Roman" w:cs="Times New Roman"/>
                <w:color w:val="000000"/>
                <w:szCs w:val="24"/>
                <w:lang w:eastAsia="hu-HU"/>
              </w:rPr>
            </w:pPr>
            <w:r w:rsidRPr="00E65B36">
              <w:rPr>
                <w:rFonts w:eastAsia="Times New Roman" w:cs="Times New Roman"/>
                <w:color w:val="000000"/>
                <w:szCs w:val="24"/>
                <w:lang w:eastAsia="hu-HU"/>
              </w:rPr>
              <w:t>70%</w:t>
            </w:r>
          </w:p>
        </w:tc>
      </w:tr>
    </w:tbl>
    <w:p w:rsidR="00420CA2" w:rsidRPr="00794005" w:rsidRDefault="00420CA2" w:rsidP="000B5E9D">
      <w:pPr>
        <w:spacing w:after="0"/>
        <w:rPr>
          <w:rFonts w:cs="Times New Roman"/>
        </w:rPr>
      </w:pPr>
    </w:p>
    <w:p w:rsidR="004F6765" w:rsidRPr="00794005" w:rsidRDefault="004F6765" w:rsidP="000B5E9D">
      <w:pPr>
        <w:spacing w:after="0"/>
        <w:rPr>
          <w:rFonts w:cs="Times New Roman"/>
        </w:rPr>
      </w:pPr>
    </w:p>
    <w:p w:rsidR="008419D5" w:rsidRPr="00794005" w:rsidRDefault="008419D5" w:rsidP="008419D5">
      <w:pPr>
        <w:spacing w:after="0"/>
        <w:rPr>
          <w:rFonts w:cs="Times New Roman"/>
        </w:rPr>
      </w:pPr>
      <w:r w:rsidRPr="0079400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794005" w:rsidRDefault="008419D5" w:rsidP="008419D5">
      <w:pPr>
        <w:spacing w:after="0"/>
        <w:rPr>
          <w:rFonts w:cs="Times New Roman"/>
        </w:rPr>
      </w:pPr>
      <w:r w:rsidRPr="00794005">
        <w:rPr>
          <w:rFonts w:cs="Times New Roman"/>
        </w:rPr>
        <w:t>A szakmai és vizsgakövetelményben a szakképesítésre meghatározott elmélet/gyakorlat arányának a teljes képzési idő során kell teljesülnie.</w:t>
      </w:r>
    </w:p>
    <w:p w:rsidR="001A7777" w:rsidRPr="00794005" w:rsidRDefault="008419D5" w:rsidP="008419D5">
      <w:pPr>
        <w:spacing w:after="0"/>
        <w:rPr>
          <w:rFonts w:cs="Times New Roman"/>
        </w:rPr>
      </w:pPr>
      <w:r w:rsidRPr="00794005">
        <w:rPr>
          <w:rFonts w:cs="Times New Roman"/>
        </w:rPr>
        <w:t xml:space="preserve">A tantárgyakra meghatározott időkeret kötelező érvényű, </w:t>
      </w:r>
      <w:r w:rsidRPr="00794005">
        <w:rPr>
          <w:rFonts w:cs="Times New Roman"/>
          <w:i/>
        </w:rPr>
        <w:t>a</w:t>
      </w:r>
      <w:r w:rsidRPr="00794005">
        <w:rPr>
          <w:rFonts w:cs="Times New Roman"/>
        </w:rPr>
        <w:t xml:space="preserve"> </w:t>
      </w:r>
      <w:r w:rsidRPr="00794005">
        <w:rPr>
          <w:rFonts w:cs="Times New Roman"/>
          <w:i/>
        </w:rPr>
        <w:t>témakörökre kialakított óraszám pedig ajánlás</w:t>
      </w:r>
      <w:r w:rsidRPr="00794005">
        <w:rPr>
          <w:rFonts w:cs="Times New Roman"/>
        </w:rPr>
        <w:t>.</w:t>
      </w:r>
    </w:p>
    <w:p w:rsidR="008419D5" w:rsidRPr="00794005" w:rsidRDefault="008419D5" w:rsidP="000A21B7">
      <w:pPr>
        <w:spacing w:after="0"/>
        <w:rPr>
          <w:rFonts w:cs="Times New Roman"/>
        </w:rPr>
        <w:sectPr w:rsidR="008419D5" w:rsidRPr="00794005" w:rsidSect="00104377">
          <w:pgSz w:w="11906" w:h="16838"/>
          <w:pgMar w:top="1417" w:right="1417" w:bottom="1417" w:left="1417" w:header="708" w:footer="708" w:gutter="0"/>
          <w:cols w:space="708"/>
          <w:docGrid w:linePitch="360"/>
        </w:sectPr>
      </w:pPr>
    </w:p>
    <w:p w:rsidR="00B64FCB" w:rsidRPr="00794005" w:rsidRDefault="00B64FCB" w:rsidP="00B64FCB">
      <w:pPr>
        <w:rPr>
          <w:rFonts w:cs="Times New Roman"/>
        </w:rPr>
      </w:pPr>
    </w:p>
    <w:p w:rsidR="00B64FCB" w:rsidRPr="00794005" w:rsidRDefault="00B64FCB" w:rsidP="00B64FCB">
      <w:pPr>
        <w:spacing w:before="2880"/>
        <w:jc w:val="center"/>
        <w:rPr>
          <w:rFonts w:cs="Times New Roman"/>
          <w:b/>
          <w:sz w:val="36"/>
        </w:rPr>
      </w:pPr>
      <w:r w:rsidRPr="00794005">
        <w:rPr>
          <w:rFonts w:cs="Times New Roman"/>
          <w:b/>
          <w:sz w:val="36"/>
        </w:rPr>
        <w:t>A</w:t>
      </w:r>
    </w:p>
    <w:p w:rsidR="00B64FCB" w:rsidRPr="00794005" w:rsidRDefault="00160BF9" w:rsidP="00B64FCB">
      <w:pPr>
        <w:spacing w:after="480"/>
        <w:jc w:val="center"/>
        <w:rPr>
          <w:rFonts w:cs="Times New Roman"/>
          <w:b/>
          <w:sz w:val="36"/>
        </w:rPr>
      </w:pPr>
      <w:bookmarkStart w:id="1" w:name="OLE_LINK1"/>
      <w:bookmarkStart w:id="2" w:name="OLE_LINK3"/>
      <w:bookmarkStart w:id="3" w:name="OLE_LINK4"/>
      <w:r>
        <w:rPr>
          <w:rFonts w:cs="Times New Roman"/>
          <w:b/>
          <w:sz w:val="36"/>
        </w:rPr>
        <w:t>12035</w:t>
      </w:r>
      <w:r w:rsidR="00B64FCB" w:rsidRPr="00794005">
        <w:rPr>
          <w:rFonts w:cs="Times New Roman"/>
          <w:b/>
          <w:sz w:val="36"/>
        </w:rPr>
        <w:t>-</w:t>
      </w:r>
      <w:bookmarkEnd w:id="1"/>
      <w:bookmarkEnd w:id="2"/>
      <w:bookmarkEnd w:id="3"/>
      <w:r w:rsidR="00B0572F" w:rsidRPr="00794005">
        <w:rPr>
          <w:rFonts w:cs="Times New Roman"/>
          <w:b/>
          <w:sz w:val="36"/>
        </w:rPr>
        <w:t>16</w:t>
      </w:r>
      <w:r w:rsidR="00B64FCB" w:rsidRPr="00794005">
        <w:rPr>
          <w:rFonts w:cs="Times New Roman"/>
          <w:b/>
          <w:sz w:val="36"/>
        </w:rPr>
        <w:t xml:space="preserve"> azonosító számú</w:t>
      </w:r>
    </w:p>
    <w:p w:rsidR="00B64FCB" w:rsidRPr="00794005" w:rsidRDefault="00160BF9" w:rsidP="00B64FCB">
      <w:pPr>
        <w:jc w:val="center"/>
        <w:rPr>
          <w:rFonts w:cs="Times New Roman"/>
          <w:b/>
          <w:sz w:val="36"/>
        </w:rPr>
      </w:pPr>
      <w:r>
        <w:rPr>
          <w:rFonts w:cs="Times New Roman"/>
          <w:b/>
          <w:sz w:val="36"/>
        </w:rPr>
        <w:t>Egyházi zene magas szintű szolgáltatása</w:t>
      </w:r>
    </w:p>
    <w:p w:rsidR="00B64FCB" w:rsidRPr="00794005" w:rsidRDefault="00B64FCB" w:rsidP="00B64FCB">
      <w:pPr>
        <w:jc w:val="center"/>
        <w:rPr>
          <w:rFonts w:cs="Times New Roman"/>
          <w:b/>
          <w:sz w:val="36"/>
        </w:rPr>
      </w:pPr>
      <w:proofErr w:type="gramStart"/>
      <w:r w:rsidRPr="00794005">
        <w:rPr>
          <w:rFonts w:cs="Times New Roman"/>
          <w:b/>
          <w:sz w:val="36"/>
        </w:rPr>
        <w:t>megnevezésű</w:t>
      </w:r>
      <w:proofErr w:type="gramEnd"/>
    </w:p>
    <w:p w:rsidR="00B64FCB" w:rsidRPr="00794005" w:rsidRDefault="00B64FCB" w:rsidP="00B64FCB">
      <w:pPr>
        <w:spacing w:before="480" w:after="480"/>
        <w:jc w:val="center"/>
        <w:rPr>
          <w:rFonts w:cs="Times New Roman"/>
          <w:b/>
          <w:sz w:val="36"/>
        </w:rPr>
      </w:pPr>
      <w:proofErr w:type="gramStart"/>
      <w:r w:rsidRPr="00794005">
        <w:rPr>
          <w:rFonts w:cs="Times New Roman"/>
          <w:b/>
          <w:sz w:val="36"/>
        </w:rPr>
        <w:t>szakmai</w:t>
      </w:r>
      <w:proofErr w:type="gramEnd"/>
      <w:r w:rsidRPr="00794005">
        <w:rPr>
          <w:rFonts w:cs="Times New Roman"/>
          <w:b/>
          <w:sz w:val="36"/>
        </w:rPr>
        <w:t xml:space="preserve"> követelménymodul</w:t>
      </w:r>
    </w:p>
    <w:p w:rsidR="00B64FCB" w:rsidRPr="00794005" w:rsidRDefault="00B64FCB" w:rsidP="00B64FCB">
      <w:pPr>
        <w:jc w:val="center"/>
        <w:rPr>
          <w:rFonts w:cs="Times New Roman"/>
          <w:b/>
          <w:sz w:val="36"/>
        </w:rPr>
      </w:pPr>
      <w:proofErr w:type="gramStart"/>
      <w:r w:rsidRPr="00794005">
        <w:rPr>
          <w:rFonts w:cs="Times New Roman"/>
          <w:b/>
          <w:sz w:val="36"/>
        </w:rPr>
        <w:t>tantárgyai</w:t>
      </w:r>
      <w:proofErr w:type="gramEnd"/>
      <w:r w:rsidRPr="00794005">
        <w:rPr>
          <w:rFonts w:cs="Times New Roman"/>
          <w:b/>
          <w:sz w:val="36"/>
        </w:rPr>
        <w:t>, témakörei</w:t>
      </w:r>
    </w:p>
    <w:p w:rsidR="00B64FCB" w:rsidRPr="00794005" w:rsidRDefault="00B64FCB" w:rsidP="00B64FCB">
      <w:pPr>
        <w:spacing w:after="200" w:line="276" w:lineRule="auto"/>
        <w:jc w:val="left"/>
        <w:rPr>
          <w:rFonts w:cs="Times New Roman"/>
        </w:rPr>
      </w:pPr>
      <w:r w:rsidRPr="00794005">
        <w:rPr>
          <w:rFonts w:cs="Times New Roman"/>
        </w:rPr>
        <w:br w:type="page"/>
      </w:r>
    </w:p>
    <w:p w:rsidR="00B64FCB" w:rsidRPr="00160BF9" w:rsidRDefault="00160BF9" w:rsidP="00160BF9">
      <w:pPr>
        <w:spacing w:after="0"/>
        <w:rPr>
          <w:b/>
          <w:sz w:val="36"/>
        </w:rPr>
      </w:pPr>
      <w:r>
        <w:t>A 12035</w:t>
      </w:r>
      <w:r w:rsidR="00B0572F" w:rsidRPr="00794005">
        <w:t>-16</w:t>
      </w:r>
      <w:r w:rsidR="00B0572F" w:rsidRPr="00794005">
        <w:rPr>
          <w:b/>
          <w:sz w:val="36"/>
        </w:rPr>
        <w:t xml:space="preserve"> </w:t>
      </w:r>
      <w:r w:rsidR="00B64FCB" w:rsidRPr="00794005">
        <w:t>azonosító számú</w:t>
      </w:r>
      <w:r w:rsidR="00B0572F" w:rsidRPr="00794005">
        <w:rPr>
          <w:b/>
          <w:sz w:val="36"/>
        </w:rPr>
        <w:t xml:space="preserve"> </w:t>
      </w:r>
      <w:r>
        <w:t>Egyházi zene magas szintű szolgáltatása</w:t>
      </w:r>
      <w:r>
        <w:rPr>
          <w:b/>
          <w:sz w:val="36"/>
        </w:rPr>
        <w:t xml:space="preserve"> </w:t>
      </w:r>
      <w:r w:rsidR="00B64FCB" w:rsidRPr="00794005">
        <w:t>megnevezésű szakmai követelménymodulhoz tartozó tantárgyak és témakörök oktatása során fejlesztendő kompetenciák</w:t>
      </w:r>
    </w:p>
    <w:tbl>
      <w:tblPr>
        <w:tblStyle w:val="Rcsostblzat"/>
        <w:tblW w:w="8783" w:type="dxa"/>
        <w:jc w:val="center"/>
        <w:tblLayout w:type="fixed"/>
        <w:tblLook w:val="04A0" w:firstRow="1" w:lastRow="0" w:firstColumn="1" w:lastColumn="0" w:noHBand="0" w:noVBand="1"/>
      </w:tblPr>
      <w:tblGrid>
        <w:gridCol w:w="2830"/>
        <w:gridCol w:w="426"/>
        <w:gridCol w:w="425"/>
        <w:gridCol w:w="425"/>
        <w:gridCol w:w="425"/>
        <w:gridCol w:w="426"/>
        <w:gridCol w:w="425"/>
        <w:gridCol w:w="425"/>
        <w:gridCol w:w="425"/>
        <w:gridCol w:w="426"/>
        <w:gridCol w:w="425"/>
        <w:gridCol w:w="425"/>
        <w:gridCol w:w="425"/>
        <w:gridCol w:w="425"/>
        <w:gridCol w:w="425"/>
      </w:tblGrid>
      <w:tr w:rsidR="001036D2" w:rsidRPr="00404571" w:rsidTr="009C1479">
        <w:trPr>
          <w:trHeight w:val="2421"/>
          <w:jc w:val="center"/>
        </w:trPr>
        <w:tc>
          <w:tcPr>
            <w:tcW w:w="2830" w:type="dxa"/>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Szolfézs</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Zeneelmélet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Zenetörténet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Kötelező zongora</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Gregorián</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Népének</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Egyházzene irodalom</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Kórus</w:t>
            </w:r>
          </w:p>
        </w:tc>
        <w:tc>
          <w:tcPr>
            <w:tcW w:w="426"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Liturgikus gyakorlat</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Liturgikus orgona gyakorlat</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Vezetett gyakorlat</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Latin</w:t>
            </w:r>
          </w:p>
        </w:tc>
        <w:tc>
          <w:tcPr>
            <w:tcW w:w="425" w:type="dxa"/>
            <w:textDirection w:val="btLr"/>
          </w:tcPr>
          <w:p w:rsidR="001036D2" w:rsidRPr="00404571" w:rsidRDefault="001036D2" w:rsidP="001036D2">
            <w:pPr>
              <w:rPr>
                <w:rFonts w:cs="Times New Roman"/>
                <w:sz w:val="20"/>
                <w:szCs w:val="20"/>
              </w:rPr>
            </w:pPr>
            <w:r w:rsidRPr="00404571">
              <w:rPr>
                <w:rFonts w:cs="Times New Roman"/>
                <w:sz w:val="20"/>
                <w:szCs w:val="20"/>
              </w:rPr>
              <w:t>Hittan</w:t>
            </w:r>
          </w:p>
        </w:tc>
        <w:tc>
          <w:tcPr>
            <w:tcW w:w="425" w:type="dxa"/>
            <w:textDirection w:val="btLr"/>
            <w:hideMark/>
          </w:tcPr>
          <w:p w:rsidR="001036D2" w:rsidRPr="00404571" w:rsidRDefault="001036D2" w:rsidP="001036D2">
            <w:pPr>
              <w:rPr>
                <w:rFonts w:cs="Times New Roman"/>
                <w:sz w:val="20"/>
                <w:szCs w:val="20"/>
              </w:rPr>
            </w:pPr>
            <w:r w:rsidRPr="00404571">
              <w:rPr>
                <w:rFonts w:cs="Times New Roman"/>
                <w:sz w:val="20"/>
                <w:szCs w:val="20"/>
              </w:rPr>
              <w:t>Liturgia</w:t>
            </w:r>
          </w:p>
        </w:tc>
      </w:tr>
      <w:tr w:rsidR="001036D2" w:rsidRPr="00404571" w:rsidTr="00E873B3">
        <w:trPr>
          <w:trHeight w:val="255"/>
          <w:jc w:val="center"/>
        </w:trPr>
        <w:tc>
          <w:tcPr>
            <w:tcW w:w="8783" w:type="dxa"/>
            <w:gridSpan w:val="15"/>
            <w:tcBorders>
              <w:right w:val="single" w:sz="4" w:space="0" w:color="auto"/>
            </w:tcBorders>
          </w:tcPr>
          <w:p w:rsidR="001036D2" w:rsidRPr="00404571" w:rsidRDefault="001036D2" w:rsidP="001036D2">
            <w:pPr>
              <w:jc w:val="center"/>
              <w:rPr>
                <w:rFonts w:cs="Times New Roman"/>
                <w:sz w:val="20"/>
                <w:szCs w:val="20"/>
              </w:rPr>
            </w:pPr>
            <w:r w:rsidRPr="00404571">
              <w:rPr>
                <w:rFonts w:cs="Times New Roman"/>
                <w:sz w:val="20"/>
                <w:szCs w:val="20"/>
              </w:rPr>
              <w:t>FELADATOK</w:t>
            </w:r>
          </w:p>
        </w:tc>
      </w:tr>
      <w:tr w:rsidR="001036D2" w:rsidRPr="00404571" w:rsidTr="001036D2">
        <w:trPr>
          <w:trHeight w:val="61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Járatos a funkciós zene harmóniavilágában</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678"/>
          <w:jc w:val="center"/>
        </w:trPr>
        <w:tc>
          <w:tcPr>
            <w:tcW w:w="2830" w:type="dxa"/>
            <w:noWrap/>
            <w:hideMark/>
          </w:tcPr>
          <w:p w:rsidR="001036D2" w:rsidRPr="00160BF9" w:rsidRDefault="001036D2" w:rsidP="001036D2">
            <w:pPr>
              <w:spacing w:after="0"/>
              <w:rPr>
                <w:rFonts w:cs="Times New Roman"/>
                <w:sz w:val="20"/>
                <w:szCs w:val="20"/>
              </w:rPr>
            </w:pPr>
            <w:r w:rsidRPr="00160BF9">
              <w:rPr>
                <w:rFonts w:cs="Times New Roman"/>
                <w:sz w:val="20"/>
                <w:szCs w:val="20"/>
              </w:rPr>
              <w:t>Tisztában van a klasszikus összhangzattan szabályaival és a gyakorlatban is tudja alkalmazni</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spacing w:line="720" w:lineRule="auto"/>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43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Diktálás után akkordfűzési gyakorlatot játszik, lejegyez</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54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Az akkordok jelöléseit helyesen alkalmazza</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B57200">
        <w:trPr>
          <w:trHeight w:val="380"/>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 zeneműveket harmóniailag elemzi</w:t>
            </w:r>
          </w:p>
        </w:tc>
        <w:tc>
          <w:tcPr>
            <w:tcW w:w="426"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B57200">
        <w:trPr>
          <w:trHeight w:val="502"/>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 zeneműveket formailag elemzi</w:t>
            </w:r>
          </w:p>
        </w:tc>
        <w:tc>
          <w:tcPr>
            <w:tcW w:w="426"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B57200" w:rsidP="001036D2">
            <w:pPr>
              <w:rPr>
                <w:rFonts w:cs="Times New Roman"/>
                <w:sz w:val="20"/>
                <w:szCs w:val="20"/>
              </w:rPr>
            </w:pPr>
            <w:r>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907"/>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Az egyházi zeneműveket, népénekeket ad elő, szükség szerint más hangnembe transzponálja</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55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Értelmezi a népének- és liturgikus énekszövegeket</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533"/>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Elemzi a népénekeket és liturgikus énekeket</w:t>
            </w:r>
          </w:p>
        </w:tc>
        <w:tc>
          <w:tcPr>
            <w:tcW w:w="426"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r w:rsidR="00B57200">
              <w:rPr>
                <w:rFonts w:cs="Times New Roman"/>
                <w:sz w:val="20"/>
                <w:szCs w:val="20"/>
              </w:rPr>
              <w:t>x</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r>
      <w:tr w:rsidR="001036D2" w:rsidRPr="00404571" w:rsidTr="001036D2">
        <w:trPr>
          <w:trHeight w:val="51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Felekezetének repertoárját kottából énekli</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494"/>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Járatos a liturgiában és annak rendjét, szabályait betartja</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 xml:space="preserve">Liturgikus énekeket (gregorián énekek, egyházi népének, </w:t>
            </w:r>
            <w:proofErr w:type="spellStart"/>
            <w:r w:rsidRPr="00160BF9">
              <w:rPr>
                <w:rFonts w:cs="Times New Roman"/>
                <w:sz w:val="20"/>
                <w:szCs w:val="20"/>
              </w:rPr>
              <w:t>graduálénekek</w:t>
            </w:r>
            <w:proofErr w:type="spellEnd"/>
            <w:r w:rsidRPr="00160BF9">
              <w:rPr>
                <w:rFonts w:cs="Times New Roman"/>
                <w:sz w:val="20"/>
                <w:szCs w:val="20"/>
              </w:rPr>
              <w:t xml:space="preserve"> stb.) előad</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6"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Járatos a Bibliában, a hitvallási iratokban</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Járatos a felekezete alapvető tanításaiban, történetében</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416"/>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Képes hosszú távon koncentrálni</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tcPr>
          <w:p w:rsidR="001036D2" w:rsidRPr="00404571" w:rsidRDefault="00B57200"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Zeneművet szükség szerint emlékezetből ad elő</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2"/>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Ügyel a helyes tempóra, dinamikára, ritmusra és intonációra</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Pontosan értelmezi a zenei műszavakat, előadási jeleket, utasításokat</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Kimunkált, magas fokú technikai biztonságérzettel és előadói készségekkel ad elő</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Az egyházzenét kifejező hangon szólaltatja meg</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A zeneművek szövegét világosan, artikuláltan interpretálja</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 xml:space="preserve">Az előadásra kerülő műveket </w:t>
            </w:r>
            <w:proofErr w:type="spellStart"/>
            <w:r w:rsidRPr="00160BF9">
              <w:rPr>
                <w:rFonts w:cs="Times New Roman"/>
                <w:sz w:val="20"/>
                <w:szCs w:val="20"/>
              </w:rPr>
              <w:t>stílushűen</w:t>
            </w:r>
            <w:proofErr w:type="spellEnd"/>
            <w:r w:rsidRPr="00160BF9">
              <w:rPr>
                <w:rFonts w:cs="Times New Roman"/>
                <w:sz w:val="20"/>
                <w:szCs w:val="20"/>
              </w:rPr>
              <w:t>, művészileg és érzelmileg kifejezően adja elő</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1036D2">
        <w:trPr>
          <w:trHeight w:val="630"/>
          <w:jc w:val="center"/>
        </w:trPr>
        <w:tc>
          <w:tcPr>
            <w:tcW w:w="2830" w:type="dxa"/>
            <w:noWrap/>
          </w:tcPr>
          <w:p w:rsidR="001036D2" w:rsidRPr="00160BF9" w:rsidRDefault="001036D2" w:rsidP="001036D2">
            <w:pPr>
              <w:rPr>
                <w:rFonts w:cs="Times New Roman"/>
                <w:sz w:val="20"/>
                <w:szCs w:val="20"/>
              </w:rPr>
            </w:pPr>
            <w:r w:rsidRPr="00160BF9">
              <w:rPr>
                <w:rFonts w:cs="Times New Roman"/>
                <w:sz w:val="20"/>
                <w:szCs w:val="20"/>
              </w:rPr>
              <w:t>Zongorán játszik (a szakmai követelmények szintjén)</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071EE8">
        <w:trPr>
          <w:trHeight w:val="630"/>
          <w:jc w:val="center"/>
        </w:trPr>
        <w:tc>
          <w:tcPr>
            <w:tcW w:w="2830" w:type="dxa"/>
            <w:noWrap/>
            <w:hideMark/>
          </w:tcPr>
          <w:p w:rsidR="001036D2" w:rsidRPr="00160BF9" w:rsidRDefault="001036D2" w:rsidP="001036D2">
            <w:pPr>
              <w:rPr>
                <w:rFonts w:cs="Times New Roman"/>
                <w:sz w:val="20"/>
                <w:szCs w:val="20"/>
              </w:rPr>
            </w:pPr>
            <w:r w:rsidRPr="00160BF9">
              <w:rPr>
                <w:rFonts w:cs="Times New Roman"/>
                <w:sz w:val="20"/>
                <w:szCs w:val="20"/>
              </w:rPr>
              <w:t>Tájékozott az egyházzene történetében</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071EE8" w:rsidP="001036D2">
            <w:pPr>
              <w:rPr>
                <w:rFonts w:cs="Times New Roman"/>
                <w:sz w:val="20"/>
                <w:szCs w:val="20"/>
              </w:rPr>
            </w:pPr>
            <w:r>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E873B3">
        <w:trPr>
          <w:trHeight w:val="300"/>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SZAKMAI ISMERETEK</w:t>
            </w:r>
          </w:p>
        </w:tc>
      </w:tr>
      <w:tr w:rsidR="00C85FF2" w:rsidRPr="00404571" w:rsidTr="00C85FF2">
        <w:trPr>
          <w:trHeight w:val="34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Zeneelmélet</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r>
      <w:tr w:rsidR="00C85FF2" w:rsidRPr="00404571" w:rsidTr="00C85FF2">
        <w:trPr>
          <w:trHeight w:val="26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Egyházi hangsorok, skálák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336"/>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Négyszólamú szerkesztés</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397"/>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Egyházzene története és irodalma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236"/>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liturgia története</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C85FF2">
        <w:trPr>
          <w:trHeight w:val="298"/>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liturgia elemei</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1036D2">
        <w:trPr>
          <w:trHeight w:val="30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Hittan</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r>
      <w:tr w:rsidR="00C85FF2" w:rsidRPr="00404571" w:rsidTr="001036D2">
        <w:trPr>
          <w:trHeight w:val="315"/>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Biblia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r>
      <w:tr w:rsidR="00C85FF2" w:rsidRPr="00404571" w:rsidTr="00C85FF2">
        <w:trPr>
          <w:trHeight w:val="356"/>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Egyházi népének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262"/>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Gregorián ének</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607"/>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A zenei anyag stílusos, pontos, tagolt, kifejező előadása</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431"/>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Magas szintű technikai felkészültség</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C85FF2" w:rsidRPr="00404571" w:rsidTr="00C85FF2">
        <w:trPr>
          <w:trHeight w:val="553"/>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Ritmikailag és tempótartásban pontos, stílusos előadás</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r w:rsidRPr="00404571">
              <w:rPr>
                <w:rFonts w:cs="Times New Roman"/>
                <w:sz w:val="20"/>
                <w:szCs w:val="20"/>
              </w:rPr>
              <w:t>x</w:t>
            </w:r>
          </w:p>
        </w:tc>
      </w:tr>
      <w:tr w:rsidR="00C85FF2" w:rsidRPr="00404571" w:rsidTr="00C85FF2">
        <w:trPr>
          <w:trHeight w:val="519"/>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A repertoár nagy részének kotta nélküli bemutatása</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r>
      <w:tr w:rsidR="00C85FF2" w:rsidRPr="00404571" w:rsidTr="001036D2">
        <w:trPr>
          <w:trHeight w:val="630"/>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Zongorajáték</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6"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w:t>
            </w:r>
          </w:p>
        </w:tc>
      </w:tr>
      <w:tr w:rsidR="001036D2" w:rsidRPr="00404571" w:rsidTr="00E873B3">
        <w:trPr>
          <w:trHeight w:val="300"/>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SZAKMAI KÉSZSÉGEK</w:t>
            </w:r>
          </w:p>
        </w:tc>
      </w:tr>
      <w:tr w:rsidR="001036D2" w:rsidRPr="00404571" w:rsidTr="001036D2">
        <w:trPr>
          <w:trHeight w:val="630"/>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Zenei halláskészség</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Ritmus-, tempóérzék</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Hangszerkezelési készség</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SZEMÉLYES KOMPETENCIÁK</w:t>
            </w:r>
          </w:p>
        </w:tc>
      </w:tr>
      <w:tr w:rsidR="00C85FF2" w:rsidRPr="00404571" w:rsidTr="001036D2">
        <w:trPr>
          <w:trHeight w:val="315"/>
          <w:jc w:val="center"/>
        </w:trPr>
        <w:tc>
          <w:tcPr>
            <w:tcW w:w="2830" w:type="dxa"/>
            <w:noWrap/>
            <w:hideMark/>
          </w:tcPr>
          <w:p w:rsidR="00C85FF2" w:rsidRPr="00C85FF2" w:rsidRDefault="00C85FF2" w:rsidP="00C85FF2">
            <w:pPr>
              <w:rPr>
                <w:rFonts w:cs="Times New Roman"/>
                <w:sz w:val="20"/>
                <w:szCs w:val="20"/>
              </w:rPr>
            </w:pPr>
            <w:r w:rsidRPr="00C85FF2">
              <w:rPr>
                <w:rFonts w:cs="Times New Roman"/>
                <w:sz w:val="20"/>
                <w:szCs w:val="20"/>
              </w:rPr>
              <w:t>Rugalmasság</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5" w:type="dxa"/>
            <w:noWrap/>
            <w:hideMark/>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x </w:t>
            </w:r>
          </w:p>
        </w:tc>
        <w:tc>
          <w:tcPr>
            <w:tcW w:w="426"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hideMark/>
          </w:tcPr>
          <w:p w:rsidR="00C85FF2" w:rsidRPr="00404571" w:rsidRDefault="00C85FF2" w:rsidP="00C85FF2">
            <w:pPr>
              <w:rPr>
                <w:rFonts w:cs="Times New Roman"/>
                <w:sz w:val="20"/>
                <w:szCs w:val="20"/>
              </w:rPr>
            </w:pPr>
            <w:r w:rsidRPr="00404571">
              <w:rPr>
                <w:rFonts w:cs="Times New Roman"/>
                <w:sz w:val="20"/>
                <w:szCs w:val="20"/>
              </w:rPr>
              <w:t> x</w:t>
            </w:r>
          </w:p>
        </w:tc>
      </w:tr>
      <w:tr w:rsidR="00C85FF2" w:rsidRPr="00404571" w:rsidTr="001036D2">
        <w:trPr>
          <w:trHeight w:val="315"/>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Szorgalom, igyekezet</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r>
      <w:tr w:rsidR="00C85FF2" w:rsidRPr="00404571" w:rsidTr="001036D2">
        <w:trPr>
          <w:trHeight w:val="315"/>
          <w:jc w:val="center"/>
        </w:trPr>
        <w:tc>
          <w:tcPr>
            <w:tcW w:w="2830" w:type="dxa"/>
            <w:noWrap/>
          </w:tcPr>
          <w:p w:rsidR="00C85FF2" w:rsidRPr="00C85FF2" w:rsidRDefault="00C85FF2" w:rsidP="00C85FF2">
            <w:pPr>
              <w:rPr>
                <w:rFonts w:cs="Times New Roman"/>
                <w:sz w:val="20"/>
                <w:szCs w:val="20"/>
              </w:rPr>
            </w:pPr>
            <w:r w:rsidRPr="00C85FF2">
              <w:rPr>
                <w:rFonts w:cs="Times New Roman"/>
                <w:sz w:val="20"/>
                <w:szCs w:val="20"/>
              </w:rPr>
              <w:t>Fejlődőképesség, önfejlesztés</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6" w:type="dxa"/>
            <w:noWrap/>
          </w:tcPr>
          <w:p w:rsidR="00C85FF2" w:rsidRPr="00404571" w:rsidRDefault="00071EE8" w:rsidP="00C85FF2">
            <w:pPr>
              <w:rPr>
                <w:rFonts w:cs="Times New Roman"/>
                <w:sz w:val="20"/>
                <w:szCs w:val="20"/>
              </w:rPr>
            </w:pPr>
            <w:r>
              <w:rPr>
                <w:rFonts w:cs="Times New Roman"/>
                <w:sz w:val="20"/>
                <w:szCs w:val="20"/>
              </w:rPr>
              <w:t>x</w:t>
            </w:r>
          </w:p>
        </w:tc>
        <w:tc>
          <w:tcPr>
            <w:tcW w:w="425" w:type="dxa"/>
            <w:noWrap/>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071EE8" w:rsidP="00C85FF2">
            <w:pPr>
              <w:rPr>
                <w:rFonts w:cs="Times New Roman"/>
                <w:sz w:val="20"/>
                <w:szCs w:val="20"/>
              </w:rPr>
            </w:pPr>
            <w:r>
              <w:rPr>
                <w:rFonts w:cs="Times New Roman"/>
                <w:sz w:val="20"/>
                <w:szCs w:val="20"/>
              </w:rPr>
              <w:t>x</w:t>
            </w:r>
          </w:p>
        </w:tc>
        <w:tc>
          <w:tcPr>
            <w:tcW w:w="425" w:type="dxa"/>
          </w:tcPr>
          <w:p w:rsidR="00C85FF2" w:rsidRPr="00404571" w:rsidRDefault="00C85FF2" w:rsidP="00C85FF2">
            <w:pPr>
              <w:rPr>
                <w:rFonts w:cs="Times New Roman"/>
                <w:sz w:val="20"/>
                <w:szCs w:val="20"/>
              </w:rPr>
            </w:pPr>
          </w:p>
        </w:tc>
        <w:tc>
          <w:tcPr>
            <w:tcW w:w="425" w:type="dxa"/>
          </w:tcPr>
          <w:p w:rsidR="00C85FF2" w:rsidRPr="00404571" w:rsidRDefault="00C85FF2" w:rsidP="00C85FF2">
            <w:pPr>
              <w:rPr>
                <w:rFonts w:cs="Times New Roman"/>
                <w:sz w:val="20"/>
                <w:szCs w:val="20"/>
              </w:rPr>
            </w:pPr>
          </w:p>
        </w:tc>
        <w:tc>
          <w:tcPr>
            <w:tcW w:w="425" w:type="dxa"/>
            <w:noWrap/>
          </w:tcPr>
          <w:p w:rsidR="00C85FF2" w:rsidRPr="00404571" w:rsidRDefault="00C85FF2" w:rsidP="00C85FF2">
            <w:pPr>
              <w:rPr>
                <w:rFonts w:cs="Times New Roman"/>
                <w:sz w:val="20"/>
                <w:szCs w:val="20"/>
              </w:rPr>
            </w:pP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TÁRSAS KOMPETENCIÁK</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Empatikus készség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x</w:t>
            </w:r>
          </w:p>
        </w:tc>
      </w:tr>
      <w:tr w:rsidR="001036D2" w:rsidRPr="00404571" w:rsidTr="001036D2">
        <w:trPr>
          <w:trHeight w:val="315"/>
          <w:jc w:val="center"/>
        </w:trPr>
        <w:tc>
          <w:tcPr>
            <w:tcW w:w="2830" w:type="dxa"/>
            <w:noWrap/>
          </w:tcPr>
          <w:p w:rsidR="001036D2" w:rsidRPr="00404571" w:rsidRDefault="001036D2" w:rsidP="001036D2">
            <w:pPr>
              <w:rPr>
                <w:rFonts w:cs="Times New Roman"/>
                <w:sz w:val="20"/>
                <w:szCs w:val="20"/>
              </w:rPr>
            </w:pPr>
            <w:r w:rsidRPr="00404571">
              <w:rPr>
                <w:rFonts w:cs="Times New Roman"/>
                <w:sz w:val="20"/>
                <w:szCs w:val="20"/>
              </w:rPr>
              <w:t>Kommunikációs rugalmasság</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Meggyőzőkészség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 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 </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tcPr>
          <w:p w:rsidR="001036D2" w:rsidRPr="00404571" w:rsidRDefault="001036D2" w:rsidP="001036D2">
            <w:pPr>
              <w:rPr>
                <w:rFonts w:cs="Times New Roman"/>
                <w:sz w:val="20"/>
                <w:szCs w:val="20"/>
              </w:rPr>
            </w:pPr>
          </w:p>
        </w:tc>
        <w:tc>
          <w:tcPr>
            <w:tcW w:w="425" w:type="dxa"/>
            <w:noWrap/>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 </w:t>
            </w:r>
          </w:p>
        </w:tc>
      </w:tr>
      <w:tr w:rsidR="001036D2" w:rsidRPr="00404571" w:rsidTr="00E873B3">
        <w:trPr>
          <w:trHeight w:val="255"/>
          <w:jc w:val="center"/>
        </w:trPr>
        <w:tc>
          <w:tcPr>
            <w:tcW w:w="8783" w:type="dxa"/>
            <w:gridSpan w:val="15"/>
          </w:tcPr>
          <w:p w:rsidR="001036D2" w:rsidRPr="00404571" w:rsidRDefault="001036D2" w:rsidP="001036D2">
            <w:pPr>
              <w:jc w:val="center"/>
              <w:rPr>
                <w:rFonts w:cs="Times New Roman"/>
                <w:sz w:val="20"/>
                <w:szCs w:val="20"/>
              </w:rPr>
            </w:pPr>
            <w:r w:rsidRPr="00404571">
              <w:rPr>
                <w:rFonts w:cs="Times New Roman"/>
                <w:sz w:val="20"/>
                <w:szCs w:val="20"/>
              </w:rPr>
              <w:t>MÓDSZERKOMPETENCIÁK</w:t>
            </w:r>
          </w:p>
        </w:tc>
      </w:tr>
      <w:tr w:rsidR="001036D2" w:rsidRPr="00404571" w:rsidTr="001036D2">
        <w:trPr>
          <w:trHeight w:val="315"/>
          <w:jc w:val="center"/>
        </w:trPr>
        <w:tc>
          <w:tcPr>
            <w:tcW w:w="2830" w:type="dxa"/>
            <w:noWrap/>
            <w:hideMark/>
          </w:tcPr>
          <w:p w:rsidR="001036D2" w:rsidRPr="00404571" w:rsidRDefault="001036D2" w:rsidP="001036D2">
            <w:pPr>
              <w:rPr>
                <w:rFonts w:cs="Times New Roman"/>
                <w:sz w:val="20"/>
                <w:szCs w:val="20"/>
              </w:rPr>
            </w:pPr>
            <w:r w:rsidRPr="00404571">
              <w:rPr>
                <w:rFonts w:cs="Times New Roman"/>
                <w:sz w:val="20"/>
                <w:szCs w:val="20"/>
              </w:rPr>
              <w:t>Kreativitás, ötletgazdagság</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6"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c>
          <w:tcPr>
            <w:tcW w:w="425" w:type="dxa"/>
          </w:tcPr>
          <w:p w:rsidR="001036D2" w:rsidRPr="00404571" w:rsidRDefault="00071EE8" w:rsidP="001036D2">
            <w:pPr>
              <w:rPr>
                <w:rFonts w:cs="Times New Roman"/>
                <w:sz w:val="20"/>
                <w:szCs w:val="20"/>
              </w:rPr>
            </w:pPr>
            <w:r>
              <w:rPr>
                <w:rFonts w:cs="Times New Roman"/>
                <w:sz w:val="20"/>
                <w:szCs w:val="20"/>
              </w:rPr>
              <w:t>x</w:t>
            </w:r>
          </w:p>
        </w:tc>
        <w:tc>
          <w:tcPr>
            <w:tcW w:w="425" w:type="dxa"/>
          </w:tcPr>
          <w:p w:rsidR="001036D2" w:rsidRPr="00404571" w:rsidRDefault="001036D2" w:rsidP="001036D2">
            <w:pPr>
              <w:rPr>
                <w:rFonts w:cs="Times New Roman"/>
                <w:sz w:val="20"/>
                <w:szCs w:val="20"/>
              </w:rPr>
            </w:pPr>
          </w:p>
        </w:tc>
        <w:tc>
          <w:tcPr>
            <w:tcW w:w="425" w:type="dxa"/>
          </w:tcPr>
          <w:p w:rsidR="001036D2" w:rsidRPr="00404571" w:rsidRDefault="001036D2" w:rsidP="001036D2">
            <w:pPr>
              <w:rPr>
                <w:rFonts w:cs="Times New Roman"/>
                <w:sz w:val="20"/>
                <w:szCs w:val="20"/>
              </w:rPr>
            </w:pPr>
          </w:p>
        </w:tc>
        <w:tc>
          <w:tcPr>
            <w:tcW w:w="425" w:type="dxa"/>
            <w:noWrap/>
            <w:hideMark/>
          </w:tcPr>
          <w:p w:rsidR="001036D2" w:rsidRPr="00404571" w:rsidRDefault="001036D2" w:rsidP="001036D2">
            <w:pPr>
              <w:rPr>
                <w:rFonts w:cs="Times New Roman"/>
                <w:sz w:val="20"/>
                <w:szCs w:val="20"/>
              </w:rPr>
            </w:pPr>
            <w:r w:rsidRPr="00404571">
              <w:rPr>
                <w:rFonts w:cs="Times New Roman"/>
                <w:sz w:val="20"/>
                <w:szCs w:val="20"/>
              </w:rPr>
              <w:t>x</w:t>
            </w:r>
          </w:p>
        </w:tc>
      </w:tr>
      <w:tr w:rsidR="00C85FF2" w:rsidRPr="00404571" w:rsidTr="001036D2">
        <w:trPr>
          <w:trHeight w:val="315"/>
          <w:jc w:val="center"/>
        </w:trPr>
        <w:tc>
          <w:tcPr>
            <w:tcW w:w="2830" w:type="dxa"/>
            <w:noWrap/>
          </w:tcPr>
          <w:p w:rsidR="00C85FF2" w:rsidRPr="00C85FF2" w:rsidRDefault="00C85FF2" w:rsidP="00C85FF2">
            <w:pPr>
              <w:spacing w:line="259" w:lineRule="auto"/>
              <w:rPr>
                <w:rFonts w:asciiTheme="minorHAnsi" w:hAnsiTheme="minorHAnsi" w:cstheme="minorHAnsi"/>
              </w:rPr>
            </w:pPr>
            <w:r w:rsidRPr="00C85FF2">
              <w:rPr>
                <w:rFonts w:cs="Times New Roman"/>
                <w:sz w:val="20"/>
                <w:szCs w:val="20"/>
              </w:rPr>
              <w:t>Eredményorientáltság</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6" w:type="dxa"/>
            <w:noWrap/>
          </w:tcPr>
          <w:p w:rsidR="00C85FF2" w:rsidRPr="00404571" w:rsidRDefault="00071EE8" w:rsidP="001036D2">
            <w:pPr>
              <w:rPr>
                <w:rFonts w:cs="Times New Roman"/>
                <w:sz w:val="20"/>
                <w:szCs w:val="20"/>
              </w:rPr>
            </w:pPr>
            <w:r>
              <w:rPr>
                <w:rFonts w:cs="Times New Roman"/>
                <w:sz w:val="20"/>
                <w:szCs w:val="20"/>
              </w:rPr>
              <w:t>x</w:t>
            </w:r>
          </w:p>
        </w:tc>
        <w:tc>
          <w:tcPr>
            <w:tcW w:w="425" w:type="dxa"/>
            <w:noWrap/>
          </w:tcPr>
          <w:p w:rsidR="00C85FF2" w:rsidRPr="00404571" w:rsidRDefault="00071EE8" w:rsidP="001036D2">
            <w:pPr>
              <w:rPr>
                <w:rFonts w:cs="Times New Roman"/>
                <w:sz w:val="20"/>
                <w:szCs w:val="20"/>
              </w:rPr>
            </w:pPr>
            <w:r>
              <w:rPr>
                <w:rFonts w:cs="Times New Roman"/>
                <w:sz w:val="20"/>
                <w:szCs w:val="20"/>
              </w:rPr>
              <w:t>x</w:t>
            </w:r>
          </w:p>
        </w:tc>
        <w:tc>
          <w:tcPr>
            <w:tcW w:w="425" w:type="dxa"/>
          </w:tcPr>
          <w:p w:rsidR="00C85FF2" w:rsidRPr="00404571" w:rsidRDefault="00071EE8" w:rsidP="001036D2">
            <w:pPr>
              <w:rPr>
                <w:rFonts w:cs="Times New Roman"/>
                <w:sz w:val="20"/>
                <w:szCs w:val="20"/>
              </w:rPr>
            </w:pPr>
            <w:r>
              <w:rPr>
                <w:rFonts w:cs="Times New Roman"/>
                <w:sz w:val="20"/>
                <w:szCs w:val="20"/>
              </w:rPr>
              <w:t>x</w:t>
            </w:r>
          </w:p>
        </w:tc>
        <w:tc>
          <w:tcPr>
            <w:tcW w:w="425" w:type="dxa"/>
          </w:tcPr>
          <w:p w:rsidR="00C85FF2" w:rsidRPr="00404571" w:rsidRDefault="00C85FF2" w:rsidP="001036D2">
            <w:pPr>
              <w:rPr>
                <w:rFonts w:cs="Times New Roman"/>
                <w:sz w:val="20"/>
                <w:szCs w:val="20"/>
              </w:rPr>
            </w:pPr>
          </w:p>
        </w:tc>
        <w:tc>
          <w:tcPr>
            <w:tcW w:w="425" w:type="dxa"/>
          </w:tcPr>
          <w:p w:rsidR="00C85FF2" w:rsidRPr="00404571" w:rsidRDefault="00C85FF2" w:rsidP="001036D2">
            <w:pPr>
              <w:rPr>
                <w:rFonts w:cs="Times New Roman"/>
                <w:sz w:val="20"/>
                <w:szCs w:val="20"/>
              </w:rPr>
            </w:pPr>
          </w:p>
        </w:tc>
        <w:tc>
          <w:tcPr>
            <w:tcW w:w="425" w:type="dxa"/>
            <w:noWrap/>
          </w:tcPr>
          <w:p w:rsidR="00C85FF2" w:rsidRPr="00404571" w:rsidRDefault="00071EE8" w:rsidP="001036D2">
            <w:pPr>
              <w:rPr>
                <w:rFonts w:cs="Times New Roman"/>
                <w:sz w:val="20"/>
                <w:szCs w:val="20"/>
              </w:rPr>
            </w:pPr>
            <w:r>
              <w:rPr>
                <w:rFonts w:cs="Times New Roman"/>
                <w:sz w:val="20"/>
                <w:szCs w:val="20"/>
              </w:rPr>
              <w:t>x</w:t>
            </w:r>
          </w:p>
        </w:tc>
      </w:tr>
    </w:tbl>
    <w:p w:rsidR="00B64FCB" w:rsidRPr="00794005" w:rsidRDefault="00B64FCB" w:rsidP="00B64FCB">
      <w:pPr>
        <w:jc w:val="center"/>
        <w:rPr>
          <w:rFonts w:cs="Times New Roman"/>
        </w:rPr>
      </w:pPr>
    </w:p>
    <w:p w:rsidR="00B64FCB" w:rsidRPr="00794005"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794005">
        <w:rPr>
          <w:rFonts w:cs="Times New Roman"/>
        </w:rPr>
        <w:br w:type="page"/>
      </w:r>
    </w:p>
    <w:p w:rsidR="00B64FCB" w:rsidRPr="00794005" w:rsidRDefault="00B64FCB" w:rsidP="00B64FCB">
      <w:pPr>
        <w:spacing w:after="0"/>
        <w:rPr>
          <w:rFonts w:cs="Times New Roman"/>
        </w:rPr>
      </w:pPr>
    </w:p>
    <w:p w:rsidR="00481155" w:rsidRPr="00644690" w:rsidRDefault="00FE474E" w:rsidP="00481155">
      <w:pPr>
        <w:pStyle w:val="Listaszerbekezds"/>
        <w:numPr>
          <w:ilvl w:val="0"/>
          <w:numId w:val="8"/>
        </w:numPr>
        <w:tabs>
          <w:tab w:val="right" w:pos="9072"/>
        </w:tabs>
        <w:spacing w:after="0"/>
        <w:rPr>
          <w:rFonts w:cs="Times New Roman"/>
          <w:b/>
        </w:rPr>
      </w:pPr>
      <w:r>
        <w:rPr>
          <w:b/>
        </w:rPr>
        <w:t>Szolfézs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szCs w:val="24"/>
        </w:rPr>
      </w:pPr>
      <w:r>
        <w:rPr>
          <w:bCs/>
          <w:szCs w:val="24"/>
        </w:rPr>
        <w:t>A szolfézs t</w:t>
      </w:r>
      <w:r w:rsidRPr="00662C7D">
        <w:rPr>
          <w:rFonts w:cs="Times New Roman"/>
          <w:bCs/>
          <w:szCs w:val="24"/>
        </w:rPr>
        <w:t>anításának célja, hogy tovább fejlessze az általános zenei műveltség megalapozását és tegye otthonossá e különleges kifejezési módban - a zenében -</w:t>
      </w:r>
      <w:r>
        <w:rPr>
          <w:bCs/>
          <w:szCs w:val="24"/>
        </w:rPr>
        <w:t xml:space="preserve"> a tanulókat. Az első szakképzés</w:t>
      </w:r>
      <w:r w:rsidRPr="00662C7D">
        <w:rPr>
          <w:rFonts w:cs="Times New Roman"/>
          <w:bCs/>
          <w:szCs w:val="24"/>
        </w:rPr>
        <w:t>i években szerzet</w:t>
      </w:r>
      <w:r>
        <w:rPr>
          <w:bCs/>
          <w:szCs w:val="24"/>
        </w:rPr>
        <w:t>t zenei ismeretekre és</w:t>
      </w:r>
      <w:r w:rsidRPr="00662C7D">
        <w:rPr>
          <w:rFonts w:cs="Times New Roman"/>
          <w:bCs/>
          <w:szCs w:val="24"/>
        </w:rPr>
        <w:t xml:space="preserve"> készségek</w:t>
      </w:r>
      <w:r>
        <w:rPr>
          <w:bCs/>
          <w:szCs w:val="24"/>
        </w:rPr>
        <w:t xml:space="preserve">re </w:t>
      </w:r>
      <w:r w:rsidRPr="00662C7D">
        <w:rPr>
          <w:rFonts w:cs="Times New Roman"/>
          <w:bCs/>
          <w:szCs w:val="24"/>
        </w:rPr>
        <w:t>alapozva fejlessze tovább a növendék tudás</w:t>
      </w:r>
      <w:r>
        <w:rPr>
          <w:bCs/>
          <w:szCs w:val="24"/>
        </w:rPr>
        <w:t>át és képességeit, f</w:t>
      </w:r>
      <w:r w:rsidRPr="00662C7D">
        <w:rPr>
          <w:rFonts w:cs="Times New Roman"/>
          <w:bCs/>
          <w:szCs w:val="24"/>
        </w:rPr>
        <w:t xml:space="preserve">olyamatosan egészítse ki a tanuló tudását </w:t>
      </w:r>
      <w:r>
        <w:rPr>
          <w:bCs/>
          <w:szCs w:val="24"/>
        </w:rPr>
        <w:t>a</w:t>
      </w:r>
      <w:r w:rsidRPr="00662C7D">
        <w:rPr>
          <w:rFonts w:cs="Times New Roman"/>
          <w:bCs/>
          <w:szCs w:val="24"/>
        </w:rPr>
        <w:t xml:space="preserve"> hangszeres, zeneelméleti és zenetörténeti tanulmányokban. Fejlessze a majdani aktív zenéléshez szükséges képességeket és készsé</w:t>
      </w:r>
      <w:r w:rsidRPr="00662C7D">
        <w:rPr>
          <w:rFonts w:cs="Times New Roman"/>
          <w:bCs/>
          <w:szCs w:val="24"/>
        </w:rPr>
        <w:softHyphen/>
        <w:t>geket. Járuljon hozzá a széleskörű szakmai tudás megszerzéséhez, amely alkalmassá teszi a növendéket a szakirányú felsőoktatásban folytatandó tanulmányok, illetve a közép</w:t>
      </w:r>
      <w:r w:rsidRPr="00662C7D">
        <w:rPr>
          <w:rFonts w:cs="Times New Roman"/>
          <w:bCs/>
          <w:szCs w:val="24"/>
        </w:rPr>
        <w:softHyphen/>
        <w:t xml:space="preserve">fokú végzettséget igénylő munkakörök ellátására.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szCs w:val="24"/>
        </w:rPr>
      </w:pPr>
      <w:r w:rsidRPr="00662C7D">
        <w:rPr>
          <w:rFonts w:cs="Times New Roman"/>
          <w:bCs/>
          <w:szCs w:val="24"/>
        </w:rPr>
        <w:t>A tárgy szoros kapcsolatot ápol minden hangszeres tanulmánnyal, hiszen e tárgy keretében tanulják meg felismerni és elkülöníteni egy-egy műremek lehetséges zenei eszközeit.</w:t>
      </w:r>
    </w:p>
    <w:p w:rsidR="00481155" w:rsidRDefault="00481155" w:rsidP="00481155">
      <w:pPr>
        <w:spacing w:after="0"/>
        <w:ind w:left="426"/>
      </w:pP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hallás után</w:t>
      </w:r>
      <w:r w:rsidR="00FE474E">
        <w:rPr>
          <w:b/>
          <w:i/>
        </w:rPr>
        <w:tab/>
        <w:t>50</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A hallás utáni készségfejlesztés a szolfézs egyik legfontosabb eleme, mely sokban épül a szolfézs alapszint</w:t>
      </w:r>
      <w:r>
        <w:rPr>
          <w:szCs w:val="24"/>
        </w:rPr>
        <w:t>ű</w:t>
      </w:r>
      <w:r w:rsidRPr="00662C7D">
        <w:rPr>
          <w:rFonts w:cs="Times New Roman"/>
          <w:szCs w:val="24"/>
        </w:rPr>
        <w:t xml:space="preserve"> készségfejlesztéseire. A diákok számára nagyon fontos, hogy mind jobban elmélyítsék és valódi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klasszikus zenében is fontos, de talán a jazz világában még jelentősebb elem, a </w:t>
      </w:r>
      <w:proofErr w:type="spellStart"/>
      <w:r w:rsidRPr="00662C7D">
        <w:rPr>
          <w:rFonts w:cs="Times New Roman"/>
          <w:szCs w:val="24"/>
        </w:rPr>
        <w:t>négyeshangzatok</w:t>
      </w:r>
      <w:proofErr w:type="spellEnd"/>
      <w:r w:rsidRPr="00662C7D">
        <w:rPr>
          <w:rFonts w:cs="Times New Roman"/>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w:t>
      </w:r>
      <w:proofErr w:type="gramStart"/>
      <w:r w:rsidRPr="00662C7D">
        <w:rPr>
          <w:rFonts w:cs="Times New Roman"/>
          <w:szCs w:val="24"/>
        </w:rPr>
        <w:t>kell</w:t>
      </w:r>
      <w:proofErr w:type="gramEnd"/>
      <w:r w:rsidRPr="00662C7D">
        <w:rPr>
          <w:rFonts w:cs="Times New Roman"/>
          <w:szCs w:val="24"/>
        </w:rPr>
        <w:t xml:space="preserve"> legyen. A zeneelmélet alapozásaként pedig a formai ismeretek átadása is szükséges.</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A stílus és zenetörténeti ismeretek elsajátítása témakörben felsorolt műzenei példák nagy része felhasználható a további hallási készségek fejlesztésére is.</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éneklés útján</w:t>
      </w:r>
      <w:r w:rsidR="00FE474E">
        <w:rPr>
          <w:b/>
          <w:i/>
        </w:rPr>
        <w:tab/>
        <w:t>51</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e haladó szinten még jobban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481155" w:rsidRDefault="00481155" w:rsidP="00481155">
      <w:pPr>
        <w:widowControl w:val="0"/>
        <w:adjustRightInd w:val="0"/>
        <w:spacing w:after="0"/>
        <w:ind w:left="709"/>
        <w:textAlignment w:val="baseline"/>
        <w:rPr>
          <w:rFonts w:cs="Times New Roman"/>
          <w:szCs w:val="24"/>
        </w:rPr>
      </w:pPr>
      <w:r w:rsidRPr="00662C7D">
        <w:rPr>
          <w:rFonts w:cs="Times New Roman"/>
          <w:szCs w:val="24"/>
        </w:rPr>
        <w:t>A stílus és zenetörténeti ismeretek elsajátítása témakörben felsorolt műzenei példák nagy része a megfelelő módszerekkel felhasználható az éneklési készségek fejlesztésére is.</w:t>
      </w:r>
    </w:p>
    <w:p w:rsidR="00481155" w:rsidRPr="00662C7D" w:rsidRDefault="00481155" w:rsidP="00481155">
      <w:pPr>
        <w:widowControl w:val="0"/>
        <w:adjustRightInd w:val="0"/>
        <w:spacing w:after="0"/>
        <w:ind w:left="709"/>
        <w:textAlignment w:val="baseline"/>
        <w:rPr>
          <w:rFonts w:cs="Times New Roman"/>
          <w:szCs w:val="24"/>
        </w:rPr>
      </w:pP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DF4D8A">
        <w:rPr>
          <w:b/>
          <w:i/>
        </w:rPr>
        <w:t>Készségfejlesztés írásban</w:t>
      </w:r>
      <w:r w:rsidR="00FE474E">
        <w:rPr>
          <w:b/>
          <w:i/>
        </w:rPr>
        <w:tab/>
        <w:t>50</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 xml:space="preserve">Az írásbeli készségfejlesztés kapcsolja össze a hallás- és éneklés készségfejlesztését. Rendkívül komplex feladat, két különböző agyi tevékenység egyidejű koordinálása. Ám </w:t>
      </w:r>
      <w:proofErr w:type="gramStart"/>
      <w:r w:rsidRPr="00662C7D">
        <w:rPr>
          <w:rFonts w:cs="Times New Roman"/>
          <w:szCs w:val="24"/>
        </w:rPr>
        <w:t>ezáltal</w:t>
      </w:r>
      <w:proofErr w:type="gramEnd"/>
      <w:r w:rsidRPr="00662C7D">
        <w:rPr>
          <w:rFonts w:cs="Times New Roman"/>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662C7D">
        <w:rPr>
          <w:rFonts w:cs="Times New Roman"/>
          <w:szCs w:val="24"/>
        </w:rPr>
        <w:t>négyeshangzatok</w:t>
      </w:r>
      <w:proofErr w:type="spellEnd"/>
      <w:r w:rsidRPr="00662C7D">
        <w:rPr>
          <w:rFonts w:cs="Times New Roman"/>
          <w:szCs w:val="24"/>
        </w:rPr>
        <w:t xml:space="preserve"> felépítésének gyakorlása állandó feladatunk. </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Egy kiragadott, javasolt példa az írásbeli készségfejlesztésre:</w:t>
      </w:r>
    </w:p>
    <w:p w:rsidR="00481155" w:rsidRPr="00662C7D" w:rsidRDefault="00481155" w:rsidP="00481155">
      <w:pPr>
        <w:widowControl w:val="0"/>
        <w:adjustRightInd w:val="0"/>
        <w:spacing w:after="0"/>
        <w:ind w:left="709"/>
        <w:textAlignment w:val="baseline"/>
        <w:rPr>
          <w:rFonts w:cs="Times New Roman"/>
          <w:szCs w:val="24"/>
        </w:rPr>
      </w:pPr>
      <w:r w:rsidRPr="00662C7D">
        <w:rPr>
          <w:rFonts w:cs="Times New Roman"/>
          <w:szCs w:val="24"/>
        </w:rPr>
        <w:t>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Továbbá a stílus és zenetörténeti ismeretek elsajátítása témakörben felsorolt műzenei példák nagy része felhasználható az íráskészségek fejlesztésére is.</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2"/>
          <w:numId w:val="8"/>
        </w:numPr>
        <w:tabs>
          <w:tab w:val="left" w:pos="1701"/>
          <w:tab w:val="right" w:pos="9072"/>
        </w:tabs>
        <w:spacing w:after="0"/>
        <w:ind w:left="993" w:hanging="426"/>
        <w:rPr>
          <w:rFonts w:cs="Times New Roman"/>
          <w:b/>
          <w:i/>
        </w:rPr>
      </w:pPr>
      <w:r w:rsidRPr="00DF4D8A">
        <w:rPr>
          <w:b/>
          <w:i/>
        </w:rPr>
        <w:t>Stílus és zenetörténeti ismeretek elsajátítása</w:t>
      </w:r>
      <w:r w:rsidR="00FE474E">
        <w:rPr>
          <w:b/>
          <w:i/>
        </w:rPr>
        <w:tab/>
        <w:t>50</w:t>
      </w:r>
      <w:r>
        <w:rPr>
          <w:b/>
          <w:i/>
        </w:rPr>
        <w:t xml:space="preserve"> ó</w:t>
      </w:r>
      <w:r w:rsidRPr="00644690">
        <w:rPr>
          <w:b/>
          <w:i/>
        </w:rPr>
        <w:t>r</w:t>
      </w:r>
      <w:r>
        <w:rPr>
          <w:b/>
          <w:i/>
        </w:rPr>
        <w:t>a</w:t>
      </w:r>
    </w:p>
    <w:p w:rsidR="00481155" w:rsidRDefault="00481155" w:rsidP="00481155">
      <w:pPr>
        <w:widowControl w:val="0"/>
        <w:adjustRightInd w:val="0"/>
        <w:spacing w:after="0"/>
        <w:ind w:left="709"/>
        <w:textAlignment w:val="baseline"/>
        <w:rPr>
          <w:rFonts w:cs="Times New Roman"/>
          <w:szCs w:val="24"/>
        </w:rPr>
      </w:pPr>
    </w:p>
    <w:p w:rsidR="00481155" w:rsidRPr="00662C7D" w:rsidRDefault="00481155" w:rsidP="00481155">
      <w:pPr>
        <w:widowControl w:val="0"/>
        <w:adjustRightInd w:val="0"/>
        <w:spacing w:after="0"/>
        <w:ind w:left="709"/>
        <w:textAlignment w:val="baseline"/>
        <w:rPr>
          <w:szCs w:val="24"/>
        </w:rPr>
      </w:pPr>
      <w:r w:rsidRPr="00662C7D">
        <w:rPr>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662C7D">
        <w:rPr>
          <w:szCs w:val="24"/>
        </w:rPr>
        <w:tab/>
        <w:t xml:space="preserve"> Ezen felül a saját hangszerén egy zenemű muzikális megformálását nagyon sokban elősegíti, ha a szolfézs ráépülés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481155" w:rsidRPr="00662C7D" w:rsidRDefault="00481155" w:rsidP="00481155">
      <w:pPr>
        <w:widowControl w:val="0"/>
        <w:adjustRightInd w:val="0"/>
        <w:spacing w:after="0"/>
        <w:ind w:left="709"/>
        <w:textAlignment w:val="baseline"/>
        <w:rPr>
          <w:szCs w:val="24"/>
        </w:rPr>
      </w:pPr>
      <w:r w:rsidRPr="00662C7D">
        <w:rPr>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662C7D">
        <w:rPr>
          <w:szCs w:val="24"/>
        </w:rPr>
        <w:softHyphen/>
        <w:t>latok szerepelnek, hogy mely zeneszerzőktől érdemes műveket keresnünk:</w:t>
      </w:r>
    </w:p>
    <w:p w:rsidR="00481155" w:rsidRPr="00662C7D" w:rsidRDefault="00481155" w:rsidP="00481155">
      <w:pPr>
        <w:widowControl w:val="0"/>
        <w:adjustRightInd w:val="0"/>
        <w:spacing w:after="0"/>
        <w:ind w:left="709"/>
        <w:textAlignment w:val="baseline"/>
        <w:rPr>
          <w:szCs w:val="24"/>
        </w:rPr>
      </w:pPr>
      <w:r w:rsidRPr="00662C7D">
        <w:rPr>
          <w:szCs w:val="24"/>
        </w:rPr>
        <w:t xml:space="preserve">A középkor egyszólamú egyházi és világi zenéje (gregorián, trubadúr-, </w:t>
      </w:r>
      <w:proofErr w:type="spellStart"/>
      <w:r w:rsidRPr="00662C7D">
        <w:rPr>
          <w:szCs w:val="24"/>
        </w:rPr>
        <w:t>trouvère-</w:t>
      </w:r>
      <w:proofErr w:type="spellEnd"/>
      <w:r w:rsidRPr="00662C7D">
        <w:rPr>
          <w:szCs w:val="24"/>
        </w:rPr>
        <w:t xml:space="preserve"> és </w:t>
      </w:r>
      <w:proofErr w:type="spellStart"/>
      <w:r w:rsidRPr="00662C7D">
        <w:rPr>
          <w:szCs w:val="24"/>
        </w:rPr>
        <w:t>Minnesang</w:t>
      </w:r>
      <w:proofErr w:type="spellEnd"/>
      <w:r w:rsidRPr="00662C7D">
        <w:rPr>
          <w:szCs w:val="24"/>
        </w:rPr>
        <w:t xml:space="preserve"> költészet)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középkor többszólamú zenéje (ars </w:t>
      </w:r>
      <w:proofErr w:type="spellStart"/>
      <w:r w:rsidRPr="00662C7D">
        <w:rPr>
          <w:szCs w:val="24"/>
        </w:rPr>
        <w:t>antiqua</w:t>
      </w:r>
      <w:proofErr w:type="spellEnd"/>
      <w:r w:rsidRPr="00662C7D">
        <w:rPr>
          <w:szCs w:val="24"/>
        </w:rPr>
        <w:t xml:space="preserve">, ars nova, trecento – Leoninus, </w:t>
      </w:r>
      <w:proofErr w:type="spellStart"/>
      <w:r w:rsidRPr="00662C7D">
        <w:rPr>
          <w:szCs w:val="24"/>
        </w:rPr>
        <w:t>Perotinus</w:t>
      </w:r>
      <w:proofErr w:type="spellEnd"/>
      <w:r w:rsidRPr="00662C7D">
        <w:rPr>
          <w:szCs w:val="24"/>
        </w:rPr>
        <w:t xml:space="preserve">, </w:t>
      </w:r>
      <w:proofErr w:type="spellStart"/>
      <w:r w:rsidRPr="00662C7D">
        <w:rPr>
          <w:szCs w:val="24"/>
        </w:rPr>
        <w:t>Machaut</w:t>
      </w:r>
      <w:proofErr w:type="spellEnd"/>
      <w:r w:rsidRPr="00662C7D">
        <w:rPr>
          <w:szCs w:val="24"/>
        </w:rPr>
        <w:t xml:space="preserve">, </w:t>
      </w:r>
      <w:proofErr w:type="spellStart"/>
      <w:r w:rsidRPr="00662C7D">
        <w:rPr>
          <w:szCs w:val="24"/>
        </w:rPr>
        <w:t>Landini</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 korai reneszánsz (</w:t>
      </w:r>
      <w:proofErr w:type="spellStart"/>
      <w:r w:rsidRPr="00662C7D">
        <w:rPr>
          <w:szCs w:val="24"/>
        </w:rPr>
        <w:t>Dunstable</w:t>
      </w:r>
      <w:proofErr w:type="spellEnd"/>
      <w:r w:rsidRPr="00662C7D">
        <w:rPr>
          <w:szCs w:val="24"/>
        </w:rPr>
        <w:t xml:space="preserve">, </w:t>
      </w:r>
      <w:proofErr w:type="spellStart"/>
      <w:r w:rsidRPr="00662C7D">
        <w:rPr>
          <w:szCs w:val="24"/>
        </w:rPr>
        <w:t>Dufay</w:t>
      </w:r>
      <w:proofErr w:type="spellEnd"/>
      <w:r w:rsidRPr="00662C7D">
        <w:rPr>
          <w:szCs w:val="24"/>
        </w:rPr>
        <w:t xml:space="preserve">, </w:t>
      </w:r>
      <w:proofErr w:type="spellStart"/>
      <w:r w:rsidRPr="00662C7D">
        <w:rPr>
          <w:szCs w:val="24"/>
        </w:rPr>
        <w:t>Binchois</w:t>
      </w:r>
      <w:proofErr w:type="spellEnd"/>
      <w:r w:rsidRPr="00662C7D">
        <w:rPr>
          <w:szCs w:val="24"/>
        </w:rPr>
        <w:t xml:space="preserve">, </w:t>
      </w:r>
      <w:proofErr w:type="spellStart"/>
      <w:r w:rsidRPr="00662C7D">
        <w:rPr>
          <w:szCs w:val="24"/>
        </w:rPr>
        <w:t>Ockeghem</w:t>
      </w:r>
      <w:proofErr w:type="spellEnd"/>
      <w:r w:rsidRPr="00662C7D">
        <w:rPr>
          <w:szCs w:val="24"/>
        </w:rPr>
        <w:t xml:space="preserve">, Josquin, Agricola, </w:t>
      </w:r>
      <w:proofErr w:type="spellStart"/>
      <w:r w:rsidRPr="00662C7D">
        <w:rPr>
          <w:szCs w:val="24"/>
        </w:rPr>
        <w:t>Obrecht</w:t>
      </w:r>
      <w:proofErr w:type="spellEnd"/>
      <w:r w:rsidRPr="00662C7D">
        <w:rPr>
          <w:szCs w:val="24"/>
        </w:rPr>
        <w:t xml:space="preserve">, Isaac, de la </w:t>
      </w:r>
      <w:proofErr w:type="spellStart"/>
      <w:r w:rsidRPr="00662C7D">
        <w:rPr>
          <w:szCs w:val="24"/>
        </w:rPr>
        <w:t>Rue</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Az érett reneszánsz (</w:t>
      </w:r>
      <w:proofErr w:type="spellStart"/>
      <w:r w:rsidRPr="00662C7D">
        <w:rPr>
          <w:szCs w:val="24"/>
        </w:rPr>
        <w:t>Gombert</w:t>
      </w:r>
      <w:proofErr w:type="spellEnd"/>
      <w:r w:rsidRPr="00662C7D">
        <w:rPr>
          <w:szCs w:val="24"/>
        </w:rPr>
        <w:t xml:space="preserve">, </w:t>
      </w:r>
      <w:proofErr w:type="spellStart"/>
      <w:r w:rsidRPr="00662C7D">
        <w:rPr>
          <w:szCs w:val="24"/>
        </w:rPr>
        <w:t>Willaert</w:t>
      </w:r>
      <w:proofErr w:type="spellEnd"/>
      <w:r w:rsidRPr="00662C7D">
        <w:rPr>
          <w:szCs w:val="24"/>
        </w:rPr>
        <w:t xml:space="preserve">, </w:t>
      </w:r>
      <w:proofErr w:type="spellStart"/>
      <w:r w:rsidRPr="00662C7D">
        <w:rPr>
          <w:szCs w:val="24"/>
        </w:rPr>
        <w:t>Clemens</w:t>
      </w:r>
      <w:proofErr w:type="spellEnd"/>
      <w:r w:rsidRPr="00662C7D">
        <w:rPr>
          <w:szCs w:val="24"/>
        </w:rPr>
        <w:t xml:space="preserve"> non Papa, </w:t>
      </w:r>
      <w:proofErr w:type="spellStart"/>
      <w:r w:rsidRPr="00662C7D">
        <w:rPr>
          <w:szCs w:val="24"/>
        </w:rPr>
        <w:t>Arcadelt</w:t>
      </w:r>
      <w:proofErr w:type="spellEnd"/>
      <w:r w:rsidRPr="00662C7D">
        <w:rPr>
          <w:szCs w:val="24"/>
        </w:rPr>
        <w:t xml:space="preserve">, </w:t>
      </w:r>
      <w:proofErr w:type="spellStart"/>
      <w:r w:rsidRPr="00662C7D">
        <w:rPr>
          <w:szCs w:val="24"/>
        </w:rPr>
        <w:t>Cipriano</w:t>
      </w:r>
      <w:proofErr w:type="spellEnd"/>
      <w:r w:rsidRPr="00662C7D">
        <w:rPr>
          <w:szCs w:val="24"/>
        </w:rPr>
        <w:t xml:space="preserve"> de </w:t>
      </w:r>
      <w:proofErr w:type="spellStart"/>
      <w:r w:rsidRPr="00662C7D">
        <w:rPr>
          <w:szCs w:val="24"/>
        </w:rPr>
        <w:t>Rore</w:t>
      </w:r>
      <w:proofErr w:type="spellEnd"/>
      <w:r w:rsidRPr="00662C7D">
        <w:rPr>
          <w:szCs w:val="24"/>
        </w:rPr>
        <w:t xml:space="preserve">, Lassus, </w:t>
      </w:r>
      <w:proofErr w:type="gramStart"/>
      <w:r w:rsidRPr="00662C7D">
        <w:rPr>
          <w:szCs w:val="24"/>
        </w:rPr>
        <w:t>A</w:t>
      </w:r>
      <w:proofErr w:type="gramEnd"/>
      <w:r w:rsidRPr="00662C7D">
        <w:rPr>
          <w:szCs w:val="24"/>
        </w:rPr>
        <w:t xml:space="preserve">. Gabrieli, Palestrina, </w:t>
      </w:r>
      <w:proofErr w:type="spellStart"/>
      <w:r w:rsidRPr="00662C7D">
        <w:rPr>
          <w:szCs w:val="24"/>
        </w:rPr>
        <w:t>Vecchi</w:t>
      </w:r>
      <w:proofErr w:type="spellEnd"/>
      <w:r w:rsidRPr="00662C7D">
        <w:rPr>
          <w:szCs w:val="24"/>
        </w:rPr>
        <w:t xml:space="preserve">, </w:t>
      </w:r>
      <w:proofErr w:type="spellStart"/>
      <w:r w:rsidRPr="00662C7D">
        <w:rPr>
          <w:szCs w:val="24"/>
        </w:rPr>
        <w:t>Marenzio</w:t>
      </w:r>
      <w:proofErr w:type="spellEnd"/>
      <w:r w:rsidRPr="00662C7D">
        <w:rPr>
          <w:szCs w:val="24"/>
        </w:rPr>
        <w:t xml:space="preserve">, G. Gabrieli, </w:t>
      </w:r>
      <w:proofErr w:type="spellStart"/>
      <w:r w:rsidRPr="00662C7D">
        <w:rPr>
          <w:szCs w:val="24"/>
        </w:rPr>
        <w:t>Gastoldi</w:t>
      </w:r>
      <w:proofErr w:type="spellEnd"/>
      <w:r w:rsidRPr="00662C7D">
        <w:rPr>
          <w:szCs w:val="24"/>
        </w:rPr>
        <w:t xml:space="preserve">, Croce, </w:t>
      </w:r>
      <w:proofErr w:type="spellStart"/>
      <w:r w:rsidRPr="00662C7D">
        <w:rPr>
          <w:szCs w:val="24"/>
        </w:rPr>
        <w:t>Gesualdo</w:t>
      </w:r>
      <w:proofErr w:type="spellEnd"/>
      <w:r w:rsidRPr="00662C7D">
        <w:rPr>
          <w:szCs w:val="24"/>
        </w:rPr>
        <w:t xml:space="preserve">, </w:t>
      </w:r>
      <w:proofErr w:type="spellStart"/>
      <w:r w:rsidRPr="00662C7D">
        <w:rPr>
          <w:szCs w:val="24"/>
        </w:rPr>
        <w:t>Viadana</w:t>
      </w:r>
      <w:proofErr w:type="spellEnd"/>
      <w:r w:rsidRPr="00662C7D">
        <w:rPr>
          <w:szCs w:val="24"/>
        </w:rPr>
        <w:t xml:space="preserve">, </w:t>
      </w:r>
      <w:proofErr w:type="spellStart"/>
      <w:r w:rsidRPr="00662C7D">
        <w:rPr>
          <w:szCs w:val="24"/>
        </w:rPr>
        <w:t>Banchieri</w:t>
      </w:r>
      <w:proofErr w:type="spellEnd"/>
      <w:r w:rsidRPr="00662C7D">
        <w:rPr>
          <w:szCs w:val="24"/>
        </w:rPr>
        <w:t xml:space="preserve">, </w:t>
      </w:r>
      <w:proofErr w:type="spellStart"/>
      <w:r w:rsidRPr="00662C7D">
        <w:rPr>
          <w:szCs w:val="24"/>
        </w:rPr>
        <w:t>Jannequin</w:t>
      </w:r>
      <w:proofErr w:type="spellEnd"/>
      <w:r w:rsidRPr="00662C7D">
        <w:rPr>
          <w:szCs w:val="24"/>
        </w:rPr>
        <w:t xml:space="preserve">, </w:t>
      </w:r>
      <w:proofErr w:type="spellStart"/>
      <w:r w:rsidRPr="00662C7D">
        <w:rPr>
          <w:szCs w:val="24"/>
        </w:rPr>
        <w:t>Sermisy</w:t>
      </w:r>
      <w:proofErr w:type="spellEnd"/>
      <w:r w:rsidRPr="00662C7D">
        <w:rPr>
          <w:szCs w:val="24"/>
        </w:rPr>
        <w:t xml:space="preserve">, </w:t>
      </w:r>
      <w:proofErr w:type="spellStart"/>
      <w:r w:rsidRPr="00662C7D">
        <w:rPr>
          <w:szCs w:val="24"/>
        </w:rPr>
        <w:t>Goudimel</w:t>
      </w:r>
      <w:proofErr w:type="spellEnd"/>
      <w:r w:rsidRPr="00662C7D">
        <w:rPr>
          <w:szCs w:val="24"/>
        </w:rPr>
        <w:t xml:space="preserve">, </w:t>
      </w:r>
      <w:proofErr w:type="spellStart"/>
      <w:r w:rsidRPr="00662C7D">
        <w:rPr>
          <w:szCs w:val="24"/>
        </w:rPr>
        <w:t>Passereau</w:t>
      </w:r>
      <w:proofErr w:type="spellEnd"/>
      <w:r w:rsidRPr="00662C7D">
        <w:rPr>
          <w:szCs w:val="24"/>
        </w:rPr>
        <w:t xml:space="preserve">, </w:t>
      </w:r>
      <w:proofErr w:type="spellStart"/>
      <w:r w:rsidRPr="00662C7D">
        <w:rPr>
          <w:szCs w:val="24"/>
        </w:rPr>
        <w:t>Certon</w:t>
      </w:r>
      <w:proofErr w:type="spellEnd"/>
      <w:r w:rsidRPr="00662C7D">
        <w:rPr>
          <w:szCs w:val="24"/>
        </w:rPr>
        <w:t xml:space="preserve">, le </w:t>
      </w:r>
      <w:proofErr w:type="spellStart"/>
      <w:r w:rsidRPr="00662C7D">
        <w:rPr>
          <w:szCs w:val="24"/>
        </w:rPr>
        <w:t>Jeune</w:t>
      </w:r>
      <w:proofErr w:type="spellEnd"/>
      <w:r w:rsidRPr="00662C7D">
        <w:rPr>
          <w:szCs w:val="24"/>
        </w:rPr>
        <w:t xml:space="preserve">, </w:t>
      </w:r>
      <w:proofErr w:type="spellStart"/>
      <w:r w:rsidRPr="00662C7D">
        <w:rPr>
          <w:szCs w:val="24"/>
        </w:rPr>
        <w:t>Senfl</w:t>
      </w:r>
      <w:proofErr w:type="spellEnd"/>
      <w:r w:rsidRPr="00662C7D">
        <w:rPr>
          <w:szCs w:val="24"/>
        </w:rPr>
        <w:t xml:space="preserve">, </w:t>
      </w:r>
      <w:proofErr w:type="spellStart"/>
      <w:r w:rsidRPr="00662C7D">
        <w:rPr>
          <w:szCs w:val="24"/>
        </w:rPr>
        <w:t>Othmayr</w:t>
      </w:r>
      <w:proofErr w:type="spellEnd"/>
      <w:r w:rsidRPr="00662C7D">
        <w:rPr>
          <w:szCs w:val="24"/>
        </w:rPr>
        <w:t xml:space="preserve">, </w:t>
      </w:r>
      <w:proofErr w:type="spellStart"/>
      <w:r w:rsidRPr="00662C7D">
        <w:rPr>
          <w:szCs w:val="24"/>
        </w:rPr>
        <w:t>Gallus</w:t>
      </w:r>
      <w:proofErr w:type="spellEnd"/>
      <w:r w:rsidRPr="00662C7D">
        <w:rPr>
          <w:szCs w:val="24"/>
        </w:rPr>
        <w:t xml:space="preserve">, </w:t>
      </w:r>
      <w:proofErr w:type="spellStart"/>
      <w:r w:rsidRPr="00662C7D">
        <w:rPr>
          <w:szCs w:val="24"/>
        </w:rPr>
        <w:t>Praetorius</w:t>
      </w:r>
      <w:proofErr w:type="spellEnd"/>
      <w:r w:rsidRPr="00662C7D">
        <w:rPr>
          <w:szCs w:val="24"/>
        </w:rPr>
        <w:t xml:space="preserve">, Hassler, </w:t>
      </w:r>
      <w:proofErr w:type="spellStart"/>
      <w:r w:rsidRPr="00662C7D">
        <w:rPr>
          <w:szCs w:val="24"/>
        </w:rPr>
        <w:t>Friderici</w:t>
      </w:r>
      <w:proofErr w:type="spellEnd"/>
      <w:r w:rsidRPr="00662C7D">
        <w:rPr>
          <w:szCs w:val="24"/>
        </w:rPr>
        <w:t xml:space="preserve">, </w:t>
      </w:r>
      <w:proofErr w:type="spellStart"/>
      <w:r w:rsidRPr="00662C7D">
        <w:rPr>
          <w:szCs w:val="24"/>
        </w:rPr>
        <w:t>Tallis</w:t>
      </w:r>
      <w:proofErr w:type="spellEnd"/>
      <w:r w:rsidRPr="00662C7D">
        <w:rPr>
          <w:szCs w:val="24"/>
        </w:rPr>
        <w:t xml:space="preserve">, Byrd, </w:t>
      </w:r>
      <w:proofErr w:type="spellStart"/>
      <w:r w:rsidRPr="00662C7D">
        <w:rPr>
          <w:szCs w:val="24"/>
        </w:rPr>
        <w:t>Morley</w:t>
      </w:r>
      <w:proofErr w:type="spellEnd"/>
      <w:r w:rsidRPr="00662C7D">
        <w:rPr>
          <w:szCs w:val="24"/>
        </w:rPr>
        <w:t xml:space="preserve">, Bull, </w:t>
      </w:r>
      <w:proofErr w:type="spellStart"/>
      <w:r w:rsidRPr="00662C7D">
        <w:rPr>
          <w:szCs w:val="24"/>
        </w:rPr>
        <w:t>Farnaby</w:t>
      </w:r>
      <w:proofErr w:type="spellEnd"/>
      <w:r w:rsidRPr="00662C7D">
        <w:rPr>
          <w:szCs w:val="24"/>
        </w:rPr>
        <w:t xml:space="preserve">, </w:t>
      </w:r>
      <w:proofErr w:type="spellStart"/>
      <w:r w:rsidRPr="00662C7D">
        <w:rPr>
          <w:szCs w:val="24"/>
        </w:rPr>
        <w:t>Dowland</w:t>
      </w:r>
      <w:proofErr w:type="spellEnd"/>
      <w:r w:rsidRPr="00662C7D">
        <w:rPr>
          <w:szCs w:val="24"/>
        </w:rPr>
        <w:t xml:space="preserve">, </w:t>
      </w:r>
      <w:proofErr w:type="spellStart"/>
      <w:r w:rsidRPr="00662C7D">
        <w:rPr>
          <w:szCs w:val="24"/>
        </w:rPr>
        <w:t>Weelkes</w:t>
      </w:r>
      <w:proofErr w:type="spellEnd"/>
      <w:r w:rsidRPr="00662C7D">
        <w:rPr>
          <w:szCs w:val="24"/>
        </w:rPr>
        <w:t xml:space="preserve">, </w:t>
      </w:r>
      <w:proofErr w:type="spellStart"/>
      <w:r w:rsidRPr="00662C7D">
        <w:rPr>
          <w:szCs w:val="24"/>
        </w:rPr>
        <w:t>Gibbons</w:t>
      </w:r>
      <w:proofErr w:type="spellEnd"/>
      <w:r w:rsidRPr="00662C7D">
        <w:rPr>
          <w:szCs w:val="24"/>
        </w:rPr>
        <w:t>, Victoria)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w:t>
      </w:r>
      <w:proofErr w:type="spellStart"/>
      <w:r w:rsidRPr="00662C7D">
        <w:rPr>
          <w:szCs w:val="24"/>
        </w:rPr>
        <w:t>korabarokk</w:t>
      </w:r>
      <w:proofErr w:type="spellEnd"/>
      <w:r w:rsidRPr="00662C7D">
        <w:rPr>
          <w:szCs w:val="24"/>
        </w:rPr>
        <w:t xml:space="preserve"> (Monteverdi, Schütz, Buxtehude, Lully, </w:t>
      </w:r>
      <w:proofErr w:type="spellStart"/>
      <w:r w:rsidRPr="00662C7D">
        <w:rPr>
          <w:szCs w:val="24"/>
        </w:rPr>
        <w:t>Purcell</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 nagy barokk zeneszerzői (Händel, Bach, Telemann, Scarlatti, Vivaldi, Rameau)</w:t>
      </w:r>
    </w:p>
    <w:p w:rsidR="00481155" w:rsidRPr="00662C7D" w:rsidRDefault="00481155" w:rsidP="00481155">
      <w:pPr>
        <w:widowControl w:val="0"/>
        <w:adjustRightInd w:val="0"/>
        <w:spacing w:after="0"/>
        <w:ind w:left="709"/>
        <w:textAlignment w:val="baseline"/>
        <w:rPr>
          <w:szCs w:val="24"/>
        </w:rPr>
      </w:pPr>
      <w:r w:rsidRPr="00662C7D">
        <w:rPr>
          <w:szCs w:val="24"/>
        </w:rPr>
        <w:t>A bécsi klasszika (Mozart, Haydn, Beethoven)</w:t>
      </w:r>
    </w:p>
    <w:p w:rsidR="00481155" w:rsidRPr="00662C7D" w:rsidRDefault="00481155" w:rsidP="00481155">
      <w:pPr>
        <w:widowControl w:val="0"/>
        <w:adjustRightInd w:val="0"/>
        <w:spacing w:after="0"/>
        <w:ind w:left="709"/>
        <w:textAlignment w:val="baseline"/>
        <w:rPr>
          <w:szCs w:val="24"/>
        </w:rPr>
      </w:pPr>
      <w:r w:rsidRPr="00662C7D">
        <w:rPr>
          <w:szCs w:val="24"/>
        </w:rPr>
        <w:t xml:space="preserve">A romantika (Mendelssohn, </w:t>
      </w:r>
      <w:proofErr w:type="spellStart"/>
      <w:r w:rsidRPr="00662C7D">
        <w:rPr>
          <w:szCs w:val="24"/>
        </w:rPr>
        <w:t>Weber</w:t>
      </w:r>
      <w:proofErr w:type="spellEnd"/>
      <w:r w:rsidRPr="00662C7D">
        <w:rPr>
          <w:szCs w:val="24"/>
        </w:rPr>
        <w:t xml:space="preserve">, Schubert, Schumann, Brahms, Berlioz, Liszt, Verdi, Muszorgszkij, </w:t>
      </w:r>
      <w:proofErr w:type="spellStart"/>
      <w:r w:rsidRPr="00662C7D">
        <w:rPr>
          <w:szCs w:val="24"/>
        </w:rPr>
        <w:t>Saint-Saëns</w:t>
      </w:r>
      <w:proofErr w:type="spellEnd"/>
      <w:r w:rsidRPr="00662C7D">
        <w:rPr>
          <w:szCs w:val="24"/>
        </w:rPr>
        <w:t xml:space="preserve">, Bruckner)  </w:t>
      </w:r>
    </w:p>
    <w:p w:rsidR="00481155" w:rsidRPr="00662C7D" w:rsidRDefault="00481155" w:rsidP="00481155">
      <w:pPr>
        <w:widowControl w:val="0"/>
        <w:adjustRightInd w:val="0"/>
        <w:spacing w:after="0"/>
        <w:ind w:left="709"/>
        <w:textAlignment w:val="baseline"/>
        <w:rPr>
          <w:szCs w:val="24"/>
        </w:rPr>
      </w:pPr>
      <w:r w:rsidRPr="00662C7D">
        <w:rPr>
          <w:szCs w:val="24"/>
        </w:rPr>
        <w:t xml:space="preserve">Az utóromantika (Wolf, Mahler, R. Strauss, Mascagni, Leoncavallo, Puccini, Rachmaninov, </w:t>
      </w:r>
      <w:proofErr w:type="spellStart"/>
      <w:r w:rsidRPr="00662C7D">
        <w:rPr>
          <w:szCs w:val="24"/>
        </w:rPr>
        <w:t>Massenet</w:t>
      </w:r>
      <w:proofErr w:type="spellEnd"/>
      <w:r w:rsidRPr="00662C7D">
        <w:rPr>
          <w:szCs w:val="24"/>
        </w:rPr>
        <w:t xml:space="preserve">, </w:t>
      </w:r>
      <w:proofErr w:type="spellStart"/>
      <w:r w:rsidRPr="00662C7D">
        <w:rPr>
          <w:szCs w:val="24"/>
        </w:rPr>
        <w:t>Fauré</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XX. század zenéjének főbb irányzatai (impresszionizmus, expresszionizmus, </w:t>
      </w:r>
      <w:proofErr w:type="spellStart"/>
      <w:r w:rsidRPr="00662C7D">
        <w:rPr>
          <w:szCs w:val="24"/>
        </w:rPr>
        <w:t>folklorizmus</w:t>
      </w:r>
      <w:proofErr w:type="spellEnd"/>
      <w:r w:rsidRPr="00662C7D">
        <w:rPr>
          <w:szCs w:val="24"/>
        </w:rPr>
        <w:t>, neoklasszicizmus, új bécsi iskola - Debussy, Ravel, Stravinsky, Schönberg, Webern, Berg, Honegger, Prokofjev, Sosztakovics, Hindemith, Orff, Britten, Bartók, Kodály)</w:t>
      </w:r>
    </w:p>
    <w:p w:rsidR="00481155" w:rsidRPr="00662C7D" w:rsidRDefault="00481155" w:rsidP="00481155">
      <w:pPr>
        <w:widowControl w:val="0"/>
        <w:adjustRightInd w:val="0"/>
        <w:spacing w:after="0"/>
        <w:ind w:left="709"/>
        <w:textAlignment w:val="baseline"/>
        <w:rPr>
          <w:szCs w:val="24"/>
        </w:rPr>
      </w:pPr>
      <w:r w:rsidRPr="00662C7D">
        <w:rPr>
          <w:szCs w:val="24"/>
        </w:rPr>
        <w:t>A második világháború utáni szerzők (</w:t>
      </w:r>
      <w:proofErr w:type="spellStart"/>
      <w:r w:rsidRPr="00662C7D">
        <w:rPr>
          <w:szCs w:val="24"/>
        </w:rPr>
        <w:t>Messiaen</w:t>
      </w:r>
      <w:proofErr w:type="spellEnd"/>
      <w:r w:rsidRPr="00662C7D">
        <w:rPr>
          <w:szCs w:val="24"/>
        </w:rPr>
        <w:t xml:space="preserve">, </w:t>
      </w:r>
      <w:proofErr w:type="spellStart"/>
      <w:r w:rsidRPr="00662C7D">
        <w:rPr>
          <w:szCs w:val="24"/>
        </w:rPr>
        <w:t>Boulez</w:t>
      </w:r>
      <w:proofErr w:type="spellEnd"/>
      <w:r w:rsidRPr="00662C7D">
        <w:rPr>
          <w:szCs w:val="24"/>
        </w:rPr>
        <w:t xml:space="preserve">, </w:t>
      </w:r>
      <w:proofErr w:type="spellStart"/>
      <w:r w:rsidRPr="00662C7D">
        <w:rPr>
          <w:szCs w:val="24"/>
        </w:rPr>
        <w:t>Stockhausen</w:t>
      </w:r>
      <w:proofErr w:type="spellEnd"/>
      <w:r w:rsidRPr="00662C7D">
        <w:rPr>
          <w:szCs w:val="24"/>
        </w:rPr>
        <w:t xml:space="preserve">, </w:t>
      </w:r>
      <w:proofErr w:type="spellStart"/>
      <w:r w:rsidRPr="00662C7D">
        <w:rPr>
          <w:szCs w:val="24"/>
        </w:rPr>
        <w:t>Varèse</w:t>
      </w:r>
      <w:proofErr w:type="spellEnd"/>
      <w:r w:rsidRPr="00662C7D">
        <w:rPr>
          <w:szCs w:val="24"/>
        </w:rPr>
        <w:t xml:space="preserve">, Ligeti, </w:t>
      </w:r>
      <w:proofErr w:type="spellStart"/>
      <w:r w:rsidRPr="00662C7D">
        <w:rPr>
          <w:szCs w:val="24"/>
        </w:rPr>
        <w:t>Dallapiccola</w:t>
      </w:r>
      <w:proofErr w:type="spellEnd"/>
      <w:r w:rsidRPr="00662C7D">
        <w:rPr>
          <w:szCs w:val="24"/>
        </w:rPr>
        <w:t xml:space="preserve">, </w:t>
      </w:r>
      <w:proofErr w:type="gramStart"/>
      <w:r w:rsidRPr="00662C7D">
        <w:rPr>
          <w:szCs w:val="24"/>
        </w:rPr>
        <w:t>Nono</w:t>
      </w:r>
      <w:proofErr w:type="gramEnd"/>
      <w:r w:rsidRPr="00662C7D">
        <w:rPr>
          <w:szCs w:val="24"/>
        </w:rPr>
        <w:t xml:space="preserve">, </w:t>
      </w:r>
      <w:proofErr w:type="spellStart"/>
      <w:r w:rsidRPr="00662C7D">
        <w:rPr>
          <w:szCs w:val="24"/>
        </w:rPr>
        <w:t>Lutoslawsky</w:t>
      </w:r>
      <w:proofErr w:type="spellEnd"/>
      <w:r w:rsidRPr="00662C7D">
        <w:rPr>
          <w:szCs w:val="24"/>
        </w:rPr>
        <w:t>, Penderecki, Eben)</w:t>
      </w:r>
    </w:p>
    <w:p w:rsidR="00481155" w:rsidRPr="00662C7D" w:rsidRDefault="00481155" w:rsidP="00481155">
      <w:pPr>
        <w:widowControl w:val="0"/>
        <w:adjustRightInd w:val="0"/>
        <w:spacing w:after="0"/>
        <w:ind w:left="709"/>
        <w:textAlignment w:val="baseline"/>
        <w:rPr>
          <w:szCs w:val="24"/>
        </w:rPr>
      </w:pPr>
      <w:r w:rsidRPr="00662C7D">
        <w:rPr>
          <w:szCs w:val="24"/>
        </w:rPr>
        <w:t xml:space="preserve">A második világháború utáni magyar szerzők (Bárdos, Sugár, </w:t>
      </w:r>
      <w:proofErr w:type="spellStart"/>
      <w:r w:rsidRPr="00662C7D">
        <w:rPr>
          <w:szCs w:val="24"/>
        </w:rPr>
        <w:t>Ránki</w:t>
      </w:r>
      <w:proofErr w:type="spellEnd"/>
      <w:r w:rsidRPr="00662C7D">
        <w:rPr>
          <w:szCs w:val="24"/>
        </w:rPr>
        <w:t xml:space="preserve">, Farkas, Kósa, Kadosa, Maros, Petrovics, Szokolay, Lendvay, Balassa, Kurtág, </w:t>
      </w:r>
      <w:proofErr w:type="spellStart"/>
      <w:r w:rsidRPr="00662C7D">
        <w:rPr>
          <w:szCs w:val="24"/>
        </w:rPr>
        <w:t>Bozay</w:t>
      </w:r>
      <w:proofErr w:type="spellEnd"/>
      <w:r w:rsidRPr="00662C7D">
        <w:rPr>
          <w:szCs w:val="24"/>
        </w:rPr>
        <w:t>, Durkó,</w:t>
      </w:r>
      <w:r>
        <w:rPr>
          <w:szCs w:val="24"/>
        </w:rPr>
        <w:t xml:space="preserve"> </w:t>
      </w:r>
      <w:proofErr w:type="spellStart"/>
      <w:r>
        <w:rPr>
          <w:szCs w:val="24"/>
        </w:rPr>
        <w:t>Szőllősy</w:t>
      </w:r>
      <w:proofErr w:type="spellEnd"/>
      <w:r>
        <w:rPr>
          <w:szCs w:val="24"/>
        </w:rPr>
        <w:t xml:space="preserve">, Hidas, </w:t>
      </w:r>
      <w:proofErr w:type="spellStart"/>
      <w:r>
        <w:rPr>
          <w:szCs w:val="24"/>
        </w:rPr>
        <w:t>Kocsár</w:t>
      </w:r>
      <w:proofErr w:type="spellEnd"/>
      <w:r>
        <w:rPr>
          <w:szCs w:val="24"/>
        </w:rPr>
        <w:t xml:space="preserve">, </w:t>
      </w:r>
      <w:proofErr w:type="spellStart"/>
      <w:r>
        <w:rPr>
          <w:szCs w:val="24"/>
        </w:rPr>
        <w:t>Csemic</w:t>
      </w:r>
      <w:r w:rsidRPr="00662C7D">
        <w:rPr>
          <w:szCs w:val="24"/>
        </w:rPr>
        <w:t>zky</w:t>
      </w:r>
      <w:proofErr w:type="spellEnd"/>
      <w:r w:rsidRPr="00662C7D">
        <w:rPr>
          <w:szCs w:val="24"/>
        </w:rPr>
        <w:t>, Orbán, Vajda)</w:t>
      </w:r>
    </w:p>
    <w:p w:rsidR="00481155" w:rsidRPr="00662C7D" w:rsidRDefault="00481155" w:rsidP="00481155">
      <w:pPr>
        <w:widowControl w:val="0"/>
        <w:adjustRightInd w:val="0"/>
        <w:spacing w:after="0"/>
        <w:ind w:left="709"/>
        <w:textAlignment w:val="baseline"/>
        <w:rPr>
          <w:szCs w:val="24"/>
        </w:rPr>
      </w:pPr>
    </w:p>
    <w:p w:rsidR="00481155" w:rsidRPr="00540B9D" w:rsidRDefault="00481155" w:rsidP="00481155">
      <w:pPr>
        <w:widowControl w:val="0"/>
        <w:adjustRightInd w:val="0"/>
        <w:spacing w:after="0"/>
        <w:ind w:left="709"/>
        <w:textAlignment w:val="baseline"/>
        <w:rPr>
          <w:b/>
          <w:szCs w:val="24"/>
        </w:rPr>
      </w:pPr>
      <w:r w:rsidRPr="00662C7D">
        <w:rPr>
          <w:b/>
          <w:szCs w:val="24"/>
        </w:rPr>
        <w:t>Ajánlott irodalom:</w:t>
      </w:r>
    </w:p>
    <w:p w:rsidR="00481155" w:rsidRDefault="00481155" w:rsidP="00481155">
      <w:pPr>
        <w:widowControl w:val="0"/>
        <w:adjustRightInd w:val="0"/>
        <w:spacing w:after="0"/>
        <w:ind w:left="709"/>
        <w:textAlignment w:val="baseline"/>
        <w:rPr>
          <w:rFonts w:cs="Times New Roman"/>
          <w:szCs w:val="24"/>
        </w:rPr>
      </w:pP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Liber</w:t>
      </w:r>
      <w:proofErr w:type="spellEnd"/>
      <w:r w:rsidRPr="004C03D8">
        <w:rPr>
          <w:rFonts w:cs="Times New Roman"/>
          <w:szCs w:val="24"/>
        </w:rPr>
        <w:t xml:space="preserve"> </w:t>
      </w:r>
      <w:proofErr w:type="spellStart"/>
      <w:r w:rsidRPr="004C03D8">
        <w:rPr>
          <w:rFonts w:cs="Times New Roman"/>
          <w:szCs w:val="24"/>
        </w:rPr>
        <w:t>Usualis</w:t>
      </w:r>
      <w:proofErr w:type="spell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Dobszay</w:t>
      </w:r>
      <w:proofErr w:type="spellEnd"/>
      <w:r w:rsidRPr="004C03D8">
        <w:rPr>
          <w:rFonts w:cs="Times New Roman"/>
          <w:szCs w:val="24"/>
        </w:rPr>
        <w:t>: A gregorián ének kézikönyve</w:t>
      </w: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Szendrey-Dobszay-Rajeczky</w:t>
      </w:r>
      <w:proofErr w:type="spellEnd"/>
      <w:r w:rsidRPr="004C03D8">
        <w:rPr>
          <w:rFonts w:cs="Times New Roman"/>
          <w:szCs w:val="24"/>
        </w:rPr>
        <w:t xml:space="preserve">: Magyar </w:t>
      </w:r>
      <w:proofErr w:type="spellStart"/>
      <w:r w:rsidRPr="004C03D8">
        <w:rPr>
          <w:rFonts w:cs="Times New Roman"/>
          <w:szCs w:val="24"/>
        </w:rPr>
        <w:t>gregoriánum</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Fodor: Schola </w:t>
      </w:r>
      <w:proofErr w:type="spellStart"/>
      <w:r w:rsidRPr="004C03D8">
        <w:rPr>
          <w:rFonts w:cs="Times New Roman"/>
          <w:szCs w:val="24"/>
        </w:rPr>
        <w:t>cantorum</w:t>
      </w:r>
      <w:proofErr w:type="spellEnd"/>
      <w:r w:rsidRPr="004C03D8">
        <w:rPr>
          <w:rFonts w:cs="Times New Roman"/>
          <w:szCs w:val="24"/>
        </w:rPr>
        <w:t xml:space="preserve"> I-XIII. </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Bartha: A zenetörténet antológiája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Ezer év kórusa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Öt évszázad kórusa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Forrai: Duettek</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Bach: Négyszólamú </w:t>
      </w:r>
      <w:proofErr w:type="spellStart"/>
      <w:r w:rsidRPr="004C03D8">
        <w:rPr>
          <w:rFonts w:cs="Times New Roman"/>
          <w:szCs w:val="24"/>
        </w:rPr>
        <w:t>korálfeldolgozások</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Mozart: Bécsi Szonatinák, Gyermekkori darabok</w:t>
      </w:r>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Legányné</w:t>
      </w:r>
      <w:proofErr w:type="spellEnd"/>
      <w:r w:rsidRPr="004C03D8">
        <w:rPr>
          <w:rFonts w:cs="Times New Roman"/>
          <w:szCs w:val="24"/>
        </w:rPr>
        <w:t xml:space="preserve"> Hegyi E</w:t>
      </w:r>
      <w:proofErr w:type="gramStart"/>
      <w:r w:rsidRPr="004C03D8">
        <w:rPr>
          <w:rFonts w:cs="Times New Roman"/>
          <w:szCs w:val="24"/>
        </w:rPr>
        <w:t>.:</w:t>
      </w:r>
      <w:proofErr w:type="gramEnd"/>
      <w:r w:rsidRPr="004C03D8">
        <w:rPr>
          <w:rFonts w:cs="Times New Roman"/>
          <w:szCs w:val="24"/>
        </w:rPr>
        <w:t xml:space="preserve"> Bach példatár I.-II. </w:t>
      </w:r>
      <w:proofErr w:type="gramStart"/>
      <w:r w:rsidRPr="004C03D8">
        <w:rPr>
          <w:rFonts w:cs="Times New Roman"/>
          <w:szCs w:val="24"/>
        </w:rPr>
        <w:t>kötet</w:t>
      </w:r>
      <w:proofErr w:type="gram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Bertalotti</w:t>
      </w:r>
      <w:proofErr w:type="spellEnd"/>
      <w:r w:rsidRPr="004C03D8">
        <w:rPr>
          <w:rFonts w:cs="Times New Roman"/>
          <w:szCs w:val="24"/>
        </w:rPr>
        <w:t xml:space="preserve">: Ötvenhat </w:t>
      </w:r>
      <w:proofErr w:type="spellStart"/>
      <w:r w:rsidRPr="004C03D8">
        <w:rPr>
          <w:rFonts w:cs="Times New Roman"/>
          <w:szCs w:val="24"/>
        </w:rPr>
        <w:t>solfeggio</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Lassus: 24 kétszólamú motetta</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Nagy: Partitúraolvasás, partitúrajáték</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Ádám: A dal mesterei I-V. kötet</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Bartók: 27 gyermek- és nőikar</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Kodály: Gyermek- és nőikarok, </w:t>
      </w:r>
      <w:proofErr w:type="spellStart"/>
      <w:r w:rsidRPr="004C03D8">
        <w:rPr>
          <w:rFonts w:cs="Times New Roman"/>
          <w:szCs w:val="24"/>
        </w:rPr>
        <w:t>Vegyeskarok</w:t>
      </w:r>
      <w:proofErr w:type="spellEnd"/>
    </w:p>
    <w:p w:rsidR="00481155" w:rsidRPr="004C03D8" w:rsidRDefault="00481155" w:rsidP="00481155">
      <w:pPr>
        <w:widowControl w:val="0"/>
        <w:adjustRightInd w:val="0"/>
        <w:spacing w:after="0"/>
        <w:ind w:left="709"/>
        <w:textAlignment w:val="baseline"/>
        <w:rPr>
          <w:rFonts w:cs="Times New Roman"/>
          <w:szCs w:val="24"/>
        </w:rPr>
      </w:pPr>
      <w:proofErr w:type="spellStart"/>
      <w:r w:rsidRPr="004C03D8">
        <w:rPr>
          <w:rFonts w:cs="Times New Roman"/>
          <w:szCs w:val="24"/>
        </w:rPr>
        <w:t>Edlund</w:t>
      </w:r>
      <w:proofErr w:type="spellEnd"/>
      <w:r w:rsidRPr="004C03D8">
        <w:rPr>
          <w:rFonts w:cs="Times New Roman"/>
          <w:szCs w:val="24"/>
        </w:rPr>
        <w:t xml:space="preserve">: Modus </w:t>
      </w:r>
      <w:proofErr w:type="spellStart"/>
      <w:r w:rsidRPr="004C03D8">
        <w:rPr>
          <w:rFonts w:cs="Times New Roman"/>
          <w:szCs w:val="24"/>
        </w:rPr>
        <w:t>Novus</w:t>
      </w:r>
      <w:proofErr w:type="spellEnd"/>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Szőnyi: A zenei írás-olvasás módszertana, Befejező kötet</w:t>
      </w:r>
    </w:p>
    <w:p w:rsidR="00481155" w:rsidRPr="004C03D8" w:rsidRDefault="00481155" w:rsidP="00481155">
      <w:pPr>
        <w:widowControl w:val="0"/>
        <w:adjustRightInd w:val="0"/>
        <w:spacing w:after="0"/>
        <w:ind w:left="709"/>
        <w:textAlignment w:val="baseline"/>
        <w:rPr>
          <w:rFonts w:cs="Times New Roman"/>
          <w:szCs w:val="24"/>
        </w:rPr>
      </w:pPr>
      <w:r w:rsidRPr="004C03D8">
        <w:rPr>
          <w:rFonts w:cs="Times New Roman"/>
          <w:szCs w:val="24"/>
        </w:rPr>
        <w:t xml:space="preserve">A </w:t>
      </w:r>
      <w:hyperlink r:id="rId10" w:history="1">
        <w:r w:rsidRPr="004C03D8">
          <w:rPr>
            <w:rFonts w:cs="Times New Roman"/>
            <w:szCs w:val="24"/>
          </w:rPr>
          <w:t>www.imslp.org</w:t>
        </w:r>
      </w:hyperlink>
      <w:r w:rsidRPr="004C03D8">
        <w:rPr>
          <w:rFonts w:cs="Times New Roman"/>
          <w:szCs w:val="24"/>
        </w:rPr>
        <w:t xml:space="preserve"> internetes oldal ingyenesen letölthető kottái</w:t>
      </w:r>
    </w:p>
    <w:p w:rsidR="00481155"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35ADF" w:rsidTr="00135ADF">
        <w:trPr>
          <w:trHeight w:val="581"/>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35ADF" w:rsidTr="00135ADF">
        <w:trPr>
          <w:trHeight w:val="262"/>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386"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35ADF" w:rsidRDefault="00135ADF">
            <w:pPr>
              <w:autoSpaceDE w:val="0"/>
              <w:autoSpaceDN w:val="0"/>
              <w:adjustRightInd w:val="0"/>
              <w:spacing w:after="0"/>
              <w:jc w:val="center"/>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együtt zenélés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35ADF" w:rsidRPr="00181673" w:rsidTr="006D345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xml:space="preserve">Alkalmazandó eszközök és felszerelések </w:t>
            </w:r>
          </w:p>
        </w:tc>
      </w:tr>
      <w:tr w:rsidR="00135ADF" w:rsidRPr="00181673" w:rsidTr="006D345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35ADF" w:rsidRPr="00181673" w:rsidRDefault="00135ADF" w:rsidP="006D345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35ADF" w:rsidRPr="00181673" w:rsidRDefault="00135ADF" w:rsidP="006D345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35ADF" w:rsidRPr="00181673" w:rsidRDefault="00135ADF" w:rsidP="006D3459">
            <w:pPr>
              <w:spacing w:after="0"/>
              <w:jc w:val="left"/>
              <w:rPr>
                <w:rFonts w:eastAsia="Times New Roman" w:cs="Times New Roman"/>
                <w:color w:val="000000"/>
                <w:sz w:val="20"/>
                <w:szCs w:val="20"/>
                <w:lang w:eastAsia="hu-HU"/>
              </w:rPr>
            </w:pPr>
          </w:p>
        </w:tc>
      </w:tr>
      <w:tr w:rsidR="00135ADF" w:rsidRPr="00181673" w:rsidTr="006D34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Információ feldolgozó tevékenységek</w:t>
            </w:r>
          </w:p>
        </w:tc>
      </w:tr>
      <w:tr w:rsidR="00135ADF" w:rsidRPr="00181673" w:rsidTr="006D34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r>
      <w:tr w:rsidR="00135ADF" w:rsidRPr="00181673" w:rsidTr="006D34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r>
      <w:tr w:rsidR="00135ADF" w:rsidRPr="00181673" w:rsidTr="006D34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r>
      <w:tr w:rsidR="00135ADF" w:rsidRPr="00181673" w:rsidTr="006D34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r>
      <w:tr w:rsidR="00135ADF" w:rsidRPr="00181673" w:rsidTr="006D34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Ismeretalkalmazási gyakorló tevékenységek, feladatok</w:t>
            </w:r>
          </w:p>
        </w:tc>
      </w:tr>
      <w:tr w:rsidR="00135ADF" w:rsidRPr="00181673" w:rsidTr="006D34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r>
      <w:tr w:rsidR="00135ADF" w:rsidRPr="00181673" w:rsidTr="006D34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 </w:t>
            </w:r>
          </w:p>
        </w:tc>
      </w:tr>
      <w:tr w:rsidR="00135ADF" w:rsidRPr="00181673" w:rsidTr="006D34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Zongorázás</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r>
      <w:tr w:rsidR="00135ADF" w:rsidRPr="00181673" w:rsidTr="006D34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egyéni felkészülés</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r>
      <w:tr w:rsidR="00135ADF" w:rsidRPr="00181673" w:rsidTr="006D34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otthoni gyakorlás</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r>
      <w:tr w:rsidR="00135ADF" w:rsidRPr="00181673" w:rsidTr="006D34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eastAsia="Times New Roman" w:cs="Times New Roman"/>
                <w:color w:val="000000"/>
                <w:sz w:val="20"/>
                <w:szCs w:val="20"/>
                <w:lang w:eastAsia="hu-HU"/>
              </w:rPr>
            </w:pPr>
            <w:r w:rsidRPr="0018167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eastAsia="Times New Roman" w:cs="Times New Roman"/>
                <w:color w:val="000000"/>
                <w:sz w:val="20"/>
                <w:szCs w:val="20"/>
                <w:lang w:eastAsia="hu-HU"/>
              </w:rPr>
            </w:pPr>
            <w:r w:rsidRPr="00181673">
              <w:rPr>
                <w:rFonts w:eastAsia="Times New Roman" w:cs="Times New Roman"/>
                <w:color w:val="000000"/>
                <w:sz w:val="20"/>
                <w:szCs w:val="20"/>
                <w:lang w:eastAsia="hu-HU"/>
              </w:rPr>
              <w:t>zenehallgatás</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center"/>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35ADF" w:rsidRPr="00181673" w:rsidRDefault="00135ADF" w:rsidP="006D3459">
            <w:pPr>
              <w:spacing w:after="0"/>
              <w:jc w:val="left"/>
              <w:rPr>
                <w:rFonts w:ascii="Calibri" w:eastAsia="Times New Roman" w:hAnsi="Calibri" w:cs="Times New Roman"/>
                <w:color w:val="000000"/>
                <w:sz w:val="20"/>
                <w:szCs w:val="20"/>
                <w:lang w:eastAsia="hu-HU"/>
              </w:rPr>
            </w:pPr>
            <w:r w:rsidRPr="00181673">
              <w:rPr>
                <w:rFonts w:ascii="Calibri" w:eastAsia="Times New Roman" w:hAnsi="Calibri" w:cs="Times New Roman"/>
                <w:color w:val="000000"/>
                <w:sz w:val="20"/>
                <w:szCs w:val="20"/>
                <w:lang w:eastAsia="hu-HU"/>
              </w:rPr>
              <w:t> </w:t>
            </w: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ind w:left="426"/>
      </w:pPr>
    </w:p>
    <w:p w:rsidR="00481155" w:rsidRDefault="00481155" w:rsidP="00481155">
      <w:pPr>
        <w:spacing w:after="0"/>
        <w:ind w:left="426"/>
      </w:pPr>
    </w:p>
    <w:p w:rsidR="00481155" w:rsidRDefault="00481155" w:rsidP="00481155">
      <w:pPr>
        <w:spacing w:after="0"/>
        <w:ind w:left="426"/>
      </w:pPr>
    </w:p>
    <w:p w:rsidR="009C1479" w:rsidRDefault="009C1479" w:rsidP="00481155">
      <w:pPr>
        <w:spacing w:after="0"/>
        <w:ind w:left="426"/>
      </w:pPr>
    </w:p>
    <w:p w:rsidR="009C1479" w:rsidRDefault="009C1479" w:rsidP="00481155">
      <w:pPr>
        <w:spacing w:after="0"/>
        <w:ind w:left="426"/>
      </w:pPr>
    </w:p>
    <w:p w:rsidR="00481155" w:rsidRPr="00644690" w:rsidRDefault="00FE474E" w:rsidP="00481155">
      <w:pPr>
        <w:pStyle w:val="Listaszerbekezds"/>
        <w:numPr>
          <w:ilvl w:val="0"/>
          <w:numId w:val="8"/>
        </w:numPr>
        <w:tabs>
          <w:tab w:val="right" w:pos="9072"/>
        </w:tabs>
        <w:spacing w:after="0"/>
        <w:rPr>
          <w:rFonts w:cs="Times New Roman"/>
          <w:b/>
        </w:rPr>
      </w:pPr>
      <w:r>
        <w:rPr>
          <w:b/>
        </w:rPr>
        <w:t>Zeneelmélet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spacing w:after="0"/>
        <w:ind w:left="567"/>
        <w:rPr>
          <w:rFonts w:cs="Times New Roman"/>
          <w:bCs/>
          <w:kern w:val="2"/>
          <w:szCs w:val="24"/>
          <w:lang w:eastAsia="hu-HU"/>
        </w:rPr>
      </w:pPr>
      <w:r w:rsidRPr="00662C7D">
        <w:rPr>
          <w:rFonts w:cs="Times New Roman"/>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haladó formája, amikor egy növendék fokszámok alapján, szólamvezetési alapelveket betartva bonyolultabb, az élő zenéhez nagyon hasonlító harmóniákat rögtönöz a zongoránál. Továbbfejlesztett formája pedig a valódi </w:t>
      </w:r>
      <w:proofErr w:type="spellStart"/>
      <w:r w:rsidRPr="00662C7D">
        <w:rPr>
          <w:rFonts w:cs="Times New Roman"/>
          <w:bCs/>
          <w:kern w:val="2"/>
          <w:szCs w:val="24"/>
          <w:lang w:eastAsia="hu-HU"/>
        </w:rPr>
        <w:t>continuo-játék</w:t>
      </w:r>
      <w:proofErr w:type="spellEnd"/>
      <w:r w:rsidRPr="00662C7D">
        <w:rPr>
          <w:rFonts w:cs="Times New Roman"/>
          <w:bCs/>
          <w:kern w:val="2"/>
          <w:szCs w:val="24"/>
          <w:lang w:eastAsia="hu-HU"/>
        </w:rPr>
        <w:t xml:space="preserve">, mely elsősorban a barokk zene mindennapi gyakorlatát felelevenítve, a közös zenélés öröméhez juttatja a diákot (kamarazenélés hangszeres növendékekkel közösen) a harmóniafűzési szabályok készségszintre emelkedése után és "zenévé gyúrja" a tanulóban fokozatosan összeálló zeneelméleti ismereteket.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4C03D8" w:rsidRDefault="00481155" w:rsidP="00481155">
      <w:pPr>
        <w:autoSpaceDE w:val="0"/>
        <w:autoSpaceDN w:val="0"/>
        <w:spacing w:after="0"/>
        <w:ind w:left="567"/>
        <w:rPr>
          <w:rFonts w:cs="Times New Roman"/>
          <w:bCs/>
          <w:kern w:val="2"/>
          <w:szCs w:val="24"/>
          <w:lang w:eastAsia="hu-HU"/>
        </w:rPr>
      </w:pPr>
      <w:r w:rsidRPr="00662C7D">
        <w:rPr>
          <w:rFonts w:cs="Times New Roman"/>
          <w:bCs/>
          <w:kern w:val="2"/>
          <w:szCs w:val="24"/>
          <w:lang w:eastAsia="hu-HU"/>
        </w:rPr>
        <w:t xml:space="preserve">A tárgy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 zeneirodalmi tájékozottságra.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Pr>
          <w:b/>
          <w:i/>
        </w:rPr>
        <w:t>Összhangzattan</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Miután a zeneművek legelemibb sejtjeinek viselkedésével megismerkedtünk, a műzenei példák egy-egy odaillő részletének sokaságaival tanítható ezek megismerése. A különböző, egyre bonyolultabb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662C7D">
        <w:rPr>
          <w:szCs w:val="24"/>
        </w:rPr>
        <w:t>melodikára</w:t>
      </w:r>
      <w:proofErr w:type="spellEnd"/>
      <w:r w:rsidRPr="00662C7D">
        <w:rPr>
          <w:szCs w:val="24"/>
        </w:rPr>
        <w:t xml:space="preserve">, formára is. A harmóniai menetek hangzásának, a zenei szerkesztés logikájának, a szép szólamvezetés törvényszerűségeinek felismerése és elsajátítása érdekében nem mellőzhetjük akkordfűzések rendszeres gyakorlását. Az alapszabályok elsajátítása után, a mollban feltűnő vezetőhang miatti anomáliák tisztázása, elsimítása következik. Ezt követően a hármashangzat fordítások általános és kivételes eseteit, szólamvezetési érdekességeit tárgyalja, végül a </w:t>
      </w:r>
      <w:proofErr w:type="spellStart"/>
      <w:r w:rsidRPr="00662C7D">
        <w:rPr>
          <w:szCs w:val="24"/>
        </w:rPr>
        <w:t>négyeshangzatok</w:t>
      </w:r>
      <w:proofErr w:type="spellEnd"/>
      <w:r w:rsidRPr="00662C7D">
        <w:rPr>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662C7D">
        <w:rPr>
          <w:szCs w:val="24"/>
        </w:rPr>
        <w:t>harmóniakidolgozással</w:t>
      </w:r>
      <w:proofErr w:type="spellEnd"/>
      <w:r w:rsidRPr="00662C7D">
        <w:rPr>
          <w:szCs w:val="24"/>
        </w:rPr>
        <w:t xml:space="preserve">, mind a zongoránál rögtönzött harmóniamenet játékkal fejleszthetőek a szólamvezetési ismeretek elmélyítése. </w:t>
      </w:r>
    </w:p>
    <w:p w:rsidR="00481155" w:rsidRDefault="00481155" w:rsidP="00481155">
      <w:pPr>
        <w:widowControl w:val="0"/>
        <w:adjustRightInd w:val="0"/>
        <w:spacing w:after="0"/>
        <w:ind w:left="709"/>
        <w:textAlignment w:val="baseline"/>
        <w:rPr>
          <w:szCs w:val="24"/>
        </w:rPr>
      </w:pPr>
      <w:r w:rsidRPr="00662C7D">
        <w:rPr>
          <w:szCs w:val="24"/>
        </w:rPr>
        <w:t xml:space="preserve">Javasolt irodalom, melyeket akár tankönyvként is használhatunk, vagy csupán a műzenei példákat, akkordfűzési gyakorlatokat belőlük: </w:t>
      </w:r>
    </w:p>
    <w:p w:rsidR="00481155" w:rsidRDefault="00481155" w:rsidP="00481155">
      <w:pPr>
        <w:widowControl w:val="0"/>
        <w:adjustRightInd w:val="0"/>
        <w:spacing w:after="0"/>
        <w:ind w:left="709"/>
        <w:textAlignment w:val="baseline"/>
        <w:rPr>
          <w:szCs w:val="24"/>
        </w:rPr>
      </w:pPr>
      <w:proofErr w:type="spellStart"/>
      <w:r w:rsidRPr="00662C7D">
        <w:rPr>
          <w:szCs w:val="24"/>
        </w:rPr>
        <w:t>Kesztler</w:t>
      </w:r>
      <w:proofErr w:type="spellEnd"/>
      <w:r>
        <w:rPr>
          <w:szCs w:val="24"/>
        </w:rPr>
        <w:t xml:space="preserve"> Lőrinc: Összhangzattan</w:t>
      </w:r>
    </w:p>
    <w:p w:rsidR="00481155" w:rsidRDefault="00481155" w:rsidP="00481155">
      <w:pPr>
        <w:widowControl w:val="0"/>
        <w:adjustRightInd w:val="0"/>
        <w:spacing w:after="0"/>
        <w:ind w:left="709"/>
        <w:textAlignment w:val="baseline"/>
        <w:rPr>
          <w:szCs w:val="24"/>
        </w:rPr>
      </w:pPr>
      <w:r w:rsidRPr="00662C7D">
        <w:rPr>
          <w:szCs w:val="24"/>
        </w:rPr>
        <w:t>Fr</w:t>
      </w:r>
      <w:r>
        <w:rPr>
          <w:szCs w:val="24"/>
        </w:rPr>
        <w:t>ank Oszkár: Hangzó Zeneelmélet</w:t>
      </w:r>
    </w:p>
    <w:p w:rsidR="00481155" w:rsidRDefault="00481155" w:rsidP="00481155">
      <w:pPr>
        <w:widowControl w:val="0"/>
        <w:adjustRightInd w:val="0"/>
        <w:spacing w:after="0"/>
        <w:ind w:left="709"/>
        <w:textAlignment w:val="baseline"/>
        <w:rPr>
          <w:szCs w:val="24"/>
        </w:rPr>
      </w:pPr>
      <w:r w:rsidRPr="00662C7D">
        <w:rPr>
          <w:szCs w:val="24"/>
        </w:rPr>
        <w:t>Győrffy,</w:t>
      </w:r>
      <w:r>
        <w:rPr>
          <w:szCs w:val="24"/>
        </w:rPr>
        <w:t xml:space="preserve"> </w:t>
      </w:r>
      <w:proofErr w:type="spellStart"/>
      <w:r w:rsidRPr="00662C7D">
        <w:rPr>
          <w:szCs w:val="24"/>
        </w:rPr>
        <w:t>Beischer-Matyó</w:t>
      </w:r>
      <w:proofErr w:type="spellEnd"/>
      <w:r w:rsidRPr="00662C7D">
        <w:rPr>
          <w:szCs w:val="24"/>
        </w:rPr>
        <w:t>,</w:t>
      </w:r>
      <w:r>
        <w:rPr>
          <w:szCs w:val="24"/>
        </w:rPr>
        <w:t xml:space="preserve"> Keresztes: Összhangzattan</w:t>
      </w:r>
    </w:p>
    <w:p w:rsidR="00481155" w:rsidRPr="00662C7D" w:rsidRDefault="00481155" w:rsidP="00481155">
      <w:pPr>
        <w:widowControl w:val="0"/>
        <w:adjustRightInd w:val="0"/>
        <w:spacing w:after="0"/>
        <w:ind w:left="709"/>
        <w:textAlignment w:val="baseline"/>
        <w:rPr>
          <w:szCs w:val="24"/>
        </w:rPr>
      </w:pPr>
      <w:r w:rsidRPr="00662C7D">
        <w:rPr>
          <w:szCs w:val="24"/>
        </w:rPr>
        <w:t xml:space="preserve">Arnold Schönberg: A zeneszerzés alapjai </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Formatan</w:t>
      </w:r>
      <w:r w:rsidR="00FE474E">
        <w:rPr>
          <w:b/>
          <w:i/>
        </w:rPr>
        <w:tab/>
        <w:t>67</w:t>
      </w:r>
      <w:r>
        <w:rPr>
          <w:b/>
          <w:i/>
        </w:rPr>
        <w:t xml:space="preserve"> ó</w:t>
      </w:r>
      <w:r w:rsidRPr="00644690">
        <w:rPr>
          <w:b/>
          <w:i/>
        </w:rPr>
        <w:t>r</w:t>
      </w:r>
      <w:r>
        <w:rPr>
          <w:b/>
          <w:i/>
        </w:rPr>
        <w:t>a</w:t>
      </w:r>
    </w:p>
    <w:p w:rsidR="00481155" w:rsidRPr="00423E93" w:rsidRDefault="00481155" w:rsidP="00481155">
      <w:pPr>
        <w:pStyle w:val="Listaszerbekezds"/>
        <w:widowControl w:val="0"/>
        <w:adjustRightInd w:val="0"/>
        <w:spacing w:after="0"/>
        <w:ind w:left="709"/>
        <w:textAlignment w:val="baseline"/>
        <w:rPr>
          <w:szCs w:val="24"/>
        </w:rPr>
      </w:pPr>
      <w:r w:rsidRPr="00423E93">
        <w:rPr>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423E93">
        <w:rPr>
          <w:szCs w:val="24"/>
        </w:rPr>
        <w:t>coda</w:t>
      </w:r>
      <w:proofErr w:type="spellEnd"/>
      <w:r w:rsidRPr="00423E93">
        <w:rPr>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423E93">
        <w:rPr>
          <w:szCs w:val="24"/>
        </w:rPr>
        <w:t>chaconne</w:t>
      </w:r>
      <w:proofErr w:type="spellEnd"/>
      <w:r w:rsidRPr="00423E93">
        <w:rPr>
          <w:szCs w:val="24"/>
        </w:rPr>
        <w:t xml:space="preserve">, </w:t>
      </w:r>
      <w:proofErr w:type="spellStart"/>
      <w:r w:rsidRPr="00423E93">
        <w:rPr>
          <w:szCs w:val="24"/>
        </w:rPr>
        <w:t>passacaglia</w:t>
      </w:r>
      <w:proofErr w:type="spellEnd"/>
      <w:r w:rsidRPr="00423E93">
        <w:rPr>
          <w:szCs w:val="24"/>
        </w:rPr>
        <w:t xml:space="preserve">. A formatani elemzések szerves részét </w:t>
      </w:r>
      <w:proofErr w:type="gramStart"/>
      <w:r w:rsidRPr="00423E93">
        <w:rPr>
          <w:szCs w:val="24"/>
        </w:rPr>
        <w:t>kell</w:t>
      </w:r>
      <w:proofErr w:type="gramEnd"/>
      <w:r w:rsidRPr="00423E93">
        <w:rPr>
          <w:szCs w:val="24"/>
        </w:rPr>
        <w:t xml:space="preserve">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423E93">
        <w:rPr>
          <w:szCs w:val="24"/>
        </w:rPr>
        <w:t>félzárlat</w:t>
      </w:r>
      <w:proofErr w:type="spellEnd"/>
      <w:r w:rsidRPr="00423E93">
        <w:rPr>
          <w:szCs w:val="24"/>
        </w:rPr>
        <w:t xml:space="preserve">, álzárlat).  </w:t>
      </w:r>
    </w:p>
    <w:p w:rsidR="00481155" w:rsidRDefault="00481155" w:rsidP="00481155">
      <w:pPr>
        <w:pStyle w:val="Listaszerbekezds"/>
        <w:widowControl w:val="0"/>
        <w:adjustRightInd w:val="0"/>
        <w:spacing w:after="0"/>
        <w:ind w:left="709"/>
        <w:textAlignment w:val="baseline"/>
        <w:rPr>
          <w:szCs w:val="24"/>
        </w:rPr>
      </w:pPr>
      <w:r w:rsidRPr="00423E93">
        <w:rPr>
          <w:szCs w:val="24"/>
        </w:rPr>
        <w:t xml:space="preserve">Javasolt irodalom, melyeket akár tankönyvként is használhatunk, vagy csupán a műzenei példákat, akkordfűzési gyakorlatokat belőlük: </w:t>
      </w:r>
    </w:p>
    <w:p w:rsidR="00481155" w:rsidRDefault="00481155" w:rsidP="00481155">
      <w:pPr>
        <w:pStyle w:val="Listaszerbekezds"/>
        <w:widowControl w:val="0"/>
        <w:adjustRightInd w:val="0"/>
        <w:spacing w:after="0"/>
        <w:ind w:left="709"/>
        <w:textAlignment w:val="baseline"/>
        <w:rPr>
          <w:szCs w:val="24"/>
        </w:rPr>
      </w:pPr>
      <w:r w:rsidRPr="00423E93">
        <w:rPr>
          <w:szCs w:val="24"/>
        </w:rPr>
        <w:t>Fr</w:t>
      </w:r>
      <w:r>
        <w:rPr>
          <w:szCs w:val="24"/>
        </w:rPr>
        <w:t>ank Oszkár: Hangzó Zeneelmélet</w:t>
      </w:r>
    </w:p>
    <w:p w:rsidR="00481155" w:rsidRDefault="00481155" w:rsidP="00481155">
      <w:pPr>
        <w:pStyle w:val="Listaszerbekezds"/>
        <w:widowControl w:val="0"/>
        <w:adjustRightInd w:val="0"/>
        <w:spacing w:after="0"/>
        <w:ind w:left="709"/>
        <w:textAlignment w:val="baseline"/>
        <w:rPr>
          <w:szCs w:val="24"/>
        </w:rPr>
      </w:pPr>
      <w:r w:rsidRPr="00423E93">
        <w:rPr>
          <w:szCs w:val="24"/>
        </w:rPr>
        <w:t>Győrffy,</w:t>
      </w:r>
      <w:r>
        <w:rPr>
          <w:szCs w:val="24"/>
        </w:rPr>
        <w:t xml:space="preserve"> </w:t>
      </w:r>
      <w:proofErr w:type="spellStart"/>
      <w:r w:rsidRPr="00423E93">
        <w:rPr>
          <w:szCs w:val="24"/>
        </w:rPr>
        <w:t>Beischer-Matyó</w:t>
      </w:r>
      <w:proofErr w:type="spellEnd"/>
      <w:r w:rsidRPr="00423E93">
        <w:rPr>
          <w:szCs w:val="24"/>
        </w:rPr>
        <w:t>,</w:t>
      </w:r>
      <w:r>
        <w:rPr>
          <w:szCs w:val="24"/>
        </w:rPr>
        <w:t xml:space="preserve"> Keresztes: Összhangzattan</w:t>
      </w:r>
    </w:p>
    <w:p w:rsidR="00481155" w:rsidRPr="00423E93" w:rsidRDefault="00481155" w:rsidP="00481155">
      <w:pPr>
        <w:pStyle w:val="Listaszerbekezds"/>
        <w:widowControl w:val="0"/>
        <w:adjustRightInd w:val="0"/>
        <w:spacing w:after="0"/>
        <w:ind w:left="709"/>
        <w:textAlignment w:val="baseline"/>
        <w:rPr>
          <w:szCs w:val="24"/>
        </w:rPr>
      </w:pPr>
      <w:r w:rsidRPr="00423E93">
        <w:rPr>
          <w:szCs w:val="24"/>
        </w:rPr>
        <w:t xml:space="preserve">Arnold Schönberg: A zeneszerzés alapjai </w:t>
      </w: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Az összhangzattan témakörre épülve, annak egy lehetséges gyakorlati alkalmazását nyújtani hivatott a </w:t>
      </w:r>
      <w:proofErr w:type="spellStart"/>
      <w:r w:rsidRPr="00662C7D">
        <w:rPr>
          <w:szCs w:val="24"/>
        </w:rPr>
        <w:t>continuo-játék</w:t>
      </w:r>
      <w:proofErr w:type="spellEnd"/>
      <w:r w:rsidRPr="00662C7D">
        <w:rPr>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481155" w:rsidRPr="00662C7D" w:rsidRDefault="00481155" w:rsidP="00481155">
      <w:pPr>
        <w:widowControl w:val="0"/>
        <w:adjustRightInd w:val="0"/>
        <w:spacing w:after="0"/>
        <w:ind w:left="709"/>
        <w:textAlignment w:val="baseline"/>
        <w:rPr>
          <w:szCs w:val="24"/>
        </w:rPr>
      </w:pPr>
      <w:r w:rsidRPr="00662C7D">
        <w:rPr>
          <w:szCs w:val="24"/>
        </w:rPr>
        <w:t xml:space="preserve">Ajánlott zeneművek, melyek a haladó szintű </w:t>
      </w:r>
      <w:proofErr w:type="spellStart"/>
      <w:r w:rsidRPr="00662C7D">
        <w:rPr>
          <w:szCs w:val="24"/>
        </w:rPr>
        <w:t>continuo-játék</w:t>
      </w:r>
      <w:proofErr w:type="spellEnd"/>
      <w:r w:rsidRPr="00662C7D">
        <w:rPr>
          <w:szCs w:val="24"/>
        </w:rPr>
        <w:t xml:space="preserve"> gyakorlását teszik lehetővé:</w:t>
      </w:r>
    </w:p>
    <w:p w:rsidR="00481155" w:rsidRPr="00662C7D" w:rsidRDefault="00481155" w:rsidP="00481155">
      <w:pPr>
        <w:widowControl w:val="0"/>
        <w:adjustRightInd w:val="0"/>
        <w:spacing w:after="0"/>
        <w:ind w:left="709"/>
        <w:textAlignment w:val="baseline"/>
        <w:rPr>
          <w:szCs w:val="24"/>
        </w:rPr>
      </w:pPr>
      <w:r w:rsidRPr="00662C7D">
        <w:rPr>
          <w:szCs w:val="24"/>
        </w:rPr>
        <w:t>- Albinoni, Vivaldi, Corelli és további itáliai kismesterek szonátáinak la</w:t>
      </w:r>
      <w:r w:rsidR="009C1479">
        <w:rPr>
          <w:szCs w:val="24"/>
        </w:rPr>
        <w:t xml:space="preserve">ssú tételei (pl. Vivaldi: La </w:t>
      </w:r>
      <w:proofErr w:type="spellStart"/>
      <w:r w:rsidR="009C1479">
        <w:rPr>
          <w:szCs w:val="24"/>
        </w:rPr>
        <w:t>fo</w:t>
      </w:r>
      <w:r w:rsidRPr="00662C7D">
        <w:rPr>
          <w:szCs w:val="24"/>
        </w:rPr>
        <w:t>lia</w:t>
      </w:r>
      <w:proofErr w:type="spellEnd"/>
      <w:r w:rsidRPr="00662C7D">
        <w:rPr>
          <w:szCs w:val="24"/>
        </w:rPr>
        <w:t xml:space="preserve"> – téma)</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barokk korszak szabad </w:t>
      </w:r>
      <w:proofErr w:type="spellStart"/>
      <w:r w:rsidRPr="00662C7D">
        <w:rPr>
          <w:szCs w:val="24"/>
        </w:rPr>
        <w:t>kontrapunktikával</w:t>
      </w:r>
      <w:proofErr w:type="spellEnd"/>
      <w:r w:rsidRPr="00662C7D">
        <w:rPr>
          <w:szCs w:val="24"/>
        </w:rPr>
        <w:t xml:space="preserve"> sz</w:t>
      </w:r>
      <w:r w:rsidR="009C1479">
        <w:rPr>
          <w:szCs w:val="24"/>
        </w:rPr>
        <w:t>erkesztett tételei (pl. Corelli</w:t>
      </w:r>
      <w:r w:rsidRPr="00662C7D">
        <w:rPr>
          <w:szCs w:val="24"/>
        </w:rPr>
        <w:t>, Händel, Platti, Telemann hangszeres szonátái, triószonátái)</w:t>
      </w:r>
    </w:p>
    <w:p w:rsidR="00481155" w:rsidRPr="00662C7D" w:rsidRDefault="00481155" w:rsidP="00481155">
      <w:pPr>
        <w:widowControl w:val="0"/>
        <w:adjustRightInd w:val="0"/>
        <w:spacing w:after="0"/>
        <w:ind w:left="709"/>
        <w:textAlignment w:val="baseline"/>
        <w:rPr>
          <w:szCs w:val="24"/>
        </w:rPr>
      </w:pPr>
      <w:r w:rsidRPr="00662C7D">
        <w:rPr>
          <w:szCs w:val="24"/>
        </w:rPr>
        <w:t xml:space="preserve">- J. S. Bach: </w:t>
      </w:r>
      <w:proofErr w:type="spellStart"/>
      <w:r w:rsidRPr="00662C7D">
        <w:rPr>
          <w:szCs w:val="24"/>
        </w:rPr>
        <w:t>Schemelli</w:t>
      </w:r>
      <w:proofErr w:type="spellEnd"/>
      <w:r w:rsidRPr="00662C7D">
        <w:rPr>
          <w:szCs w:val="24"/>
        </w:rPr>
        <w:t xml:space="preserve"> énekeskönyv nehezebb dalai BWV 439-507</w:t>
      </w:r>
    </w:p>
    <w:p w:rsidR="00481155" w:rsidRPr="00662C7D" w:rsidRDefault="00481155" w:rsidP="00481155">
      <w:pPr>
        <w:widowControl w:val="0"/>
        <w:adjustRightInd w:val="0"/>
        <w:spacing w:after="0"/>
        <w:ind w:left="709"/>
        <w:textAlignment w:val="baseline"/>
        <w:rPr>
          <w:szCs w:val="24"/>
        </w:rPr>
      </w:pPr>
      <w:r w:rsidRPr="00662C7D">
        <w:rPr>
          <w:szCs w:val="24"/>
        </w:rPr>
        <w:t xml:space="preserve">- Korabeli </w:t>
      </w:r>
      <w:proofErr w:type="spellStart"/>
      <w:r w:rsidRPr="00662C7D">
        <w:rPr>
          <w:szCs w:val="24"/>
        </w:rPr>
        <w:t>continuo-iskolák</w:t>
      </w:r>
      <w:proofErr w:type="spellEnd"/>
      <w:r w:rsidRPr="00662C7D">
        <w:rPr>
          <w:szCs w:val="24"/>
        </w:rPr>
        <w:t xml:space="preserve">: pl. Telemann: </w:t>
      </w:r>
      <w:proofErr w:type="spellStart"/>
      <w:r w:rsidRPr="00662C7D">
        <w:rPr>
          <w:szCs w:val="24"/>
        </w:rPr>
        <w:t>Singe-</w:t>
      </w:r>
      <w:proofErr w:type="spellEnd"/>
      <w:r w:rsidRPr="00662C7D">
        <w:rPr>
          <w:szCs w:val="24"/>
        </w:rPr>
        <w:t xml:space="preserve">, </w:t>
      </w:r>
      <w:proofErr w:type="spellStart"/>
      <w:r w:rsidRPr="00662C7D">
        <w:rPr>
          <w:szCs w:val="24"/>
        </w:rPr>
        <w:t>Spiel-</w:t>
      </w:r>
      <w:proofErr w:type="spellEnd"/>
      <w:r w:rsidRPr="00662C7D">
        <w:rPr>
          <w:szCs w:val="24"/>
        </w:rPr>
        <w:t xml:space="preserve"> und </w:t>
      </w:r>
      <w:proofErr w:type="spellStart"/>
      <w:r w:rsidRPr="00662C7D">
        <w:rPr>
          <w:szCs w:val="24"/>
        </w:rPr>
        <w:t>General-Bass-Übungen</w:t>
      </w:r>
      <w:proofErr w:type="spellEnd"/>
      <w:r w:rsidRPr="00662C7D">
        <w:rPr>
          <w:szCs w:val="24"/>
        </w:rPr>
        <w:t xml:space="preserve"> (1733/34), Händel: </w:t>
      </w:r>
      <w:proofErr w:type="spellStart"/>
      <w:r w:rsidRPr="00662C7D">
        <w:rPr>
          <w:szCs w:val="24"/>
        </w:rPr>
        <w:t>Kompositionslehre</w:t>
      </w:r>
      <w:proofErr w:type="spellEnd"/>
      <w:r w:rsidRPr="00662C7D">
        <w:rPr>
          <w:szCs w:val="24"/>
        </w:rPr>
        <w:t xml:space="preserve">, </w:t>
      </w:r>
      <w:proofErr w:type="spellStart"/>
      <w:r w:rsidRPr="00662C7D">
        <w:rPr>
          <w:szCs w:val="24"/>
        </w:rPr>
        <w:t>Heinichen</w:t>
      </w:r>
      <w:proofErr w:type="spellEnd"/>
      <w:r w:rsidRPr="00662C7D">
        <w:rPr>
          <w:szCs w:val="24"/>
        </w:rPr>
        <w:t xml:space="preserve">: Der </w:t>
      </w:r>
      <w:proofErr w:type="spellStart"/>
      <w:r w:rsidRPr="00662C7D">
        <w:rPr>
          <w:szCs w:val="24"/>
        </w:rPr>
        <w:t>General-Bass</w:t>
      </w:r>
      <w:proofErr w:type="spellEnd"/>
      <w:r w:rsidRPr="00662C7D">
        <w:rPr>
          <w:szCs w:val="24"/>
        </w:rPr>
        <w:t xml:space="preserve"> </w:t>
      </w:r>
      <w:proofErr w:type="spellStart"/>
      <w:r w:rsidRPr="00662C7D">
        <w:rPr>
          <w:szCs w:val="24"/>
        </w:rPr>
        <w:t>in</w:t>
      </w:r>
      <w:proofErr w:type="spellEnd"/>
      <w:r w:rsidRPr="00662C7D">
        <w:rPr>
          <w:szCs w:val="24"/>
        </w:rPr>
        <w:t xml:space="preserve"> der </w:t>
      </w:r>
      <w:proofErr w:type="spellStart"/>
      <w:r w:rsidRPr="00662C7D">
        <w:rPr>
          <w:szCs w:val="24"/>
        </w:rPr>
        <w:t>Komposition</w:t>
      </w:r>
      <w:proofErr w:type="spellEnd"/>
      <w:r w:rsidRPr="00662C7D">
        <w:rPr>
          <w:szCs w:val="24"/>
        </w:rPr>
        <w:t xml:space="preserve"> (1728), St. Lambert: </w:t>
      </w:r>
      <w:proofErr w:type="spellStart"/>
      <w:r w:rsidRPr="00662C7D">
        <w:rPr>
          <w:szCs w:val="24"/>
        </w:rPr>
        <w:t>Nouveau</w:t>
      </w:r>
      <w:proofErr w:type="spellEnd"/>
      <w:r w:rsidRPr="00662C7D">
        <w:rPr>
          <w:szCs w:val="24"/>
        </w:rPr>
        <w:t xml:space="preserve"> </w:t>
      </w:r>
      <w:proofErr w:type="spellStart"/>
      <w:r w:rsidRPr="00662C7D">
        <w:rPr>
          <w:szCs w:val="24"/>
        </w:rPr>
        <w:t>Traité</w:t>
      </w:r>
      <w:proofErr w:type="spellEnd"/>
      <w:r w:rsidRPr="00662C7D">
        <w:rPr>
          <w:szCs w:val="24"/>
        </w:rPr>
        <w:t xml:space="preserve"> de L’</w:t>
      </w:r>
      <w:proofErr w:type="spellStart"/>
      <w:r w:rsidRPr="00662C7D">
        <w:rPr>
          <w:szCs w:val="24"/>
        </w:rPr>
        <w:t>Accompagnement</w:t>
      </w:r>
      <w:proofErr w:type="spellEnd"/>
      <w:r w:rsidRPr="00662C7D">
        <w:rPr>
          <w:szCs w:val="24"/>
        </w:rPr>
        <w:t xml:space="preserve"> du </w:t>
      </w:r>
      <w:proofErr w:type="spellStart"/>
      <w:r w:rsidRPr="00662C7D">
        <w:rPr>
          <w:szCs w:val="24"/>
        </w:rPr>
        <w:t>Clavecin</w:t>
      </w:r>
      <w:proofErr w:type="spellEnd"/>
      <w:r w:rsidRPr="00662C7D">
        <w:rPr>
          <w:szCs w:val="24"/>
        </w:rPr>
        <w:t xml:space="preserve"> (1707), </w:t>
      </w:r>
      <w:proofErr w:type="spellStart"/>
      <w:r w:rsidRPr="00662C7D">
        <w:rPr>
          <w:szCs w:val="24"/>
        </w:rPr>
        <w:t>Dandrieu</w:t>
      </w:r>
      <w:proofErr w:type="spellEnd"/>
      <w:r w:rsidRPr="00662C7D">
        <w:rPr>
          <w:szCs w:val="24"/>
        </w:rPr>
        <w:t xml:space="preserve">: </w:t>
      </w:r>
      <w:proofErr w:type="spellStart"/>
      <w:r w:rsidRPr="00662C7D">
        <w:rPr>
          <w:szCs w:val="24"/>
        </w:rPr>
        <w:t>Principes</w:t>
      </w:r>
      <w:proofErr w:type="spellEnd"/>
      <w:r w:rsidRPr="00662C7D">
        <w:rPr>
          <w:szCs w:val="24"/>
        </w:rPr>
        <w:t xml:space="preserve"> de l’</w:t>
      </w:r>
      <w:proofErr w:type="spellStart"/>
      <w:r w:rsidRPr="00662C7D">
        <w:rPr>
          <w:szCs w:val="24"/>
        </w:rPr>
        <w:t>Accompagnement</w:t>
      </w:r>
      <w:proofErr w:type="spellEnd"/>
      <w:r w:rsidRPr="00662C7D">
        <w:rPr>
          <w:szCs w:val="24"/>
        </w:rPr>
        <w:t xml:space="preserve"> du </w:t>
      </w:r>
      <w:proofErr w:type="spellStart"/>
      <w:r w:rsidRPr="00662C7D">
        <w:rPr>
          <w:szCs w:val="24"/>
        </w:rPr>
        <w:t>Clavecin</w:t>
      </w:r>
      <w:proofErr w:type="spellEnd"/>
      <w:r w:rsidRPr="00662C7D">
        <w:rPr>
          <w:szCs w:val="24"/>
        </w:rPr>
        <w:t xml:space="preserve"> (1719), illetve ezeket nagyon jól összefoglalja J. B. </w:t>
      </w:r>
      <w:proofErr w:type="spellStart"/>
      <w:r w:rsidRPr="00662C7D">
        <w:rPr>
          <w:szCs w:val="24"/>
        </w:rPr>
        <w:t>Christensen</w:t>
      </w:r>
      <w:proofErr w:type="spellEnd"/>
      <w:r w:rsidRPr="00662C7D">
        <w:rPr>
          <w:szCs w:val="24"/>
        </w:rPr>
        <w:t xml:space="preserve">: Die </w:t>
      </w:r>
      <w:proofErr w:type="spellStart"/>
      <w:r w:rsidRPr="00662C7D">
        <w:rPr>
          <w:szCs w:val="24"/>
        </w:rPr>
        <w:t>Grundlagen</w:t>
      </w:r>
      <w:proofErr w:type="spellEnd"/>
      <w:r w:rsidRPr="00662C7D">
        <w:rPr>
          <w:szCs w:val="24"/>
        </w:rPr>
        <w:t xml:space="preserve"> des </w:t>
      </w:r>
      <w:proofErr w:type="spellStart"/>
      <w:r w:rsidRPr="00662C7D">
        <w:rPr>
          <w:szCs w:val="24"/>
        </w:rPr>
        <w:t>Generalbaßspiels</w:t>
      </w:r>
      <w:proofErr w:type="spellEnd"/>
      <w:r w:rsidRPr="00662C7D">
        <w:rPr>
          <w:szCs w:val="24"/>
        </w:rPr>
        <w:t xml:space="preserve"> </w:t>
      </w:r>
      <w:proofErr w:type="spellStart"/>
      <w:r w:rsidRPr="00662C7D">
        <w:rPr>
          <w:szCs w:val="24"/>
        </w:rPr>
        <w:t>im</w:t>
      </w:r>
      <w:proofErr w:type="spellEnd"/>
      <w:r w:rsidRPr="00662C7D">
        <w:rPr>
          <w:szCs w:val="24"/>
        </w:rPr>
        <w:t xml:space="preserve"> 18. </w:t>
      </w:r>
      <w:proofErr w:type="spellStart"/>
      <w:r w:rsidRPr="00662C7D">
        <w:rPr>
          <w:szCs w:val="24"/>
        </w:rPr>
        <w:t>Jahrhundert</w:t>
      </w:r>
      <w:proofErr w:type="spellEnd"/>
      <w:r w:rsidRPr="00662C7D">
        <w:rPr>
          <w:szCs w:val="24"/>
        </w:rPr>
        <w:t xml:space="preserve"> című könyve</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35ADF" w:rsidTr="00135ADF">
        <w:trPr>
          <w:trHeight w:val="581"/>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35ADF" w:rsidTr="00135ADF">
        <w:trPr>
          <w:trHeight w:val="262"/>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386"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35ADF" w:rsidRDefault="00135ADF">
            <w:pPr>
              <w:autoSpaceDE w:val="0"/>
              <w:autoSpaceDN w:val="0"/>
              <w:adjustRightInd w:val="0"/>
              <w:spacing w:after="0"/>
              <w:jc w:val="center"/>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kooperatív tanulás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546" w:type="dxa"/>
          </w:tcPr>
          <w:p w:rsidR="00135ADF" w:rsidRDefault="00135ADF">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35ADF" w:rsidTr="00135AD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r>
      <w:tr w:rsidR="00135ADF" w:rsidTr="00135AD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3"/>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r>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Zongorázás</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ascii="Calibri" w:hAnsi="Calibri" w:cs="Calibri"/>
                <w:color w:val="000000"/>
                <w:sz w:val="20"/>
                <w:szCs w:val="20"/>
              </w:rPr>
            </w:pPr>
          </w:p>
        </w:tc>
      </w:tr>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ascii="Calibri" w:hAnsi="Calibri" w:cs="Calibri"/>
                <w:color w:val="000000"/>
                <w:sz w:val="20"/>
                <w:szCs w:val="20"/>
              </w:rPr>
            </w:pPr>
          </w:p>
        </w:tc>
      </w:tr>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otthoni gyakorlás</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ascii="Calibri" w:hAnsi="Calibri" w:cs="Calibri"/>
                <w:color w:val="000000"/>
                <w:sz w:val="20"/>
                <w:szCs w:val="20"/>
              </w:rPr>
            </w:pPr>
          </w:p>
        </w:tc>
      </w:tr>
      <w:tr w:rsidR="00135ADF" w:rsidTr="00135ADF">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ascii="Calibri" w:hAnsi="Calibri" w:cs="Calibri"/>
                <w:color w:val="000000"/>
                <w:sz w:val="20"/>
                <w:szCs w:val="20"/>
              </w:rPr>
            </w:pP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rPr>
          <w:rFonts w:cs="Times New Roman"/>
        </w:rPr>
      </w:pPr>
    </w:p>
    <w:p w:rsidR="00481155" w:rsidRDefault="00481155" w:rsidP="00481155">
      <w:pPr>
        <w:spacing w:after="0"/>
        <w:rPr>
          <w:rFonts w:cs="Times New Roman"/>
        </w:rPr>
      </w:pPr>
    </w:p>
    <w:p w:rsidR="00481155" w:rsidRPr="00644690" w:rsidRDefault="00FE474E" w:rsidP="00481155">
      <w:pPr>
        <w:pStyle w:val="Listaszerbekezds"/>
        <w:numPr>
          <w:ilvl w:val="0"/>
          <w:numId w:val="8"/>
        </w:numPr>
        <w:tabs>
          <w:tab w:val="right" w:pos="9072"/>
        </w:tabs>
        <w:spacing w:after="0"/>
        <w:rPr>
          <w:rFonts w:cs="Times New Roman"/>
          <w:b/>
        </w:rPr>
      </w:pPr>
      <w:r>
        <w:rPr>
          <w:b/>
        </w:rPr>
        <w:t>Zenetörténet tantárgy</w:t>
      </w:r>
      <w:r>
        <w:rPr>
          <w:b/>
        </w:rPr>
        <w:tab/>
        <w:t>201</w:t>
      </w:r>
      <w:r w:rsidR="00481155">
        <w:rPr>
          <w:b/>
        </w:rPr>
        <w:t xml:space="preserve"> ó</w:t>
      </w:r>
      <w:r w:rsidR="00481155" w:rsidRPr="00644690">
        <w:rPr>
          <w:b/>
        </w:rPr>
        <w:t>ra</w:t>
      </w:r>
    </w:p>
    <w:p w:rsidR="00481155" w:rsidRPr="00644690" w:rsidRDefault="00481155" w:rsidP="00481155"/>
    <w:p w:rsidR="00481155" w:rsidRDefault="00481155" w:rsidP="00481155">
      <w:pPr>
        <w:pStyle w:val="Listaszerbekezds"/>
        <w:numPr>
          <w:ilvl w:val="1"/>
          <w:numId w:val="8"/>
        </w:numPr>
        <w:spacing w:after="0"/>
        <w:rPr>
          <w:b/>
        </w:rPr>
      </w:pPr>
      <w:r w:rsidRPr="00644690">
        <w:rPr>
          <w:b/>
        </w:rPr>
        <w:t>A tantárgy tanításának célja</w:t>
      </w:r>
    </w:p>
    <w:p w:rsidR="00481155" w:rsidRDefault="00481155" w:rsidP="00481155">
      <w:pPr>
        <w:spacing w:after="0"/>
        <w:ind w:left="426"/>
      </w:pPr>
    </w:p>
    <w:p w:rsidR="00481155" w:rsidRPr="00662C7D" w:rsidRDefault="00481155" w:rsidP="00481155">
      <w:pPr>
        <w:autoSpaceDE w:val="0"/>
        <w:autoSpaceDN w:val="0"/>
        <w:adjustRightInd w:val="0"/>
        <w:spacing w:after="0"/>
        <w:ind w:left="567"/>
        <w:rPr>
          <w:bCs/>
          <w:kern w:val="2"/>
          <w:szCs w:val="24"/>
          <w:lang w:eastAsia="hu-HU"/>
        </w:rPr>
      </w:pPr>
      <w:r w:rsidRPr="00662C7D">
        <w:rPr>
          <w:bCs/>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mindig adódik lehetőség.</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Pr>
          <w:b/>
        </w:rPr>
        <w:t>Kapcsolódó</w:t>
      </w:r>
      <w:r w:rsidRPr="00644690">
        <w:rPr>
          <w:b/>
        </w:rPr>
        <w:t xml:space="preserve"> szakmai tartalmak</w:t>
      </w:r>
    </w:p>
    <w:p w:rsidR="00481155" w:rsidRDefault="00481155" w:rsidP="00481155">
      <w:pPr>
        <w:spacing w:after="0"/>
        <w:ind w:left="426"/>
      </w:pPr>
    </w:p>
    <w:p w:rsidR="00481155" w:rsidRPr="005F7077" w:rsidRDefault="00481155" w:rsidP="00481155">
      <w:pPr>
        <w:autoSpaceDE w:val="0"/>
        <w:autoSpaceDN w:val="0"/>
        <w:adjustRightInd w:val="0"/>
        <w:spacing w:after="0"/>
        <w:ind w:left="567"/>
        <w:rPr>
          <w:bCs/>
          <w:kern w:val="2"/>
          <w:szCs w:val="24"/>
          <w:lang w:eastAsia="hu-HU"/>
        </w:rPr>
      </w:pPr>
      <w:r w:rsidRPr="00662C7D">
        <w:rPr>
          <w:bCs/>
          <w:kern w:val="2"/>
          <w:szCs w:val="24"/>
          <w:lang w:eastAsia="hu-HU"/>
        </w:rPr>
        <w:t>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w:t>
      </w:r>
      <w:r>
        <w:rPr>
          <w:bCs/>
          <w:kern w:val="2"/>
          <w:szCs w:val="24"/>
          <w:lang w:eastAsia="hu-HU"/>
        </w:rPr>
        <w:t xml:space="preserve">int a szolfézs és zeneelmélet. </w:t>
      </w:r>
    </w:p>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Témakörök</w:t>
      </w:r>
    </w:p>
    <w:p w:rsidR="00481155" w:rsidRDefault="00481155" w:rsidP="00481155">
      <w:pPr>
        <w:pStyle w:val="Listaszerbekezds"/>
        <w:numPr>
          <w:ilvl w:val="2"/>
          <w:numId w:val="8"/>
        </w:numPr>
        <w:tabs>
          <w:tab w:val="left" w:pos="1701"/>
          <w:tab w:val="right" w:pos="9072"/>
        </w:tabs>
        <w:spacing w:after="0"/>
        <w:ind w:left="993" w:hanging="426"/>
        <w:rPr>
          <w:b/>
          <w:i/>
        </w:rPr>
      </w:pPr>
      <w:r w:rsidRPr="0072178E">
        <w:rPr>
          <w:b/>
          <w:i/>
          <w:szCs w:val="24"/>
          <w:lang w:eastAsia="hu-HU"/>
        </w:rPr>
        <w:t>Zenetörténeti ismeretek</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481155" w:rsidRPr="00662C7D" w:rsidRDefault="00481155" w:rsidP="00481155">
      <w:pPr>
        <w:widowControl w:val="0"/>
        <w:adjustRightInd w:val="0"/>
        <w:spacing w:after="0"/>
        <w:ind w:left="709"/>
        <w:textAlignment w:val="baseline"/>
        <w:rPr>
          <w:szCs w:val="24"/>
        </w:rPr>
      </w:pPr>
      <w:r w:rsidRPr="00662C7D">
        <w:rPr>
          <w:szCs w:val="24"/>
        </w:rPr>
        <w:t xml:space="preserve">A tanítandó tananyag szempontjából előnyt élvez a késő-reneszánsz/kora-barokk és a klasszikus modern (Bartók és kortársai) közötti négy évszázad zenéje. A régebbi korok ekkor érdemes visszatérni, amikor a diák történelmi, eszmetörténeti ismeretek tekintetében már elmélyültebb tudással, zeneértési szempontból pedig nagyobb rutinnal rendelkezik. </w:t>
      </w:r>
    </w:p>
    <w:p w:rsidR="00481155" w:rsidRPr="00662C7D" w:rsidRDefault="00481155" w:rsidP="00481155">
      <w:pPr>
        <w:widowControl w:val="0"/>
        <w:adjustRightInd w:val="0"/>
        <w:spacing w:after="0"/>
        <w:ind w:left="709"/>
        <w:textAlignment w:val="baseline"/>
        <w:rPr>
          <w:szCs w:val="24"/>
        </w:rPr>
      </w:pPr>
      <w:r w:rsidRPr="00662C7D">
        <w:rPr>
          <w:szCs w:val="24"/>
        </w:rPr>
        <w:t>A négy évszázad zenetörténetének kiemelkedő életművei köré csoportosított tematika főbb vonalakban</w:t>
      </w:r>
    </w:p>
    <w:p w:rsidR="00481155" w:rsidRPr="00662C7D" w:rsidRDefault="00481155" w:rsidP="00481155">
      <w:pPr>
        <w:widowControl w:val="0"/>
        <w:adjustRightInd w:val="0"/>
        <w:spacing w:after="0"/>
        <w:ind w:left="709"/>
        <w:textAlignment w:val="baseline"/>
        <w:rPr>
          <w:szCs w:val="24"/>
        </w:rPr>
      </w:pPr>
      <w:r w:rsidRPr="00662C7D">
        <w:rPr>
          <w:szCs w:val="24"/>
        </w:rPr>
        <w:t xml:space="preserve"> - A középkor egyszólamú egyházi és világi zenéje (gregorián, trubadúr-, </w:t>
      </w:r>
      <w:proofErr w:type="spellStart"/>
      <w:r w:rsidRPr="00662C7D">
        <w:rPr>
          <w:szCs w:val="24"/>
        </w:rPr>
        <w:t>trouvère-</w:t>
      </w:r>
      <w:proofErr w:type="spellEnd"/>
      <w:r w:rsidRPr="00662C7D">
        <w:rPr>
          <w:szCs w:val="24"/>
        </w:rPr>
        <w:t xml:space="preserve"> és </w:t>
      </w:r>
      <w:proofErr w:type="spellStart"/>
      <w:r w:rsidRPr="00662C7D">
        <w:rPr>
          <w:szCs w:val="24"/>
        </w:rPr>
        <w:t>Minnesang</w:t>
      </w:r>
      <w:proofErr w:type="spellEnd"/>
      <w:r w:rsidRPr="00662C7D">
        <w:rPr>
          <w:szCs w:val="24"/>
        </w:rPr>
        <w:t xml:space="preserve"> költészet)</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középkor többszólamú zenéje (ars </w:t>
      </w:r>
      <w:proofErr w:type="spellStart"/>
      <w:r w:rsidRPr="00662C7D">
        <w:rPr>
          <w:szCs w:val="24"/>
        </w:rPr>
        <w:t>antiqua</w:t>
      </w:r>
      <w:proofErr w:type="spellEnd"/>
      <w:r w:rsidRPr="00662C7D">
        <w:rPr>
          <w:szCs w:val="24"/>
        </w:rPr>
        <w:t xml:space="preserve">, ars nova, trecento – Leoninus, </w:t>
      </w:r>
      <w:proofErr w:type="spellStart"/>
      <w:r w:rsidRPr="00662C7D">
        <w:rPr>
          <w:szCs w:val="24"/>
        </w:rPr>
        <w:t>Perotinus</w:t>
      </w:r>
      <w:proofErr w:type="spellEnd"/>
      <w:r w:rsidRPr="00662C7D">
        <w:rPr>
          <w:szCs w:val="24"/>
        </w:rPr>
        <w:t xml:space="preserve">, </w:t>
      </w:r>
      <w:proofErr w:type="spellStart"/>
      <w:r w:rsidRPr="00662C7D">
        <w:rPr>
          <w:szCs w:val="24"/>
        </w:rPr>
        <w:t>Machaut</w:t>
      </w:r>
      <w:proofErr w:type="spellEnd"/>
      <w:r w:rsidRPr="00662C7D">
        <w:rPr>
          <w:szCs w:val="24"/>
        </w:rPr>
        <w:t xml:space="preserve">, </w:t>
      </w:r>
      <w:proofErr w:type="spellStart"/>
      <w:r w:rsidRPr="00662C7D">
        <w:rPr>
          <w:szCs w:val="24"/>
        </w:rPr>
        <w:t>Landini</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A korai reneszánsz zenéje (</w:t>
      </w:r>
      <w:proofErr w:type="spellStart"/>
      <w:r w:rsidRPr="00662C7D">
        <w:rPr>
          <w:szCs w:val="24"/>
        </w:rPr>
        <w:t>Dunstable</w:t>
      </w:r>
      <w:proofErr w:type="spellEnd"/>
      <w:r w:rsidRPr="00662C7D">
        <w:rPr>
          <w:szCs w:val="24"/>
        </w:rPr>
        <w:t xml:space="preserve">, </w:t>
      </w:r>
      <w:proofErr w:type="spellStart"/>
      <w:r w:rsidRPr="00662C7D">
        <w:rPr>
          <w:szCs w:val="24"/>
        </w:rPr>
        <w:t>Dufay</w:t>
      </w:r>
      <w:proofErr w:type="spellEnd"/>
      <w:r w:rsidRPr="00662C7D">
        <w:rPr>
          <w:szCs w:val="24"/>
        </w:rPr>
        <w:t xml:space="preserve">, </w:t>
      </w:r>
      <w:proofErr w:type="spellStart"/>
      <w:r w:rsidRPr="00662C7D">
        <w:rPr>
          <w:szCs w:val="24"/>
        </w:rPr>
        <w:t>Binchois</w:t>
      </w:r>
      <w:proofErr w:type="spellEnd"/>
      <w:r w:rsidRPr="00662C7D">
        <w:rPr>
          <w:szCs w:val="24"/>
        </w:rPr>
        <w:t xml:space="preserve">, </w:t>
      </w:r>
      <w:proofErr w:type="spellStart"/>
      <w:r w:rsidRPr="00662C7D">
        <w:rPr>
          <w:szCs w:val="24"/>
        </w:rPr>
        <w:t>Ockeghem</w:t>
      </w:r>
      <w:proofErr w:type="spellEnd"/>
      <w:r w:rsidRPr="00662C7D">
        <w:rPr>
          <w:szCs w:val="24"/>
        </w:rPr>
        <w:t xml:space="preserve">, Josquin, Agricola, </w:t>
      </w:r>
      <w:proofErr w:type="spellStart"/>
      <w:r w:rsidRPr="00662C7D">
        <w:rPr>
          <w:szCs w:val="24"/>
        </w:rPr>
        <w:t>Obrecht</w:t>
      </w:r>
      <w:proofErr w:type="spellEnd"/>
      <w:r w:rsidRPr="00662C7D">
        <w:rPr>
          <w:szCs w:val="24"/>
        </w:rPr>
        <w:t xml:space="preserve">, Isaac, de la </w:t>
      </w:r>
      <w:proofErr w:type="spellStart"/>
      <w:r w:rsidRPr="00662C7D">
        <w:rPr>
          <w:szCs w:val="24"/>
        </w:rPr>
        <w:t>Rue</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késő-reneszánsz zenéje: Palestrina, Lassus, Victoria, </w:t>
      </w:r>
      <w:proofErr w:type="spellStart"/>
      <w:r w:rsidRPr="00662C7D">
        <w:rPr>
          <w:szCs w:val="24"/>
        </w:rPr>
        <w:t>Dowland</w:t>
      </w:r>
      <w:proofErr w:type="spellEnd"/>
      <w:r w:rsidRPr="00662C7D">
        <w:rPr>
          <w:szCs w:val="24"/>
        </w:rPr>
        <w:t xml:space="preserve">, </w:t>
      </w:r>
      <w:proofErr w:type="spellStart"/>
      <w:r w:rsidRPr="00662C7D">
        <w:rPr>
          <w:szCs w:val="24"/>
        </w:rPr>
        <w:t>Gesualdo</w:t>
      </w:r>
      <w:proofErr w:type="spellEnd"/>
      <w:r w:rsidRPr="00662C7D">
        <w:rPr>
          <w:szCs w:val="24"/>
        </w:rPr>
        <w:t>, G. Gabrieli</w:t>
      </w:r>
    </w:p>
    <w:p w:rsidR="00481155" w:rsidRPr="00662C7D" w:rsidRDefault="00481155" w:rsidP="00481155">
      <w:pPr>
        <w:widowControl w:val="0"/>
        <w:adjustRightInd w:val="0"/>
        <w:spacing w:after="0"/>
        <w:ind w:left="709"/>
        <w:textAlignment w:val="baseline"/>
        <w:rPr>
          <w:szCs w:val="24"/>
        </w:rPr>
      </w:pPr>
      <w:r w:rsidRPr="00662C7D">
        <w:rPr>
          <w:szCs w:val="24"/>
        </w:rPr>
        <w:t>- Az itáliai barokk zene: Monteverdi, Corelli, Scarlatti, Vivaldi</w:t>
      </w:r>
    </w:p>
    <w:p w:rsidR="00481155" w:rsidRPr="00662C7D" w:rsidRDefault="00481155" w:rsidP="00481155">
      <w:pPr>
        <w:widowControl w:val="0"/>
        <w:adjustRightInd w:val="0"/>
        <w:spacing w:after="0"/>
        <w:ind w:left="709"/>
        <w:textAlignment w:val="baseline"/>
        <w:rPr>
          <w:szCs w:val="24"/>
        </w:rPr>
      </w:pPr>
      <w:r w:rsidRPr="00662C7D">
        <w:rPr>
          <w:szCs w:val="24"/>
        </w:rPr>
        <w:t>- A francia barokk: Lully, Rameau</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német barokk: Schütz, Bach, Telemann </w:t>
      </w:r>
    </w:p>
    <w:p w:rsidR="00481155" w:rsidRPr="00662C7D" w:rsidRDefault="00481155" w:rsidP="00481155">
      <w:pPr>
        <w:widowControl w:val="0"/>
        <w:adjustRightInd w:val="0"/>
        <w:spacing w:after="0"/>
        <w:ind w:left="709"/>
        <w:textAlignment w:val="baseline"/>
        <w:rPr>
          <w:szCs w:val="24"/>
        </w:rPr>
      </w:pPr>
      <w:r w:rsidRPr="00662C7D">
        <w:rPr>
          <w:szCs w:val="24"/>
        </w:rPr>
        <w:t xml:space="preserve">- Az angol barokk: </w:t>
      </w:r>
      <w:proofErr w:type="spellStart"/>
      <w:r w:rsidRPr="00662C7D">
        <w:rPr>
          <w:szCs w:val="24"/>
        </w:rPr>
        <w:t>Purcell</w:t>
      </w:r>
      <w:proofErr w:type="spellEnd"/>
      <w:r w:rsidRPr="00662C7D">
        <w:rPr>
          <w:szCs w:val="24"/>
        </w:rPr>
        <w:t>, Händel</w:t>
      </w:r>
    </w:p>
    <w:p w:rsidR="00481155" w:rsidRPr="00662C7D" w:rsidRDefault="00481155" w:rsidP="00481155">
      <w:pPr>
        <w:widowControl w:val="0"/>
        <w:adjustRightInd w:val="0"/>
        <w:spacing w:after="0"/>
        <w:ind w:left="709"/>
        <w:textAlignment w:val="baseline"/>
        <w:rPr>
          <w:szCs w:val="24"/>
        </w:rPr>
      </w:pPr>
      <w:r w:rsidRPr="00662C7D">
        <w:rPr>
          <w:szCs w:val="24"/>
        </w:rPr>
        <w:t xml:space="preserve">- A rokokó és az átmeneti korszak: C. </w:t>
      </w:r>
      <w:proofErr w:type="spellStart"/>
      <w:r w:rsidRPr="00662C7D">
        <w:rPr>
          <w:szCs w:val="24"/>
        </w:rPr>
        <w:t>Ph</w:t>
      </w:r>
      <w:proofErr w:type="spellEnd"/>
      <w:r w:rsidRPr="00662C7D">
        <w:rPr>
          <w:szCs w:val="24"/>
        </w:rPr>
        <w:t xml:space="preserve">. E. Bach, Mannheimi Iskola, </w:t>
      </w:r>
      <w:proofErr w:type="spellStart"/>
      <w:r w:rsidRPr="00662C7D">
        <w:rPr>
          <w:szCs w:val="24"/>
        </w:rPr>
        <w:t>Quantz</w:t>
      </w:r>
      <w:proofErr w:type="spellEnd"/>
      <w:r w:rsidRPr="00662C7D">
        <w:rPr>
          <w:szCs w:val="24"/>
        </w:rPr>
        <w:t>, Gluck</w:t>
      </w:r>
    </w:p>
    <w:p w:rsidR="00481155" w:rsidRPr="00662C7D" w:rsidRDefault="00481155" w:rsidP="00481155">
      <w:pPr>
        <w:widowControl w:val="0"/>
        <w:adjustRightInd w:val="0"/>
        <w:spacing w:after="0"/>
        <w:ind w:left="709"/>
        <w:textAlignment w:val="baseline"/>
        <w:rPr>
          <w:szCs w:val="24"/>
        </w:rPr>
      </w:pPr>
      <w:r w:rsidRPr="00662C7D">
        <w:rPr>
          <w:szCs w:val="24"/>
        </w:rPr>
        <w:t>- A bécsi klasszika: Haydn, Mozart, Beethoven és Schubert</w:t>
      </w:r>
    </w:p>
    <w:p w:rsidR="00481155" w:rsidRPr="00662C7D" w:rsidRDefault="00481155" w:rsidP="00481155">
      <w:pPr>
        <w:widowControl w:val="0"/>
        <w:adjustRightInd w:val="0"/>
        <w:spacing w:after="0"/>
        <w:ind w:left="709"/>
        <w:textAlignment w:val="baseline"/>
        <w:rPr>
          <w:szCs w:val="24"/>
        </w:rPr>
      </w:pPr>
      <w:r w:rsidRPr="00662C7D">
        <w:rPr>
          <w:szCs w:val="24"/>
        </w:rPr>
        <w:t>- Romantika: Berlioz, Mendelssohn, Schumann, Liszt, Brahms, Bruckner, Csajkovszkij, Chopin, Paganini</w:t>
      </w:r>
    </w:p>
    <w:p w:rsidR="00481155" w:rsidRPr="00662C7D" w:rsidRDefault="00481155" w:rsidP="00481155">
      <w:pPr>
        <w:widowControl w:val="0"/>
        <w:adjustRightInd w:val="0"/>
        <w:spacing w:after="0"/>
        <w:ind w:left="709"/>
        <w:textAlignment w:val="baseline"/>
        <w:rPr>
          <w:szCs w:val="24"/>
        </w:rPr>
      </w:pPr>
      <w:r w:rsidRPr="00662C7D">
        <w:rPr>
          <w:szCs w:val="24"/>
        </w:rPr>
        <w:t>- Az olasz romantikus opera: Rossini, Donizetti, Verdi,</w:t>
      </w:r>
    </w:p>
    <w:p w:rsidR="00481155" w:rsidRPr="00662C7D" w:rsidRDefault="00481155" w:rsidP="00481155">
      <w:pPr>
        <w:widowControl w:val="0"/>
        <w:adjustRightInd w:val="0"/>
        <w:spacing w:after="0"/>
        <w:ind w:left="709"/>
        <w:textAlignment w:val="baseline"/>
        <w:rPr>
          <w:szCs w:val="24"/>
        </w:rPr>
      </w:pPr>
      <w:r w:rsidRPr="00662C7D">
        <w:rPr>
          <w:szCs w:val="24"/>
        </w:rPr>
        <w:t xml:space="preserve">- Romantikus német opera: </w:t>
      </w:r>
      <w:proofErr w:type="spellStart"/>
      <w:r w:rsidRPr="00662C7D">
        <w:rPr>
          <w:szCs w:val="24"/>
        </w:rPr>
        <w:t>Weber</w:t>
      </w:r>
      <w:proofErr w:type="spellEnd"/>
      <w:r w:rsidRPr="00662C7D">
        <w:rPr>
          <w:szCs w:val="24"/>
        </w:rPr>
        <w:t>, Wagner</w:t>
      </w:r>
    </w:p>
    <w:p w:rsidR="00481155" w:rsidRPr="00662C7D" w:rsidRDefault="00481155" w:rsidP="00481155">
      <w:pPr>
        <w:widowControl w:val="0"/>
        <w:adjustRightInd w:val="0"/>
        <w:spacing w:after="0"/>
        <w:ind w:left="709"/>
        <w:textAlignment w:val="baseline"/>
        <w:rPr>
          <w:szCs w:val="24"/>
        </w:rPr>
      </w:pPr>
      <w:r w:rsidRPr="00662C7D">
        <w:rPr>
          <w:szCs w:val="24"/>
        </w:rPr>
        <w:t>- Romantikus olasz opera: Rossini, Donizetti, Verdi</w:t>
      </w:r>
    </w:p>
    <w:p w:rsidR="00481155" w:rsidRPr="00662C7D" w:rsidRDefault="00481155" w:rsidP="00481155">
      <w:pPr>
        <w:widowControl w:val="0"/>
        <w:adjustRightInd w:val="0"/>
        <w:spacing w:after="0"/>
        <w:ind w:left="709"/>
        <w:textAlignment w:val="baseline"/>
        <w:rPr>
          <w:szCs w:val="24"/>
        </w:rPr>
      </w:pPr>
      <w:r w:rsidRPr="00662C7D">
        <w:rPr>
          <w:szCs w:val="24"/>
        </w:rPr>
        <w:t>- Nemzeti stílusok: Erkel, Muszorgszkij, Grieg, Smetana,</w:t>
      </w:r>
    </w:p>
    <w:p w:rsidR="00481155" w:rsidRPr="00662C7D" w:rsidRDefault="00481155" w:rsidP="00481155">
      <w:pPr>
        <w:widowControl w:val="0"/>
        <w:adjustRightInd w:val="0"/>
        <w:spacing w:after="0"/>
        <w:ind w:left="709"/>
        <w:textAlignment w:val="baseline"/>
        <w:rPr>
          <w:szCs w:val="24"/>
        </w:rPr>
      </w:pPr>
      <w:r w:rsidRPr="00662C7D">
        <w:rPr>
          <w:szCs w:val="24"/>
        </w:rPr>
        <w:t>- Századforduló: Richard Strauss, Gustav Mahler</w:t>
      </w:r>
    </w:p>
    <w:p w:rsidR="00481155" w:rsidRPr="00662C7D" w:rsidRDefault="00481155" w:rsidP="00481155">
      <w:pPr>
        <w:widowControl w:val="0"/>
        <w:adjustRightInd w:val="0"/>
        <w:spacing w:after="0"/>
        <w:ind w:left="709"/>
        <w:textAlignment w:val="baseline"/>
        <w:rPr>
          <w:szCs w:val="24"/>
        </w:rPr>
      </w:pPr>
      <w:r w:rsidRPr="00662C7D">
        <w:rPr>
          <w:szCs w:val="24"/>
        </w:rPr>
        <w:t xml:space="preserve">- Francia századelő: Debussy, Ravel, </w:t>
      </w:r>
      <w:proofErr w:type="spellStart"/>
      <w:r w:rsidRPr="00662C7D">
        <w:rPr>
          <w:szCs w:val="24"/>
        </w:rPr>
        <w:t>Satie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Modernizmus: Schönberg, Berg, Webern, Stravinsky, Bartók, Kodály, Sosztakovics</w:t>
      </w:r>
    </w:p>
    <w:p w:rsidR="00481155" w:rsidRPr="00662C7D" w:rsidRDefault="00481155" w:rsidP="00481155">
      <w:pPr>
        <w:widowControl w:val="0"/>
        <w:adjustRightInd w:val="0"/>
        <w:spacing w:after="0"/>
        <w:ind w:left="709"/>
        <w:textAlignment w:val="baseline"/>
        <w:rPr>
          <w:szCs w:val="24"/>
        </w:rPr>
      </w:pPr>
      <w:r w:rsidRPr="00662C7D">
        <w:rPr>
          <w:szCs w:val="24"/>
        </w:rPr>
        <w:t xml:space="preserve">- Új irányok: </w:t>
      </w:r>
      <w:proofErr w:type="spellStart"/>
      <w:r w:rsidRPr="00662C7D">
        <w:rPr>
          <w:szCs w:val="24"/>
        </w:rPr>
        <w:t>Mess</w:t>
      </w:r>
      <w:r w:rsidR="009C1479">
        <w:rPr>
          <w:szCs w:val="24"/>
        </w:rPr>
        <w:t>ia</w:t>
      </w:r>
      <w:r w:rsidRPr="00662C7D">
        <w:rPr>
          <w:szCs w:val="24"/>
        </w:rPr>
        <w:t>en</w:t>
      </w:r>
      <w:proofErr w:type="spellEnd"/>
      <w:r w:rsidRPr="00662C7D">
        <w:rPr>
          <w:szCs w:val="24"/>
        </w:rPr>
        <w:t xml:space="preserve">, </w:t>
      </w:r>
      <w:proofErr w:type="spellStart"/>
      <w:r w:rsidRPr="00662C7D">
        <w:rPr>
          <w:szCs w:val="24"/>
        </w:rPr>
        <w:t>Stockhausen</w:t>
      </w:r>
      <w:proofErr w:type="spellEnd"/>
      <w:r w:rsidRPr="00662C7D">
        <w:rPr>
          <w:szCs w:val="24"/>
        </w:rPr>
        <w:t>, Ligeti, Reich, Cage, Kurtág</w:t>
      </w:r>
    </w:p>
    <w:p w:rsidR="00481155" w:rsidRDefault="00481155" w:rsidP="00481155">
      <w:pPr>
        <w:spacing w:after="0"/>
        <w:ind w:left="851"/>
      </w:pPr>
    </w:p>
    <w:p w:rsidR="00481155" w:rsidRPr="00644690"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sidRPr="0072178E">
        <w:rPr>
          <w:b/>
          <w:i/>
          <w:szCs w:val="24"/>
          <w:lang w:eastAsia="hu-HU"/>
        </w:rPr>
        <w:t>Műelemzés</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662C7D">
        <w:rPr>
          <w:szCs w:val="24"/>
        </w:rPr>
        <w:t>főtárgyóráján</w:t>
      </w:r>
      <w:proofErr w:type="spellEnd"/>
      <w:r w:rsidRPr="00662C7D">
        <w:rPr>
          <w:szCs w:val="24"/>
        </w:rPr>
        <w:t xml:space="preserve"> is tanulhat, ezáltal képezve hidat a tantárgyak között. </w:t>
      </w:r>
    </w:p>
    <w:p w:rsidR="00481155" w:rsidRPr="00662C7D" w:rsidRDefault="00481155" w:rsidP="00481155">
      <w:pPr>
        <w:widowControl w:val="0"/>
        <w:adjustRightInd w:val="0"/>
        <w:spacing w:after="0"/>
        <w:ind w:left="709"/>
        <w:textAlignment w:val="baseline"/>
        <w:rPr>
          <w:szCs w:val="24"/>
        </w:rPr>
      </w:pPr>
      <w:r w:rsidRPr="00662C7D">
        <w:rPr>
          <w:szCs w:val="24"/>
        </w:rPr>
        <w:t>Az alábbiakban olvasható egy-két javasolt szemelvény, de ezen a területen kell a leginkább az iskola és egy adott osztály adottságaihoz igazítani a tananyagot:</w:t>
      </w:r>
    </w:p>
    <w:p w:rsidR="00481155" w:rsidRPr="00662C7D" w:rsidRDefault="00481155" w:rsidP="00481155">
      <w:pPr>
        <w:widowControl w:val="0"/>
        <w:adjustRightInd w:val="0"/>
        <w:spacing w:after="0"/>
        <w:ind w:left="709"/>
        <w:textAlignment w:val="baseline"/>
        <w:rPr>
          <w:szCs w:val="24"/>
        </w:rPr>
      </w:pPr>
      <w:r w:rsidRPr="00662C7D">
        <w:rPr>
          <w:szCs w:val="24"/>
        </w:rPr>
        <w:t xml:space="preserve">- Lassus: </w:t>
      </w:r>
      <w:proofErr w:type="spellStart"/>
      <w:r w:rsidRPr="00662C7D">
        <w:rPr>
          <w:szCs w:val="24"/>
        </w:rPr>
        <w:t>Matona</w:t>
      </w:r>
      <w:proofErr w:type="spellEnd"/>
      <w:r w:rsidRPr="00662C7D">
        <w:rPr>
          <w:szCs w:val="24"/>
        </w:rPr>
        <w:t xml:space="preserve"> </w:t>
      </w:r>
      <w:proofErr w:type="spellStart"/>
      <w:r w:rsidRPr="00662C7D">
        <w:rPr>
          <w:szCs w:val="24"/>
        </w:rPr>
        <w:t>mia</w:t>
      </w:r>
      <w:proofErr w:type="spellEnd"/>
      <w:r w:rsidRPr="00662C7D">
        <w:rPr>
          <w:szCs w:val="24"/>
        </w:rPr>
        <w:t xml:space="preserve"> </w:t>
      </w:r>
      <w:proofErr w:type="spellStart"/>
      <w:r w:rsidRPr="00662C7D">
        <w:rPr>
          <w:szCs w:val="24"/>
        </w:rPr>
        <w:t>cara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Monteverdi: L’</w:t>
      </w:r>
      <w:proofErr w:type="spellStart"/>
      <w:r w:rsidRPr="00662C7D">
        <w:rPr>
          <w:szCs w:val="24"/>
        </w:rPr>
        <w:t>Orfeo</w:t>
      </w:r>
      <w:proofErr w:type="spellEnd"/>
      <w:r w:rsidRPr="00662C7D">
        <w:rPr>
          <w:szCs w:val="24"/>
        </w:rPr>
        <w:t>, Poppea megkoronázása</w:t>
      </w:r>
    </w:p>
    <w:p w:rsidR="00481155" w:rsidRPr="00662C7D" w:rsidRDefault="00481155" w:rsidP="00481155">
      <w:pPr>
        <w:widowControl w:val="0"/>
        <w:adjustRightInd w:val="0"/>
        <w:spacing w:after="0"/>
        <w:ind w:left="709"/>
        <w:textAlignment w:val="baseline"/>
        <w:rPr>
          <w:szCs w:val="24"/>
        </w:rPr>
      </w:pPr>
      <w:r w:rsidRPr="00662C7D">
        <w:rPr>
          <w:szCs w:val="24"/>
        </w:rPr>
        <w:t>- Corelli: Karácsonyi Concerto Grosso</w:t>
      </w:r>
    </w:p>
    <w:p w:rsidR="00481155" w:rsidRPr="00662C7D" w:rsidRDefault="00481155" w:rsidP="00481155">
      <w:pPr>
        <w:widowControl w:val="0"/>
        <w:adjustRightInd w:val="0"/>
        <w:spacing w:after="0"/>
        <w:ind w:left="709"/>
        <w:textAlignment w:val="baseline"/>
        <w:rPr>
          <w:szCs w:val="24"/>
        </w:rPr>
      </w:pPr>
      <w:r w:rsidRPr="00662C7D">
        <w:rPr>
          <w:szCs w:val="24"/>
        </w:rPr>
        <w:t>- Vivaldi: A Négy Évszak</w:t>
      </w:r>
    </w:p>
    <w:p w:rsidR="00481155" w:rsidRPr="00662C7D" w:rsidRDefault="00481155" w:rsidP="00481155">
      <w:pPr>
        <w:widowControl w:val="0"/>
        <w:adjustRightInd w:val="0"/>
        <w:spacing w:after="0"/>
        <w:ind w:left="709"/>
        <w:textAlignment w:val="baseline"/>
        <w:rPr>
          <w:szCs w:val="24"/>
        </w:rPr>
      </w:pPr>
      <w:r w:rsidRPr="00662C7D">
        <w:rPr>
          <w:szCs w:val="24"/>
        </w:rPr>
        <w:t xml:space="preserve">- Lully: </w:t>
      </w:r>
      <w:proofErr w:type="spellStart"/>
      <w:r w:rsidRPr="00662C7D">
        <w:rPr>
          <w:szCs w:val="24"/>
        </w:rPr>
        <w:t>Atys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Schütz: </w:t>
      </w:r>
      <w:proofErr w:type="spellStart"/>
      <w:r w:rsidRPr="00662C7D">
        <w:rPr>
          <w:szCs w:val="24"/>
        </w:rPr>
        <w:t>Musikalische</w:t>
      </w:r>
      <w:proofErr w:type="spellEnd"/>
      <w:r w:rsidRPr="00662C7D">
        <w:rPr>
          <w:szCs w:val="24"/>
        </w:rPr>
        <w:t xml:space="preserve"> </w:t>
      </w:r>
      <w:proofErr w:type="spellStart"/>
      <w:r w:rsidRPr="00662C7D">
        <w:rPr>
          <w:szCs w:val="24"/>
        </w:rPr>
        <w:t>Exequien</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proofErr w:type="spellStart"/>
      <w:r w:rsidRPr="00662C7D">
        <w:rPr>
          <w:szCs w:val="24"/>
        </w:rPr>
        <w:t>Purcell</w:t>
      </w:r>
      <w:proofErr w:type="spellEnd"/>
      <w:r w:rsidRPr="00662C7D">
        <w:rPr>
          <w:szCs w:val="24"/>
        </w:rPr>
        <w:t xml:space="preserve">: </w:t>
      </w:r>
      <w:proofErr w:type="spellStart"/>
      <w:r w:rsidRPr="00662C7D">
        <w:rPr>
          <w:szCs w:val="24"/>
        </w:rPr>
        <w:t>Dido</w:t>
      </w:r>
      <w:proofErr w:type="spellEnd"/>
      <w:r w:rsidRPr="00662C7D">
        <w:rPr>
          <w:szCs w:val="24"/>
        </w:rPr>
        <w:t xml:space="preserve"> és Aeneas</w:t>
      </w:r>
    </w:p>
    <w:p w:rsidR="00481155" w:rsidRPr="00662C7D" w:rsidRDefault="00481155" w:rsidP="00481155">
      <w:pPr>
        <w:widowControl w:val="0"/>
        <w:adjustRightInd w:val="0"/>
        <w:spacing w:after="0"/>
        <w:ind w:left="709"/>
        <w:textAlignment w:val="baseline"/>
        <w:rPr>
          <w:szCs w:val="24"/>
        </w:rPr>
      </w:pPr>
      <w:r w:rsidRPr="00662C7D">
        <w:rPr>
          <w:szCs w:val="24"/>
        </w:rPr>
        <w:t>- Händel: Messiás</w:t>
      </w:r>
    </w:p>
    <w:p w:rsidR="00481155" w:rsidRPr="00662C7D" w:rsidRDefault="00481155" w:rsidP="00481155">
      <w:pPr>
        <w:widowControl w:val="0"/>
        <w:adjustRightInd w:val="0"/>
        <w:spacing w:after="0"/>
        <w:ind w:left="709"/>
        <w:textAlignment w:val="baseline"/>
        <w:rPr>
          <w:szCs w:val="24"/>
        </w:rPr>
      </w:pPr>
      <w:r w:rsidRPr="00662C7D">
        <w:rPr>
          <w:szCs w:val="24"/>
        </w:rPr>
        <w:t>- J. S. Bach: Máté-passió</w:t>
      </w:r>
    </w:p>
    <w:p w:rsidR="00481155" w:rsidRPr="00662C7D" w:rsidRDefault="00481155" w:rsidP="00481155">
      <w:pPr>
        <w:widowControl w:val="0"/>
        <w:adjustRightInd w:val="0"/>
        <w:spacing w:after="0"/>
        <w:ind w:left="709"/>
        <w:textAlignment w:val="baseline"/>
        <w:rPr>
          <w:szCs w:val="24"/>
        </w:rPr>
      </w:pPr>
      <w:r w:rsidRPr="00662C7D">
        <w:rPr>
          <w:szCs w:val="24"/>
        </w:rPr>
        <w:t xml:space="preserve">- J. S. Bach: c-moll </w:t>
      </w:r>
      <w:proofErr w:type="spellStart"/>
      <w:r w:rsidRPr="00662C7D">
        <w:rPr>
          <w:szCs w:val="24"/>
        </w:rPr>
        <w:t>passacaglia</w:t>
      </w:r>
      <w:proofErr w:type="spellEnd"/>
      <w:r w:rsidRPr="00662C7D">
        <w:rPr>
          <w:szCs w:val="24"/>
        </w:rPr>
        <w:t xml:space="preserve"> és fúga</w:t>
      </w:r>
    </w:p>
    <w:p w:rsidR="00481155" w:rsidRPr="00662C7D" w:rsidRDefault="00481155" w:rsidP="00481155">
      <w:pPr>
        <w:widowControl w:val="0"/>
        <w:adjustRightInd w:val="0"/>
        <w:spacing w:after="0"/>
        <w:ind w:left="709"/>
        <w:textAlignment w:val="baseline"/>
        <w:rPr>
          <w:szCs w:val="24"/>
        </w:rPr>
      </w:pPr>
      <w:r w:rsidRPr="00662C7D">
        <w:rPr>
          <w:szCs w:val="24"/>
        </w:rPr>
        <w:t>- Haydn: fisz-moll „Búcsú” szimfónia (no. 45)</w:t>
      </w:r>
    </w:p>
    <w:p w:rsidR="00481155" w:rsidRPr="00662C7D" w:rsidRDefault="00481155" w:rsidP="00481155">
      <w:pPr>
        <w:widowControl w:val="0"/>
        <w:adjustRightInd w:val="0"/>
        <w:spacing w:after="0"/>
        <w:ind w:left="709"/>
        <w:textAlignment w:val="baseline"/>
        <w:rPr>
          <w:szCs w:val="24"/>
        </w:rPr>
      </w:pPr>
      <w:r w:rsidRPr="00662C7D">
        <w:rPr>
          <w:szCs w:val="24"/>
        </w:rPr>
        <w:t>- Mozart: Don Giovanni</w:t>
      </w:r>
    </w:p>
    <w:p w:rsidR="00481155" w:rsidRPr="00662C7D" w:rsidRDefault="00481155" w:rsidP="00481155">
      <w:pPr>
        <w:widowControl w:val="0"/>
        <w:adjustRightInd w:val="0"/>
        <w:spacing w:after="0"/>
        <w:ind w:left="709"/>
        <w:textAlignment w:val="baseline"/>
        <w:rPr>
          <w:szCs w:val="24"/>
        </w:rPr>
      </w:pPr>
      <w:r w:rsidRPr="00662C7D">
        <w:rPr>
          <w:szCs w:val="24"/>
        </w:rPr>
        <w:t xml:space="preserve">- Beethoven: </w:t>
      </w:r>
      <w:proofErr w:type="spellStart"/>
      <w:r w:rsidRPr="00662C7D">
        <w:rPr>
          <w:szCs w:val="24"/>
        </w:rPr>
        <w:t>Coriolan</w:t>
      </w:r>
      <w:proofErr w:type="spellEnd"/>
      <w:r w:rsidRPr="00662C7D">
        <w:rPr>
          <w:szCs w:val="24"/>
        </w:rPr>
        <w:t xml:space="preserve"> – nyitány</w:t>
      </w:r>
    </w:p>
    <w:p w:rsidR="00481155" w:rsidRPr="00662C7D" w:rsidRDefault="00481155" w:rsidP="00481155">
      <w:pPr>
        <w:widowControl w:val="0"/>
        <w:adjustRightInd w:val="0"/>
        <w:spacing w:after="0"/>
        <w:ind w:left="709"/>
        <w:textAlignment w:val="baseline"/>
        <w:rPr>
          <w:szCs w:val="24"/>
        </w:rPr>
      </w:pPr>
      <w:r w:rsidRPr="00662C7D">
        <w:rPr>
          <w:szCs w:val="24"/>
        </w:rPr>
        <w:t>- Beethoven: C-dúr „</w:t>
      </w:r>
      <w:proofErr w:type="spellStart"/>
      <w:r w:rsidRPr="00662C7D">
        <w:rPr>
          <w:szCs w:val="24"/>
        </w:rPr>
        <w:t>Waldstein</w:t>
      </w:r>
      <w:proofErr w:type="spellEnd"/>
      <w:r w:rsidRPr="00662C7D">
        <w:rPr>
          <w:szCs w:val="24"/>
        </w:rPr>
        <w:t>” zongoraszonáta (op. 53)</w:t>
      </w:r>
    </w:p>
    <w:p w:rsidR="00481155" w:rsidRPr="00662C7D" w:rsidRDefault="00481155" w:rsidP="00481155">
      <w:pPr>
        <w:widowControl w:val="0"/>
        <w:adjustRightInd w:val="0"/>
        <w:spacing w:after="0"/>
        <w:ind w:left="709"/>
        <w:textAlignment w:val="baseline"/>
        <w:rPr>
          <w:szCs w:val="24"/>
        </w:rPr>
      </w:pPr>
      <w:r w:rsidRPr="00662C7D">
        <w:rPr>
          <w:szCs w:val="24"/>
        </w:rPr>
        <w:t>- Beethoven: 9.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Schubert: </w:t>
      </w:r>
      <w:proofErr w:type="spellStart"/>
      <w:r w:rsidRPr="00662C7D">
        <w:rPr>
          <w:szCs w:val="24"/>
        </w:rPr>
        <w:t>Erlkönig</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Schubert: </w:t>
      </w:r>
      <w:proofErr w:type="spellStart"/>
      <w:r w:rsidRPr="00662C7D">
        <w:rPr>
          <w:szCs w:val="24"/>
        </w:rPr>
        <w:t>Winterreise</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 Schumann: Karnevál</w:t>
      </w:r>
    </w:p>
    <w:p w:rsidR="00481155" w:rsidRPr="00662C7D" w:rsidRDefault="00481155" w:rsidP="00481155">
      <w:pPr>
        <w:widowControl w:val="0"/>
        <w:adjustRightInd w:val="0"/>
        <w:spacing w:after="0"/>
        <w:ind w:left="709"/>
        <w:textAlignment w:val="baseline"/>
        <w:rPr>
          <w:szCs w:val="24"/>
        </w:rPr>
      </w:pPr>
      <w:r w:rsidRPr="00662C7D">
        <w:rPr>
          <w:szCs w:val="24"/>
        </w:rPr>
        <w:t xml:space="preserve">- Brahms: </w:t>
      </w:r>
      <w:proofErr w:type="spellStart"/>
      <w:r w:rsidRPr="00662C7D">
        <w:rPr>
          <w:szCs w:val="24"/>
        </w:rPr>
        <w:t>Ein</w:t>
      </w:r>
      <w:proofErr w:type="spellEnd"/>
      <w:r w:rsidRPr="00662C7D">
        <w:rPr>
          <w:szCs w:val="24"/>
        </w:rPr>
        <w:t xml:space="preserve"> </w:t>
      </w:r>
      <w:proofErr w:type="spellStart"/>
      <w:r w:rsidRPr="00662C7D">
        <w:rPr>
          <w:szCs w:val="24"/>
        </w:rPr>
        <w:t>deutsches</w:t>
      </w:r>
      <w:proofErr w:type="spellEnd"/>
      <w:r w:rsidRPr="00662C7D">
        <w:rPr>
          <w:szCs w:val="24"/>
        </w:rPr>
        <w:t xml:space="preserve"> </w:t>
      </w:r>
      <w:proofErr w:type="spellStart"/>
      <w:r w:rsidRPr="00662C7D">
        <w:rPr>
          <w:szCs w:val="24"/>
        </w:rPr>
        <w:t>Requiem</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Chopin: Etűdök</w:t>
      </w:r>
    </w:p>
    <w:p w:rsidR="00481155" w:rsidRPr="00662C7D" w:rsidRDefault="00481155" w:rsidP="00481155">
      <w:pPr>
        <w:widowControl w:val="0"/>
        <w:adjustRightInd w:val="0"/>
        <w:spacing w:after="0"/>
        <w:ind w:left="709"/>
        <w:textAlignment w:val="baseline"/>
        <w:rPr>
          <w:szCs w:val="24"/>
        </w:rPr>
      </w:pPr>
      <w:r w:rsidRPr="00662C7D">
        <w:rPr>
          <w:szCs w:val="24"/>
        </w:rPr>
        <w:t>- Liszt: Haláltánc</w:t>
      </w:r>
    </w:p>
    <w:p w:rsidR="00481155" w:rsidRPr="00662C7D" w:rsidRDefault="00481155" w:rsidP="00481155">
      <w:pPr>
        <w:widowControl w:val="0"/>
        <w:adjustRightInd w:val="0"/>
        <w:spacing w:after="0"/>
        <w:ind w:left="709"/>
        <w:textAlignment w:val="baseline"/>
        <w:rPr>
          <w:szCs w:val="24"/>
        </w:rPr>
      </w:pPr>
      <w:r w:rsidRPr="00662C7D">
        <w:rPr>
          <w:szCs w:val="24"/>
        </w:rPr>
        <w:t>- Verdi: Traviata</w:t>
      </w:r>
    </w:p>
    <w:p w:rsidR="00481155" w:rsidRPr="00662C7D" w:rsidRDefault="00481155" w:rsidP="00481155">
      <w:pPr>
        <w:widowControl w:val="0"/>
        <w:adjustRightInd w:val="0"/>
        <w:spacing w:after="0"/>
        <w:ind w:left="709"/>
        <w:textAlignment w:val="baseline"/>
        <w:rPr>
          <w:szCs w:val="24"/>
        </w:rPr>
      </w:pPr>
      <w:r w:rsidRPr="00662C7D">
        <w:rPr>
          <w:szCs w:val="24"/>
        </w:rPr>
        <w:t>- Wagner: Trisztán és Izolda (előjáték és szerelmi halál)</w:t>
      </w:r>
    </w:p>
    <w:p w:rsidR="00481155" w:rsidRPr="00662C7D" w:rsidRDefault="00481155" w:rsidP="00481155">
      <w:pPr>
        <w:widowControl w:val="0"/>
        <w:adjustRightInd w:val="0"/>
        <w:spacing w:after="0"/>
        <w:ind w:left="709"/>
        <w:textAlignment w:val="baseline"/>
        <w:rPr>
          <w:szCs w:val="24"/>
        </w:rPr>
      </w:pPr>
      <w:r w:rsidRPr="00662C7D">
        <w:rPr>
          <w:szCs w:val="24"/>
        </w:rPr>
        <w:t>- Mahler: I.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Richard Strauss: Imigyen </w:t>
      </w:r>
      <w:proofErr w:type="spellStart"/>
      <w:r w:rsidRPr="00662C7D">
        <w:rPr>
          <w:szCs w:val="24"/>
        </w:rPr>
        <w:t>szóla</w:t>
      </w:r>
      <w:proofErr w:type="spellEnd"/>
      <w:r w:rsidRPr="00662C7D">
        <w:rPr>
          <w:szCs w:val="24"/>
        </w:rPr>
        <w:t xml:space="preserve"> </w:t>
      </w:r>
      <w:proofErr w:type="spellStart"/>
      <w:r w:rsidRPr="00662C7D">
        <w:rPr>
          <w:szCs w:val="24"/>
        </w:rPr>
        <w:t>Zarathustra</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 Bartók: A kékszakállú herceg vára</w:t>
      </w:r>
    </w:p>
    <w:p w:rsidR="00481155" w:rsidRPr="00662C7D" w:rsidRDefault="00481155" w:rsidP="00481155">
      <w:pPr>
        <w:widowControl w:val="0"/>
        <w:adjustRightInd w:val="0"/>
        <w:spacing w:after="0"/>
        <w:ind w:left="709"/>
        <w:textAlignment w:val="baseline"/>
        <w:rPr>
          <w:szCs w:val="24"/>
        </w:rPr>
      </w:pPr>
      <w:r w:rsidRPr="00662C7D">
        <w:rPr>
          <w:szCs w:val="24"/>
        </w:rPr>
        <w:t>- Bartók: Concerto</w:t>
      </w:r>
    </w:p>
    <w:p w:rsidR="00481155" w:rsidRPr="00662C7D" w:rsidRDefault="00481155" w:rsidP="00481155">
      <w:pPr>
        <w:widowControl w:val="0"/>
        <w:adjustRightInd w:val="0"/>
        <w:spacing w:after="0"/>
        <w:ind w:left="709"/>
        <w:textAlignment w:val="baseline"/>
        <w:rPr>
          <w:szCs w:val="24"/>
        </w:rPr>
      </w:pPr>
      <w:r w:rsidRPr="00662C7D">
        <w:rPr>
          <w:szCs w:val="24"/>
        </w:rPr>
        <w:t>- Sosztakovics: V.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 John Cage: 4’33” </w:t>
      </w:r>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Default="00481155" w:rsidP="00481155">
      <w:pPr>
        <w:pStyle w:val="Listaszerbekezds"/>
        <w:numPr>
          <w:ilvl w:val="2"/>
          <w:numId w:val="8"/>
        </w:numPr>
        <w:tabs>
          <w:tab w:val="left" w:pos="1701"/>
          <w:tab w:val="right" w:pos="9072"/>
        </w:tabs>
        <w:spacing w:after="0"/>
        <w:ind w:left="993" w:hanging="426"/>
        <w:rPr>
          <w:b/>
          <w:i/>
        </w:rPr>
      </w:pPr>
      <w:r>
        <w:rPr>
          <w:b/>
          <w:i/>
        </w:rPr>
        <w:t>Zenehallgatás</w:t>
      </w:r>
      <w:r w:rsidR="00FE474E">
        <w:rPr>
          <w:b/>
          <w:i/>
        </w:rPr>
        <w:tab/>
        <w:t>67</w:t>
      </w:r>
      <w:r>
        <w:rPr>
          <w:b/>
          <w:i/>
        </w:rPr>
        <w:t xml:space="preserve"> ó</w:t>
      </w:r>
      <w:r w:rsidRPr="00644690">
        <w:rPr>
          <w:b/>
          <w:i/>
        </w:rPr>
        <w:t>r</w:t>
      </w:r>
      <w:r>
        <w:rPr>
          <w:b/>
          <w:i/>
        </w:rPr>
        <w:t>a</w:t>
      </w:r>
    </w:p>
    <w:p w:rsidR="00481155" w:rsidRPr="00662C7D" w:rsidRDefault="00481155" w:rsidP="00481155">
      <w:pPr>
        <w:widowControl w:val="0"/>
        <w:adjustRightInd w:val="0"/>
        <w:spacing w:after="0"/>
        <w:ind w:left="709"/>
        <w:textAlignment w:val="baseline"/>
        <w:rPr>
          <w:szCs w:val="24"/>
        </w:rPr>
      </w:pPr>
      <w:r w:rsidRPr="00662C7D">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481155" w:rsidRPr="00662C7D" w:rsidRDefault="00481155" w:rsidP="00481155">
      <w:pPr>
        <w:widowControl w:val="0"/>
        <w:adjustRightInd w:val="0"/>
        <w:spacing w:after="0"/>
        <w:ind w:left="709"/>
        <w:textAlignment w:val="baseline"/>
        <w:rPr>
          <w:szCs w:val="24"/>
        </w:rPr>
      </w:pPr>
      <w:r w:rsidRPr="00662C7D">
        <w:rPr>
          <w:szCs w:val="24"/>
        </w:rPr>
        <w:t>Javasolt zenehallgatási szemelvények:</w:t>
      </w:r>
    </w:p>
    <w:p w:rsidR="00481155" w:rsidRPr="00662C7D" w:rsidRDefault="00481155" w:rsidP="00481155">
      <w:pPr>
        <w:widowControl w:val="0"/>
        <w:adjustRightInd w:val="0"/>
        <w:spacing w:after="0"/>
        <w:ind w:left="709"/>
        <w:textAlignment w:val="baseline"/>
        <w:rPr>
          <w:szCs w:val="24"/>
        </w:rPr>
      </w:pPr>
      <w:r w:rsidRPr="00662C7D">
        <w:rPr>
          <w:szCs w:val="24"/>
        </w:rPr>
        <w:t xml:space="preserve">Palestrina: </w:t>
      </w:r>
      <w:r w:rsidRPr="00662C7D">
        <w:rPr>
          <w:szCs w:val="24"/>
        </w:rPr>
        <w:tab/>
      </w:r>
      <w:proofErr w:type="spellStart"/>
      <w:r w:rsidRPr="00662C7D">
        <w:rPr>
          <w:szCs w:val="24"/>
        </w:rPr>
        <w:t>Missa</w:t>
      </w:r>
      <w:proofErr w:type="spellEnd"/>
      <w:r w:rsidRPr="00662C7D">
        <w:rPr>
          <w:szCs w:val="24"/>
        </w:rPr>
        <w:t xml:space="preserve"> </w:t>
      </w:r>
      <w:proofErr w:type="spellStart"/>
      <w:r w:rsidRPr="00662C7D">
        <w:rPr>
          <w:szCs w:val="24"/>
        </w:rPr>
        <w:t>Papae</w:t>
      </w:r>
      <w:proofErr w:type="spellEnd"/>
      <w:r w:rsidRPr="00662C7D">
        <w:rPr>
          <w:szCs w:val="24"/>
        </w:rPr>
        <w:t xml:space="preserve"> Marcelli</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Gesualdo</w:t>
      </w:r>
      <w:proofErr w:type="spellEnd"/>
      <w:r w:rsidRPr="00662C7D">
        <w:rPr>
          <w:szCs w:val="24"/>
        </w:rPr>
        <w:t>:</w:t>
      </w:r>
      <w:r w:rsidRPr="00662C7D">
        <w:rPr>
          <w:szCs w:val="24"/>
        </w:rPr>
        <w:tab/>
      </w:r>
      <w:proofErr w:type="spellStart"/>
      <w:r w:rsidRPr="00662C7D">
        <w:rPr>
          <w:szCs w:val="24"/>
        </w:rPr>
        <w:t>Moro</w:t>
      </w:r>
      <w:proofErr w:type="spellEnd"/>
      <w:r w:rsidRPr="00662C7D">
        <w:rPr>
          <w:szCs w:val="24"/>
        </w:rPr>
        <w:t xml:space="preserve"> </w:t>
      </w:r>
      <w:proofErr w:type="spellStart"/>
      <w:r w:rsidRPr="00662C7D">
        <w:rPr>
          <w:szCs w:val="24"/>
        </w:rPr>
        <w:t>lasso</w:t>
      </w:r>
      <w:proofErr w:type="spellEnd"/>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Purcell</w:t>
      </w:r>
      <w:proofErr w:type="spellEnd"/>
      <w:proofErr w:type="gramStart"/>
      <w:r w:rsidRPr="00662C7D">
        <w:rPr>
          <w:szCs w:val="24"/>
        </w:rPr>
        <w:t xml:space="preserve">:    </w:t>
      </w:r>
      <w:r w:rsidRPr="00662C7D">
        <w:rPr>
          <w:szCs w:val="24"/>
        </w:rPr>
        <w:tab/>
      </w:r>
      <w:proofErr w:type="spellStart"/>
      <w:r w:rsidRPr="00662C7D">
        <w:rPr>
          <w:szCs w:val="24"/>
        </w:rPr>
        <w:t>Dido</w:t>
      </w:r>
      <w:proofErr w:type="spellEnd"/>
      <w:proofErr w:type="gramEnd"/>
      <w:r w:rsidRPr="00662C7D">
        <w:rPr>
          <w:szCs w:val="24"/>
        </w:rPr>
        <w:t xml:space="preserve"> és Aeneas</w:t>
      </w:r>
    </w:p>
    <w:p w:rsidR="00481155" w:rsidRPr="00662C7D" w:rsidRDefault="00481155" w:rsidP="00481155">
      <w:pPr>
        <w:widowControl w:val="0"/>
        <w:adjustRightInd w:val="0"/>
        <w:spacing w:after="0"/>
        <w:ind w:left="709"/>
        <w:textAlignment w:val="baseline"/>
        <w:rPr>
          <w:szCs w:val="24"/>
        </w:rPr>
      </w:pPr>
      <w:r w:rsidRPr="00662C7D">
        <w:rPr>
          <w:szCs w:val="24"/>
        </w:rPr>
        <w:t xml:space="preserve">Monteverdi: </w:t>
      </w:r>
      <w:r w:rsidRPr="00662C7D">
        <w:rPr>
          <w:szCs w:val="24"/>
        </w:rPr>
        <w:tab/>
        <w:t>L’</w:t>
      </w:r>
      <w:proofErr w:type="spellStart"/>
      <w:r w:rsidRPr="00662C7D">
        <w:rPr>
          <w:szCs w:val="24"/>
        </w:rPr>
        <w:t>Orfeo</w:t>
      </w:r>
      <w:proofErr w:type="spellEnd"/>
      <w:r w:rsidRPr="00662C7D">
        <w:rPr>
          <w:szCs w:val="24"/>
        </w:rPr>
        <w:t>, Poppea megkoronázása</w:t>
      </w:r>
    </w:p>
    <w:p w:rsidR="00481155" w:rsidRPr="00662C7D" w:rsidRDefault="00481155" w:rsidP="00481155">
      <w:pPr>
        <w:widowControl w:val="0"/>
        <w:adjustRightInd w:val="0"/>
        <w:spacing w:after="0"/>
        <w:ind w:left="709"/>
        <w:textAlignment w:val="baseline"/>
        <w:rPr>
          <w:szCs w:val="24"/>
        </w:rPr>
      </w:pPr>
      <w:r w:rsidRPr="00662C7D">
        <w:rPr>
          <w:szCs w:val="24"/>
        </w:rPr>
        <w:t>Corelli:</w:t>
      </w:r>
      <w:r w:rsidRPr="00662C7D">
        <w:rPr>
          <w:szCs w:val="24"/>
        </w:rPr>
        <w:tab/>
        <w:t>Concerto Grossók</w:t>
      </w:r>
    </w:p>
    <w:p w:rsidR="00481155" w:rsidRPr="00662C7D" w:rsidRDefault="00481155" w:rsidP="00481155">
      <w:pPr>
        <w:widowControl w:val="0"/>
        <w:adjustRightInd w:val="0"/>
        <w:spacing w:after="0"/>
        <w:ind w:left="709"/>
        <w:textAlignment w:val="baseline"/>
        <w:rPr>
          <w:szCs w:val="24"/>
        </w:rPr>
      </w:pPr>
      <w:r w:rsidRPr="00662C7D">
        <w:rPr>
          <w:szCs w:val="24"/>
        </w:rPr>
        <w:t>Rameau:</w:t>
      </w:r>
      <w:r w:rsidRPr="00662C7D">
        <w:rPr>
          <w:szCs w:val="24"/>
        </w:rPr>
        <w:tab/>
      </w:r>
      <w:proofErr w:type="spellStart"/>
      <w:r w:rsidRPr="00662C7D">
        <w:rPr>
          <w:szCs w:val="24"/>
        </w:rPr>
        <w:t>Hyppolite</w:t>
      </w:r>
      <w:proofErr w:type="spellEnd"/>
      <w:r w:rsidRPr="00662C7D">
        <w:rPr>
          <w:szCs w:val="24"/>
        </w:rPr>
        <w:t xml:space="preserve"> és </w:t>
      </w:r>
      <w:proofErr w:type="spellStart"/>
      <w:r w:rsidRPr="00662C7D">
        <w:rPr>
          <w:szCs w:val="24"/>
        </w:rPr>
        <w:t>Aricia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Bach: </w:t>
      </w:r>
      <w:r w:rsidRPr="00662C7D">
        <w:rPr>
          <w:szCs w:val="24"/>
        </w:rPr>
        <w:tab/>
      </w:r>
      <w:r w:rsidRPr="00662C7D">
        <w:rPr>
          <w:szCs w:val="24"/>
        </w:rPr>
        <w:tab/>
        <w:t>János-passió</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Máté-passió</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proofErr w:type="spellStart"/>
      <w:r w:rsidRPr="00662C7D">
        <w:rPr>
          <w:szCs w:val="24"/>
        </w:rPr>
        <w:t>Magnificat</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h-moll</w:t>
      </w:r>
      <w:proofErr w:type="gramEnd"/>
      <w:r w:rsidRPr="00662C7D">
        <w:rPr>
          <w:szCs w:val="24"/>
        </w:rPr>
        <w:t xml:space="preserve"> mise (</w:t>
      </w:r>
      <w:proofErr w:type="spellStart"/>
      <w:r w:rsidRPr="00662C7D">
        <w:rPr>
          <w:szCs w:val="24"/>
        </w:rPr>
        <w:t>Kyrie</w:t>
      </w:r>
      <w:proofErr w:type="spellEnd"/>
      <w:r w:rsidRPr="00662C7D">
        <w:rPr>
          <w:szCs w:val="24"/>
        </w:rPr>
        <w:t xml:space="preserve">, Credo, </w:t>
      </w:r>
      <w:proofErr w:type="spellStart"/>
      <w:r w:rsidRPr="00662C7D">
        <w:rPr>
          <w:szCs w:val="24"/>
        </w:rPr>
        <w:t>Sanctus</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Brandenburgi versenyek</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proofErr w:type="gramStart"/>
      <w:r w:rsidRPr="00662C7D">
        <w:rPr>
          <w:szCs w:val="24"/>
        </w:rPr>
        <w:t>h-moll</w:t>
      </w:r>
      <w:proofErr w:type="gramEnd"/>
      <w:r w:rsidRPr="00662C7D">
        <w:rPr>
          <w:szCs w:val="24"/>
        </w:rPr>
        <w:t xml:space="preserve"> szvit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Musikalisches</w:t>
      </w:r>
      <w:proofErr w:type="spellEnd"/>
      <w:r w:rsidRPr="00662C7D">
        <w:rPr>
          <w:szCs w:val="24"/>
        </w:rPr>
        <w:t xml:space="preserve"> </w:t>
      </w:r>
      <w:proofErr w:type="spellStart"/>
      <w:r w:rsidRPr="00662C7D">
        <w:rPr>
          <w:szCs w:val="24"/>
        </w:rPr>
        <w:t>Opfer</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12</w:t>
      </w:r>
      <w:proofErr w:type="gramStart"/>
      <w:r w:rsidRPr="00662C7D">
        <w:rPr>
          <w:szCs w:val="24"/>
        </w:rPr>
        <w:t>.,</w:t>
      </w:r>
      <w:proofErr w:type="gramEnd"/>
      <w:r w:rsidRPr="00662C7D">
        <w:rPr>
          <w:szCs w:val="24"/>
        </w:rPr>
        <w:t>21., 46., 56., 65., 106.,179. kantáta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Goldberg-változatok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fúga művészete</w:t>
      </w:r>
    </w:p>
    <w:p w:rsidR="00481155" w:rsidRPr="00662C7D" w:rsidRDefault="00481155" w:rsidP="00481155">
      <w:pPr>
        <w:widowControl w:val="0"/>
        <w:adjustRightInd w:val="0"/>
        <w:spacing w:after="0"/>
        <w:ind w:left="709"/>
        <w:textAlignment w:val="baseline"/>
        <w:rPr>
          <w:szCs w:val="24"/>
        </w:rPr>
      </w:pPr>
      <w:r w:rsidRPr="00662C7D">
        <w:rPr>
          <w:szCs w:val="24"/>
        </w:rPr>
        <w:t xml:space="preserve">Vivaldi: </w:t>
      </w:r>
      <w:r w:rsidRPr="00662C7D">
        <w:rPr>
          <w:szCs w:val="24"/>
        </w:rPr>
        <w:tab/>
        <w:t>Versenyművek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Gloria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négy évszak</w:t>
      </w:r>
    </w:p>
    <w:p w:rsidR="00481155" w:rsidRPr="00662C7D" w:rsidRDefault="00481155" w:rsidP="00481155">
      <w:pPr>
        <w:widowControl w:val="0"/>
        <w:adjustRightInd w:val="0"/>
        <w:spacing w:after="0"/>
        <w:ind w:left="709"/>
        <w:textAlignment w:val="baseline"/>
        <w:rPr>
          <w:szCs w:val="24"/>
        </w:rPr>
      </w:pPr>
      <w:r w:rsidRPr="00662C7D">
        <w:rPr>
          <w:szCs w:val="24"/>
        </w:rPr>
        <w:t xml:space="preserve">Händel: </w:t>
      </w:r>
      <w:r w:rsidRPr="00662C7D">
        <w:rPr>
          <w:szCs w:val="24"/>
        </w:rPr>
        <w:tab/>
        <w:t>Messiás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Alcina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Julius Caesar Egyiptomban</w:t>
      </w:r>
      <w:r w:rsidRPr="00662C7D">
        <w:rPr>
          <w:szCs w:val="24"/>
        </w:rPr>
        <w:tab/>
      </w:r>
    </w:p>
    <w:p w:rsidR="00481155" w:rsidRPr="00662C7D" w:rsidRDefault="00481155" w:rsidP="00481155">
      <w:pPr>
        <w:widowControl w:val="0"/>
        <w:adjustRightInd w:val="0"/>
        <w:spacing w:after="0"/>
        <w:ind w:left="709"/>
        <w:textAlignment w:val="baseline"/>
        <w:rPr>
          <w:szCs w:val="24"/>
        </w:rPr>
      </w:pPr>
      <w:r w:rsidRPr="00662C7D">
        <w:rPr>
          <w:szCs w:val="24"/>
        </w:rPr>
        <w:t xml:space="preserve">Gluck: </w:t>
      </w:r>
      <w:r w:rsidRPr="00662C7D">
        <w:rPr>
          <w:szCs w:val="24"/>
        </w:rPr>
        <w:tab/>
        <w:t>Orfeusz és Euridiké</w:t>
      </w:r>
    </w:p>
    <w:p w:rsidR="00481155" w:rsidRPr="00662C7D" w:rsidRDefault="00481155" w:rsidP="00481155">
      <w:pPr>
        <w:widowControl w:val="0"/>
        <w:adjustRightInd w:val="0"/>
        <w:spacing w:after="0"/>
        <w:ind w:left="709"/>
        <w:textAlignment w:val="baseline"/>
        <w:rPr>
          <w:szCs w:val="24"/>
        </w:rPr>
      </w:pPr>
      <w:r w:rsidRPr="00662C7D">
        <w:rPr>
          <w:szCs w:val="24"/>
        </w:rPr>
        <w:t xml:space="preserve">Haydn: </w:t>
      </w:r>
      <w:r w:rsidRPr="00662C7D">
        <w:rPr>
          <w:szCs w:val="24"/>
        </w:rPr>
        <w:tab/>
        <w:t>Napszak-szimfóniák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megváltó hét szava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teremtés</w:t>
      </w:r>
    </w:p>
    <w:p w:rsidR="00481155" w:rsidRPr="00662C7D" w:rsidRDefault="009C1479" w:rsidP="00481155">
      <w:pPr>
        <w:widowControl w:val="0"/>
        <w:adjustRightInd w:val="0"/>
        <w:spacing w:after="0"/>
        <w:ind w:left="709"/>
        <w:textAlignment w:val="baseline"/>
        <w:rPr>
          <w:szCs w:val="24"/>
        </w:rPr>
      </w:pPr>
      <w:r>
        <w:rPr>
          <w:szCs w:val="24"/>
        </w:rPr>
        <w:tab/>
      </w:r>
      <w:r>
        <w:rPr>
          <w:szCs w:val="24"/>
        </w:rPr>
        <w:tab/>
        <w:t>Szimfóniák:</w:t>
      </w:r>
      <w:r w:rsidR="00481155" w:rsidRPr="00662C7D">
        <w:rPr>
          <w:szCs w:val="24"/>
        </w:rPr>
        <w:t xml:space="preserve"> No. 45., 88., 90., 102., 103., 104.</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C-dúr „Kaiser” vonósnégyes </w:t>
      </w:r>
    </w:p>
    <w:p w:rsidR="00481155" w:rsidRPr="00662C7D" w:rsidRDefault="00481155" w:rsidP="00481155">
      <w:pPr>
        <w:widowControl w:val="0"/>
        <w:adjustRightInd w:val="0"/>
        <w:spacing w:after="0"/>
        <w:ind w:left="709"/>
        <w:textAlignment w:val="baseline"/>
        <w:rPr>
          <w:szCs w:val="24"/>
        </w:rPr>
      </w:pPr>
      <w:r w:rsidRPr="00662C7D">
        <w:rPr>
          <w:szCs w:val="24"/>
        </w:rPr>
        <w:t xml:space="preserve">Mozart: </w:t>
      </w:r>
      <w:r w:rsidRPr="00662C7D">
        <w:rPr>
          <w:szCs w:val="24"/>
        </w:rPr>
        <w:tab/>
        <w:t>Szöktetés a szerájból</w:t>
      </w:r>
      <w:r w:rsidRPr="00662C7D">
        <w:rPr>
          <w:szCs w:val="24"/>
        </w:rPr>
        <w:tab/>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Figaro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Don Giovanni</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varázsfuvola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„Jupiter” C-dúr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„Nagy” g-moll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A-dúr zongoraszonáta (K. 331)</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zongoraszonáta (K. 330)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C-dúr „</w:t>
      </w:r>
      <w:proofErr w:type="spellStart"/>
      <w:r w:rsidRPr="00662C7D">
        <w:rPr>
          <w:szCs w:val="24"/>
        </w:rPr>
        <w:t>Dissonanzen</w:t>
      </w:r>
      <w:proofErr w:type="spellEnd"/>
      <w:r w:rsidRPr="00662C7D">
        <w:rPr>
          <w:szCs w:val="24"/>
        </w:rPr>
        <w:t xml:space="preserve">” vonósnégyes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c-moll</w:t>
      </w:r>
      <w:proofErr w:type="gramEnd"/>
      <w:r w:rsidRPr="00662C7D">
        <w:rPr>
          <w:szCs w:val="24"/>
        </w:rPr>
        <w:t xml:space="preserve"> mise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Requiem</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Beethoven: </w:t>
      </w:r>
      <w:r w:rsidRPr="00662C7D">
        <w:rPr>
          <w:szCs w:val="24"/>
        </w:rPr>
        <w:tab/>
        <w:t>3</w:t>
      </w:r>
      <w:proofErr w:type="gramStart"/>
      <w:r w:rsidRPr="00662C7D">
        <w:rPr>
          <w:szCs w:val="24"/>
        </w:rPr>
        <w:t>.,</w:t>
      </w:r>
      <w:proofErr w:type="gramEnd"/>
      <w:r w:rsidRPr="00662C7D">
        <w:rPr>
          <w:szCs w:val="24"/>
        </w:rPr>
        <w:t xml:space="preserve"> 5., 6., 7., 9.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Zongoraszonáták:</w:t>
      </w:r>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r>
      <w:r w:rsidRPr="00662C7D">
        <w:rPr>
          <w:szCs w:val="24"/>
        </w:rPr>
        <w:tab/>
      </w:r>
      <w:proofErr w:type="gramStart"/>
      <w:r w:rsidRPr="00662C7D">
        <w:rPr>
          <w:szCs w:val="24"/>
        </w:rPr>
        <w:t>c-moll</w:t>
      </w:r>
      <w:proofErr w:type="gramEnd"/>
      <w:r w:rsidRPr="00662C7D">
        <w:rPr>
          <w:szCs w:val="24"/>
        </w:rPr>
        <w:t xml:space="preserve"> „</w:t>
      </w:r>
      <w:proofErr w:type="spellStart"/>
      <w:r w:rsidRPr="00662C7D">
        <w:rPr>
          <w:szCs w:val="24"/>
        </w:rPr>
        <w:t>Pathétique</w:t>
      </w:r>
      <w:proofErr w:type="spellEnd"/>
      <w:r w:rsidRPr="00662C7D">
        <w:rPr>
          <w:szCs w:val="24"/>
        </w:rPr>
        <w:t>” (op. 13)</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 xml:space="preserve">cisz-moll „Holdfény” (op. </w:t>
      </w:r>
      <w:proofErr w:type="gramStart"/>
      <w:r w:rsidRPr="00662C7D">
        <w:rPr>
          <w:szCs w:val="24"/>
        </w:rPr>
        <w:t>27</w:t>
      </w:r>
      <w:proofErr w:type="gramEnd"/>
      <w:r w:rsidRPr="00662C7D">
        <w:rPr>
          <w:szCs w:val="24"/>
        </w:rPr>
        <w:t xml:space="preserve"> no.2)</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 xml:space="preserve">d-moll „Vihar” (op. </w:t>
      </w:r>
      <w:proofErr w:type="gramStart"/>
      <w:r w:rsidRPr="00662C7D">
        <w:rPr>
          <w:szCs w:val="24"/>
        </w:rPr>
        <w:t>31</w:t>
      </w:r>
      <w:proofErr w:type="gramEnd"/>
      <w:r w:rsidRPr="00662C7D">
        <w:rPr>
          <w:szCs w:val="24"/>
        </w:rPr>
        <w:t xml:space="preserve"> no. 2)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C-dúr „</w:t>
      </w:r>
      <w:proofErr w:type="spellStart"/>
      <w:r w:rsidRPr="00662C7D">
        <w:rPr>
          <w:szCs w:val="24"/>
        </w:rPr>
        <w:t>Waldstein</w:t>
      </w:r>
      <w:proofErr w:type="spellEnd"/>
      <w:r w:rsidRPr="00662C7D">
        <w:rPr>
          <w:szCs w:val="24"/>
        </w:rPr>
        <w:t>” (op. 53)</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r>
      <w:proofErr w:type="gramStart"/>
      <w:r w:rsidRPr="00662C7D">
        <w:rPr>
          <w:szCs w:val="24"/>
        </w:rPr>
        <w:t>f-moll</w:t>
      </w:r>
      <w:proofErr w:type="gramEnd"/>
      <w:r w:rsidRPr="00662C7D">
        <w:rPr>
          <w:szCs w:val="24"/>
        </w:rPr>
        <w:t xml:space="preserve"> „</w:t>
      </w:r>
      <w:proofErr w:type="spellStart"/>
      <w:r w:rsidRPr="00662C7D">
        <w:rPr>
          <w:szCs w:val="24"/>
        </w:rPr>
        <w:t>Appassionata</w:t>
      </w:r>
      <w:proofErr w:type="spellEnd"/>
      <w:r w:rsidRPr="00662C7D">
        <w:rPr>
          <w:szCs w:val="24"/>
        </w:rPr>
        <w:t xml:space="preserve">” (op.57)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t>B-dúr „</w:t>
      </w:r>
      <w:proofErr w:type="spellStart"/>
      <w:r w:rsidRPr="00662C7D">
        <w:rPr>
          <w:szCs w:val="24"/>
        </w:rPr>
        <w:t>Hammerklavier</w:t>
      </w:r>
      <w:proofErr w:type="spellEnd"/>
      <w:r w:rsidRPr="00662C7D">
        <w:rPr>
          <w:szCs w:val="24"/>
        </w:rPr>
        <w:t>” (op.106)</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r w:rsidRPr="00662C7D">
        <w:rPr>
          <w:szCs w:val="24"/>
        </w:rPr>
        <w:tab/>
      </w:r>
      <w:proofErr w:type="gramStart"/>
      <w:r w:rsidRPr="00662C7D">
        <w:rPr>
          <w:szCs w:val="24"/>
        </w:rPr>
        <w:t>c-moll</w:t>
      </w:r>
      <w:proofErr w:type="gramEnd"/>
      <w:r w:rsidRPr="00662C7D">
        <w:rPr>
          <w:szCs w:val="24"/>
        </w:rPr>
        <w:t xml:space="preserve"> (op. 111)</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Hegedűverseny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G-dúr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Fidelio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Nyitányok: Egmont és </w:t>
      </w:r>
      <w:proofErr w:type="spellStart"/>
      <w:r w:rsidRPr="00662C7D">
        <w:rPr>
          <w:szCs w:val="24"/>
        </w:rPr>
        <w:t>Coriolan</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vonósnégyes (op. 132)</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B-dúr vonósnégyes („Nagy Fúga”)</w:t>
      </w:r>
    </w:p>
    <w:p w:rsidR="00481155" w:rsidRPr="00662C7D" w:rsidRDefault="00481155" w:rsidP="00481155">
      <w:pPr>
        <w:widowControl w:val="0"/>
        <w:adjustRightInd w:val="0"/>
        <w:spacing w:after="0"/>
        <w:ind w:left="709"/>
        <w:textAlignment w:val="baseline"/>
        <w:rPr>
          <w:szCs w:val="24"/>
        </w:rPr>
      </w:pPr>
      <w:r w:rsidRPr="00662C7D">
        <w:rPr>
          <w:szCs w:val="24"/>
        </w:rPr>
        <w:t xml:space="preserve">Schubert: </w:t>
      </w:r>
      <w:r w:rsidRPr="00662C7D">
        <w:rPr>
          <w:szCs w:val="24"/>
        </w:rPr>
        <w:tab/>
        <w:t>dalok (</w:t>
      </w:r>
      <w:proofErr w:type="spellStart"/>
      <w:r w:rsidRPr="00662C7D">
        <w:rPr>
          <w:szCs w:val="24"/>
        </w:rPr>
        <w:t>Erlkönig</w:t>
      </w:r>
      <w:proofErr w:type="spellEnd"/>
      <w:r w:rsidRPr="00662C7D">
        <w:rPr>
          <w:szCs w:val="24"/>
        </w:rPr>
        <w:t xml:space="preserve">, </w:t>
      </w:r>
      <w:proofErr w:type="spellStart"/>
      <w:r w:rsidRPr="00662C7D">
        <w:rPr>
          <w:szCs w:val="24"/>
        </w:rPr>
        <w:t>Gretchen</w:t>
      </w:r>
      <w:proofErr w:type="spellEnd"/>
      <w:r w:rsidRPr="00662C7D">
        <w:rPr>
          <w:szCs w:val="24"/>
        </w:rPr>
        <w:t xml:space="preserve"> am </w:t>
      </w:r>
      <w:proofErr w:type="spellStart"/>
      <w:r w:rsidRPr="00662C7D">
        <w:rPr>
          <w:szCs w:val="24"/>
        </w:rPr>
        <w:t>Spinnrade</w:t>
      </w:r>
      <w:proofErr w:type="spellEnd"/>
      <w:r w:rsidRPr="00662C7D">
        <w:rPr>
          <w:szCs w:val="24"/>
        </w:rPr>
        <w:t xml:space="preserve">, Heine-dalok, Der </w:t>
      </w:r>
      <w:proofErr w:type="spellStart"/>
      <w:r w:rsidRPr="00662C7D">
        <w:rPr>
          <w:szCs w:val="24"/>
        </w:rPr>
        <w:t>Tod</w:t>
      </w:r>
      <w:proofErr w:type="spellEnd"/>
      <w:r w:rsidRPr="00662C7D">
        <w:rPr>
          <w:szCs w:val="24"/>
        </w:rPr>
        <w:t xml:space="preserve"> und </w:t>
      </w:r>
      <w:proofErr w:type="spellStart"/>
      <w:r w:rsidRPr="00662C7D">
        <w:rPr>
          <w:szCs w:val="24"/>
        </w:rPr>
        <w:t>das</w:t>
      </w:r>
      <w:proofErr w:type="spellEnd"/>
      <w:r w:rsidRPr="00662C7D">
        <w:rPr>
          <w:szCs w:val="24"/>
        </w:rPr>
        <w:t xml:space="preserve"> </w:t>
      </w:r>
      <w:r w:rsidRPr="00662C7D">
        <w:rPr>
          <w:szCs w:val="24"/>
        </w:rPr>
        <w:tab/>
      </w:r>
      <w:r w:rsidRPr="00662C7D">
        <w:rPr>
          <w:szCs w:val="24"/>
        </w:rPr>
        <w:tab/>
      </w:r>
      <w:proofErr w:type="spellStart"/>
      <w:r w:rsidRPr="00662C7D">
        <w:rPr>
          <w:szCs w:val="24"/>
        </w:rPr>
        <w:t>Mädchen</w:t>
      </w:r>
      <w:proofErr w:type="spellEnd"/>
      <w:r w:rsidRPr="00662C7D">
        <w:rPr>
          <w:szCs w:val="24"/>
        </w:rPr>
        <w: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Winterreise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Die </w:t>
      </w:r>
      <w:proofErr w:type="spellStart"/>
      <w:r w:rsidRPr="00662C7D">
        <w:rPr>
          <w:szCs w:val="24"/>
        </w:rPr>
        <w:t>Schöne</w:t>
      </w:r>
      <w:proofErr w:type="spellEnd"/>
      <w:r w:rsidRPr="00662C7D">
        <w:rPr>
          <w:szCs w:val="24"/>
        </w:rPr>
        <w:t xml:space="preserve"> Müllerin</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„A halál és a lányka” vonósnégyes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Pisztráng-zongoraötös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C-dúr vonósötös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„Nagy” C-dúr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h-moll</w:t>
      </w:r>
      <w:proofErr w:type="gramEnd"/>
      <w:r w:rsidRPr="00662C7D">
        <w:rPr>
          <w:szCs w:val="24"/>
        </w:rPr>
        <w:t xml:space="preserve"> „Befejezetlen” szimfónia</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Weber</w:t>
      </w:r>
      <w:proofErr w:type="spellEnd"/>
      <w:r w:rsidRPr="00662C7D">
        <w:rPr>
          <w:szCs w:val="24"/>
        </w:rPr>
        <w:t>:</w:t>
      </w:r>
      <w:r w:rsidRPr="00662C7D">
        <w:rPr>
          <w:szCs w:val="24"/>
        </w:rPr>
        <w:tab/>
      </w:r>
      <w:r w:rsidR="009C1479">
        <w:rPr>
          <w:szCs w:val="24"/>
        </w:rPr>
        <w:tab/>
      </w:r>
      <w:r w:rsidRPr="00662C7D">
        <w:rPr>
          <w:szCs w:val="24"/>
        </w:rPr>
        <w:t>A bűvös vadász</w:t>
      </w:r>
    </w:p>
    <w:p w:rsidR="00481155" w:rsidRPr="00662C7D" w:rsidRDefault="00481155" w:rsidP="00481155">
      <w:pPr>
        <w:widowControl w:val="0"/>
        <w:adjustRightInd w:val="0"/>
        <w:spacing w:after="0"/>
        <w:ind w:left="709"/>
        <w:textAlignment w:val="baseline"/>
        <w:rPr>
          <w:szCs w:val="24"/>
        </w:rPr>
      </w:pPr>
      <w:r w:rsidRPr="00662C7D">
        <w:rPr>
          <w:szCs w:val="24"/>
        </w:rPr>
        <w:t>Mendelssohn: „Olasz”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„Skót” szimfónia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Szentivánéji-álom kísérőzene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Éliás oratórium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e-moll</w:t>
      </w:r>
      <w:proofErr w:type="gramEnd"/>
      <w:r w:rsidRPr="00662C7D">
        <w:rPr>
          <w:szCs w:val="24"/>
        </w:rPr>
        <w:t xml:space="preserve"> hegedűverseny</w:t>
      </w:r>
    </w:p>
    <w:p w:rsidR="00481155" w:rsidRPr="00662C7D" w:rsidRDefault="00481155" w:rsidP="00481155">
      <w:pPr>
        <w:widowControl w:val="0"/>
        <w:adjustRightInd w:val="0"/>
        <w:spacing w:after="0"/>
        <w:ind w:left="709"/>
        <w:textAlignment w:val="baseline"/>
        <w:rPr>
          <w:szCs w:val="24"/>
        </w:rPr>
      </w:pPr>
      <w:r w:rsidRPr="00662C7D">
        <w:rPr>
          <w:szCs w:val="24"/>
        </w:rPr>
        <w:t>Schumann</w:t>
      </w:r>
      <w:proofErr w:type="gramStart"/>
      <w:r w:rsidRPr="00662C7D">
        <w:rPr>
          <w:szCs w:val="24"/>
        </w:rPr>
        <w:t xml:space="preserve">:  </w:t>
      </w:r>
      <w:r w:rsidRPr="00662C7D">
        <w:rPr>
          <w:szCs w:val="24"/>
        </w:rPr>
        <w:tab/>
      </w:r>
      <w:proofErr w:type="spellStart"/>
      <w:r w:rsidRPr="00662C7D">
        <w:rPr>
          <w:szCs w:val="24"/>
        </w:rPr>
        <w:t>Carnaval</w:t>
      </w:r>
      <w:proofErr w:type="spellEnd"/>
      <w:proofErr w:type="gram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a-moll</w:t>
      </w:r>
      <w:proofErr w:type="gramEnd"/>
      <w:r w:rsidRPr="00662C7D">
        <w:rPr>
          <w:szCs w:val="24"/>
        </w:rPr>
        <w:t xml:space="preserve"> zongoraverseny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költő szerelme – dalciklus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Asszonyszerelem, asszonysors – dalciklus</w:t>
      </w:r>
    </w:p>
    <w:p w:rsidR="00481155" w:rsidRPr="00662C7D" w:rsidRDefault="00481155" w:rsidP="00481155">
      <w:pPr>
        <w:widowControl w:val="0"/>
        <w:adjustRightInd w:val="0"/>
        <w:spacing w:after="0"/>
        <w:ind w:left="709"/>
        <w:textAlignment w:val="baseline"/>
        <w:rPr>
          <w:szCs w:val="24"/>
        </w:rPr>
      </w:pPr>
      <w:r w:rsidRPr="00662C7D">
        <w:rPr>
          <w:szCs w:val="24"/>
        </w:rPr>
        <w:t>Berlioz:</w:t>
      </w:r>
      <w:r w:rsidRPr="00662C7D">
        <w:rPr>
          <w:szCs w:val="24"/>
        </w:rPr>
        <w:tab/>
        <w:t>Fantasztikus szimfónia</w:t>
      </w:r>
    </w:p>
    <w:p w:rsidR="00481155" w:rsidRPr="00662C7D" w:rsidRDefault="00481155" w:rsidP="00481155">
      <w:pPr>
        <w:widowControl w:val="0"/>
        <w:adjustRightInd w:val="0"/>
        <w:spacing w:after="0"/>
        <w:ind w:left="709"/>
        <w:textAlignment w:val="baseline"/>
        <w:rPr>
          <w:szCs w:val="24"/>
        </w:rPr>
      </w:pPr>
      <w:r w:rsidRPr="00662C7D">
        <w:rPr>
          <w:szCs w:val="24"/>
        </w:rPr>
        <w:t>Chopin</w:t>
      </w:r>
      <w:proofErr w:type="gramStart"/>
      <w:r w:rsidRPr="00662C7D">
        <w:rPr>
          <w:szCs w:val="24"/>
        </w:rPr>
        <w:t xml:space="preserve">:    </w:t>
      </w:r>
      <w:r w:rsidRPr="00662C7D">
        <w:rPr>
          <w:szCs w:val="24"/>
        </w:rPr>
        <w:tab/>
        <w:t>Ballada</w:t>
      </w:r>
      <w:proofErr w:type="gramEnd"/>
      <w:r w:rsidRPr="00662C7D">
        <w:rPr>
          <w:szCs w:val="24"/>
        </w:rPr>
        <w:t xml:space="preserve"> (g), Mazurkák, Prelűdök</w:t>
      </w:r>
    </w:p>
    <w:p w:rsidR="00481155" w:rsidRPr="00662C7D" w:rsidRDefault="00481155" w:rsidP="00481155">
      <w:pPr>
        <w:widowControl w:val="0"/>
        <w:adjustRightInd w:val="0"/>
        <w:spacing w:after="0"/>
        <w:ind w:left="709"/>
        <w:textAlignment w:val="baseline"/>
        <w:rPr>
          <w:szCs w:val="24"/>
        </w:rPr>
      </w:pPr>
      <w:r w:rsidRPr="00662C7D">
        <w:rPr>
          <w:szCs w:val="24"/>
        </w:rPr>
        <w:t xml:space="preserve">Brahms: </w:t>
      </w:r>
      <w:r w:rsidRPr="00662C7D">
        <w:rPr>
          <w:szCs w:val="24"/>
        </w:rPr>
        <w:tab/>
        <w:t>I. és IV.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végzet dala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d-moll</w:t>
      </w:r>
      <w:proofErr w:type="gramEnd"/>
      <w:r w:rsidRPr="00662C7D">
        <w:rPr>
          <w:szCs w:val="24"/>
        </w:rPr>
        <w:t xml:space="preserve"> és B-dúr zongoraverseny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Hegedűverseny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gramStart"/>
      <w:r w:rsidRPr="00662C7D">
        <w:rPr>
          <w:szCs w:val="24"/>
        </w:rPr>
        <w:t>f-moll</w:t>
      </w:r>
      <w:proofErr w:type="gramEnd"/>
      <w:r w:rsidRPr="00662C7D">
        <w:rPr>
          <w:szCs w:val="24"/>
        </w:rPr>
        <w:t xml:space="preserve"> zongoraötös (op. 34)</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Német </w:t>
      </w:r>
      <w:proofErr w:type="spellStart"/>
      <w:r w:rsidRPr="00662C7D">
        <w:rPr>
          <w:szCs w:val="24"/>
        </w:rPr>
        <w:t>Requiem</w:t>
      </w:r>
      <w:proofErr w:type="spellEnd"/>
      <w:r w:rsidRPr="00662C7D">
        <w:rPr>
          <w:szCs w:val="24"/>
        </w:rPr>
        <w:t xml:space="preserve"> </w:t>
      </w:r>
    </w:p>
    <w:p w:rsidR="00481155" w:rsidRPr="00662C7D" w:rsidRDefault="00481155" w:rsidP="00481155">
      <w:pPr>
        <w:widowControl w:val="0"/>
        <w:adjustRightInd w:val="0"/>
        <w:spacing w:after="0"/>
        <w:ind w:left="709"/>
        <w:textAlignment w:val="baseline"/>
        <w:rPr>
          <w:szCs w:val="24"/>
        </w:rPr>
      </w:pPr>
      <w:r w:rsidRPr="00662C7D">
        <w:rPr>
          <w:szCs w:val="24"/>
        </w:rPr>
        <w:t>Liszt</w:t>
      </w:r>
      <w:proofErr w:type="gramStart"/>
      <w:r w:rsidRPr="00662C7D">
        <w:rPr>
          <w:szCs w:val="24"/>
        </w:rPr>
        <w:t xml:space="preserve">:    </w:t>
      </w:r>
      <w:r w:rsidRPr="00662C7D">
        <w:rPr>
          <w:szCs w:val="24"/>
        </w:rPr>
        <w:tab/>
        <w:t>Zarándokévek</w:t>
      </w:r>
      <w:proofErr w:type="gram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Haláltánc, Esz-dúr zongoraverseny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Faust-szimfónia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Rapszódiák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Szimfonikus költemények (Les </w:t>
      </w:r>
      <w:proofErr w:type="spellStart"/>
      <w:r w:rsidRPr="00662C7D">
        <w:rPr>
          <w:szCs w:val="24"/>
        </w:rPr>
        <w:t>préludes</w:t>
      </w:r>
      <w:proofErr w:type="spellEnd"/>
      <w:r w:rsidRPr="00662C7D">
        <w:rPr>
          <w:szCs w:val="24"/>
        </w:rPr>
        <w:t xml:space="preserve">, </w:t>
      </w:r>
      <w:proofErr w:type="spellStart"/>
      <w:r w:rsidRPr="00662C7D">
        <w:rPr>
          <w:szCs w:val="24"/>
        </w:rPr>
        <w:t>Mazeppa</w:t>
      </w:r>
      <w:proofErr w:type="spellEnd"/>
      <w:r w:rsidRPr="00662C7D">
        <w:rPr>
          <w:szCs w:val="24"/>
        </w:rPr>
        <w:t>, Tasso)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Szürke felhők</w:t>
      </w:r>
    </w:p>
    <w:p w:rsidR="00481155" w:rsidRPr="00662C7D" w:rsidRDefault="00481155" w:rsidP="00481155">
      <w:pPr>
        <w:widowControl w:val="0"/>
        <w:adjustRightInd w:val="0"/>
        <w:spacing w:after="0"/>
        <w:ind w:left="709"/>
        <w:textAlignment w:val="baseline"/>
        <w:rPr>
          <w:szCs w:val="24"/>
        </w:rPr>
      </w:pPr>
      <w:r w:rsidRPr="00662C7D">
        <w:rPr>
          <w:szCs w:val="24"/>
        </w:rPr>
        <w:t>Csajkovszkij: Anyegin, Pikk dáma</w:t>
      </w:r>
    </w:p>
    <w:p w:rsidR="00481155" w:rsidRPr="00662C7D" w:rsidRDefault="00481155" w:rsidP="00481155">
      <w:pPr>
        <w:widowControl w:val="0"/>
        <w:adjustRightInd w:val="0"/>
        <w:spacing w:after="0"/>
        <w:ind w:left="709"/>
        <w:textAlignment w:val="baseline"/>
        <w:rPr>
          <w:szCs w:val="24"/>
        </w:rPr>
      </w:pPr>
      <w:r w:rsidRPr="00662C7D">
        <w:rPr>
          <w:szCs w:val="24"/>
        </w:rPr>
        <w:t>Wagner:</w:t>
      </w:r>
      <w:r w:rsidRPr="00662C7D">
        <w:rPr>
          <w:szCs w:val="24"/>
        </w:rPr>
        <w:tab/>
      </w:r>
      <w:proofErr w:type="spellStart"/>
      <w:r w:rsidRPr="00662C7D">
        <w:rPr>
          <w:szCs w:val="24"/>
        </w:rPr>
        <w:t>Tannhäuser</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A </w:t>
      </w:r>
      <w:proofErr w:type="spellStart"/>
      <w:r w:rsidRPr="00662C7D">
        <w:rPr>
          <w:szCs w:val="24"/>
        </w:rPr>
        <w:t>Nibelung</w:t>
      </w:r>
      <w:proofErr w:type="spellEnd"/>
      <w:r w:rsidRPr="00662C7D">
        <w:rPr>
          <w:szCs w:val="24"/>
        </w:rPr>
        <w:t xml:space="preserve"> Gyűrűje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nürnbergi mesterdalnokok</w:t>
      </w:r>
    </w:p>
    <w:p w:rsidR="00481155" w:rsidRPr="00662C7D" w:rsidRDefault="00481155" w:rsidP="00481155">
      <w:pPr>
        <w:widowControl w:val="0"/>
        <w:adjustRightInd w:val="0"/>
        <w:spacing w:after="0"/>
        <w:ind w:left="709"/>
        <w:textAlignment w:val="baseline"/>
        <w:rPr>
          <w:szCs w:val="24"/>
        </w:rPr>
      </w:pPr>
      <w:r w:rsidRPr="00662C7D">
        <w:rPr>
          <w:szCs w:val="24"/>
        </w:rPr>
        <w:t>Verdi:</w:t>
      </w:r>
      <w:r w:rsidRPr="00662C7D">
        <w:rPr>
          <w:szCs w:val="24"/>
        </w:rPr>
        <w:tab/>
      </w:r>
      <w:r w:rsidRPr="00662C7D">
        <w:rPr>
          <w:szCs w:val="24"/>
        </w:rPr>
        <w:tab/>
        <w:t>Traviata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Trubadúr</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Rigoletto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Aida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Otello</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Muszorgszkij</w:t>
      </w:r>
      <w:proofErr w:type="gramStart"/>
      <w:r w:rsidRPr="00662C7D">
        <w:rPr>
          <w:szCs w:val="24"/>
        </w:rPr>
        <w:t>:Borisz</w:t>
      </w:r>
      <w:proofErr w:type="gramEnd"/>
      <w:r w:rsidRPr="00662C7D">
        <w:rPr>
          <w:szCs w:val="24"/>
        </w:rPr>
        <w:t xml:space="preserve"> Godunov</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 Egy kiállítás képei</w:t>
      </w:r>
    </w:p>
    <w:p w:rsidR="00481155" w:rsidRPr="00662C7D" w:rsidRDefault="00481155" w:rsidP="00481155">
      <w:pPr>
        <w:widowControl w:val="0"/>
        <w:adjustRightInd w:val="0"/>
        <w:spacing w:after="0"/>
        <w:ind w:left="709"/>
        <w:textAlignment w:val="baseline"/>
        <w:rPr>
          <w:szCs w:val="24"/>
        </w:rPr>
      </w:pPr>
      <w:r w:rsidRPr="00662C7D">
        <w:rPr>
          <w:szCs w:val="24"/>
        </w:rPr>
        <w:t>Mahler:</w:t>
      </w:r>
      <w:r w:rsidRPr="00662C7D">
        <w:rPr>
          <w:szCs w:val="24"/>
        </w:rPr>
        <w:tab/>
        <w:t>1</w:t>
      </w:r>
      <w:proofErr w:type="gramStart"/>
      <w:r w:rsidRPr="00662C7D">
        <w:rPr>
          <w:szCs w:val="24"/>
        </w:rPr>
        <w:t>.,</w:t>
      </w:r>
      <w:proofErr w:type="gramEnd"/>
      <w:r w:rsidRPr="00662C7D">
        <w:rPr>
          <w:szCs w:val="24"/>
        </w:rPr>
        <w:t xml:space="preserve"> 3., 10. szimfónia</w:t>
      </w:r>
    </w:p>
    <w:p w:rsidR="00481155" w:rsidRPr="00662C7D" w:rsidRDefault="00481155" w:rsidP="00481155">
      <w:pPr>
        <w:widowControl w:val="0"/>
        <w:adjustRightInd w:val="0"/>
        <w:spacing w:after="0"/>
        <w:ind w:left="709"/>
        <w:textAlignment w:val="baseline"/>
        <w:rPr>
          <w:szCs w:val="24"/>
        </w:rPr>
      </w:pPr>
      <w:r w:rsidRPr="00662C7D">
        <w:rPr>
          <w:szCs w:val="24"/>
        </w:rPr>
        <w:t xml:space="preserve">R. Strauss: </w:t>
      </w:r>
      <w:r w:rsidRPr="00662C7D">
        <w:rPr>
          <w:szCs w:val="24"/>
        </w:rPr>
        <w:tab/>
      </w:r>
      <w:proofErr w:type="spellStart"/>
      <w:r w:rsidRPr="00662C7D">
        <w:rPr>
          <w:szCs w:val="24"/>
        </w:rPr>
        <w:t>Zarathustra</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Salome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Rózsalovag</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4 utolsó ének</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Ra</w:t>
      </w:r>
      <w:r w:rsidR="009C1479">
        <w:rPr>
          <w:szCs w:val="24"/>
        </w:rPr>
        <w:t>c</w:t>
      </w:r>
      <w:r w:rsidRPr="00662C7D">
        <w:rPr>
          <w:szCs w:val="24"/>
        </w:rPr>
        <w:t>hmanyinov</w:t>
      </w:r>
      <w:proofErr w:type="spellEnd"/>
      <w:r w:rsidRPr="00662C7D">
        <w:rPr>
          <w:szCs w:val="24"/>
        </w:rPr>
        <w:t>: Holtak szigete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Prelűdök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Szimfonikus táncok</w:t>
      </w:r>
    </w:p>
    <w:p w:rsidR="00481155" w:rsidRPr="00662C7D" w:rsidRDefault="00481155" w:rsidP="00481155">
      <w:pPr>
        <w:widowControl w:val="0"/>
        <w:adjustRightInd w:val="0"/>
        <w:spacing w:after="0"/>
        <w:ind w:left="709"/>
        <w:textAlignment w:val="baseline"/>
        <w:rPr>
          <w:szCs w:val="24"/>
        </w:rPr>
      </w:pPr>
      <w:r w:rsidRPr="00662C7D">
        <w:rPr>
          <w:szCs w:val="24"/>
        </w:rPr>
        <w:t xml:space="preserve">Debussy: </w:t>
      </w:r>
      <w:r w:rsidRPr="00662C7D">
        <w:rPr>
          <w:szCs w:val="24"/>
        </w:rPr>
        <w:tab/>
        <w:t>Prelűdök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Egy faun délutánja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tenger</w:t>
      </w:r>
    </w:p>
    <w:p w:rsidR="00481155" w:rsidRPr="00662C7D" w:rsidRDefault="009C1479" w:rsidP="00481155">
      <w:pPr>
        <w:widowControl w:val="0"/>
        <w:adjustRightInd w:val="0"/>
        <w:spacing w:after="0"/>
        <w:ind w:left="709"/>
        <w:textAlignment w:val="baseline"/>
        <w:rPr>
          <w:szCs w:val="24"/>
        </w:rPr>
      </w:pPr>
      <w:r>
        <w:rPr>
          <w:szCs w:val="24"/>
        </w:rPr>
        <w:t>Bartók:</w:t>
      </w:r>
      <w:r>
        <w:rPr>
          <w:szCs w:val="24"/>
        </w:rPr>
        <w:tab/>
        <w:t>Kossuth-szimfónia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Színpadi művek (összes)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Táncszvit</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Szabadban</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Zongoraversenyek</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Cantata profana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Concerto</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Cantata profana </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Zene húros hangszerekre, ütőkre és cselesztára</w:t>
      </w:r>
    </w:p>
    <w:p w:rsidR="00481155" w:rsidRPr="00662C7D" w:rsidRDefault="00481155" w:rsidP="00481155">
      <w:pPr>
        <w:widowControl w:val="0"/>
        <w:adjustRightInd w:val="0"/>
        <w:spacing w:after="0"/>
        <w:ind w:left="709"/>
        <w:textAlignment w:val="baseline"/>
        <w:rPr>
          <w:szCs w:val="24"/>
        </w:rPr>
      </w:pPr>
      <w:r w:rsidRPr="00662C7D">
        <w:rPr>
          <w:szCs w:val="24"/>
        </w:rPr>
        <w:t>Kodály:</w:t>
      </w:r>
      <w:r w:rsidRPr="00662C7D">
        <w:rPr>
          <w:szCs w:val="24"/>
        </w:rPr>
        <w:tab/>
        <w:t>Psalmus Hungaricus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Háry János</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 Galántai táncok</w:t>
      </w:r>
    </w:p>
    <w:p w:rsidR="00481155" w:rsidRPr="00662C7D" w:rsidRDefault="00481155" w:rsidP="00481155">
      <w:pPr>
        <w:widowControl w:val="0"/>
        <w:adjustRightInd w:val="0"/>
        <w:spacing w:after="0"/>
        <w:ind w:left="709"/>
        <w:textAlignment w:val="baseline"/>
        <w:rPr>
          <w:szCs w:val="24"/>
        </w:rPr>
      </w:pPr>
      <w:r w:rsidRPr="00662C7D">
        <w:rPr>
          <w:szCs w:val="24"/>
        </w:rPr>
        <w:t>Stravinsky:</w:t>
      </w:r>
      <w:r w:rsidRPr="00662C7D">
        <w:rPr>
          <w:szCs w:val="24"/>
        </w:rPr>
        <w:tab/>
        <w:t>Tűzmadár</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Le </w:t>
      </w:r>
      <w:proofErr w:type="spellStart"/>
      <w:r w:rsidRPr="00662C7D">
        <w:rPr>
          <w:szCs w:val="24"/>
        </w:rPr>
        <w:t>Sacre</w:t>
      </w:r>
      <w:proofErr w:type="spellEnd"/>
      <w:r w:rsidRPr="00662C7D">
        <w:rPr>
          <w:szCs w:val="24"/>
        </w:rPr>
        <w:t xml:space="preserve"> du </w:t>
      </w:r>
      <w:proofErr w:type="spellStart"/>
      <w:r w:rsidRPr="00662C7D">
        <w:rPr>
          <w:szCs w:val="24"/>
        </w:rPr>
        <w:t>Printemps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A katona története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Zsoltárszimfónia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Oidipus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 xml:space="preserve">The </w:t>
      </w:r>
      <w:proofErr w:type="spellStart"/>
      <w:r w:rsidRPr="00662C7D">
        <w:rPr>
          <w:szCs w:val="24"/>
        </w:rPr>
        <w:t>Rake</w:t>
      </w:r>
      <w:proofErr w:type="spellEnd"/>
      <w:r w:rsidRPr="00662C7D">
        <w:rPr>
          <w:szCs w:val="24"/>
        </w:rPr>
        <w:t xml:space="preserve">'s </w:t>
      </w:r>
      <w:proofErr w:type="spellStart"/>
      <w:r w:rsidRPr="00662C7D">
        <w:rPr>
          <w:szCs w:val="24"/>
        </w:rPr>
        <w:t>progress</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In</w:t>
      </w:r>
      <w:proofErr w:type="spellEnd"/>
      <w:r w:rsidRPr="00662C7D">
        <w:rPr>
          <w:szCs w:val="24"/>
        </w:rPr>
        <w:t xml:space="preserve"> memoriam DT</w:t>
      </w:r>
    </w:p>
    <w:p w:rsidR="00481155" w:rsidRPr="00662C7D" w:rsidRDefault="00481155" w:rsidP="00481155">
      <w:pPr>
        <w:widowControl w:val="0"/>
        <w:adjustRightInd w:val="0"/>
        <w:spacing w:after="0"/>
        <w:ind w:left="709"/>
        <w:textAlignment w:val="baseline"/>
        <w:rPr>
          <w:szCs w:val="24"/>
        </w:rPr>
      </w:pPr>
      <w:r w:rsidRPr="00662C7D">
        <w:rPr>
          <w:szCs w:val="24"/>
        </w:rPr>
        <w:t xml:space="preserve">Schönberg: </w:t>
      </w:r>
      <w:r w:rsidRPr="00662C7D">
        <w:rPr>
          <w:szCs w:val="24"/>
        </w:rPr>
        <w:tab/>
      </w:r>
      <w:proofErr w:type="spellStart"/>
      <w:r w:rsidRPr="00662C7D">
        <w:rPr>
          <w:szCs w:val="24"/>
        </w:rPr>
        <w:t>Pierrot</w:t>
      </w:r>
      <w:proofErr w:type="spellEnd"/>
      <w:r w:rsidRPr="00662C7D">
        <w:rPr>
          <w:szCs w:val="24"/>
        </w:rPr>
        <w:t xml:space="preserve"> </w:t>
      </w:r>
      <w:proofErr w:type="spellStart"/>
      <w:r w:rsidRPr="00662C7D">
        <w:rPr>
          <w:szCs w:val="24"/>
        </w:rPr>
        <w:t>lunaire</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 xml:space="preserve">  </w:t>
      </w:r>
      <w:r w:rsidRPr="00662C7D">
        <w:rPr>
          <w:szCs w:val="24"/>
        </w:rPr>
        <w:tab/>
      </w:r>
      <w:r w:rsidRPr="00662C7D">
        <w:rPr>
          <w:szCs w:val="24"/>
        </w:rPr>
        <w:tab/>
        <w:t>Varsói túlélő</w:t>
      </w:r>
    </w:p>
    <w:p w:rsidR="00481155" w:rsidRPr="00662C7D" w:rsidRDefault="00481155" w:rsidP="00481155">
      <w:pPr>
        <w:widowControl w:val="0"/>
        <w:adjustRightInd w:val="0"/>
        <w:spacing w:after="0"/>
        <w:ind w:left="709"/>
        <w:textAlignment w:val="baseline"/>
        <w:rPr>
          <w:szCs w:val="24"/>
        </w:rPr>
      </w:pPr>
      <w:r w:rsidRPr="00662C7D">
        <w:rPr>
          <w:szCs w:val="24"/>
        </w:rPr>
        <w:t>Berg:</w:t>
      </w:r>
      <w:r w:rsidRPr="00662C7D">
        <w:rPr>
          <w:szCs w:val="24"/>
        </w:rPr>
        <w:tab/>
      </w:r>
      <w:r w:rsidRPr="00662C7D">
        <w:rPr>
          <w:szCs w:val="24"/>
        </w:rPr>
        <w:tab/>
        <w:t>Hegedűverseny</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Wozzeck</w:t>
      </w:r>
      <w:proofErr w:type="spellEnd"/>
    </w:p>
    <w:p w:rsidR="00481155" w:rsidRPr="00662C7D" w:rsidRDefault="00481155" w:rsidP="00481155">
      <w:pPr>
        <w:widowControl w:val="0"/>
        <w:adjustRightInd w:val="0"/>
        <w:spacing w:after="0"/>
        <w:ind w:left="709"/>
        <w:textAlignment w:val="baseline"/>
        <w:rPr>
          <w:szCs w:val="24"/>
        </w:rPr>
      </w:pPr>
      <w:r w:rsidRPr="00662C7D">
        <w:rPr>
          <w:szCs w:val="24"/>
        </w:rPr>
        <w:t>Sosztakovics:</w:t>
      </w:r>
      <w:r w:rsidRPr="00662C7D">
        <w:rPr>
          <w:szCs w:val="24"/>
        </w:rPr>
        <w:tab/>
        <w:t>5. 7. 9. 11. szimfónia</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2. zongoraverseny</w:t>
      </w:r>
    </w:p>
    <w:p w:rsidR="00481155" w:rsidRPr="00662C7D" w:rsidRDefault="00481155" w:rsidP="00481155">
      <w:pPr>
        <w:widowControl w:val="0"/>
        <w:adjustRightInd w:val="0"/>
        <w:spacing w:after="0"/>
        <w:ind w:left="709"/>
        <w:textAlignment w:val="baseline"/>
        <w:rPr>
          <w:szCs w:val="24"/>
        </w:rPr>
      </w:pPr>
      <w:proofErr w:type="spellStart"/>
      <w:r w:rsidRPr="00662C7D">
        <w:rPr>
          <w:szCs w:val="24"/>
        </w:rPr>
        <w:t>Messiaen</w:t>
      </w:r>
      <w:proofErr w:type="spellEnd"/>
      <w:r w:rsidRPr="00662C7D">
        <w:rPr>
          <w:szCs w:val="24"/>
        </w:rPr>
        <w:t>:</w:t>
      </w:r>
      <w:r w:rsidRPr="00662C7D">
        <w:rPr>
          <w:szCs w:val="24"/>
        </w:rPr>
        <w:tab/>
        <w:t>4 ritmikus etűd</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t>Kvartett az idők végezetére</w:t>
      </w:r>
    </w:p>
    <w:p w:rsidR="00481155" w:rsidRPr="00662C7D" w:rsidRDefault="00481155" w:rsidP="00481155">
      <w:pPr>
        <w:widowControl w:val="0"/>
        <w:adjustRightInd w:val="0"/>
        <w:spacing w:after="0"/>
        <w:ind w:left="709"/>
        <w:textAlignment w:val="baseline"/>
        <w:rPr>
          <w:szCs w:val="24"/>
        </w:rPr>
      </w:pPr>
      <w:r w:rsidRPr="00662C7D">
        <w:rPr>
          <w:szCs w:val="24"/>
        </w:rPr>
        <w:tab/>
      </w:r>
      <w:r w:rsidRPr="00662C7D">
        <w:rPr>
          <w:szCs w:val="24"/>
        </w:rPr>
        <w:tab/>
      </w:r>
      <w:proofErr w:type="spellStart"/>
      <w:r w:rsidRPr="00662C7D">
        <w:rPr>
          <w:szCs w:val="24"/>
        </w:rPr>
        <w:t>Turangalila</w:t>
      </w:r>
      <w:proofErr w:type="spellEnd"/>
    </w:p>
    <w:p w:rsidR="00481155" w:rsidRDefault="00481155" w:rsidP="00481155">
      <w:pPr>
        <w:spacing w:after="0"/>
        <w:ind w:left="851"/>
      </w:pPr>
    </w:p>
    <w:p w:rsidR="00481155" w:rsidRPr="002A1C54" w:rsidRDefault="00481155" w:rsidP="00481155">
      <w:pPr>
        <w:tabs>
          <w:tab w:val="left" w:pos="1418"/>
          <w:tab w:val="right" w:pos="9072"/>
        </w:tabs>
        <w:spacing w:after="0"/>
        <w:ind w:left="851"/>
      </w:pPr>
    </w:p>
    <w:p w:rsidR="00481155" w:rsidRPr="002A1C54" w:rsidRDefault="00481155" w:rsidP="00481155">
      <w:pPr>
        <w:tabs>
          <w:tab w:val="left" w:pos="1418"/>
          <w:tab w:val="right" w:pos="9072"/>
        </w:tabs>
        <w:spacing w:after="0"/>
        <w:ind w:left="851"/>
      </w:pPr>
    </w:p>
    <w:p w:rsidR="00481155" w:rsidRPr="00644690" w:rsidRDefault="00481155" w:rsidP="00481155">
      <w:pPr>
        <w:pStyle w:val="Listaszerbekezds"/>
        <w:numPr>
          <w:ilvl w:val="1"/>
          <w:numId w:val="8"/>
        </w:numPr>
        <w:spacing w:after="0"/>
        <w:rPr>
          <w:rFonts w:cs="Times New Roman"/>
          <w:b/>
        </w:rPr>
      </w:pPr>
      <w:r w:rsidRPr="00644690">
        <w:rPr>
          <w:b/>
        </w:rPr>
        <w:t>A képzés javasolt helyszíne (ajánlás)</w:t>
      </w:r>
    </w:p>
    <w:p w:rsidR="00481155" w:rsidRPr="00B64FCB" w:rsidRDefault="00481155" w:rsidP="00481155">
      <w:pPr>
        <w:spacing w:after="0"/>
        <w:ind w:left="426"/>
        <w:rPr>
          <w:i/>
        </w:rPr>
      </w:pPr>
    </w:p>
    <w:p w:rsidR="00481155" w:rsidRPr="002B5BF7" w:rsidRDefault="00481155" w:rsidP="00481155">
      <w:pPr>
        <w:spacing w:after="0"/>
        <w:ind w:left="426"/>
      </w:pPr>
    </w:p>
    <w:p w:rsidR="00481155" w:rsidRPr="00FF2E9D" w:rsidRDefault="00481155" w:rsidP="0048115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1155" w:rsidRDefault="00481155" w:rsidP="00481155">
      <w:pPr>
        <w:spacing w:after="0"/>
        <w:ind w:left="426"/>
      </w:pPr>
    </w:p>
    <w:p w:rsidR="00481155" w:rsidRPr="00C879C0" w:rsidRDefault="00481155" w:rsidP="00481155">
      <w:pPr>
        <w:spacing w:after="0"/>
        <w:ind w:left="426"/>
        <w:rPr>
          <w:i/>
        </w:rPr>
      </w:pPr>
    </w:p>
    <w:p w:rsidR="00481155" w:rsidRPr="00FF2E9D" w:rsidRDefault="00481155" w:rsidP="00481155">
      <w:pPr>
        <w:spacing w:after="0"/>
        <w:ind w:left="426"/>
      </w:pPr>
    </w:p>
    <w:p w:rsidR="00481155" w:rsidRDefault="00481155" w:rsidP="0048115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35ADF" w:rsidTr="00135ADF">
        <w:trPr>
          <w:trHeight w:val="581"/>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35ADF" w:rsidTr="00135ADF">
        <w:trPr>
          <w:trHeight w:val="262"/>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386"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35ADF" w:rsidRDefault="00135ADF">
            <w:pPr>
              <w:autoSpaceDE w:val="0"/>
              <w:autoSpaceDN w:val="0"/>
              <w:adjustRightInd w:val="0"/>
              <w:spacing w:after="0"/>
              <w:jc w:val="center"/>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bl>
    <w:p w:rsidR="00481155" w:rsidRDefault="00481155" w:rsidP="00481155">
      <w:pPr>
        <w:spacing w:after="0"/>
        <w:ind w:left="426"/>
      </w:pPr>
    </w:p>
    <w:p w:rsidR="00481155" w:rsidRPr="00BC7291" w:rsidRDefault="00481155" w:rsidP="00481155">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50D2" w:rsidRPr="00D550D2" w:rsidTr="00D550D2">
        <w:trPr>
          <w:trHeight w:val="255"/>
          <w:jc w:val="center"/>
        </w:trPr>
        <w:tc>
          <w:tcPr>
            <w:tcW w:w="1040" w:type="dxa"/>
            <w:vMerge w:val="restart"/>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xml:space="preserve">Alkalmazandó eszközök és felszerelések </w:t>
            </w:r>
          </w:p>
        </w:tc>
      </w:tr>
      <w:tr w:rsidR="00D550D2" w:rsidRPr="00D550D2" w:rsidTr="00D550D2">
        <w:trPr>
          <w:trHeight w:val="510"/>
          <w:jc w:val="center"/>
        </w:trPr>
        <w:tc>
          <w:tcPr>
            <w:tcW w:w="1040" w:type="dxa"/>
            <w:vMerge/>
            <w:vAlign w:val="center"/>
            <w:hideMark/>
          </w:tcPr>
          <w:p w:rsidR="00D550D2" w:rsidRPr="00D550D2" w:rsidRDefault="00D550D2" w:rsidP="00D550D2">
            <w:pPr>
              <w:spacing w:after="0"/>
              <w:jc w:val="left"/>
              <w:rPr>
                <w:rFonts w:eastAsia="Times New Roman" w:cs="Times New Roman"/>
                <w:color w:val="000000"/>
                <w:sz w:val="20"/>
                <w:szCs w:val="20"/>
                <w:lang w:eastAsia="hu-HU"/>
              </w:rPr>
            </w:pPr>
          </w:p>
        </w:tc>
        <w:tc>
          <w:tcPr>
            <w:tcW w:w="2800" w:type="dxa"/>
            <w:vMerge/>
            <w:vAlign w:val="center"/>
            <w:hideMark/>
          </w:tcPr>
          <w:p w:rsidR="00D550D2" w:rsidRPr="00D550D2" w:rsidRDefault="00D550D2" w:rsidP="00D550D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egyéni</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csoport-bontás</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osztály-keret</w:t>
            </w:r>
          </w:p>
        </w:tc>
        <w:tc>
          <w:tcPr>
            <w:tcW w:w="2380" w:type="dxa"/>
            <w:vMerge/>
            <w:vAlign w:val="center"/>
            <w:hideMark/>
          </w:tcPr>
          <w:p w:rsidR="00D550D2" w:rsidRPr="00D550D2" w:rsidRDefault="00D550D2" w:rsidP="00D550D2">
            <w:pPr>
              <w:spacing w:after="0"/>
              <w:jc w:val="left"/>
              <w:rPr>
                <w:rFonts w:eastAsia="Times New Roman" w:cs="Times New Roman"/>
                <w:color w:val="000000"/>
                <w:sz w:val="20"/>
                <w:szCs w:val="20"/>
                <w:lang w:eastAsia="hu-HU"/>
              </w:rPr>
            </w:pPr>
          </w:p>
        </w:tc>
      </w:tr>
      <w:tr w:rsidR="00D550D2" w:rsidRPr="00D550D2" w:rsidTr="00D550D2">
        <w:trPr>
          <w:trHeight w:val="255"/>
          <w:jc w:val="center"/>
        </w:trPr>
        <w:tc>
          <w:tcPr>
            <w:tcW w:w="1040" w:type="dxa"/>
            <w:shd w:val="clear" w:color="000000" w:fill="D9D9D9"/>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1.</w:t>
            </w:r>
          </w:p>
        </w:tc>
        <w:tc>
          <w:tcPr>
            <w:tcW w:w="7460" w:type="dxa"/>
            <w:gridSpan w:val="5"/>
            <w:shd w:val="clear" w:color="000000" w:fill="D9D9D9"/>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Információ feldolgozó tevékenységek</w:t>
            </w:r>
          </w:p>
        </w:tc>
      </w:tr>
      <w:tr w:rsidR="00D550D2" w:rsidRPr="00D550D2" w:rsidTr="00D550D2">
        <w:trPr>
          <w:trHeight w:val="510"/>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1.1.</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r w:rsidR="00D550D2" w:rsidRPr="00D550D2" w:rsidTr="00D550D2">
        <w:trPr>
          <w:trHeight w:val="510"/>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1.2.</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r w:rsidR="00D550D2" w:rsidRPr="00D550D2" w:rsidTr="00D550D2">
        <w:trPr>
          <w:trHeight w:val="510"/>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1.4.</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r w:rsidR="00D550D2" w:rsidRPr="00D550D2" w:rsidTr="00D550D2">
        <w:trPr>
          <w:trHeight w:val="510"/>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1.5.</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r w:rsidR="00D550D2" w:rsidRPr="00D550D2" w:rsidTr="00D550D2">
        <w:trPr>
          <w:trHeight w:val="255"/>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1.6.</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r w:rsidR="00D550D2" w:rsidRPr="00D550D2" w:rsidTr="00D550D2">
        <w:trPr>
          <w:trHeight w:val="255"/>
          <w:jc w:val="center"/>
        </w:trPr>
        <w:tc>
          <w:tcPr>
            <w:tcW w:w="1040" w:type="dxa"/>
            <w:shd w:val="clear" w:color="000000" w:fill="D9D9D9"/>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2.</w:t>
            </w:r>
          </w:p>
        </w:tc>
        <w:tc>
          <w:tcPr>
            <w:tcW w:w="7460" w:type="dxa"/>
            <w:gridSpan w:val="5"/>
            <w:shd w:val="clear" w:color="000000" w:fill="D9D9D9"/>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Ismeretalkalmazási gyakorló tevékenységek, feladatok</w:t>
            </w:r>
          </w:p>
        </w:tc>
      </w:tr>
      <w:tr w:rsidR="00D550D2" w:rsidRPr="00D550D2" w:rsidTr="00D550D2">
        <w:trPr>
          <w:trHeight w:val="255"/>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2.1.</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r w:rsidR="00D550D2" w:rsidRPr="00D550D2" w:rsidTr="00D550D2">
        <w:trPr>
          <w:trHeight w:val="510"/>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2.2.</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r w:rsidR="00D550D2" w:rsidRPr="00D550D2" w:rsidTr="00D550D2">
        <w:trPr>
          <w:trHeight w:val="255"/>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2.3.</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Tesztfeladat megoldása</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r w:rsidR="00D550D2" w:rsidRPr="00D550D2" w:rsidTr="00D550D2">
        <w:trPr>
          <w:trHeight w:val="510"/>
          <w:jc w:val="center"/>
        </w:trPr>
        <w:tc>
          <w:tcPr>
            <w:tcW w:w="104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2.4.</w:t>
            </w:r>
          </w:p>
        </w:tc>
        <w:tc>
          <w:tcPr>
            <w:tcW w:w="280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x</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760" w:type="dxa"/>
            <w:shd w:val="clear" w:color="auto" w:fill="auto"/>
            <w:vAlign w:val="center"/>
            <w:hideMark/>
          </w:tcPr>
          <w:p w:rsidR="00D550D2" w:rsidRPr="00D550D2" w:rsidRDefault="00D550D2" w:rsidP="00D550D2">
            <w:pPr>
              <w:spacing w:after="0"/>
              <w:jc w:val="center"/>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c>
          <w:tcPr>
            <w:tcW w:w="2380" w:type="dxa"/>
            <w:shd w:val="clear" w:color="auto" w:fill="auto"/>
            <w:vAlign w:val="center"/>
            <w:hideMark/>
          </w:tcPr>
          <w:p w:rsidR="00D550D2" w:rsidRPr="00D550D2" w:rsidRDefault="00D550D2" w:rsidP="00D550D2">
            <w:pPr>
              <w:spacing w:after="0"/>
              <w:jc w:val="left"/>
              <w:rPr>
                <w:rFonts w:eastAsia="Times New Roman" w:cs="Times New Roman"/>
                <w:color w:val="000000"/>
                <w:sz w:val="20"/>
                <w:szCs w:val="20"/>
                <w:lang w:eastAsia="hu-HU"/>
              </w:rPr>
            </w:pPr>
            <w:r w:rsidRPr="00D550D2">
              <w:rPr>
                <w:rFonts w:eastAsia="Times New Roman" w:cs="Times New Roman"/>
                <w:color w:val="000000"/>
                <w:sz w:val="20"/>
                <w:szCs w:val="20"/>
                <w:lang w:eastAsia="hu-HU"/>
              </w:rPr>
              <w:t> </w:t>
            </w:r>
          </w:p>
        </w:tc>
      </w:tr>
    </w:tbl>
    <w:p w:rsidR="00481155" w:rsidRPr="002B5BF7" w:rsidRDefault="00481155" w:rsidP="00481155">
      <w:pPr>
        <w:spacing w:after="0"/>
        <w:ind w:left="426"/>
      </w:pPr>
    </w:p>
    <w:p w:rsidR="00481155" w:rsidRPr="00644690" w:rsidRDefault="00481155" w:rsidP="00481155">
      <w:pPr>
        <w:pStyle w:val="Listaszerbekezds"/>
        <w:numPr>
          <w:ilvl w:val="1"/>
          <w:numId w:val="8"/>
        </w:numPr>
        <w:spacing w:after="0"/>
        <w:rPr>
          <w:rFonts w:cs="Times New Roman"/>
          <w:b/>
        </w:rPr>
      </w:pPr>
      <w:r w:rsidRPr="00644690">
        <w:rPr>
          <w:b/>
        </w:rPr>
        <w:t>A tantárgy értékelésének módja</w:t>
      </w:r>
    </w:p>
    <w:p w:rsidR="00481155" w:rsidRDefault="00481155" w:rsidP="00481155">
      <w:pPr>
        <w:spacing w:after="0"/>
        <w:ind w:left="426"/>
      </w:pPr>
      <w:r w:rsidRPr="003A56AA">
        <w:t>A nemzeti köznevelésről szóló 2011. évi CXC. törvény. 54. § (2) a) pontja szerinti értékeléssel.</w:t>
      </w:r>
    </w:p>
    <w:p w:rsidR="00481155" w:rsidRDefault="00481155" w:rsidP="00481155">
      <w:pPr>
        <w:spacing w:after="0"/>
        <w:ind w:left="426"/>
      </w:pPr>
    </w:p>
    <w:p w:rsidR="00481155" w:rsidRDefault="00481155" w:rsidP="00481155">
      <w:pPr>
        <w:spacing w:after="0"/>
        <w:ind w:left="426"/>
      </w:pPr>
    </w:p>
    <w:p w:rsidR="00926254" w:rsidRPr="00644690" w:rsidRDefault="00926254" w:rsidP="00926254">
      <w:pPr>
        <w:pStyle w:val="Listaszerbekezds"/>
        <w:numPr>
          <w:ilvl w:val="0"/>
          <w:numId w:val="8"/>
        </w:numPr>
        <w:tabs>
          <w:tab w:val="right" w:pos="9072"/>
        </w:tabs>
        <w:spacing w:after="0"/>
        <w:rPr>
          <w:rFonts w:cs="Times New Roman"/>
          <w:b/>
        </w:rPr>
      </w:pPr>
      <w:r>
        <w:rPr>
          <w:b/>
        </w:rPr>
        <w:t>Kötelező zongora tantárgy</w:t>
      </w:r>
      <w:r>
        <w:rPr>
          <w:b/>
        </w:rPr>
        <w:tab/>
        <w:t>67 ó</w:t>
      </w:r>
      <w:r w:rsidRPr="00644690">
        <w:rPr>
          <w:b/>
        </w:rPr>
        <w:t>ra</w:t>
      </w:r>
    </w:p>
    <w:p w:rsidR="00926254" w:rsidRPr="00644690" w:rsidRDefault="00926254" w:rsidP="00926254"/>
    <w:p w:rsidR="00926254" w:rsidRDefault="00926254" w:rsidP="00926254">
      <w:pPr>
        <w:pStyle w:val="Listaszerbekezds"/>
        <w:numPr>
          <w:ilvl w:val="1"/>
          <w:numId w:val="8"/>
        </w:numPr>
        <w:spacing w:after="0"/>
        <w:rPr>
          <w:b/>
        </w:rPr>
      </w:pPr>
      <w:r w:rsidRPr="00644690">
        <w:rPr>
          <w:b/>
        </w:rPr>
        <w:t>A tantárgy tanításának célja</w:t>
      </w:r>
    </w:p>
    <w:p w:rsidR="00926254" w:rsidRPr="008B3E80" w:rsidRDefault="00926254" w:rsidP="00926254">
      <w:pPr>
        <w:pStyle w:val="Listaszerbekezds"/>
        <w:autoSpaceDE w:val="0"/>
        <w:autoSpaceDN w:val="0"/>
        <w:adjustRightInd w:val="0"/>
        <w:spacing w:after="0"/>
        <w:ind w:left="360"/>
        <w:rPr>
          <w:rFonts w:cs="Times New Roman"/>
        </w:rPr>
      </w:pPr>
      <w:r w:rsidRPr="008B3E80">
        <w:rPr>
          <w:rFonts w:cs="Times New Roman"/>
        </w:rPr>
        <w:t xml:space="preserve">A tantárgy tanításának célja, hogy a tanuló olyan általános zenei műveltséget és szakmai tudást sajátítson el, amely alkalmassá teszi őt középfokú zenei felkészültséget igénylő </w:t>
      </w:r>
      <w:r>
        <w:rPr>
          <w:rFonts w:cs="Times New Roman"/>
        </w:rPr>
        <w:t>munkakör ellátására valamint</w:t>
      </w:r>
      <w:r w:rsidRPr="008B3E80">
        <w:rPr>
          <w:rFonts w:cs="Times New Roman"/>
        </w:rPr>
        <w:t xml:space="preserve"> a felsőoktatásban való tanulmányok folytatására.</w:t>
      </w:r>
    </w:p>
    <w:p w:rsidR="00926254" w:rsidRDefault="00926254" w:rsidP="00926254">
      <w:pPr>
        <w:spacing w:after="0"/>
        <w:ind w:left="426"/>
      </w:pPr>
    </w:p>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Pr>
          <w:b/>
        </w:rPr>
        <w:t>Kapcsolódó</w:t>
      </w:r>
      <w:r w:rsidRPr="00644690">
        <w:rPr>
          <w:b/>
        </w:rPr>
        <w:t xml:space="preserve"> szakmai tartalmak</w:t>
      </w:r>
    </w:p>
    <w:p w:rsidR="00926254" w:rsidRDefault="00926254" w:rsidP="00926254">
      <w:pPr>
        <w:spacing w:after="0"/>
        <w:ind w:left="426"/>
      </w:pPr>
    </w:p>
    <w:p w:rsidR="00926254" w:rsidRDefault="00926254" w:rsidP="00926254">
      <w:pPr>
        <w:shd w:val="clear" w:color="auto" w:fill="FFFFFF" w:themeFill="background1"/>
        <w:spacing w:after="0"/>
        <w:ind w:left="426"/>
      </w:pPr>
      <w:r>
        <w:t xml:space="preserve">A </w:t>
      </w:r>
      <w:r w:rsidRPr="00574E12">
        <w:t xml:space="preserve">zeneművek megalapozott tudással való előadásához szervesen hozzátartozik a szolfézs, zeneelmélet és zenetörténet tantárgyak ismerete. </w:t>
      </w:r>
      <w:r w:rsidRPr="00574E12">
        <w:rPr>
          <w:bCs/>
          <w:szCs w:val="24"/>
        </w:rPr>
        <w:t>A zenetörténet tantárgy ismeretanyaga nyújt segítséget az aktuálisan elsajátított mű korban és stílusban való megfelelő elhelyezésében valamint megszólaltatásában. A zeneelmélet tantárgy keretében elsajátított ismeretek a művek harmóniai elemzésén keresztül a megfelelő formálás és hangsúlyozás terén adnak támpontot, valamint a formatan anyagrész segítségével a művek megfelelő tagolását, artikulálását sajátíthatja el a tanuló. A szolfézs tantárgy képezte készségek a megfelelő intonációban nyújtanak segítséget.</w:t>
      </w:r>
      <w:r w:rsidRPr="00574E12">
        <w:t xml:space="preserve"> A gyakorlati ismeretek elmélyítése során megfelelő alapot jelent a főtárgy, kamarazene és zenekari gyakorlat tanulása alatt szerzett tapasztalat.</w:t>
      </w:r>
    </w:p>
    <w:p w:rsidR="00926254" w:rsidRDefault="00926254" w:rsidP="00926254">
      <w:pPr>
        <w:spacing w:after="0"/>
        <w:ind w:left="426"/>
      </w:pPr>
    </w:p>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sidRPr="00644690">
        <w:rPr>
          <w:b/>
        </w:rPr>
        <w:t>Témakörök</w:t>
      </w: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Technikai gyakorlatok, etűdök</w:t>
      </w:r>
      <w:r>
        <w:rPr>
          <w:b/>
          <w:i/>
        </w:rPr>
        <w:tab/>
        <w:t>20 ó</w:t>
      </w:r>
      <w:r w:rsidRPr="00644690">
        <w:rPr>
          <w:b/>
          <w:i/>
        </w:rPr>
        <w:t>r</w:t>
      </w:r>
      <w:r>
        <w:rPr>
          <w:b/>
          <w:i/>
        </w:rPr>
        <w:t>a</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Czerny</w:t>
      </w:r>
      <w:proofErr w:type="spellEnd"/>
      <w:r w:rsidRPr="00EE34F0">
        <w:rPr>
          <w:szCs w:val="24"/>
        </w:rPr>
        <w:t xml:space="preserve">: </w:t>
      </w:r>
      <w:r w:rsidRPr="00EE34F0">
        <w:rPr>
          <w:szCs w:val="24"/>
        </w:rPr>
        <w:tab/>
      </w:r>
      <w:r w:rsidRPr="00EE34F0">
        <w:rPr>
          <w:szCs w:val="24"/>
        </w:rPr>
        <w:tab/>
      </w:r>
      <w:r>
        <w:rPr>
          <w:szCs w:val="24"/>
        </w:rPr>
        <w:tab/>
      </w:r>
      <w:r w:rsidRPr="00EE34F0">
        <w:rPr>
          <w:szCs w:val="24"/>
        </w:rPr>
        <w:t>könnyű technikai gyakorlatok (pl. 160 rövid gyakorlat)</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Czerny</w:t>
      </w:r>
      <w:proofErr w:type="spellEnd"/>
      <w:r w:rsidRPr="00EE34F0">
        <w:rPr>
          <w:szCs w:val="24"/>
        </w:rPr>
        <w:t>:</w:t>
      </w:r>
      <w:r w:rsidRPr="00EE34F0">
        <w:rPr>
          <w:szCs w:val="24"/>
        </w:rPr>
        <w:tab/>
      </w:r>
      <w:r w:rsidRPr="00EE34F0">
        <w:rPr>
          <w:szCs w:val="24"/>
        </w:rPr>
        <w:tab/>
      </w:r>
      <w:r>
        <w:rPr>
          <w:szCs w:val="24"/>
        </w:rPr>
        <w:tab/>
      </w:r>
      <w:r w:rsidRPr="00EE34F0">
        <w:rPr>
          <w:szCs w:val="24"/>
        </w:rPr>
        <w:t>A kézügyesség iskolája I. kötet</w:t>
      </w:r>
    </w:p>
    <w:p w:rsidR="00926254" w:rsidRPr="00EE34F0" w:rsidRDefault="00926254" w:rsidP="00926254">
      <w:pPr>
        <w:pStyle w:val="Listaszerbekezds"/>
        <w:widowControl w:val="0"/>
        <w:adjustRightInd w:val="0"/>
        <w:spacing w:after="0"/>
        <w:ind w:left="360"/>
        <w:textAlignment w:val="baseline"/>
        <w:rPr>
          <w:szCs w:val="24"/>
        </w:rPr>
      </w:pPr>
      <w:proofErr w:type="spellStart"/>
      <w:r w:rsidRPr="00EE34F0">
        <w:rPr>
          <w:szCs w:val="24"/>
        </w:rPr>
        <w:t>Cramer</w:t>
      </w:r>
      <w:proofErr w:type="spellEnd"/>
      <w:r w:rsidRPr="00EE34F0">
        <w:rPr>
          <w:szCs w:val="24"/>
        </w:rPr>
        <w:t>:</w:t>
      </w:r>
      <w:r w:rsidRPr="00EE34F0">
        <w:rPr>
          <w:szCs w:val="24"/>
        </w:rPr>
        <w:tab/>
      </w:r>
      <w:r w:rsidRPr="00EE34F0">
        <w:rPr>
          <w:szCs w:val="24"/>
        </w:rPr>
        <w:tab/>
      </w:r>
      <w:r>
        <w:rPr>
          <w:szCs w:val="24"/>
        </w:rPr>
        <w:tab/>
      </w:r>
      <w:r w:rsidRPr="00EE34F0">
        <w:rPr>
          <w:szCs w:val="24"/>
        </w:rPr>
        <w:t xml:space="preserve">Etűdök </w:t>
      </w:r>
    </w:p>
    <w:p w:rsidR="00926254" w:rsidRPr="00644690" w:rsidRDefault="00926254" w:rsidP="00926254">
      <w:pPr>
        <w:tabs>
          <w:tab w:val="left" w:pos="1418"/>
          <w:tab w:val="right" w:pos="9072"/>
        </w:tabs>
        <w:spacing w:after="0"/>
      </w:pP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Barokk zeneművek</w:t>
      </w:r>
      <w:r>
        <w:rPr>
          <w:b/>
          <w:i/>
        </w:rPr>
        <w:tab/>
        <w:t>20 ó</w:t>
      </w:r>
      <w:r w:rsidRPr="00644690">
        <w:rPr>
          <w:b/>
          <w:i/>
        </w:rPr>
        <w:t>r</w:t>
      </w:r>
      <w:r>
        <w:rPr>
          <w:b/>
          <w:i/>
        </w:rPr>
        <w:t>a</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Szvit-tételek (pl. francia szvit)</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Kétszólamú invenciók</w:t>
      </w:r>
    </w:p>
    <w:p w:rsidR="00926254" w:rsidRPr="005E3A1A" w:rsidRDefault="00926254" w:rsidP="00926254">
      <w:pPr>
        <w:pStyle w:val="Listaszerbekezds"/>
        <w:widowControl w:val="0"/>
        <w:adjustRightInd w:val="0"/>
        <w:spacing w:after="0"/>
        <w:ind w:left="360"/>
        <w:textAlignment w:val="baseline"/>
        <w:rPr>
          <w:rFonts w:cs="Times New Roman"/>
          <w:szCs w:val="24"/>
        </w:rPr>
      </w:pPr>
      <w:r w:rsidRPr="005E3A1A">
        <w:rPr>
          <w:rFonts w:cs="Times New Roman"/>
          <w:szCs w:val="24"/>
        </w:rPr>
        <w:t xml:space="preserve">J. S. Bach: </w:t>
      </w:r>
      <w:r w:rsidRPr="005E3A1A">
        <w:rPr>
          <w:rFonts w:cs="Times New Roman"/>
          <w:szCs w:val="24"/>
        </w:rPr>
        <w:tab/>
      </w:r>
      <w:r w:rsidRPr="005E3A1A">
        <w:rPr>
          <w:rFonts w:cs="Times New Roman"/>
          <w:szCs w:val="24"/>
        </w:rPr>
        <w:tab/>
        <w:t>Két- és háromszólamú invenciók, szvitek</w:t>
      </w:r>
    </w:p>
    <w:p w:rsidR="00926254" w:rsidRPr="002A1C54" w:rsidRDefault="00926254" w:rsidP="00926254">
      <w:pPr>
        <w:tabs>
          <w:tab w:val="left" w:pos="1418"/>
          <w:tab w:val="right" w:pos="9072"/>
        </w:tabs>
        <w:spacing w:after="0"/>
        <w:ind w:left="851"/>
      </w:pPr>
    </w:p>
    <w:p w:rsidR="00926254" w:rsidRDefault="00926254" w:rsidP="00926254">
      <w:pPr>
        <w:pStyle w:val="Listaszerbekezds"/>
        <w:numPr>
          <w:ilvl w:val="2"/>
          <w:numId w:val="8"/>
        </w:numPr>
        <w:tabs>
          <w:tab w:val="left" w:pos="1701"/>
          <w:tab w:val="right" w:pos="9072"/>
        </w:tabs>
        <w:spacing w:after="0"/>
        <w:ind w:left="993" w:hanging="426"/>
        <w:rPr>
          <w:b/>
          <w:i/>
        </w:rPr>
      </w:pPr>
      <w:r w:rsidRPr="00E214DD">
        <w:rPr>
          <w:b/>
          <w:i/>
          <w:szCs w:val="24"/>
          <w:lang w:eastAsia="hu-HU"/>
        </w:rPr>
        <w:t>Előadási darabok</w:t>
      </w:r>
      <w:r>
        <w:rPr>
          <w:b/>
          <w:i/>
        </w:rPr>
        <w:tab/>
        <w:t>27 ó</w:t>
      </w:r>
      <w:r w:rsidRPr="00644690">
        <w:rPr>
          <w:b/>
          <w:i/>
        </w:rPr>
        <w:t>r</w:t>
      </w:r>
      <w:r>
        <w:rPr>
          <w:b/>
          <w:i/>
        </w:rPr>
        <w:t>a</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Bartók:</w:t>
      </w:r>
      <w:r w:rsidRPr="005E3A1A">
        <w:rPr>
          <w:rFonts w:cs="Times New Roman"/>
          <w:szCs w:val="24"/>
        </w:rPr>
        <w:tab/>
      </w:r>
      <w:r w:rsidRPr="005E3A1A">
        <w:rPr>
          <w:rFonts w:cs="Times New Roman"/>
          <w:szCs w:val="24"/>
        </w:rPr>
        <w:tab/>
      </w:r>
      <w:r>
        <w:rPr>
          <w:rFonts w:cs="Times New Roman"/>
          <w:szCs w:val="24"/>
        </w:rPr>
        <w:tab/>
      </w:r>
      <w:r w:rsidRPr="005E3A1A">
        <w:rPr>
          <w:rFonts w:cs="Times New Roman"/>
          <w:szCs w:val="24"/>
        </w:rPr>
        <w:t xml:space="preserve">Mikrokozmosz </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Bartók:</w:t>
      </w:r>
      <w:r w:rsidRPr="005E3A1A">
        <w:rPr>
          <w:rFonts w:cs="Times New Roman"/>
          <w:szCs w:val="24"/>
        </w:rPr>
        <w:tab/>
      </w:r>
      <w:r w:rsidRPr="005E3A1A">
        <w:rPr>
          <w:rFonts w:cs="Times New Roman"/>
          <w:szCs w:val="24"/>
        </w:rPr>
        <w:tab/>
      </w:r>
      <w:r>
        <w:rPr>
          <w:rFonts w:cs="Times New Roman"/>
          <w:szCs w:val="24"/>
        </w:rPr>
        <w:tab/>
      </w:r>
      <w:r w:rsidRPr="005E3A1A">
        <w:rPr>
          <w:rFonts w:cs="Times New Roman"/>
          <w:szCs w:val="24"/>
        </w:rPr>
        <w:t xml:space="preserve">Gyermekeknek </w:t>
      </w:r>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Schumann:</w:t>
      </w:r>
      <w:r w:rsidRPr="005E3A1A">
        <w:rPr>
          <w:rFonts w:cs="Times New Roman"/>
          <w:szCs w:val="24"/>
        </w:rPr>
        <w:tab/>
      </w:r>
      <w:r w:rsidRPr="005E3A1A">
        <w:rPr>
          <w:rFonts w:cs="Times New Roman"/>
          <w:szCs w:val="24"/>
        </w:rPr>
        <w:tab/>
      </w:r>
      <w:proofErr w:type="spellStart"/>
      <w:r w:rsidRPr="005E3A1A">
        <w:rPr>
          <w:rFonts w:cs="Times New Roman"/>
          <w:szCs w:val="24"/>
        </w:rPr>
        <w:t>Jugendalbum</w:t>
      </w:r>
      <w:proofErr w:type="spellEnd"/>
    </w:p>
    <w:p w:rsidR="00926254" w:rsidRPr="005E3A1A" w:rsidRDefault="00926254" w:rsidP="00926254">
      <w:pPr>
        <w:widowControl w:val="0"/>
        <w:adjustRightInd w:val="0"/>
        <w:spacing w:after="0"/>
        <w:ind w:left="567"/>
        <w:textAlignment w:val="baseline"/>
        <w:rPr>
          <w:rFonts w:cs="Times New Roman"/>
          <w:szCs w:val="24"/>
        </w:rPr>
      </w:pPr>
      <w:r w:rsidRPr="005E3A1A">
        <w:rPr>
          <w:rFonts w:cs="Times New Roman"/>
          <w:szCs w:val="24"/>
        </w:rPr>
        <w:t>Csajkovszkij:</w:t>
      </w:r>
      <w:r w:rsidRPr="005E3A1A">
        <w:rPr>
          <w:rFonts w:cs="Times New Roman"/>
          <w:szCs w:val="24"/>
        </w:rPr>
        <w:tab/>
      </w:r>
      <w:r w:rsidRPr="005E3A1A">
        <w:rPr>
          <w:rFonts w:cs="Times New Roman"/>
          <w:szCs w:val="24"/>
        </w:rPr>
        <w:tab/>
      </w:r>
      <w:proofErr w:type="spellStart"/>
      <w:r w:rsidRPr="005E3A1A">
        <w:rPr>
          <w:rFonts w:cs="Times New Roman"/>
          <w:szCs w:val="24"/>
        </w:rPr>
        <w:t>Jugendalbum</w:t>
      </w:r>
      <w:proofErr w:type="spellEnd"/>
    </w:p>
    <w:p w:rsidR="00926254" w:rsidRDefault="00926254" w:rsidP="00926254">
      <w:pPr>
        <w:widowControl w:val="0"/>
        <w:adjustRightInd w:val="0"/>
        <w:spacing w:after="0"/>
        <w:ind w:left="567"/>
        <w:textAlignment w:val="baseline"/>
        <w:rPr>
          <w:rFonts w:cs="Times New Roman"/>
          <w:szCs w:val="24"/>
        </w:rPr>
      </w:pPr>
      <w:r w:rsidRPr="005E3A1A">
        <w:rPr>
          <w:rFonts w:cs="Times New Roman"/>
          <w:szCs w:val="24"/>
        </w:rPr>
        <w:t>Schubert:</w:t>
      </w:r>
      <w:r w:rsidRPr="005E3A1A">
        <w:rPr>
          <w:rFonts w:cs="Times New Roman"/>
          <w:szCs w:val="24"/>
        </w:rPr>
        <w:tab/>
      </w:r>
      <w:r w:rsidRPr="005E3A1A">
        <w:rPr>
          <w:rFonts w:cs="Times New Roman"/>
          <w:szCs w:val="24"/>
        </w:rPr>
        <w:tab/>
        <w:t>Táncok</w:t>
      </w:r>
    </w:p>
    <w:p w:rsidR="00926254" w:rsidRDefault="00926254" w:rsidP="00926254">
      <w:pPr>
        <w:widowControl w:val="0"/>
        <w:adjustRightInd w:val="0"/>
        <w:spacing w:after="0"/>
        <w:ind w:left="567"/>
        <w:textAlignment w:val="baseline"/>
        <w:rPr>
          <w:rFonts w:cs="Times New Roman"/>
          <w:szCs w:val="24"/>
        </w:rPr>
      </w:pPr>
      <w:r w:rsidRPr="00776808">
        <w:rPr>
          <w:rFonts w:cs="Times New Roman"/>
          <w:szCs w:val="24"/>
        </w:rPr>
        <w:t>Kurtág:</w:t>
      </w:r>
      <w:r w:rsidRPr="00776808">
        <w:rPr>
          <w:rFonts w:cs="Times New Roman"/>
          <w:szCs w:val="24"/>
        </w:rPr>
        <w:tab/>
      </w:r>
      <w:r w:rsidRPr="00776808">
        <w:rPr>
          <w:rFonts w:cs="Times New Roman"/>
          <w:szCs w:val="24"/>
        </w:rPr>
        <w:tab/>
      </w:r>
      <w:r>
        <w:rPr>
          <w:rFonts w:cs="Times New Roman"/>
          <w:szCs w:val="24"/>
        </w:rPr>
        <w:tab/>
      </w:r>
      <w:r w:rsidRPr="00776808">
        <w:rPr>
          <w:rFonts w:cs="Times New Roman"/>
          <w:szCs w:val="24"/>
        </w:rPr>
        <w:t xml:space="preserve">Átiratok </w:t>
      </w:r>
      <w:proofErr w:type="spellStart"/>
      <w:r w:rsidRPr="00776808">
        <w:rPr>
          <w:rFonts w:cs="Times New Roman"/>
          <w:szCs w:val="24"/>
        </w:rPr>
        <w:t>Machautól</w:t>
      </w:r>
      <w:proofErr w:type="spellEnd"/>
      <w:r w:rsidRPr="00776808">
        <w:rPr>
          <w:rFonts w:cs="Times New Roman"/>
          <w:szCs w:val="24"/>
        </w:rPr>
        <w:t xml:space="preserve"> J. S. </w:t>
      </w:r>
      <w:proofErr w:type="spellStart"/>
      <w:r w:rsidRPr="00776808">
        <w:rPr>
          <w:rFonts w:cs="Times New Roman"/>
          <w:szCs w:val="24"/>
        </w:rPr>
        <w:t>Bach-ig</w:t>
      </w:r>
      <w:proofErr w:type="spellEnd"/>
      <w:r w:rsidRPr="00776808">
        <w:rPr>
          <w:rFonts w:cs="Times New Roman"/>
          <w:szCs w:val="24"/>
        </w:rPr>
        <w:t xml:space="preserve"> (négykezes, kétzongorás)</w:t>
      </w:r>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Mendelssohn:</w:t>
      </w:r>
      <w:r w:rsidRPr="00776808">
        <w:rPr>
          <w:rFonts w:cs="Times New Roman"/>
          <w:szCs w:val="24"/>
        </w:rPr>
        <w:tab/>
      </w:r>
      <w:r>
        <w:rPr>
          <w:rFonts w:cs="Times New Roman"/>
          <w:szCs w:val="24"/>
        </w:rPr>
        <w:tab/>
      </w:r>
      <w:proofErr w:type="spellStart"/>
      <w:r w:rsidRPr="00776808">
        <w:rPr>
          <w:rFonts w:cs="Times New Roman"/>
          <w:szCs w:val="24"/>
        </w:rPr>
        <w:t>Lieder</w:t>
      </w:r>
      <w:proofErr w:type="spellEnd"/>
      <w:r w:rsidRPr="00776808">
        <w:rPr>
          <w:rFonts w:cs="Times New Roman"/>
          <w:szCs w:val="24"/>
        </w:rPr>
        <w:t xml:space="preserve"> </w:t>
      </w:r>
      <w:proofErr w:type="spellStart"/>
      <w:r w:rsidRPr="00776808">
        <w:rPr>
          <w:rFonts w:cs="Times New Roman"/>
          <w:szCs w:val="24"/>
        </w:rPr>
        <w:t>ohne</w:t>
      </w:r>
      <w:proofErr w:type="spellEnd"/>
      <w:r w:rsidRPr="00776808">
        <w:rPr>
          <w:rFonts w:cs="Times New Roman"/>
          <w:szCs w:val="24"/>
        </w:rPr>
        <w:t xml:space="preserve"> </w:t>
      </w:r>
      <w:proofErr w:type="spellStart"/>
      <w:r w:rsidRPr="00776808">
        <w:rPr>
          <w:rFonts w:cs="Times New Roman"/>
          <w:szCs w:val="24"/>
        </w:rPr>
        <w:t>Worte</w:t>
      </w:r>
      <w:proofErr w:type="spellEnd"/>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Mosonyi:</w:t>
      </w:r>
      <w:r w:rsidRPr="00776808">
        <w:rPr>
          <w:rFonts w:cs="Times New Roman"/>
          <w:szCs w:val="24"/>
        </w:rPr>
        <w:tab/>
      </w:r>
      <w:r w:rsidRPr="00776808">
        <w:rPr>
          <w:rFonts w:cs="Times New Roman"/>
          <w:szCs w:val="24"/>
        </w:rPr>
        <w:tab/>
        <w:t>Magyar gyermekvilág</w:t>
      </w:r>
    </w:p>
    <w:p w:rsidR="00926254" w:rsidRPr="00776808" w:rsidRDefault="00926254" w:rsidP="00926254">
      <w:pPr>
        <w:widowControl w:val="0"/>
        <w:adjustRightInd w:val="0"/>
        <w:spacing w:after="0"/>
        <w:ind w:left="567"/>
        <w:textAlignment w:val="baseline"/>
        <w:rPr>
          <w:rFonts w:cs="Times New Roman"/>
          <w:szCs w:val="24"/>
        </w:rPr>
      </w:pPr>
      <w:r w:rsidRPr="00776808">
        <w:rPr>
          <w:rFonts w:cs="Times New Roman"/>
          <w:szCs w:val="24"/>
        </w:rPr>
        <w:t>J. Haydn:</w:t>
      </w:r>
      <w:r w:rsidRPr="00776808">
        <w:rPr>
          <w:rFonts w:cs="Times New Roman"/>
          <w:szCs w:val="24"/>
        </w:rPr>
        <w:tab/>
      </w:r>
      <w:r w:rsidRPr="00776808">
        <w:rPr>
          <w:rFonts w:cs="Times New Roman"/>
          <w:szCs w:val="24"/>
        </w:rPr>
        <w:tab/>
        <w:t xml:space="preserve">Szonáták (Wiener </w:t>
      </w:r>
      <w:proofErr w:type="spellStart"/>
      <w:r w:rsidRPr="00776808">
        <w:rPr>
          <w:rFonts w:cs="Times New Roman"/>
          <w:szCs w:val="24"/>
        </w:rPr>
        <w:t>Urtext</w:t>
      </w:r>
      <w:proofErr w:type="spellEnd"/>
      <w:r w:rsidRPr="00776808">
        <w:rPr>
          <w:rFonts w:cs="Times New Roman"/>
          <w:szCs w:val="24"/>
        </w:rPr>
        <w:t xml:space="preserve"> 1a, </w:t>
      </w:r>
      <w:proofErr w:type="gramStart"/>
      <w:r w:rsidRPr="00776808">
        <w:rPr>
          <w:rFonts w:cs="Times New Roman"/>
          <w:szCs w:val="24"/>
        </w:rPr>
        <w:t>1b )</w:t>
      </w:r>
      <w:proofErr w:type="gramEnd"/>
    </w:p>
    <w:p w:rsidR="00926254" w:rsidRPr="00776808" w:rsidRDefault="00926254" w:rsidP="00926254">
      <w:pPr>
        <w:widowControl w:val="0"/>
        <w:adjustRightInd w:val="0"/>
        <w:spacing w:after="0"/>
        <w:ind w:left="567"/>
        <w:textAlignment w:val="baseline"/>
        <w:rPr>
          <w:rFonts w:cs="Times New Roman"/>
          <w:szCs w:val="24"/>
        </w:rPr>
      </w:pPr>
    </w:p>
    <w:p w:rsidR="00926254" w:rsidRPr="005E3A1A" w:rsidRDefault="00926254" w:rsidP="00926254">
      <w:pPr>
        <w:widowControl w:val="0"/>
        <w:adjustRightInd w:val="0"/>
        <w:spacing w:after="0"/>
        <w:ind w:left="567"/>
        <w:textAlignment w:val="baseline"/>
        <w:rPr>
          <w:rFonts w:cs="Times New Roman"/>
          <w:szCs w:val="24"/>
        </w:rPr>
      </w:pPr>
    </w:p>
    <w:p w:rsidR="00926254" w:rsidRPr="002A1C54" w:rsidRDefault="00926254" w:rsidP="00926254">
      <w:pPr>
        <w:tabs>
          <w:tab w:val="left" w:pos="1418"/>
          <w:tab w:val="right" w:pos="9072"/>
        </w:tabs>
        <w:spacing w:after="0"/>
        <w:ind w:left="851"/>
      </w:pPr>
    </w:p>
    <w:p w:rsidR="00926254" w:rsidRPr="00644690" w:rsidRDefault="00926254" w:rsidP="00926254">
      <w:pPr>
        <w:pStyle w:val="Listaszerbekezds"/>
        <w:numPr>
          <w:ilvl w:val="1"/>
          <w:numId w:val="8"/>
        </w:numPr>
        <w:spacing w:after="0"/>
        <w:rPr>
          <w:rFonts w:cs="Times New Roman"/>
          <w:b/>
        </w:rPr>
      </w:pPr>
      <w:r w:rsidRPr="00644690">
        <w:rPr>
          <w:b/>
        </w:rPr>
        <w:t>A képzés javasolt helyszíne (ajánlás)</w:t>
      </w:r>
    </w:p>
    <w:p w:rsidR="00926254" w:rsidRPr="00B64FCB" w:rsidRDefault="00926254" w:rsidP="00926254">
      <w:pPr>
        <w:spacing w:after="0"/>
        <w:ind w:left="426"/>
        <w:rPr>
          <w:i/>
        </w:rPr>
      </w:pPr>
    </w:p>
    <w:p w:rsidR="00926254" w:rsidRPr="002B5BF7" w:rsidRDefault="00926254" w:rsidP="00926254">
      <w:pPr>
        <w:spacing w:after="0"/>
        <w:ind w:left="426"/>
      </w:pPr>
    </w:p>
    <w:p w:rsidR="00926254" w:rsidRPr="00FF2E9D" w:rsidRDefault="00926254" w:rsidP="00926254">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926254" w:rsidRDefault="00926254" w:rsidP="00926254">
      <w:pPr>
        <w:spacing w:after="0"/>
        <w:ind w:left="426"/>
      </w:pPr>
    </w:p>
    <w:p w:rsidR="00926254" w:rsidRPr="00C879C0" w:rsidRDefault="00926254" w:rsidP="00926254">
      <w:pPr>
        <w:spacing w:after="0"/>
        <w:ind w:left="426"/>
        <w:rPr>
          <w:i/>
        </w:rPr>
      </w:pPr>
    </w:p>
    <w:p w:rsidR="00926254" w:rsidRPr="00FF2E9D" w:rsidRDefault="00926254" w:rsidP="00926254">
      <w:pPr>
        <w:spacing w:after="0"/>
        <w:ind w:left="426"/>
      </w:pPr>
    </w:p>
    <w:p w:rsidR="00926254" w:rsidRDefault="00926254" w:rsidP="00926254">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35ADF" w:rsidTr="006D3459">
        <w:trPr>
          <w:trHeight w:val="581"/>
          <w:jc w:val="center"/>
        </w:trPr>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35ADF" w:rsidTr="006D3459">
        <w:trPr>
          <w:trHeight w:val="262"/>
          <w:jc w:val="center"/>
        </w:trPr>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2386" w:type="dxa"/>
          </w:tcPr>
          <w:p w:rsidR="00135ADF" w:rsidRDefault="00135ADF" w:rsidP="006D3459">
            <w:pPr>
              <w:autoSpaceDE w:val="0"/>
              <w:autoSpaceDN w:val="0"/>
              <w:adjustRightInd w:val="0"/>
              <w:spacing w:after="0"/>
              <w:jc w:val="center"/>
              <w:rPr>
                <w:rFonts w:cs="Times New Roman"/>
                <w:color w:val="000000"/>
                <w:sz w:val="20"/>
                <w:szCs w:val="20"/>
              </w:rPr>
            </w:pP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35ADF" w:rsidRDefault="00135ADF" w:rsidP="006D3459">
            <w:pPr>
              <w:autoSpaceDE w:val="0"/>
              <w:autoSpaceDN w:val="0"/>
              <w:adjustRightInd w:val="0"/>
              <w:spacing w:after="0"/>
              <w:jc w:val="center"/>
              <w:rPr>
                <w:rFonts w:cs="Times New Roman"/>
                <w:color w:val="000000"/>
                <w:sz w:val="20"/>
                <w:szCs w:val="20"/>
              </w:rPr>
            </w:pPr>
          </w:p>
        </w:tc>
      </w:tr>
      <w:tr w:rsidR="00135ADF" w:rsidTr="006D3459">
        <w:trPr>
          <w:trHeight w:val="319"/>
          <w:jc w:val="center"/>
        </w:trPr>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35ADF" w:rsidRDefault="00135ADF" w:rsidP="006D3459">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319"/>
          <w:jc w:val="center"/>
        </w:trPr>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35ADF" w:rsidRDefault="00135ADF" w:rsidP="006D3459">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2546" w:type="dxa"/>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319"/>
          <w:jc w:val="center"/>
        </w:trPr>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35ADF" w:rsidRDefault="00135ADF" w:rsidP="006D3459">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2546" w:type="dxa"/>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319"/>
          <w:jc w:val="center"/>
        </w:trPr>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35ADF" w:rsidRDefault="00135ADF" w:rsidP="006D3459">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319"/>
          <w:jc w:val="center"/>
        </w:trPr>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135ADF" w:rsidRDefault="00135ADF" w:rsidP="006D3459">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p>
        </w:tc>
        <w:tc>
          <w:tcPr>
            <w:tcW w:w="1032" w:type="dxa"/>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rsidP="006D3459">
            <w:pPr>
              <w:autoSpaceDE w:val="0"/>
              <w:autoSpaceDN w:val="0"/>
              <w:adjustRightInd w:val="0"/>
              <w:spacing w:after="0"/>
              <w:jc w:val="right"/>
              <w:rPr>
                <w:rFonts w:cs="Times New Roman"/>
                <w:color w:val="000000"/>
                <w:sz w:val="20"/>
                <w:szCs w:val="20"/>
              </w:rPr>
            </w:pPr>
          </w:p>
        </w:tc>
      </w:tr>
    </w:tbl>
    <w:p w:rsidR="00926254" w:rsidRDefault="00926254" w:rsidP="00926254">
      <w:pPr>
        <w:spacing w:after="0"/>
        <w:ind w:left="426"/>
      </w:pPr>
    </w:p>
    <w:p w:rsidR="00926254" w:rsidRPr="00BC7291" w:rsidRDefault="00926254" w:rsidP="00926254">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35ADF" w:rsidTr="006D345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35ADF" w:rsidRDefault="00135ADF" w:rsidP="006D345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35ADF" w:rsidRDefault="00135ADF" w:rsidP="006D345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5ADF" w:rsidRDefault="00135ADF" w:rsidP="006D3459">
            <w:pPr>
              <w:autoSpaceDE w:val="0"/>
              <w:autoSpaceDN w:val="0"/>
              <w:adjustRightInd w:val="0"/>
              <w:spacing w:after="0"/>
              <w:jc w:val="left"/>
              <w:rPr>
                <w:rFonts w:cs="Times New Roman"/>
                <w:color w:val="000000"/>
                <w:sz w:val="20"/>
                <w:szCs w:val="20"/>
              </w:rPr>
            </w:pPr>
          </w:p>
        </w:tc>
      </w:tr>
      <w:tr w:rsidR="00135ADF" w:rsidTr="006D345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4627" w:type="dxa"/>
            <w:gridSpan w:val="3"/>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135ADF" w:rsidRDefault="00135ADF" w:rsidP="006D345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35ADF" w:rsidRDefault="00135ADF" w:rsidP="006D3459">
            <w:pPr>
              <w:autoSpaceDE w:val="0"/>
              <w:autoSpaceDN w:val="0"/>
              <w:adjustRightInd w:val="0"/>
              <w:spacing w:after="0"/>
              <w:jc w:val="left"/>
              <w:rPr>
                <w:rFonts w:cs="Times New Roman"/>
                <w:color w:val="000000"/>
                <w:sz w:val="20"/>
                <w:szCs w:val="20"/>
              </w:rPr>
            </w:pPr>
          </w:p>
        </w:tc>
      </w:tr>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cs="Times New Roman"/>
                <w:color w:val="000000"/>
                <w:sz w:val="20"/>
                <w:szCs w:val="20"/>
              </w:rPr>
            </w:pPr>
          </w:p>
        </w:tc>
      </w:tr>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Zongorázás</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ascii="Calibri" w:hAnsi="Calibri" w:cs="Calibri"/>
                <w:color w:val="000000"/>
                <w:sz w:val="20"/>
                <w:szCs w:val="20"/>
              </w:rPr>
            </w:pPr>
          </w:p>
        </w:tc>
      </w:tr>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ascii="Calibri" w:hAnsi="Calibri" w:cs="Calibri"/>
                <w:color w:val="000000"/>
                <w:sz w:val="20"/>
                <w:szCs w:val="20"/>
              </w:rPr>
            </w:pPr>
          </w:p>
        </w:tc>
      </w:tr>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otthoni gyakorlás</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ascii="Calibri" w:hAnsi="Calibri" w:cs="Calibri"/>
                <w:color w:val="000000"/>
                <w:sz w:val="20"/>
                <w:szCs w:val="20"/>
              </w:rPr>
            </w:pPr>
          </w:p>
        </w:tc>
      </w:tr>
      <w:tr w:rsidR="00135ADF" w:rsidTr="006D345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más hangszeres </w:t>
            </w:r>
            <w:proofErr w:type="spellStart"/>
            <w:r>
              <w:rPr>
                <w:rFonts w:cs="Times New Roman"/>
                <w:color w:val="000000"/>
                <w:sz w:val="20"/>
                <w:szCs w:val="20"/>
              </w:rPr>
              <w:t>kiséret</w:t>
            </w:r>
            <w:proofErr w:type="spellEnd"/>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35ADF" w:rsidRDefault="00135ADF" w:rsidP="006D3459">
            <w:pPr>
              <w:autoSpaceDE w:val="0"/>
              <w:autoSpaceDN w:val="0"/>
              <w:adjustRightInd w:val="0"/>
              <w:spacing w:after="0"/>
              <w:jc w:val="right"/>
              <w:rPr>
                <w:rFonts w:ascii="Calibri" w:hAnsi="Calibri" w:cs="Calibri"/>
                <w:color w:val="000000"/>
                <w:sz w:val="20"/>
                <w:szCs w:val="20"/>
              </w:rPr>
            </w:pPr>
          </w:p>
        </w:tc>
      </w:tr>
    </w:tbl>
    <w:p w:rsidR="00926254" w:rsidRPr="002B5BF7" w:rsidRDefault="00926254" w:rsidP="00926254">
      <w:pPr>
        <w:spacing w:after="0"/>
        <w:ind w:left="426"/>
      </w:pPr>
    </w:p>
    <w:p w:rsidR="00926254" w:rsidRPr="00644690" w:rsidRDefault="00926254" w:rsidP="00926254">
      <w:pPr>
        <w:pStyle w:val="Listaszerbekezds"/>
        <w:numPr>
          <w:ilvl w:val="1"/>
          <w:numId w:val="8"/>
        </w:numPr>
        <w:spacing w:after="0"/>
        <w:rPr>
          <w:rFonts w:cs="Times New Roman"/>
          <w:b/>
        </w:rPr>
      </w:pPr>
      <w:r w:rsidRPr="00644690">
        <w:rPr>
          <w:b/>
        </w:rPr>
        <w:t>A tantárgy értékelésének módja</w:t>
      </w:r>
    </w:p>
    <w:p w:rsidR="00926254" w:rsidRDefault="00926254" w:rsidP="00926254">
      <w:pPr>
        <w:spacing w:after="0"/>
        <w:ind w:left="426"/>
      </w:pPr>
      <w:r w:rsidRPr="003A56AA">
        <w:t>A nemzeti köznevelésről szóló 2011. évi CXC. törvény. 54. § (2) a) pontja szerinti értékeléssel.</w:t>
      </w:r>
    </w:p>
    <w:p w:rsidR="00926254" w:rsidRDefault="00926254" w:rsidP="00926254">
      <w:pPr>
        <w:spacing w:after="0"/>
        <w:ind w:left="426"/>
      </w:pPr>
    </w:p>
    <w:p w:rsidR="00926254" w:rsidRDefault="00926254" w:rsidP="00926254">
      <w:pPr>
        <w:spacing w:after="0"/>
        <w:rPr>
          <w:rFonts w:cs="Times New Roman"/>
        </w:rPr>
      </w:pPr>
    </w:p>
    <w:p w:rsidR="00B64FCB" w:rsidRPr="00926254" w:rsidRDefault="00926254" w:rsidP="00B64FCB">
      <w:pPr>
        <w:pStyle w:val="Listaszerbekezds"/>
        <w:numPr>
          <w:ilvl w:val="0"/>
          <w:numId w:val="8"/>
        </w:numPr>
        <w:tabs>
          <w:tab w:val="right" w:pos="9072"/>
        </w:tabs>
        <w:spacing w:after="0"/>
        <w:rPr>
          <w:rFonts w:cs="Times New Roman"/>
          <w:b/>
        </w:rPr>
      </w:pPr>
      <w:r w:rsidRPr="00926254">
        <w:rPr>
          <w:rFonts w:cs="Times New Roman"/>
          <w:b/>
        </w:rPr>
        <w:t>Gregorián</w:t>
      </w:r>
      <w:r w:rsidR="005963AA">
        <w:rPr>
          <w:rFonts w:cs="Times New Roman"/>
          <w:b/>
        </w:rPr>
        <w:t xml:space="preserve"> tantárgy</w:t>
      </w:r>
      <w:r w:rsidR="005963AA">
        <w:rPr>
          <w:rFonts w:cs="Times New Roman"/>
          <w:b/>
        </w:rPr>
        <w:tab/>
        <w:t>134</w:t>
      </w:r>
      <w:r w:rsidR="00B64FCB" w:rsidRPr="00926254">
        <w:rPr>
          <w:rFonts w:cs="Times New Roman"/>
          <w:b/>
        </w:rPr>
        <w:t xml:space="preserve"> óra</w:t>
      </w:r>
    </w:p>
    <w:p w:rsidR="00B64FCB" w:rsidRPr="00926254" w:rsidRDefault="00B64FCB" w:rsidP="00B64FCB">
      <w:pPr>
        <w:rPr>
          <w:rFonts w:cs="Times New Roman"/>
        </w:rPr>
      </w:pPr>
    </w:p>
    <w:p w:rsidR="00926254" w:rsidRPr="00926254" w:rsidRDefault="00926254" w:rsidP="00926254">
      <w:pPr>
        <w:widowControl w:val="0"/>
        <w:suppressAutoHyphens/>
        <w:spacing w:after="0"/>
        <w:ind w:left="360"/>
        <w:jc w:val="left"/>
        <w:rPr>
          <w:rFonts w:cs="Times New Roman"/>
          <w:b/>
          <w:szCs w:val="24"/>
        </w:rPr>
      </w:pPr>
      <w:r w:rsidRPr="00926254">
        <w:rPr>
          <w:rFonts w:cs="Times New Roman"/>
          <w:b/>
          <w:szCs w:val="24"/>
        </w:rPr>
        <w:t>5.1 A tantárgy tanításának célja</w:t>
      </w:r>
    </w:p>
    <w:p w:rsidR="00926254" w:rsidRPr="00926254" w:rsidRDefault="00926254" w:rsidP="00926254">
      <w:pPr>
        <w:spacing w:after="0"/>
        <w:ind w:left="567"/>
        <w:rPr>
          <w:rFonts w:cs="Times New Roman"/>
          <w:szCs w:val="24"/>
        </w:rPr>
      </w:pPr>
      <w:r w:rsidRPr="00926254">
        <w:rPr>
          <w:rFonts w:cs="Times New Roman"/>
          <w:szCs w:val="24"/>
        </w:rPr>
        <w:t xml:space="preserve">A tárgynak be kell mutatnia a </w:t>
      </w:r>
      <w:proofErr w:type="spellStart"/>
      <w:r w:rsidRPr="00926254">
        <w:rPr>
          <w:rFonts w:cs="Times New Roman"/>
          <w:szCs w:val="24"/>
        </w:rPr>
        <w:t>gregoriánumot</w:t>
      </w:r>
      <w:proofErr w:type="spellEnd"/>
      <w:r w:rsidRPr="00926254">
        <w:rPr>
          <w:rFonts w:cs="Times New Roman"/>
          <w:szCs w:val="24"/>
        </w:rPr>
        <w:t xml:space="preserve">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926254" w:rsidRPr="00926254" w:rsidRDefault="00926254" w:rsidP="00926254">
      <w:pPr>
        <w:spacing w:after="0"/>
        <w:ind w:left="567"/>
        <w:rPr>
          <w:rFonts w:cs="Times New Roman"/>
          <w:szCs w:val="24"/>
        </w:rPr>
      </w:pPr>
      <w:r w:rsidRPr="00926254">
        <w:rPr>
          <w:rFonts w:cs="Times New Roman"/>
          <w:szCs w:val="24"/>
        </w:rPr>
        <w:t xml:space="preserve">A memoriter </w:t>
      </w:r>
      <w:proofErr w:type="gramStart"/>
      <w:r w:rsidRPr="00926254">
        <w:rPr>
          <w:rFonts w:cs="Times New Roman"/>
          <w:szCs w:val="24"/>
        </w:rPr>
        <w:t>megtanult</w:t>
      </w:r>
      <w:proofErr w:type="gramEnd"/>
      <w:r w:rsidRPr="00926254">
        <w:rPr>
          <w:rFonts w:cs="Times New Roman"/>
          <w:szCs w:val="24"/>
        </w:rPr>
        <w:t xml:space="preserve"> és a kottából áténekelt dallamokkal meg kell alapoznia stílusismeretét és készséget kell szereznie ahhoz, hogy közepes nehézségű gregorián dallamokat lapról énekelni, kidolgozni, vezényelni és az istentiszteleten alkalmazni tudjon, hisz az egyház a gregorián éneket tekinti a római liturgia sajátos énekének. Folyékonyan kell olvasnia a modern gregorián kotta-átírást; elemi tájékozottságot kell szereznie a kvadrát és a magyar </w:t>
      </w:r>
      <w:proofErr w:type="spellStart"/>
      <w:r w:rsidRPr="00926254">
        <w:rPr>
          <w:rFonts w:cs="Times New Roman"/>
          <w:szCs w:val="24"/>
        </w:rPr>
        <w:t>notáció</w:t>
      </w:r>
      <w:proofErr w:type="spellEnd"/>
      <w:r w:rsidRPr="00926254">
        <w:rPr>
          <w:rFonts w:cs="Times New Roman"/>
          <w:szCs w:val="24"/>
        </w:rPr>
        <w:t xml:space="preserve"> olvasásában.</w:t>
      </w:r>
    </w:p>
    <w:p w:rsidR="00926254" w:rsidRPr="00926254" w:rsidRDefault="00926254" w:rsidP="00926254">
      <w:pPr>
        <w:spacing w:after="0"/>
        <w:ind w:left="567"/>
        <w:rPr>
          <w:rFonts w:cs="Times New Roman"/>
          <w:szCs w:val="24"/>
        </w:rPr>
      </w:pPr>
      <w:r w:rsidRPr="00926254">
        <w:rPr>
          <w:rFonts w:cs="Times New Roman"/>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926254" w:rsidRPr="00926254" w:rsidRDefault="00926254" w:rsidP="00926254">
      <w:pPr>
        <w:spacing w:after="0"/>
        <w:ind w:left="567"/>
        <w:rPr>
          <w:rFonts w:cs="Times New Roman"/>
          <w:szCs w:val="24"/>
        </w:rPr>
      </w:pPr>
      <w:r w:rsidRPr="00926254">
        <w:rPr>
          <w:rFonts w:cs="Times New Roman"/>
          <w:szCs w:val="24"/>
        </w:rPr>
        <w:t>Felhasználható könyvek</w:t>
      </w:r>
    </w:p>
    <w:p w:rsidR="00926254" w:rsidRPr="00926254" w:rsidRDefault="00926254" w:rsidP="00926254">
      <w:pPr>
        <w:spacing w:after="0"/>
        <w:ind w:left="567"/>
        <w:rPr>
          <w:rFonts w:cs="Times New Roman"/>
          <w:szCs w:val="24"/>
        </w:rPr>
      </w:pPr>
      <w:proofErr w:type="spellStart"/>
      <w:r w:rsidRPr="00926254">
        <w:rPr>
          <w:rFonts w:cs="Times New Roman"/>
          <w:szCs w:val="24"/>
        </w:rPr>
        <w:t>BGr</w:t>
      </w:r>
      <w:proofErr w:type="spellEnd"/>
      <w:r w:rsidRPr="00926254">
        <w:rPr>
          <w:rFonts w:cs="Times New Roman"/>
          <w:szCs w:val="24"/>
        </w:rPr>
        <w:t xml:space="preserve"> = </w:t>
      </w:r>
      <w:proofErr w:type="spellStart"/>
      <w:r w:rsidRPr="00926254">
        <w:rPr>
          <w:rFonts w:cs="Times New Roman"/>
          <w:szCs w:val="24"/>
        </w:rPr>
        <w:t>Dobszay</w:t>
      </w:r>
      <w:proofErr w:type="spellEnd"/>
      <w:r w:rsidRPr="00926254">
        <w:rPr>
          <w:rFonts w:cs="Times New Roman"/>
          <w:szCs w:val="24"/>
        </w:rPr>
        <w:t xml:space="preserve"> L.: Bevezetés a gregorián énekbe (Egyházzenei Füzetek I/5)</w:t>
      </w:r>
    </w:p>
    <w:p w:rsidR="00926254" w:rsidRPr="00926254" w:rsidRDefault="00926254" w:rsidP="00926254">
      <w:pPr>
        <w:spacing w:after="0"/>
        <w:ind w:left="567"/>
        <w:rPr>
          <w:rFonts w:cs="Times New Roman"/>
          <w:szCs w:val="24"/>
        </w:rPr>
      </w:pPr>
      <w:r w:rsidRPr="00926254">
        <w:rPr>
          <w:rFonts w:cs="Times New Roman"/>
          <w:szCs w:val="24"/>
        </w:rPr>
        <w:t xml:space="preserve">GÉK = </w:t>
      </w:r>
      <w:proofErr w:type="spellStart"/>
      <w:r w:rsidRPr="00926254">
        <w:rPr>
          <w:rFonts w:cs="Times New Roman"/>
          <w:szCs w:val="24"/>
        </w:rPr>
        <w:t>Dobszay</w:t>
      </w:r>
      <w:proofErr w:type="spellEnd"/>
      <w:r w:rsidRPr="00926254">
        <w:rPr>
          <w:rFonts w:cs="Times New Roman"/>
          <w:szCs w:val="24"/>
        </w:rPr>
        <w:t xml:space="preserve"> L.: A gregorián ének kézikönyve (különösen a példatár)</w:t>
      </w:r>
    </w:p>
    <w:p w:rsidR="00926254" w:rsidRPr="00926254" w:rsidRDefault="00926254" w:rsidP="00926254">
      <w:pPr>
        <w:spacing w:after="0"/>
        <w:ind w:left="567"/>
        <w:rPr>
          <w:rFonts w:cs="Times New Roman"/>
          <w:szCs w:val="24"/>
        </w:rPr>
      </w:pPr>
      <w:r w:rsidRPr="00926254">
        <w:rPr>
          <w:rFonts w:cs="Times New Roman"/>
          <w:szCs w:val="24"/>
        </w:rPr>
        <w:t xml:space="preserve">ANT = </w:t>
      </w:r>
      <w:proofErr w:type="spellStart"/>
      <w:r w:rsidRPr="00926254">
        <w:rPr>
          <w:rFonts w:cs="Times New Roman"/>
          <w:szCs w:val="24"/>
        </w:rPr>
        <w:t>Dobszay</w:t>
      </w:r>
      <w:proofErr w:type="spellEnd"/>
      <w:r w:rsidRPr="00926254">
        <w:rPr>
          <w:rFonts w:cs="Times New Roman"/>
          <w:szCs w:val="24"/>
        </w:rPr>
        <w:t xml:space="preserve"> L.: Az antifóna (Egyházzenei Füzetek II/3)</w:t>
      </w:r>
    </w:p>
    <w:p w:rsidR="00926254" w:rsidRPr="00926254" w:rsidRDefault="00926254" w:rsidP="00926254">
      <w:pPr>
        <w:spacing w:after="0"/>
        <w:ind w:left="567"/>
        <w:rPr>
          <w:rFonts w:cs="Times New Roman"/>
          <w:szCs w:val="24"/>
        </w:rPr>
      </w:pPr>
      <w:r w:rsidRPr="00926254">
        <w:rPr>
          <w:rFonts w:cs="Times New Roman"/>
          <w:szCs w:val="24"/>
        </w:rPr>
        <w:t>PÉLD = Gregorián példatár egyházzene tanszakok számára (Egyházzenei Füzetek II/4)</w:t>
      </w:r>
    </w:p>
    <w:p w:rsidR="00926254" w:rsidRPr="00926254" w:rsidRDefault="00926254" w:rsidP="00926254">
      <w:pPr>
        <w:spacing w:after="0"/>
        <w:ind w:left="567"/>
        <w:rPr>
          <w:rFonts w:cs="Times New Roman"/>
          <w:szCs w:val="24"/>
        </w:rPr>
      </w:pPr>
      <w:r w:rsidRPr="00926254">
        <w:rPr>
          <w:rFonts w:cs="Times New Roman"/>
          <w:szCs w:val="24"/>
        </w:rPr>
        <w:t xml:space="preserve">CGH = </w:t>
      </w:r>
      <w:proofErr w:type="spellStart"/>
      <w:r w:rsidRPr="00926254">
        <w:rPr>
          <w:rFonts w:cs="Times New Roman"/>
          <w:szCs w:val="24"/>
        </w:rPr>
        <w:t>Cantus</w:t>
      </w:r>
      <w:proofErr w:type="spellEnd"/>
      <w:r w:rsidRPr="00926254">
        <w:rPr>
          <w:rFonts w:cs="Times New Roman"/>
          <w:szCs w:val="24"/>
        </w:rPr>
        <w:t xml:space="preserve"> </w:t>
      </w:r>
      <w:proofErr w:type="spellStart"/>
      <w:r w:rsidRPr="00926254">
        <w:rPr>
          <w:rFonts w:cs="Times New Roman"/>
          <w:szCs w:val="24"/>
        </w:rPr>
        <w:t>Gregorianus</w:t>
      </w:r>
      <w:proofErr w:type="spellEnd"/>
      <w:r w:rsidRPr="00926254">
        <w:rPr>
          <w:rFonts w:cs="Times New Roman"/>
          <w:szCs w:val="24"/>
        </w:rPr>
        <w:t xml:space="preserve"> </w:t>
      </w:r>
      <w:proofErr w:type="gramStart"/>
      <w:r w:rsidRPr="00926254">
        <w:rPr>
          <w:rFonts w:cs="Times New Roman"/>
          <w:szCs w:val="24"/>
        </w:rPr>
        <w:t>ex</w:t>
      </w:r>
      <w:proofErr w:type="gramEnd"/>
      <w:r w:rsidRPr="00926254">
        <w:rPr>
          <w:rFonts w:cs="Times New Roman"/>
          <w:szCs w:val="24"/>
        </w:rPr>
        <w:t xml:space="preserve"> Hungaria</w:t>
      </w:r>
    </w:p>
    <w:p w:rsidR="00926254" w:rsidRPr="00926254" w:rsidRDefault="00926254" w:rsidP="00926254">
      <w:pPr>
        <w:spacing w:after="0"/>
        <w:ind w:left="567"/>
        <w:rPr>
          <w:rFonts w:cs="Times New Roman"/>
          <w:szCs w:val="24"/>
        </w:rPr>
      </w:pPr>
      <w:r w:rsidRPr="00926254">
        <w:rPr>
          <w:rFonts w:cs="Times New Roman"/>
          <w:szCs w:val="24"/>
        </w:rPr>
        <w:t xml:space="preserve">PG = Protestáns </w:t>
      </w:r>
      <w:proofErr w:type="spellStart"/>
      <w:r w:rsidRPr="00926254">
        <w:rPr>
          <w:rFonts w:cs="Times New Roman"/>
          <w:szCs w:val="24"/>
        </w:rPr>
        <w:t>graduál</w:t>
      </w:r>
      <w:proofErr w:type="spellEnd"/>
    </w:p>
    <w:p w:rsidR="00926254" w:rsidRPr="00926254" w:rsidRDefault="00926254" w:rsidP="00926254">
      <w:pPr>
        <w:spacing w:after="0"/>
        <w:ind w:left="567"/>
        <w:rPr>
          <w:rFonts w:cs="Times New Roman"/>
          <w:szCs w:val="24"/>
        </w:rPr>
      </w:pPr>
      <w:proofErr w:type="spellStart"/>
      <w:r w:rsidRPr="00926254">
        <w:rPr>
          <w:rFonts w:cs="Times New Roman"/>
          <w:szCs w:val="24"/>
        </w:rPr>
        <w:t>NZs</w:t>
      </w:r>
      <w:proofErr w:type="spellEnd"/>
      <w:r w:rsidRPr="00926254">
        <w:rPr>
          <w:rFonts w:cs="Times New Roman"/>
          <w:szCs w:val="24"/>
        </w:rPr>
        <w:t xml:space="preserve"> = Népzsolozsma – Énekes zsolozsmák az esztergomi breviárium alapján</w:t>
      </w:r>
    </w:p>
    <w:p w:rsidR="00926254" w:rsidRPr="00926254" w:rsidRDefault="00926254" w:rsidP="00926254">
      <w:pPr>
        <w:spacing w:after="0"/>
        <w:ind w:left="567"/>
        <w:rPr>
          <w:rFonts w:cs="Times New Roman"/>
          <w:szCs w:val="24"/>
        </w:rPr>
      </w:pPr>
      <w:r w:rsidRPr="00926254">
        <w:rPr>
          <w:rFonts w:cs="Times New Roman"/>
          <w:szCs w:val="24"/>
        </w:rPr>
        <w:t>ÉE = Éneklő Egyház</w:t>
      </w:r>
    </w:p>
    <w:p w:rsidR="00926254" w:rsidRPr="00926254" w:rsidRDefault="00926254" w:rsidP="00926254">
      <w:pPr>
        <w:spacing w:after="0"/>
        <w:ind w:left="567"/>
        <w:rPr>
          <w:rFonts w:cs="Times New Roman"/>
          <w:szCs w:val="24"/>
        </w:rPr>
      </w:pPr>
      <w:r w:rsidRPr="00926254">
        <w:rPr>
          <w:rFonts w:cs="Times New Roman"/>
          <w:szCs w:val="24"/>
        </w:rPr>
        <w:t xml:space="preserve">GH = </w:t>
      </w:r>
      <w:proofErr w:type="spellStart"/>
      <w:r w:rsidRPr="00926254">
        <w:rPr>
          <w:rFonts w:cs="Times New Roman"/>
          <w:szCs w:val="24"/>
        </w:rPr>
        <w:t>Graduale</w:t>
      </w:r>
      <w:proofErr w:type="spellEnd"/>
      <w:r w:rsidRPr="00926254">
        <w:rPr>
          <w:rFonts w:cs="Times New Roman"/>
          <w:szCs w:val="24"/>
        </w:rPr>
        <w:t xml:space="preserve"> Hungaricum</w:t>
      </w:r>
    </w:p>
    <w:p w:rsidR="00926254" w:rsidRPr="00926254" w:rsidRDefault="00926254" w:rsidP="00926254">
      <w:pPr>
        <w:spacing w:after="0"/>
        <w:ind w:left="567"/>
        <w:rPr>
          <w:rFonts w:cs="Times New Roman"/>
          <w:szCs w:val="24"/>
        </w:rPr>
      </w:pPr>
      <w:proofErr w:type="spellStart"/>
      <w:r w:rsidRPr="00926254">
        <w:rPr>
          <w:rFonts w:cs="Times New Roman"/>
          <w:szCs w:val="24"/>
        </w:rPr>
        <w:t>Diurnále</w:t>
      </w:r>
      <w:proofErr w:type="spellEnd"/>
      <w:r w:rsidRPr="00926254">
        <w:rPr>
          <w:rFonts w:cs="Times New Roman"/>
          <w:szCs w:val="24"/>
        </w:rPr>
        <w:t xml:space="preserve"> = Énekes zsolozsmák az esztergomi breviárium alapján I–V/</w:t>
      </w:r>
      <w:proofErr w:type="gramStart"/>
      <w:r w:rsidRPr="00926254">
        <w:rPr>
          <w:rFonts w:cs="Times New Roman"/>
          <w:szCs w:val="24"/>
        </w:rPr>
        <w:t>A</w:t>
      </w:r>
      <w:proofErr w:type="gramEnd"/>
      <w:r w:rsidRPr="00926254">
        <w:rPr>
          <w:rFonts w:cs="Times New Roman"/>
          <w:szCs w:val="24"/>
        </w:rPr>
        <w:t xml:space="preserve"> kötet</w:t>
      </w:r>
    </w:p>
    <w:p w:rsidR="00926254" w:rsidRPr="00926254" w:rsidRDefault="00926254" w:rsidP="00926254">
      <w:pPr>
        <w:spacing w:after="0"/>
        <w:ind w:left="567"/>
        <w:rPr>
          <w:rFonts w:cs="Times New Roman"/>
          <w:szCs w:val="24"/>
        </w:rPr>
      </w:pPr>
      <w:proofErr w:type="spellStart"/>
      <w:r w:rsidRPr="00926254">
        <w:rPr>
          <w:rFonts w:cs="Times New Roman"/>
          <w:szCs w:val="24"/>
        </w:rPr>
        <w:t>Nokturnále</w:t>
      </w:r>
      <w:proofErr w:type="spellEnd"/>
      <w:r w:rsidRPr="00926254">
        <w:rPr>
          <w:rFonts w:cs="Times New Roman"/>
          <w:szCs w:val="24"/>
        </w:rPr>
        <w:t xml:space="preserve"> = Énekes zsolozsmák az esztergomi breviárium alapján I/B kötet</w:t>
      </w:r>
    </w:p>
    <w:p w:rsidR="00926254" w:rsidRPr="00926254" w:rsidRDefault="00926254" w:rsidP="00926254">
      <w:pPr>
        <w:spacing w:after="0"/>
        <w:ind w:left="567"/>
        <w:rPr>
          <w:rFonts w:cs="Times New Roman"/>
          <w:szCs w:val="24"/>
        </w:rPr>
      </w:pPr>
      <w:r w:rsidRPr="00926254">
        <w:rPr>
          <w:rFonts w:cs="Times New Roman"/>
          <w:szCs w:val="24"/>
        </w:rPr>
        <w:t>Agenda a Magyarországi Evangélikus Egyház lelkészei számára</w:t>
      </w:r>
    </w:p>
    <w:p w:rsidR="00926254" w:rsidRPr="00926254" w:rsidRDefault="00926254" w:rsidP="00926254">
      <w:pPr>
        <w:spacing w:after="0"/>
        <w:ind w:left="567"/>
        <w:rPr>
          <w:rFonts w:cs="Times New Roman"/>
          <w:szCs w:val="24"/>
        </w:rPr>
      </w:pPr>
      <w:r w:rsidRPr="00926254">
        <w:rPr>
          <w:rFonts w:cs="Times New Roman"/>
          <w:szCs w:val="24"/>
        </w:rPr>
        <w:t xml:space="preserve">Eperjesi </w:t>
      </w:r>
      <w:proofErr w:type="spellStart"/>
      <w:r w:rsidRPr="00926254">
        <w:rPr>
          <w:rFonts w:cs="Times New Roman"/>
          <w:szCs w:val="24"/>
        </w:rPr>
        <w:t>Graduál</w:t>
      </w:r>
      <w:proofErr w:type="spellEnd"/>
    </w:p>
    <w:p w:rsidR="00926254" w:rsidRPr="00926254" w:rsidRDefault="00926254" w:rsidP="00926254">
      <w:pPr>
        <w:spacing w:after="0"/>
        <w:ind w:left="567"/>
        <w:rPr>
          <w:rFonts w:cs="Times New Roman"/>
          <w:szCs w:val="24"/>
        </w:rPr>
      </w:pPr>
      <w:proofErr w:type="spellStart"/>
      <w:r w:rsidRPr="00926254">
        <w:rPr>
          <w:rFonts w:cs="Times New Roman"/>
          <w:szCs w:val="24"/>
        </w:rPr>
        <w:t>GyLK</w:t>
      </w:r>
      <w:proofErr w:type="spellEnd"/>
      <w:r w:rsidRPr="00926254">
        <w:rPr>
          <w:rFonts w:cs="Times New Roman"/>
          <w:szCs w:val="24"/>
        </w:rPr>
        <w:t xml:space="preserve"> = Gyülekezeti Liturgikus Könyv</w:t>
      </w:r>
    </w:p>
    <w:p w:rsidR="00926254" w:rsidRPr="00926254" w:rsidRDefault="00926254" w:rsidP="00926254">
      <w:pPr>
        <w:spacing w:after="0"/>
        <w:rPr>
          <w:rFonts w:cs="Times New Roman"/>
          <w:b/>
          <w:szCs w:val="24"/>
        </w:rPr>
      </w:pPr>
    </w:p>
    <w:p w:rsidR="00926254" w:rsidRPr="00926254" w:rsidRDefault="009132AF" w:rsidP="009132AF">
      <w:pPr>
        <w:widowControl w:val="0"/>
        <w:suppressAutoHyphens/>
        <w:spacing w:after="0"/>
        <w:ind w:left="360"/>
        <w:jc w:val="left"/>
        <w:rPr>
          <w:rFonts w:cs="Times New Roman"/>
          <w:b/>
          <w:szCs w:val="24"/>
        </w:rPr>
      </w:pPr>
      <w:r>
        <w:rPr>
          <w:rFonts w:cs="Times New Roman"/>
          <w:b/>
          <w:szCs w:val="24"/>
        </w:rPr>
        <w:t>5.2</w:t>
      </w:r>
      <w:r w:rsidR="00926254">
        <w:rPr>
          <w:rFonts w:cs="Times New Roman"/>
          <w:b/>
          <w:szCs w:val="24"/>
        </w:rPr>
        <w:t xml:space="preserve"> Kapcsolódó</w:t>
      </w:r>
      <w:r w:rsidR="00926254" w:rsidRPr="00926254">
        <w:rPr>
          <w:rFonts w:cs="Times New Roman"/>
          <w:b/>
          <w:szCs w:val="24"/>
        </w:rPr>
        <w:t xml:space="preserve"> szakmai tartalmak</w:t>
      </w:r>
    </w:p>
    <w:p w:rsidR="00926254" w:rsidRPr="00926254" w:rsidRDefault="00926254" w:rsidP="00926254">
      <w:pPr>
        <w:spacing w:after="0"/>
        <w:ind w:left="567"/>
        <w:rPr>
          <w:rFonts w:cs="Times New Roman"/>
          <w:szCs w:val="24"/>
        </w:rPr>
      </w:pPr>
      <w:r w:rsidRPr="00926254">
        <w:rPr>
          <w:rFonts w:cs="Times New Roman"/>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926254">
        <w:rPr>
          <w:rFonts w:cs="Times New Roman"/>
          <w:b/>
          <w:szCs w:val="24"/>
        </w:rPr>
        <w:t>latin</w:t>
      </w:r>
      <w:r w:rsidRPr="00926254">
        <w:rPr>
          <w:rFonts w:cs="Times New Roman"/>
          <w:szCs w:val="24"/>
        </w:rPr>
        <w:t xml:space="preserve"> és a </w:t>
      </w:r>
      <w:r w:rsidRPr="00926254">
        <w:rPr>
          <w:rFonts w:cs="Times New Roman"/>
          <w:b/>
          <w:szCs w:val="24"/>
        </w:rPr>
        <w:t>magyar nyelv</w:t>
      </w:r>
      <w:r w:rsidRPr="00926254">
        <w:rPr>
          <w:rFonts w:cs="Times New Roman"/>
          <w:szCs w:val="24"/>
        </w:rPr>
        <w:t xml:space="preserve"> irodalmi használatával.</w:t>
      </w:r>
    </w:p>
    <w:p w:rsidR="00926254" w:rsidRPr="00926254" w:rsidRDefault="00926254" w:rsidP="00926254">
      <w:pPr>
        <w:spacing w:after="0"/>
        <w:ind w:left="567"/>
        <w:rPr>
          <w:rFonts w:cs="Times New Roman"/>
          <w:szCs w:val="24"/>
        </w:rPr>
      </w:pPr>
      <w:r w:rsidRPr="00926254">
        <w:rPr>
          <w:rFonts w:cs="Times New Roman"/>
          <w:szCs w:val="24"/>
        </w:rPr>
        <w:t>A gregorián ének az európai zenetörténet meghatározója, nemcsak a zenei hangok konkrét dallamvezetésének vagy a többszólamúság kialakulásának történeti módján, hanem szinte minden</w:t>
      </w:r>
      <w:r w:rsidRPr="00926254">
        <w:rPr>
          <w:rFonts w:cs="Times New Roman"/>
          <w:b/>
          <w:szCs w:val="24"/>
        </w:rPr>
        <w:t xml:space="preserve"> zenetörténeti</w:t>
      </w:r>
      <w:r w:rsidRPr="00926254">
        <w:rPr>
          <w:rFonts w:cs="Times New Roman"/>
          <w:szCs w:val="24"/>
        </w:rPr>
        <w:t xml:space="preserve"> korszakban megjelennek közvetlen vagy közvetett utalások a gregorián repertoár legkülönfélébb műfajaira.</w:t>
      </w:r>
    </w:p>
    <w:p w:rsidR="00926254" w:rsidRPr="00926254" w:rsidRDefault="00926254" w:rsidP="00926254">
      <w:pPr>
        <w:spacing w:after="0"/>
        <w:ind w:left="567"/>
        <w:rPr>
          <w:rFonts w:cs="Times New Roman"/>
          <w:szCs w:val="24"/>
        </w:rPr>
      </w:pPr>
      <w:r w:rsidRPr="00926254">
        <w:rPr>
          <w:rFonts w:cs="Times New Roman"/>
          <w:szCs w:val="24"/>
        </w:rPr>
        <w:t xml:space="preserve">A </w:t>
      </w:r>
      <w:r w:rsidRPr="00926254">
        <w:rPr>
          <w:rFonts w:cs="Times New Roman"/>
          <w:b/>
          <w:szCs w:val="24"/>
        </w:rPr>
        <w:t xml:space="preserve">népénekek </w:t>
      </w:r>
      <w:r w:rsidRPr="00926254">
        <w:rPr>
          <w:rFonts w:cs="Times New Roman"/>
          <w:szCs w:val="24"/>
        </w:rPr>
        <w:t>gregorián műfajokból származó darabjai konkrét kapcsolódási pontot teremtenek a megfelelő gregorián tételekkel.</w:t>
      </w:r>
    </w:p>
    <w:p w:rsidR="00926254" w:rsidRPr="00926254" w:rsidRDefault="00926254" w:rsidP="00926254">
      <w:pPr>
        <w:widowControl w:val="0"/>
        <w:suppressAutoHyphens/>
        <w:spacing w:after="0"/>
        <w:ind w:left="567"/>
        <w:rPr>
          <w:rFonts w:cs="Times New Roman"/>
          <w:szCs w:val="24"/>
        </w:rPr>
      </w:pPr>
      <w:r w:rsidRPr="00926254">
        <w:rPr>
          <w:rFonts w:cs="Times New Roman"/>
          <w:szCs w:val="24"/>
        </w:rPr>
        <w:t xml:space="preserve">A gregorián ének szövege, mely alkalmazott szentírási szöveg, nem más, mint elénekelt hitigazság (dogma). Tehát a gregorián ének szövegei a legszorosabb kapcsolatban vannak a </w:t>
      </w:r>
      <w:r w:rsidRPr="00926254">
        <w:rPr>
          <w:rFonts w:cs="Times New Roman"/>
          <w:b/>
          <w:szCs w:val="24"/>
        </w:rPr>
        <w:t>hittan</w:t>
      </w:r>
      <w:r w:rsidRPr="00926254">
        <w:rPr>
          <w:rFonts w:cs="Times New Roman"/>
          <w:szCs w:val="24"/>
        </w:rPr>
        <w:t xml:space="preserve"> tárgy tartalmi elemeivel.</w:t>
      </w:r>
    </w:p>
    <w:p w:rsidR="00926254" w:rsidRPr="00926254" w:rsidRDefault="00926254" w:rsidP="00926254">
      <w:pPr>
        <w:spacing w:after="0"/>
        <w:ind w:left="567"/>
        <w:rPr>
          <w:rFonts w:cs="Times New Roman"/>
          <w:szCs w:val="24"/>
        </w:rPr>
      </w:pPr>
      <w:r w:rsidRPr="00926254">
        <w:rPr>
          <w:rFonts w:cs="Times New Roman"/>
          <w:szCs w:val="24"/>
        </w:rPr>
        <w:t>A liturgikus istentiszteleti formák szabályozott helyein (szentmise, zsolozsma, protestáns zsoltározó vagy más istentisztelet,</w:t>
      </w:r>
      <w:r w:rsidR="00984B92">
        <w:rPr>
          <w:rFonts w:cs="Times New Roman"/>
          <w:szCs w:val="24"/>
        </w:rPr>
        <w:t xml:space="preserve"> </w:t>
      </w:r>
      <w:r w:rsidRPr="00926254">
        <w:rPr>
          <w:rFonts w:cs="Times New Roman"/>
          <w:szCs w:val="24"/>
        </w:rPr>
        <w:t xml:space="preserve">esküvő, temetés) megszólaló latin vagy magyar nyelvű gregorián tételek előírás szerinti alkalmazása vagy választhatósága a </w:t>
      </w:r>
      <w:r w:rsidRPr="00926254">
        <w:rPr>
          <w:rFonts w:cs="Times New Roman"/>
          <w:b/>
          <w:szCs w:val="24"/>
        </w:rPr>
        <w:t xml:space="preserve">liturgia </w:t>
      </w:r>
      <w:r w:rsidRPr="00926254">
        <w:rPr>
          <w:rFonts w:cs="Times New Roman"/>
          <w:szCs w:val="24"/>
        </w:rPr>
        <w:t>tantárgy ismeretanyagával teremt szoros kapcsolatot.</w:t>
      </w:r>
    </w:p>
    <w:p w:rsidR="00926254" w:rsidRPr="00926254" w:rsidRDefault="00926254" w:rsidP="00926254">
      <w:pPr>
        <w:spacing w:after="0"/>
        <w:ind w:left="567"/>
        <w:rPr>
          <w:rFonts w:cs="Times New Roman"/>
          <w:szCs w:val="24"/>
        </w:rPr>
      </w:pPr>
      <w:r w:rsidRPr="00926254">
        <w:rPr>
          <w:rFonts w:cs="Times New Roman"/>
          <w:szCs w:val="24"/>
        </w:rPr>
        <w:t>Egyes gregorián tételek orgonakísérete előre megír</w:t>
      </w:r>
      <w:r w:rsidR="00984B92">
        <w:rPr>
          <w:rFonts w:cs="Times New Roman"/>
          <w:szCs w:val="24"/>
        </w:rPr>
        <w:t xml:space="preserve">t vagy improvizatív formában az </w:t>
      </w:r>
      <w:proofErr w:type="gramStart"/>
      <w:r w:rsidRPr="00926254">
        <w:rPr>
          <w:rFonts w:cs="Times New Roman"/>
          <w:b/>
          <w:szCs w:val="24"/>
        </w:rPr>
        <w:t>orgona</w:t>
      </w:r>
      <w:proofErr w:type="gramEnd"/>
      <w:r w:rsidRPr="00926254">
        <w:rPr>
          <w:rFonts w:cs="Times New Roman"/>
          <w:szCs w:val="24"/>
        </w:rPr>
        <w:t xml:space="preserve"> ill. a </w:t>
      </w:r>
      <w:r w:rsidRPr="00926254">
        <w:rPr>
          <w:rFonts w:cs="Times New Roman"/>
          <w:b/>
          <w:szCs w:val="24"/>
        </w:rPr>
        <w:t>liturgikus orgona</w:t>
      </w:r>
      <w:r w:rsidRPr="00926254">
        <w:rPr>
          <w:rFonts w:cs="Times New Roman"/>
          <w:szCs w:val="24"/>
        </w:rPr>
        <w:t xml:space="preserve"> tanulmányok folyamán sajátítható el.</w:t>
      </w:r>
    </w:p>
    <w:p w:rsidR="00926254" w:rsidRPr="00926254" w:rsidRDefault="00926254" w:rsidP="00926254">
      <w:pPr>
        <w:widowControl w:val="0"/>
        <w:suppressAutoHyphens/>
        <w:spacing w:after="0"/>
        <w:rPr>
          <w:rFonts w:cs="Times New Roman"/>
          <w:b/>
          <w:szCs w:val="24"/>
        </w:rPr>
      </w:pPr>
    </w:p>
    <w:p w:rsidR="00926254" w:rsidRPr="00926254" w:rsidRDefault="009132AF" w:rsidP="009132AF">
      <w:pPr>
        <w:widowControl w:val="0"/>
        <w:suppressAutoHyphens/>
        <w:spacing w:after="0"/>
        <w:ind w:left="360"/>
        <w:jc w:val="left"/>
        <w:rPr>
          <w:rFonts w:cs="Times New Roman"/>
          <w:b/>
          <w:szCs w:val="24"/>
        </w:rPr>
      </w:pPr>
      <w:r>
        <w:rPr>
          <w:rFonts w:cs="Times New Roman"/>
          <w:b/>
          <w:szCs w:val="24"/>
        </w:rPr>
        <w:t xml:space="preserve">5.3 </w:t>
      </w:r>
      <w:r w:rsidR="00926254" w:rsidRPr="00926254">
        <w:rPr>
          <w:rFonts w:cs="Times New Roman"/>
          <w:b/>
          <w:szCs w:val="24"/>
        </w:rPr>
        <w:t>Témakörök</w:t>
      </w:r>
    </w:p>
    <w:p w:rsidR="00926254" w:rsidRPr="00926254" w:rsidRDefault="00926254" w:rsidP="00926254">
      <w:pPr>
        <w:widowControl w:val="0"/>
        <w:suppressAutoHyphens/>
        <w:spacing w:after="0"/>
        <w:ind w:left="840"/>
        <w:rPr>
          <w:rFonts w:cs="Times New Roman"/>
          <w:b/>
          <w:szCs w:val="24"/>
        </w:rPr>
      </w:pPr>
    </w:p>
    <w:p w:rsidR="00926254" w:rsidRPr="00926254" w:rsidRDefault="009132AF" w:rsidP="009132AF">
      <w:pPr>
        <w:spacing w:after="0"/>
        <w:ind w:left="360"/>
        <w:jc w:val="right"/>
        <w:rPr>
          <w:rFonts w:cs="Times New Roman"/>
          <w:b/>
          <w:szCs w:val="24"/>
        </w:rPr>
      </w:pPr>
      <w:r>
        <w:rPr>
          <w:rFonts w:cs="Times New Roman"/>
          <w:b/>
          <w:szCs w:val="24"/>
        </w:rPr>
        <w:t xml:space="preserve">5.3.1 A recitáció </w:t>
      </w:r>
      <w:proofErr w:type="gramStart"/>
      <w:r>
        <w:rPr>
          <w:rFonts w:cs="Times New Roman"/>
          <w:b/>
          <w:szCs w:val="24"/>
        </w:rPr>
        <w:t>gyakorlata</w:t>
      </w:r>
      <w:r>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926254" w:rsidRPr="00926254">
        <w:rPr>
          <w:rFonts w:cs="Times New Roman"/>
          <w:b/>
          <w:szCs w:val="24"/>
        </w:rPr>
        <w:tab/>
      </w:r>
      <w:r w:rsidR="00275B44">
        <w:rPr>
          <w:rFonts w:cs="Times New Roman"/>
          <w:b/>
          <w:szCs w:val="24"/>
        </w:rPr>
        <w:t xml:space="preserve">         </w:t>
      </w:r>
      <w:r w:rsidR="005963AA">
        <w:rPr>
          <w:rFonts w:cs="Times New Roman"/>
          <w:b/>
          <w:i/>
          <w:szCs w:val="24"/>
        </w:rPr>
        <w:t>45</w:t>
      </w:r>
      <w:proofErr w:type="gramEnd"/>
      <w:r w:rsidR="005963AA">
        <w:rPr>
          <w:rFonts w:cs="Times New Roman"/>
          <w:b/>
          <w:i/>
          <w:szCs w:val="24"/>
        </w:rPr>
        <w:t xml:space="preserve"> óra</w:t>
      </w:r>
    </w:p>
    <w:p w:rsidR="00926254" w:rsidRPr="00926254" w:rsidRDefault="00926254" w:rsidP="00926254">
      <w:pPr>
        <w:spacing w:after="0"/>
        <w:ind w:left="709"/>
        <w:rPr>
          <w:rFonts w:cs="Times New Roman"/>
          <w:b/>
          <w:szCs w:val="24"/>
        </w:rPr>
      </w:pPr>
      <w:r w:rsidRPr="00926254">
        <w:rPr>
          <w:rFonts w:cs="Times New Roman"/>
          <w:b/>
          <w:szCs w:val="24"/>
        </w:rPr>
        <w:t>Memoriter</w:t>
      </w:r>
    </w:p>
    <w:p w:rsidR="00926254" w:rsidRPr="00926254" w:rsidRDefault="00926254" w:rsidP="00926254">
      <w:pPr>
        <w:spacing w:after="0"/>
        <w:ind w:left="709"/>
        <w:rPr>
          <w:rFonts w:cs="Times New Roman"/>
          <w:szCs w:val="24"/>
        </w:rPr>
      </w:pPr>
      <w:r w:rsidRPr="00926254">
        <w:rPr>
          <w:rFonts w:cs="Times New Roman"/>
          <w:szCs w:val="24"/>
        </w:rPr>
        <w:t>A nyolc zsoltártónus (ÉE 499., GH 618–619</w:t>
      </w:r>
      <w:proofErr w:type="gramStart"/>
      <w:r w:rsidRPr="00926254">
        <w:rPr>
          <w:rFonts w:cs="Times New Roman"/>
          <w:szCs w:val="24"/>
        </w:rPr>
        <w:t>.;</w:t>
      </w:r>
      <w:proofErr w:type="gramEnd"/>
      <w:r w:rsidRPr="00926254">
        <w:rPr>
          <w:rFonts w:cs="Times New Roman"/>
          <w:szCs w:val="24"/>
        </w:rPr>
        <w:t xml:space="preserve"> PG 164., Evangélikus énekeskönyv 18-39.; szöveg: </w:t>
      </w:r>
      <w:proofErr w:type="spellStart"/>
      <w:r w:rsidRPr="00926254">
        <w:rPr>
          <w:rFonts w:cs="Times New Roman"/>
          <w:szCs w:val="24"/>
        </w:rPr>
        <w:t>Magnificat</w:t>
      </w:r>
      <w:proofErr w:type="spellEnd"/>
      <w:r w:rsidRPr="00926254">
        <w:rPr>
          <w:rFonts w:cs="Times New Roman"/>
          <w:szCs w:val="24"/>
        </w:rPr>
        <w:t xml:space="preserve"> vagy egy kiválasztott zsoltár és kis </w:t>
      </w:r>
      <w:proofErr w:type="spellStart"/>
      <w:r w:rsidRPr="00926254">
        <w:rPr>
          <w:rFonts w:cs="Times New Roman"/>
          <w:szCs w:val="24"/>
        </w:rPr>
        <w:t>doxológia</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 xml:space="preserve">A latin </w:t>
      </w:r>
      <w:proofErr w:type="spellStart"/>
      <w:r w:rsidRPr="00926254">
        <w:rPr>
          <w:rFonts w:cs="Times New Roman"/>
          <w:szCs w:val="24"/>
        </w:rPr>
        <w:t>Missa</w:t>
      </w:r>
      <w:proofErr w:type="spellEnd"/>
      <w:r w:rsidRPr="00926254">
        <w:rPr>
          <w:rFonts w:cs="Times New Roman"/>
          <w:szCs w:val="24"/>
        </w:rPr>
        <w:t xml:space="preserve"> </w:t>
      </w:r>
      <w:proofErr w:type="spellStart"/>
      <w:r w:rsidRPr="00926254">
        <w:rPr>
          <w:rFonts w:cs="Times New Roman"/>
          <w:szCs w:val="24"/>
        </w:rPr>
        <w:t>Mundi</w:t>
      </w:r>
      <w:proofErr w:type="spellEnd"/>
      <w:r w:rsidRPr="00926254">
        <w:rPr>
          <w:rFonts w:cs="Times New Roman"/>
          <w:szCs w:val="24"/>
        </w:rPr>
        <w:t xml:space="preserve"> tételei (GÉK 403-414. old.)</w:t>
      </w:r>
    </w:p>
    <w:p w:rsidR="00926254" w:rsidRPr="00926254" w:rsidRDefault="00926254" w:rsidP="00926254">
      <w:pPr>
        <w:spacing w:after="0"/>
        <w:ind w:left="709"/>
        <w:rPr>
          <w:rFonts w:cs="Times New Roman"/>
          <w:szCs w:val="24"/>
        </w:rPr>
      </w:pPr>
      <w:r w:rsidRPr="00926254">
        <w:rPr>
          <w:rFonts w:cs="Times New Roman"/>
          <w:szCs w:val="24"/>
        </w:rPr>
        <w:t xml:space="preserve">A magyar </w:t>
      </w:r>
      <w:proofErr w:type="spellStart"/>
      <w:r w:rsidRPr="00926254">
        <w:rPr>
          <w:rFonts w:cs="Times New Roman"/>
          <w:szCs w:val="24"/>
        </w:rPr>
        <w:t>mise-ordinárium</w:t>
      </w:r>
      <w:proofErr w:type="spellEnd"/>
      <w:r w:rsidRPr="00926254">
        <w:rPr>
          <w:rFonts w:cs="Times New Roman"/>
          <w:szCs w:val="24"/>
        </w:rPr>
        <w:t xml:space="preserve"> áttekintése (ÉE 401-470., illetve PG 22-23.)</w:t>
      </w:r>
    </w:p>
    <w:p w:rsidR="00926254" w:rsidRPr="00926254" w:rsidRDefault="00926254" w:rsidP="00926254">
      <w:pPr>
        <w:spacing w:after="0"/>
        <w:ind w:left="709"/>
        <w:rPr>
          <w:rFonts w:cs="Times New Roman"/>
          <w:szCs w:val="24"/>
        </w:rPr>
      </w:pPr>
      <w:proofErr w:type="spellStart"/>
      <w:r w:rsidRPr="00926254">
        <w:rPr>
          <w:rFonts w:cs="Times New Roman"/>
          <w:szCs w:val="24"/>
        </w:rPr>
        <w:t>Pater</w:t>
      </w:r>
      <w:proofErr w:type="spellEnd"/>
      <w:r w:rsidRPr="00926254">
        <w:rPr>
          <w:rFonts w:cs="Times New Roman"/>
          <w:szCs w:val="24"/>
        </w:rPr>
        <w:t xml:space="preserve"> </w:t>
      </w:r>
      <w:proofErr w:type="spellStart"/>
      <w:r w:rsidRPr="00926254">
        <w:rPr>
          <w:rFonts w:cs="Times New Roman"/>
          <w:szCs w:val="24"/>
        </w:rPr>
        <w:t>noster</w:t>
      </w:r>
      <w:proofErr w:type="spellEnd"/>
      <w:r w:rsidRPr="00926254">
        <w:rPr>
          <w:rFonts w:cs="Times New Roman"/>
          <w:szCs w:val="24"/>
        </w:rPr>
        <w:t xml:space="preserve"> / Miatyánk</w:t>
      </w:r>
    </w:p>
    <w:p w:rsidR="00926254" w:rsidRPr="00926254" w:rsidRDefault="00926254" w:rsidP="00926254">
      <w:pPr>
        <w:spacing w:after="0"/>
        <w:ind w:left="709"/>
        <w:rPr>
          <w:rFonts w:cs="Times New Roman"/>
          <w:szCs w:val="24"/>
        </w:rPr>
      </w:pPr>
      <w:r w:rsidRPr="00926254">
        <w:rPr>
          <w:rFonts w:cs="Times New Roman"/>
          <w:szCs w:val="24"/>
        </w:rPr>
        <w:t>Olvasmánytónusok, imádságtónusok</w:t>
      </w:r>
    </w:p>
    <w:p w:rsidR="00926254" w:rsidRPr="00926254" w:rsidRDefault="00926254" w:rsidP="00926254">
      <w:pPr>
        <w:spacing w:after="0"/>
        <w:ind w:left="709"/>
        <w:rPr>
          <w:rFonts w:cs="Times New Roman"/>
          <w:b/>
          <w:szCs w:val="24"/>
        </w:rPr>
      </w:pPr>
      <w:r w:rsidRPr="00926254">
        <w:rPr>
          <w:rFonts w:cs="Times New Roman"/>
          <w:b/>
          <w:szCs w:val="24"/>
        </w:rPr>
        <w:t>Kottából</w:t>
      </w:r>
    </w:p>
    <w:p w:rsidR="00926254" w:rsidRPr="00926254" w:rsidRDefault="00926254" w:rsidP="00926254">
      <w:pPr>
        <w:spacing w:after="0"/>
        <w:ind w:left="709"/>
        <w:rPr>
          <w:rFonts w:cs="Times New Roman"/>
          <w:szCs w:val="24"/>
        </w:rPr>
      </w:pPr>
      <w:r w:rsidRPr="00926254">
        <w:rPr>
          <w:rFonts w:cs="Times New Roman"/>
          <w:szCs w:val="24"/>
        </w:rPr>
        <w:t>A zsoltározás gyakorlása vegyes zsoltárszövegeken, néhány antifónával</w:t>
      </w:r>
    </w:p>
    <w:p w:rsidR="00926254" w:rsidRPr="00926254" w:rsidRDefault="00926254" w:rsidP="00926254">
      <w:pPr>
        <w:spacing w:after="0"/>
        <w:ind w:left="709"/>
        <w:rPr>
          <w:rFonts w:cs="Times New Roman"/>
          <w:szCs w:val="24"/>
        </w:rPr>
      </w:pPr>
      <w:r w:rsidRPr="00926254">
        <w:rPr>
          <w:rFonts w:cs="Times New Roman"/>
          <w:szCs w:val="24"/>
        </w:rPr>
        <w:t xml:space="preserve">A zsoltározás folyamatos gyakorlása (a </w:t>
      </w:r>
      <w:proofErr w:type="spellStart"/>
      <w:r w:rsidRPr="00926254">
        <w:rPr>
          <w:rFonts w:cs="Times New Roman"/>
          <w:szCs w:val="24"/>
        </w:rPr>
        <w:t>Magnificat</w:t>
      </w:r>
      <w:proofErr w:type="spellEnd"/>
      <w:r w:rsidRPr="00926254">
        <w:rPr>
          <w:rFonts w:cs="Times New Roman"/>
          <w:szCs w:val="24"/>
        </w:rPr>
        <w:t xml:space="preserve"> és zsoltárok szövegével, vö. Evangélikus énekkönyv 18-39., Agenda 533-556.; egy-egy tónus egymás után több héten keresztül több példával szerepeljen)</w:t>
      </w:r>
    </w:p>
    <w:p w:rsidR="00926254" w:rsidRPr="00926254" w:rsidRDefault="00926254" w:rsidP="00926254">
      <w:pPr>
        <w:spacing w:after="0"/>
        <w:ind w:left="709"/>
        <w:rPr>
          <w:rFonts w:cs="Times New Roman"/>
          <w:szCs w:val="24"/>
        </w:rPr>
      </w:pPr>
      <w:r w:rsidRPr="00926254">
        <w:rPr>
          <w:rFonts w:cs="Times New Roman"/>
          <w:szCs w:val="24"/>
        </w:rPr>
        <w:t>Az Olvasmányok Könyvének válaszos zsoltárai</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responzórium</w:t>
      </w:r>
      <w:proofErr w:type="spellEnd"/>
      <w:r w:rsidRPr="00926254">
        <w:rPr>
          <w:rFonts w:cs="Times New Roman"/>
          <w:szCs w:val="24"/>
        </w:rPr>
        <w:t xml:space="preserve"> </w:t>
      </w:r>
      <w:proofErr w:type="spellStart"/>
      <w:r w:rsidRPr="00926254">
        <w:rPr>
          <w:rFonts w:cs="Times New Roman"/>
          <w:szCs w:val="24"/>
        </w:rPr>
        <w:t>bréve</w:t>
      </w:r>
      <w:proofErr w:type="spellEnd"/>
      <w:r w:rsidRPr="00926254">
        <w:rPr>
          <w:rFonts w:cs="Times New Roman"/>
          <w:szCs w:val="24"/>
        </w:rPr>
        <w:t xml:space="preserve"> tónusok alkalmazása az ÉE bármely szövegére</w:t>
      </w:r>
    </w:p>
    <w:p w:rsidR="00926254" w:rsidRPr="00926254" w:rsidRDefault="00926254" w:rsidP="00926254">
      <w:pPr>
        <w:spacing w:after="0"/>
        <w:ind w:left="709"/>
        <w:rPr>
          <w:rFonts w:cs="Times New Roman"/>
          <w:szCs w:val="24"/>
        </w:rPr>
      </w:pPr>
      <w:r w:rsidRPr="00926254">
        <w:rPr>
          <w:rFonts w:cs="Times New Roman"/>
          <w:szCs w:val="24"/>
        </w:rPr>
        <w:t>Olvasmánytónusok, imádságtónusok alkalmazása megfelelő szövegekre</w:t>
      </w:r>
    </w:p>
    <w:p w:rsidR="00926254" w:rsidRPr="00926254" w:rsidRDefault="00926254" w:rsidP="00926254">
      <w:pPr>
        <w:spacing w:after="0"/>
        <w:ind w:left="709"/>
        <w:rPr>
          <w:rFonts w:cs="Times New Roman"/>
          <w:szCs w:val="24"/>
        </w:rPr>
      </w:pPr>
      <w:r w:rsidRPr="00926254">
        <w:rPr>
          <w:rFonts w:cs="Times New Roman"/>
          <w:szCs w:val="24"/>
        </w:rPr>
        <w:t xml:space="preserve">Te </w:t>
      </w:r>
      <w:proofErr w:type="spellStart"/>
      <w:r w:rsidRPr="00926254">
        <w:rPr>
          <w:rFonts w:cs="Times New Roman"/>
          <w:szCs w:val="24"/>
        </w:rPr>
        <w:t>Deum</w:t>
      </w:r>
      <w:proofErr w:type="spellEnd"/>
      <w:r w:rsidRPr="00926254">
        <w:rPr>
          <w:rFonts w:cs="Times New Roman"/>
          <w:szCs w:val="24"/>
        </w:rPr>
        <w:t xml:space="preserve"> (PG 163.).</w:t>
      </w:r>
    </w:p>
    <w:p w:rsidR="00926254" w:rsidRPr="00926254" w:rsidRDefault="00926254" w:rsidP="00926254">
      <w:pPr>
        <w:spacing w:after="0"/>
        <w:ind w:left="709"/>
        <w:rPr>
          <w:rFonts w:cs="Times New Roman"/>
          <w:szCs w:val="24"/>
        </w:rPr>
      </w:pPr>
      <w:r w:rsidRPr="00926254">
        <w:rPr>
          <w:rFonts w:cs="Times New Roman"/>
          <w:szCs w:val="24"/>
        </w:rPr>
        <w:t xml:space="preserve">Passióéneklés, lamentáció, </w:t>
      </w:r>
      <w:proofErr w:type="spellStart"/>
      <w:r w:rsidRPr="00926254">
        <w:rPr>
          <w:rFonts w:cs="Times New Roman"/>
          <w:szCs w:val="24"/>
        </w:rPr>
        <w:t>Exsultet</w:t>
      </w:r>
      <w:proofErr w:type="spellEnd"/>
    </w:p>
    <w:p w:rsidR="00926254" w:rsidRPr="00926254" w:rsidRDefault="00926254" w:rsidP="00926254">
      <w:pPr>
        <w:spacing w:after="0"/>
        <w:ind w:firstLine="540"/>
        <w:rPr>
          <w:rFonts w:cs="Times New Roman"/>
          <w:szCs w:val="24"/>
        </w:rPr>
      </w:pPr>
    </w:p>
    <w:p w:rsidR="00926254" w:rsidRPr="00926254" w:rsidRDefault="009132AF" w:rsidP="009132AF">
      <w:pPr>
        <w:spacing w:after="0"/>
        <w:ind w:left="360"/>
        <w:jc w:val="right"/>
        <w:rPr>
          <w:rFonts w:cs="Times New Roman"/>
          <w:b/>
          <w:szCs w:val="24"/>
        </w:rPr>
      </w:pPr>
      <w:r>
        <w:rPr>
          <w:rFonts w:cs="Times New Roman"/>
          <w:b/>
          <w:szCs w:val="24"/>
        </w:rPr>
        <w:t>5.3.2</w:t>
      </w:r>
      <w:r w:rsidR="00926254" w:rsidRPr="00926254">
        <w:rPr>
          <w:rFonts w:cs="Times New Roman"/>
          <w:b/>
          <w:szCs w:val="24"/>
        </w:rPr>
        <w:t xml:space="preserve"> Alapvető </w:t>
      </w:r>
      <w:proofErr w:type="gramStart"/>
      <w:r w:rsidR="00926254" w:rsidRPr="00926254">
        <w:rPr>
          <w:rFonts w:cs="Times New Roman"/>
          <w:b/>
          <w:szCs w:val="24"/>
        </w:rPr>
        <w:t>műfajismeret</w:t>
      </w:r>
      <w:r w:rsidR="00926254" w:rsidRPr="00926254">
        <w:rPr>
          <w:rFonts w:cs="Times New Roman"/>
          <w:b/>
          <w:szCs w:val="24"/>
        </w:rPr>
        <w:tab/>
      </w:r>
      <w:r w:rsidR="00926254" w:rsidRPr="00926254">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926254" w:rsidRPr="00926254">
        <w:rPr>
          <w:rFonts w:cs="Times New Roman"/>
          <w:b/>
          <w:szCs w:val="24"/>
        </w:rPr>
        <w:tab/>
      </w:r>
      <w:r w:rsidR="00275B44">
        <w:rPr>
          <w:rFonts w:cs="Times New Roman"/>
          <w:b/>
          <w:szCs w:val="24"/>
        </w:rPr>
        <w:tab/>
        <w:t xml:space="preserve">         </w:t>
      </w:r>
      <w:r w:rsidR="005963AA">
        <w:rPr>
          <w:rFonts w:cs="Times New Roman"/>
          <w:b/>
          <w:i/>
          <w:szCs w:val="24"/>
        </w:rPr>
        <w:t>44</w:t>
      </w:r>
      <w:proofErr w:type="gramEnd"/>
      <w:r w:rsidR="005963AA">
        <w:rPr>
          <w:rFonts w:cs="Times New Roman"/>
          <w:b/>
          <w:i/>
          <w:szCs w:val="24"/>
        </w:rPr>
        <w:t xml:space="preserve"> óra</w:t>
      </w:r>
    </w:p>
    <w:p w:rsidR="00926254" w:rsidRPr="00926254" w:rsidRDefault="00926254" w:rsidP="00926254">
      <w:pPr>
        <w:spacing w:after="0"/>
        <w:ind w:left="709"/>
        <w:rPr>
          <w:rFonts w:cs="Times New Roman"/>
          <w:szCs w:val="24"/>
        </w:rPr>
      </w:pPr>
      <w:r w:rsidRPr="00926254">
        <w:rPr>
          <w:rFonts w:cs="Times New Roman"/>
          <w:szCs w:val="24"/>
        </w:rPr>
        <w:t xml:space="preserve">A gregorián </w:t>
      </w:r>
      <w:r w:rsidR="00984B92">
        <w:rPr>
          <w:rFonts w:cs="Times New Roman"/>
          <w:szCs w:val="24"/>
        </w:rPr>
        <w:t>műfajok</w:t>
      </w:r>
      <w:r w:rsidRPr="00926254">
        <w:rPr>
          <w:rFonts w:cs="Times New Roman"/>
          <w:szCs w:val="24"/>
        </w:rPr>
        <w:t xml:space="preserve"> részletes ismerete (</w:t>
      </w:r>
      <w:proofErr w:type="spellStart"/>
      <w:r w:rsidRPr="00926254">
        <w:rPr>
          <w:rFonts w:cs="Times New Roman"/>
          <w:szCs w:val="24"/>
        </w:rPr>
        <w:t>BGr</w:t>
      </w:r>
      <w:proofErr w:type="spellEnd"/>
      <w:r w:rsidRPr="00926254">
        <w:rPr>
          <w:rFonts w:cs="Times New Roman"/>
          <w:szCs w:val="24"/>
        </w:rPr>
        <w:t xml:space="preserve"> IV. fejezet)</w:t>
      </w:r>
    </w:p>
    <w:p w:rsidR="00926254" w:rsidRPr="00926254" w:rsidRDefault="00926254" w:rsidP="00926254">
      <w:pPr>
        <w:spacing w:after="0"/>
        <w:ind w:left="709"/>
        <w:rPr>
          <w:rFonts w:cs="Times New Roman"/>
          <w:szCs w:val="24"/>
        </w:rPr>
      </w:pPr>
      <w:r w:rsidRPr="00926254">
        <w:rPr>
          <w:rFonts w:cs="Times New Roman"/>
          <w:szCs w:val="24"/>
        </w:rPr>
        <w:t xml:space="preserve">Dialektusok és variánsok a </w:t>
      </w:r>
      <w:proofErr w:type="spellStart"/>
      <w:r w:rsidRPr="00926254">
        <w:rPr>
          <w:rFonts w:cs="Times New Roman"/>
          <w:szCs w:val="24"/>
        </w:rPr>
        <w:t>gregoriánumban</w:t>
      </w:r>
      <w:proofErr w:type="spellEnd"/>
      <w:r w:rsidRPr="00926254">
        <w:rPr>
          <w:rFonts w:cs="Times New Roman"/>
          <w:szCs w:val="24"/>
        </w:rPr>
        <w:t xml:space="preserve"> (</w:t>
      </w:r>
      <w:proofErr w:type="spellStart"/>
      <w:r w:rsidRPr="00926254">
        <w:rPr>
          <w:rFonts w:cs="Times New Roman"/>
          <w:szCs w:val="24"/>
        </w:rPr>
        <w:t>BGr</w:t>
      </w:r>
      <w:proofErr w:type="spellEnd"/>
      <w:r w:rsidRPr="00926254">
        <w:rPr>
          <w:rFonts w:cs="Times New Roman"/>
          <w:szCs w:val="24"/>
        </w:rPr>
        <w:t xml:space="preserve"> 129. old</w:t>
      </w:r>
      <w:proofErr w:type="gramStart"/>
      <w:r w:rsidRPr="00926254">
        <w:rPr>
          <w:rFonts w:cs="Times New Roman"/>
          <w:szCs w:val="24"/>
        </w:rPr>
        <w:t>.,</w:t>
      </w:r>
      <w:proofErr w:type="gramEnd"/>
      <w:r w:rsidRPr="00926254">
        <w:rPr>
          <w:rFonts w:cs="Times New Roman"/>
          <w:szCs w:val="24"/>
        </w:rPr>
        <w:t xml:space="preserve"> néhány összehasonlítható példa GÉK 427-445. old.)</w:t>
      </w:r>
    </w:p>
    <w:p w:rsidR="00926254" w:rsidRPr="00926254" w:rsidRDefault="00926254" w:rsidP="00926254">
      <w:pPr>
        <w:spacing w:after="0"/>
        <w:ind w:left="709"/>
        <w:rPr>
          <w:rFonts w:cs="Times New Roman"/>
          <w:szCs w:val="24"/>
        </w:rPr>
      </w:pPr>
      <w:r w:rsidRPr="00926254">
        <w:rPr>
          <w:rFonts w:cs="Times New Roman"/>
          <w:szCs w:val="24"/>
        </w:rPr>
        <w:t>Zenehallgatás</w:t>
      </w:r>
    </w:p>
    <w:p w:rsidR="00926254" w:rsidRPr="00926254" w:rsidRDefault="00926254" w:rsidP="00926254">
      <w:pPr>
        <w:spacing w:after="0"/>
        <w:ind w:left="709"/>
        <w:rPr>
          <w:rFonts w:cs="Times New Roman"/>
          <w:szCs w:val="24"/>
        </w:rPr>
      </w:pPr>
      <w:r w:rsidRPr="00926254">
        <w:rPr>
          <w:rFonts w:cs="Times New Roman"/>
          <w:szCs w:val="24"/>
        </w:rPr>
        <w:t>Saját felekezete énekeskönyvének gregorián eredetű darabjai</w:t>
      </w:r>
    </w:p>
    <w:p w:rsidR="00926254" w:rsidRPr="00926254" w:rsidRDefault="00926254" w:rsidP="00926254">
      <w:pPr>
        <w:spacing w:after="0"/>
        <w:ind w:left="709"/>
        <w:rPr>
          <w:rFonts w:cs="Times New Roman"/>
          <w:szCs w:val="24"/>
        </w:rPr>
      </w:pPr>
      <w:r w:rsidRPr="00926254">
        <w:rPr>
          <w:rFonts w:cs="Times New Roman"/>
          <w:szCs w:val="24"/>
        </w:rPr>
        <w:t xml:space="preserve">Néhány </w:t>
      </w:r>
      <w:proofErr w:type="spellStart"/>
      <w:r w:rsidRPr="00926254">
        <w:rPr>
          <w:rFonts w:cs="Times New Roman"/>
          <w:szCs w:val="24"/>
        </w:rPr>
        <w:t>graduál-könyv</w:t>
      </w:r>
      <w:proofErr w:type="spellEnd"/>
      <w:r w:rsidRPr="00926254">
        <w:rPr>
          <w:rFonts w:cs="Times New Roman"/>
          <w:szCs w:val="24"/>
        </w:rPr>
        <w:t xml:space="preserve"> név szerinti ismerete</w:t>
      </w:r>
    </w:p>
    <w:p w:rsidR="00926254" w:rsidRPr="00926254" w:rsidRDefault="00926254" w:rsidP="00926254">
      <w:pPr>
        <w:spacing w:after="0"/>
        <w:ind w:left="709"/>
        <w:rPr>
          <w:rFonts w:cs="Times New Roman"/>
          <w:szCs w:val="24"/>
        </w:rPr>
      </w:pPr>
      <w:r w:rsidRPr="00926254">
        <w:rPr>
          <w:rFonts w:cs="Times New Roman"/>
          <w:szCs w:val="24"/>
        </w:rPr>
        <w:t>Könnyű antifónák vezénylése</w:t>
      </w:r>
    </w:p>
    <w:p w:rsidR="00926254" w:rsidRPr="00926254" w:rsidRDefault="00926254" w:rsidP="00926254">
      <w:pPr>
        <w:spacing w:after="0"/>
        <w:ind w:left="709"/>
        <w:rPr>
          <w:rFonts w:cs="Times New Roman"/>
          <w:szCs w:val="24"/>
        </w:rPr>
      </w:pPr>
      <w:r w:rsidRPr="00926254">
        <w:rPr>
          <w:rFonts w:cs="Times New Roman"/>
          <w:szCs w:val="24"/>
        </w:rPr>
        <w:t>Közepesen nehéz darabok vezénylése</w:t>
      </w:r>
    </w:p>
    <w:p w:rsidR="00926254" w:rsidRPr="00926254" w:rsidRDefault="00926254" w:rsidP="00926254">
      <w:pPr>
        <w:spacing w:after="0"/>
        <w:ind w:left="709"/>
        <w:rPr>
          <w:rFonts w:cs="Times New Roman"/>
          <w:b/>
          <w:szCs w:val="24"/>
        </w:rPr>
      </w:pPr>
      <w:r w:rsidRPr="00926254">
        <w:rPr>
          <w:rFonts w:cs="Times New Roman"/>
          <w:b/>
          <w:szCs w:val="24"/>
        </w:rPr>
        <w:t>Memoriter</w:t>
      </w:r>
    </w:p>
    <w:p w:rsidR="00926254" w:rsidRPr="00926254" w:rsidRDefault="00926254" w:rsidP="00926254">
      <w:pPr>
        <w:spacing w:after="0"/>
        <w:ind w:left="709"/>
        <w:rPr>
          <w:rFonts w:cs="Times New Roman"/>
          <w:szCs w:val="24"/>
        </w:rPr>
      </w:pPr>
      <w:r w:rsidRPr="00926254">
        <w:rPr>
          <w:rFonts w:cs="Times New Roman"/>
          <w:szCs w:val="24"/>
        </w:rPr>
        <w:t>Antifónák latin</w:t>
      </w:r>
      <w:r w:rsidR="00984B92">
        <w:rPr>
          <w:rFonts w:cs="Times New Roman"/>
          <w:szCs w:val="24"/>
        </w:rPr>
        <w:t>ul és magyarul</w:t>
      </w:r>
    </w:p>
    <w:p w:rsidR="00926254" w:rsidRPr="00926254" w:rsidRDefault="00926254" w:rsidP="00926254">
      <w:pPr>
        <w:spacing w:after="0"/>
        <w:ind w:left="709"/>
        <w:rPr>
          <w:rFonts w:cs="Times New Roman"/>
          <w:szCs w:val="24"/>
        </w:rPr>
      </w:pPr>
      <w:proofErr w:type="spellStart"/>
      <w:r w:rsidRPr="00926254">
        <w:rPr>
          <w:rFonts w:cs="Times New Roman"/>
          <w:szCs w:val="24"/>
        </w:rPr>
        <w:t>Veni</w:t>
      </w:r>
      <w:proofErr w:type="spellEnd"/>
      <w:r w:rsidRPr="00926254">
        <w:rPr>
          <w:rFonts w:cs="Times New Roman"/>
          <w:szCs w:val="24"/>
        </w:rPr>
        <w:t xml:space="preserve"> </w:t>
      </w:r>
      <w:proofErr w:type="spellStart"/>
      <w:r w:rsidRPr="00926254">
        <w:rPr>
          <w:rFonts w:cs="Times New Roman"/>
          <w:szCs w:val="24"/>
        </w:rPr>
        <w:t>Redemptor</w:t>
      </w:r>
      <w:proofErr w:type="spellEnd"/>
      <w:r w:rsidRPr="00926254">
        <w:rPr>
          <w:rFonts w:cs="Times New Roman"/>
          <w:szCs w:val="24"/>
        </w:rPr>
        <w:t xml:space="preserve"> </w:t>
      </w:r>
      <w:proofErr w:type="spellStart"/>
      <w:r w:rsidRPr="00926254">
        <w:rPr>
          <w:rFonts w:cs="Times New Roman"/>
          <w:szCs w:val="24"/>
        </w:rPr>
        <w:t>gentium</w:t>
      </w:r>
      <w:proofErr w:type="spellEnd"/>
      <w:r w:rsidRPr="00926254">
        <w:rPr>
          <w:rFonts w:cs="Times New Roman"/>
          <w:szCs w:val="24"/>
        </w:rPr>
        <w:t xml:space="preserve"> és </w:t>
      </w:r>
      <w:proofErr w:type="spellStart"/>
      <w:r w:rsidRPr="00926254">
        <w:rPr>
          <w:rFonts w:cs="Times New Roman"/>
          <w:szCs w:val="24"/>
        </w:rPr>
        <w:t>Veni</w:t>
      </w:r>
      <w:proofErr w:type="spellEnd"/>
      <w:r w:rsidRPr="00926254">
        <w:rPr>
          <w:rFonts w:cs="Times New Roman"/>
          <w:szCs w:val="24"/>
        </w:rPr>
        <w:t xml:space="preserve"> </w:t>
      </w:r>
      <w:proofErr w:type="spellStart"/>
      <w:r w:rsidRPr="00926254">
        <w:rPr>
          <w:rFonts w:cs="Times New Roman"/>
          <w:szCs w:val="24"/>
        </w:rPr>
        <w:t>Creator</w:t>
      </w:r>
      <w:proofErr w:type="spellEnd"/>
      <w:r w:rsidRPr="00926254">
        <w:rPr>
          <w:rFonts w:cs="Times New Roman"/>
          <w:szCs w:val="24"/>
        </w:rPr>
        <w:t xml:space="preserve"> </w:t>
      </w:r>
      <w:proofErr w:type="spellStart"/>
      <w:r w:rsidRPr="00926254">
        <w:rPr>
          <w:rFonts w:cs="Times New Roman"/>
          <w:szCs w:val="24"/>
        </w:rPr>
        <w:t>Spiritus</w:t>
      </w:r>
      <w:proofErr w:type="spellEnd"/>
      <w:r w:rsidRPr="00926254">
        <w:rPr>
          <w:rFonts w:cs="Times New Roman"/>
          <w:szCs w:val="24"/>
        </w:rPr>
        <w:t xml:space="preserve"> (1.</w:t>
      </w:r>
      <w:r w:rsidR="009C1479">
        <w:rPr>
          <w:rFonts w:cs="Times New Roman"/>
          <w:szCs w:val="24"/>
        </w:rPr>
        <w:t xml:space="preserve"> </w:t>
      </w:r>
      <w:r w:rsidRPr="00926254">
        <w:rPr>
          <w:rFonts w:cs="Times New Roman"/>
          <w:szCs w:val="24"/>
        </w:rPr>
        <w:t xml:space="preserve">versszak latinul, teljes tétel magyarul), (ÉE 23. és 122-123., illetve Református énekeskönyv 302. és PG 109.; vö. Eperjesi </w:t>
      </w:r>
      <w:proofErr w:type="spellStart"/>
      <w:r w:rsidRPr="00926254">
        <w:rPr>
          <w:rFonts w:cs="Times New Roman"/>
          <w:szCs w:val="24"/>
        </w:rPr>
        <w:t>Graduál</w:t>
      </w:r>
      <w:proofErr w:type="spellEnd"/>
      <w:r w:rsidRPr="00926254">
        <w:rPr>
          <w:rFonts w:cs="Times New Roman"/>
          <w:szCs w:val="24"/>
        </w:rPr>
        <w:t xml:space="preserve"> 19. és 270. old.).</w:t>
      </w:r>
    </w:p>
    <w:p w:rsidR="00926254" w:rsidRPr="00926254" w:rsidRDefault="00926254" w:rsidP="00926254">
      <w:pPr>
        <w:spacing w:after="0"/>
        <w:ind w:left="709"/>
        <w:rPr>
          <w:rFonts w:cs="Times New Roman"/>
          <w:szCs w:val="24"/>
        </w:rPr>
      </w:pPr>
      <w:r w:rsidRPr="00926254">
        <w:rPr>
          <w:rFonts w:cs="Times New Roman"/>
          <w:szCs w:val="24"/>
        </w:rPr>
        <w:t>Antifóna-mintadarabok (ÉE 1484. old</w:t>
      </w:r>
      <w:proofErr w:type="gramStart"/>
      <w:r w:rsidRPr="00926254">
        <w:rPr>
          <w:rFonts w:cs="Times New Roman"/>
          <w:szCs w:val="24"/>
        </w:rPr>
        <w:t>.,</w:t>
      </w:r>
      <w:proofErr w:type="gramEnd"/>
      <w:r w:rsidRPr="00926254">
        <w:rPr>
          <w:rFonts w:cs="Times New Roman"/>
          <w:szCs w:val="24"/>
        </w:rPr>
        <w:t xml:space="preserve"> a felsorolásban az első helyen álló tételek).</w:t>
      </w:r>
    </w:p>
    <w:p w:rsidR="00926254" w:rsidRPr="00926254" w:rsidRDefault="00926254" w:rsidP="00926254">
      <w:pPr>
        <w:spacing w:after="0"/>
        <w:ind w:left="709"/>
        <w:rPr>
          <w:rFonts w:cs="Times New Roman"/>
          <w:szCs w:val="24"/>
        </w:rPr>
      </w:pPr>
      <w:proofErr w:type="spellStart"/>
      <w:r w:rsidRPr="00926254">
        <w:rPr>
          <w:rFonts w:cs="Times New Roman"/>
          <w:szCs w:val="24"/>
        </w:rPr>
        <w:t>Graduál-dallamok</w:t>
      </w:r>
      <w:proofErr w:type="spellEnd"/>
      <w:r w:rsidRPr="00926254">
        <w:rPr>
          <w:rFonts w:cs="Times New Roman"/>
          <w:szCs w:val="24"/>
        </w:rPr>
        <w:t xml:space="preserve"> (pl. PG 10, 14, 37, 41, 92.)</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Missa</w:t>
      </w:r>
      <w:proofErr w:type="spellEnd"/>
      <w:r w:rsidRPr="00926254">
        <w:rPr>
          <w:rFonts w:cs="Times New Roman"/>
          <w:szCs w:val="24"/>
        </w:rPr>
        <w:t xml:space="preserve"> de </w:t>
      </w:r>
      <w:proofErr w:type="spellStart"/>
      <w:r w:rsidRPr="00926254">
        <w:rPr>
          <w:rFonts w:cs="Times New Roman"/>
          <w:szCs w:val="24"/>
        </w:rPr>
        <w:t>Angelis</w:t>
      </w:r>
      <w:proofErr w:type="spellEnd"/>
      <w:r w:rsidRPr="00926254">
        <w:rPr>
          <w:rFonts w:cs="Times New Roman"/>
          <w:szCs w:val="24"/>
        </w:rPr>
        <w:t xml:space="preserve"> </w:t>
      </w:r>
      <w:proofErr w:type="spellStart"/>
      <w:r w:rsidRPr="00926254">
        <w:rPr>
          <w:rFonts w:cs="Times New Roman"/>
          <w:szCs w:val="24"/>
        </w:rPr>
        <w:t>Kyrie</w:t>
      </w:r>
      <w:proofErr w:type="spellEnd"/>
      <w:r w:rsidRPr="00926254">
        <w:rPr>
          <w:rFonts w:cs="Times New Roman"/>
          <w:szCs w:val="24"/>
        </w:rPr>
        <w:t xml:space="preserve">, </w:t>
      </w:r>
      <w:proofErr w:type="spellStart"/>
      <w:r w:rsidRPr="00926254">
        <w:rPr>
          <w:rFonts w:cs="Times New Roman"/>
          <w:szCs w:val="24"/>
        </w:rPr>
        <w:t>Gloria</w:t>
      </w:r>
      <w:proofErr w:type="spellEnd"/>
      <w:r w:rsidRPr="00926254">
        <w:rPr>
          <w:rFonts w:cs="Times New Roman"/>
          <w:szCs w:val="24"/>
        </w:rPr>
        <w:t xml:space="preserve">, </w:t>
      </w:r>
      <w:proofErr w:type="spellStart"/>
      <w:r w:rsidRPr="00926254">
        <w:rPr>
          <w:rFonts w:cs="Times New Roman"/>
          <w:szCs w:val="24"/>
        </w:rPr>
        <w:t>Sanctus</w:t>
      </w:r>
      <w:proofErr w:type="spellEnd"/>
      <w:r w:rsidRPr="00926254">
        <w:rPr>
          <w:rFonts w:cs="Times New Roman"/>
          <w:szCs w:val="24"/>
        </w:rPr>
        <w:t xml:space="preserve">, </w:t>
      </w:r>
      <w:proofErr w:type="spellStart"/>
      <w:r w:rsidRPr="00926254">
        <w:rPr>
          <w:rFonts w:cs="Times New Roman"/>
          <w:szCs w:val="24"/>
        </w:rPr>
        <w:t>Agnus</w:t>
      </w:r>
      <w:proofErr w:type="spellEnd"/>
      <w:r w:rsidRPr="00926254">
        <w:rPr>
          <w:rFonts w:cs="Times New Roman"/>
          <w:szCs w:val="24"/>
        </w:rPr>
        <w:t xml:space="preserve"> tétele, III. Credo, </w:t>
      </w:r>
      <w:proofErr w:type="spellStart"/>
      <w:r w:rsidRPr="00926254">
        <w:rPr>
          <w:rFonts w:cs="Times New Roman"/>
          <w:szCs w:val="24"/>
        </w:rPr>
        <w:t>Salve</w:t>
      </w:r>
      <w:proofErr w:type="spellEnd"/>
      <w:r w:rsidRPr="00926254">
        <w:rPr>
          <w:rFonts w:cs="Times New Roman"/>
          <w:szCs w:val="24"/>
        </w:rPr>
        <w:t xml:space="preserve"> Regina (újkori dallamával), Regina </w:t>
      </w:r>
      <w:proofErr w:type="spellStart"/>
      <w:r w:rsidRPr="00926254">
        <w:rPr>
          <w:rFonts w:cs="Times New Roman"/>
          <w:szCs w:val="24"/>
        </w:rPr>
        <w:t>caeli</w:t>
      </w:r>
      <w:proofErr w:type="spellEnd"/>
      <w:r w:rsidRPr="00926254">
        <w:rPr>
          <w:rFonts w:cs="Times New Roman"/>
          <w:szCs w:val="24"/>
        </w:rPr>
        <w:t>.</w:t>
      </w:r>
    </w:p>
    <w:p w:rsidR="00926254" w:rsidRPr="00926254" w:rsidRDefault="00926254" w:rsidP="00926254">
      <w:pPr>
        <w:spacing w:after="0"/>
        <w:ind w:left="709"/>
        <w:rPr>
          <w:rFonts w:cs="Times New Roman"/>
          <w:szCs w:val="24"/>
        </w:rPr>
      </w:pPr>
      <w:proofErr w:type="spellStart"/>
      <w:r w:rsidRPr="00926254">
        <w:rPr>
          <w:rFonts w:cs="Times New Roman"/>
          <w:szCs w:val="24"/>
        </w:rPr>
        <w:t>Melizmatikus</w:t>
      </w:r>
      <w:proofErr w:type="spellEnd"/>
      <w:r w:rsidRPr="00926254">
        <w:rPr>
          <w:rFonts w:cs="Times New Roman"/>
          <w:szCs w:val="24"/>
        </w:rPr>
        <w:t xml:space="preserve"> alleluja-refrének</w:t>
      </w:r>
    </w:p>
    <w:p w:rsidR="00926254" w:rsidRPr="00926254" w:rsidRDefault="00926254" w:rsidP="00926254">
      <w:pPr>
        <w:spacing w:after="0"/>
        <w:ind w:left="709"/>
        <w:rPr>
          <w:rFonts w:cs="Times New Roman"/>
          <w:szCs w:val="24"/>
        </w:rPr>
      </w:pPr>
      <w:r w:rsidRPr="00926254">
        <w:rPr>
          <w:rFonts w:cs="Times New Roman"/>
          <w:szCs w:val="24"/>
        </w:rPr>
        <w:t xml:space="preserve">Latin misetételek: pl. </w:t>
      </w:r>
      <w:proofErr w:type="spellStart"/>
      <w:r w:rsidRPr="00926254">
        <w:rPr>
          <w:rFonts w:cs="Times New Roman"/>
          <w:szCs w:val="24"/>
        </w:rPr>
        <w:t>Puer</w:t>
      </w:r>
      <w:proofErr w:type="spellEnd"/>
      <w:r w:rsidRPr="00926254">
        <w:rPr>
          <w:rFonts w:cs="Times New Roman"/>
          <w:szCs w:val="24"/>
        </w:rPr>
        <w:t xml:space="preserve"> </w:t>
      </w:r>
      <w:proofErr w:type="spellStart"/>
      <w:r w:rsidRPr="00926254">
        <w:rPr>
          <w:rFonts w:cs="Times New Roman"/>
          <w:szCs w:val="24"/>
        </w:rPr>
        <w:t>natus</w:t>
      </w:r>
      <w:proofErr w:type="spellEnd"/>
      <w:r w:rsidRPr="00926254">
        <w:rPr>
          <w:rFonts w:cs="Times New Roman"/>
          <w:szCs w:val="24"/>
        </w:rPr>
        <w:t xml:space="preserve"> est </w:t>
      </w:r>
      <w:proofErr w:type="spellStart"/>
      <w:r w:rsidRPr="00926254">
        <w:rPr>
          <w:rFonts w:cs="Times New Roman"/>
          <w:szCs w:val="24"/>
        </w:rPr>
        <w:t>nobis</w:t>
      </w:r>
      <w:proofErr w:type="spellEnd"/>
      <w:r w:rsidRPr="00926254">
        <w:rPr>
          <w:rFonts w:cs="Times New Roman"/>
          <w:szCs w:val="24"/>
        </w:rPr>
        <w:t xml:space="preserve"> (</w:t>
      </w:r>
      <w:proofErr w:type="spellStart"/>
      <w:r w:rsidRPr="00926254">
        <w:rPr>
          <w:rFonts w:cs="Times New Roman"/>
          <w:szCs w:val="24"/>
        </w:rPr>
        <w:t>introitus</w:t>
      </w:r>
      <w:proofErr w:type="spellEnd"/>
      <w:r w:rsidRPr="00926254">
        <w:rPr>
          <w:rFonts w:cs="Times New Roman"/>
          <w:szCs w:val="24"/>
        </w:rPr>
        <w:t xml:space="preserve">); </w:t>
      </w:r>
      <w:proofErr w:type="spellStart"/>
      <w:r w:rsidRPr="00926254">
        <w:rPr>
          <w:rFonts w:cs="Times New Roman"/>
          <w:szCs w:val="24"/>
        </w:rPr>
        <w:t>Christus</w:t>
      </w:r>
      <w:proofErr w:type="spellEnd"/>
      <w:r w:rsidRPr="00926254">
        <w:rPr>
          <w:rFonts w:cs="Times New Roman"/>
          <w:szCs w:val="24"/>
        </w:rPr>
        <w:t xml:space="preserve"> </w:t>
      </w:r>
      <w:proofErr w:type="spellStart"/>
      <w:r w:rsidRPr="00926254">
        <w:rPr>
          <w:rFonts w:cs="Times New Roman"/>
          <w:szCs w:val="24"/>
        </w:rPr>
        <w:t>factus</w:t>
      </w:r>
      <w:proofErr w:type="spellEnd"/>
      <w:r w:rsidRPr="00926254">
        <w:rPr>
          <w:rFonts w:cs="Times New Roman"/>
          <w:szCs w:val="24"/>
        </w:rPr>
        <w:t xml:space="preserve"> est (</w:t>
      </w:r>
      <w:proofErr w:type="spellStart"/>
      <w:r w:rsidRPr="00926254">
        <w:rPr>
          <w:rFonts w:cs="Times New Roman"/>
          <w:szCs w:val="24"/>
        </w:rPr>
        <w:t>graduale</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Egy ó-antifóna (latinul vagy magyarul).</w:t>
      </w:r>
    </w:p>
    <w:p w:rsidR="00926254" w:rsidRPr="00926254" w:rsidRDefault="00926254" w:rsidP="00926254">
      <w:pPr>
        <w:spacing w:after="0"/>
        <w:ind w:left="709"/>
        <w:rPr>
          <w:rFonts w:cs="Times New Roman"/>
          <w:szCs w:val="24"/>
        </w:rPr>
      </w:pPr>
      <w:r w:rsidRPr="00926254">
        <w:rPr>
          <w:rFonts w:cs="Times New Roman"/>
          <w:szCs w:val="24"/>
        </w:rPr>
        <w:t>További szabadon választott, közepesen nehéz latin vagy magyar tételek</w:t>
      </w:r>
    </w:p>
    <w:p w:rsidR="00926254" w:rsidRPr="00926254" w:rsidRDefault="00926254" w:rsidP="00926254">
      <w:pPr>
        <w:spacing w:after="0"/>
        <w:ind w:left="709"/>
        <w:rPr>
          <w:rFonts w:cs="Times New Roman"/>
          <w:b/>
          <w:szCs w:val="24"/>
        </w:rPr>
      </w:pPr>
      <w:r w:rsidRPr="00926254">
        <w:rPr>
          <w:rFonts w:cs="Times New Roman"/>
          <w:b/>
          <w:szCs w:val="24"/>
        </w:rPr>
        <w:t>Kottából</w:t>
      </w:r>
    </w:p>
    <w:p w:rsidR="00926254" w:rsidRPr="00926254" w:rsidRDefault="00926254" w:rsidP="00926254">
      <w:pPr>
        <w:spacing w:after="0"/>
        <w:ind w:left="709"/>
        <w:rPr>
          <w:rFonts w:cs="Times New Roman"/>
          <w:szCs w:val="24"/>
        </w:rPr>
      </w:pPr>
      <w:r w:rsidRPr="00926254">
        <w:rPr>
          <w:rFonts w:cs="Times New Roman"/>
          <w:szCs w:val="24"/>
        </w:rPr>
        <w:t>Az Éneklő Egyház valamennyi magyar nyelvű darabja</w:t>
      </w:r>
    </w:p>
    <w:p w:rsidR="00926254" w:rsidRPr="00926254" w:rsidRDefault="00926254" w:rsidP="00926254">
      <w:pPr>
        <w:spacing w:after="0"/>
        <w:ind w:left="709"/>
        <w:rPr>
          <w:rFonts w:cs="Times New Roman"/>
          <w:szCs w:val="24"/>
        </w:rPr>
      </w:pPr>
      <w:r w:rsidRPr="00926254">
        <w:rPr>
          <w:rFonts w:cs="Times New Roman"/>
          <w:szCs w:val="24"/>
        </w:rPr>
        <w:t>A Népzsolozsmák teljes anyaga (</w:t>
      </w:r>
      <w:proofErr w:type="spellStart"/>
      <w:r w:rsidRPr="00926254">
        <w:rPr>
          <w:rFonts w:cs="Times New Roman"/>
          <w:szCs w:val="24"/>
        </w:rPr>
        <w:t>NZs</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Latin és magyar nyelvű nehezebb tételek áténeklése</w:t>
      </w:r>
    </w:p>
    <w:p w:rsidR="00926254" w:rsidRPr="00926254" w:rsidRDefault="00926254" w:rsidP="00926254">
      <w:pPr>
        <w:spacing w:after="0"/>
        <w:ind w:left="709"/>
        <w:rPr>
          <w:rFonts w:cs="Times New Roman"/>
          <w:szCs w:val="24"/>
        </w:rPr>
      </w:pPr>
      <w:r w:rsidRPr="00926254">
        <w:rPr>
          <w:rFonts w:cs="Times New Roman"/>
          <w:szCs w:val="24"/>
        </w:rPr>
        <w:t xml:space="preserve">A Protestáns </w:t>
      </w:r>
      <w:proofErr w:type="spellStart"/>
      <w:r w:rsidRPr="00926254">
        <w:rPr>
          <w:rFonts w:cs="Times New Roman"/>
          <w:szCs w:val="24"/>
        </w:rPr>
        <w:t>Graduál</w:t>
      </w:r>
      <w:proofErr w:type="spellEnd"/>
      <w:r w:rsidRPr="00926254">
        <w:rPr>
          <w:rFonts w:cs="Times New Roman"/>
          <w:szCs w:val="24"/>
        </w:rPr>
        <w:t xml:space="preserve"> megismerése</w:t>
      </w:r>
    </w:p>
    <w:p w:rsidR="00926254" w:rsidRPr="00926254" w:rsidRDefault="00926254" w:rsidP="00926254">
      <w:pPr>
        <w:spacing w:after="0"/>
        <w:ind w:left="709"/>
        <w:rPr>
          <w:rFonts w:cs="Times New Roman"/>
          <w:szCs w:val="24"/>
        </w:rPr>
      </w:pPr>
      <w:r w:rsidRPr="00926254">
        <w:rPr>
          <w:rFonts w:cs="Times New Roman"/>
          <w:szCs w:val="24"/>
        </w:rPr>
        <w:t xml:space="preserve">A </w:t>
      </w:r>
      <w:proofErr w:type="spellStart"/>
      <w:r w:rsidRPr="00926254">
        <w:rPr>
          <w:rFonts w:cs="Times New Roman"/>
          <w:szCs w:val="24"/>
        </w:rPr>
        <w:t>nagyheti</w:t>
      </w:r>
      <w:proofErr w:type="spellEnd"/>
      <w:r w:rsidRPr="00926254">
        <w:rPr>
          <w:rFonts w:cs="Times New Roman"/>
          <w:szCs w:val="24"/>
        </w:rPr>
        <w:t xml:space="preserve"> gregorián énekek</w:t>
      </w:r>
    </w:p>
    <w:p w:rsidR="00926254" w:rsidRPr="00926254" w:rsidRDefault="00926254" w:rsidP="00926254">
      <w:pPr>
        <w:spacing w:after="0"/>
        <w:ind w:left="709"/>
        <w:rPr>
          <w:rFonts w:cs="Times New Roman"/>
          <w:szCs w:val="24"/>
        </w:rPr>
      </w:pPr>
      <w:r w:rsidRPr="00926254">
        <w:rPr>
          <w:rFonts w:cs="Times New Roman"/>
          <w:szCs w:val="24"/>
        </w:rPr>
        <w:t xml:space="preserve">Antifónák lapról éneklése (kvadrát </w:t>
      </w:r>
      <w:proofErr w:type="spellStart"/>
      <w:r w:rsidRPr="00926254">
        <w:rPr>
          <w:rFonts w:cs="Times New Roman"/>
          <w:szCs w:val="24"/>
        </w:rPr>
        <w:t>notációról</w:t>
      </w:r>
      <w:proofErr w:type="spellEnd"/>
      <w:r w:rsidRPr="00926254">
        <w:rPr>
          <w:rFonts w:cs="Times New Roman"/>
          <w:szCs w:val="24"/>
        </w:rPr>
        <w:t xml:space="preserve"> és más kottaírásból is)</w:t>
      </w:r>
    </w:p>
    <w:p w:rsidR="00926254" w:rsidRPr="00926254" w:rsidRDefault="00926254" w:rsidP="00926254">
      <w:pPr>
        <w:spacing w:after="0"/>
        <w:ind w:left="709"/>
        <w:rPr>
          <w:rFonts w:cs="Times New Roman"/>
          <w:szCs w:val="24"/>
        </w:rPr>
      </w:pPr>
      <w:r w:rsidRPr="00926254">
        <w:rPr>
          <w:rFonts w:cs="Times New Roman"/>
          <w:szCs w:val="24"/>
        </w:rPr>
        <w:t>Közepesen nehéz gregorián dallamok lapról éneklése és vezénylése</w:t>
      </w:r>
    </w:p>
    <w:p w:rsidR="00926254" w:rsidRPr="00926254" w:rsidRDefault="00926254" w:rsidP="00926254">
      <w:pPr>
        <w:spacing w:after="0"/>
        <w:ind w:left="709"/>
        <w:rPr>
          <w:rFonts w:cs="Times New Roman"/>
          <w:szCs w:val="24"/>
        </w:rPr>
      </w:pPr>
      <w:r w:rsidRPr="00926254">
        <w:rPr>
          <w:rFonts w:cs="Times New Roman"/>
          <w:szCs w:val="24"/>
        </w:rPr>
        <w:t>További nagy mennyiségű dallam lapról éneklése</w:t>
      </w:r>
    </w:p>
    <w:p w:rsidR="00926254" w:rsidRPr="00926254" w:rsidRDefault="00926254" w:rsidP="00926254">
      <w:pPr>
        <w:spacing w:after="0"/>
        <w:ind w:firstLine="540"/>
        <w:rPr>
          <w:rFonts w:cs="Times New Roman"/>
          <w:szCs w:val="24"/>
        </w:rPr>
      </w:pPr>
    </w:p>
    <w:p w:rsidR="00926254" w:rsidRPr="00926254" w:rsidRDefault="00926254" w:rsidP="00926254">
      <w:pPr>
        <w:spacing w:after="0"/>
        <w:ind w:firstLine="540"/>
        <w:rPr>
          <w:rFonts w:cs="Times New Roman"/>
          <w:szCs w:val="24"/>
        </w:rPr>
      </w:pPr>
    </w:p>
    <w:p w:rsidR="00926254" w:rsidRPr="00926254" w:rsidRDefault="009132AF" w:rsidP="009132AF">
      <w:pPr>
        <w:spacing w:after="0"/>
        <w:ind w:left="360"/>
        <w:jc w:val="right"/>
        <w:rPr>
          <w:rFonts w:cs="Times New Roman"/>
          <w:szCs w:val="24"/>
        </w:rPr>
      </w:pPr>
      <w:r>
        <w:rPr>
          <w:rFonts w:cs="Times New Roman"/>
          <w:b/>
          <w:szCs w:val="24"/>
        </w:rPr>
        <w:t xml:space="preserve">5.3.3 </w:t>
      </w:r>
      <w:r w:rsidR="00926254" w:rsidRPr="00926254">
        <w:rPr>
          <w:rFonts w:cs="Times New Roman"/>
          <w:b/>
          <w:szCs w:val="24"/>
        </w:rPr>
        <w:t xml:space="preserve">A liturgia és a gregorián </w:t>
      </w:r>
      <w:proofErr w:type="gramStart"/>
      <w:r w:rsidR="00926254" w:rsidRPr="00926254">
        <w:rPr>
          <w:rFonts w:cs="Times New Roman"/>
          <w:b/>
          <w:szCs w:val="24"/>
        </w:rPr>
        <w:t>kapcsolata</w:t>
      </w:r>
      <w:r w:rsidR="00926254" w:rsidRPr="00926254">
        <w:rPr>
          <w:rFonts w:cs="Times New Roman"/>
          <w:b/>
          <w:szCs w:val="24"/>
        </w:rPr>
        <w:tab/>
      </w:r>
      <w:r w:rsidR="00926254" w:rsidRPr="00926254">
        <w:rPr>
          <w:rFonts w:cs="Times New Roman"/>
          <w:b/>
          <w:szCs w:val="24"/>
        </w:rPr>
        <w:tab/>
      </w:r>
      <w:r>
        <w:rPr>
          <w:rFonts w:cs="Times New Roman"/>
          <w:b/>
          <w:szCs w:val="24"/>
        </w:rPr>
        <w:tab/>
      </w:r>
      <w:r>
        <w:rPr>
          <w:rFonts w:cs="Times New Roman"/>
          <w:b/>
          <w:szCs w:val="24"/>
        </w:rPr>
        <w:tab/>
      </w:r>
      <w:r w:rsidR="00926254" w:rsidRPr="00926254">
        <w:rPr>
          <w:rFonts w:cs="Times New Roman"/>
          <w:b/>
          <w:szCs w:val="24"/>
        </w:rPr>
        <w:tab/>
      </w:r>
      <w:r w:rsidR="00275B44">
        <w:rPr>
          <w:rFonts w:cs="Times New Roman"/>
          <w:b/>
          <w:szCs w:val="24"/>
        </w:rPr>
        <w:t xml:space="preserve">         </w:t>
      </w:r>
      <w:r w:rsidR="005963AA">
        <w:rPr>
          <w:rFonts w:cs="Times New Roman"/>
          <w:b/>
          <w:i/>
          <w:szCs w:val="24"/>
        </w:rPr>
        <w:t>45</w:t>
      </w:r>
      <w:proofErr w:type="gramEnd"/>
      <w:r w:rsidR="005963AA">
        <w:rPr>
          <w:rFonts w:cs="Times New Roman"/>
          <w:b/>
          <w:i/>
          <w:szCs w:val="24"/>
        </w:rPr>
        <w:t xml:space="preserve"> óra</w:t>
      </w:r>
    </w:p>
    <w:p w:rsidR="00926254" w:rsidRPr="00926254" w:rsidRDefault="00926254" w:rsidP="00926254">
      <w:pPr>
        <w:spacing w:after="0"/>
        <w:ind w:left="709"/>
        <w:rPr>
          <w:rFonts w:cs="Times New Roman"/>
          <w:szCs w:val="24"/>
        </w:rPr>
      </w:pPr>
      <w:r w:rsidRPr="00926254">
        <w:rPr>
          <w:rFonts w:cs="Times New Roman"/>
          <w:szCs w:val="24"/>
        </w:rPr>
        <w:t>Különleges szertartások (gyertyaszentelés, esküvő, temetés alkalmával énekelhető gregorián tételek)</w:t>
      </w:r>
    </w:p>
    <w:p w:rsidR="00926254" w:rsidRPr="00926254" w:rsidRDefault="00926254" w:rsidP="00926254">
      <w:pPr>
        <w:spacing w:after="0"/>
        <w:ind w:left="709"/>
        <w:rPr>
          <w:rFonts w:cs="Times New Roman"/>
          <w:szCs w:val="24"/>
        </w:rPr>
      </w:pPr>
      <w:r w:rsidRPr="00926254">
        <w:rPr>
          <w:rFonts w:cs="Times New Roman"/>
          <w:szCs w:val="24"/>
        </w:rPr>
        <w:t>Gyakorlat a zsolozsma-éneklésben, a változó részek bevonásával (</w:t>
      </w:r>
      <w:proofErr w:type="spellStart"/>
      <w:r w:rsidRPr="00926254">
        <w:rPr>
          <w:rFonts w:cs="Times New Roman"/>
          <w:szCs w:val="24"/>
        </w:rPr>
        <w:t>NZs</w:t>
      </w:r>
      <w:proofErr w:type="spellEnd"/>
      <w:r w:rsidRPr="00926254">
        <w:rPr>
          <w:rFonts w:cs="Times New Roman"/>
          <w:szCs w:val="24"/>
        </w:rPr>
        <w:t>)</w:t>
      </w:r>
    </w:p>
    <w:p w:rsidR="00926254" w:rsidRPr="00926254" w:rsidRDefault="00926254" w:rsidP="00926254">
      <w:pPr>
        <w:spacing w:after="0"/>
        <w:ind w:left="709"/>
        <w:rPr>
          <w:rFonts w:cs="Times New Roman"/>
          <w:szCs w:val="24"/>
        </w:rPr>
      </w:pPr>
      <w:r w:rsidRPr="00926254">
        <w:rPr>
          <w:rFonts w:cs="Times New Roman"/>
          <w:szCs w:val="24"/>
        </w:rPr>
        <w:t>A gregorián előadásmódjára vonatkozó legjelentősebb elméletek (</w:t>
      </w:r>
      <w:proofErr w:type="spellStart"/>
      <w:r w:rsidRPr="00926254">
        <w:rPr>
          <w:rFonts w:cs="Times New Roman"/>
          <w:szCs w:val="24"/>
        </w:rPr>
        <w:t>BGr</w:t>
      </w:r>
      <w:proofErr w:type="spellEnd"/>
      <w:r w:rsidRPr="00926254">
        <w:rPr>
          <w:rFonts w:cs="Times New Roman"/>
          <w:szCs w:val="24"/>
        </w:rPr>
        <w:t xml:space="preserve"> </w:t>
      </w:r>
      <w:proofErr w:type="spellStart"/>
      <w:r w:rsidRPr="00926254">
        <w:rPr>
          <w:rFonts w:cs="Times New Roman"/>
          <w:szCs w:val="24"/>
        </w:rPr>
        <w:t>II.fejezet</w:t>
      </w:r>
      <w:proofErr w:type="spellEnd"/>
      <w:r w:rsidRPr="00926254">
        <w:rPr>
          <w:rFonts w:cs="Times New Roman"/>
          <w:szCs w:val="24"/>
        </w:rPr>
        <w:t>)</w:t>
      </w:r>
    </w:p>
    <w:p w:rsidR="00926254" w:rsidRPr="00926254" w:rsidRDefault="00926254" w:rsidP="00926254">
      <w:pPr>
        <w:spacing w:after="0"/>
        <w:rPr>
          <w:rFonts w:cs="Times New Roman"/>
          <w:szCs w:val="24"/>
        </w:rPr>
      </w:pPr>
    </w:p>
    <w:p w:rsidR="00926254" w:rsidRPr="00926254" w:rsidRDefault="009132AF" w:rsidP="009132AF">
      <w:pPr>
        <w:widowControl w:val="0"/>
        <w:suppressAutoHyphens/>
        <w:spacing w:after="0"/>
        <w:ind w:left="360"/>
        <w:jc w:val="left"/>
        <w:rPr>
          <w:rFonts w:cs="Times New Roman"/>
          <w:b/>
          <w:i/>
          <w:szCs w:val="24"/>
        </w:rPr>
      </w:pPr>
      <w:r>
        <w:rPr>
          <w:rFonts w:cs="Times New Roman"/>
          <w:b/>
          <w:i/>
          <w:szCs w:val="24"/>
        </w:rPr>
        <w:t>5.4</w:t>
      </w:r>
      <w:r w:rsidR="00926254" w:rsidRPr="00926254">
        <w:rPr>
          <w:rFonts w:cs="Times New Roman"/>
          <w:b/>
          <w:i/>
          <w:szCs w:val="24"/>
        </w:rPr>
        <w:t xml:space="preserve"> A képzés javasolt helyszíne </w:t>
      </w:r>
      <w:r w:rsidR="00926254" w:rsidRPr="00926254">
        <w:rPr>
          <w:rFonts w:cs="Times New Roman"/>
          <w:b/>
          <w:i/>
          <w:kern w:val="1"/>
          <w:szCs w:val="24"/>
          <w:lang w:eastAsia="hi-IN" w:bidi="hi-IN"/>
        </w:rPr>
        <w:t>(ajánlás)</w:t>
      </w:r>
    </w:p>
    <w:p w:rsidR="00926254" w:rsidRPr="00926254" w:rsidRDefault="00926254" w:rsidP="00926254">
      <w:pPr>
        <w:spacing w:after="0"/>
        <w:ind w:left="792"/>
        <w:rPr>
          <w:rFonts w:cs="Times New Roman"/>
          <w:b/>
          <w:szCs w:val="24"/>
        </w:rPr>
      </w:pPr>
    </w:p>
    <w:p w:rsidR="00926254" w:rsidRPr="00926254" w:rsidRDefault="009132AF" w:rsidP="009132AF">
      <w:pPr>
        <w:widowControl w:val="0"/>
        <w:suppressAutoHyphens/>
        <w:spacing w:after="0"/>
        <w:ind w:left="360"/>
        <w:jc w:val="left"/>
        <w:rPr>
          <w:rFonts w:cs="Times New Roman"/>
          <w:b/>
          <w:bCs/>
          <w:szCs w:val="24"/>
        </w:rPr>
      </w:pPr>
      <w:r>
        <w:rPr>
          <w:rFonts w:cs="Times New Roman"/>
          <w:b/>
          <w:bCs/>
          <w:i/>
          <w:szCs w:val="24"/>
        </w:rPr>
        <w:t xml:space="preserve">5.5 </w:t>
      </w:r>
      <w:r w:rsidR="00926254" w:rsidRPr="00926254">
        <w:rPr>
          <w:rFonts w:cs="Times New Roman"/>
          <w:b/>
          <w:bCs/>
          <w:i/>
          <w:szCs w:val="24"/>
        </w:rPr>
        <w:t>A tantárgy elsajátítása során alkalmazható sajátos módszerek, tanulói tevékenységformák (ajánlás)</w:t>
      </w:r>
    </w:p>
    <w:p w:rsidR="00926254" w:rsidRPr="00926254" w:rsidRDefault="00926254" w:rsidP="00926254">
      <w:pPr>
        <w:widowControl w:val="0"/>
        <w:suppressAutoHyphens/>
        <w:spacing w:after="0"/>
        <w:rPr>
          <w:rFonts w:cs="Times New Roman"/>
          <w:b/>
          <w:bCs/>
          <w:szCs w:val="24"/>
        </w:rPr>
      </w:pPr>
    </w:p>
    <w:p w:rsidR="00926254" w:rsidRPr="00926254" w:rsidRDefault="009132AF" w:rsidP="009132AF">
      <w:pPr>
        <w:widowControl w:val="0"/>
        <w:suppressAutoHyphens/>
        <w:spacing w:after="0"/>
        <w:ind w:left="360"/>
        <w:jc w:val="left"/>
        <w:rPr>
          <w:rFonts w:cs="Times New Roman"/>
          <w:b/>
          <w:bCs/>
          <w:i/>
          <w:szCs w:val="24"/>
        </w:rPr>
      </w:pPr>
      <w:r>
        <w:rPr>
          <w:rFonts w:cs="Times New Roman"/>
          <w:b/>
          <w:bCs/>
          <w:i/>
          <w:szCs w:val="24"/>
        </w:rPr>
        <w:t>5.5.1</w:t>
      </w:r>
      <w:r w:rsidR="00926254" w:rsidRPr="00926254">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926254" w:rsidRPr="00926254" w:rsidTr="00514BC4">
        <w:trPr>
          <w:jc w:val="center"/>
        </w:trPr>
        <w:tc>
          <w:tcPr>
            <w:tcW w:w="1152"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Sorszám</w:t>
            </w:r>
          </w:p>
        </w:tc>
        <w:tc>
          <w:tcPr>
            <w:tcW w:w="2520"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 xml:space="preserve">Alkalmazott oktatási </w:t>
            </w:r>
          </w:p>
          <w:p w:rsidR="00926254" w:rsidRPr="00926254" w:rsidRDefault="00926254" w:rsidP="00514BC4">
            <w:pPr>
              <w:spacing w:after="0"/>
              <w:jc w:val="center"/>
              <w:rPr>
                <w:rFonts w:cs="Times New Roman"/>
                <w:b/>
                <w:sz w:val="20"/>
                <w:szCs w:val="20"/>
              </w:rPr>
            </w:pPr>
            <w:r w:rsidRPr="00926254">
              <w:rPr>
                <w:rFonts w:cs="Times New Roman"/>
                <w:b/>
                <w:sz w:val="20"/>
                <w:szCs w:val="20"/>
              </w:rPr>
              <w:t>módszer neve</w:t>
            </w:r>
          </w:p>
        </w:tc>
        <w:tc>
          <w:tcPr>
            <w:tcW w:w="3420" w:type="dxa"/>
            <w:gridSpan w:val="3"/>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A tanulói tevékenység szervezeti kerete</w:t>
            </w:r>
          </w:p>
        </w:tc>
        <w:tc>
          <w:tcPr>
            <w:tcW w:w="2412" w:type="dxa"/>
            <w:vMerge w:val="restart"/>
            <w:vAlign w:val="center"/>
          </w:tcPr>
          <w:p w:rsidR="00926254" w:rsidRPr="00926254" w:rsidRDefault="00926254" w:rsidP="00275B44">
            <w:pPr>
              <w:spacing w:after="0"/>
              <w:jc w:val="center"/>
              <w:rPr>
                <w:rFonts w:cs="Times New Roman"/>
                <w:b/>
                <w:sz w:val="20"/>
                <w:szCs w:val="20"/>
              </w:rPr>
            </w:pPr>
            <w:r w:rsidRPr="00926254">
              <w:rPr>
                <w:rFonts w:cs="Times New Roman"/>
                <w:b/>
                <w:sz w:val="20"/>
                <w:szCs w:val="20"/>
              </w:rPr>
              <w:t xml:space="preserve">Alkalmazandó eszközök és felszerelések </w:t>
            </w:r>
          </w:p>
        </w:tc>
      </w:tr>
      <w:tr w:rsidR="00926254" w:rsidRPr="00926254" w:rsidTr="00514BC4">
        <w:trPr>
          <w:jc w:val="center"/>
        </w:trPr>
        <w:tc>
          <w:tcPr>
            <w:tcW w:w="1152" w:type="dxa"/>
            <w:vMerge/>
            <w:vAlign w:val="center"/>
          </w:tcPr>
          <w:p w:rsidR="00926254" w:rsidRPr="00926254" w:rsidRDefault="00926254" w:rsidP="00514BC4">
            <w:pPr>
              <w:spacing w:after="0"/>
              <w:jc w:val="center"/>
              <w:rPr>
                <w:rFonts w:cs="Times New Roman"/>
                <w:b/>
                <w:szCs w:val="24"/>
              </w:rPr>
            </w:pPr>
          </w:p>
        </w:tc>
        <w:tc>
          <w:tcPr>
            <w:tcW w:w="2520" w:type="dxa"/>
            <w:vMerge/>
            <w:vAlign w:val="center"/>
          </w:tcPr>
          <w:p w:rsidR="00926254" w:rsidRPr="00926254" w:rsidRDefault="00926254" w:rsidP="00514BC4">
            <w:pPr>
              <w:spacing w:after="0"/>
              <w:rPr>
                <w:rFonts w:cs="Times New Roman"/>
                <w:b/>
                <w:szCs w:val="24"/>
              </w:rPr>
            </w:pPr>
          </w:p>
        </w:tc>
        <w:tc>
          <w:tcPr>
            <w:tcW w:w="108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egyéni</w:t>
            </w:r>
          </w:p>
        </w:tc>
        <w:tc>
          <w:tcPr>
            <w:tcW w:w="108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csoport</w:t>
            </w:r>
          </w:p>
        </w:tc>
        <w:tc>
          <w:tcPr>
            <w:tcW w:w="1260" w:type="dxa"/>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osztály</w:t>
            </w:r>
          </w:p>
        </w:tc>
        <w:tc>
          <w:tcPr>
            <w:tcW w:w="2412" w:type="dxa"/>
            <w:vMerge/>
            <w:vAlign w:val="center"/>
          </w:tcPr>
          <w:p w:rsidR="00926254" w:rsidRPr="00926254" w:rsidRDefault="00926254" w:rsidP="00514BC4">
            <w:pPr>
              <w:spacing w:after="0"/>
              <w:jc w:val="center"/>
              <w:rPr>
                <w:rFonts w:cs="Times New Roman"/>
                <w:b/>
                <w:szCs w:val="24"/>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1.1.</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magyarázat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1.2.</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elbeszélés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1.3.</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kiselőadás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1.4.</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megbeszélés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1.5.</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szemléltetés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1.6.</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projekt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1.7.</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kooperatív tanulás</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1152"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1.8.</w:t>
            </w:r>
          </w:p>
        </w:tc>
        <w:tc>
          <w:tcPr>
            <w:tcW w:w="2520" w:type="dxa"/>
            <w:vAlign w:val="center"/>
          </w:tcPr>
          <w:p w:rsidR="00926254" w:rsidRPr="00926254" w:rsidRDefault="00926254" w:rsidP="00514BC4">
            <w:pPr>
              <w:spacing w:after="0"/>
              <w:rPr>
                <w:rFonts w:cs="Times New Roman"/>
                <w:sz w:val="20"/>
                <w:szCs w:val="20"/>
              </w:rPr>
            </w:pPr>
            <w:r w:rsidRPr="00926254">
              <w:rPr>
                <w:rFonts w:cs="Times New Roman"/>
                <w:sz w:val="20"/>
                <w:szCs w:val="20"/>
              </w:rPr>
              <w:t>házi feladat</w:t>
            </w:r>
          </w:p>
        </w:tc>
        <w:tc>
          <w:tcPr>
            <w:tcW w:w="1080" w:type="dxa"/>
            <w:vAlign w:val="center"/>
          </w:tcPr>
          <w:p w:rsidR="00926254" w:rsidRPr="00926254" w:rsidRDefault="00926254" w:rsidP="00514BC4">
            <w:pPr>
              <w:spacing w:after="0"/>
              <w:jc w:val="center"/>
              <w:rPr>
                <w:rFonts w:cs="Times New Roman"/>
                <w:sz w:val="20"/>
                <w:szCs w:val="20"/>
              </w:rPr>
            </w:pPr>
          </w:p>
        </w:tc>
        <w:tc>
          <w:tcPr>
            <w:tcW w:w="1080"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1260" w:type="dxa"/>
            <w:vAlign w:val="center"/>
          </w:tcPr>
          <w:p w:rsidR="00926254" w:rsidRPr="00926254" w:rsidRDefault="00926254" w:rsidP="00514BC4">
            <w:pPr>
              <w:spacing w:after="0"/>
              <w:jc w:val="center"/>
              <w:rPr>
                <w:rFonts w:cs="Times New Roman"/>
                <w:sz w:val="20"/>
                <w:szCs w:val="20"/>
              </w:rPr>
            </w:pPr>
          </w:p>
        </w:tc>
        <w:tc>
          <w:tcPr>
            <w:tcW w:w="2412" w:type="dxa"/>
            <w:vAlign w:val="center"/>
          </w:tcPr>
          <w:p w:rsidR="00926254" w:rsidRPr="00926254" w:rsidRDefault="00926254" w:rsidP="00514BC4">
            <w:pPr>
              <w:spacing w:after="0"/>
              <w:jc w:val="center"/>
              <w:rPr>
                <w:rFonts w:cs="Times New Roman"/>
                <w:sz w:val="20"/>
                <w:szCs w:val="20"/>
              </w:rPr>
            </w:pPr>
          </w:p>
        </w:tc>
      </w:tr>
    </w:tbl>
    <w:p w:rsidR="00926254" w:rsidRPr="00926254" w:rsidRDefault="00926254" w:rsidP="00926254">
      <w:pPr>
        <w:widowControl w:val="0"/>
        <w:suppressAutoHyphens/>
        <w:spacing w:after="0"/>
        <w:ind w:left="826"/>
        <w:rPr>
          <w:rFonts w:cs="Times New Roman"/>
          <w:b/>
          <w:bCs/>
          <w:i/>
          <w:szCs w:val="24"/>
        </w:rPr>
      </w:pPr>
    </w:p>
    <w:p w:rsidR="00926254" w:rsidRPr="00926254" w:rsidRDefault="009132AF" w:rsidP="00926254">
      <w:pPr>
        <w:widowControl w:val="0"/>
        <w:suppressAutoHyphens/>
        <w:spacing w:after="0"/>
        <w:ind w:left="1418" w:hanging="709"/>
        <w:rPr>
          <w:rFonts w:cs="Times New Roman"/>
          <w:b/>
          <w:bCs/>
          <w:i/>
          <w:szCs w:val="24"/>
        </w:rPr>
      </w:pPr>
      <w:r>
        <w:rPr>
          <w:rFonts w:cs="Times New Roman"/>
          <w:b/>
          <w:bCs/>
          <w:szCs w:val="24"/>
        </w:rPr>
        <w:t>5.5.2</w:t>
      </w:r>
      <w:r w:rsidR="00926254" w:rsidRPr="00926254">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6254" w:rsidRPr="00926254" w:rsidTr="00514BC4">
        <w:trPr>
          <w:cantSplit/>
          <w:trHeight w:val="921"/>
          <w:jc w:val="center"/>
        </w:trPr>
        <w:tc>
          <w:tcPr>
            <w:tcW w:w="828"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Sor-szám</w:t>
            </w:r>
          </w:p>
        </w:tc>
        <w:tc>
          <w:tcPr>
            <w:tcW w:w="3621" w:type="dxa"/>
            <w:vMerge w:val="restart"/>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Tanulói tevékenységforma</w:t>
            </w:r>
          </w:p>
        </w:tc>
        <w:tc>
          <w:tcPr>
            <w:tcW w:w="2370" w:type="dxa"/>
            <w:gridSpan w:val="3"/>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Tanulói tevékenység szervezési kerete</w:t>
            </w:r>
          </w:p>
          <w:p w:rsidR="00926254" w:rsidRPr="00926254" w:rsidRDefault="00926254" w:rsidP="00514BC4">
            <w:pPr>
              <w:spacing w:after="0"/>
              <w:jc w:val="center"/>
              <w:rPr>
                <w:rFonts w:cs="Times New Roman"/>
                <w:b/>
                <w:sz w:val="20"/>
                <w:szCs w:val="20"/>
              </w:rPr>
            </w:pPr>
            <w:r w:rsidRPr="00926254">
              <w:rPr>
                <w:rFonts w:cs="Times New Roman"/>
                <w:b/>
                <w:sz w:val="20"/>
                <w:szCs w:val="20"/>
              </w:rPr>
              <w:t>(differenciálási módok)</w:t>
            </w:r>
          </w:p>
        </w:tc>
        <w:tc>
          <w:tcPr>
            <w:tcW w:w="2190" w:type="dxa"/>
            <w:vMerge w:val="restart"/>
            <w:vAlign w:val="center"/>
          </w:tcPr>
          <w:p w:rsidR="00926254" w:rsidRPr="00926254" w:rsidRDefault="00926254" w:rsidP="00275B44">
            <w:pPr>
              <w:spacing w:after="0"/>
              <w:jc w:val="center"/>
              <w:rPr>
                <w:rFonts w:cs="Times New Roman"/>
                <w:b/>
                <w:sz w:val="20"/>
                <w:szCs w:val="20"/>
              </w:rPr>
            </w:pPr>
            <w:r w:rsidRPr="00926254">
              <w:rPr>
                <w:rFonts w:cs="Times New Roman"/>
                <w:b/>
                <w:sz w:val="20"/>
                <w:szCs w:val="20"/>
              </w:rPr>
              <w:t xml:space="preserve">Alkalmazandó eszközök és felszerelések </w:t>
            </w:r>
          </w:p>
        </w:tc>
      </w:tr>
      <w:tr w:rsidR="00926254" w:rsidRPr="00926254" w:rsidTr="00514BC4">
        <w:trPr>
          <w:cantSplit/>
          <w:trHeight w:val="1250"/>
          <w:jc w:val="center"/>
        </w:trPr>
        <w:tc>
          <w:tcPr>
            <w:tcW w:w="828" w:type="dxa"/>
            <w:vMerge/>
            <w:vAlign w:val="center"/>
          </w:tcPr>
          <w:p w:rsidR="00926254" w:rsidRPr="00926254" w:rsidRDefault="00926254" w:rsidP="00514BC4">
            <w:pPr>
              <w:spacing w:after="0"/>
              <w:jc w:val="center"/>
              <w:rPr>
                <w:rFonts w:cs="Times New Roman"/>
                <w:b/>
                <w:szCs w:val="24"/>
              </w:rPr>
            </w:pPr>
          </w:p>
        </w:tc>
        <w:tc>
          <w:tcPr>
            <w:tcW w:w="3621" w:type="dxa"/>
            <w:vMerge/>
            <w:vAlign w:val="center"/>
          </w:tcPr>
          <w:p w:rsidR="00926254" w:rsidRPr="00926254" w:rsidRDefault="00926254" w:rsidP="00514BC4">
            <w:pPr>
              <w:spacing w:after="0"/>
              <w:rPr>
                <w:rFonts w:cs="Times New Roman"/>
                <w:b/>
                <w:szCs w:val="24"/>
              </w:rPr>
            </w:pPr>
          </w:p>
        </w:tc>
        <w:tc>
          <w:tcPr>
            <w:tcW w:w="809"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Egyéni</w:t>
            </w:r>
          </w:p>
        </w:tc>
        <w:tc>
          <w:tcPr>
            <w:tcW w:w="798"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Csoport-</w:t>
            </w:r>
          </w:p>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bontás</w:t>
            </w:r>
          </w:p>
        </w:tc>
        <w:tc>
          <w:tcPr>
            <w:tcW w:w="763" w:type="dxa"/>
            <w:textDirection w:val="btLr"/>
            <w:vAlign w:val="center"/>
          </w:tcPr>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Osztály-</w:t>
            </w:r>
          </w:p>
          <w:p w:rsidR="00926254" w:rsidRPr="00926254" w:rsidRDefault="00926254" w:rsidP="00514BC4">
            <w:pPr>
              <w:spacing w:after="0"/>
              <w:ind w:left="113" w:right="113"/>
              <w:jc w:val="center"/>
              <w:rPr>
                <w:rFonts w:cs="Times New Roman"/>
                <w:b/>
                <w:sz w:val="20"/>
                <w:szCs w:val="20"/>
              </w:rPr>
            </w:pPr>
            <w:r w:rsidRPr="00926254">
              <w:rPr>
                <w:rFonts w:cs="Times New Roman"/>
                <w:b/>
                <w:sz w:val="20"/>
                <w:szCs w:val="20"/>
              </w:rPr>
              <w:t>keret</w:t>
            </w:r>
          </w:p>
        </w:tc>
        <w:tc>
          <w:tcPr>
            <w:tcW w:w="2190" w:type="dxa"/>
            <w:vMerge/>
            <w:vAlign w:val="center"/>
          </w:tcPr>
          <w:p w:rsidR="00926254" w:rsidRPr="00926254" w:rsidRDefault="00926254" w:rsidP="00514BC4">
            <w:pPr>
              <w:spacing w:after="0"/>
              <w:jc w:val="center"/>
              <w:rPr>
                <w:rFonts w:cs="Times New Roman"/>
                <w:b/>
                <w:szCs w:val="24"/>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1.</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Információ feldolgozó tevékenységek</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Olvasott szöveg önálló feldolgozása</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1.2.</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Hallott szöveg feldolgozása jegyzeteléssel</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1.3.</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Információk önálló rendszerezése</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1.4.</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Információk feladattal vezetett rendszerezése</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2.</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Ismeretalkalmazási gyakorló tevékenységek, feladatok</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2.1.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Szöveges előadás egyéni felkészüléssel</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2.2.</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Tapasztalatok utólagos ismertetése szóban</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trHeight w:val="499"/>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3.</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Komplex információk körében</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3.1.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Utólagos szóbeli beszámoló</w:t>
            </w:r>
          </w:p>
        </w:tc>
        <w:tc>
          <w:tcPr>
            <w:tcW w:w="809"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shd w:val="clear" w:color="auto" w:fill="D9D9D9"/>
            <w:vAlign w:val="center"/>
          </w:tcPr>
          <w:p w:rsidR="00926254" w:rsidRPr="00926254" w:rsidRDefault="00926254" w:rsidP="00514BC4">
            <w:pPr>
              <w:spacing w:after="0"/>
              <w:jc w:val="center"/>
              <w:rPr>
                <w:rFonts w:cs="Times New Roman"/>
                <w:b/>
                <w:sz w:val="20"/>
                <w:szCs w:val="20"/>
              </w:rPr>
            </w:pPr>
            <w:r w:rsidRPr="00926254">
              <w:rPr>
                <w:rFonts w:cs="Times New Roman"/>
                <w:b/>
                <w:sz w:val="20"/>
                <w:szCs w:val="20"/>
              </w:rPr>
              <w:t>4.</w:t>
            </w:r>
          </w:p>
        </w:tc>
        <w:tc>
          <w:tcPr>
            <w:tcW w:w="3621" w:type="dxa"/>
            <w:shd w:val="clear" w:color="auto" w:fill="D9D9D9"/>
            <w:vAlign w:val="center"/>
          </w:tcPr>
          <w:p w:rsidR="00926254" w:rsidRPr="00926254" w:rsidRDefault="00926254" w:rsidP="00514BC4">
            <w:pPr>
              <w:spacing w:after="0"/>
              <w:rPr>
                <w:rFonts w:cs="Times New Roman"/>
                <w:b/>
                <w:sz w:val="20"/>
                <w:szCs w:val="20"/>
              </w:rPr>
            </w:pPr>
            <w:r w:rsidRPr="00926254">
              <w:rPr>
                <w:rFonts w:cs="Times New Roman"/>
                <w:b/>
                <w:sz w:val="20"/>
                <w:szCs w:val="20"/>
              </w:rPr>
              <w:t>Csoportos munkaformák körében</w:t>
            </w:r>
          </w:p>
        </w:tc>
        <w:tc>
          <w:tcPr>
            <w:tcW w:w="809" w:type="dxa"/>
            <w:shd w:val="clear" w:color="auto" w:fill="D9D9D9"/>
            <w:vAlign w:val="center"/>
          </w:tcPr>
          <w:p w:rsidR="00926254" w:rsidRPr="00926254" w:rsidRDefault="00926254" w:rsidP="00514BC4">
            <w:pPr>
              <w:spacing w:after="0"/>
              <w:jc w:val="center"/>
              <w:rPr>
                <w:rFonts w:cs="Times New Roman"/>
                <w:sz w:val="20"/>
                <w:szCs w:val="20"/>
              </w:rPr>
            </w:pPr>
          </w:p>
        </w:tc>
        <w:tc>
          <w:tcPr>
            <w:tcW w:w="798" w:type="dxa"/>
            <w:shd w:val="clear" w:color="auto" w:fill="D9D9D9"/>
            <w:vAlign w:val="center"/>
          </w:tcPr>
          <w:p w:rsidR="00926254" w:rsidRPr="00926254" w:rsidRDefault="00926254" w:rsidP="00514BC4">
            <w:pPr>
              <w:spacing w:after="0"/>
              <w:jc w:val="center"/>
              <w:rPr>
                <w:rFonts w:cs="Times New Roman"/>
                <w:sz w:val="20"/>
                <w:szCs w:val="20"/>
              </w:rPr>
            </w:pPr>
          </w:p>
        </w:tc>
        <w:tc>
          <w:tcPr>
            <w:tcW w:w="763" w:type="dxa"/>
            <w:shd w:val="clear" w:color="auto" w:fill="D9D9D9"/>
            <w:vAlign w:val="center"/>
          </w:tcPr>
          <w:p w:rsidR="00926254" w:rsidRPr="00926254" w:rsidRDefault="00926254" w:rsidP="00514BC4">
            <w:pPr>
              <w:spacing w:after="0"/>
              <w:jc w:val="center"/>
              <w:rPr>
                <w:rFonts w:cs="Times New Roman"/>
                <w:sz w:val="20"/>
                <w:szCs w:val="20"/>
              </w:rPr>
            </w:pPr>
          </w:p>
        </w:tc>
        <w:tc>
          <w:tcPr>
            <w:tcW w:w="2190" w:type="dxa"/>
            <w:shd w:val="clear" w:color="auto" w:fill="D9D9D9"/>
            <w:vAlign w:val="center"/>
          </w:tcPr>
          <w:p w:rsidR="00926254" w:rsidRPr="00926254" w:rsidRDefault="00926254" w:rsidP="00514BC4">
            <w:pPr>
              <w:spacing w:after="0"/>
              <w:jc w:val="center"/>
              <w:rPr>
                <w:rFonts w:cs="Times New Roman"/>
                <w:sz w:val="20"/>
                <w:szCs w:val="20"/>
              </w:rPr>
            </w:pPr>
          </w:p>
        </w:tc>
      </w:tr>
      <w:tr w:rsidR="00926254" w:rsidRPr="00926254" w:rsidTr="00514BC4">
        <w:trPr>
          <w:jc w:val="center"/>
        </w:trPr>
        <w:tc>
          <w:tcPr>
            <w:tcW w:w="82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4.1.</w:t>
            </w:r>
          </w:p>
        </w:tc>
        <w:tc>
          <w:tcPr>
            <w:tcW w:w="3621" w:type="dxa"/>
            <w:vAlign w:val="center"/>
          </w:tcPr>
          <w:p w:rsidR="00926254" w:rsidRPr="00926254" w:rsidRDefault="00926254" w:rsidP="00514BC4">
            <w:pPr>
              <w:spacing w:after="0"/>
              <w:rPr>
                <w:rFonts w:cs="Times New Roman"/>
                <w:sz w:val="20"/>
                <w:szCs w:val="20"/>
              </w:rPr>
            </w:pPr>
            <w:r w:rsidRPr="00926254">
              <w:rPr>
                <w:rFonts w:cs="Times New Roman"/>
                <w:sz w:val="20"/>
                <w:szCs w:val="20"/>
              </w:rPr>
              <w:t>Csoportos helyzetgyakorlat</w:t>
            </w:r>
          </w:p>
        </w:tc>
        <w:tc>
          <w:tcPr>
            <w:tcW w:w="809" w:type="dxa"/>
            <w:vAlign w:val="center"/>
          </w:tcPr>
          <w:p w:rsidR="00926254" w:rsidRPr="00926254" w:rsidRDefault="00926254" w:rsidP="00514BC4">
            <w:pPr>
              <w:spacing w:after="0"/>
              <w:jc w:val="center"/>
              <w:rPr>
                <w:rFonts w:cs="Times New Roman"/>
                <w:sz w:val="20"/>
                <w:szCs w:val="20"/>
              </w:rPr>
            </w:pPr>
          </w:p>
        </w:tc>
        <w:tc>
          <w:tcPr>
            <w:tcW w:w="798" w:type="dxa"/>
            <w:vAlign w:val="center"/>
          </w:tcPr>
          <w:p w:rsidR="00926254" w:rsidRPr="00926254" w:rsidRDefault="00926254" w:rsidP="00514BC4">
            <w:pPr>
              <w:spacing w:after="0"/>
              <w:jc w:val="center"/>
              <w:rPr>
                <w:rFonts w:cs="Times New Roman"/>
                <w:sz w:val="20"/>
                <w:szCs w:val="20"/>
              </w:rPr>
            </w:pPr>
            <w:r w:rsidRPr="00926254">
              <w:rPr>
                <w:rFonts w:cs="Times New Roman"/>
                <w:sz w:val="20"/>
                <w:szCs w:val="20"/>
              </w:rPr>
              <w:t>x</w:t>
            </w:r>
          </w:p>
        </w:tc>
        <w:tc>
          <w:tcPr>
            <w:tcW w:w="763" w:type="dxa"/>
            <w:vAlign w:val="center"/>
          </w:tcPr>
          <w:p w:rsidR="00926254" w:rsidRPr="00926254" w:rsidRDefault="00926254" w:rsidP="00514BC4">
            <w:pPr>
              <w:spacing w:after="0"/>
              <w:jc w:val="center"/>
              <w:rPr>
                <w:rFonts w:cs="Times New Roman"/>
                <w:sz w:val="20"/>
                <w:szCs w:val="20"/>
              </w:rPr>
            </w:pPr>
          </w:p>
        </w:tc>
        <w:tc>
          <w:tcPr>
            <w:tcW w:w="2190" w:type="dxa"/>
            <w:vAlign w:val="center"/>
          </w:tcPr>
          <w:p w:rsidR="00926254" w:rsidRPr="00926254" w:rsidRDefault="00926254" w:rsidP="00514BC4">
            <w:pPr>
              <w:spacing w:after="0"/>
              <w:jc w:val="center"/>
              <w:rPr>
                <w:rFonts w:cs="Times New Roman"/>
                <w:sz w:val="20"/>
                <w:szCs w:val="20"/>
              </w:rPr>
            </w:pPr>
          </w:p>
        </w:tc>
      </w:tr>
    </w:tbl>
    <w:p w:rsidR="00926254" w:rsidRPr="00926254" w:rsidRDefault="00926254" w:rsidP="00926254">
      <w:pPr>
        <w:widowControl w:val="0"/>
        <w:suppressAutoHyphens/>
        <w:spacing w:after="0"/>
        <w:ind w:left="826"/>
        <w:rPr>
          <w:rFonts w:cs="Times New Roman"/>
          <w:b/>
          <w:bCs/>
          <w:i/>
          <w:sz w:val="20"/>
          <w:szCs w:val="20"/>
        </w:rPr>
      </w:pPr>
    </w:p>
    <w:p w:rsidR="00926254" w:rsidRPr="00926254" w:rsidRDefault="009132AF" w:rsidP="009132AF">
      <w:pPr>
        <w:widowControl w:val="0"/>
        <w:suppressAutoHyphens/>
        <w:spacing w:after="0"/>
        <w:ind w:left="360"/>
        <w:jc w:val="left"/>
        <w:rPr>
          <w:rFonts w:cs="Times New Roman"/>
          <w:b/>
          <w:bCs/>
          <w:szCs w:val="24"/>
        </w:rPr>
      </w:pPr>
      <w:r w:rsidRPr="009132AF">
        <w:rPr>
          <w:rFonts w:cs="Times New Roman"/>
          <w:b/>
          <w:szCs w:val="24"/>
        </w:rPr>
        <w:t>5.6</w:t>
      </w:r>
      <w:r w:rsidR="00926254" w:rsidRPr="00926254">
        <w:rPr>
          <w:rFonts w:cs="Times New Roman"/>
          <w:iCs/>
          <w:szCs w:val="24"/>
        </w:rPr>
        <w:t xml:space="preserve"> </w:t>
      </w:r>
      <w:r w:rsidR="00926254" w:rsidRPr="00926254">
        <w:rPr>
          <w:rFonts w:cs="Times New Roman"/>
          <w:b/>
          <w:bCs/>
          <w:szCs w:val="24"/>
        </w:rPr>
        <w:t xml:space="preserve">A </w:t>
      </w:r>
      <w:r w:rsidR="00926254" w:rsidRPr="00926254">
        <w:rPr>
          <w:rFonts w:cs="Times New Roman"/>
          <w:b/>
          <w:szCs w:val="24"/>
        </w:rPr>
        <w:t>tantárgy</w:t>
      </w:r>
      <w:r w:rsidR="00926254" w:rsidRPr="00926254">
        <w:rPr>
          <w:rFonts w:cs="Times New Roman"/>
          <w:b/>
          <w:bCs/>
          <w:szCs w:val="24"/>
        </w:rPr>
        <w:t xml:space="preserve"> értékelésének módja</w:t>
      </w:r>
    </w:p>
    <w:p w:rsidR="00926254" w:rsidRPr="00926254" w:rsidRDefault="00926254" w:rsidP="00926254">
      <w:pPr>
        <w:autoSpaceDE w:val="0"/>
        <w:autoSpaceDN w:val="0"/>
        <w:adjustRightInd w:val="0"/>
        <w:spacing w:after="0"/>
        <w:ind w:left="567"/>
        <w:rPr>
          <w:rFonts w:cs="Times New Roman"/>
          <w:bCs/>
          <w:szCs w:val="24"/>
        </w:rPr>
      </w:pPr>
      <w:r w:rsidRPr="00926254">
        <w:rPr>
          <w:rFonts w:cs="Times New Roman"/>
          <w:bCs/>
          <w:szCs w:val="24"/>
        </w:rPr>
        <w:t>A nemzeti köznevelésről szóló 2011. évi CXC. törvény 54. § (2) a) pontja szerinti értékeléssel.</w:t>
      </w:r>
    </w:p>
    <w:p w:rsidR="00B64FCB" w:rsidRPr="00926254" w:rsidRDefault="00B64FCB" w:rsidP="00B64FCB">
      <w:pPr>
        <w:spacing w:after="0"/>
        <w:ind w:left="426"/>
        <w:rPr>
          <w:rFonts w:cs="Times New Roman"/>
        </w:rPr>
      </w:pPr>
    </w:p>
    <w:p w:rsidR="00B64FCB" w:rsidRPr="00926254" w:rsidRDefault="00B64FCB" w:rsidP="00B64FCB">
      <w:pPr>
        <w:spacing w:after="0"/>
        <w:rPr>
          <w:rFonts w:cs="Times New Roman"/>
        </w:rPr>
      </w:pPr>
    </w:p>
    <w:p w:rsidR="00B64FCB" w:rsidRPr="00926254" w:rsidRDefault="00926254" w:rsidP="00B64FCB">
      <w:pPr>
        <w:pStyle w:val="Listaszerbekezds"/>
        <w:numPr>
          <w:ilvl w:val="0"/>
          <w:numId w:val="8"/>
        </w:numPr>
        <w:tabs>
          <w:tab w:val="right" w:pos="9072"/>
        </w:tabs>
        <w:spacing w:after="0"/>
        <w:rPr>
          <w:rFonts w:cs="Times New Roman"/>
          <w:b/>
        </w:rPr>
      </w:pPr>
      <w:r w:rsidRPr="00926254">
        <w:rPr>
          <w:rFonts w:cs="Times New Roman"/>
          <w:b/>
        </w:rPr>
        <w:t>Népének</w:t>
      </w:r>
      <w:r w:rsidR="00DD3E8F" w:rsidRPr="00926254">
        <w:rPr>
          <w:rFonts w:cs="Times New Roman"/>
          <w:b/>
        </w:rPr>
        <w:t xml:space="preserve"> </w:t>
      </w:r>
      <w:r w:rsidR="00BD2513" w:rsidRPr="00926254">
        <w:rPr>
          <w:rFonts w:cs="Times New Roman"/>
          <w:b/>
        </w:rPr>
        <w:t>tantárgy</w:t>
      </w:r>
      <w:r w:rsidR="00BD2513" w:rsidRPr="00926254">
        <w:rPr>
          <w:rFonts w:cs="Times New Roman"/>
          <w:b/>
        </w:rPr>
        <w:tab/>
        <w:t>67</w:t>
      </w:r>
      <w:r w:rsidR="00B64FCB" w:rsidRPr="00926254">
        <w:rPr>
          <w:rFonts w:cs="Times New Roman"/>
          <w:b/>
        </w:rPr>
        <w:t xml:space="preserve"> óra</w:t>
      </w:r>
    </w:p>
    <w:p w:rsidR="00B64FCB" w:rsidRPr="00926254" w:rsidRDefault="00B64FCB" w:rsidP="00B64FCB">
      <w:pPr>
        <w:rPr>
          <w:rFonts w:cs="Times New Roman"/>
        </w:rPr>
      </w:pPr>
    </w:p>
    <w:p w:rsidR="00514BC4" w:rsidRPr="00C03B09" w:rsidRDefault="009132AF" w:rsidP="00514BC4">
      <w:pPr>
        <w:widowControl w:val="0"/>
        <w:suppressAutoHyphens/>
        <w:spacing w:after="0"/>
        <w:ind w:left="567"/>
        <w:rPr>
          <w:rFonts w:cs="Times New Roman"/>
          <w:b/>
          <w:szCs w:val="24"/>
        </w:rPr>
      </w:pPr>
      <w:r>
        <w:rPr>
          <w:rFonts w:cs="Times New Roman"/>
          <w:b/>
          <w:szCs w:val="24"/>
        </w:rPr>
        <w:t>6.1</w:t>
      </w:r>
      <w:r w:rsidR="00514BC4" w:rsidRPr="00C03B09">
        <w:rPr>
          <w:rFonts w:cs="Times New Roman"/>
          <w:b/>
          <w:szCs w:val="24"/>
        </w:rPr>
        <w:t xml:space="preserve"> A tantárgy tanításának célja</w:t>
      </w:r>
    </w:p>
    <w:p w:rsidR="00514BC4" w:rsidRPr="00C03B09" w:rsidRDefault="00514BC4" w:rsidP="00514BC4">
      <w:pPr>
        <w:spacing w:after="0"/>
        <w:ind w:left="567"/>
        <w:rPr>
          <w:rFonts w:cs="Times New Roman"/>
          <w:szCs w:val="24"/>
        </w:rPr>
      </w:pPr>
      <w:r w:rsidRPr="00C03B09">
        <w:rPr>
          <w:rFonts w:cs="Times New Roman"/>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514BC4" w:rsidRPr="00C03B09" w:rsidRDefault="00514BC4" w:rsidP="00514BC4">
      <w:pPr>
        <w:spacing w:after="0"/>
        <w:ind w:left="567"/>
        <w:rPr>
          <w:rFonts w:cs="Times New Roman"/>
          <w:szCs w:val="24"/>
        </w:rPr>
      </w:pPr>
      <w:r w:rsidRPr="00C03B09">
        <w:rPr>
          <w:rFonts w:cs="Times New Roman"/>
          <w:szCs w:val="24"/>
        </w:rPr>
        <w:t>Ehhez szükséges:</w:t>
      </w:r>
    </w:p>
    <w:p w:rsidR="00514BC4" w:rsidRPr="00C03B09" w:rsidRDefault="00514BC4" w:rsidP="00514BC4">
      <w:pPr>
        <w:spacing w:after="0"/>
        <w:ind w:left="567"/>
        <w:rPr>
          <w:rFonts w:cs="Times New Roman"/>
          <w:szCs w:val="24"/>
        </w:rPr>
      </w:pPr>
      <w:r w:rsidRPr="00C03B09">
        <w:rPr>
          <w:rFonts w:cs="Times New Roman"/>
          <w:szCs w:val="24"/>
        </w:rPr>
        <w:t>A magyarorszá</w:t>
      </w:r>
      <w:r>
        <w:rPr>
          <w:rFonts w:cs="Times New Roman"/>
          <w:szCs w:val="24"/>
        </w:rPr>
        <w:t>gi népének történetének</w:t>
      </w:r>
      <w:r w:rsidRPr="00C03B09">
        <w:rPr>
          <w:rFonts w:cs="Times New Roman"/>
          <w:szCs w:val="24"/>
        </w:rPr>
        <w:t xml:space="preserve"> ismerete szemléltető példákkal, a legfontosabb történeti források ismerete (a felekezeti jellegnek megfelelően) </w:t>
      </w:r>
    </w:p>
    <w:p w:rsidR="00514BC4" w:rsidRPr="00C03B09" w:rsidRDefault="00514BC4" w:rsidP="00514BC4">
      <w:pPr>
        <w:spacing w:after="0"/>
        <w:ind w:left="567"/>
        <w:rPr>
          <w:rFonts w:cs="Times New Roman"/>
          <w:szCs w:val="24"/>
        </w:rPr>
      </w:pPr>
      <w:r w:rsidRPr="00C03B09">
        <w:rPr>
          <w:rFonts w:cs="Times New Roman"/>
          <w:szCs w:val="24"/>
        </w:rPr>
        <w:t xml:space="preserve">A magyarországi népének európai hátterének ismerete (pl. középkori </w:t>
      </w:r>
      <w:proofErr w:type="spellStart"/>
      <w:r w:rsidRPr="00C03B09">
        <w:rPr>
          <w:rFonts w:cs="Times New Roman"/>
          <w:szCs w:val="24"/>
        </w:rPr>
        <w:t>kanció</w:t>
      </w:r>
      <w:proofErr w:type="spellEnd"/>
      <w:r w:rsidRPr="00C03B09">
        <w:rPr>
          <w:rFonts w:cs="Times New Roman"/>
          <w:szCs w:val="24"/>
        </w:rPr>
        <w:t>, német korál, genfi zsoltár)</w:t>
      </w:r>
    </w:p>
    <w:p w:rsidR="00514BC4" w:rsidRPr="00C03B09" w:rsidRDefault="00514BC4" w:rsidP="00514BC4">
      <w:pPr>
        <w:spacing w:after="0"/>
        <w:ind w:left="567"/>
        <w:rPr>
          <w:rFonts w:cs="Times New Roman"/>
          <w:szCs w:val="24"/>
        </w:rPr>
      </w:pPr>
      <w:r w:rsidRPr="00C03B09">
        <w:rPr>
          <w:rFonts w:cs="Times New Roman"/>
          <w:szCs w:val="24"/>
        </w:rPr>
        <w:t>A népének-szövegek megértése, magyarázata</w:t>
      </w:r>
    </w:p>
    <w:p w:rsidR="00514BC4" w:rsidRPr="00C03B09" w:rsidRDefault="00514BC4" w:rsidP="00514BC4">
      <w:pPr>
        <w:spacing w:after="0"/>
        <w:ind w:left="567"/>
        <w:rPr>
          <w:rFonts w:cs="Times New Roman"/>
          <w:szCs w:val="24"/>
        </w:rPr>
      </w:pPr>
      <w:r w:rsidRPr="00C03B09">
        <w:rPr>
          <w:rFonts w:cs="Times New Roman"/>
          <w:szCs w:val="24"/>
        </w:rPr>
        <w:t>A népének liturgiai alkalmazása</w:t>
      </w:r>
    </w:p>
    <w:p w:rsidR="00514BC4" w:rsidRPr="00C03B09" w:rsidRDefault="00514BC4" w:rsidP="00514BC4">
      <w:pPr>
        <w:spacing w:after="0"/>
        <w:ind w:left="567"/>
        <w:rPr>
          <w:rFonts w:cs="Times New Roman"/>
          <w:szCs w:val="24"/>
        </w:rPr>
      </w:pPr>
      <w:r w:rsidRPr="00C03B09">
        <w:rPr>
          <w:rFonts w:cs="Times New Roman"/>
          <w:szCs w:val="24"/>
        </w:rPr>
        <w:t>A népénekek hangnemének és versszak-képletének elemzése</w:t>
      </w:r>
    </w:p>
    <w:p w:rsidR="00514BC4" w:rsidRPr="00C03B09" w:rsidRDefault="00514BC4" w:rsidP="00514BC4">
      <w:pPr>
        <w:spacing w:after="0"/>
        <w:ind w:left="567"/>
        <w:rPr>
          <w:rFonts w:cs="Times New Roman"/>
          <w:szCs w:val="24"/>
        </w:rPr>
      </w:pPr>
      <w:r w:rsidRPr="00C03B09">
        <w:rPr>
          <w:rFonts w:cs="Times New Roman"/>
          <w:szCs w:val="24"/>
        </w:rPr>
        <w:t>A népének és az élő néphagyomány kapcsolata</w:t>
      </w:r>
    </w:p>
    <w:p w:rsidR="00514BC4" w:rsidRPr="00C03B09" w:rsidRDefault="00514BC4" w:rsidP="00514BC4">
      <w:pPr>
        <w:spacing w:after="0"/>
        <w:ind w:left="567"/>
        <w:rPr>
          <w:rFonts w:cs="Times New Roman"/>
          <w:szCs w:val="24"/>
        </w:rPr>
      </w:pPr>
      <w:r w:rsidRPr="00C03B09">
        <w:rPr>
          <w:rFonts w:cs="Times New Roman"/>
          <w:szCs w:val="24"/>
        </w:rPr>
        <w:t>A saját felekezeti népének-anyagból 100 (protestánsoknak 140) ének fejből való éneklése</w:t>
      </w:r>
    </w:p>
    <w:p w:rsidR="00514BC4" w:rsidRPr="00C03B09" w:rsidRDefault="00514BC4" w:rsidP="00514BC4">
      <w:pPr>
        <w:spacing w:after="0"/>
        <w:ind w:left="567"/>
        <w:rPr>
          <w:rFonts w:cs="Times New Roman"/>
          <w:szCs w:val="24"/>
        </w:rPr>
      </w:pPr>
      <w:r w:rsidRPr="00C03B09">
        <w:rPr>
          <w:rFonts w:cs="Times New Roman"/>
          <w:szCs w:val="24"/>
        </w:rPr>
        <w:t>Más felekezetek repertoárjából 20 népének fejből való éneklése</w:t>
      </w:r>
    </w:p>
    <w:p w:rsidR="00514BC4" w:rsidRPr="00C03B09" w:rsidRDefault="00514BC4" w:rsidP="00514BC4">
      <w:pPr>
        <w:spacing w:after="0"/>
        <w:ind w:left="567"/>
        <w:rPr>
          <w:rFonts w:cs="Times New Roman"/>
          <w:szCs w:val="24"/>
        </w:rPr>
      </w:pPr>
      <w:r w:rsidRPr="00C03B09">
        <w:rPr>
          <w:rFonts w:cs="Times New Roman"/>
          <w:szCs w:val="24"/>
        </w:rPr>
        <w:t xml:space="preserve">A saját felekezet énektárából valamennyi népének kottából való éneklése </w:t>
      </w:r>
    </w:p>
    <w:p w:rsidR="00514BC4" w:rsidRPr="00C03B09" w:rsidRDefault="00514BC4" w:rsidP="00514BC4">
      <w:pPr>
        <w:widowControl w:val="0"/>
        <w:suppressAutoHyphens/>
        <w:spacing w:after="0"/>
        <w:rPr>
          <w:rFonts w:cs="Times New Roman"/>
          <w:b/>
          <w:szCs w:val="24"/>
        </w:rPr>
      </w:pPr>
    </w:p>
    <w:p w:rsidR="00514BC4" w:rsidRPr="00C03B09" w:rsidRDefault="009132AF" w:rsidP="00514BC4">
      <w:pPr>
        <w:widowControl w:val="0"/>
        <w:suppressAutoHyphens/>
        <w:spacing w:after="0"/>
        <w:ind w:left="567"/>
        <w:rPr>
          <w:rFonts w:cs="Times New Roman"/>
          <w:b/>
          <w:szCs w:val="24"/>
        </w:rPr>
      </w:pPr>
      <w:r>
        <w:rPr>
          <w:rFonts w:cs="Times New Roman"/>
          <w:b/>
          <w:szCs w:val="24"/>
        </w:rPr>
        <w:t>6.2</w:t>
      </w:r>
      <w:r w:rsidR="00514BC4">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spacing w:after="0"/>
        <w:ind w:left="567"/>
        <w:rPr>
          <w:rFonts w:cs="Times New Roman"/>
          <w:szCs w:val="24"/>
        </w:rPr>
      </w:pPr>
      <w:r w:rsidRPr="00C03B09">
        <w:rPr>
          <w:rFonts w:cs="Times New Roman"/>
          <w:szCs w:val="24"/>
        </w:rPr>
        <w:t xml:space="preserve">A népének liturgiai alkalmazása vonatkozásában kapcsolódik a </w:t>
      </w:r>
      <w:r w:rsidRPr="00C03B09">
        <w:rPr>
          <w:rFonts w:cs="Times New Roman"/>
          <w:b/>
          <w:szCs w:val="24"/>
        </w:rPr>
        <w:t>liturgia</w:t>
      </w:r>
      <w:r w:rsidRPr="00C03B09">
        <w:rPr>
          <w:rFonts w:cs="Times New Roman"/>
          <w:szCs w:val="24"/>
        </w:rPr>
        <w:t xml:space="preserve"> tantárgyhoz. A népénekek hangnemének, ritmikájának és versszak-képletének elemzése jól kapcsolódik a </w:t>
      </w:r>
      <w:r>
        <w:rPr>
          <w:rFonts w:cs="Times New Roman"/>
          <w:b/>
          <w:szCs w:val="24"/>
        </w:rPr>
        <w:t>szolfézs és</w:t>
      </w:r>
      <w:r w:rsidRPr="00C03B09">
        <w:rPr>
          <w:rFonts w:cs="Times New Roman"/>
          <w:b/>
          <w:szCs w:val="24"/>
        </w:rPr>
        <w:t xml:space="preserve"> zeneelmélet </w:t>
      </w:r>
      <w:r w:rsidRPr="00C03B09">
        <w:rPr>
          <w:rFonts w:cs="Times New Roman"/>
          <w:szCs w:val="24"/>
        </w:rPr>
        <w:t>tárgyakhoz. A népének néphagyományban való élete jól kapcsolódik a</w:t>
      </w:r>
      <w:r w:rsidRPr="00C03B09">
        <w:rPr>
          <w:rFonts w:cs="Times New Roman"/>
          <w:b/>
          <w:szCs w:val="24"/>
        </w:rPr>
        <w:t xml:space="preserve"> népzene</w:t>
      </w:r>
      <w:r w:rsidRPr="00C03B09">
        <w:rPr>
          <w:rFonts w:cs="Times New Roman"/>
          <w:szCs w:val="24"/>
        </w:rPr>
        <w:t xml:space="preserve"> tantárgyhoz. A népénekek kísérettel való megszólaltatása jól kapcsolódik az </w:t>
      </w:r>
      <w:r w:rsidRPr="00C03B09">
        <w:rPr>
          <w:rFonts w:cs="Times New Roman"/>
          <w:b/>
          <w:szCs w:val="24"/>
        </w:rPr>
        <w:t>orgona</w:t>
      </w:r>
      <w:r w:rsidRPr="00C03B09">
        <w:rPr>
          <w:rFonts w:cs="Times New Roman"/>
          <w:szCs w:val="24"/>
        </w:rPr>
        <w:t xml:space="preserve"> és </w:t>
      </w:r>
      <w:r w:rsidRPr="00C03B09">
        <w:rPr>
          <w:rFonts w:cs="Times New Roman"/>
          <w:b/>
          <w:szCs w:val="24"/>
        </w:rPr>
        <w:t>liturgikus orgona</w:t>
      </w:r>
      <w:r w:rsidRPr="00C03B09">
        <w:rPr>
          <w:rFonts w:cs="Times New Roman"/>
          <w:szCs w:val="24"/>
        </w:rPr>
        <w:t xml:space="preserve"> tárgyakhoz. </w:t>
      </w:r>
    </w:p>
    <w:p w:rsidR="00514BC4" w:rsidRPr="00C03B09" w:rsidRDefault="00514BC4" w:rsidP="00514BC4">
      <w:pPr>
        <w:spacing w:after="0"/>
        <w:rPr>
          <w:rFonts w:cs="Times New Roman"/>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6.3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567"/>
        <w:rPr>
          <w:rFonts w:cs="Times New Roman"/>
          <w:b/>
          <w:szCs w:val="24"/>
        </w:rPr>
      </w:pPr>
    </w:p>
    <w:p w:rsidR="00514BC4" w:rsidRPr="00C03B09" w:rsidRDefault="009132AF" w:rsidP="009132AF">
      <w:pPr>
        <w:widowControl w:val="0"/>
        <w:suppressAutoHyphens/>
        <w:spacing w:after="0"/>
        <w:jc w:val="center"/>
        <w:rPr>
          <w:rFonts w:cs="Times New Roman"/>
          <w:b/>
          <w:szCs w:val="24"/>
        </w:rPr>
      </w:pPr>
      <w:r>
        <w:rPr>
          <w:rFonts w:cs="Times New Roman"/>
          <w:b/>
          <w:szCs w:val="24"/>
        </w:rPr>
        <w:t>6.3.1</w:t>
      </w:r>
      <w:r w:rsidR="00514BC4" w:rsidRPr="00C03B09">
        <w:rPr>
          <w:rFonts w:cs="Times New Roman"/>
          <w:b/>
          <w:szCs w:val="24"/>
        </w:rPr>
        <w:t>Felekeze</w:t>
      </w:r>
      <w:r w:rsidR="00514BC4">
        <w:rPr>
          <w:rFonts w:cs="Times New Roman"/>
          <w:b/>
          <w:szCs w:val="24"/>
        </w:rPr>
        <w:t>ti népénekanyag elsajátítása</w:t>
      </w:r>
      <w:r w:rsidR="00514BC4">
        <w:rPr>
          <w:rFonts w:cs="Times New Roman"/>
          <w:b/>
          <w:szCs w:val="24"/>
        </w:rPr>
        <w:tab/>
      </w:r>
      <w:r w:rsidR="00514BC4">
        <w:rPr>
          <w:rFonts w:cs="Times New Roman"/>
          <w:b/>
          <w:szCs w:val="24"/>
        </w:rPr>
        <w:tab/>
      </w:r>
      <w:r w:rsidR="00514BC4">
        <w:rPr>
          <w:rFonts w:cs="Times New Roman"/>
          <w:b/>
          <w:szCs w:val="24"/>
        </w:rPr>
        <w:tab/>
      </w:r>
      <w:r w:rsidR="0092293E">
        <w:rPr>
          <w:rFonts w:cs="Times New Roman"/>
          <w:b/>
          <w:i/>
          <w:szCs w:val="24"/>
        </w:rPr>
        <w:t>23</w:t>
      </w:r>
      <w:r w:rsidR="00514BC4" w:rsidRPr="00C03B09">
        <w:rPr>
          <w:rFonts w:cs="Times New Roman"/>
          <w:b/>
          <w:i/>
          <w:szCs w:val="24"/>
        </w:rPr>
        <w:t xml:space="preserve"> óra</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A saját felekezet használatában levő népénekek éneklése kottából az egyházi év liturgikus időszakainak sorrendjében, az énekszövegek magyarázata: Ünnepi énekek ádventtől pünkösdig</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Tematikus énekek</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Különleges istentiszteleti énekalkalmak és napszakok énekei</w:t>
      </w:r>
    </w:p>
    <w:p w:rsidR="00514BC4" w:rsidRPr="00C03B09" w:rsidRDefault="00514BC4" w:rsidP="00514BC4">
      <w:pPr>
        <w:widowControl w:val="0"/>
        <w:suppressAutoHyphens/>
        <w:spacing w:after="0"/>
        <w:ind w:left="709"/>
        <w:rPr>
          <w:rFonts w:cs="Times New Roman"/>
          <w:szCs w:val="24"/>
          <w:shd w:val="clear" w:color="auto" w:fill="FFFFFF"/>
        </w:rPr>
      </w:pPr>
      <w:r w:rsidRPr="00C03B09">
        <w:rPr>
          <w:rFonts w:cs="Times New Roman"/>
          <w:bCs/>
          <w:szCs w:val="24"/>
          <w:shd w:val="clear" w:color="auto" w:fill="FFFFFF"/>
        </w:rPr>
        <w:t xml:space="preserve">Az „ad </w:t>
      </w:r>
      <w:proofErr w:type="spellStart"/>
      <w:r w:rsidRPr="00C03B09">
        <w:rPr>
          <w:rFonts w:cs="Times New Roman"/>
          <w:bCs/>
          <w:szCs w:val="24"/>
          <w:shd w:val="clear" w:color="auto" w:fill="FFFFFF"/>
        </w:rPr>
        <w:t>notam</w:t>
      </w:r>
      <w:proofErr w:type="spellEnd"/>
      <w:r w:rsidRPr="00C03B09">
        <w:rPr>
          <w:rFonts w:cs="Times New Roman"/>
          <w:bCs/>
          <w:szCs w:val="24"/>
          <w:shd w:val="clear" w:color="auto" w:fill="FFFFFF"/>
        </w:rPr>
        <w:t xml:space="preserve">” gyakorlat, az egy dallamhoz tartozó szövegcsoportok összegyűjtése </w:t>
      </w:r>
    </w:p>
    <w:p w:rsidR="00514BC4" w:rsidRPr="00C03B09" w:rsidRDefault="00514BC4" w:rsidP="00514BC4">
      <w:pPr>
        <w:spacing w:after="0"/>
        <w:rPr>
          <w:rFonts w:cs="Times New Roman"/>
          <w:szCs w:val="24"/>
        </w:rPr>
      </w:pPr>
    </w:p>
    <w:p w:rsidR="00514BC4" w:rsidRPr="00C03B09" w:rsidRDefault="00514BC4" w:rsidP="00514BC4">
      <w:pPr>
        <w:spacing w:after="0"/>
        <w:ind w:firstLine="540"/>
        <w:rPr>
          <w:rFonts w:cs="Times New Roman"/>
          <w:b/>
          <w:szCs w:val="24"/>
        </w:rPr>
      </w:pPr>
    </w:p>
    <w:p w:rsidR="00514BC4" w:rsidRPr="00C03B09" w:rsidRDefault="009132AF" w:rsidP="009132AF">
      <w:pPr>
        <w:widowControl w:val="0"/>
        <w:suppressAutoHyphens/>
        <w:spacing w:after="0"/>
        <w:jc w:val="center"/>
        <w:rPr>
          <w:rFonts w:cs="Times New Roman"/>
          <w:b/>
          <w:szCs w:val="24"/>
        </w:rPr>
      </w:pPr>
      <w:r>
        <w:rPr>
          <w:rFonts w:cs="Times New Roman"/>
          <w:b/>
          <w:szCs w:val="24"/>
        </w:rPr>
        <w:t xml:space="preserve">6.3.2 </w:t>
      </w:r>
      <w:r w:rsidR="00514BC4" w:rsidRPr="00C03B09">
        <w:rPr>
          <w:rFonts w:cs="Times New Roman"/>
          <w:b/>
          <w:szCs w:val="24"/>
        </w:rPr>
        <w:t>A népének istentiszteleti alkalma</w:t>
      </w:r>
      <w:r w:rsidR="00514BC4">
        <w:rPr>
          <w:rFonts w:cs="Times New Roman"/>
          <w:b/>
          <w:szCs w:val="24"/>
        </w:rPr>
        <w:t xml:space="preserve">zása </w:t>
      </w:r>
      <w:r w:rsidR="00514BC4">
        <w:rPr>
          <w:rFonts w:cs="Times New Roman"/>
          <w:b/>
          <w:szCs w:val="24"/>
        </w:rPr>
        <w:tab/>
      </w:r>
      <w:r w:rsidR="00514BC4">
        <w:rPr>
          <w:rFonts w:cs="Times New Roman"/>
          <w:b/>
          <w:szCs w:val="24"/>
        </w:rPr>
        <w:tab/>
      </w:r>
      <w:r w:rsidR="00514BC4">
        <w:rPr>
          <w:rFonts w:cs="Times New Roman"/>
          <w:b/>
          <w:szCs w:val="24"/>
        </w:rPr>
        <w:tab/>
      </w:r>
      <w:r w:rsidR="0092293E">
        <w:rPr>
          <w:rFonts w:cs="Times New Roman"/>
          <w:b/>
          <w:szCs w:val="24"/>
        </w:rPr>
        <w:t>22</w:t>
      </w:r>
      <w:r w:rsidR="00514BC4" w:rsidRPr="00C03B09">
        <w:rPr>
          <w:rFonts w:cs="Times New Roman"/>
          <w:b/>
          <w:i/>
          <w:szCs w:val="24"/>
        </w:rPr>
        <w:t xml:space="preserve"> óra</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 helye a liturgiában</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népénekek használata az istentiszteleten</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 népénekre vonatkozó egyházi rendelkezések ismerete</w:t>
      </w:r>
    </w:p>
    <w:p w:rsidR="00514BC4" w:rsidRPr="00C03B09" w:rsidRDefault="00514BC4" w:rsidP="00514BC4">
      <w:pPr>
        <w:widowControl w:val="0"/>
        <w:suppressAutoHyphens/>
        <w:spacing w:after="0"/>
        <w:ind w:left="709"/>
        <w:rPr>
          <w:rFonts w:cs="Times New Roman"/>
          <w:bCs/>
          <w:szCs w:val="24"/>
        </w:rPr>
      </w:pPr>
      <w:r w:rsidRPr="00C03B09">
        <w:rPr>
          <w:rFonts w:cs="Times New Roman"/>
          <w:bCs/>
          <w:szCs w:val="24"/>
        </w:rPr>
        <w:t>Az énekrendek összeállításának szempontjai</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rPr>
        <w:t>Más felekezetek népénekeinek ist</w:t>
      </w:r>
      <w:r>
        <w:rPr>
          <w:rFonts w:cs="Times New Roman"/>
          <w:bCs/>
          <w:szCs w:val="24"/>
        </w:rPr>
        <w:t>entiszteleti alkalmazása</w:t>
      </w:r>
    </w:p>
    <w:p w:rsidR="00514BC4" w:rsidRPr="00C03B09" w:rsidRDefault="00514BC4" w:rsidP="00514BC4">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Szempontok az egyes népénekek vallási, szövegi, zenei tartalmának értékeléséhez</w:t>
      </w:r>
    </w:p>
    <w:p w:rsidR="00514BC4" w:rsidRPr="00C03B09" w:rsidRDefault="00514BC4" w:rsidP="00514BC4">
      <w:pPr>
        <w:spacing w:after="0"/>
        <w:ind w:firstLine="540"/>
        <w:rPr>
          <w:rFonts w:cs="Times New Roman"/>
          <w:b/>
          <w:bCs/>
          <w:szCs w:val="24"/>
          <w:shd w:val="clear" w:color="auto" w:fill="FFFFFF"/>
        </w:rPr>
      </w:pPr>
    </w:p>
    <w:p w:rsidR="00514BC4" w:rsidRPr="00C03B09" w:rsidRDefault="009132AF" w:rsidP="009132AF">
      <w:pPr>
        <w:spacing w:after="0"/>
        <w:jc w:val="center"/>
        <w:rPr>
          <w:rFonts w:cs="Times New Roman"/>
          <w:b/>
          <w:i/>
          <w:szCs w:val="24"/>
        </w:rPr>
      </w:pPr>
      <w:r>
        <w:rPr>
          <w:rFonts w:cs="Times New Roman"/>
          <w:b/>
          <w:szCs w:val="24"/>
        </w:rPr>
        <w:t xml:space="preserve">6.3.3 </w:t>
      </w:r>
      <w:r w:rsidR="00514BC4" w:rsidRPr="00C03B09">
        <w:rPr>
          <w:rFonts w:cs="Times New Roman"/>
          <w:b/>
          <w:szCs w:val="24"/>
        </w:rPr>
        <w:t xml:space="preserve">Népénekek népzenei </w:t>
      </w:r>
      <w:proofErr w:type="gramStart"/>
      <w:r w:rsidR="00514BC4" w:rsidRPr="00C03B09">
        <w:rPr>
          <w:rFonts w:cs="Times New Roman"/>
          <w:b/>
          <w:szCs w:val="24"/>
        </w:rPr>
        <w:t>felvételeken</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t xml:space="preserve">            </w:t>
      </w:r>
      <w:r w:rsidR="0092293E">
        <w:rPr>
          <w:rFonts w:cs="Times New Roman"/>
          <w:b/>
          <w:i/>
          <w:szCs w:val="24"/>
        </w:rPr>
        <w:t>22</w:t>
      </w:r>
      <w:proofErr w:type="gramEnd"/>
      <w:r w:rsidR="00514BC4" w:rsidRPr="00C03B09">
        <w:rPr>
          <w:rFonts w:cs="Times New Roman"/>
          <w:b/>
          <w:i/>
          <w:szCs w:val="24"/>
        </w:rPr>
        <w:t xml:space="preserve"> óra</w:t>
      </w:r>
    </w:p>
    <w:p w:rsidR="00514BC4" w:rsidRPr="00C03B09" w:rsidRDefault="00514BC4" w:rsidP="00514BC4">
      <w:pPr>
        <w:spacing w:after="0"/>
        <w:ind w:left="720"/>
        <w:rPr>
          <w:rFonts w:cs="Times New Roman"/>
          <w:b/>
          <w:bCs/>
          <w:szCs w:val="24"/>
        </w:rPr>
      </w:pPr>
      <w:r w:rsidRPr="00C03B09">
        <w:rPr>
          <w:rFonts w:cs="Times New Roman"/>
          <w:b/>
          <w:bCs/>
          <w:szCs w:val="24"/>
        </w:rPr>
        <w:t>A népének és a néphagyomány kapcsolata</w:t>
      </w:r>
    </w:p>
    <w:p w:rsidR="00514BC4" w:rsidRPr="00C03B09" w:rsidRDefault="00514BC4" w:rsidP="00514BC4">
      <w:pPr>
        <w:spacing w:after="0"/>
        <w:ind w:left="720"/>
        <w:rPr>
          <w:rFonts w:cs="Times New Roman"/>
          <w:bCs/>
          <w:szCs w:val="24"/>
        </w:rPr>
      </w:pPr>
      <w:r w:rsidRPr="00C03B09">
        <w:rPr>
          <w:rFonts w:cs="Times New Roman"/>
          <w:b/>
          <w:bCs/>
          <w:szCs w:val="24"/>
        </w:rPr>
        <w:t>A népz</w:t>
      </w:r>
      <w:r w:rsidRPr="00C03B09">
        <w:rPr>
          <w:rFonts w:cs="Times New Roman"/>
          <w:b/>
          <w:bCs/>
          <w:i/>
          <w:szCs w:val="24"/>
        </w:rPr>
        <w:t>enei felvétel</w:t>
      </w:r>
      <w:r w:rsidRPr="00C03B09">
        <w:rPr>
          <w:rFonts w:cs="Times New Roman"/>
          <w:bCs/>
          <w:szCs w:val="24"/>
        </w:rPr>
        <w:t>ek fontossága a stílusos éneklésmód elsajátításában</w:t>
      </w:r>
    </w:p>
    <w:p w:rsidR="00514BC4" w:rsidRPr="00C03B09" w:rsidRDefault="00514BC4" w:rsidP="00514BC4">
      <w:pPr>
        <w:spacing w:after="0"/>
        <w:ind w:left="720"/>
        <w:rPr>
          <w:rFonts w:cs="Times New Roman"/>
          <w:bCs/>
          <w:szCs w:val="24"/>
        </w:rPr>
      </w:pPr>
      <w:r w:rsidRPr="00C03B09">
        <w:rPr>
          <w:rFonts w:cs="Times New Roman"/>
          <w:bCs/>
          <w:szCs w:val="24"/>
        </w:rPr>
        <w:t>A népénektörténet tanulásával párhuzamosan az adott stíluskörökbe tartozó énekek többszöri meghallgatása a tanár magyarázataival</w:t>
      </w:r>
    </w:p>
    <w:p w:rsidR="00514BC4" w:rsidRPr="00C03B09" w:rsidRDefault="00514BC4" w:rsidP="00514BC4">
      <w:pPr>
        <w:widowControl w:val="0"/>
        <w:suppressAutoHyphens/>
        <w:spacing w:after="0"/>
        <w:ind w:left="720"/>
        <w:rPr>
          <w:rFonts w:cs="Times New Roman"/>
          <w:bCs/>
          <w:szCs w:val="24"/>
        </w:rPr>
      </w:pPr>
      <w:r w:rsidRPr="00C03B09">
        <w:rPr>
          <w:rFonts w:cs="Times New Roman"/>
          <w:bCs/>
          <w:szCs w:val="24"/>
        </w:rPr>
        <w:t>Adott népénekek különböző népzenei felvételeinek összehasonlítása, a tanulságok alkalmazása más énekek előadásánál</w:t>
      </w:r>
    </w:p>
    <w:p w:rsidR="00514BC4" w:rsidRPr="00C03B09" w:rsidRDefault="00514BC4" w:rsidP="00514BC4">
      <w:pPr>
        <w:spacing w:after="0"/>
        <w:ind w:firstLine="540"/>
        <w:rPr>
          <w:rFonts w:cs="Times New Roman"/>
          <w:i/>
          <w:szCs w:val="24"/>
        </w:rPr>
      </w:pPr>
    </w:p>
    <w:p w:rsidR="00514BC4" w:rsidRPr="00C03B09" w:rsidRDefault="009132AF" w:rsidP="009132AF">
      <w:pPr>
        <w:widowControl w:val="0"/>
        <w:suppressAutoHyphens/>
        <w:spacing w:after="0"/>
        <w:jc w:val="left"/>
        <w:rPr>
          <w:rFonts w:cs="Times New Roman"/>
          <w:b/>
          <w:szCs w:val="24"/>
        </w:rPr>
      </w:pPr>
      <w:r>
        <w:rPr>
          <w:rFonts w:cs="Times New Roman"/>
          <w:b/>
          <w:i/>
          <w:szCs w:val="24"/>
        </w:rPr>
        <w:t>6.4</w:t>
      </w:r>
      <w:r w:rsidR="00514BC4" w:rsidRPr="00C03B09">
        <w:rPr>
          <w:rFonts w:cs="Times New Roman"/>
          <w:b/>
          <w:i/>
          <w:szCs w:val="24"/>
        </w:rPr>
        <w:t xml:space="preserve"> A képzés javasolt helyszíne (ajánlás)</w:t>
      </w:r>
    </w:p>
    <w:p w:rsidR="00514BC4" w:rsidRPr="00C03B09" w:rsidRDefault="00514BC4" w:rsidP="00514BC4">
      <w:pPr>
        <w:spacing w:after="0"/>
        <w:rPr>
          <w:rFonts w:cs="Times New Roman"/>
          <w:i/>
          <w:sz w:val="16"/>
          <w:szCs w:val="16"/>
        </w:rPr>
      </w:pPr>
      <w:r w:rsidRPr="00C03B09">
        <w:rPr>
          <w:rFonts w:cs="Times New Roman"/>
          <w:b/>
          <w:szCs w:val="24"/>
        </w:rPr>
        <w:tab/>
      </w:r>
    </w:p>
    <w:p w:rsidR="00514BC4" w:rsidRPr="00C03B09" w:rsidRDefault="00514BC4" w:rsidP="00514BC4">
      <w:pPr>
        <w:spacing w:after="0"/>
        <w:ind w:left="567"/>
        <w:rPr>
          <w:rFonts w:cs="Times New Roman"/>
          <w:b/>
          <w:szCs w:val="24"/>
        </w:rPr>
      </w:pPr>
      <w:r w:rsidRPr="00C03B09">
        <w:rPr>
          <w:rFonts w:cs="Times New Roman"/>
          <w:szCs w:val="24"/>
        </w:rPr>
        <w:t xml:space="preserve">(templom) </w:t>
      </w:r>
    </w:p>
    <w:p w:rsidR="00514BC4" w:rsidRPr="00C03B09" w:rsidRDefault="00514BC4" w:rsidP="00514BC4">
      <w:pPr>
        <w:spacing w:after="0"/>
        <w:ind w:left="792"/>
        <w:rPr>
          <w:rFonts w:cs="Times New Roman"/>
          <w:b/>
          <w:szCs w:val="24"/>
        </w:rPr>
      </w:pPr>
    </w:p>
    <w:p w:rsidR="00514BC4" w:rsidRPr="00C03B09" w:rsidRDefault="009132AF" w:rsidP="009132AF">
      <w:pPr>
        <w:widowControl w:val="0"/>
        <w:suppressAutoHyphens/>
        <w:spacing w:after="0"/>
        <w:jc w:val="left"/>
        <w:rPr>
          <w:rFonts w:cs="Times New Roman"/>
          <w:b/>
          <w:bCs/>
          <w:szCs w:val="24"/>
        </w:rPr>
      </w:pPr>
      <w:r>
        <w:rPr>
          <w:rFonts w:cs="Times New Roman"/>
          <w:b/>
          <w:bCs/>
          <w:i/>
          <w:szCs w:val="24"/>
        </w:rPr>
        <w:t>6.5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spacing w:after="0"/>
        <w:rPr>
          <w:rFonts w:cs="Times New Roman"/>
          <w:b/>
          <w:bCs/>
          <w:szCs w:val="24"/>
        </w:rPr>
      </w:pPr>
    </w:p>
    <w:p w:rsidR="00514BC4" w:rsidRPr="00C03B09" w:rsidRDefault="00514BC4" w:rsidP="00514BC4">
      <w:pPr>
        <w:spacing w:after="0"/>
        <w:rPr>
          <w:rFonts w:cs="Times New Roman"/>
          <w:b/>
          <w:bCs/>
          <w:szCs w:val="24"/>
        </w:rPr>
      </w:pPr>
    </w:p>
    <w:p w:rsidR="00514BC4" w:rsidRPr="00C03B09" w:rsidRDefault="009132AF" w:rsidP="009132AF">
      <w:pPr>
        <w:spacing w:after="0"/>
        <w:jc w:val="left"/>
        <w:rPr>
          <w:rFonts w:cs="Times New Roman"/>
          <w:b/>
          <w:bCs/>
          <w:i/>
          <w:szCs w:val="24"/>
        </w:rPr>
      </w:pPr>
      <w:r>
        <w:rPr>
          <w:rFonts w:cs="Times New Roman"/>
          <w:b/>
          <w:bCs/>
          <w:i/>
          <w:szCs w:val="24"/>
        </w:rPr>
        <w:t>6.5.1</w:t>
      </w:r>
      <w:r w:rsidR="00514BC4" w:rsidRPr="00C03B09">
        <w:rPr>
          <w:rFonts w:cs="Times New Roman"/>
          <w:b/>
          <w:bCs/>
          <w:i/>
          <w:szCs w:val="24"/>
        </w:rPr>
        <w:t xml:space="preserve"> A tantárgy elsajátítása során alkalmazható sajátos módszerek (ajánlás)</w:t>
      </w: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514BC4" w:rsidRPr="00C03B09" w:rsidTr="00514BC4">
        <w:tc>
          <w:tcPr>
            <w:tcW w:w="1174"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514BC4" w:rsidRPr="00C03B09" w:rsidTr="00514BC4">
        <w:tc>
          <w:tcPr>
            <w:tcW w:w="1174"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1139"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Cs w:val="24"/>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1.1.</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1.3.</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1.4.</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1.5.</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1.6.</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1.7.</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proofErr w:type="spellStart"/>
            <w:r w:rsidRPr="00C03B09">
              <w:rPr>
                <w:rFonts w:cs="Times New Roman"/>
                <w:sz w:val="20"/>
                <w:szCs w:val="20"/>
              </w:rPr>
              <w:t>auditiv</w:t>
            </w:r>
            <w:proofErr w:type="spellEnd"/>
            <w:r w:rsidRPr="00C03B09">
              <w:rPr>
                <w:rFonts w:cs="Times New Roman"/>
                <w:sz w:val="20"/>
                <w:szCs w:val="20"/>
              </w:rPr>
              <w:t xml:space="preserve"> tanulás</w:t>
            </w:r>
          </w:p>
        </w:tc>
        <w:tc>
          <w:tcPr>
            <w:tcW w:w="1139"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263"/>
        </w:trPr>
        <w:tc>
          <w:tcPr>
            <w:tcW w:w="1174" w:type="dxa"/>
            <w:tcBorders>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1.9.</w:t>
            </w:r>
          </w:p>
        </w:tc>
        <w:tc>
          <w:tcPr>
            <w:tcW w:w="2606" w:type="dxa"/>
            <w:tcBorders>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memoriter</w:t>
            </w:r>
          </w:p>
        </w:tc>
        <w:tc>
          <w:tcPr>
            <w:tcW w:w="1139"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p>
        </w:tc>
        <w:tc>
          <w:tcPr>
            <w:tcW w:w="1021"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1260" w:type="dxa"/>
            <w:tcBorders>
              <w:left w:val="single" w:sz="4" w:space="0" w:color="000000"/>
              <w:bottom w:val="single" w:sz="4" w:space="0" w:color="000000"/>
            </w:tcBorders>
            <w:shd w:val="clear" w:color="auto" w:fill="auto"/>
            <w:vAlign w:val="bottom"/>
          </w:tcPr>
          <w:p w:rsidR="00514BC4" w:rsidRPr="00C03B09" w:rsidRDefault="00514BC4" w:rsidP="00514BC4">
            <w:pPr>
              <w:snapToGrid w:val="0"/>
              <w:spacing w:after="0"/>
              <w:jc w:val="center"/>
              <w:rPr>
                <w:rFonts w:cs="Times New Roman"/>
                <w:sz w:val="20"/>
                <w:szCs w:val="20"/>
              </w:rPr>
            </w:pPr>
            <w:r w:rsidRPr="00C03B09">
              <w:rPr>
                <w:rFonts w:cs="Times New Roman"/>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bl>
    <w:p w:rsidR="00514BC4" w:rsidRPr="00C03B09" w:rsidRDefault="00514BC4" w:rsidP="00514BC4">
      <w:pPr>
        <w:spacing w:after="0"/>
        <w:ind w:left="1276" w:hanging="567"/>
        <w:rPr>
          <w:rFonts w:cs="Times New Roman"/>
          <w:b/>
          <w:bCs/>
          <w:i/>
        </w:rPr>
      </w:pPr>
    </w:p>
    <w:p w:rsidR="00514BC4" w:rsidRPr="00C03B09" w:rsidRDefault="009132AF" w:rsidP="00514BC4">
      <w:pPr>
        <w:spacing w:after="0"/>
        <w:ind w:left="1418" w:hanging="709"/>
        <w:rPr>
          <w:rFonts w:cs="Times New Roman"/>
          <w:b/>
          <w:bCs/>
          <w:i/>
          <w:szCs w:val="24"/>
        </w:rPr>
      </w:pPr>
      <w:r>
        <w:rPr>
          <w:rFonts w:cs="Times New Roman"/>
          <w:b/>
          <w:bCs/>
          <w:szCs w:val="24"/>
        </w:rPr>
        <w:t>6.5.2</w:t>
      </w:r>
      <w:r w:rsidR="00514BC4" w:rsidRPr="00C03B09">
        <w:rPr>
          <w:rFonts w:cs="Times New Roman"/>
          <w:b/>
          <w:bCs/>
          <w:i/>
          <w:szCs w:val="24"/>
        </w:rPr>
        <w:t xml:space="preserve"> A tantárgy elsajátítása során alkalmazható tanulói tevékenységformák (ajánlás)</w:t>
      </w: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514BC4" w:rsidRPr="00C03B09" w:rsidTr="00514BC4">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Cs w:val="24"/>
              </w:rPr>
            </w:pP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napToGrid w:val="0"/>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Cs w:val="24"/>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1.4.</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b/>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2.</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2.4.</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2.5.</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rPr>
                <w:rFonts w:cs="Times New Roman"/>
                <w:sz w:val="20"/>
                <w:szCs w:val="20"/>
              </w:rPr>
            </w:pPr>
            <w:r w:rsidRPr="00C03B09">
              <w:rPr>
                <w:rFonts w:cs="Times New Roman"/>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514BC4" w:rsidRPr="00C03B09" w:rsidRDefault="00514BC4"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r w:rsidR="00514BC4" w:rsidRPr="00C03B09" w:rsidTr="00514BC4">
        <w:tc>
          <w:tcPr>
            <w:tcW w:w="81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rPr>
                <w:rFonts w:cs="Times New Roman"/>
                <w:sz w:val="20"/>
                <w:szCs w:val="20"/>
              </w:rPr>
            </w:pPr>
            <w:r w:rsidRPr="00C03B09">
              <w:rPr>
                <w:rFonts w:cs="Times New Roman"/>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iCs/>
        </w:rPr>
      </w:pPr>
    </w:p>
    <w:p w:rsidR="00514BC4" w:rsidRPr="00C03B09" w:rsidRDefault="009132AF" w:rsidP="009132AF">
      <w:pPr>
        <w:widowControl w:val="0"/>
        <w:suppressAutoHyphens/>
        <w:spacing w:after="0"/>
        <w:jc w:val="left"/>
        <w:rPr>
          <w:rFonts w:cs="Times New Roman"/>
          <w:b/>
          <w:bCs/>
          <w:szCs w:val="24"/>
        </w:rPr>
      </w:pPr>
      <w:r>
        <w:rPr>
          <w:rFonts w:cs="Times New Roman"/>
          <w:b/>
          <w:bCs/>
          <w:szCs w:val="24"/>
        </w:rPr>
        <w:t>6.6</w:t>
      </w:r>
      <w:r w:rsidR="00514BC4" w:rsidRPr="00C03B09">
        <w:rPr>
          <w:rFonts w:cs="Times New Roman"/>
          <w:b/>
          <w:bCs/>
          <w:szCs w:val="24"/>
        </w:rPr>
        <w:t xml:space="preserve"> 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spacing w:after="0"/>
        <w:rPr>
          <w:rFonts w:cs="Times New Roman"/>
        </w:rPr>
      </w:pPr>
    </w:p>
    <w:p w:rsidR="00514BC4" w:rsidRPr="00C03B09" w:rsidRDefault="009132AF" w:rsidP="009132AF">
      <w:pPr>
        <w:widowControl w:val="0"/>
        <w:suppressAutoHyphens/>
        <w:spacing w:after="0"/>
        <w:jc w:val="left"/>
        <w:rPr>
          <w:rFonts w:cs="Times New Roman"/>
          <w:b/>
          <w:szCs w:val="24"/>
        </w:rPr>
      </w:pPr>
      <w:r>
        <w:rPr>
          <w:rFonts w:cs="Times New Roman"/>
          <w:b/>
          <w:szCs w:val="24"/>
        </w:rPr>
        <w:t xml:space="preserve">7. </w:t>
      </w:r>
      <w:r w:rsidR="00514BC4" w:rsidRPr="00C03B09">
        <w:rPr>
          <w:rFonts w:cs="Times New Roman"/>
          <w:b/>
          <w:szCs w:val="24"/>
        </w:rPr>
        <w:t>Egyház</w:t>
      </w:r>
      <w:r w:rsidR="00514BC4">
        <w:rPr>
          <w:rFonts w:cs="Times New Roman"/>
          <w:b/>
          <w:szCs w:val="24"/>
        </w:rPr>
        <w:t xml:space="preserve">zene-irodalom </w:t>
      </w:r>
      <w:proofErr w:type="gramStart"/>
      <w:r w:rsidR="00514BC4">
        <w:rPr>
          <w:rFonts w:cs="Times New Roman"/>
          <w:b/>
          <w:szCs w:val="24"/>
        </w:rPr>
        <w:t>tantárgy</w:t>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Pr>
          <w:rFonts w:cs="Times New Roman"/>
          <w:b/>
          <w:szCs w:val="24"/>
        </w:rPr>
        <w:tab/>
      </w:r>
      <w:r w:rsidR="00514BC4">
        <w:rPr>
          <w:rFonts w:cs="Times New Roman"/>
          <w:b/>
          <w:szCs w:val="24"/>
        </w:rPr>
        <w:tab/>
      </w:r>
      <w:r w:rsidR="00514BC4">
        <w:rPr>
          <w:rFonts w:cs="Times New Roman"/>
          <w:b/>
          <w:szCs w:val="24"/>
        </w:rPr>
        <w:tab/>
        <w:t xml:space="preserve">   </w:t>
      </w:r>
      <w:r w:rsidR="006B2C2E">
        <w:rPr>
          <w:rFonts w:cs="Times New Roman"/>
          <w:b/>
          <w:szCs w:val="24"/>
        </w:rPr>
        <w:t>201</w:t>
      </w:r>
      <w:proofErr w:type="gramEnd"/>
      <w:r w:rsidR="006B2C2E">
        <w:rPr>
          <w:rFonts w:cs="Times New Roman"/>
          <w:b/>
          <w:szCs w:val="24"/>
        </w:rPr>
        <w:t xml:space="preserve"> óra</w:t>
      </w:r>
    </w:p>
    <w:p w:rsidR="00514BC4" w:rsidRPr="00C03B09" w:rsidRDefault="00514BC4" w:rsidP="00514BC4">
      <w:pPr>
        <w:spacing w:after="0"/>
        <w:ind w:left="708"/>
        <w:jc w:val="right"/>
        <w:rPr>
          <w:rFonts w:cs="Times New Roman"/>
          <w:sz w:val="20"/>
          <w:szCs w:val="20"/>
        </w:rPr>
      </w:pPr>
      <w:r w:rsidRPr="00C03B09">
        <w:rPr>
          <w:rFonts w:cs="Times New Roman"/>
          <w:sz w:val="20"/>
          <w:szCs w:val="20"/>
        </w:rPr>
        <w:t xml:space="preserve"> </w:t>
      </w:r>
    </w:p>
    <w:p w:rsidR="00514BC4" w:rsidRPr="00C03B09" w:rsidRDefault="00514BC4" w:rsidP="00514BC4">
      <w:pPr>
        <w:pStyle w:val="Listaszerbekezds"/>
        <w:widowControl w:val="0"/>
        <w:suppressAutoHyphens/>
        <w:spacing w:after="0"/>
        <w:ind w:left="48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 xml:space="preserve">7.1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7.2</w:t>
      </w:r>
      <w:r w:rsidR="00514BC4">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megismert művek énekes megszólaltatásán és elemzésén keresztül az egyházzene irodalom kapcsolódik a szolfézs és zeneelmélet, valamint a zeneirodalom tantárgyakhoz. A különböző korok eltérő stílusai és</w:t>
      </w:r>
      <w:r>
        <w:rPr>
          <w:rFonts w:cs="Times New Roman"/>
          <w:szCs w:val="24"/>
        </w:rPr>
        <w:t xml:space="preserve"> repertoárja által az</w:t>
      </w:r>
      <w:r w:rsidRPr="00C03B09">
        <w:rPr>
          <w:rFonts w:cs="Times New Roman"/>
          <w:szCs w:val="24"/>
        </w:rPr>
        <w:t xml:space="preserve"> egyháztörténet és liturgiatörténet tárgyakhoz kötődik. </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jc w:val="left"/>
        <w:rPr>
          <w:rFonts w:cs="Times New Roman"/>
          <w:b/>
          <w:szCs w:val="24"/>
        </w:rPr>
      </w:pPr>
      <w:r>
        <w:rPr>
          <w:rFonts w:cs="Times New Roman"/>
          <w:b/>
          <w:szCs w:val="24"/>
        </w:rPr>
        <w:t>7.3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567"/>
        <w:rPr>
          <w:rFonts w:cs="Times New Roman"/>
          <w:b/>
          <w:szCs w:val="24"/>
        </w:rPr>
      </w:pPr>
    </w:p>
    <w:p w:rsidR="00514BC4" w:rsidRPr="00C03B09" w:rsidRDefault="009132AF" w:rsidP="009132AF">
      <w:pPr>
        <w:spacing w:after="0"/>
        <w:jc w:val="center"/>
        <w:rPr>
          <w:rFonts w:cs="Times New Roman"/>
          <w:b/>
          <w:szCs w:val="24"/>
        </w:rPr>
      </w:pPr>
      <w:r>
        <w:rPr>
          <w:rFonts w:cs="Times New Roman"/>
          <w:b/>
          <w:szCs w:val="24"/>
        </w:rPr>
        <w:t xml:space="preserve">7.3.1 </w:t>
      </w:r>
      <w:r w:rsidR="00514BC4" w:rsidRPr="00C03B09">
        <w:rPr>
          <w:rFonts w:cs="Times New Roman"/>
          <w:b/>
          <w:szCs w:val="24"/>
        </w:rPr>
        <w:t>Az egyh</w:t>
      </w:r>
      <w:r w:rsidR="00514BC4">
        <w:rPr>
          <w:rFonts w:cs="Times New Roman"/>
          <w:b/>
          <w:szCs w:val="24"/>
        </w:rPr>
        <w:t xml:space="preserve">ázzene </w:t>
      </w:r>
      <w:proofErr w:type="gramStart"/>
      <w:r w:rsidR="00514BC4">
        <w:rPr>
          <w:rFonts w:cs="Times New Roman"/>
          <w:b/>
          <w:szCs w:val="24"/>
        </w:rPr>
        <w:t>története</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sidR="00514BC4">
        <w:rPr>
          <w:rFonts w:cs="Times New Roman"/>
          <w:b/>
          <w:szCs w:val="24"/>
        </w:rPr>
        <w:tab/>
        <w:t xml:space="preserve">        </w:t>
      </w:r>
      <w:r w:rsidR="006B2C2E">
        <w:rPr>
          <w:rFonts w:cs="Times New Roman"/>
          <w:b/>
          <w:i/>
          <w:szCs w:val="24"/>
        </w:rPr>
        <w:t>38</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tanulókban </w:t>
      </w:r>
      <w:proofErr w:type="gramStart"/>
      <w:r w:rsidRPr="00C03B09">
        <w:rPr>
          <w:rFonts w:cs="Times New Roman"/>
          <w:szCs w:val="24"/>
          <w:shd w:val="clear" w:color="auto" w:fill="FFFFFF"/>
        </w:rPr>
        <w:t>ezenkívül</w:t>
      </w:r>
      <w:proofErr w:type="gramEnd"/>
      <w:r w:rsidRPr="00C03B09">
        <w:rPr>
          <w:rFonts w:cs="Times New Roman"/>
          <w:szCs w:val="24"/>
          <w:shd w:val="clear" w:color="auto" w:fill="FFFFFF"/>
        </w:rPr>
        <w:t xml:space="preserve"> ki kell alakítani azt a szemléletet is, amely képes az egyes zenetörténeti korszakok zenéinek liturgiába való integrálódását, s annak eltérő fokozatait egymástól megkülönböztetni.</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firstLine="709"/>
        <w:rPr>
          <w:rFonts w:cs="Times New Roman"/>
          <w:b/>
          <w:i/>
          <w:szCs w:val="24"/>
        </w:rPr>
      </w:pPr>
      <w:r>
        <w:rPr>
          <w:rFonts w:cs="Times New Roman"/>
          <w:b/>
          <w:szCs w:val="24"/>
        </w:rPr>
        <w:t xml:space="preserve">7.3.2 </w:t>
      </w:r>
      <w:r w:rsidR="00514BC4" w:rsidRPr="00C03B09">
        <w:rPr>
          <w:rFonts w:cs="Times New Roman"/>
          <w:b/>
          <w:szCs w:val="24"/>
        </w:rPr>
        <w:t xml:space="preserve">Az egyházzenei repertoár gyakorlati </w:t>
      </w:r>
      <w:proofErr w:type="gramStart"/>
      <w:r w:rsidR="00514BC4" w:rsidRPr="00C03B09">
        <w:rPr>
          <w:rFonts w:cs="Times New Roman"/>
          <w:b/>
          <w:szCs w:val="24"/>
        </w:rPr>
        <w:t>megszólaltatása</w:t>
      </w:r>
      <w:r w:rsidR="006B2C2E">
        <w:rPr>
          <w:rFonts w:cs="Times New Roman"/>
          <w:b/>
          <w:i/>
          <w:szCs w:val="24"/>
        </w:rPr>
        <w:t xml:space="preserve">   </w:t>
      </w:r>
      <w:r>
        <w:rPr>
          <w:rFonts w:cs="Times New Roman"/>
          <w:b/>
          <w:i/>
          <w:szCs w:val="24"/>
        </w:rPr>
        <w:tab/>
      </w:r>
      <w:r>
        <w:rPr>
          <w:rFonts w:cs="Times New Roman"/>
          <w:b/>
          <w:i/>
          <w:szCs w:val="24"/>
        </w:rPr>
        <w:tab/>
      </w:r>
      <w:r w:rsidR="006B2C2E">
        <w:rPr>
          <w:rFonts w:cs="Times New Roman"/>
          <w:b/>
          <w:i/>
          <w:szCs w:val="24"/>
        </w:rPr>
        <w:t xml:space="preserve">    123</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514BC4" w:rsidRPr="00C03B09" w:rsidRDefault="00514BC4" w:rsidP="00514BC4">
      <w:pPr>
        <w:spacing w:after="0"/>
        <w:ind w:left="709"/>
        <w:rPr>
          <w:rFonts w:cs="Times New Roman"/>
          <w:szCs w:val="24"/>
          <w:shd w:val="clear" w:color="auto" w:fill="FFFFFF"/>
        </w:rPr>
      </w:pPr>
      <w:r w:rsidRPr="00C03B09">
        <w:rPr>
          <w:rFonts w:cs="Times New Roman"/>
          <w:i/>
          <w:szCs w:val="24"/>
          <w:shd w:val="clear" w:color="auto" w:fill="FFFFFF"/>
        </w:rPr>
        <w:t>Kántor-énekvezető szakon:</w:t>
      </w:r>
      <w:r w:rsidRPr="00C03B09">
        <w:rPr>
          <w:rFonts w:cs="Times New Roman"/>
          <w:szCs w:val="24"/>
          <w:shd w:val="clear" w:color="auto" w:fill="FFFFFF"/>
        </w:rPr>
        <w:t xml:space="preserve">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a növendék</w:t>
      </w:r>
      <w:r w:rsidRPr="00C03B09">
        <w:rPr>
          <w:rFonts w:cs="Times New Roman"/>
          <w:i/>
          <w:szCs w:val="24"/>
          <w:shd w:val="clear" w:color="auto" w:fill="FFFFFF"/>
        </w:rPr>
        <w:t xml:space="preserve"> </w:t>
      </w:r>
      <w:r w:rsidRPr="00C03B09">
        <w:rPr>
          <w:rFonts w:cs="Times New Roman"/>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514BC4" w:rsidRPr="00C03B09" w:rsidRDefault="00514BC4" w:rsidP="00514BC4">
      <w:pPr>
        <w:spacing w:after="0"/>
        <w:ind w:left="709"/>
        <w:rPr>
          <w:rFonts w:cs="Times New Roman"/>
          <w:szCs w:val="24"/>
          <w:shd w:val="clear" w:color="auto" w:fill="FFFFFF"/>
        </w:rPr>
      </w:pPr>
      <w:r w:rsidRPr="00C03B09">
        <w:rPr>
          <w:rFonts w:cs="Times New Roman"/>
          <w:i/>
          <w:szCs w:val="24"/>
          <w:shd w:val="clear" w:color="auto" w:fill="FFFFFF"/>
        </w:rPr>
        <w:t>Kántor-kórusvezető és kántor-orgonista szakon:</w:t>
      </w:r>
      <w:r w:rsidRPr="00C03B09">
        <w:rPr>
          <w:rFonts w:cs="Times New Roman"/>
          <w:szCs w:val="24"/>
          <w:shd w:val="clear" w:color="auto" w:fill="FFFFFF"/>
        </w:rPr>
        <w:t xml:space="preserve">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készítsen elő a növendék további 15 közepes nehézségű kórusművet a fenti módon, XIX. és XX. századi anyaggal együtt, a stílusok közötti arányosság figyelembe vételével.</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Ismerjen a fentieken kívül további 15, különféle stílusú egyházi kórusművet, zenetörténeti és liturgiai magyarázatokkal.</w:t>
      </w:r>
    </w:p>
    <w:p w:rsidR="00514BC4" w:rsidRPr="00C03B09" w:rsidRDefault="00514BC4" w:rsidP="00514BC4">
      <w:pPr>
        <w:spacing w:after="0"/>
        <w:ind w:firstLine="540"/>
        <w:rPr>
          <w:rFonts w:cs="Times New Roman"/>
          <w:szCs w:val="24"/>
        </w:rPr>
      </w:pPr>
    </w:p>
    <w:p w:rsidR="00514BC4" w:rsidRPr="00C03B09" w:rsidRDefault="009132AF" w:rsidP="009132AF">
      <w:pPr>
        <w:spacing w:after="0"/>
        <w:jc w:val="center"/>
        <w:rPr>
          <w:rFonts w:cs="Times New Roman"/>
          <w:b/>
          <w:szCs w:val="24"/>
        </w:rPr>
      </w:pPr>
      <w:r>
        <w:rPr>
          <w:rFonts w:cs="Times New Roman"/>
          <w:b/>
          <w:szCs w:val="24"/>
        </w:rPr>
        <w:t xml:space="preserve">7.3.3 </w:t>
      </w:r>
      <w:proofErr w:type="gramStart"/>
      <w:r w:rsidR="00514BC4">
        <w:rPr>
          <w:rFonts w:cs="Times New Roman"/>
          <w:b/>
          <w:szCs w:val="24"/>
        </w:rPr>
        <w:t>Zenehallgatás</w:t>
      </w:r>
      <w:r w:rsidR="00514BC4">
        <w:rPr>
          <w:rFonts w:cs="Times New Roman"/>
          <w:b/>
          <w:szCs w:val="24"/>
        </w:rPr>
        <w:tab/>
      </w:r>
      <w:r w:rsidR="00514BC4">
        <w:rPr>
          <w:rFonts w:cs="Times New Roman"/>
          <w:b/>
          <w:szCs w:val="24"/>
        </w:rPr>
        <w:tab/>
      </w:r>
      <w:r w:rsidR="00514BC4">
        <w:rPr>
          <w:rFonts w:cs="Times New Roman"/>
          <w:b/>
          <w:szCs w:val="24"/>
        </w:rPr>
        <w:tab/>
      </w:r>
      <w:r>
        <w:rPr>
          <w:rFonts w:cs="Times New Roman"/>
          <w:b/>
          <w:szCs w:val="24"/>
        </w:rPr>
        <w:tab/>
      </w:r>
      <w:r>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514BC4" w:rsidRPr="00C03B09">
        <w:rPr>
          <w:rFonts w:cs="Times New Roman"/>
          <w:b/>
          <w:i/>
          <w:szCs w:val="24"/>
        </w:rPr>
        <w:t>20</w:t>
      </w:r>
      <w:proofErr w:type="gramEnd"/>
      <w:r w:rsidR="00514BC4" w:rsidRPr="00C03B09">
        <w:rPr>
          <w:rFonts w:cs="Times New Roman"/>
          <w:b/>
          <w:i/>
          <w:szCs w:val="24"/>
        </w:rPr>
        <w:t xml:space="preserve"> ór</w:t>
      </w:r>
      <w:r w:rsidR="006B2C2E">
        <w:rPr>
          <w:rFonts w:cs="Times New Roman"/>
          <w:b/>
          <w:i/>
          <w:szCs w:val="24"/>
        </w:rPr>
        <w:t>a</w:t>
      </w:r>
    </w:p>
    <w:p w:rsidR="00514BC4" w:rsidRPr="00C03B09" w:rsidRDefault="00514BC4" w:rsidP="00514BC4">
      <w:pPr>
        <w:spacing w:after="0"/>
        <w:ind w:left="709"/>
        <w:rPr>
          <w:rFonts w:cs="Times New Roman"/>
          <w:szCs w:val="24"/>
          <w:shd w:val="clear" w:color="auto" w:fill="FFFFFF"/>
        </w:rPr>
      </w:pPr>
      <w:r w:rsidRPr="00C03B09">
        <w:rPr>
          <w:rFonts w:cs="Times New Roman"/>
          <w:szCs w:val="24"/>
        </w:rPr>
        <w:t>K</w:t>
      </w:r>
      <w:r w:rsidRPr="00C03B09">
        <w:rPr>
          <w:rFonts w:cs="Times New Roman"/>
          <w:szCs w:val="24"/>
          <w:shd w:val="clear" w:color="auto" w:fill="FFFFFF"/>
        </w:rPr>
        <w:t>iegészítő szerepe van a növendékek által nem énekelhető művek meghallgatásának</w:t>
      </w:r>
      <w:r>
        <w:rPr>
          <w:rFonts w:cs="Times New Roman"/>
          <w:szCs w:val="24"/>
          <w:shd w:val="clear" w:color="auto" w:fill="FFFFFF"/>
        </w:rPr>
        <w:t xml:space="preserve"> </w:t>
      </w:r>
      <w:r w:rsidRPr="00C03B09">
        <w:rPr>
          <w:rFonts w:cs="Times New Roman"/>
          <w:szCs w:val="24"/>
          <w:shd w:val="clear" w:color="auto" w:fill="FFFFFF"/>
        </w:rPr>
        <w:t xml:space="preserve">(vagy a meghallgatás és a részleges éneklés kombinációjának). </w:t>
      </w:r>
      <w:r w:rsidRPr="00C03B09">
        <w:rPr>
          <w:rFonts w:cs="Times New Roman"/>
          <w:szCs w:val="24"/>
        </w:rPr>
        <w:t xml:space="preserve">A növendékek így, főként a tanulási folyamat kezdeti fázisában, </w:t>
      </w:r>
      <w:r w:rsidRPr="00C03B09">
        <w:rPr>
          <w:rFonts w:cs="Times New Roman"/>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Tájékozottabbak lehetnek az eltérő előadásmódok lehetőségeinek feltérképezésében, és egyre biztosabban tudnak világos, plasztikus elképzelést kialakítani magukban egy lehetséges ideális előadással kapcsolatban. </w:t>
      </w:r>
    </w:p>
    <w:p w:rsidR="00514BC4" w:rsidRPr="00C03B09" w:rsidRDefault="00514BC4" w:rsidP="00514BC4">
      <w:pPr>
        <w:spacing w:after="0"/>
        <w:rPr>
          <w:rFonts w:cs="Times New Roman"/>
          <w:b/>
          <w:szCs w:val="24"/>
        </w:rPr>
      </w:pPr>
    </w:p>
    <w:p w:rsidR="00514BC4" w:rsidRPr="00C03B09" w:rsidRDefault="00514BC4" w:rsidP="00514BC4">
      <w:pPr>
        <w:spacing w:after="0"/>
        <w:ind w:firstLine="540"/>
        <w:rPr>
          <w:rFonts w:cs="Times New Roman"/>
          <w:b/>
          <w:szCs w:val="24"/>
        </w:rPr>
      </w:pPr>
    </w:p>
    <w:p w:rsidR="00514BC4" w:rsidRPr="00C03B09" w:rsidRDefault="009132AF" w:rsidP="009132AF">
      <w:pPr>
        <w:spacing w:after="0"/>
        <w:jc w:val="left"/>
        <w:rPr>
          <w:rFonts w:cs="Times New Roman"/>
          <w:b/>
          <w:szCs w:val="24"/>
        </w:rPr>
      </w:pPr>
      <w:r>
        <w:rPr>
          <w:rFonts w:cs="Times New Roman"/>
          <w:b/>
          <w:szCs w:val="24"/>
        </w:rPr>
        <w:t xml:space="preserve">7.3.4 </w:t>
      </w:r>
      <w:r w:rsidR="00514BC4" w:rsidRPr="00C03B09">
        <w:rPr>
          <w:rFonts w:cs="Times New Roman"/>
          <w:b/>
          <w:szCs w:val="24"/>
        </w:rPr>
        <w:t>Az egyházzene liturgiába való beillesztésén</w:t>
      </w:r>
      <w:r>
        <w:rPr>
          <w:rFonts w:cs="Times New Roman"/>
          <w:b/>
          <w:szCs w:val="24"/>
        </w:rPr>
        <w:t xml:space="preserve">ek </w:t>
      </w:r>
      <w:proofErr w:type="gramStart"/>
      <w:r>
        <w:rPr>
          <w:rFonts w:cs="Times New Roman"/>
          <w:b/>
          <w:szCs w:val="24"/>
        </w:rPr>
        <w:t>lehetőségei</w:t>
      </w:r>
      <w:r>
        <w:rPr>
          <w:rFonts w:cs="Times New Roman"/>
          <w:b/>
          <w:szCs w:val="24"/>
        </w:rPr>
        <w:tab/>
      </w:r>
      <w:r>
        <w:rPr>
          <w:rFonts w:cs="Times New Roman"/>
          <w:b/>
          <w:szCs w:val="24"/>
        </w:rPr>
        <w:tab/>
      </w:r>
      <w:r>
        <w:rPr>
          <w:rFonts w:cs="Times New Roman"/>
          <w:b/>
          <w:szCs w:val="24"/>
        </w:rPr>
        <w:tab/>
      </w:r>
      <w:r w:rsidR="00514BC4">
        <w:rPr>
          <w:rFonts w:cs="Times New Roman"/>
          <w:b/>
          <w:szCs w:val="24"/>
        </w:rPr>
        <w:t xml:space="preserve">    </w:t>
      </w:r>
      <w:r w:rsidR="00514BC4" w:rsidRPr="00C03B09">
        <w:rPr>
          <w:rFonts w:cs="Times New Roman"/>
          <w:b/>
          <w:szCs w:val="24"/>
        </w:rPr>
        <w:t xml:space="preserve">    </w:t>
      </w:r>
      <w:r w:rsidR="00514BC4">
        <w:rPr>
          <w:rFonts w:cs="Times New Roman"/>
          <w:b/>
          <w:szCs w:val="24"/>
        </w:rPr>
        <w:t>2</w:t>
      </w:r>
      <w:r w:rsidR="006B2C2E">
        <w:rPr>
          <w:rFonts w:cs="Times New Roman"/>
          <w:b/>
          <w:i/>
          <w:szCs w:val="24"/>
        </w:rPr>
        <w:t>0</w:t>
      </w:r>
      <w:proofErr w:type="gramEnd"/>
      <w:r w:rsidR="006B2C2E">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Ez az alapvetően gyakorlati tantárgy </w:t>
      </w:r>
      <w:proofErr w:type="gramStart"/>
      <w:r w:rsidRPr="00C03B09">
        <w:rPr>
          <w:rFonts w:cs="Times New Roman"/>
          <w:szCs w:val="24"/>
          <w:shd w:val="clear" w:color="auto" w:fill="FFFFFF"/>
        </w:rPr>
        <w:t>azáltal</w:t>
      </w:r>
      <w:proofErr w:type="gramEnd"/>
      <w:r w:rsidRPr="00C03B09">
        <w:rPr>
          <w:rFonts w:cs="Times New Roman"/>
          <w:szCs w:val="24"/>
          <w:shd w:val="clear" w:color="auto" w:fill="FFFFFF"/>
        </w:rPr>
        <w:t xml:space="preserve">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514BC4" w:rsidRPr="00C03B09" w:rsidRDefault="00514BC4" w:rsidP="00514BC4">
      <w:pPr>
        <w:spacing w:after="0"/>
        <w:ind w:left="709"/>
        <w:rPr>
          <w:rFonts w:cs="Times New Roman"/>
          <w:szCs w:val="24"/>
        </w:rPr>
      </w:pPr>
      <w:r w:rsidRPr="00C03B09">
        <w:rPr>
          <w:rFonts w:cs="Times New Roman"/>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C03B09">
        <w:rPr>
          <w:rFonts w:cs="Times New Roman"/>
          <w:szCs w:val="24"/>
        </w:rPr>
        <w:tab/>
      </w:r>
    </w:p>
    <w:p w:rsidR="00514BC4" w:rsidRPr="00C03B09" w:rsidRDefault="00514BC4" w:rsidP="00514BC4">
      <w:pPr>
        <w:spacing w:after="0"/>
        <w:ind w:firstLine="708"/>
        <w:rPr>
          <w:rFonts w:cs="Times New Roman"/>
          <w:szCs w:val="24"/>
        </w:rPr>
      </w:pPr>
    </w:p>
    <w:p w:rsidR="00514BC4" w:rsidRPr="00C03B09" w:rsidRDefault="009132AF" w:rsidP="009132AF">
      <w:pPr>
        <w:widowControl w:val="0"/>
        <w:suppressAutoHyphens/>
        <w:spacing w:after="0"/>
        <w:jc w:val="left"/>
        <w:rPr>
          <w:rFonts w:cs="Times New Roman"/>
          <w:b/>
          <w:i/>
          <w:szCs w:val="24"/>
        </w:rPr>
      </w:pPr>
      <w:r>
        <w:rPr>
          <w:rFonts w:cs="Times New Roman"/>
          <w:b/>
          <w:i/>
          <w:szCs w:val="24"/>
        </w:rPr>
        <w:t>7.4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792"/>
        <w:rPr>
          <w:rFonts w:cs="Times New Roman"/>
          <w:b/>
          <w:szCs w:val="24"/>
        </w:rPr>
      </w:pPr>
    </w:p>
    <w:p w:rsidR="00514BC4" w:rsidRPr="00C03B09" w:rsidRDefault="009132AF" w:rsidP="009132AF">
      <w:pPr>
        <w:widowControl w:val="0"/>
        <w:suppressAutoHyphens/>
        <w:spacing w:after="0"/>
        <w:jc w:val="left"/>
        <w:rPr>
          <w:rFonts w:cs="Times New Roman"/>
          <w:b/>
          <w:bCs/>
          <w:szCs w:val="24"/>
        </w:rPr>
      </w:pPr>
      <w:r>
        <w:rPr>
          <w:rFonts w:cs="Times New Roman"/>
          <w:b/>
          <w:bCs/>
          <w:i/>
          <w:szCs w:val="24"/>
        </w:rPr>
        <w:t>7.5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514BC4">
      <w:pPr>
        <w:widowControl w:val="0"/>
        <w:suppressAutoHyphens/>
        <w:spacing w:after="0"/>
        <w:ind w:left="1418" w:hanging="709"/>
        <w:rPr>
          <w:rFonts w:cs="Times New Roman"/>
          <w:b/>
          <w:bCs/>
          <w:i/>
          <w:szCs w:val="24"/>
        </w:rPr>
      </w:pPr>
      <w:r>
        <w:rPr>
          <w:rFonts w:cs="Times New Roman"/>
          <w:b/>
          <w:bCs/>
          <w:szCs w:val="24"/>
        </w:rPr>
        <w:t>7</w:t>
      </w:r>
      <w:r w:rsidR="00514BC4" w:rsidRPr="00C03B09">
        <w:rPr>
          <w:rFonts w:cs="Times New Roman"/>
          <w:b/>
          <w:bCs/>
          <w:szCs w:val="24"/>
        </w:rPr>
        <w:t>.5.1</w:t>
      </w:r>
      <w:r w:rsidR="00514BC4" w:rsidRPr="00C03B09">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514BC4" w:rsidRPr="00C03B09" w:rsidTr="005C6256">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C6256">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642" w:type="dxa"/>
            <w:vMerge/>
            <w:vAlign w:val="center"/>
          </w:tcPr>
          <w:p w:rsidR="00514BC4" w:rsidRPr="00C03B09" w:rsidRDefault="00514BC4" w:rsidP="00514BC4">
            <w:pPr>
              <w:spacing w:after="0"/>
              <w:rPr>
                <w:rFonts w:cs="Times New Roman"/>
                <w:b/>
                <w:szCs w:val="24"/>
              </w:rPr>
            </w:pPr>
          </w:p>
        </w:tc>
        <w:tc>
          <w:tcPr>
            <w:tcW w:w="1103"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egyéni</w:t>
            </w:r>
          </w:p>
        </w:tc>
        <w:tc>
          <w:tcPr>
            <w:tcW w:w="1057"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514BC4" w:rsidRPr="00C03B09" w:rsidRDefault="00514BC4" w:rsidP="00514BC4">
            <w:pPr>
              <w:spacing w:after="0"/>
              <w:jc w:val="center"/>
              <w:rPr>
                <w:rFonts w:cs="Times New Roman"/>
                <w:b/>
                <w:szCs w:val="24"/>
              </w:rPr>
            </w:pPr>
          </w:p>
        </w:tc>
      </w:tr>
      <w:tr w:rsidR="00514BC4" w:rsidRPr="00C03B09" w:rsidTr="005C6256">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C6256">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kiselőadás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C6256">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C6256">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C6256">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projekt</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C6256">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C6256">
        <w:trPr>
          <w:trHeight w:val="263"/>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1.7.</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zenemű énekes megszólaltatása</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C6256">
        <w:trPr>
          <w:trHeight w:val="263"/>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1.8.</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zenehallgatás</w:t>
            </w:r>
          </w:p>
        </w:tc>
        <w:tc>
          <w:tcPr>
            <w:tcW w:w="1103" w:type="dxa"/>
            <w:vAlign w:val="center"/>
          </w:tcPr>
          <w:p w:rsidR="00514BC4" w:rsidRPr="00C03B09" w:rsidRDefault="00514BC4" w:rsidP="00514BC4">
            <w:pPr>
              <w:spacing w:after="0"/>
              <w:jc w:val="center"/>
              <w:rPr>
                <w:rFonts w:cs="Times New Roman"/>
                <w:sz w:val="20"/>
                <w:szCs w:val="20"/>
              </w:rPr>
            </w:pP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 w:val="20"/>
          <w:szCs w:val="20"/>
        </w:rPr>
      </w:pPr>
    </w:p>
    <w:p w:rsidR="00514BC4" w:rsidRPr="00C03B09" w:rsidRDefault="00514BC4" w:rsidP="00514BC4">
      <w:pPr>
        <w:widowControl w:val="0"/>
        <w:suppressAutoHyphens/>
        <w:spacing w:after="0"/>
        <w:ind w:left="709"/>
        <w:rPr>
          <w:rFonts w:cs="Times New Roman"/>
          <w:b/>
          <w:bCs/>
          <w:i/>
          <w:szCs w:val="24"/>
        </w:rPr>
      </w:pPr>
      <w:r w:rsidRPr="00C03B09">
        <w:rPr>
          <w:rFonts w:cs="Times New Roman"/>
          <w:b/>
          <w:bCs/>
          <w:szCs w:val="24"/>
        </w:rPr>
        <w:t>7.5.2.</w:t>
      </w:r>
      <w:r w:rsidRPr="00C03B09">
        <w:rPr>
          <w:rFonts w:cs="Times New Roman"/>
          <w:b/>
          <w:bCs/>
          <w:i/>
          <w:szCs w:val="24"/>
        </w:rPr>
        <w:t xml:space="preserve"> A tantárgy elsajátítása során alkalmazható tanulói tevékenységformák (ajánlás)</w:t>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77"/>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trHeight w:val="711"/>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499"/>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1045" w:type="dxa"/>
            <w:shd w:val="clear" w:color="auto" w:fill="D9D9D9"/>
            <w:vAlign w:val="center"/>
          </w:tcPr>
          <w:p w:rsidR="00514BC4" w:rsidRPr="00C03B09" w:rsidRDefault="00514BC4" w:rsidP="00514BC4">
            <w:pPr>
              <w:spacing w:after="0"/>
              <w:jc w:val="center"/>
              <w:rPr>
                <w:rFonts w:cs="Times New Roman"/>
                <w:sz w:val="20"/>
                <w:szCs w:val="20"/>
              </w:rPr>
            </w:pPr>
          </w:p>
        </w:tc>
        <w:tc>
          <w:tcPr>
            <w:tcW w:w="1080" w:type="dxa"/>
            <w:shd w:val="clear" w:color="auto" w:fill="D9D9D9"/>
            <w:vAlign w:val="center"/>
          </w:tcPr>
          <w:p w:rsidR="00514BC4" w:rsidRPr="00C03B09" w:rsidRDefault="00514BC4" w:rsidP="00514BC4">
            <w:pPr>
              <w:spacing w:after="0"/>
              <w:jc w:val="center"/>
              <w:rPr>
                <w:rFonts w:cs="Times New Roman"/>
                <w:sz w:val="20"/>
                <w:szCs w:val="20"/>
              </w:rPr>
            </w:pPr>
          </w:p>
        </w:tc>
        <w:tc>
          <w:tcPr>
            <w:tcW w:w="1982"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514BC4" w:rsidRPr="00C03B09" w:rsidRDefault="00514BC4" w:rsidP="00514BC4">
            <w:pPr>
              <w:spacing w:after="0"/>
              <w:jc w:val="center"/>
              <w:rPr>
                <w:rFonts w:cs="Times New Roman"/>
                <w:sz w:val="20"/>
                <w:szCs w:val="20"/>
              </w:rPr>
            </w:pPr>
          </w:p>
        </w:tc>
        <w:tc>
          <w:tcPr>
            <w:tcW w:w="104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198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ind w:left="540"/>
        <w:rPr>
          <w:rFonts w:cs="Times New Roman"/>
          <w:iCs/>
          <w:szCs w:val="24"/>
        </w:rPr>
      </w:pPr>
    </w:p>
    <w:p w:rsidR="00514BC4" w:rsidRPr="00C03B09" w:rsidRDefault="009132AF" w:rsidP="009132AF">
      <w:pPr>
        <w:widowControl w:val="0"/>
        <w:suppressAutoHyphens/>
        <w:spacing w:after="0"/>
        <w:jc w:val="left"/>
        <w:rPr>
          <w:rFonts w:cs="Times New Roman"/>
          <w:b/>
          <w:bCs/>
          <w:szCs w:val="24"/>
        </w:rPr>
      </w:pPr>
      <w:r>
        <w:rPr>
          <w:rFonts w:cs="Times New Roman"/>
          <w:b/>
          <w:bCs/>
          <w:szCs w:val="24"/>
        </w:rPr>
        <w:t>7.6</w:t>
      </w:r>
      <w:r w:rsidR="00514BC4" w:rsidRPr="00C03B09">
        <w:rPr>
          <w:rFonts w:cs="Times New Roman"/>
          <w:b/>
          <w:bCs/>
          <w:szCs w:val="24"/>
        </w:rPr>
        <w:t xml:space="preserve"> 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B64FCB" w:rsidRPr="00794005" w:rsidRDefault="00B64FCB" w:rsidP="00514BC4">
      <w:pPr>
        <w:spacing w:after="0"/>
        <w:rPr>
          <w:rFonts w:cs="Times New Roman"/>
        </w:rPr>
      </w:pPr>
    </w:p>
    <w:p w:rsidR="00926254" w:rsidRPr="009132AF" w:rsidRDefault="009132AF" w:rsidP="009132AF">
      <w:pPr>
        <w:tabs>
          <w:tab w:val="right" w:pos="9072"/>
        </w:tabs>
        <w:spacing w:after="0"/>
        <w:rPr>
          <w:rFonts w:cs="Times New Roman"/>
          <w:b/>
        </w:rPr>
      </w:pPr>
      <w:r>
        <w:rPr>
          <w:b/>
          <w:szCs w:val="24"/>
        </w:rPr>
        <w:t xml:space="preserve">8. </w:t>
      </w:r>
      <w:r w:rsidR="00926254" w:rsidRPr="009132AF">
        <w:rPr>
          <w:b/>
          <w:szCs w:val="24"/>
        </w:rPr>
        <w:t>Kórus</w:t>
      </w:r>
      <w:r w:rsidR="00926254" w:rsidRPr="009132AF">
        <w:rPr>
          <w:b/>
        </w:rPr>
        <w:t xml:space="preserve"> tantárgy</w:t>
      </w:r>
      <w:r w:rsidR="00926254" w:rsidRPr="009132AF">
        <w:rPr>
          <w:b/>
        </w:rPr>
        <w:tab/>
        <w:t>134 óra</w:t>
      </w:r>
    </w:p>
    <w:p w:rsidR="00926254" w:rsidRPr="00644690" w:rsidRDefault="00926254" w:rsidP="00926254"/>
    <w:p w:rsidR="00514BC4" w:rsidRPr="009132AF" w:rsidRDefault="009132AF" w:rsidP="009132AF">
      <w:pPr>
        <w:spacing w:after="0"/>
        <w:ind w:left="360"/>
        <w:rPr>
          <w:b/>
        </w:rPr>
      </w:pPr>
      <w:r>
        <w:rPr>
          <w:b/>
        </w:rPr>
        <w:t xml:space="preserve">8.1 </w:t>
      </w:r>
      <w:r w:rsidR="00514BC4" w:rsidRPr="009132AF">
        <w:rPr>
          <w:b/>
        </w:rPr>
        <w:t>A tantárgy tanításának célja</w:t>
      </w:r>
    </w:p>
    <w:p w:rsidR="00514BC4" w:rsidRDefault="00514BC4" w:rsidP="00514BC4">
      <w:pPr>
        <w:spacing w:after="0"/>
        <w:ind w:left="426"/>
      </w:pPr>
    </w:p>
    <w:p w:rsidR="00514BC4" w:rsidRPr="00454654" w:rsidRDefault="00514BC4" w:rsidP="00514BC4">
      <w:pPr>
        <w:spacing w:after="0"/>
        <w:ind w:left="567"/>
        <w:rPr>
          <w:bCs/>
          <w:szCs w:val="24"/>
        </w:rPr>
      </w:pPr>
      <w:r w:rsidRPr="00454654">
        <w:rPr>
          <w:bCs/>
          <w:szCs w:val="24"/>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r>
        <w:rPr>
          <w:bCs/>
          <w:szCs w:val="24"/>
        </w:rPr>
        <w:t xml:space="preserve"> A zenész I</w:t>
      </w:r>
      <w:r w:rsidRPr="00454654">
        <w:rPr>
          <w:bCs/>
          <w:szCs w:val="24"/>
        </w:rPr>
        <w:t>. képesítésben részt vevő, már magasabb technikai és művészi színvonalon teljesítő tanulók a zenekari</w:t>
      </w:r>
      <w:r>
        <w:rPr>
          <w:bCs/>
          <w:szCs w:val="24"/>
        </w:rPr>
        <w:t>/énekkari</w:t>
      </w:r>
      <w:r w:rsidRPr="00454654">
        <w:rPr>
          <w:bCs/>
          <w:szCs w:val="24"/>
        </w:rPr>
        <w:t xml:space="preserve"> munkában optimálisan nagyobb felelősséget jelentő szólamvezetői, szólistai szerepet tölthetnek be.</w:t>
      </w:r>
    </w:p>
    <w:p w:rsidR="00514BC4" w:rsidRDefault="00514BC4" w:rsidP="00514BC4">
      <w:pPr>
        <w:spacing w:after="0"/>
        <w:ind w:left="426"/>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8.2 </w:t>
      </w:r>
      <w:r w:rsidR="00514BC4" w:rsidRPr="009132AF">
        <w:rPr>
          <w:b/>
        </w:rPr>
        <w:t>Kapcsolódó szakmai tartalmak</w:t>
      </w:r>
    </w:p>
    <w:p w:rsidR="00514BC4" w:rsidRDefault="00514BC4" w:rsidP="00514BC4">
      <w:pPr>
        <w:spacing w:after="0"/>
        <w:ind w:left="426"/>
      </w:pPr>
    </w:p>
    <w:p w:rsidR="00514BC4" w:rsidRPr="00454654" w:rsidRDefault="00514BC4" w:rsidP="00514BC4">
      <w:pPr>
        <w:spacing w:after="0"/>
        <w:ind w:left="567"/>
        <w:rPr>
          <w:bCs/>
          <w:szCs w:val="24"/>
        </w:rPr>
      </w:pPr>
      <w:r w:rsidRPr="00F42939">
        <w:rPr>
          <w:bCs/>
          <w:szCs w:val="24"/>
        </w:rPr>
        <w:t xml:space="preserve">A kamarazene tantárgy megfelelő előtanulmányokat jelent az intonáció, a csoportos ritmikai és artikulációs megfogalmazások terén, valamint az egyéb szólamokkal való együttműködés, a figyelem megosztása tekintetében </w:t>
      </w:r>
      <w:proofErr w:type="gramStart"/>
      <w:r w:rsidRPr="00F42939">
        <w:rPr>
          <w:bCs/>
          <w:szCs w:val="24"/>
        </w:rPr>
        <w:t>A</w:t>
      </w:r>
      <w:proofErr w:type="gramEnd"/>
      <w:r w:rsidRPr="00F42939">
        <w:rPr>
          <w:bCs/>
          <w:szCs w:val="24"/>
        </w:rPr>
        <w:t xml:space="preserve"> szolfézs tárgy az intonációs, illetve lapról olvasási készséget erősíti. A zeneelmélet tárgy a harmóniai gondolkodás, a harmóniákon belüli intonáció és a szólamvezetési készséget erősíti. A zeneirodalom pedig a megfelelő stílusismeret és történeti háttér ismeretében nyújt támogatást.</w:t>
      </w:r>
    </w:p>
    <w:p w:rsidR="00514BC4" w:rsidRDefault="00514BC4" w:rsidP="00514BC4">
      <w:pPr>
        <w:spacing w:after="0"/>
        <w:ind w:left="709"/>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8.3 </w:t>
      </w:r>
      <w:r w:rsidR="00514BC4" w:rsidRPr="009132AF">
        <w:rPr>
          <w:b/>
        </w:rPr>
        <w:t>Témakörök</w:t>
      </w:r>
    </w:p>
    <w:p w:rsidR="00514BC4" w:rsidRDefault="00514BC4" w:rsidP="00514BC4">
      <w:pPr>
        <w:pStyle w:val="Listaszerbekezds"/>
        <w:spacing w:after="0"/>
        <w:ind w:left="360"/>
        <w:rPr>
          <w:b/>
        </w:rPr>
      </w:pPr>
    </w:p>
    <w:p w:rsidR="00514BC4" w:rsidRPr="003668A5" w:rsidRDefault="00514BC4" w:rsidP="00514BC4">
      <w:pPr>
        <w:widowControl w:val="0"/>
        <w:suppressAutoHyphens/>
        <w:adjustRightInd w:val="0"/>
        <w:spacing w:after="0"/>
        <w:ind w:left="567"/>
        <w:textAlignment w:val="baseline"/>
        <w:rPr>
          <w:szCs w:val="24"/>
        </w:rPr>
      </w:pPr>
      <w:r w:rsidRPr="00F42939">
        <w:rPr>
          <w:szCs w:val="24"/>
        </w:rPr>
        <w:t>(A zenekar/kórus tárgy évfolyamoktól független, nagy csoportban oktatott tárgy. A zenész I. és a zenész II. képzés hallgatói együtt szerzik meg a szükséges gyakorlatot, így tananyaga a két képzési szinten azonos. A magasabb szint tanulói a nagy együttesben betöltött nehezebb szerepkör formájában felelhetnek meg a magasabb képzési szint követelményeinek.)</w:t>
      </w:r>
    </w:p>
    <w:p w:rsidR="00514BC4" w:rsidRPr="00644690" w:rsidRDefault="00514BC4" w:rsidP="00514BC4">
      <w:pPr>
        <w:pStyle w:val="Listaszerbekezds"/>
        <w:spacing w:after="0"/>
        <w:ind w:left="360"/>
        <w:rPr>
          <w:rFonts w:cs="Times New Roman"/>
          <w:b/>
        </w:rPr>
      </w:pPr>
    </w:p>
    <w:p w:rsidR="00514BC4" w:rsidRPr="009132AF" w:rsidRDefault="009132AF" w:rsidP="009132AF">
      <w:pPr>
        <w:tabs>
          <w:tab w:val="left" w:pos="1701"/>
          <w:tab w:val="right" w:pos="9072"/>
        </w:tabs>
        <w:spacing w:after="0"/>
        <w:ind w:left="720"/>
        <w:rPr>
          <w:b/>
          <w:i/>
        </w:rPr>
      </w:pPr>
      <w:r>
        <w:rPr>
          <w:b/>
          <w:i/>
          <w:kern w:val="2"/>
          <w:szCs w:val="24"/>
          <w:lang w:eastAsia="hi-IN" w:bidi="hi-IN"/>
        </w:rPr>
        <w:t xml:space="preserve">8.3.1 </w:t>
      </w:r>
      <w:r w:rsidR="00514BC4" w:rsidRPr="009132AF">
        <w:rPr>
          <w:b/>
          <w:i/>
          <w:kern w:val="2"/>
          <w:szCs w:val="24"/>
          <w:lang w:eastAsia="hi-IN" w:bidi="hi-IN"/>
        </w:rPr>
        <w:t>Barokk zene / Klasszikus zenekari művek átirata</w:t>
      </w:r>
      <w:r w:rsidR="00514BC4" w:rsidRPr="009132AF">
        <w:rPr>
          <w:b/>
          <w:i/>
        </w:rPr>
        <w:tab/>
        <w:t>44 óra</w:t>
      </w:r>
    </w:p>
    <w:p w:rsidR="00514BC4" w:rsidRPr="00D71DAC" w:rsidRDefault="00514BC4" w:rsidP="00514BC4">
      <w:pPr>
        <w:pStyle w:val="Listaszerbekezds"/>
        <w:tabs>
          <w:tab w:val="right" w:pos="9214"/>
        </w:tabs>
        <w:spacing w:after="0"/>
        <w:ind w:left="360"/>
        <w:rPr>
          <w:b/>
          <w:szCs w:val="24"/>
          <w:lang w:eastAsia="hu-HU"/>
        </w:rPr>
      </w:pPr>
      <w:r>
        <w:rPr>
          <w:b/>
          <w:szCs w:val="24"/>
          <w:lang w:eastAsia="hu-HU"/>
        </w:rPr>
        <w:tab/>
      </w:r>
      <w:r w:rsidRPr="00D71DAC">
        <w:rPr>
          <w:b/>
          <w:szCs w:val="24"/>
          <w:lang w:eastAsia="hu-HU"/>
        </w:rPr>
        <w:t>(kórusoknál gregorián, középkori polifónia, reneszánsz és barokk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Ave</w:t>
      </w:r>
      <w:proofErr w:type="spellEnd"/>
      <w:r w:rsidRPr="004245FC">
        <w:rPr>
          <w:szCs w:val="24"/>
        </w:rPr>
        <w:t xml:space="preserve">, </w:t>
      </w:r>
      <w:proofErr w:type="spellStart"/>
      <w:r w:rsidRPr="004245FC">
        <w:rPr>
          <w:szCs w:val="24"/>
        </w:rPr>
        <w:t>beate</w:t>
      </w:r>
      <w:proofErr w:type="spellEnd"/>
      <w:r w:rsidRPr="004245FC">
        <w:rPr>
          <w:szCs w:val="24"/>
        </w:rPr>
        <w:t xml:space="preserve"> Rex </w:t>
      </w:r>
      <w:proofErr w:type="spellStart"/>
      <w:r w:rsidRPr="004245FC">
        <w:rPr>
          <w:szCs w:val="24"/>
        </w:rPr>
        <w:t>Stephane</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Szent László himnusz </w:t>
      </w:r>
    </w:p>
    <w:p w:rsidR="00514BC4" w:rsidRPr="004245FC" w:rsidRDefault="00514BC4" w:rsidP="00514BC4">
      <w:pPr>
        <w:widowControl w:val="0"/>
        <w:adjustRightInd w:val="0"/>
        <w:spacing w:after="0"/>
        <w:ind w:left="709"/>
        <w:textAlignment w:val="baseline"/>
        <w:rPr>
          <w:szCs w:val="24"/>
        </w:rPr>
      </w:pPr>
      <w:r w:rsidRPr="004245FC">
        <w:rPr>
          <w:szCs w:val="24"/>
        </w:rPr>
        <w:t xml:space="preserve">Mária-antifónák </w:t>
      </w:r>
    </w:p>
    <w:p w:rsidR="00514BC4" w:rsidRPr="004245FC" w:rsidRDefault="00514BC4" w:rsidP="00514BC4">
      <w:pPr>
        <w:widowControl w:val="0"/>
        <w:adjustRightInd w:val="0"/>
        <w:spacing w:after="0"/>
        <w:ind w:left="709"/>
        <w:textAlignment w:val="baseline"/>
        <w:rPr>
          <w:szCs w:val="24"/>
        </w:rPr>
      </w:pPr>
      <w:r w:rsidRPr="004245FC">
        <w:rPr>
          <w:szCs w:val="24"/>
        </w:rPr>
        <w:t xml:space="preserve">Ó-magyar Mária-siralom </w:t>
      </w:r>
    </w:p>
    <w:p w:rsidR="00514BC4" w:rsidRPr="004245FC" w:rsidRDefault="00514BC4" w:rsidP="00514BC4">
      <w:pPr>
        <w:widowControl w:val="0"/>
        <w:adjustRightInd w:val="0"/>
        <w:spacing w:after="0"/>
        <w:ind w:left="709"/>
        <w:textAlignment w:val="baseline"/>
        <w:rPr>
          <w:szCs w:val="24"/>
        </w:rPr>
      </w:pPr>
      <w:r w:rsidRPr="004245FC">
        <w:rPr>
          <w:szCs w:val="24"/>
        </w:rPr>
        <w:t xml:space="preserve">Húsvéti szekvencia </w:t>
      </w:r>
    </w:p>
    <w:p w:rsidR="00514BC4" w:rsidRPr="004245FC" w:rsidRDefault="00514BC4" w:rsidP="00514BC4">
      <w:pPr>
        <w:widowControl w:val="0"/>
        <w:adjustRightInd w:val="0"/>
        <w:spacing w:after="0"/>
        <w:ind w:left="709"/>
        <w:textAlignment w:val="baseline"/>
        <w:rPr>
          <w:szCs w:val="24"/>
        </w:rPr>
      </w:pPr>
      <w:r w:rsidRPr="004245FC">
        <w:rPr>
          <w:szCs w:val="24"/>
        </w:rPr>
        <w:t xml:space="preserve">Alleluják </w:t>
      </w:r>
    </w:p>
    <w:p w:rsidR="00514BC4" w:rsidRPr="004245FC" w:rsidRDefault="00514BC4" w:rsidP="00514BC4">
      <w:pPr>
        <w:widowControl w:val="0"/>
        <w:adjustRightInd w:val="0"/>
        <w:spacing w:after="0"/>
        <w:ind w:left="709"/>
        <w:textAlignment w:val="baseline"/>
        <w:rPr>
          <w:szCs w:val="24"/>
        </w:rPr>
      </w:pPr>
      <w:r w:rsidRPr="004245FC">
        <w:rPr>
          <w:szCs w:val="24"/>
        </w:rPr>
        <w:t>Domine,</w:t>
      </w:r>
      <w:r w:rsidR="009C1479">
        <w:rPr>
          <w:szCs w:val="24"/>
        </w:rPr>
        <w:t xml:space="preserve"> </w:t>
      </w:r>
      <w:r w:rsidRPr="004245FC">
        <w:rPr>
          <w:szCs w:val="24"/>
        </w:rPr>
        <w:t xml:space="preserve">ad </w:t>
      </w:r>
      <w:proofErr w:type="spellStart"/>
      <w:r w:rsidRPr="004245FC">
        <w:rPr>
          <w:szCs w:val="24"/>
        </w:rPr>
        <w:t>adjuvandum-rondellus</w:t>
      </w:r>
      <w:proofErr w:type="spellEnd"/>
      <w:r w:rsidRPr="004245FC">
        <w:rPr>
          <w:szCs w:val="24"/>
        </w:rPr>
        <w:t xml:space="preserve"> </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Alle</w:t>
      </w:r>
      <w:proofErr w:type="spellEnd"/>
      <w:r w:rsidRPr="004245FC">
        <w:rPr>
          <w:szCs w:val="24"/>
        </w:rPr>
        <w:t xml:space="preserve">, </w:t>
      </w:r>
      <w:proofErr w:type="spellStart"/>
      <w:r w:rsidRPr="004245FC">
        <w:rPr>
          <w:szCs w:val="24"/>
        </w:rPr>
        <w:t>psallite-kanció</w:t>
      </w:r>
      <w:proofErr w:type="spellEnd"/>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Sanctorum</w:t>
      </w:r>
      <w:proofErr w:type="spellEnd"/>
      <w:r w:rsidRPr="004245FC">
        <w:rPr>
          <w:szCs w:val="24"/>
        </w:rPr>
        <w:t xml:space="preserve"> </w:t>
      </w:r>
      <w:proofErr w:type="spellStart"/>
      <w:r w:rsidRPr="004245FC">
        <w:rPr>
          <w:szCs w:val="24"/>
        </w:rPr>
        <w:t>nunc</w:t>
      </w:r>
      <w:proofErr w:type="spellEnd"/>
      <w:r w:rsidRPr="004245FC">
        <w:rPr>
          <w:szCs w:val="24"/>
        </w:rPr>
        <w:t xml:space="preserve"> </w:t>
      </w:r>
      <w:proofErr w:type="spellStart"/>
      <w:r w:rsidRPr="004245FC">
        <w:rPr>
          <w:szCs w:val="24"/>
        </w:rPr>
        <w:t>solemnia-kanció</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Lassus: </w:t>
      </w:r>
      <w:r w:rsidRPr="004245FC">
        <w:rPr>
          <w:szCs w:val="24"/>
        </w:rPr>
        <w:tab/>
      </w:r>
      <w:r w:rsidRPr="004245FC">
        <w:rPr>
          <w:szCs w:val="24"/>
        </w:rPr>
        <w:tab/>
      </w:r>
      <w:r>
        <w:rPr>
          <w:szCs w:val="24"/>
        </w:rPr>
        <w:tab/>
      </w:r>
      <w:proofErr w:type="spellStart"/>
      <w:r w:rsidRPr="004245FC">
        <w:rPr>
          <w:szCs w:val="24"/>
        </w:rPr>
        <w:t>Hodie</w:t>
      </w:r>
      <w:proofErr w:type="spellEnd"/>
      <w:r w:rsidRPr="004245FC">
        <w:rPr>
          <w:szCs w:val="24"/>
        </w:rPr>
        <w:t xml:space="preserve"> </w:t>
      </w:r>
      <w:proofErr w:type="spellStart"/>
      <w:r w:rsidRPr="004245FC">
        <w:rPr>
          <w:szCs w:val="24"/>
        </w:rPr>
        <w:t>apparuit</w:t>
      </w:r>
      <w:proofErr w:type="spellEnd"/>
      <w:r w:rsidRPr="004245FC">
        <w:rPr>
          <w:szCs w:val="24"/>
        </w:rPr>
        <w:t xml:space="preserve"> </w:t>
      </w:r>
      <w:proofErr w:type="spellStart"/>
      <w:r w:rsidRPr="004245FC">
        <w:rPr>
          <w:szCs w:val="24"/>
        </w:rPr>
        <w:t>in</w:t>
      </w:r>
      <w:proofErr w:type="spellEnd"/>
      <w:r w:rsidRPr="004245FC">
        <w:rPr>
          <w:szCs w:val="24"/>
        </w:rPr>
        <w:t xml:space="preserve"> Israel </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proofErr w:type="spellStart"/>
      <w:r w:rsidRPr="004245FC">
        <w:rPr>
          <w:szCs w:val="24"/>
        </w:rPr>
        <w:t>Adoramus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r w:rsidRPr="004245FC">
        <w:rPr>
          <w:szCs w:val="24"/>
        </w:rPr>
        <w:t xml:space="preserve">Alleluja, </w:t>
      </w:r>
      <w:proofErr w:type="spellStart"/>
      <w:r w:rsidRPr="004245FC">
        <w:rPr>
          <w:szCs w:val="24"/>
        </w:rPr>
        <w:t>laus</w:t>
      </w:r>
      <w:proofErr w:type="spellEnd"/>
      <w:r w:rsidRPr="004245FC">
        <w:rPr>
          <w:szCs w:val="24"/>
        </w:rPr>
        <w:t xml:space="preserve"> et </w:t>
      </w:r>
      <w:proofErr w:type="spellStart"/>
      <w:r w:rsidRPr="004245FC">
        <w:rPr>
          <w:szCs w:val="24"/>
        </w:rPr>
        <w:t>gloria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 Palestrina: </w:t>
      </w:r>
      <w:r w:rsidRPr="004245FC">
        <w:rPr>
          <w:szCs w:val="24"/>
        </w:rPr>
        <w:tab/>
      </w:r>
      <w:r w:rsidRPr="004245FC">
        <w:rPr>
          <w:szCs w:val="24"/>
        </w:rPr>
        <w:tab/>
      </w:r>
      <w:r>
        <w:rPr>
          <w:szCs w:val="24"/>
        </w:rPr>
        <w:tab/>
      </w:r>
      <w:proofErr w:type="spellStart"/>
      <w:r w:rsidRPr="004245FC">
        <w:rPr>
          <w:szCs w:val="24"/>
        </w:rPr>
        <w:t>Salve</w:t>
      </w:r>
      <w:proofErr w:type="spellEnd"/>
      <w:r w:rsidRPr="004245FC">
        <w:rPr>
          <w:szCs w:val="24"/>
        </w:rPr>
        <w:t xml:space="preserve"> Regina</w:t>
      </w:r>
    </w:p>
    <w:p w:rsidR="00514BC4" w:rsidRPr="004245FC" w:rsidRDefault="00514BC4" w:rsidP="00514BC4">
      <w:pPr>
        <w:widowControl w:val="0"/>
        <w:adjustRightInd w:val="0"/>
        <w:spacing w:after="0"/>
        <w:ind w:left="709"/>
        <w:textAlignment w:val="baseline"/>
        <w:rPr>
          <w:szCs w:val="24"/>
        </w:rPr>
      </w:pPr>
      <w:r w:rsidRPr="004245FC">
        <w:rPr>
          <w:szCs w:val="24"/>
        </w:rPr>
        <w:t xml:space="preserve">Victoria: </w:t>
      </w:r>
      <w:r w:rsidRPr="004245FC">
        <w:rPr>
          <w:szCs w:val="24"/>
        </w:rPr>
        <w:tab/>
      </w:r>
      <w:r w:rsidRPr="004245FC">
        <w:rPr>
          <w:szCs w:val="24"/>
        </w:rPr>
        <w:tab/>
      </w:r>
      <w:r>
        <w:rPr>
          <w:szCs w:val="24"/>
        </w:rPr>
        <w:tab/>
      </w:r>
      <w:proofErr w:type="spellStart"/>
      <w:r w:rsidRPr="004245FC">
        <w:rPr>
          <w:szCs w:val="24"/>
        </w:rPr>
        <w:t>Tantum</w:t>
      </w:r>
      <w:proofErr w:type="spellEnd"/>
      <w:r w:rsidRPr="004245FC">
        <w:rPr>
          <w:szCs w:val="24"/>
        </w:rPr>
        <w:t xml:space="preserve"> ergo</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Gallus</w:t>
      </w:r>
      <w:proofErr w:type="spellEnd"/>
      <w:r w:rsidRPr="004245FC">
        <w:rPr>
          <w:szCs w:val="24"/>
        </w:rPr>
        <w:t>:</w:t>
      </w:r>
      <w:r w:rsidRPr="004245FC">
        <w:rPr>
          <w:szCs w:val="24"/>
        </w:rPr>
        <w:tab/>
      </w:r>
      <w:r w:rsidRPr="004245FC">
        <w:rPr>
          <w:szCs w:val="24"/>
        </w:rPr>
        <w:tab/>
      </w:r>
      <w:r>
        <w:rPr>
          <w:szCs w:val="24"/>
        </w:rPr>
        <w:tab/>
      </w:r>
      <w:r>
        <w:rPr>
          <w:szCs w:val="24"/>
        </w:rPr>
        <w:tab/>
      </w:r>
      <w:proofErr w:type="spellStart"/>
      <w:r w:rsidRPr="004245FC">
        <w:rPr>
          <w:szCs w:val="24"/>
        </w:rPr>
        <w:t>Duo</w:t>
      </w:r>
      <w:proofErr w:type="spellEnd"/>
      <w:r w:rsidRPr="004245FC">
        <w:rPr>
          <w:szCs w:val="24"/>
        </w:rPr>
        <w:t xml:space="preserve"> </w:t>
      </w:r>
      <w:proofErr w:type="spellStart"/>
      <w:r w:rsidRPr="004245FC">
        <w:rPr>
          <w:szCs w:val="24"/>
        </w:rPr>
        <w:t>seraphim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Bach:</w:t>
      </w:r>
      <w:r w:rsidRPr="004245FC">
        <w:rPr>
          <w:szCs w:val="24"/>
        </w:rPr>
        <w:tab/>
      </w:r>
      <w:r w:rsidRPr="004245FC">
        <w:rPr>
          <w:szCs w:val="24"/>
        </w:rPr>
        <w:tab/>
      </w:r>
      <w:r w:rsidRPr="004245FC">
        <w:rPr>
          <w:szCs w:val="24"/>
        </w:rPr>
        <w:tab/>
      </w:r>
      <w:r>
        <w:rPr>
          <w:szCs w:val="24"/>
        </w:rPr>
        <w:tab/>
      </w:r>
      <w:r w:rsidRPr="004245FC">
        <w:rPr>
          <w:szCs w:val="24"/>
        </w:rPr>
        <w:t>Korálok</w:t>
      </w:r>
    </w:p>
    <w:p w:rsidR="00514BC4" w:rsidRPr="004245FC" w:rsidRDefault="00514BC4" w:rsidP="00514BC4">
      <w:pPr>
        <w:widowControl w:val="0"/>
        <w:adjustRightInd w:val="0"/>
        <w:spacing w:after="0"/>
        <w:ind w:left="709"/>
        <w:textAlignment w:val="baseline"/>
        <w:rPr>
          <w:szCs w:val="24"/>
        </w:rPr>
      </w:pPr>
      <w:r w:rsidRPr="004245FC">
        <w:rPr>
          <w:szCs w:val="24"/>
        </w:rPr>
        <w:t>Vivaldi:</w:t>
      </w:r>
      <w:r w:rsidRPr="004245FC">
        <w:rPr>
          <w:szCs w:val="24"/>
        </w:rPr>
        <w:tab/>
      </w:r>
      <w:r w:rsidRPr="004245FC">
        <w:rPr>
          <w:szCs w:val="24"/>
        </w:rPr>
        <w:tab/>
      </w:r>
      <w:r>
        <w:rPr>
          <w:szCs w:val="24"/>
        </w:rPr>
        <w:tab/>
      </w:r>
      <w:proofErr w:type="spellStart"/>
      <w:r w:rsidRPr="004245FC">
        <w:rPr>
          <w:szCs w:val="24"/>
        </w:rPr>
        <w:t>Gloria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r>
        <w:rPr>
          <w:szCs w:val="24"/>
        </w:rPr>
        <w:tab/>
      </w:r>
      <w:proofErr w:type="spellStart"/>
      <w:r w:rsidRPr="004245FC">
        <w:rPr>
          <w:szCs w:val="24"/>
        </w:rPr>
        <w:t>Magnificat</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Eszterházy:</w:t>
      </w:r>
      <w:r w:rsidRPr="004245FC">
        <w:rPr>
          <w:szCs w:val="24"/>
        </w:rPr>
        <w:tab/>
      </w:r>
      <w:r w:rsidRPr="004245FC">
        <w:rPr>
          <w:szCs w:val="24"/>
        </w:rPr>
        <w:tab/>
      </w:r>
      <w:r>
        <w:rPr>
          <w:szCs w:val="24"/>
        </w:rPr>
        <w:tab/>
      </w:r>
      <w:proofErr w:type="spellStart"/>
      <w:r w:rsidRPr="004245FC">
        <w:rPr>
          <w:szCs w:val="24"/>
        </w:rPr>
        <w:t>Harmonia</w:t>
      </w:r>
      <w:proofErr w:type="spellEnd"/>
      <w:r w:rsidRPr="004245FC">
        <w:rPr>
          <w:szCs w:val="24"/>
        </w:rPr>
        <w:t xml:space="preserve"> </w:t>
      </w:r>
      <w:proofErr w:type="spellStart"/>
      <w:r w:rsidRPr="004245FC">
        <w:rPr>
          <w:szCs w:val="24"/>
        </w:rPr>
        <w:t>caelestis</w:t>
      </w:r>
      <w:proofErr w:type="spellEnd"/>
    </w:p>
    <w:p w:rsidR="00514BC4" w:rsidRPr="00454654" w:rsidRDefault="00514BC4" w:rsidP="00514BC4">
      <w:pPr>
        <w:widowControl w:val="0"/>
        <w:suppressAutoHyphens/>
        <w:spacing w:after="0"/>
        <w:ind w:left="709"/>
        <w:rPr>
          <w:szCs w:val="24"/>
        </w:rPr>
      </w:pPr>
    </w:p>
    <w:p w:rsidR="00514BC4" w:rsidRDefault="00514BC4" w:rsidP="00514BC4">
      <w:pPr>
        <w:spacing w:after="0"/>
        <w:ind w:left="851"/>
      </w:pPr>
    </w:p>
    <w:p w:rsidR="00514BC4" w:rsidRPr="00644690" w:rsidRDefault="00514BC4" w:rsidP="00514BC4">
      <w:pPr>
        <w:tabs>
          <w:tab w:val="left" w:pos="1418"/>
          <w:tab w:val="right" w:pos="9072"/>
        </w:tabs>
        <w:spacing w:after="0"/>
        <w:ind w:left="851"/>
      </w:pPr>
    </w:p>
    <w:p w:rsidR="00514BC4" w:rsidRPr="009132AF" w:rsidRDefault="009132AF" w:rsidP="009132AF">
      <w:pPr>
        <w:tabs>
          <w:tab w:val="left" w:pos="1701"/>
          <w:tab w:val="right" w:pos="9072"/>
        </w:tabs>
        <w:spacing w:after="0"/>
        <w:ind w:left="720"/>
        <w:rPr>
          <w:b/>
          <w:i/>
        </w:rPr>
      </w:pPr>
      <w:r>
        <w:rPr>
          <w:b/>
          <w:i/>
          <w:szCs w:val="24"/>
        </w:rPr>
        <w:t xml:space="preserve">8.3.2 </w:t>
      </w:r>
      <w:r w:rsidR="00514BC4" w:rsidRPr="009132AF">
        <w:rPr>
          <w:b/>
          <w:i/>
          <w:szCs w:val="24"/>
        </w:rPr>
        <w:t>Bécsi klasszikus művek / eredeti fúvószenekari művek</w:t>
      </w:r>
      <w:r w:rsidR="00514BC4" w:rsidRPr="009132AF">
        <w:rPr>
          <w:b/>
          <w:szCs w:val="24"/>
        </w:rPr>
        <w:t xml:space="preserve"> </w:t>
      </w:r>
      <w:r w:rsidR="00514BC4" w:rsidRPr="009132AF">
        <w:rPr>
          <w:b/>
          <w:szCs w:val="24"/>
        </w:rPr>
        <w:tab/>
      </w:r>
      <w:r w:rsidR="00514BC4" w:rsidRPr="009132AF">
        <w:rPr>
          <w:b/>
          <w:i/>
        </w:rPr>
        <w:t>45 óra</w:t>
      </w:r>
    </w:p>
    <w:p w:rsidR="00514BC4" w:rsidRDefault="00514BC4" w:rsidP="00514BC4">
      <w:pPr>
        <w:pStyle w:val="Listaszerbekezds"/>
        <w:tabs>
          <w:tab w:val="left" w:pos="1701"/>
          <w:tab w:val="right" w:pos="9072"/>
        </w:tabs>
        <w:spacing w:after="0"/>
        <w:ind w:left="993"/>
        <w:rPr>
          <w:b/>
          <w:i/>
        </w:rPr>
      </w:pPr>
      <w:r w:rsidRPr="004245FC">
        <w:rPr>
          <w:b/>
          <w:szCs w:val="24"/>
          <w:lang w:eastAsia="hu-HU"/>
        </w:rPr>
        <w:t>(kórusoknál klasszikus és romantikus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r w:rsidRPr="004245FC">
        <w:rPr>
          <w:szCs w:val="24"/>
        </w:rPr>
        <w:t>Haydn és Mozart kánonok</w:t>
      </w:r>
    </w:p>
    <w:p w:rsidR="00514BC4" w:rsidRPr="004245FC" w:rsidRDefault="00514BC4" w:rsidP="00514BC4">
      <w:pPr>
        <w:widowControl w:val="0"/>
        <w:adjustRightInd w:val="0"/>
        <w:spacing w:after="0"/>
        <w:ind w:left="709"/>
        <w:textAlignment w:val="baseline"/>
        <w:rPr>
          <w:szCs w:val="24"/>
        </w:rPr>
      </w:pPr>
      <w:r w:rsidRPr="004245FC">
        <w:rPr>
          <w:szCs w:val="24"/>
        </w:rPr>
        <w:t xml:space="preserve">Mozart: </w:t>
      </w:r>
      <w:r w:rsidRPr="004245FC">
        <w:rPr>
          <w:szCs w:val="24"/>
        </w:rPr>
        <w:tab/>
      </w:r>
      <w:r w:rsidRPr="004245FC">
        <w:rPr>
          <w:szCs w:val="24"/>
        </w:rPr>
        <w:tab/>
        <w:t>Hat noktürn</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Laudate</w:t>
      </w:r>
      <w:proofErr w:type="spellEnd"/>
      <w:r w:rsidRPr="004245FC">
        <w:rPr>
          <w:szCs w:val="24"/>
        </w:rPr>
        <w:t xml:space="preserve"> </w:t>
      </w:r>
      <w:proofErr w:type="spellStart"/>
      <w:r w:rsidRPr="004245FC">
        <w:rPr>
          <w:szCs w:val="24"/>
        </w:rPr>
        <w:t>Dominum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Haydn: </w:t>
      </w:r>
      <w:r w:rsidRPr="004245FC">
        <w:rPr>
          <w:szCs w:val="24"/>
        </w:rPr>
        <w:tab/>
      </w:r>
      <w:r w:rsidRPr="004245FC">
        <w:rPr>
          <w:szCs w:val="24"/>
        </w:rPr>
        <w:tab/>
        <w:t>Évszakok – tételek</w:t>
      </w:r>
    </w:p>
    <w:p w:rsidR="00514BC4" w:rsidRPr="004245FC" w:rsidRDefault="00514BC4" w:rsidP="00514BC4">
      <w:pPr>
        <w:widowControl w:val="0"/>
        <w:adjustRightInd w:val="0"/>
        <w:spacing w:after="0"/>
        <w:ind w:left="709"/>
        <w:textAlignment w:val="baseline"/>
        <w:rPr>
          <w:szCs w:val="24"/>
        </w:rPr>
      </w:pPr>
      <w:r w:rsidRPr="004245FC">
        <w:rPr>
          <w:szCs w:val="24"/>
        </w:rPr>
        <w:t>Schubert:</w:t>
      </w:r>
      <w:r w:rsidRPr="004245FC">
        <w:rPr>
          <w:szCs w:val="24"/>
        </w:rPr>
        <w:tab/>
      </w:r>
      <w:r w:rsidRPr="004245FC">
        <w:rPr>
          <w:szCs w:val="24"/>
        </w:rPr>
        <w:tab/>
        <w:t>XXIII. zsoltár</w:t>
      </w:r>
    </w:p>
    <w:p w:rsidR="00514BC4" w:rsidRPr="004245FC" w:rsidRDefault="00514BC4" w:rsidP="00514BC4">
      <w:pPr>
        <w:widowControl w:val="0"/>
        <w:adjustRightInd w:val="0"/>
        <w:spacing w:after="0"/>
        <w:ind w:left="709"/>
        <w:textAlignment w:val="baseline"/>
        <w:rPr>
          <w:szCs w:val="24"/>
        </w:rPr>
      </w:pPr>
      <w:r w:rsidRPr="004245FC">
        <w:rPr>
          <w:szCs w:val="24"/>
        </w:rPr>
        <w:t xml:space="preserve">Brahms: </w:t>
      </w:r>
      <w:r w:rsidRPr="004245FC">
        <w:rPr>
          <w:szCs w:val="24"/>
        </w:rPr>
        <w:tab/>
      </w:r>
      <w:r w:rsidRPr="004245FC">
        <w:rPr>
          <w:szCs w:val="24"/>
        </w:rPr>
        <w:tab/>
        <w:t xml:space="preserve">Regina </w:t>
      </w:r>
      <w:proofErr w:type="spellStart"/>
      <w:r w:rsidRPr="004245FC">
        <w:rPr>
          <w:szCs w:val="24"/>
        </w:rPr>
        <w:t>Caeli</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Síró éji csend</w:t>
      </w:r>
    </w:p>
    <w:p w:rsidR="00514BC4" w:rsidRPr="004245FC" w:rsidRDefault="00514BC4" w:rsidP="00514BC4">
      <w:pPr>
        <w:widowControl w:val="0"/>
        <w:adjustRightInd w:val="0"/>
        <w:spacing w:after="0"/>
        <w:ind w:left="709"/>
        <w:textAlignment w:val="baseline"/>
        <w:rPr>
          <w:szCs w:val="24"/>
        </w:rPr>
      </w:pPr>
      <w:r w:rsidRPr="004245FC">
        <w:rPr>
          <w:szCs w:val="24"/>
        </w:rPr>
        <w:t xml:space="preserve">Mendelssohn: </w:t>
      </w:r>
      <w:r w:rsidRPr="004245FC">
        <w:rPr>
          <w:szCs w:val="24"/>
        </w:rPr>
        <w:tab/>
      </w:r>
      <w:r>
        <w:rPr>
          <w:szCs w:val="24"/>
        </w:rPr>
        <w:tab/>
      </w:r>
      <w:proofErr w:type="spellStart"/>
      <w:r w:rsidRPr="004245FC">
        <w:rPr>
          <w:szCs w:val="24"/>
        </w:rPr>
        <w:t>Laudate</w:t>
      </w:r>
      <w:proofErr w:type="spellEnd"/>
      <w:r w:rsidRPr="004245FC">
        <w:rPr>
          <w:szCs w:val="24"/>
        </w:rPr>
        <w:t xml:space="preserve"> </w:t>
      </w:r>
      <w:proofErr w:type="spellStart"/>
      <w:r w:rsidRPr="004245FC">
        <w:rPr>
          <w:szCs w:val="24"/>
        </w:rPr>
        <w:t>Dominum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Ferleich</w:t>
      </w:r>
      <w:proofErr w:type="spellEnd"/>
      <w:r w:rsidRPr="004245FC">
        <w:rPr>
          <w:szCs w:val="24"/>
        </w:rPr>
        <w:t xml:space="preserve"> </w:t>
      </w:r>
      <w:proofErr w:type="spellStart"/>
      <w:r w:rsidRPr="004245FC">
        <w:rPr>
          <w:szCs w:val="24"/>
        </w:rPr>
        <w:t>uns</w:t>
      </w:r>
      <w:proofErr w:type="spellEnd"/>
      <w:r w:rsidRPr="004245FC">
        <w:rPr>
          <w:szCs w:val="24"/>
        </w:rPr>
        <w:t xml:space="preserve"> </w:t>
      </w:r>
      <w:proofErr w:type="spellStart"/>
      <w:r w:rsidRPr="004245FC">
        <w:rPr>
          <w:szCs w:val="24"/>
        </w:rPr>
        <w:t>Frieden</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Liszt: </w:t>
      </w:r>
      <w:r w:rsidRPr="004245FC">
        <w:rPr>
          <w:szCs w:val="24"/>
        </w:rPr>
        <w:tab/>
      </w:r>
      <w:r w:rsidRPr="004245FC">
        <w:rPr>
          <w:szCs w:val="24"/>
        </w:rPr>
        <w:tab/>
      </w:r>
      <w:r w:rsidRPr="004245FC">
        <w:rPr>
          <w:szCs w:val="24"/>
        </w:rPr>
        <w:tab/>
        <w:t xml:space="preserve">O </w:t>
      </w:r>
      <w:proofErr w:type="spellStart"/>
      <w:r w:rsidRPr="004245FC">
        <w:rPr>
          <w:szCs w:val="24"/>
        </w:rPr>
        <w:t>salutaris</w:t>
      </w:r>
      <w:proofErr w:type="spellEnd"/>
      <w:r w:rsidRPr="004245FC">
        <w:rPr>
          <w:szCs w:val="24"/>
        </w:rPr>
        <w:t xml:space="preserve"> </w:t>
      </w:r>
      <w:proofErr w:type="spellStart"/>
      <w:r w:rsidRPr="004245FC">
        <w:rPr>
          <w:szCs w:val="24"/>
        </w:rPr>
        <w:t>hostia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w:t>
      </w:r>
      <w:proofErr w:type="spellStart"/>
      <w:r w:rsidRPr="004245FC">
        <w:rPr>
          <w:szCs w:val="24"/>
        </w:rPr>
        <w:t>verum</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gramStart"/>
      <w:r w:rsidRPr="004245FC">
        <w:rPr>
          <w:szCs w:val="24"/>
        </w:rPr>
        <w:t>a</w:t>
      </w:r>
      <w:proofErr w:type="gramEnd"/>
      <w:r w:rsidRPr="004245FC">
        <w:rPr>
          <w:szCs w:val="24"/>
        </w:rPr>
        <w:t xml:space="preserve"> Szent Erzsébet legendából és a Krisztus oratóriumból</w:t>
      </w:r>
    </w:p>
    <w:p w:rsidR="00514BC4" w:rsidRDefault="00514BC4" w:rsidP="00514BC4">
      <w:pPr>
        <w:spacing w:after="0"/>
      </w:pPr>
    </w:p>
    <w:p w:rsidR="00514BC4" w:rsidRPr="002A1C54" w:rsidRDefault="00514BC4" w:rsidP="00514BC4">
      <w:pPr>
        <w:tabs>
          <w:tab w:val="left" w:pos="1418"/>
          <w:tab w:val="right" w:pos="9072"/>
        </w:tabs>
        <w:spacing w:after="0"/>
        <w:ind w:left="851"/>
      </w:pPr>
    </w:p>
    <w:p w:rsidR="00514BC4" w:rsidRPr="009132AF" w:rsidRDefault="009132AF" w:rsidP="009132AF">
      <w:pPr>
        <w:tabs>
          <w:tab w:val="left" w:pos="1701"/>
          <w:tab w:val="right" w:pos="9072"/>
        </w:tabs>
        <w:spacing w:after="0"/>
        <w:ind w:left="720"/>
        <w:rPr>
          <w:b/>
          <w:i/>
        </w:rPr>
      </w:pPr>
      <w:r>
        <w:rPr>
          <w:b/>
          <w:i/>
          <w:szCs w:val="24"/>
        </w:rPr>
        <w:t xml:space="preserve">8.3.3 </w:t>
      </w:r>
      <w:r w:rsidR="00514BC4" w:rsidRPr="009132AF">
        <w:rPr>
          <w:b/>
          <w:i/>
          <w:szCs w:val="24"/>
        </w:rPr>
        <w:t>Romantikus és kortárs művek / kortárs magyar művek</w:t>
      </w:r>
      <w:r w:rsidR="00514BC4" w:rsidRPr="009132AF">
        <w:rPr>
          <w:b/>
          <w:szCs w:val="24"/>
        </w:rPr>
        <w:tab/>
      </w:r>
      <w:r w:rsidR="00514BC4" w:rsidRPr="009132AF">
        <w:rPr>
          <w:b/>
          <w:i/>
        </w:rPr>
        <w:t>45 óra</w:t>
      </w:r>
    </w:p>
    <w:p w:rsidR="00514BC4" w:rsidRPr="00D71DAC" w:rsidRDefault="00514BC4" w:rsidP="00514BC4">
      <w:pPr>
        <w:pStyle w:val="Listaszerbekezds"/>
        <w:tabs>
          <w:tab w:val="right" w:pos="9214"/>
        </w:tabs>
        <w:spacing w:after="0"/>
        <w:ind w:left="360"/>
        <w:jc w:val="center"/>
        <w:rPr>
          <w:b/>
          <w:szCs w:val="24"/>
          <w:lang w:eastAsia="hu-HU"/>
        </w:rPr>
      </w:pPr>
      <w:r>
        <w:rPr>
          <w:b/>
          <w:szCs w:val="24"/>
          <w:lang w:eastAsia="hu-HU"/>
        </w:rPr>
        <w:t>(</w:t>
      </w:r>
      <w:r w:rsidRPr="00D71DAC">
        <w:rPr>
          <w:b/>
          <w:szCs w:val="24"/>
          <w:lang w:eastAsia="hu-HU"/>
        </w:rPr>
        <w:t>kórusoknál XX. századi művek)</w:t>
      </w:r>
    </w:p>
    <w:p w:rsidR="00514BC4" w:rsidRDefault="00514BC4" w:rsidP="00514BC4">
      <w:pPr>
        <w:pStyle w:val="Listaszerbekezds"/>
        <w:tabs>
          <w:tab w:val="left" w:pos="1701"/>
          <w:tab w:val="right" w:pos="9072"/>
        </w:tabs>
        <w:spacing w:after="0"/>
        <w:ind w:left="993"/>
        <w:rPr>
          <w:b/>
          <w:i/>
        </w:rPr>
      </w:pPr>
    </w:p>
    <w:p w:rsidR="00514BC4" w:rsidRDefault="00514BC4" w:rsidP="00514BC4">
      <w:pPr>
        <w:widowControl w:val="0"/>
        <w:suppressAutoHyphens/>
        <w:spacing w:after="0"/>
        <w:ind w:left="709"/>
        <w:rPr>
          <w:szCs w:val="24"/>
        </w:rPr>
      </w:pPr>
    </w:p>
    <w:p w:rsidR="00514BC4" w:rsidRPr="004245FC" w:rsidRDefault="00514BC4" w:rsidP="00514BC4">
      <w:pPr>
        <w:widowControl w:val="0"/>
        <w:adjustRightInd w:val="0"/>
        <w:spacing w:after="0"/>
        <w:ind w:left="709"/>
        <w:textAlignment w:val="baseline"/>
        <w:rPr>
          <w:b/>
          <w:szCs w:val="24"/>
        </w:rPr>
      </w:pPr>
      <w:r w:rsidRPr="004245FC">
        <w:rPr>
          <w:b/>
          <w:szCs w:val="24"/>
        </w:rPr>
        <w:t>Kórusok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Fauré</w:t>
      </w:r>
      <w:proofErr w:type="spellEnd"/>
      <w:r w:rsidRPr="004245FC">
        <w:rPr>
          <w:szCs w:val="24"/>
        </w:rPr>
        <w:t xml:space="preserve">: </w:t>
      </w:r>
      <w:r w:rsidRPr="004245FC">
        <w:rPr>
          <w:szCs w:val="24"/>
        </w:rPr>
        <w:tab/>
      </w:r>
      <w:r w:rsidRPr="004245FC">
        <w:rPr>
          <w:szCs w:val="24"/>
        </w:rPr>
        <w:tab/>
      </w:r>
      <w:r>
        <w:rPr>
          <w:szCs w:val="24"/>
        </w:rPr>
        <w:tab/>
      </w:r>
      <w:proofErr w:type="spellStart"/>
      <w:r w:rsidRPr="004245FC">
        <w:rPr>
          <w:szCs w:val="24"/>
        </w:rPr>
        <w:t>Tantum</w:t>
      </w:r>
      <w:proofErr w:type="spellEnd"/>
      <w:r w:rsidRPr="004245FC">
        <w:rPr>
          <w:szCs w:val="24"/>
        </w:rPr>
        <w:t xml:space="preserve"> ergo</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w:t>
      </w:r>
      <w:proofErr w:type="spellStart"/>
      <w:r w:rsidRPr="004245FC">
        <w:rPr>
          <w:szCs w:val="24"/>
        </w:rPr>
        <w:t>verum</w:t>
      </w:r>
      <w:proofErr w:type="spellEnd"/>
    </w:p>
    <w:p w:rsidR="00514BC4" w:rsidRPr="004245FC" w:rsidRDefault="00514BC4" w:rsidP="00514BC4">
      <w:pPr>
        <w:widowControl w:val="0"/>
        <w:adjustRightInd w:val="0"/>
        <w:spacing w:after="0"/>
        <w:ind w:left="709"/>
        <w:textAlignment w:val="baseline"/>
        <w:rPr>
          <w:szCs w:val="24"/>
        </w:rPr>
      </w:pPr>
      <w:r>
        <w:rPr>
          <w:szCs w:val="24"/>
        </w:rPr>
        <w:t>Debussy:</w:t>
      </w:r>
      <w:r>
        <w:rPr>
          <w:szCs w:val="24"/>
        </w:rPr>
        <w:tab/>
      </w:r>
      <w:r>
        <w:rPr>
          <w:szCs w:val="24"/>
        </w:rPr>
        <w:tab/>
      </w:r>
      <w:r w:rsidRPr="004245FC">
        <w:rPr>
          <w:szCs w:val="24"/>
        </w:rPr>
        <w:t>Noktürnök</w:t>
      </w:r>
    </w:p>
    <w:p w:rsidR="00514BC4" w:rsidRPr="004245FC" w:rsidRDefault="00514BC4" w:rsidP="00514BC4">
      <w:pPr>
        <w:widowControl w:val="0"/>
        <w:adjustRightInd w:val="0"/>
        <w:spacing w:after="0"/>
        <w:ind w:left="709"/>
        <w:textAlignment w:val="baseline"/>
        <w:rPr>
          <w:szCs w:val="24"/>
        </w:rPr>
      </w:pPr>
      <w:r w:rsidRPr="004245FC">
        <w:rPr>
          <w:szCs w:val="24"/>
        </w:rPr>
        <w:t xml:space="preserve">Bartók: </w:t>
      </w:r>
      <w:r w:rsidRPr="004245FC">
        <w:rPr>
          <w:szCs w:val="24"/>
        </w:rPr>
        <w:tab/>
      </w:r>
      <w:r w:rsidRPr="004245FC">
        <w:rPr>
          <w:szCs w:val="24"/>
        </w:rPr>
        <w:tab/>
        <w:t>Egyneműkarok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Négy szlovák népdal</w:t>
      </w:r>
    </w:p>
    <w:p w:rsidR="00514BC4" w:rsidRPr="004245FC" w:rsidRDefault="00514BC4" w:rsidP="00514BC4">
      <w:pPr>
        <w:widowControl w:val="0"/>
        <w:adjustRightInd w:val="0"/>
        <w:spacing w:after="0"/>
        <w:ind w:left="709"/>
        <w:textAlignment w:val="baseline"/>
        <w:rPr>
          <w:szCs w:val="24"/>
        </w:rPr>
      </w:pPr>
      <w:r w:rsidRPr="004245FC">
        <w:rPr>
          <w:szCs w:val="24"/>
        </w:rPr>
        <w:t xml:space="preserve">Kodály: </w:t>
      </w:r>
      <w:r w:rsidRPr="004245FC">
        <w:rPr>
          <w:szCs w:val="24"/>
        </w:rPr>
        <w:tab/>
      </w:r>
      <w:r w:rsidRPr="004245FC">
        <w:rPr>
          <w:szCs w:val="24"/>
        </w:rPr>
        <w:tab/>
        <w:t>150. genfi zsoltár</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Angyalok és pásztorok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Árva vagyok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Csalfa sugár</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Nagyszalontai köszöntő</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Újévköszöntő</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Hegyi éjszakák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Szép könyörgés</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Pange</w:t>
      </w:r>
      <w:proofErr w:type="spellEnd"/>
      <w:r w:rsidRPr="004245FC">
        <w:rPr>
          <w:szCs w:val="24"/>
        </w:rPr>
        <w:t xml:space="preserve"> </w:t>
      </w:r>
      <w:proofErr w:type="spellStart"/>
      <w:r w:rsidRPr="004245FC">
        <w:rPr>
          <w:szCs w:val="24"/>
        </w:rPr>
        <w:t>lingua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 xml:space="preserve">Sík Sándor Te </w:t>
      </w:r>
      <w:proofErr w:type="spellStart"/>
      <w:r w:rsidRPr="004245FC">
        <w:rPr>
          <w:szCs w:val="24"/>
        </w:rPr>
        <w:t>Deuma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Naphimnusz</w:t>
      </w:r>
    </w:p>
    <w:p w:rsidR="00514BC4" w:rsidRPr="004245FC" w:rsidRDefault="00514BC4" w:rsidP="00514BC4">
      <w:pPr>
        <w:widowControl w:val="0"/>
        <w:adjustRightInd w:val="0"/>
        <w:spacing w:after="0"/>
        <w:ind w:left="709"/>
        <w:textAlignment w:val="baseline"/>
        <w:rPr>
          <w:szCs w:val="24"/>
        </w:rPr>
      </w:pPr>
      <w:r w:rsidRPr="004245FC">
        <w:rPr>
          <w:szCs w:val="24"/>
        </w:rPr>
        <w:t xml:space="preserve">Bárdos: </w:t>
      </w:r>
      <w:r w:rsidRPr="004245FC">
        <w:rPr>
          <w:szCs w:val="24"/>
        </w:rPr>
        <w:tab/>
      </w:r>
      <w:r w:rsidRPr="004245FC">
        <w:rPr>
          <w:szCs w:val="24"/>
        </w:rPr>
        <w:tab/>
        <w:t>Motetták és világi kórusművek</w:t>
      </w:r>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Kocsár</w:t>
      </w:r>
      <w:proofErr w:type="spellEnd"/>
      <w:r w:rsidRPr="004245FC">
        <w:rPr>
          <w:szCs w:val="24"/>
        </w:rPr>
        <w:t xml:space="preserve">: </w:t>
      </w:r>
      <w:r w:rsidRPr="004245FC">
        <w:rPr>
          <w:szCs w:val="24"/>
        </w:rPr>
        <w:tab/>
      </w:r>
      <w:r w:rsidRPr="004245FC">
        <w:rPr>
          <w:szCs w:val="24"/>
        </w:rPr>
        <w:tab/>
      </w:r>
      <w:proofErr w:type="spellStart"/>
      <w:r w:rsidRPr="004245FC">
        <w:rPr>
          <w:szCs w:val="24"/>
        </w:rPr>
        <w:t>Salve</w:t>
      </w:r>
      <w:proofErr w:type="spellEnd"/>
      <w:r w:rsidRPr="004245FC">
        <w:rPr>
          <w:szCs w:val="24"/>
        </w:rPr>
        <w:t xml:space="preserve"> Regina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Adventi koszorú</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Mária-énekek</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t>Három nőikar</w:t>
      </w:r>
    </w:p>
    <w:p w:rsidR="00514BC4" w:rsidRPr="004245FC" w:rsidRDefault="00514BC4" w:rsidP="00514BC4">
      <w:pPr>
        <w:widowControl w:val="0"/>
        <w:adjustRightInd w:val="0"/>
        <w:spacing w:after="0"/>
        <w:ind w:left="709"/>
        <w:textAlignment w:val="baseline"/>
        <w:rPr>
          <w:szCs w:val="24"/>
        </w:rPr>
      </w:pPr>
      <w:r w:rsidRPr="004245FC">
        <w:rPr>
          <w:szCs w:val="24"/>
        </w:rPr>
        <w:t>Orbán:</w:t>
      </w:r>
      <w:r w:rsidRPr="004245FC">
        <w:rPr>
          <w:szCs w:val="24"/>
        </w:rPr>
        <w:tab/>
      </w:r>
      <w:r w:rsidRPr="004245FC">
        <w:rPr>
          <w:szCs w:val="24"/>
        </w:rPr>
        <w:tab/>
      </w:r>
      <w:r>
        <w:rPr>
          <w:szCs w:val="24"/>
        </w:rPr>
        <w:tab/>
      </w:r>
      <w:proofErr w:type="spellStart"/>
      <w:r w:rsidRPr="004245FC">
        <w:rPr>
          <w:szCs w:val="24"/>
        </w:rPr>
        <w:t>Lauda</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Mundi</w:t>
      </w:r>
      <w:proofErr w:type="spellEnd"/>
      <w:r w:rsidRPr="004245FC">
        <w:rPr>
          <w:szCs w:val="24"/>
        </w:rPr>
        <w:t xml:space="preserve"> </w:t>
      </w:r>
      <w:proofErr w:type="spellStart"/>
      <w:r w:rsidRPr="004245FC">
        <w:rPr>
          <w:szCs w:val="24"/>
        </w:rPr>
        <w:t>renovatio</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Daemon</w:t>
      </w:r>
      <w:proofErr w:type="spellEnd"/>
      <w:r w:rsidRPr="004245FC">
        <w:rPr>
          <w:szCs w:val="24"/>
        </w:rPr>
        <w:t xml:space="preserve"> </w:t>
      </w:r>
      <w:proofErr w:type="spellStart"/>
      <w:r w:rsidRPr="004245FC">
        <w:rPr>
          <w:szCs w:val="24"/>
        </w:rPr>
        <w:t>irrepit</w:t>
      </w:r>
      <w:proofErr w:type="spellEnd"/>
      <w:r w:rsidRPr="004245FC">
        <w:rPr>
          <w:szCs w:val="24"/>
        </w:rPr>
        <w:t xml:space="preserve"> </w:t>
      </w:r>
      <w:proofErr w:type="spellStart"/>
      <w:r w:rsidRPr="004245FC">
        <w:rPr>
          <w:szCs w:val="24"/>
        </w:rPr>
        <w:t>callidus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Veni</w:t>
      </w:r>
      <w:proofErr w:type="spellEnd"/>
      <w:r w:rsidRPr="004245FC">
        <w:rPr>
          <w:szCs w:val="24"/>
        </w:rPr>
        <w:t xml:space="preserve"> </w:t>
      </w:r>
      <w:proofErr w:type="spellStart"/>
      <w:r w:rsidRPr="004245FC">
        <w:rPr>
          <w:szCs w:val="24"/>
        </w:rPr>
        <w:t>Creator</w:t>
      </w:r>
      <w:proofErr w:type="spellEnd"/>
    </w:p>
    <w:p w:rsidR="00514BC4" w:rsidRPr="004245FC" w:rsidRDefault="00514BC4" w:rsidP="00514BC4">
      <w:pPr>
        <w:widowControl w:val="0"/>
        <w:adjustRightInd w:val="0"/>
        <w:spacing w:after="0"/>
        <w:ind w:left="709"/>
        <w:textAlignment w:val="baseline"/>
        <w:rPr>
          <w:szCs w:val="24"/>
        </w:rPr>
      </w:pPr>
      <w:proofErr w:type="spellStart"/>
      <w:r w:rsidRPr="004245FC">
        <w:rPr>
          <w:szCs w:val="24"/>
        </w:rPr>
        <w:t>Csemiczky</w:t>
      </w:r>
      <w:proofErr w:type="spellEnd"/>
      <w:r w:rsidRPr="004245FC">
        <w:rPr>
          <w:szCs w:val="24"/>
        </w:rPr>
        <w:t xml:space="preserve">: </w:t>
      </w:r>
      <w:r w:rsidRPr="004245FC">
        <w:rPr>
          <w:szCs w:val="24"/>
        </w:rPr>
        <w:tab/>
      </w:r>
      <w:r w:rsidRPr="004245FC">
        <w:rPr>
          <w:szCs w:val="24"/>
        </w:rPr>
        <w:tab/>
      </w:r>
      <w:proofErr w:type="spellStart"/>
      <w:r w:rsidRPr="004245FC">
        <w:rPr>
          <w:szCs w:val="24"/>
        </w:rPr>
        <w:t>Ave</w:t>
      </w:r>
      <w:proofErr w:type="spellEnd"/>
      <w:r w:rsidRPr="004245FC">
        <w:rPr>
          <w:szCs w:val="24"/>
        </w:rPr>
        <w:t xml:space="preserve"> Maria</w:t>
      </w:r>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Missa</w:t>
      </w:r>
      <w:proofErr w:type="spellEnd"/>
      <w:r w:rsidRPr="004245FC">
        <w:rPr>
          <w:szCs w:val="24"/>
        </w:rPr>
        <w:t xml:space="preserve"> </w:t>
      </w:r>
      <w:proofErr w:type="spellStart"/>
      <w:r w:rsidRPr="004245FC">
        <w:rPr>
          <w:szCs w:val="24"/>
        </w:rPr>
        <w:t>brevis</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ab/>
      </w:r>
      <w:r w:rsidRPr="004245FC">
        <w:rPr>
          <w:szCs w:val="24"/>
        </w:rPr>
        <w:tab/>
      </w:r>
      <w:r w:rsidRPr="004245FC">
        <w:rPr>
          <w:szCs w:val="24"/>
        </w:rPr>
        <w:tab/>
      </w:r>
      <w:proofErr w:type="spellStart"/>
      <w:r w:rsidRPr="004245FC">
        <w:rPr>
          <w:szCs w:val="24"/>
        </w:rPr>
        <w:t>Pater</w:t>
      </w:r>
      <w:proofErr w:type="spellEnd"/>
      <w:r w:rsidRPr="004245FC">
        <w:rPr>
          <w:szCs w:val="24"/>
        </w:rPr>
        <w:t xml:space="preserve"> </w:t>
      </w:r>
      <w:proofErr w:type="spellStart"/>
      <w:r w:rsidRPr="004245FC">
        <w:rPr>
          <w:szCs w:val="24"/>
        </w:rPr>
        <w:t>noster</w:t>
      </w:r>
      <w:proofErr w:type="spellEnd"/>
    </w:p>
    <w:p w:rsidR="00514BC4" w:rsidRPr="004245FC" w:rsidRDefault="00514BC4" w:rsidP="00514BC4">
      <w:pPr>
        <w:widowControl w:val="0"/>
        <w:adjustRightInd w:val="0"/>
        <w:spacing w:after="0"/>
        <w:ind w:left="709"/>
        <w:textAlignment w:val="baseline"/>
        <w:rPr>
          <w:szCs w:val="24"/>
        </w:rPr>
      </w:pPr>
      <w:r w:rsidRPr="004245FC">
        <w:rPr>
          <w:szCs w:val="24"/>
        </w:rPr>
        <w:t xml:space="preserve">Gyöngyösi: </w:t>
      </w:r>
      <w:r w:rsidRPr="004245FC">
        <w:rPr>
          <w:szCs w:val="24"/>
        </w:rPr>
        <w:tab/>
      </w:r>
      <w:r w:rsidRPr="004245FC">
        <w:rPr>
          <w:szCs w:val="24"/>
        </w:rPr>
        <w:tab/>
      </w:r>
      <w:proofErr w:type="spellStart"/>
      <w:r w:rsidRPr="004245FC">
        <w:rPr>
          <w:szCs w:val="24"/>
        </w:rPr>
        <w:t>Cantate</w:t>
      </w:r>
      <w:proofErr w:type="spellEnd"/>
      <w:r w:rsidRPr="004245FC">
        <w:rPr>
          <w:szCs w:val="24"/>
        </w:rPr>
        <w:t xml:space="preserve"> </w:t>
      </w:r>
      <w:proofErr w:type="spellStart"/>
      <w:r w:rsidRPr="004245FC">
        <w:rPr>
          <w:szCs w:val="24"/>
        </w:rPr>
        <w:t>Domino</w:t>
      </w:r>
      <w:proofErr w:type="spellEnd"/>
    </w:p>
    <w:p w:rsidR="00514BC4" w:rsidRDefault="00514BC4" w:rsidP="00514BC4">
      <w:pPr>
        <w:spacing w:after="0"/>
      </w:pPr>
    </w:p>
    <w:p w:rsidR="00514BC4" w:rsidRPr="002A1C54" w:rsidRDefault="00514BC4" w:rsidP="00514BC4">
      <w:pPr>
        <w:tabs>
          <w:tab w:val="left" w:pos="1418"/>
          <w:tab w:val="right" w:pos="9072"/>
        </w:tabs>
        <w:spacing w:after="0"/>
        <w:ind w:left="851"/>
      </w:pPr>
    </w:p>
    <w:p w:rsidR="00514BC4" w:rsidRPr="002A1C54" w:rsidRDefault="00514BC4" w:rsidP="00514BC4">
      <w:pPr>
        <w:tabs>
          <w:tab w:val="left" w:pos="1418"/>
          <w:tab w:val="right" w:pos="9072"/>
        </w:tabs>
        <w:spacing w:after="0"/>
        <w:ind w:left="851"/>
      </w:pPr>
    </w:p>
    <w:p w:rsidR="00514BC4" w:rsidRPr="009132AF" w:rsidRDefault="009132AF" w:rsidP="009132AF">
      <w:pPr>
        <w:spacing w:after="0"/>
        <w:ind w:left="360"/>
        <w:rPr>
          <w:rFonts w:cs="Times New Roman"/>
          <w:b/>
        </w:rPr>
      </w:pPr>
      <w:r>
        <w:rPr>
          <w:b/>
        </w:rPr>
        <w:t xml:space="preserve">8.4 </w:t>
      </w:r>
      <w:r w:rsidR="00514BC4" w:rsidRPr="009132AF">
        <w:rPr>
          <w:b/>
        </w:rPr>
        <w:t>A képzés javasolt helyszíne (ajánlás)</w:t>
      </w:r>
    </w:p>
    <w:p w:rsidR="00514BC4" w:rsidRPr="00B64FCB" w:rsidRDefault="00514BC4" w:rsidP="00514BC4">
      <w:pPr>
        <w:spacing w:after="0"/>
        <w:ind w:left="426"/>
        <w:rPr>
          <w:i/>
        </w:rPr>
      </w:pPr>
    </w:p>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8.5 </w:t>
      </w:r>
      <w:r w:rsidR="00514BC4" w:rsidRPr="009132AF">
        <w:rPr>
          <w:b/>
        </w:rPr>
        <w:t>A tantárgy elsajátítása során alkalmazható sajátos módszerek, tanulói tevékenységformák (ajánlás)</w:t>
      </w:r>
    </w:p>
    <w:p w:rsidR="00514BC4" w:rsidRDefault="00514BC4" w:rsidP="00514BC4">
      <w:pPr>
        <w:spacing w:after="0"/>
        <w:ind w:left="426"/>
      </w:pPr>
    </w:p>
    <w:p w:rsidR="00514BC4" w:rsidRPr="00C879C0" w:rsidRDefault="00514BC4" w:rsidP="00514BC4">
      <w:pPr>
        <w:spacing w:after="0"/>
        <w:ind w:left="426"/>
        <w:rPr>
          <w:i/>
        </w:rPr>
      </w:pPr>
    </w:p>
    <w:p w:rsidR="00514BC4" w:rsidRPr="00FF2E9D" w:rsidRDefault="00514BC4" w:rsidP="00514BC4">
      <w:pPr>
        <w:spacing w:after="0"/>
        <w:ind w:left="426"/>
      </w:pPr>
    </w:p>
    <w:p w:rsidR="00514BC4" w:rsidRPr="009132AF" w:rsidRDefault="009132AF" w:rsidP="009132AF">
      <w:pPr>
        <w:spacing w:after="0"/>
        <w:ind w:left="720"/>
        <w:rPr>
          <w:b/>
        </w:rPr>
      </w:pPr>
      <w:r>
        <w:rPr>
          <w:b/>
        </w:rPr>
        <w:t xml:space="preserve">8.5.1 </w:t>
      </w:r>
      <w:r w:rsidR="00514BC4" w:rsidRPr="009132AF">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35ADF" w:rsidTr="00135ADF">
        <w:trPr>
          <w:trHeight w:val="581"/>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35ADF" w:rsidTr="00135ADF">
        <w:trPr>
          <w:trHeight w:val="262"/>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386"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35ADF" w:rsidRDefault="00135ADF">
            <w:pPr>
              <w:autoSpaceDE w:val="0"/>
              <w:autoSpaceDN w:val="0"/>
              <w:adjustRightInd w:val="0"/>
              <w:spacing w:after="0"/>
              <w:jc w:val="center"/>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r w:rsidR="00135ADF" w:rsidTr="00135ADF">
        <w:trPr>
          <w:trHeight w:val="319"/>
          <w:jc w:val="center"/>
        </w:trPr>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135ADF" w:rsidRDefault="00135ADF">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p>
        </w:tc>
        <w:tc>
          <w:tcPr>
            <w:tcW w:w="1032" w:type="dxa"/>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35ADF" w:rsidRDefault="00135ADF">
            <w:pPr>
              <w:autoSpaceDE w:val="0"/>
              <w:autoSpaceDN w:val="0"/>
              <w:adjustRightInd w:val="0"/>
              <w:spacing w:after="0"/>
              <w:jc w:val="right"/>
              <w:rPr>
                <w:rFonts w:cs="Times New Roman"/>
                <w:color w:val="000000"/>
                <w:sz w:val="20"/>
                <w:szCs w:val="20"/>
              </w:rPr>
            </w:pPr>
          </w:p>
        </w:tc>
      </w:tr>
    </w:tbl>
    <w:p w:rsidR="00514BC4" w:rsidRDefault="00514BC4" w:rsidP="00514BC4">
      <w:pPr>
        <w:spacing w:after="0"/>
        <w:ind w:left="426"/>
      </w:pPr>
    </w:p>
    <w:p w:rsidR="00514BC4" w:rsidRPr="009132AF" w:rsidRDefault="009132AF" w:rsidP="009132AF">
      <w:pPr>
        <w:spacing w:after="0"/>
        <w:ind w:left="720"/>
        <w:rPr>
          <w:b/>
        </w:rPr>
      </w:pPr>
      <w:r>
        <w:rPr>
          <w:b/>
        </w:rPr>
        <w:t xml:space="preserve">8.5.2 </w:t>
      </w:r>
      <w:r w:rsidR="00514BC4" w:rsidRPr="009132AF">
        <w:rPr>
          <w:b/>
        </w:rPr>
        <w:t>A tantárgy elsajátítása során alkalmazható tanulói tevékenységformák (ajánlás)</w:t>
      </w:r>
    </w:p>
    <w:tbl>
      <w:tblPr>
        <w:tblW w:w="0" w:type="auto"/>
        <w:tblInd w:w="-38" w:type="dxa"/>
        <w:tblLayout w:type="fixed"/>
        <w:tblCellMar>
          <w:left w:w="30" w:type="dxa"/>
          <w:right w:w="30" w:type="dxa"/>
        </w:tblCellMar>
        <w:tblLook w:val="0000" w:firstRow="0" w:lastRow="0" w:firstColumn="0" w:lastColumn="0" w:noHBand="0" w:noVBand="0"/>
      </w:tblPr>
      <w:tblGrid>
        <w:gridCol w:w="1111"/>
        <w:gridCol w:w="3455"/>
        <w:gridCol w:w="366"/>
        <w:gridCol w:w="768"/>
        <w:gridCol w:w="845"/>
        <w:gridCol w:w="6"/>
        <w:gridCol w:w="2540"/>
      </w:tblGrid>
      <w:tr w:rsidR="00135ADF" w:rsidTr="005C6256">
        <w:trPr>
          <w:trHeight w:val="245"/>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45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1979" w:type="dxa"/>
            <w:gridSpan w:val="3"/>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35ADF" w:rsidTr="005C6256">
        <w:trPr>
          <w:trHeight w:val="492"/>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345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1134"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51"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2540"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135ADF" w:rsidTr="005C625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768"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845"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r>
      <w:tr w:rsidR="00135ADF" w:rsidTr="005C6256">
        <w:trPr>
          <w:trHeight w:val="492"/>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4589" w:type="dxa"/>
            <w:gridSpan w:val="3"/>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4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5C6256">
        <w:trPr>
          <w:trHeight w:val="492"/>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768"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84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5C625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589" w:type="dxa"/>
            <w:gridSpan w:val="3"/>
            <w:tcBorders>
              <w:top w:val="single" w:sz="6" w:space="0" w:color="auto"/>
              <w:left w:val="single" w:sz="6" w:space="0" w:color="auto"/>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45"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r>
      <w:tr w:rsidR="00135ADF" w:rsidTr="005C6256">
        <w:trPr>
          <w:trHeight w:val="492"/>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821"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768"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p>
        </w:tc>
        <w:tc>
          <w:tcPr>
            <w:tcW w:w="84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r w:rsidR="00135ADF" w:rsidTr="005C625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455" w:type="dxa"/>
            <w:tcBorders>
              <w:top w:val="single" w:sz="6" w:space="0" w:color="auto"/>
              <w:left w:val="single" w:sz="6" w:space="0" w:color="auto"/>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366"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768"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845" w:type="dxa"/>
            <w:tcBorders>
              <w:top w:val="single" w:sz="6" w:space="0" w:color="auto"/>
              <w:left w:val="nil"/>
              <w:bottom w:val="single" w:sz="6" w:space="0" w:color="auto"/>
              <w:right w:val="nil"/>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c>
          <w:tcPr>
            <w:tcW w:w="2546" w:type="dxa"/>
            <w:gridSpan w:val="2"/>
            <w:tcBorders>
              <w:top w:val="single" w:sz="6" w:space="0" w:color="auto"/>
              <w:left w:val="nil"/>
              <w:bottom w:val="single" w:sz="6" w:space="0" w:color="auto"/>
              <w:right w:val="single" w:sz="6" w:space="0" w:color="auto"/>
            </w:tcBorders>
            <w:shd w:val="solid" w:color="C0C0C0" w:fill="auto"/>
          </w:tcPr>
          <w:p w:rsidR="00135ADF" w:rsidRDefault="00135ADF">
            <w:pPr>
              <w:autoSpaceDE w:val="0"/>
              <w:autoSpaceDN w:val="0"/>
              <w:adjustRightInd w:val="0"/>
              <w:spacing w:after="0"/>
              <w:jc w:val="left"/>
              <w:rPr>
                <w:rFonts w:cs="Times New Roman"/>
                <w:color w:val="000000"/>
                <w:sz w:val="20"/>
                <w:szCs w:val="20"/>
              </w:rPr>
            </w:pPr>
          </w:p>
        </w:tc>
      </w:tr>
      <w:tr w:rsidR="00135ADF" w:rsidTr="005C6256">
        <w:trPr>
          <w:trHeight w:val="492"/>
        </w:trPr>
        <w:tc>
          <w:tcPr>
            <w:tcW w:w="1111"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4589" w:type="dxa"/>
            <w:gridSpan w:val="3"/>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45" w:type="dxa"/>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gridSpan w:val="2"/>
            <w:tcBorders>
              <w:top w:val="single" w:sz="6" w:space="0" w:color="auto"/>
              <w:left w:val="single" w:sz="6" w:space="0" w:color="auto"/>
              <w:bottom w:val="single" w:sz="6" w:space="0" w:color="auto"/>
              <w:right w:val="single" w:sz="6" w:space="0" w:color="auto"/>
            </w:tcBorders>
          </w:tcPr>
          <w:p w:rsidR="00135ADF" w:rsidRDefault="00135ADF">
            <w:pPr>
              <w:autoSpaceDE w:val="0"/>
              <w:autoSpaceDN w:val="0"/>
              <w:adjustRightInd w:val="0"/>
              <w:spacing w:after="0"/>
              <w:jc w:val="right"/>
              <w:rPr>
                <w:rFonts w:cs="Times New Roman"/>
                <w:color w:val="000000"/>
                <w:sz w:val="20"/>
                <w:szCs w:val="20"/>
              </w:rPr>
            </w:pPr>
          </w:p>
        </w:tc>
      </w:tr>
    </w:tbl>
    <w:p w:rsidR="00514BC4" w:rsidRPr="002B5BF7" w:rsidRDefault="00514BC4" w:rsidP="00514BC4">
      <w:pPr>
        <w:spacing w:after="0"/>
        <w:ind w:left="426"/>
      </w:pPr>
    </w:p>
    <w:p w:rsidR="00514BC4" w:rsidRPr="009132AF" w:rsidRDefault="009132AF" w:rsidP="009132AF">
      <w:pPr>
        <w:spacing w:after="0"/>
        <w:ind w:left="360"/>
        <w:rPr>
          <w:rFonts w:cs="Times New Roman"/>
          <w:b/>
        </w:rPr>
      </w:pPr>
      <w:r>
        <w:rPr>
          <w:b/>
        </w:rPr>
        <w:t xml:space="preserve">8.6 </w:t>
      </w:r>
      <w:r w:rsidR="00514BC4" w:rsidRPr="009132AF">
        <w:rPr>
          <w:b/>
        </w:rPr>
        <w:t>A tantárgy értékelésének módja</w:t>
      </w:r>
    </w:p>
    <w:p w:rsidR="00514BC4" w:rsidRDefault="00514BC4" w:rsidP="00514BC4">
      <w:pPr>
        <w:spacing w:after="0"/>
        <w:ind w:left="426"/>
      </w:pPr>
      <w:r w:rsidRPr="003A56AA">
        <w:t>A nemzeti köznevelésről szóló 2011. évi CXC. törvény. 54. § (2) a) pontja szerinti értékeléssel.</w:t>
      </w:r>
    </w:p>
    <w:p w:rsidR="00514BC4" w:rsidRDefault="00514BC4" w:rsidP="00514BC4">
      <w:pPr>
        <w:spacing w:after="0"/>
        <w:rPr>
          <w:rFonts w:cs="Times New Roman"/>
        </w:rPr>
      </w:pPr>
    </w:p>
    <w:p w:rsidR="00926254" w:rsidRDefault="00926254" w:rsidP="00926254">
      <w:pPr>
        <w:spacing w:after="0"/>
        <w:ind w:left="426"/>
      </w:pPr>
    </w:p>
    <w:p w:rsidR="00926254" w:rsidRDefault="00926254" w:rsidP="00926254">
      <w:pPr>
        <w:spacing w:after="0"/>
        <w:ind w:left="426"/>
      </w:pPr>
    </w:p>
    <w:p w:rsidR="00B64FCB" w:rsidRPr="009132AF" w:rsidRDefault="009132AF" w:rsidP="009132AF">
      <w:pPr>
        <w:tabs>
          <w:tab w:val="right" w:pos="9072"/>
        </w:tabs>
        <w:spacing w:after="0"/>
        <w:rPr>
          <w:rFonts w:cs="Times New Roman"/>
          <w:b/>
        </w:rPr>
      </w:pPr>
      <w:r>
        <w:rPr>
          <w:rFonts w:cs="Times New Roman"/>
          <w:b/>
        </w:rPr>
        <w:t xml:space="preserve">9. </w:t>
      </w:r>
      <w:r w:rsidR="00926254" w:rsidRPr="009132AF">
        <w:rPr>
          <w:rFonts w:cs="Times New Roman"/>
          <w:b/>
        </w:rPr>
        <w:t>Liturgikus gyakorlat</w:t>
      </w:r>
      <w:r w:rsidR="00540B9D" w:rsidRPr="009132AF">
        <w:rPr>
          <w:rFonts w:cs="Times New Roman"/>
          <w:b/>
        </w:rPr>
        <w:t xml:space="preserve"> tantárgy</w:t>
      </w:r>
      <w:r w:rsidR="00540B9D" w:rsidRPr="009132AF">
        <w:rPr>
          <w:rFonts w:cs="Times New Roman"/>
          <w:b/>
        </w:rPr>
        <w:tab/>
        <w:t>134</w:t>
      </w:r>
      <w:r w:rsidR="00B64FCB" w:rsidRPr="009132AF">
        <w:rPr>
          <w:rFonts w:cs="Times New Roman"/>
          <w:b/>
        </w:rPr>
        <w:t xml:space="preserve"> óra</w:t>
      </w:r>
    </w:p>
    <w:p w:rsidR="00B64FCB" w:rsidRPr="00794005" w:rsidRDefault="00B64FCB" w:rsidP="00B64FCB">
      <w:pPr>
        <w:rPr>
          <w:rFonts w:cs="Times New Roman"/>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9.1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Olyan gyakorlati tudás megszerzése, illetve olyan készségek kialakítása, amelyeknek birtokában a növendék képes</w:t>
      </w:r>
    </w:p>
    <w:p w:rsidR="00514BC4" w:rsidRPr="00C03B09" w:rsidRDefault="00514BC4" w:rsidP="00514BC4">
      <w:pPr>
        <w:widowControl w:val="0"/>
        <w:suppressAutoHyphens/>
        <w:spacing w:after="0"/>
        <w:ind w:left="567"/>
        <w:rPr>
          <w:rFonts w:cs="Times New Roman"/>
          <w:szCs w:val="24"/>
        </w:rPr>
      </w:pPr>
      <w:r>
        <w:rPr>
          <w:rFonts w:cs="Times New Roman"/>
          <w:szCs w:val="24"/>
        </w:rPr>
        <w:t>Az elsajá</w:t>
      </w:r>
      <w:r w:rsidRPr="00C03B09">
        <w:rPr>
          <w:rFonts w:cs="Times New Roman"/>
          <w:szCs w:val="24"/>
        </w:rPr>
        <w:t>tított repertoárral egy átlagos gyülekezet egyházzenei szolgálatát ellátni és az abban résztvevők tevékenységét irányítani,</w:t>
      </w:r>
    </w:p>
    <w:p w:rsidR="00514BC4" w:rsidRPr="00C03B09" w:rsidRDefault="00514BC4" w:rsidP="00514BC4">
      <w:pPr>
        <w:widowControl w:val="0"/>
        <w:suppressAutoHyphens/>
        <w:spacing w:after="0"/>
        <w:ind w:left="567"/>
        <w:rPr>
          <w:rFonts w:cs="Times New Roman"/>
          <w:szCs w:val="24"/>
        </w:rPr>
      </w:pPr>
      <w:proofErr w:type="gramStart"/>
      <w:r w:rsidRPr="00C03B09">
        <w:rPr>
          <w:rFonts w:cs="Times New Roman"/>
          <w:szCs w:val="24"/>
        </w:rPr>
        <w:t>az</w:t>
      </w:r>
      <w:proofErr w:type="gramEnd"/>
      <w:r w:rsidRPr="00C03B09">
        <w:rPr>
          <w:rFonts w:cs="Times New Roman"/>
          <w:szCs w:val="24"/>
        </w:rPr>
        <w:t xml:space="preserve"> egyházzenét gyülekezetében tanítani,</w:t>
      </w:r>
    </w:p>
    <w:p w:rsidR="00514BC4" w:rsidRPr="00C03B09" w:rsidRDefault="00514BC4" w:rsidP="00514BC4">
      <w:pPr>
        <w:widowControl w:val="0"/>
        <w:suppressAutoHyphens/>
        <w:spacing w:after="0"/>
        <w:ind w:left="567"/>
        <w:rPr>
          <w:rFonts w:cs="Times New Roman"/>
          <w:szCs w:val="24"/>
        </w:rPr>
      </w:pPr>
      <w:proofErr w:type="gramStart"/>
      <w:r w:rsidRPr="00C03B09">
        <w:rPr>
          <w:rFonts w:cs="Times New Roman"/>
          <w:szCs w:val="24"/>
        </w:rPr>
        <w:t>a</w:t>
      </w:r>
      <w:proofErr w:type="gramEnd"/>
      <w:r w:rsidRPr="00C03B09">
        <w:rPr>
          <w:rFonts w:cs="Times New Roman"/>
          <w:szCs w:val="24"/>
        </w:rPr>
        <w:t xml:space="preserve"> felsőfokú zenei oktatási intézmények egyházzenei felvételi vizsgáin helytállni.</w:t>
      </w:r>
    </w:p>
    <w:p w:rsidR="00514BC4" w:rsidRPr="00C03B09" w:rsidRDefault="00514BC4" w:rsidP="00514BC4">
      <w:pPr>
        <w:widowControl w:val="0"/>
        <w:suppressAutoHyphens/>
        <w:spacing w:after="0"/>
        <w:ind w:left="567" w:firstLine="357"/>
        <w:rPr>
          <w:rFonts w:cs="Times New Roman"/>
          <w:szCs w:val="24"/>
        </w:rPr>
      </w:pPr>
      <w:r w:rsidRPr="00C03B09">
        <w:rPr>
          <w:rFonts w:cs="Times New Roman"/>
          <w:szCs w:val="24"/>
        </w:rPr>
        <w:t xml:space="preserve">A középfokú egyházzenei oktatásban a kántori, kórusvezetői és orgonista feladatok egységet alkotnak. Egyénileg azonban e területek egyike vagy </w:t>
      </w:r>
      <w:proofErr w:type="spellStart"/>
      <w:r w:rsidRPr="00C03B09">
        <w:rPr>
          <w:rFonts w:cs="Times New Roman"/>
          <w:szCs w:val="24"/>
        </w:rPr>
        <w:t>másika</w:t>
      </w:r>
      <w:proofErr w:type="spellEnd"/>
      <w:r w:rsidRPr="00C03B09">
        <w:rPr>
          <w:rFonts w:cs="Times New Roman"/>
          <w:szCs w:val="24"/>
        </w:rPr>
        <w:t xml:space="preserve"> nagyobb hangsúlyt kaphat, így ez a liturgikus gyakorlatban is ennek megfelelően</w:t>
      </w:r>
      <w:r w:rsidR="00AF5EF1">
        <w:rPr>
          <w:rFonts w:cs="Times New Roman"/>
          <w:szCs w:val="24"/>
        </w:rPr>
        <w:t>,</w:t>
      </w:r>
      <w:r w:rsidRPr="00C03B09">
        <w:rPr>
          <w:rFonts w:cs="Times New Roman"/>
          <w:szCs w:val="24"/>
        </w:rPr>
        <w:t xml:space="preserve"> árnyaltan jelenik meg.</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9.2</w:t>
      </w:r>
      <w:r w:rsidR="00AF5EF1">
        <w:rPr>
          <w:rFonts w:cs="Times New Roman"/>
          <w:b/>
          <w:szCs w:val="24"/>
        </w:rPr>
        <w:t xml:space="preserve"> Kapcsolódó </w:t>
      </w:r>
      <w:r w:rsidR="00514BC4" w:rsidRPr="00C03B09">
        <w:rPr>
          <w:rFonts w:cs="Times New Roman"/>
          <w:b/>
          <w:szCs w:val="24"/>
        </w:rPr>
        <w:t>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liturgikus gyakorlat egyrészt a liturgia, gregorián ének és népének, valamint a zenetörténet tárgyakhoz, másrészt - technikai szempontból - az orgona, liturgikus orgona, orgonaismeret, hangképzés és kórus tantárgyakhoz kapcsolódik.</w:t>
      </w:r>
    </w:p>
    <w:p w:rsidR="00514BC4" w:rsidRPr="00C03B09" w:rsidRDefault="00514BC4" w:rsidP="00514BC4">
      <w:pPr>
        <w:widowControl w:val="0"/>
        <w:suppressAutoHyphens/>
        <w:spacing w:after="0"/>
        <w:ind w:firstLine="357"/>
        <w:rPr>
          <w:rFonts w:cs="Times New Roman"/>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9.3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826"/>
        <w:rPr>
          <w:rFonts w:cs="Times New Roman"/>
          <w:b/>
          <w:szCs w:val="24"/>
        </w:rPr>
      </w:pPr>
    </w:p>
    <w:p w:rsidR="00514BC4" w:rsidRPr="00C03B09" w:rsidRDefault="009132AF" w:rsidP="009132AF">
      <w:pPr>
        <w:spacing w:after="0"/>
        <w:ind w:left="1410"/>
        <w:jc w:val="right"/>
        <w:rPr>
          <w:rFonts w:cs="Times New Roman"/>
          <w:b/>
          <w:szCs w:val="24"/>
        </w:rPr>
      </w:pPr>
      <w:r>
        <w:rPr>
          <w:rFonts w:cs="Times New Roman"/>
          <w:b/>
          <w:szCs w:val="24"/>
        </w:rPr>
        <w:t xml:space="preserve">9.3.1 </w:t>
      </w:r>
      <w:r w:rsidR="00514BC4" w:rsidRPr="00C03B09">
        <w:rPr>
          <w:rFonts w:cs="Times New Roman"/>
          <w:b/>
          <w:szCs w:val="24"/>
        </w:rPr>
        <w:t xml:space="preserve">Liturgikus </w:t>
      </w:r>
      <w:r w:rsidR="00514BC4">
        <w:rPr>
          <w:rFonts w:cs="Times New Roman"/>
          <w:b/>
          <w:szCs w:val="24"/>
        </w:rPr>
        <w:t xml:space="preserve">formák </w:t>
      </w:r>
      <w:proofErr w:type="gramStart"/>
      <w:r w:rsidR="00514BC4">
        <w:rPr>
          <w:rFonts w:cs="Times New Roman"/>
          <w:b/>
          <w:szCs w:val="24"/>
        </w:rPr>
        <w:t>gyakorlata</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45</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Középfokon már a liturgia/</w:t>
      </w:r>
      <w:proofErr w:type="spellStart"/>
      <w:r w:rsidRPr="00C03B09">
        <w:rPr>
          <w:rFonts w:cs="Times New Roman"/>
          <w:szCs w:val="24"/>
          <w:shd w:val="clear" w:color="auto" w:fill="FFFFFF"/>
        </w:rPr>
        <w:t>liturgika</w:t>
      </w:r>
      <w:proofErr w:type="spellEnd"/>
      <w:r w:rsidRPr="00C03B09">
        <w:rPr>
          <w:rFonts w:cs="Times New Roman"/>
          <w:szCs w:val="24"/>
          <w:shd w:val="clear" w:color="auto" w:fill="FFFFFF"/>
        </w:rPr>
        <w:t xml:space="preserve"> tantárgyat is a liturgikus gyakorlattal szoros összefüggésben kell oktatni; a liturgiában való részvételt az oktatás menetébe szervesen be kell iktatni. Ezért a növendékeknek ismerniük kell</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az</w:t>
      </w:r>
      <w:proofErr w:type="gramEnd"/>
      <w:r w:rsidRPr="00C03B09">
        <w:rPr>
          <w:rFonts w:cs="Times New Roman"/>
          <w:szCs w:val="24"/>
          <w:shd w:val="clear" w:color="auto" w:fill="FFFFFF"/>
        </w:rPr>
        <w:t xml:space="preserve"> istentiszteletek formáját, elrendezését és a rá vonatkozó érvényes egyházi szabályokat, valamint</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liturgia és az egyházzene egymáshoz való viszonyának elveit és annak megvalósulási módjait. </w:t>
      </w:r>
    </w:p>
    <w:p w:rsidR="00514BC4" w:rsidRPr="00C03B09" w:rsidRDefault="00AF5EF1" w:rsidP="00514BC4">
      <w:pPr>
        <w:spacing w:after="0"/>
        <w:ind w:left="709"/>
        <w:rPr>
          <w:rFonts w:cs="Times New Roman"/>
          <w:szCs w:val="24"/>
          <w:shd w:val="clear" w:color="auto" w:fill="FFFFFF"/>
        </w:rPr>
      </w:pPr>
      <w:r>
        <w:rPr>
          <w:rFonts w:cs="Times New Roman"/>
          <w:szCs w:val="24"/>
          <w:shd w:val="clear" w:color="auto" w:fill="FFFFFF"/>
        </w:rPr>
        <w:t>A</w:t>
      </w:r>
      <w:r w:rsidR="00514BC4" w:rsidRPr="00C03B09">
        <w:rPr>
          <w:rFonts w:cs="Times New Roman"/>
          <w:szCs w:val="24"/>
          <w:shd w:val="clear" w:color="auto" w:fill="FFFFFF"/>
        </w:rPr>
        <w:t xml:space="preserve"> növendékeknek </w:t>
      </w:r>
      <w:r>
        <w:rPr>
          <w:rFonts w:cs="Times New Roman"/>
          <w:szCs w:val="24"/>
          <w:shd w:val="clear" w:color="auto" w:fill="FFFFFF"/>
        </w:rPr>
        <w:t>a már megismert</w:t>
      </w:r>
      <w:r w:rsidR="005342A0">
        <w:rPr>
          <w:rFonts w:cs="Times New Roman"/>
          <w:szCs w:val="24"/>
          <w:shd w:val="clear" w:color="auto" w:fill="FFFFFF"/>
        </w:rPr>
        <w:t>,</w:t>
      </w:r>
      <w:r w:rsidR="00514BC4" w:rsidRPr="00C03B09">
        <w:rPr>
          <w:rFonts w:cs="Times New Roman"/>
          <w:szCs w:val="24"/>
          <w:shd w:val="clear" w:color="auto" w:fill="FFFFFF"/>
        </w:rPr>
        <w:t xml:space="preserve"> a felekezetüknek megfelelő valamennyi istentiszteleti formát minél több alkalommal - eleinte irányított formában, tanári </w:t>
      </w:r>
      <w:r w:rsidR="005342A0">
        <w:rPr>
          <w:rFonts w:cs="Times New Roman"/>
          <w:szCs w:val="24"/>
          <w:shd w:val="clear" w:color="auto" w:fill="FFFFFF"/>
        </w:rPr>
        <w:t>felügyelettel, majd utóbb</w:t>
      </w:r>
      <w:r w:rsidR="00514BC4" w:rsidRPr="00C03B09">
        <w:rPr>
          <w:rFonts w:cs="Times New Roman"/>
          <w:szCs w:val="24"/>
          <w:shd w:val="clear" w:color="auto" w:fill="FFFFFF"/>
        </w:rPr>
        <w:t xml:space="preserve"> önálló</w:t>
      </w:r>
      <w:r w:rsidR="005342A0">
        <w:rPr>
          <w:rFonts w:cs="Times New Roman"/>
          <w:szCs w:val="24"/>
          <w:shd w:val="clear" w:color="auto" w:fill="FFFFFF"/>
        </w:rPr>
        <w:t xml:space="preserve">an </w:t>
      </w:r>
      <w:proofErr w:type="gramStart"/>
      <w:r w:rsidR="005342A0">
        <w:rPr>
          <w:rFonts w:cs="Times New Roman"/>
          <w:szCs w:val="24"/>
          <w:shd w:val="clear" w:color="auto" w:fill="FFFFFF"/>
        </w:rPr>
        <w:t>irányítják</w:t>
      </w:r>
      <w:proofErr w:type="gramEnd"/>
      <w:r w:rsidR="005342A0">
        <w:rPr>
          <w:rFonts w:cs="Times New Roman"/>
          <w:szCs w:val="24"/>
          <w:shd w:val="clear" w:color="auto" w:fill="FFFFFF"/>
        </w:rPr>
        <w:t xml:space="preserve"> és zeneileg vezetik</w:t>
      </w:r>
      <w:r w:rsidR="00514BC4" w:rsidRPr="00C03B09">
        <w:rPr>
          <w:rFonts w:cs="Times New Roman"/>
          <w:szCs w:val="24"/>
          <w:shd w:val="clear" w:color="auto" w:fill="FFFFFF"/>
        </w:rPr>
        <w:t>. Ha a fentiek egyikére-másikára nincs mód, akkor lehetséges azt gyakorlatszerűen a templomban, vagy kápolnában - szükség esetén a tanteremben - elvégezni.</w:t>
      </w:r>
    </w:p>
    <w:p w:rsidR="00514BC4" w:rsidRPr="00C03B09" w:rsidRDefault="00514BC4" w:rsidP="00514BC4">
      <w:pPr>
        <w:spacing w:after="0"/>
        <w:ind w:left="709"/>
        <w:rPr>
          <w:rFonts w:cs="Times New Roman"/>
          <w:szCs w:val="24"/>
          <w:shd w:val="clear" w:color="auto" w:fill="FFFFFF"/>
        </w:rPr>
      </w:pPr>
    </w:p>
    <w:p w:rsidR="00514BC4" w:rsidRPr="00C03B09" w:rsidRDefault="009132AF" w:rsidP="009132AF">
      <w:pPr>
        <w:spacing w:after="0"/>
        <w:ind w:left="1410"/>
        <w:jc w:val="right"/>
        <w:rPr>
          <w:rFonts w:cs="Times New Roman"/>
          <w:b/>
          <w:szCs w:val="24"/>
        </w:rPr>
      </w:pPr>
      <w:r>
        <w:rPr>
          <w:rFonts w:cs="Times New Roman"/>
          <w:b/>
          <w:szCs w:val="24"/>
        </w:rPr>
        <w:t xml:space="preserve">9.3.2 </w:t>
      </w:r>
      <w:r w:rsidR="00514BC4" w:rsidRPr="00C03B09">
        <w:rPr>
          <w:rFonts w:cs="Times New Roman"/>
          <w:b/>
          <w:szCs w:val="24"/>
        </w:rPr>
        <w:t xml:space="preserve">Egyéni- és csoportos </w:t>
      </w:r>
      <w:proofErr w:type="gramStart"/>
      <w:r w:rsidR="00514BC4" w:rsidRPr="00C03B09">
        <w:rPr>
          <w:rFonts w:cs="Times New Roman"/>
          <w:b/>
          <w:szCs w:val="24"/>
        </w:rPr>
        <w:t>előéneklés</w:t>
      </w:r>
      <w:r w:rsidR="00514BC4" w:rsidRPr="00C03B09">
        <w:rPr>
          <w:rFonts w:cs="Times New Roman"/>
          <w:b/>
          <w:szCs w:val="24"/>
        </w:rPr>
        <w:tab/>
      </w:r>
      <w:r w:rsidR="00514BC4" w:rsidRPr="00C03B09">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45</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Az egyéni előéneklés mindenekelőtt az orgona mellett végzett kántori szolgálatot jelenti, tehát a növendéknek képesnek kell lennie </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istentiszteleti</w:t>
      </w:r>
      <w:proofErr w:type="gramEnd"/>
      <w:r w:rsidRPr="00C03B09">
        <w:rPr>
          <w:rFonts w:cs="Times New Roman"/>
          <w:szCs w:val="24"/>
          <w:shd w:val="clear" w:color="auto" w:fill="FFFFFF"/>
        </w:rPr>
        <w:t xml:space="preserve"> énekrendet összeállítani, a liturgiának, a művészi követelményeknek és a különféle helyi adottságoknak megfelelő módon,</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tisztán</w:t>
      </w:r>
      <w:proofErr w:type="gramEnd"/>
      <w:r w:rsidRPr="00C03B09">
        <w:rPr>
          <w:rFonts w:cs="Times New Roman"/>
          <w:szCs w:val="24"/>
          <w:shd w:val="clear" w:color="auto" w:fill="FFFFFF"/>
        </w:rPr>
        <w:t xml:space="preserve"> és szépen formálva énekelni a felekezetére jellemző énekanyagot, valamint</w:t>
      </w:r>
    </w:p>
    <w:p w:rsidR="00514BC4" w:rsidRPr="00C03B09" w:rsidRDefault="00514BC4" w:rsidP="00514BC4">
      <w:pPr>
        <w:spacing w:after="0"/>
        <w:ind w:left="709"/>
        <w:rPr>
          <w:rFonts w:cs="Times New Roman"/>
          <w:szCs w:val="24"/>
          <w:shd w:val="clear" w:color="auto" w:fill="FFFFFF"/>
        </w:rPr>
      </w:pPr>
      <w:proofErr w:type="gramStart"/>
      <w:r w:rsidRPr="00C03B09">
        <w:rPr>
          <w:rFonts w:cs="Times New Roman"/>
          <w:szCs w:val="24"/>
          <w:shd w:val="clear" w:color="auto" w:fill="FFFFFF"/>
        </w:rPr>
        <w:t>orgonán</w:t>
      </w:r>
      <w:proofErr w:type="gramEnd"/>
      <w:r w:rsidRPr="00C03B09">
        <w:rPr>
          <w:rFonts w:cs="Times New Roman"/>
          <w:szCs w:val="24"/>
          <w:shd w:val="clear" w:color="auto" w:fill="FFFFFF"/>
        </w:rPr>
        <w:t xml:space="preserve"> kísérni a legfontosabb énekeket.</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Szólistaként, mint előénekes</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énekelnie kell az olvasmányközi zsoltárt, az Alleluja-intonációt és </w:t>
      </w:r>
      <w:proofErr w:type="spellStart"/>
      <w:r w:rsidRPr="00C03B09">
        <w:rPr>
          <w:rFonts w:cs="Times New Roman"/>
          <w:szCs w:val="24"/>
          <w:shd w:val="clear" w:color="auto" w:fill="FFFFFF"/>
        </w:rPr>
        <w:t>verzust</w:t>
      </w:r>
      <w:proofErr w:type="spellEnd"/>
      <w:r w:rsidRPr="00C03B09">
        <w:rPr>
          <w:rFonts w:cs="Times New Roman"/>
          <w:szCs w:val="24"/>
          <w:shd w:val="clear" w:color="auto" w:fill="FFFFFF"/>
        </w:rPr>
        <w:t xml:space="preserve">, a szólózsoltárt (traktust), illetve valamennyi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w:t>
      </w:r>
      <w:proofErr w:type="gramStart"/>
      <w:r w:rsidRPr="00C03B09">
        <w:rPr>
          <w:rFonts w:cs="Times New Roman"/>
          <w:szCs w:val="24"/>
          <w:shd w:val="clear" w:color="auto" w:fill="FFFFFF"/>
        </w:rPr>
        <w:t>tétel szóló</w:t>
      </w:r>
      <w:proofErr w:type="gramEnd"/>
      <w:r w:rsidRPr="00C03B09">
        <w:rPr>
          <w:rFonts w:cs="Times New Roman"/>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Csoportos előéneklésnél az előénekes-csoport elsőrendű feladata a nép énekének biztos vezetése, valamint a díszesebb latin vagy magyar nyelvű tételek (terjedelmesebb antifónák, </w:t>
      </w:r>
      <w:proofErr w:type="spellStart"/>
      <w:r w:rsidRPr="00C03B09">
        <w:rPr>
          <w:rFonts w:cs="Times New Roman"/>
          <w:szCs w:val="24"/>
          <w:shd w:val="clear" w:color="auto" w:fill="FFFFFF"/>
        </w:rPr>
        <w:t>responzóriumok</w:t>
      </w:r>
      <w:proofErr w:type="spellEnd"/>
      <w:r w:rsidRPr="00C03B09">
        <w:rPr>
          <w:rFonts w:cs="Times New Roman"/>
          <w:szCs w:val="24"/>
          <w:shd w:val="clear" w:color="auto" w:fill="FFFFFF"/>
        </w:rPr>
        <w:t>, processziós énekek) előéneklése.</w:t>
      </w:r>
    </w:p>
    <w:p w:rsidR="00514BC4" w:rsidRPr="00C03B09" w:rsidRDefault="00514BC4" w:rsidP="00514BC4">
      <w:pPr>
        <w:spacing w:after="0"/>
        <w:rPr>
          <w:rFonts w:cs="Times New Roman"/>
          <w:szCs w:val="24"/>
        </w:rPr>
      </w:pPr>
    </w:p>
    <w:p w:rsidR="00514BC4" w:rsidRPr="00C03B09" w:rsidRDefault="009132AF" w:rsidP="009132AF">
      <w:pPr>
        <w:spacing w:after="0"/>
        <w:ind w:left="1410"/>
        <w:jc w:val="right"/>
        <w:rPr>
          <w:rFonts w:cs="Times New Roman"/>
          <w:b/>
          <w:szCs w:val="24"/>
        </w:rPr>
      </w:pPr>
      <w:r>
        <w:rPr>
          <w:rFonts w:cs="Times New Roman"/>
          <w:b/>
          <w:szCs w:val="24"/>
        </w:rPr>
        <w:t xml:space="preserve">9.3.3 </w:t>
      </w:r>
      <w:proofErr w:type="spellStart"/>
      <w:proofErr w:type="gramStart"/>
      <w:r w:rsidR="00514BC4" w:rsidRPr="00C03B09">
        <w:rPr>
          <w:rFonts w:cs="Times New Roman"/>
          <w:b/>
          <w:szCs w:val="24"/>
        </w:rPr>
        <w:t>S</w:t>
      </w:r>
      <w:r w:rsidR="00514BC4">
        <w:rPr>
          <w:rFonts w:cs="Times New Roman"/>
          <w:b/>
          <w:szCs w:val="24"/>
        </w:rPr>
        <w:t>zkóla-gyakorlat</w:t>
      </w:r>
      <w:proofErr w:type="spellEnd"/>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i/>
          <w:szCs w:val="24"/>
        </w:rPr>
        <w:t>44</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kis létszámú (maximum 6-8 fős) előénekes-csoportot jelent, amely az egyházi szertartásokon - elsősorban a zsolozsmaórákon/zsoltáros istentiszteleteken) lát el liturgikus énekesi szolgálatot.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Feladatuk valamennyi liturgikus énekfajta (antifóna, zsoltár, himnusz, </w:t>
      </w:r>
      <w:proofErr w:type="spellStart"/>
      <w:r w:rsidRPr="00C03B09">
        <w:rPr>
          <w:rFonts w:cs="Times New Roman"/>
          <w:szCs w:val="24"/>
          <w:shd w:val="clear" w:color="auto" w:fill="FFFFFF"/>
        </w:rPr>
        <w:t>responzórium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kantikum</w:t>
      </w:r>
      <w:proofErr w:type="spellEnd"/>
      <w:r w:rsidRPr="00C03B09">
        <w:rPr>
          <w:rFonts w:cs="Times New Roman"/>
          <w:szCs w:val="24"/>
          <w:shd w:val="clear" w:color="auto" w:fill="FFFFFF"/>
        </w:rPr>
        <w:t xml:space="preserve"> stb.) bemutatása és a gyülekezettel váltakozó (ún.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előadása. </w:t>
      </w:r>
    </w:p>
    <w:p w:rsidR="00514BC4" w:rsidRPr="00C03B09" w:rsidRDefault="00514BC4" w:rsidP="00514BC4">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vezetőjének képesnek kell lennie könnyebb, illetve közepes nehézségű egy- és többszólamú darabokat betanítani és azokat vezényelni.</w:t>
      </w:r>
    </w:p>
    <w:p w:rsidR="00514BC4" w:rsidRPr="00C03B09" w:rsidRDefault="00514BC4" w:rsidP="00514BC4">
      <w:pPr>
        <w:widowControl w:val="0"/>
        <w:suppressAutoHyphens/>
        <w:spacing w:after="0"/>
        <w:ind w:left="360"/>
        <w:rPr>
          <w:rFonts w:cs="Times New Roman"/>
          <w:b/>
          <w:i/>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i/>
          <w:szCs w:val="24"/>
        </w:rPr>
        <w:t>9.4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792" w:firstLine="648"/>
        <w:rPr>
          <w:rFonts w:cs="Times New Roman"/>
          <w:b/>
          <w:szCs w:val="24"/>
        </w:rPr>
      </w:pPr>
      <w:r w:rsidRPr="00C03B09">
        <w:rPr>
          <w:rFonts w:cs="Times New Roman"/>
          <w:b/>
          <w:szCs w:val="24"/>
        </w:rPr>
        <w:t xml:space="preserve"> </w:t>
      </w:r>
    </w:p>
    <w:p w:rsidR="00514BC4" w:rsidRPr="00C03B09" w:rsidRDefault="009132AF" w:rsidP="009132AF">
      <w:pPr>
        <w:spacing w:after="0"/>
        <w:ind w:left="705"/>
        <w:jc w:val="left"/>
        <w:rPr>
          <w:rFonts w:cs="Times New Roman"/>
          <w:b/>
          <w:szCs w:val="24"/>
        </w:rPr>
      </w:pPr>
      <w:r>
        <w:rPr>
          <w:rFonts w:cs="Times New Roman"/>
          <w:b/>
          <w:bCs/>
          <w:i/>
          <w:szCs w:val="24"/>
        </w:rPr>
        <w:t xml:space="preserve">9.5 </w:t>
      </w:r>
      <w:r w:rsidR="00514BC4" w:rsidRPr="00C03B09">
        <w:rPr>
          <w:rFonts w:cs="Times New Roman"/>
          <w:b/>
          <w:bCs/>
          <w:i/>
          <w:szCs w:val="24"/>
        </w:rPr>
        <w:t>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 xml:space="preserve">9.5.1 </w:t>
      </w:r>
      <w:r w:rsidR="00514BC4" w:rsidRPr="00C03B09">
        <w:rPr>
          <w:rFonts w:cs="Times New Roman"/>
          <w:b/>
          <w:bCs/>
          <w:i/>
          <w:szCs w:val="24"/>
        </w:rPr>
        <w:t>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514BC4" w:rsidRPr="00C03B09" w:rsidTr="00514BC4">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57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304"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570" w:type="dxa"/>
            <w:vMerge/>
            <w:vAlign w:val="center"/>
          </w:tcPr>
          <w:p w:rsidR="00514BC4" w:rsidRPr="00C03B09" w:rsidRDefault="00514BC4" w:rsidP="00514BC4">
            <w:pPr>
              <w:spacing w:after="0"/>
              <w:rPr>
                <w:rFonts w:cs="Times New Roman"/>
                <w:b/>
                <w:szCs w:val="24"/>
              </w:rPr>
            </w:pPr>
          </w:p>
        </w:tc>
        <w:tc>
          <w:tcPr>
            <w:tcW w:w="1175"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egyéni</w:t>
            </w:r>
          </w:p>
        </w:tc>
        <w:tc>
          <w:tcPr>
            <w:tcW w:w="1165"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osztály</w:t>
            </w:r>
          </w:p>
        </w:tc>
        <w:tc>
          <w:tcPr>
            <w:tcW w:w="2304"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kiselőadás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szemléltetés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ruhák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1.4.</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kooperatív tanulás</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1.5.</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szimuláció</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ruhák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1.6.</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szerepjáték</w:t>
            </w:r>
          </w:p>
        </w:tc>
        <w:tc>
          <w:tcPr>
            <w:tcW w:w="1175" w:type="dxa"/>
            <w:vAlign w:val="center"/>
          </w:tcPr>
          <w:p w:rsidR="00514BC4" w:rsidRPr="00C03B09" w:rsidRDefault="00514BC4" w:rsidP="00514BC4">
            <w:pPr>
              <w:spacing w:after="0"/>
              <w:jc w:val="center"/>
              <w:rPr>
                <w:rFonts w:cs="Times New Roman"/>
                <w:sz w:val="20"/>
                <w:szCs w:val="20"/>
              </w:rPr>
            </w:pPr>
          </w:p>
        </w:tc>
        <w:tc>
          <w:tcPr>
            <w:tcW w:w="116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304"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liturgikus eszközök (pl. éneklőszék)</w:t>
            </w: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1.7.</w:t>
            </w:r>
          </w:p>
        </w:tc>
        <w:tc>
          <w:tcPr>
            <w:tcW w:w="2570"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75"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165"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304"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9.5.2</w:t>
      </w:r>
      <w:r w:rsidR="00514BC4" w:rsidRPr="00C03B09">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32"/>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2.4.</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Tapasztalatok helyszíni ismertetése szóban</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trHeight w:val="499"/>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Esetleírás készítése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Csoportos helyzetgyakorlat</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5.</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5.1.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Műveletek gyakorlása</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5.2.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Munkamegfigyelés adott szempontok alapján</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6.</w:t>
            </w:r>
          </w:p>
        </w:tc>
        <w:tc>
          <w:tcPr>
            <w:tcW w:w="3621"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 w:val="20"/>
                <w:szCs w:val="20"/>
              </w:rPr>
            </w:pPr>
          </w:p>
        </w:tc>
        <w:tc>
          <w:tcPr>
            <w:tcW w:w="798"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6.1.</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6.2.</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6.3.</w:t>
            </w:r>
          </w:p>
        </w:tc>
        <w:tc>
          <w:tcPr>
            <w:tcW w:w="3621"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514BC4" w:rsidRPr="00C03B09" w:rsidRDefault="00514BC4" w:rsidP="00514BC4">
            <w:pPr>
              <w:spacing w:after="0"/>
              <w:jc w:val="center"/>
              <w:rPr>
                <w:rFonts w:cs="Times New Roman"/>
                <w:sz w:val="20"/>
                <w:szCs w:val="20"/>
              </w:rPr>
            </w:pPr>
          </w:p>
        </w:tc>
        <w:tc>
          <w:tcPr>
            <w:tcW w:w="79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spacing w:after="0"/>
        <w:rPr>
          <w:rFonts w:cs="Times New Roman"/>
          <w:iCs/>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9.6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autoSpaceDE w:val="0"/>
        <w:autoSpaceDN w:val="0"/>
        <w:adjustRightInd w:val="0"/>
        <w:spacing w:after="0"/>
        <w:ind w:left="360"/>
        <w:rPr>
          <w:rFonts w:cs="Times New Roman"/>
          <w:bCs/>
        </w:rPr>
      </w:pPr>
    </w:p>
    <w:p w:rsidR="00514BC4" w:rsidRPr="00C03B09" w:rsidRDefault="009132AF" w:rsidP="00514BC4">
      <w:pPr>
        <w:autoSpaceDE w:val="0"/>
        <w:autoSpaceDN w:val="0"/>
        <w:adjustRightInd w:val="0"/>
        <w:spacing w:after="0"/>
        <w:jc w:val="right"/>
        <w:rPr>
          <w:rFonts w:cs="Times New Roman"/>
          <w:bCs/>
          <w:szCs w:val="24"/>
        </w:rPr>
      </w:pPr>
      <w:r>
        <w:rPr>
          <w:rFonts w:cs="Times New Roman"/>
          <w:b/>
          <w:bCs/>
        </w:rPr>
        <w:t>10</w:t>
      </w:r>
      <w:r w:rsidR="00514BC4" w:rsidRPr="00C03B09">
        <w:rPr>
          <w:rFonts w:cs="Times New Roman"/>
          <w:b/>
          <w:bCs/>
        </w:rPr>
        <w:t>.</w:t>
      </w:r>
      <w:r w:rsidR="00514BC4" w:rsidRPr="00C03B09">
        <w:rPr>
          <w:rFonts w:cs="Times New Roman"/>
          <w:bCs/>
        </w:rPr>
        <w:t xml:space="preserve"> </w:t>
      </w:r>
      <w:r w:rsidR="00514BC4" w:rsidRPr="00C03B09">
        <w:rPr>
          <w:rFonts w:cs="Times New Roman"/>
          <w:b/>
          <w:szCs w:val="24"/>
        </w:rPr>
        <w:t>Liturgikus orgo</w:t>
      </w:r>
      <w:r w:rsidR="00514BC4">
        <w:rPr>
          <w:rFonts w:cs="Times New Roman"/>
          <w:b/>
          <w:szCs w:val="24"/>
        </w:rPr>
        <w:t xml:space="preserve">na gyakorlat </w:t>
      </w:r>
      <w:proofErr w:type="gramStart"/>
      <w:r w:rsidR="00514BC4">
        <w:rPr>
          <w:rFonts w:cs="Times New Roman"/>
          <w:b/>
          <w:szCs w:val="24"/>
        </w:rPr>
        <w:t xml:space="preserve">tantárgy </w:t>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t xml:space="preserve">       </w:t>
      </w:r>
      <w:r w:rsidR="00880898">
        <w:rPr>
          <w:rFonts w:cs="Times New Roman"/>
          <w:b/>
          <w:szCs w:val="24"/>
        </w:rPr>
        <w:t>67</w:t>
      </w:r>
      <w:proofErr w:type="gramEnd"/>
      <w:r w:rsidR="00880898">
        <w:rPr>
          <w:rFonts w:cs="Times New Roman"/>
          <w:b/>
          <w:szCs w:val="24"/>
        </w:rPr>
        <w:t xml:space="preserve"> óra</w:t>
      </w:r>
    </w:p>
    <w:p w:rsidR="00514BC4" w:rsidRPr="00C03B09" w:rsidRDefault="00514BC4" w:rsidP="00514BC4">
      <w:pPr>
        <w:spacing w:after="0"/>
        <w:ind w:left="1080"/>
        <w:jc w:val="right"/>
        <w:rPr>
          <w:rFonts w:cs="Times New Roman"/>
          <w:sz w:val="20"/>
          <w:szCs w:val="20"/>
        </w:rPr>
      </w:pPr>
    </w:p>
    <w:p w:rsidR="00514BC4" w:rsidRPr="00C03B09" w:rsidRDefault="00514BC4" w:rsidP="00514BC4">
      <w:pPr>
        <w:spacing w:after="0"/>
        <w:ind w:left="1080"/>
        <w:rPr>
          <w:rFonts w:cs="Times New Roman"/>
          <w:sz w:val="20"/>
          <w:szCs w:val="20"/>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10.1 </w:t>
      </w:r>
      <w:r w:rsidR="00514BC4" w:rsidRPr="00C03B09">
        <w:rPr>
          <w:rFonts w:cs="Times New Roman"/>
          <w:b/>
          <w:szCs w:val="24"/>
        </w:rPr>
        <w:t>A tantárgy tanításának célja</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 xml:space="preserve">A tárgy célja a növendéket felkészíteni arra, hogy mint kántor elláthassa az istentiszteleti orgonás szolgálat mennyiségében legjelentősebb részét, vagyis kísérhesse az egyházi éneket, és azt intonációval bevezesse. A megszerzett ismeretek alapján a tanulónak később képesnek kell lennie az elért szinten újabb tételeket technikailag és zeneileg önállóan kidolgozni. </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 xml:space="preserve">A tárgy az orgona tárgy 2. témakörének </w:t>
      </w:r>
      <w:r w:rsidRPr="00C03B09">
        <w:rPr>
          <w:rFonts w:cs="Times New Roman"/>
          <w:i/>
          <w:szCs w:val="24"/>
        </w:rPr>
        <w:t>(</w:t>
      </w:r>
      <w:r w:rsidRPr="00C03B09">
        <w:rPr>
          <w:rFonts w:cs="Times New Roman"/>
          <w:szCs w:val="24"/>
        </w:rPr>
        <w:t xml:space="preserve">Bevezetés a templomi orgonajátékba) szerves folytatása. Elvégzendő közös anyaguk ajánlott megosztása 50−50%.  </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10.2</w:t>
      </w:r>
      <w:r w:rsidR="005342A0">
        <w:rPr>
          <w:rFonts w:cs="Times New Roman"/>
          <w:b/>
          <w:szCs w:val="24"/>
        </w:rPr>
        <w:t xml:space="preserve"> Kapcsolódó</w:t>
      </w:r>
      <w:r w:rsidR="00514BC4" w:rsidRPr="00C03B09">
        <w:rPr>
          <w:rFonts w:cs="Times New Roman"/>
          <w:b/>
          <w:szCs w:val="24"/>
        </w:rPr>
        <w:t xml:space="preserve"> szakmai tartalmak</w:t>
      </w:r>
    </w:p>
    <w:p w:rsidR="00514BC4" w:rsidRPr="00C03B09" w:rsidRDefault="00514BC4" w:rsidP="00514BC4">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zeneelmélet-szolfézs, liturgikus orgona, orgonaismeret, liturgia) kapcsolódik.</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10.3</w:t>
      </w:r>
      <w:r w:rsidR="00514BC4" w:rsidRPr="00C03B09">
        <w:rPr>
          <w:rFonts w:cs="Times New Roman"/>
          <w:b/>
          <w:szCs w:val="24"/>
        </w:rPr>
        <w:t xml:space="preserve"> Témakörök </w:t>
      </w:r>
    </w:p>
    <w:p w:rsidR="00514BC4" w:rsidRPr="00C03B09" w:rsidRDefault="00514BC4" w:rsidP="00514BC4">
      <w:pPr>
        <w:widowControl w:val="0"/>
        <w:suppressAutoHyphens/>
        <w:spacing w:after="0"/>
        <w:ind w:left="1185"/>
        <w:rPr>
          <w:rFonts w:cs="Times New Roman"/>
          <w:b/>
          <w:szCs w:val="24"/>
        </w:rPr>
      </w:pPr>
    </w:p>
    <w:p w:rsidR="00514BC4" w:rsidRPr="00C03B09" w:rsidRDefault="009132AF" w:rsidP="009132AF">
      <w:pPr>
        <w:spacing w:after="0"/>
        <w:ind w:left="1410"/>
        <w:jc w:val="right"/>
        <w:rPr>
          <w:rFonts w:cs="Times New Roman"/>
          <w:b/>
          <w:i/>
          <w:szCs w:val="24"/>
        </w:rPr>
      </w:pPr>
      <w:r>
        <w:rPr>
          <w:rFonts w:cs="Times New Roman"/>
          <w:b/>
          <w:szCs w:val="24"/>
        </w:rPr>
        <w:t xml:space="preserve">10.3.1 </w:t>
      </w:r>
      <w:r w:rsidR="00514BC4" w:rsidRPr="00C03B09">
        <w:rPr>
          <w:rFonts w:cs="Times New Roman"/>
          <w:b/>
          <w:szCs w:val="24"/>
        </w:rPr>
        <w:t xml:space="preserve">Liturgikus és népénekek stílusos </w:t>
      </w:r>
      <w:proofErr w:type="gramStart"/>
      <w:r w:rsidR="00514BC4" w:rsidRPr="00C03B09">
        <w:rPr>
          <w:rFonts w:cs="Times New Roman"/>
          <w:b/>
          <w:szCs w:val="24"/>
        </w:rPr>
        <w:t>kísérete</w:t>
      </w:r>
      <w:r w:rsidR="00514BC4" w:rsidRPr="00C03B09">
        <w:rPr>
          <w:rFonts w:cs="Times New Roman"/>
          <w:b/>
          <w:szCs w:val="24"/>
        </w:rPr>
        <w:tab/>
      </w:r>
      <w:r w:rsidR="00514BC4" w:rsidRPr="00C03B09">
        <w:rPr>
          <w:rFonts w:cs="Times New Roman"/>
          <w:b/>
          <w:szCs w:val="24"/>
        </w:rPr>
        <w:tab/>
        <w:t xml:space="preserve">       </w:t>
      </w:r>
      <w:r>
        <w:rPr>
          <w:rFonts w:cs="Times New Roman"/>
          <w:b/>
          <w:szCs w:val="24"/>
        </w:rPr>
        <w:tab/>
      </w:r>
      <w:r w:rsidR="00514BC4" w:rsidRPr="00C03B09">
        <w:rPr>
          <w:rFonts w:cs="Times New Roman"/>
          <w:b/>
          <w:szCs w:val="24"/>
        </w:rPr>
        <w:t xml:space="preserve">    </w:t>
      </w:r>
      <w:r w:rsidR="00880898">
        <w:rPr>
          <w:rFonts w:cs="Times New Roman"/>
          <w:b/>
          <w:i/>
          <w:szCs w:val="24"/>
        </w:rPr>
        <w:t>45</w:t>
      </w:r>
      <w:proofErr w:type="gramEnd"/>
      <w:r w:rsidR="00880898">
        <w:rPr>
          <w:rFonts w:cs="Times New Roman"/>
          <w:b/>
          <w:i/>
          <w:szCs w:val="24"/>
        </w:rPr>
        <w:t xml:space="preserve"> óra</w:t>
      </w:r>
    </w:p>
    <w:p w:rsidR="00514BC4" w:rsidRPr="00C03B09" w:rsidRDefault="00514BC4" w:rsidP="00514BC4">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Pr>
          <w:rFonts w:cs="Times New Roman"/>
          <w:b/>
          <w:i/>
          <w:szCs w:val="24"/>
        </w:rPr>
        <w:tab/>
      </w:r>
      <w:r>
        <w:rPr>
          <w:rFonts w:cs="Times New Roman"/>
          <w:b/>
          <w:i/>
          <w:szCs w:val="24"/>
        </w:rPr>
        <w:tab/>
        <w:t xml:space="preserve">         </w:t>
      </w:r>
      <w:r w:rsidR="00880898">
        <w:rPr>
          <w:rFonts w:cs="Times New Roman"/>
          <w:b/>
          <w:i/>
          <w:szCs w:val="24"/>
        </w:rPr>
        <w:tab/>
        <w:t xml:space="preserve">         </w:t>
      </w:r>
      <w:r>
        <w:rPr>
          <w:rFonts w:cs="Times New Roman"/>
          <w:b/>
          <w:i/>
          <w:szCs w:val="24"/>
        </w:rPr>
        <w:t xml:space="preserve"> </w:t>
      </w:r>
      <w:r w:rsidR="00880898">
        <w:rPr>
          <w:rFonts w:cs="Times New Roman"/>
          <w:b/>
          <w:i/>
          <w:szCs w:val="24"/>
        </w:rPr>
        <w:t>50</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p>
    <w:p w:rsidR="00514BC4" w:rsidRPr="00C03B09" w:rsidRDefault="00514BC4" w:rsidP="00514BC4">
      <w:pPr>
        <w:spacing w:after="0"/>
        <w:ind w:left="709"/>
        <w:rPr>
          <w:rFonts w:cs="Times New Roman"/>
          <w:szCs w:val="24"/>
        </w:rPr>
      </w:pPr>
      <w:r w:rsidRPr="00C03B09">
        <w:rPr>
          <w:rFonts w:cs="Times New Roman"/>
          <w:szCs w:val="24"/>
        </w:rPr>
        <w:t xml:space="preserve">Az orgona tárgy 2. témakörével együtt </w:t>
      </w:r>
      <w:r w:rsidRPr="00C03B09">
        <w:rPr>
          <w:rFonts w:cs="Times New Roman"/>
          <w:b/>
          <w:szCs w:val="24"/>
        </w:rPr>
        <w:t>elsajátítandó anyag katolikusoknak</w:t>
      </w:r>
    </w:p>
    <w:p w:rsidR="00514BC4" w:rsidRPr="00C03B09" w:rsidRDefault="00514BC4" w:rsidP="00514BC4">
      <w:pPr>
        <w:spacing w:after="0"/>
        <w:ind w:left="709"/>
        <w:rPr>
          <w:rFonts w:cs="Times New Roman"/>
          <w:i/>
          <w:szCs w:val="24"/>
        </w:rPr>
      </w:pPr>
      <w:r w:rsidRPr="00C03B09">
        <w:rPr>
          <w:rFonts w:cs="Times New Roman"/>
          <w:i/>
          <w:szCs w:val="24"/>
        </w:rPr>
        <w:t>Kántor-énekvezető és kántor-kórusvezető szakon:</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kísérete kottából, melyeknek legalább a fele pedállal játszandó;</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 gregorián tárgy keretében tanult zsolozsma-anyag kísérete (csak itt, a 13. évfolyamban);</w:t>
      </w:r>
    </w:p>
    <w:p w:rsidR="00514BC4" w:rsidRPr="00C03B09" w:rsidRDefault="00514BC4" w:rsidP="00514BC4">
      <w:pPr>
        <w:spacing w:after="0"/>
        <w:ind w:left="709"/>
        <w:rPr>
          <w:rFonts w:cs="Times New Roman"/>
          <w:i/>
          <w:szCs w:val="24"/>
        </w:rPr>
      </w:pPr>
      <w:r w:rsidRPr="00C03B09">
        <w:rPr>
          <w:rFonts w:cs="Times New Roman"/>
          <w:i/>
          <w:szCs w:val="24"/>
        </w:rPr>
        <w:t xml:space="preserve">Kántor-orgonista szakon ezeken felül: </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egész népénektár kísérete, nagyrészt pedállal, intonációkkal;</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514BC4" w:rsidRPr="00C03B09" w:rsidRDefault="00514BC4" w:rsidP="00514BC4">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514BC4" w:rsidRPr="00C03B09" w:rsidRDefault="00514BC4" w:rsidP="00514BC4">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514BC4" w:rsidRPr="00C03B09" w:rsidRDefault="00514BC4" w:rsidP="00514BC4">
      <w:pPr>
        <w:spacing w:after="0"/>
        <w:ind w:left="709"/>
        <w:rPr>
          <w:rFonts w:cs="Times New Roman"/>
          <w:i/>
          <w:szCs w:val="24"/>
        </w:rPr>
      </w:pPr>
      <w:r w:rsidRPr="00C03B09">
        <w:rPr>
          <w:rFonts w:cs="Times New Roman"/>
          <w:i/>
          <w:szCs w:val="24"/>
        </w:rPr>
        <w:t>Kántor-énekvezető és kántor-kórusvezető szakon:</w:t>
      </w:r>
    </w:p>
    <w:p w:rsidR="00514BC4" w:rsidRPr="00C03B09" w:rsidRDefault="00514BC4" w:rsidP="00514BC4">
      <w:pPr>
        <w:numPr>
          <w:ilvl w:val="0"/>
          <w:numId w:val="14"/>
        </w:num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 több pedállal −, rövid intonációval;</w:t>
      </w:r>
    </w:p>
    <w:p w:rsidR="00514BC4" w:rsidRPr="00C03B09" w:rsidRDefault="00514BC4" w:rsidP="00514BC4">
      <w:pPr>
        <w:numPr>
          <w:ilvl w:val="0"/>
          <w:numId w:val="14"/>
        </w:numPr>
        <w:spacing w:after="0"/>
        <w:ind w:left="709"/>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514BC4" w:rsidRPr="00C03B09" w:rsidRDefault="00514BC4" w:rsidP="00514BC4">
      <w:pPr>
        <w:spacing w:after="0"/>
        <w:ind w:left="709"/>
        <w:rPr>
          <w:rFonts w:cs="Times New Roman"/>
          <w:i/>
          <w:szCs w:val="24"/>
        </w:rPr>
      </w:pPr>
      <w:r w:rsidRPr="00C03B09">
        <w:rPr>
          <w:rFonts w:cs="Times New Roman"/>
          <w:i/>
          <w:szCs w:val="24"/>
        </w:rPr>
        <w:t xml:space="preserve">Kántor-orgonista szakon ezeken felül: </w:t>
      </w:r>
    </w:p>
    <w:p w:rsidR="00514BC4" w:rsidRPr="00C03B09" w:rsidRDefault="00514BC4" w:rsidP="00514BC4">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514BC4" w:rsidRPr="00C03B09" w:rsidRDefault="00514BC4" w:rsidP="00514BC4">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1410"/>
        <w:rPr>
          <w:rFonts w:cs="Times New Roman"/>
          <w:b/>
          <w:szCs w:val="24"/>
        </w:rPr>
      </w:pPr>
      <w:r>
        <w:rPr>
          <w:rFonts w:cs="Times New Roman"/>
          <w:b/>
          <w:szCs w:val="24"/>
        </w:rPr>
        <w:t xml:space="preserve">10.3.2 </w:t>
      </w:r>
      <w:r w:rsidR="00514BC4" w:rsidRPr="00C03B09">
        <w:rPr>
          <w:rFonts w:cs="Times New Roman"/>
          <w:b/>
          <w:szCs w:val="24"/>
        </w:rPr>
        <w:t xml:space="preserve">Előjátékok </w:t>
      </w:r>
      <w:proofErr w:type="gramStart"/>
      <w:r w:rsidR="00514BC4" w:rsidRPr="00C03B09">
        <w:rPr>
          <w:rFonts w:cs="Times New Roman"/>
          <w:b/>
          <w:szCs w:val="24"/>
        </w:rPr>
        <w:t>szerkesztése</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i/>
          <w:szCs w:val="24"/>
        </w:rPr>
        <w:tab/>
        <w:t xml:space="preserve">            </w:t>
      </w:r>
      <w:r w:rsidR="00880898">
        <w:rPr>
          <w:rFonts w:cs="Times New Roman"/>
          <w:b/>
          <w:i/>
          <w:szCs w:val="24"/>
        </w:rPr>
        <w:t>10</w:t>
      </w:r>
      <w:proofErr w:type="gramEnd"/>
      <w:r w:rsidR="00880898">
        <w:rPr>
          <w:rFonts w:cs="Times New Roman"/>
          <w:b/>
          <w:i/>
          <w:szCs w:val="24"/>
        </w:rPr>
        <w:t xml:space="preserve"> óra</w:t>
      </w:r>
    </w:p>
    <w:p w:rsidR="00514BC4" w:rsidRPr="00C03B09" w:rsidRDefault="00514BC4" w:rsidP="00514BC4">
      <w:pPr>
        <w:spacing w:after="0"/>
        <w:ind w:left="709"/>
        <w:rPr>
          <w:rFonts w:cs="Times New Roman"/>
          <w:szCs w:val="24"/>
          <w:highlight w:val="yellow"/>
        </w:rPr>
      </w:pPr>
      <w:r w:rsidRPr="00C03B09">
        <w:rPr>
          <w:rFonts w:cs="Times New Roman"/>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1410"/>
        <w:rPr>
          <w:rFonts w:cs="Times New Roman"/>
          <w:b/>
          <w:szCs w:val="24"/>
        </w:rPr>
      </w:pPr>
      <w:r>
        <w:rPr>
          <w:rFonts w:cs="Times New Roman"/>
          <w:b/>
          <w:szCs w:val="24"/>
        </w:rPr>
        <w:t xml:space="preserve">10.3.3 </w:t>
      </w:r>
      <w:proofErr w:type="gramStart"/>
      <w:r w:rsidR="00514BC4" w:rsidRPr="00C03B09">
        <w:rPr>
          <w:rFonts w:cs="Times New Roman"/>
          <w:b/>
          <w:szCs w:val="24"/>
        </w:rPr>
        <w:t>Improvizáció</w:t>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r>
      <w:r w:rsidR="00514BC4" w:rsidRPr="00C03B09">
        <w:rPr>
          <w:rFonts w:cs="Times New Roman"/>
          <w:b/>
          <w:szCs w:val="24"/>
        </w:rPr>
        <w:tab/>
        <w:t xml:space="preserve">   </w:t>
      </w:r>
      <w:r w:rsidR="00880898">
        <w:rPr>
          <w:rFonts w:cs="Times New Roman"/>
          <w:b/>
          <w:i/>
          <w:szCs w:val="24"/>
        </w:rPr>
        <w:t>12</w:t>
      </w:r>
      <w:proofErr w:type="gramEnd"/>
      <w:r w:rsidR="00880898">
        <w:rPr>
          <w:rFonts w:cs="Times New Roman"/>
          <w:b/>
          <w:i/>
          <w:szCs w:val="24"/>
        </w:rPr>
        <w:t xml:space="preserve"> óra</w:t>
      </w:r>
    </w:p>
    <w:p w:rsidR="00514BC4" w:rsidRPr="00C03B09" w:rsidRDefault="00514BC4" w:rsidP="00514BC4">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009132AF">
        <w:rPr>
          <w:rFonts w:cs="Times New Roman"/>
          <w:b/>
          <w:i/>
          <w:szCs w:val="24"/>
        </w:rPr>
        <w:tab/>
      </w:r>
      <w:r w:rsidR="009132AF">
        <w:rPr>
          <w:rFonts w:cs="Times New Roman"/>
          <w:b/>
          <w:i/>
          <w:szCs w:val="24"/>
        </w:rPr>
        <w:tab/>
        <w:t xml:space="preserve">             </w:t>
      </w:r>
      <w:r w:rsidR="00880898">
        <w:rPr>
          <w:rFonts w:cs="Times New Roman"/>
          <w:b/>
          <w:i/>
          <w:szCs w:val="24"/>
        </w:rPr>
        <w:t xml:space="preserve">  7</w:t>
      </w:r>
      <w:proofErr w:type="gramEnd"/>
      <w:r w:rsidRPr="00C03B09">
        <w:rPr>
          <w:rFonts w:cs="Times New Roman"/>
          <w:b/>
          <w:i/>
          <w:szCs w:val="24"/>
        </w:rPr>
        <w:t xml:space="preserve"> óra </w:t>
      </w:r>
    </w:p>
    <w:p w:rsidR="00514BC4" w:rsidRPr="00C03B09" w:rsidRDefault="00514BC4" w:rsidP="00514BC4">
      <w:pPr>
        <w:spacing w:after="0"/>
        <w:ind w:left="709"/>
        <w:rPr>
          <w:rFonts w:cs="Times New Roman"/>
          <w:szCs w:val="24"/>
        </w:rPr>
      </w:pPr>
      <w:r w:rsidRPr="00C03B09">
        <w:rPr>
          <w:rFonts w:cs="Times New Roman"/>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Javasolt tananyaga a 2. témakörben (előjátékok szerkesztése) már említett intonációformák, valamint egyszerűbb énekkíséretek rögtönzésére való felkészítés.    </w:t>
      </w:r>
    </w:p>
    <w:p w:rsidR="00514BC4" w:rsidRPr="00C03B09" w:rsidRDefault="00514BC4" w:rsidP="00514BC4">
      <w:pPr>
        <w:spacing w:after="0"/>
        <w:ind w:firstLine="540"/>
        <w:rPr>
          <w:rFonts w:cs="Times New Roman"/>
          <w:szCs w:val="24"/>
        </w:rPr>
      </w:pPr>
      <w:r w:rsidRPr="00C03B09">
        <w:rPr>
          <w:rFonts w:cs="Times New Roman"/>
          <w:szCs w:val="24"/>
        </w:rPr>
        <w:tab/>
      </w:r>
    </w:p>
    <w:p w:rsidR="00514BC4" w:rsidRPr="00C03B09" w:rsidRDefault="009132AF" w:rsidP="009132AF">
      <w:pPr>
        <w:widowControl w:val="0"/>
        <w:suppressAutoHyphens/>
        <w:spacing w:after="0"/>
        <w:ind w:left="705"/>
        <w:jc w:val="left"/>
        <w:rPr>
          <w:rFonts w:cs="Times New Roman"/>
          <w:i/>
          <w:szCs w:val="24"/>
        </w:rPr>
      </w:pPr>
      <w:r>
        <w:rPr>
          <w:rFonts w:cs="Times New Roman"/>
          <w:b/>
          <w:i/>
          <w:szCs w:val="24"/>
        </w:rPr>
        <w:t>10.4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spacing w:after="0"/>
        <w:ind w:left="567"/>
        <w:rPr>
          <w:rFonts w:cs="Times New Roman"/>
          <w:szCs w:val="24"/>
        </w:rPr>
      </w:pPr>
      <w:r w:rsidRPr="00C03B09">
        <w:rPr>
          <w:rFonts w:cs="Times New Roman"/>
          <w:szCs w:val="24"/>
        </w:rPr>
        <w:t>A megfelelő gyakorlati készség kialakítása érdekében a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514BC4" w:rsidRPr="00C03B09" w:rsidRDefault="00514BC4" w:rsidP="00514BC4">
      <w:pPr>
        <w:spacing w:after="0"/>
        <w:ind w:left="792"/>
        <w:rPr>
          <w:rFonts w:cs="Times New Roman"/>
          <w:b/>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i/>
          <w:szCs w:val="24"/>
        </w:rPr>
        <w:t xml:space="preserve">10.5 </w:t>
      </w:r>
      <w:r w:rsidR="00514BC4" w:rsidRPr="00C03B09">
        <w:rPr>
          <w:rFonts w:cs="Times New Roman"/>
          <w:b/>
          <w:bCs/>
          <w:i/>
          <w:szCs w:val="24"/>
        </w:rPr>
        <w:t>A tantárgy elsajátítása során alkalmazható sajátos módszerek, tanulói tevékenységformák (ajánlás)</w:t>
      </w:r>
    </w:p>
    <w:p w:rsidR="00135ADF" w:rsidRDefault="00135ADF" w:rsidP="009132AF">
      <w:pPr>
        <w:widowControl w:val="0"/>
        <w:suppressAutoHyphens/>
        <w:spacing w:after="0"/>
        <w:jc w:val="left"/>
        <w:rPr>
          <w:rFonts w:cs="Times New Roman"/>
          <w:b/>
          <w:bCs/>
          <w:szCs w:val="24"/>
        </w:rPr>
      </w:pPr>
    </w:p>
    <w:p w:rsidR="00514BC4" w:rsidRPr="00C03B09" w:rsidRDefault="009132AF" w:rsidP="009132AF">
      <w:pPr>
        <w:widowControl w:val="0"/>
        <w:suppressAutoHyphens/>
        <w:spacing w:after="0"/>
        <w:jc w:val="left"/>
        <w:rPr>
          <w:rFonts w:cs="Times New Roman"/>
          <w:b/>
          <w:bCs/>
          <w:i/>
          <w:szCs w:val="24"/>
        </w:rPr>
      </w:pPr>
      <w:r>
        <w:rPr>
          <w:rFonts w:cs="Times New Roman"/>
          <w:b/>
          <w:bCs/>
          <w:szCs w:val="24"/>
        </w:rPr>
        <w:t>10.5.1</w:t>
      </w:r>
      <w:r w:rsidR="00514BC4" w:rsidRPr="00C03B09">
        <w:rPr>
          <w:rFonts w:cs="Times New Roman"/>
          <w:b/>
          <w:bCs/>
          <w:i/>
          <w:szCs w:val="24"/>
        </w:rPr>
        <w:t xml:space="preserve"> 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514BC4" w:rsidRPr="00C03B09" w:rsidTr="00514BC4">
        <w:trPr>
          <w:jc w:val="center"/>
        </w:trPr>
        <w:tc>
          <w:tcPr>
            <w:tcW w:w="121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Alkalmazott oktatási </w:t>
            </w:r>
          </w:p>
          <w:p w:rsidR="00514BC4" w:rsidRPr="00C03B09" w:rsidRDefault="00514BC4"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jc w:val="center"/>
        </w:trPr>
        <w:tc>
          <w:tcPr>
            <w:tcW w:w="1210" w:type="dxa"/>
            <w:vMerge/>
            <w:vAlign w:val="center"/>
          </w:tcPr>
          <w:p w:rsidR="00514BC4" w:rsidRPr="00C03B09" w:rsidRDefault="00514BC4" w:rsidP="00514BC4">
            <w:pPr>
              <w:spacing w:after="0"/>
              <w:jc w:val="center"/>
              <w:rPr>
                <w:rFonts w:cs="Times New Roman"/>
                <w:b/>
                <w:szCs w:val="24"/>
              </w:rPr>
            </w:pPr>
          </w:p>
        </w:tc>
        <w:tc>
          <w:tcPr>
            <w:tcW w:w="2642" w:type="dxa"/>
            <w:vMerge/>
            <w:vAlign w:val="center"/>
          </w:tcPr>
          <w:p w:rsidR="00514BC4" w:rsidRPr="00C03B09" w:rsidRDefault="00514BC4" w:rsidP="00514BC4">
            <w:pPr>
              <w:spacing w:after="0"/>
              <w:rPr>
                <w:rFonts w:cs="Times New Roman"/>
                <w:b/>
                <w:szCs w:val="24"/>
              </w:rPr>
            </w:pPr>
          </w:p>
        </w:tc>
        <w:tc>
          <w:tcPr>
            <w:tcW w:w="1103" w:type="dxa"/>
            <w:vAlign w:val="center"/>
          </w:tcPr>
          <w:p w:rsidR="00514BC4" w:rsidRPr="00C03B09" w:rsidRDefault="00514BC4" w:rsidP="00514BC4">
            <w:pPr>
              <w:spacing w:after="0"/>
              <w:jc w:val="center"/>
              <w:rPr>
                <w:rFonts w:cs="Times New Roman"/>
                <w:b/>
                <w:szCs w:val="24"/>
              </w:rPr>
            </w:pPr>
            <w:r w:rsidRPr="00C03B09">
              <w:rPr>
                <w:rFonts w:cs="Times New Roman"/>
                <w:b/>
                <w:szCs w:val="24"/>
              </w:rPr>
              <w:t>egyéni</w:t>
            </w:r>
          </w:p>
        </w:tc>
        <w:tc>
          <w:tcPr>
            <w:tcW w:w="1057" w:type="dxa"/>
            <w:vAlign w:val="center"/>
          </w:tcPr>
          <w:p w:rsidR="00514BC4" w:rsidRPr="00C03B09" w:rsidRDefault="00514BC4" w:rsidP="00514BC4">
            <w:pPr>
              <w:spacing w:after="0"/>
              <w:jc w:val="center"/>
              <w:rPr>
                <w:rFonts w:cs="Times New Roman"/>
                <w:b/>
                <w:szCs w:val="24"/>
              </w:rPr>
            </w:pPr>
            <w:r w:rsidRPr="00C03B09">
              <w:rPr>
                <w:rFonts w:cs="Times New Roman"/>
                <w:b/>
                <w:szCs w:val="24"/>
              </w:rPr>
              <w:t>csoport</w:t>
            </w:r>
          </w:p>
        </w:tc>
        <w:tc>
          <w:tcPr>
            <w:tcW w:w="1080" w:type="dxa"/>
            <w:vAlign w:val="center"/>
          </w:tcPr>
          <w:p w:rsidR="00514BC4" w:rsidRPr="00C03B09" w:rsidRDefault="00514BC4" w:rsidP="00514BC4">
            <w:pPr>
              <w:spacing w:after="0"/>
              <w:jc w:val="center"/>
              <w:rPr>
                <w:rFonts w:cs="Times New Roman"/>
                <w:b/>
                <w:szCs w:val="24"/>
              </w:rPr>
            </w:pPr>
            <w:r w:rsidRPr="00C03B09">
              <w:rPr>
                <w:rFonts w:cs="Times New Roman"/>
                <w:b/>
                <w:szCs w:val="24"/>
              </w:rPr>
              <w:t>osztály</w:t>
            </w:r>
          </w:p>
        </w:tc>
        <w:tc>
          <w:tcPr>
            <w:tcW w:w="2412"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magyarázat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megbeszélés</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121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1.3.</w:t>
            </w:r>
          </w:p>
        </w:tc>
        <w:tc>
          <w:tcPr>
            <w:tcW w:w="2642" w:type="dxa"/>
            <w:vAlign w:val="center"/>
          </w:tcPr>
          <w:p w:rsidR="00514BC4" w:rsidRPr="00C03B09" w:rsidRDefault="00514BC4" w:rsidP="00514BC4">
            <w:pPr>
              <w:spacing w:after="0"/>
              <w:rPr>
                <w:rFonts w:cs="Times New Roman"/>
                <w:sz w:val="20"/>
                <w:szCs w:val="20"/>
              </w:rPr>
            </w:pPr>
            <w:r w:rsidRPr="00C03B09">
              <w:rPr>
                <w:rFonts w:cs="Times New Roman"/>
                <w:sz w:val="20"/>
                <w:szCs w:val="20"/>
              </w:rPr>
              <w:t>házi feladat</w:t>
            </w:r>
          </w:p>
        </w:tc>
        <w:tc>
          <w:tcPr>
            <w:tcW w:w="1103"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57" w:type="dxa"/>
            <w:vAlign w:val="center"/>
          </w:tcPr>
          <w:p w:rsidR="00514BC4" w:rsidRPr="00C03B09" w:rsidRDefault="00514BC4" w:rsidP="00514BC4">
            <w:pPr>
              <w:spacing w:after="0"/>
              <w:jc w:val="center"/>
              <w:rPr>
                <w:rFonts w:cs="Times New Roman"/>
                <w:sz w:val="20"/>
                <w:szCs w:val="20"/>
              </w:rPr>
            </w:pPr>
          </w:p>
        </w:tc>
        <w:tc>
          <w:tcPr>
            <w:tcW w:w="1080" w:type="dxa"/>
            <w:vAlign w:val="center"/>
          </w:tcPr>
          <w:p w:rsidR="00514BC4" w:rsidRPr="00C03B09" w:rsidRDefault="00514BC4" w:rsidP="00514BC4">
            <w:pPr>
              <w:spacing w:after="0"/>
              <w:jc w:val="center"/>
              <w:rPr>
                <w:rFonts w:cs="Times New Roman"/>
                <w:sz w:val="20"/>
                <w:szCs w:val="20"/>
              </w:rPr>
            </w:pPr>
          </w:p>
        </w:tc>
        <w:tc>
          <w:tcPr>
            <w:tcW w:w="2412"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 w:val="20"/>
          <w:szCs w:val="20"/>
        </w:rPr>
      </w:pPr>
    </w:p>
    <w:p w:rsidR="00514BC4" w:rsidRPr="00C03B09" w:rsidRDefault="009132AF" w:rsidP="009132AF">
      <w:pPr>
        <w:widowControl w:val="0"/>
        <w:suppressAutoHyphens/>
        <w:spacing w:after="0"/>
        <w:jc w:val="left"/>
        <w:rPr>
          <w:rFonts w:cs="Times New Roman"/>
          <w:b/>
          <w:bCs/>
          <w:i/>
          <w:szCs w:val="24"/>
        </w:rPr>
      </w:pPr>
      <w:r>
        <w:rPr>
          <w:rFonts w:cs="Times New Roman"/>
          <w:b/>
          <w:bCs/>
          <w:i/>
          <w:szCs w:val="24"/>
        </w:rPr>
        <w:t>10.5.2</w:t>
      </w:r>
      <w:r w:rsidR="00514BC4" w:rsidRPr="00C03B09">
        <w:rPr>
          <w:rFonts w:cs="Times New Roman"/>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Tanulói tevékenység szervezési kerete</w:t>
            </w:r>
          </w:p>
          <w:p w:rsidR="00514BC4" w:rsidRPr="00C03B09" w:rsidRDefault="00514BC4"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514BC4" w:rsidRPr="00C03B09" w:rsidTr="00514BC4">
        <w:trPr>
          <w:cantSplit/>
          <w:trHeight w:val="1277"/>
          <w:jc w:val="center"/>
        </w:trPr>
        <w:tc>
          <w:tcPr>
            <w:tcW w:w="828" w:type="dxa"/>
            <w:vMerge/>
            <w:vAlign w:val="center"/>
          </w:tcPr>
          <w:p w:rsidR="00514BC4" w:rsidRPr="00C03B09" w:rsidRDefault="00514BC4" w:rsidP="00514BC4">
            <w:pPr>
              <w:spacing w:after="0"/>
              <w:jc w:val="center"/>
              <w:rPr>
                <w:rFonts w:cs="Times New Roman"/>
                <w:b/>
                <w:szCs w:val="24"/>
              </w:rPr>
            </w:pPr>
          </w:p>
        </w:tc>
        <w:tc>
          <w:tcPr>
            <w:tcW w:w="3497" w:type="dxa"/>
            <w:vMerge/>
            <w:vAlign w:val="center"/>
          </w:tcPr>
          <w:p w:rsidR="00514BC4" w:rsidRPr="00C03B09" w:rsidRDefault="00514BC4" w:rsidP="00514BC4">
            <w:pPr>
              <w:spacing w:after="0"/>
              <w:rPr>
                <w:rFonts w:cs="Times New Roman"/>
                <w:b/>
                <w:szCs w:val="24"/>
              </w:rPr>
            </w:pPr>
          </w:p>
        </w:tc>
        <w:tc>
          <w:tcPr>
            <w:tcW w:w="720"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Csoport-</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Osztály-</w:t>
            </w:r>
          </w:p>
          <w:p w:rsidR="00514BC4" w:rsidRPr="00C03B09" w:rsidRDefault="00514BC4"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Hallott szöveg feladattal vezetett feldolgozása</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1.2.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Információk feladattal vezetett rendszerezése</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Műveletek gyakorlása</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2.2.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514BC4" w:rsidRPr="00C03B09" w:rsidRDefault="00514BC4" w:rsidP="00514BC4">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514BC4" w:rsidRPr="00C03B09" w:rsidRDefault="00514BC4" w:rsidP="00514BC4">
            <w:pPr>
              <w:spacing w:after="0"/>
              <w:jc w:val="center"/>
              <w:rPr>
                <w:rFonts w:cs="Times New Roman"/>
                <w:sz w:val="20"/>
                <w:szCs w:val="20"/>
              </w:rPr>
            </w:pPr>
          </w:p>
        </w:tc>
        <w:tc>
          <w:tcPr>
            <w:tcW w:w="1011" w:type="dxa"/>
            <w:shd w:val="clear" w:color="auto" w:fill="D9D9D9"/>
            <w:vAlign w:val="center"/>
          </w:tcPr>
          <w:p w:rsidR="00514BC4" w:rsidRPr="00C03B09" w:rsidRDefault="00514BC4" w:rsidP="00514BC4">
            <w:pPr>
              <w:spacing w:after="0"/>
              <w:jc w:val="center"/>
              <w:rPr>
                <w:rFonts w:cs="Times New Roman"/>
                <w:sz w:val="20"/>
                <w:szCs w:val="20"/>
              </w:rPr>
            </w:pPr>
          </w:p>
        </w:tc>
        <w:tc>
          <w:tcPr>
            <w:tcW w:w="763" w:type="dxa"/>
            <w:shd w:val="clear" w:color="auto" w:fill="D9D9D9"/>
            <w:vAlign w:val="center"/>
          </w:tcPr>
          <w:p w:rsidR="00514BC4" w:rsidRPr="00C03B09" w:rsidRDefault="00514BC4" w:rsidP="00514BC4">
            <w:pPr>
              <w:spacing w:after="0"/>
              <w:jc w:val="center"/>
              <w:rPr>
                <w:rFonts w:cs="Times New Roman"/>
                <w:sz w:val="20"/>
                <w:szCs w:val="20"/>
              </w:rPr>
            </w:pPr>
          </w:p>
        </w:tc>
        <w:tc>
          <w:tcPr>
            <w:tcW w:w="2190" w:type="dxa"/>
            <w:shd w:val="clear" w:color="auto" w:fill="D9D9D9"/>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3.1.</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3.2.</w:t>
            </w:r>
          </w:p>
        </w:tc>
        <w:tc>
          <w:tcPr>
            <w:tcW w:w="3497" w:type="dxa"/>
            <w:vAlign w:val="center"/>
          </w:tcPr>
          <w:p w:rsidR="00514BC4" w:rsidRPr="00C03B09" w:rsidRDefault="00514BC4" w:rsidP="00514BC4">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514BC4" w:rsidRPr="00C03B09" w:rsidRDefault="00514BC4"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514BC4" w:rsidRPr="00C03B09" w:rsidRDefault="00514BC4" w:rsidP="00514BC4">
            <w:pPr>
              <w:spacing w:after="0"/>
              <w:jc w:val="center"/>
              <w:rPr>
                <w:rFonts w:cs="Times New Roman"/>
                <w:sz w:val="20"/>
                <w:szCs w:val="20"/>
              </w:rPr>
            </w:pPr>
          </w:p>
        </w:tc>
        <w:tc>
          <w:tcPr>
            <w:tcW w:w="763" w:type="dxa"/>
            <w:vAlign w:val="center"/>
          </w:tcPr>
          <w:p w:rsidR="00514BC4" w:rsidRPr="00C03B09" w:rsidRDefault="00514BC4" w:rsidP="00514BC4">
            <w:pPr>
              <w:spacing w:after="0"/>
              <w:jc w:val="center"/>
              <w:rPr>
                <w:rFonts w:cs="Times New Roman"/>
                <w:sz w:val="20"/>
                <w:szCs w:val="20"/>
              </w:rPr>
            </w:pPr>
          </w:p>
        </w:tc>
        <w:tc>
          <w:tcPr>
            <w:tcW w:w="2190" w:type="dxa"/>
            <w:vAlign w:val="center"/>
          </w:tcPr>
          <w:p w:rsidR="00514BC4" w:rsidRPr="00C03B09" w:rsidRDefault="00514BC4" w:rsidP="00514BC4">
            <w:pPr>
              <w:spacing w:after="0"/>
              <w:jc w:val="center"/>
              <w:rPr>
                <w:rFonts w:cs="Times New Roman"/>
                <w:sz w:val="20"/>
                <w:szCs w:val="20"/>
              </w:rPr>
            </w:pPr>
          </w:p>
        </w:tc>
      </w:tr>
    </w:tbl>
    <w:p w:rsidR="00514BC4" w:rsidRPr="00C03B09" w:rsidRDefault="00514BC4" w:rsidP="00514BC4">
      <w:pPr>
        <w:widowControl w:val="0"/>
        <w:suppressAutoHyphens/>
        <w:spacing w:after="0"/>
        <w:ind w:left="826"/>
        <w:rPr>
          <w:rFonts w:cs="Times New Roman"/>
          <w:b/>
          <w:bCs/>
          <w:i/>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10.6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Pr="00C03B09"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14BC4" w:rsidRPr="00C03B09" w:rsidRDefault="00514BC4" w:rsidP="00514BC4">
      <w:pPr>
        <w:autoSpaceDE w:val="0"/>
        <w:autoSpaceDN w:val="0"/>
        <w:adjustRightInd w:val="0"/>
        <w:spacing w:after="0"/>
        <w:ind w:left="567"/>
        <w:rPr>
          <w:rFonts w:cs="Times New Roman"/>
          <w:bCs/>
        </w:rPr>
      </w:pPr>
    </w:p>
    <w:p w:rsidR="00514BC4" w:rsidRPr="00C03B09" w:rsidRDefault="009132AF" w:rsidP="009132AF">
      <w:pPr>
        <w:widowControl w:val="0"/>
        <w:suppressAutoHyphens/>
        <w:spacing w:after="0"/>
        <w:jc w:val="right"/>
        <w:rPr>
          <w:rFonts w:cs="Times New Roman"/>
          <w:b/>
          <w:szCs w:val="24"/>
        </w:rPr>
      </w:pPr>
      <w:r>
        <w:rPr>
          <w:rFonts w:cs="Times New Roman"/>
          <w:b/>
          <w:szCs w:val="24"/>
        </w:rPr>
        <w:t xml:space="preserve">11. </w:t>
      </w:r>
      <w:r w:rsidR="00514BC4" w:rsidRPr="00C03B09">
        <w:rPr>
          <w:rFonts w:cs="Times New Roman"/>
          <w:b/>
          <w:szCs w:val="24"/>
        </w:rPr>
        <w:t>Ve</w:t>
      </w:r>
      <w:r w:rsidR="00514BC4">
        <w:rPr>
          <w:rFonts w:cs="Times New Roman"/>
          <w:b/>
          <w:szCs w:val="24"/>
        </w:rPr>
        <w:t xml:space="preserve">zetett gyakorlat </w:t>
      </w:r>
      <w:proofErr w:type="gramStart"/>
      <w:r w:rsidR="00514BC4">
        <w:rPr>
          <w:rFonts w:cs="Times New Roman"/>
          <w:b/>
          <w:szCs w:val="24"/>
        </w:rPr>
        <w:t>tantárgy</w:t>
      </w:r>
      <w:r w:rsidR="00514BC4">
        <w:rPr>
          <w:rFonts w:cs="Times New Roman"/>
          <w:b/>
          <w:szCs w:val="24"/>
        </w:rPr>
        <w:tab/>
      </w:r>
      <w:r w:rsidR="00880898">
        <w:rPr>
          <w:rFonts w:cs="Times New Roman"/>
          <w:b/>
          <w:szCs w:val="24"/>
        </w:rPr>
        <w:tab/>
      </w:r>
      <w:r w:rsidR="00880898">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514BC4">
        <w:rPr>
          <w:rFonts w:cs="Times New Roman"/>
          <w:b/>
          <w:szCs w:val="24"/>
        </w:rPr>
        <w:tab/>
      </w:r>
      <w:r w:rsidR="00880898">
        <w:rPr>
          <w:rFonts w:cs="Times New Roman"/>
          <w:b/>
          <w:szCs w:val="24"/>
        </w:rPr>
        <w:t xml:space="preserve">    201</w:t>
      </w:r>
      <w:proofErr w:type="gramEnd"/>
      <w:r w:rsidR="00514BC4" w:rsidRPr="00C03B09">
        <w:rPr>
          <w:rFonts w:cs="Times New Roman"/>
          <w:b/>
          <w:szCs w:val="24"/>
        </w:rPr>
        <w:t xml:space="preserve"> óra</w:t>
      </w:r>
    </w:p>
    <w:p w:rsidR="00514BC4" w:rsidRPr="00C03B09" w:rsidRDefault="009132AF" w:rsidP="009132AF">
      <w:pPr>
        <w:widowControl w:val="0"/>
        <w:suppressAutoHyphens/>
        <w:spacing w:after="0"/>
        <w:ind w:left="705"/>
        <w:rPr>
          <w:rFonts w:cs="Times New Roman"/>
          <w:b/>
          <w:szCs w:val="24"/>
        </w:rPr>
      </w:pPr>
      <w:r>
        <w:rPr>
          <w:rFonts w:cs="Times New Roman"/>
          <w:b/>
          <w:szCs w:val="24"/>
        </w:rPr>
        <w:t xml:space="preserve">11.1 </w:t>
      </w:r>
      <w:r w:rsidR="00514BC4" w:rsidRPr="00C03B09">
        <w:rPr>
          <w:rFonts w:cs="Times New Roman"/>
          <w:b/>
          <w:szCs w:val="24"/>
        </w:rPr>
        <w:t>A tantárgy tanításának célja</w:t>
      </w:r>
    </w:p>
    <w:p w:rsidR="00514BC4" w:rsidRPr="00C03B09" w:rsidRDefault="00514BC4" w:rsidP="00514BC4">
      <w:pPr>
        <w:spacing w:after="0"/>
        <w:ind w:left="567"/>
        <w:rPr>
          <w:rFonts w:cs="Times New Roman"/>
          <w:szCs w:val="24"/>
        </w:rPr>
      </w:pPr>
      <w:r w:rsidRPr="00C03B09">
        <w:rPr>
          <w:rFonts w:cs="Times New Roman"/>
          <w:szCs w:val="24"/>
        </w:rPr>
        <w:t>A vezetett gyakorl</w:t>
      </w:r>
      <w:r w:rsidR="005342A0">
        <w:rPr>
          <w:rFonts w:cs="Times New Roman"/>
          <w:szCs w:val="24"/>
        </w:rPr>
        <w:t>at tárgy</w:t>
      </w:r>
      <w:r w:rsidRPr="00C03B09">
        <w:rPr>
          <w:rFonts w:cs="Times New Roman"/>
          <w:szCs w:val="24"/>
        </w:rPr>
        <w:t xml:space="preserve"> segíti a különféle képzési irányokon belüli orientálódásokat mintaliturgiák látogatásával (melyeken szent, művészi és egyetemes tulajdonságokkal bíró liturgikus zene hangzik fel), azokon való részvétellel, aktívabb és egyénibb bekapcsolódással a rendszeresen végzett liturgiába (több és önállóbb orgonajáték, előéneklés zsolozsmán, misén és más alkalmakkor szólóban is, egyéni </w:t>
      </w:r>
      <w:proofErr w:type="spellStart"/>
      <w:r w:rsidRPr="00C03B09">
        <w:rPr>
          <w:rFonts w:cs="Times New Roman"/>
          <w:szCs w:val="24"/>
        </w:rPr>
        <w:t>szkóla-</w:t>
      </w:r>
      <w:proofErr w:type="spellEnd"/>
      <w:r w:rsidRPr="00C03B09">
        <w:rPr>
          <w:rFonts w:cs="Times New Roman"/>
          <w:szCs w:val="24"/>
        </w:rPr>
        <w:t xml:space="preserve"> vagy kórusirányítás, </w:t>
      </w:r>
      <w:proofErr w:type="spellStart"/>
      <w:r w:rsidRPr="00C03B09">
        <w:rPr>
          <w:rFonts w:cs="Times New Roman"/>
          <w:szCs w:val="24"/>
        </w:rPr>
        <w:t>-vezénylés</w:t>
      </w:r>
      <w:proofErr w:type="spellEnd"/>
      <w:r w:rsidRPr="00C03B09">
        <w:rPr>
          <w:rFonts w:cs="Times New Roman"/>
          <w:szCs w:val="24"/>
        </w:rPr>
        <w:t>). Mindezekre komolyabb készület szükséges (elővételezve a vizsgaliturgiák önállóságát és súlyát), valamint a vezető tanárral a szolgálatok utólagos közös értékelése.</w:t>
      </w:r>
    </w:p>
    <w:p w:rsidR="00514BC4" w:rsidRPr="00C03B09" w:rsidRDefault="00514BC4" w:rsidP="00514BC4">
      <w:pPr>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11.2</w:t>
      </w:r>
      <w:r w:rsidR="005342A0">
        <w:rPr>
          <w:rFonts w:cs="Times New Roman"/>
          <w:b/>
          <w:szCs w:val="24"/>
        </w:rPr>
        <w:t xml:space="preserve"> Kapcsolódó </w:t>
      </w:r>
      <w:r w:rsidR="00514BC4" w:rsidRPr="00C03B09">
        <w:rPr>
          <w:rFonts w:cs="Times New Roman"/>
          <w:b/>
          <w:szCs w:val="24"/>
        </w:rPr>
        <w:t>szakmai tartalmak</w:t>
      </w:r>
    </w:p>
    <w:p w:rsidR="00514BC4" w:rsidRPr="00C03B09" w:rsidRDefault="00514BC4" w:rsidP="00514BC4">
      <w:pPr>
        <w:spacing w:after="0"/>
        <w:ind w:left="567"/>
        <w:rPr>
          <w:rFonts w:cs="Times New Roman"/>
          <w:szCs w:val="24"/>
        </w:rPr>
      </w:pPr>
      <w:r w:rsidRPr="00C03B09">
        <w:rPr>
          <w:rFonts w:cs="Times New Roman"/>
          <w:szCs w:val="24"/>
        </w:rPr>
        <w:t>A vezetett gyakorlatnak a gyakorlati szakmai tárgyakhoz (kórus, karvezetés, liturgikus gyakorlat, liturgikus orgona) minden oldalról csatlakozási pontja van, mivel a korábbi években tanultakat helyezi egy önállóbb és célirányos keretbe.</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szCs w:val="24"/>
        </w:rPr>
      </w:pPr>
      <w:r>
        <w:rPr>
          <w:rFonts w:cs="Times New Roman"/>
          <w:b/>
          <w:szCs w:val="24"/>
        </w:rPr>
        <w:t xml:space="preserve">11.3 </w:t>
      </w:r>
      <w:r w:rsidR="00514BC4" w:rsidRPr="00C03B09">
        <w:rPr>
          <w:rFonts w:cs="Times New Roman"/>
          <w:b/>
          <w:szCs w:val="24"/>
        </w:rPr>
        <w:t xml:space="preserve">Témakörök </w:t>
      </w:r>
    </w:p>
    <w:p w:rsidR="00514BC4" w:rsidRPr="00C03B09" w:rsidRDefault="00514BC4" w:rsidP="00514BC4">
      <w:pPr>
        <w:widowControl w:val="0"/>
        <w:suppressAutoHyphens/>
        <w:spacing w:after="0"/>
        <w:ind w:left="1185"/>
        <w:rPr>
          <w:rFonts w:cs="Times New Roman"/>
          <w:b/>
          <w:szCs w:val="24"/>
        </w:rPr>
      </w:pPr>
    </w:p>
    <w:p w:rsidR="00514BC4" w:rsidRPr="00C03B09" w:rsidRDefault="009132AF" w:rsidP="009132AF">
      <w:pPr>
        <w:spacing w:after="0"/>
        <w:ind w:firstLine="705"/>
        <w:rPr>
          <w:rFonts w:cs="Times New Roman"/>
          <w:b/>
          <w:szCs w:val="24"/>
        </w:rPr>
      </w:pPr>
      <w:r>
        <w:rPr>
          <w:rFonts w:cs="Times New Roman"/>
          <w:b/>
          <w:szCs w:val="24"/>
        </w:rPr>
        <w:t xml:space="preserve">11.3.1 </w:t>
      </w:r>
      <w:r w:rsidR="00514BC4" w:rsidRPr="00C03B09">
        <w:rPr>
          <w:rFonts w:cs="Times New Roman"/>
          <w:b/>
          <w:szCs w:val="24"/>
        </w:rPr>
        <w:t>Liturgikus s</w:t>
      </w:r>
      <w:r w:rsidR="00514BC4">
        <w:rPr>
          <w:rFonts w:cs="Times New Roman"/>
          <w:b/>
          <w:szCs w:val="24"/>
        </w:rPr>
        <w:t xml:space="preserve">zolgálatok </w:t>
      </w:r>
      <w:proofErr w:type="gramStart"/>
      <w:r w:rsidR="00514BC4">
        <w:rPr>
          <w:rFonts w:cs="Times New Roman"/>
          <w:b/>
          <w:szCs w:val="24"/>
        </w:rPr>
        <w:t>látogatása</w:t>
      </w:r>
      <w:r w:rsidR="00514BC4">
        <w:rPr>
          <w:rFonts w:cs="Times New Roman"/>
          <w:b/>
          <w:szCs w:val="24"/>
        </w:rPr>
        <w:tab/>
      </w:r>
      <w:r w:rsidR="00880898">
        <w:rPr>
          <w:rFonts w:cs="Times New Roman"/>
          <w:b/>
          <w:szCs w:val="24"/>
        </w:rPr>
        <w:tab/>
      </w:r>
      <w:r w:rsidR="00514BC4">
        <w:rPr>
          <w:rFonts w:cs="Times New Roman"/>
          <w:b/>
          <w:szCs w:val="24"/>
        </w:rPr>
        <w:tab/>
      </w:r>
      <w:r w:rsidR="009C1479">
        <w:rPr>
          <w:rFonts w:cs="Times New Roman"/>
          <w:b/>
          <w:szCs w:val="24"/>
        </w:rPr>
        <w:tab/>
      </w:r>
      <w:r w:rsidR="009C1479">
        <w:rPr>
          <w:rFonts w:cs="Times New Roman"/>
          <w:b/>
          <w:szCs w:val="24"/>
        </w:rPr>
        <w:tab/>
      </w:r>
      <w:r w:rsidR="00514BC4">
        <w:rPr>
          <w:rFonts w:cs="Times New Roman"/>
          <w:b/>
          <w:szCs w:val="24"/>
        </w:rPr>
        <w:t xml:space="preserve">       </w:t>
      </w:r>
      <w:r w:rsidR="00514BC4" w:rsidRPr="00C03B09">
        <w:rPr>
          <w:rFonts w:cs="Times New Roman"/>
          <w:b/>
          <w:szCs w:val="24"/>
        </w:rPr>
        <w:t xml:space="preserve">  </w:t>
      </w:r>
      <w:r w:rsidR="00880898">
        <w:rPr>
          <w:rFonts w:cs="Times New Roman"/>
          <w:b/>
          <w:i/>
          <w:szCs w:val="24"/>
        </w:rPr>
        <w:t>67</w:t>
      </w:r>
      <w:proofErr w:type="gramEnd"/>
      <w:r w:rsidR="00514BC4"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 xml:space="preserve">A kántorjelölt liturgikusan tág elméleti és gyakorlati látóköréhez hozzátartozik, hogy mint megfigyelő és/vagy mint résztvevő egyre több különféle liturgikus esemény és cselekmény látogatója legyen. A liturgikus formák gazdagsága és az azokban való szolgálatok sokfélesége irányt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w:t>
      </w:r>
      <w:proofErr w:type="spellStart"/>
      <w:r w:rsidRPr="00C03B09">
        <w:rPr>
          <w:rFonts w:cs="Times New Roman"/>
          <w:szCs w:val="24"/>
        </w:rPr>
        <w:t>szkóla-</w:t>
      </w:r>
      <w:proofErr w:type="spellEnd"/>
      <w:r w:rsidRPr="00C03B09">
        <w:rPr>
          <w:rFonts w:cs="Times New Roman"/>
          <w:szCs w:val="24"/>
        </w:rPr>
        <w:t xml:space="preserve"> vagy kórusvezetőként, illetve hogy a liturgikus- és az önálló orgonajáték területén is művészi minőségű inspirációt kapjon.</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709"/>
        <w:jc w:val="center"/>
        <w:rPr>
          <w:rFonts w:cs="Times New Roman"/>
          <w:b/>
          <w:szCs w:val="24"/>
        </w:rPr>
      </w:pPr>
      <w:r>
        <w:rPr>
          <w:rFonts w:cs="Times New Roman"/>
          <w:b/>
          <w:szCs w:val="24"/>
        </w:rPr>
        <w:t>11.3.2</w:t>
      </w:r>
      <w:r w:rsidR="00514BC4" w:rsidRPr="00C03B09">
        <w:rPr>
          <w:rFonts w:cs="Times New Roman"/>
          <w:b/>
          <w:szCs w:val="24"/>
        </w:rPr>
        <w:t xml:space="preserve"> Önálló részvéte</w:t>
      </w:r>
      <w:r w:rsidR="00514BC4">
        <w:rPr>
          <w:rFonts w:cs="Times New Roman"/>
          <w:b/>
          <w:szCs w:val="24"/>
        </w:rPr>
        <w:t xml:space="preserve">l liturgikus </w:t>
      </w:r>
      <w:proofErr w:type="gramStart"/>
      <w:r w:rsidR="00514BC4">
        <w:rPr>
          <w:rFonts w:cs="Times New Roman"/>
          <w:b/>
          <w:szCs w:val="24"/>
        </w:rPr>
        <w:t>szolgálatban</w:t>
      </w:r>
      <w:r w:rsidR="00514BC4">
        <w:rPr>
          <w:rFonts w:cs="Times New Roman"/>
          <w:b/>
          <w:szCs w:val="24"/>
        </w:rPr>
        <w:tab/>
      </w:r>
      <w:r w:rsidR="00514BC4">
        <w:rPr>
          <w:rFonts w:cs="Times New Roman"/>
          <w:b/>
          <w:szCs w:val="24"/>
        </w:rPr>
        <w:tab/>
      </w:r>
      <w:r w:rsidR="00880898">
        <w:rPr>
          <w:rFonts w:cs="Times New Roman"/>
          <w:b/>
          <w:szCs w:val="24"/>
        </w:rPr>
        <w:tab/>
      </w:r>
      <w:r w:rsidR="00880898">
        <w:rPr>
          <w:rFonts w:cs="Times New Roman"/>
          <w:b/>
          <w:szCs w:val="24"/>
        </w:rPr>
        <w:tab/>
      </w:r>
      <w:r w:rsidR="00514BC4">
        <w:rPr>
          <w:rFonts w:cs="Times New Roman"/>
          <w:b/>
          <w:szCs w:val="24"/>
        </w:rPr>
        <w:t xml:space="preserve">     </w:t>
      </w:r>
      <w:r w:rsidR="00880898">
        <w:rPr>
          <w:rFonts w:cs="Times New Roman"/>
          <w:b/>
          <w:i/>
          <w:szCs w:val="24"/>
        </w:rPr>
        <w:t>67</w:t>
      </w:r>
      <w:proofErr w:type="gramEnd"/>
      <w:r w:rsidR="00880898"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 xml:space="preserve">Habár a liturgikus szolgálatokban való önállóságra (egyes tételek vezénylése, előéneklés, liturgikus orgonajáték) már a korábbi tanulmányi évek során is lehetőséget kell teremteni, a kántorjelöltnek, bármelyik szakirányt választotta is, szükséges az a fajta biztos önállóság, amely a későbbi szolgálatok nélkülözhetetlen belső eleme. Nem elhanyagolható ugyanakkor az </w:t>
      </w:r>
      <w:r w:rsidR="009C1479">
        <w:rPr>
          <w:rFonts w:cs="Times New Roman"/>
          <w:szCs w:val="24"/>
        </w:rPr>
        <w:t xml:space="preserve">a </w:t>
      </w:r>
      <w:r w:rsidRPr="00C03B09">
        <w:rPr>
          <w:rFonts w:cs="Times New Roman"/>
          <w:szCs w:val="24"/>
        </w:rPr>
        <w:t>szempont sem, amely alkalmassá teszi őt a vizsgaliturgiákon való értékelhető zenei és liturgikus szolgálatra.</w:t>
      </w:r>
    </w:p>
    <w:p w:rsidR="00514BC4" w:rsidRPr="00C03B09" w:rsidRDefault="00514BC4" w:rsidP="00514BC4">
      <w:pPr>
        <w:spacing w:after="0"/>
        <w:ind w:left="709"/>
        <w:rPr>
          <w:rFonts w:cs="Times New Roman"/>
          <w:szCs w:val="24"/>
        </w:rPr>
      </w:pPr>
      <w:r w:rsidRPr="00C03B09">
        <w:rPr>
          <w:rFonts w:cs="Times New Roman"/>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514BC4" w:rsidRPr="00C03B09" w:rsidRDefault="00514BC4" w:rsidP="00514BC4">
      <w:pPr>
        <w:spacing w:after="0"/>
        <w:ind w:firstLine="540"/>
        <w:rPr>
          <w:rFonts w:cs="Times New Roman"/>
          <w:szCs w:val="24"/>
        </w:rPr>
      </w:pPr>
    </w:p>
    <w:p w:rsidR="00514BC4" w:rsidRPr="00C03B09" w:rsidRDefault="009132AF" w:rsidP="009132AF">
      <w:pPr>
        <w:spacing w:after="0"/>
        <w:ind w:left="720"/>
        <w:jc w:val="center"/>
        <w:rPr>
          <w:rFonts w:cs="Times New Roman"/>
          <w:b/>
          <w:szCs w:val="24"/>
        </w:rPr>
      </w:pPr>
      <w:r>
        <w:rPr>
          <w:rFonts w:cs="Times New Roman"/>
          <w:b/>
          <w:szCs w:val="24"/>
        </w:rPr>
        <w:t>11.3.3</w:t>
      </w:r>
      <w:r w:rsidR="00514BC4" w:rsidRPr="00C03B09">
        <w:rPr>
          <w:rFonts w:cs="Times New Roman"/>
          <w:b/>
          <w:szCs w:val="24"/>
        </w:rPr>
        <w:t xml:space="preserve"> Kö</w:t>
      </w:r>
      <w:r w:rsidR="00514BC4">
        <w:rPr>
          <w:rFonts w:cs="Times New Roman"/>
          <w:b/>
          <w:szCs w:val="24"/>
        </w:rPr>
        <w:t xml:space="preserve">zös felkészülés és </w:t>
      </w:r>
      <w:proofErr w:type="gramStart"/>
      <w:r w:rsidR="00514BC4">
        <w:rPr>
          <w:rFonts w:cs="Times New Roman"/>
          <w:b/>
          <w:szCs w:val="24"/>
        </w:rPr>
        <w:t>értékelés</w:t>
      </w:r>
      <w:r w:rsidR="00514BC4">
        <w:rPr>
          <w:rFonts w:cs="Times New Roman"/>
          <w:b/>
          <w:szCs w:val="24"/>
        </w:rPr>
        <w:tab/>
      </w:r>
      <w:r w:rsidR="00514BC4">
        <w:rPr>
          <w:rFonts w:cs="Times New Roman"/>
          <w:b/>
          <w:szCs w:val="24"/>
        </w:rPr>
        <w:tab/>
      </w:r>
      <w:r w:rsidR="00880898">
        <w:rPr>
          <w:rFonts w:cs="Times New Roman"/>
          <w:b/>
          <w:szCs w:val="24"/>
        </w:rPr>
        <w:tab/>
      </w:r>
      <w:r w:rsidR="00514BC4">
        <w:rPr>
          <w:rFonts w:cs="Times New Roman"/>
          <w:b/>
          <w:szCs w:val="24"/>
        </w:rPr>
        <w:tab/>
      </w:r>
      <w:r w:rsidR="00514BC4" w:rsidRPr="00C03B09">
        <w:rPr>
          <w:rFonts w:cs="Times New Roman"/>
          <w:b/>
          <w:szCs w:val="24"/>
        </w:rPr>
        <w:t xml:space="preserve">           </w:t>
      </w:r>
      <w:r w:rsidR="00880898">
        <w:rPr>
          <w:rFonts w:cs="Times New Roman"/>
          <w:b/>
          <w:i/>
          <w:szCs w:val="24"/>
        </w:rPr>
        <w:t>67</w:t>
      </w:r>
      <w:proofErr w:type="gramEnd"/>
      <w:r w:rsidR="00880898" w:rsidRPr="00C03B09">
        <w:rPr>
          <w:rFonts w:cs="Times New Roman"/>
          <w:b/>
          <w:i/>
          <w:szCs w:val="24"/>
        </w:rPr>
        <w:t xml:space="preserve"> óra</w:t>
      </w:r>
    </w:p>
    <w:p w:rsidR="00514BC4" w:rsidRPr="00C03B09" w:rsidRDefault="00514BC4" w:rsidP="00514BC4">
      <w:pPr>
        <w:spacing w:after="0"/>
        <w:ind w:left="709"/>
        <w:rPr>
          <w:rFonts w:cs="Times New Roman"/>
          <w:szCs w:val="24"/>
        </w:rPr>
      </w:pPr>
      <w:r w:rsidRPr="00C03B09">
        <w:rPr>
          <w:rFonts w:cs="Times New Roman"/>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514BC4" w:rsidRPr="00C03B09" w:rsidRDefault="00514BC4" w:rsidP="00514BC4">
      <w:pPr>
        <w:spacing w:after="0"/>
        <w:ind w:left="709"/>
        <w:rPr>
          <w:rFonts w:cs="Times New Roman"/>
          <w:szCs w:val="24"/>
        </w:rPr>
      </w:pPr>
      <w:r w:rsidRPr="00C03B09">
        <w:rPr>
          <w:rFonts w:cs="Times New Roman"/>
          <w:szCs w:val="24"/>
        </w:rPr>
        <w:t>A liturgikus szolgálat teljesítése után közösen é</w:t>
      </w:r>
      <w:r w:rsidR="009C1479">
        <w:rPr>
          <w:rFonts w:cs="Times New Roman"/>
          <w:szCs w:val="24"/>
        </w:rPr>
        <w:t>rtékeljék az elvégzett munka gyü</w:t>
      </w:r>
      <w:r w:rsidRPr="00C03B09">
        <w:rPr>
          <w:rFonts w:cs="Times New Roman"/>
          <w:szCs w:val="24"/>
        </w:rPr>
        <w:t>mölcsét, az esetleges hiányokra a vezető tanár mutasson rá, hogy az utána következő felkészülési periódus tapasztaltabb és korrigált legyen, a minden szempontból sikeres és helyénvaló szolgálat pedig nyerjen megerősítést!</w:t>
      </w:r>
    </w:p>
    <w:p w:rsidR="00514BC4" w:rsidRPr="00C03B09" w:rsidRDefault="00514BC4" w:rsidP="00514BC4">
      <w:pPr>
        <w:spacing w:after="0"/>
        <w:rPr>
          <w:rFonts w:cs="Times New Roman"/>
          <w:szCs w:val="24"/>
        </w:rPr>
      </w:pPr>
    </w:p>
    <w:p w:rsidR="00514BC4" w:rsidRPr="00C03B09" w:rsidRDefault="009132AF" w:rsidP="009132AF">
      <w:pPr>
        <w:widowControl w:val="0"/>
        <w:suppressAutoHyphens/>
        <w:spacing w:after="0"/>
        <w:ind w:left="705"/>
        <w:jc w:val="left"/>
        <w:rPr>
          <w:rFonts w:cs="Times New Roman"/>
          <w:b/>
          <w:i/>
          <w:szCs w:val="24"/>
        </w:rPr>
      </w:pPr>
      <w:r>
        <w:rPr>
          <w:rFonts w:cs="Times New Roman"/>
          <w:b/>
          <w:i/>
          <w:szCs w:val="24"/>
        </w:rPr>
        <w:t>11.4</w:t>
      </w:r>
      <w:r w:rsidR="00514BC4" w:rsidRPr="00C03B09">
        <w:rPr>
          <w:rFonts w:cs="Times New Roman"/>
          <w:b/>
          <w:i/>
          <w:szCs w:val="24"/>
        </w:rPr>
        <w:t xml:space="preserve"> A képzés javasolt helyszíne </w:t>
      </w:r>
      <w:r w:rsidR="00514BC4" w:rsidRPr="00C03B09">
        <w:rPr>
          <w:rFonts w:cs="Times New Roman"/>
          <w:b/>
          <w:i/>
          <w:kern w:val="1"/>
          <w:szCs w:val="24"/>
          <w:lang w:eastAsia="hi-IN" w:bidi="hi-IN"/>
        </w:rPr>
        <w:t>(ajánlás)</w:t>
      </w:r>
    </w:p>
    <w:p w:rsidR="00514BC4" w:rsidRPr="00C03B09" w:rsidRDefault="00514BC4" w:rsidP="00514BC4">
      <w:pPr>
        <w:widowControl w:val="0"/>
        <w:suppressAutoHyphens/>
        <w:spacing w:after="0"/>
        <w:rPr>
          <w:rFonts w:cs="Times New Roman"/>
          <w:b/>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i/>
          <w:szCs w:val="24"/>
        </w:rPr>
        <w:t>11.5</w:t>
      </w:r>
      <w:r w:rsidR="00514BC4" w:rsidRPr="00C03B09">
        <w:rPr>
          <w:rFonts w:cs="Times New Roman"/>
          <w:b/>
          <w:bCs/>
          <w:i/>
          <w:szCs w:val="24"/>
        </w:rPr>
        <w:t xml:space="preserve"> A tantárgy elsajátítása során alkalmazható sajátos módszerek, tanulói tevékenységformák (ajánlás)</w:t>
      </w:r>
    </w:p>
    <w:p w:rsidR="00514BC4" w:rsidRPr="00C03B09" w:rsidRDefault="00514BC4" w:rsidP="00514BC4">
      <w:pPr>
        <w:widowControl w:val="0"/>
        <w:suppressAutoHyphens/>
        <w:spacing w:after="0"/>
        <w:rPr>
          <w:rFonts w:cs="Times New Roman"/>
          <w:b/>
          <w:bCs/>
          <w:szCs w:val="24"/>
        </w:rPr>
      </w:pPr>
    </w:p>
    <w:p w:rsidR="00514BC4" w:rsidRPr="00C03B09" w:rsidRDefault="009132AF" w:rsidP="009132AF">
      <w:pPr>
        <w:widowControl w:val="0"/>
        <w:suppressAutoHyphens/>
        <w:spacing w:after="0"/>
        <w:jc w:val="left"/>
        <w:rPr>
          <w:rFonts w:cs="Times New Roman"/>
          <w:b/>
          <w:bCs/>
          <w:i/>
          <w:szCs w:val="24"/>
        </w:rPr>
      </w:pPr>
      <w:r>
        <w:rPr>
          <w:rFonts w:cs="Times New Roman"/>
          <w:b/>
          <w:bCs/>
          <w:i/>
          <w:szCs w:val="24"/>
        </w:rPr>
        <w:t xml:space="preserve">11.5.1 </w:t>
      </w:r>
      <w:r w:rsidR="00514BC4" w:rsidRPr="00C03B09">
        <w:rPr>
          <w:rFonts w:cs="Times New Roman"/>
          <w:b/>
          <w:bCs/>
          <w:i/>
          <w:szCs w:val="24"/>
        </w:rPr>
        <w:t>A tantárgy elsajátítása során alkalmazható sajátos módszerek (ajánlás)</w:t>
      </w:r>
    </w:p>
    <w:tbl>
      <w:tblPr>
        <w:tblW w:w="9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514BC4" w:rsidRPr="00C03B09" w:rsidTr="00514BC4">
        <w:trPr>
          <w:jc w:val="center"/>
        </w:trPr>
        <w:tc>
          <w:tcPr>
            <w:tcW w:w="1155"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Sorszám</w:t>
            </w:r>
          </w:p>
        </w:tc>
        <w:tc>
          <w:tcPr>
            <w:tcW w:w="2552"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Alkalmazott oktatási </w:t>
            </w:r>
          </w:p>
          <w:p w:rsidR="00514BC4" w:rsidRPr="00C03B09" w:rsidRDefault="00514BC4" w:rsidP="00514BC4">
            <w:pPr>
              <w:spacing w:after="0"/>
              <w:jc w:val="center"/>
              <w:rPr>
                <w:rFonts w:cs="Times New Roman"/>
                <w:b/>
                <w:szCs w:val="24"/>
              </w:rPr>
            </w:pPr>
            <w:r w:rsidRPr="00C03B09">
              <w:rPr>
                <w:rFonts w:cs="Times New Roman"/>
                <w:b/>
                <w:szCs w:val="24"/>
              </w:rPr>
              <w:t>módszer neve</w:t>
            </w:r>
          </w:p>
        </w:tc>
        <w:tc>
          <w:tcPr>
            <w:tcW w:w="3260" w:type="dxa"/>
            <w:gridSpan w:val="3"/>
            <w:vAlign w:val="center"/>
          </w:tcPr>
          <w:p w:rsidR="00514BC4" w:rsidRPr="00C03B09" w:rsidRDefault="00514BC4" w:rsidP="00514BC4">
            <w:pPr>
              <w:spacing w:after="0"/>
              <w:jc w:val="center"/>
              <w:rPr>
                <w:rFonts w:cs="Times New Roman"/>
                <w:b/>
                <w:szCs w:val="24"/>
              </w:rPr>
            </w:pPr>
            <w:r w:rsidRPr="00C03B09">
              <w:rPr>
                <w:rFonts w:cs="Times New Roman"/>
                <w:b/>
                <w:szCs w:val="24"/>
              </w:rPr>
              <w:t>A tanulói tevékenység szervezeti kerete</w:t>
            </w:r>
          </w:p>
        </w:tc>
        <w:tc>
          <w:tcPr>
            <w:tcW w:w="2564"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Alkalmazandó eszközök és felszerelések </w:t>
            </w:r>
          </w:p>
        </w:tc>
      </w:tr>
      <w:tr w:rsidR="00514BC4" w:rsidRPr="00C03B09" w:rsidTr="00514BC4">
        <w:trPr>
          <w:jc w:val="center"/>
        </w:trPr>
        <w:tc>
          <w:tcPr>
            <w:tcW w:w="1155" w:type="dxa"/>
            <w:vMerge/>
            <w:vAlign w:val="center"/>
          </w:tcPr>
          <w:p w:rsidR="00514BC4" w:rsidRPr="00C03B09" w:rsidRDefault="00514BC4" w:rsidP="00514BC4">
            <w:pPr>
              <w:spacing w:after="0"/>
              <w:jc w:val="center"/>
              <w:rPr>
                <w:rFonts w:cs="Times New Roman"/>
                <w:b/>
                <w:szCs w:val="24"/>
              </w:rPr>
            </w:pPr>
          </w:p>
        </w:tc>
        <w:tc>
          <w:tcPr>
            <w:tcW w:w="2552" w:type="dxa"/>
            <w:vMerge/>
            <w:vAlign w:val="center"/>
          </w:tcPr>
          <w:p w:rsidR="00514BC4" w:rsidRPr="00C03B09" w:rsidRDefault="00514BC4" w:rsidP="00514BC4">
            <w:pPr>
              <w:spacing w:after="0"/>
              <w:rPr>
                <w:rFonts w:cs="Times New Roman"/>
                <w:b/>
                <w:szCs w:val="24"/>
              </w:rPr>
            </w:pPr>
          </w:p>
        </w:tc>
        <w:tc>
          <w:tcPr>
            <w:tcW w:w="1134" w:type="dxa"/>
            <w:vAlign w:val="center"/>
          </w:tcPr>
          <w:p w:rsidR="00514BC4" w:rsidRPr="00C03B09" w:rsidRDefault="00514BC4" w:rsidP="00514BC4">
            <w:pPr>
              <w:spacing w:after="0"/>
              <w:jc w:val="center"/>
              <w:rPr>
                <w:rFonts w:cs="Times New Roman"/>
                <w:b/>
                <w:szCs w:val="24"/>
              </w:rPr>
            </w:pPr>
            <w:r w:rsidRPr="00C03B09">
              <w:rPr>
                <w:rFonts w:cs="Times New Roman"/>
                <w:b/>
                <w:szCs w:val="24"/>
              </w:rPr>
              <w:t>egyéni</w:t>
            </w:r>
          </w:p>
        </w:tc>
        <w:tc>
          <w:tcPr>
            <w:tcW w:w="1086" w:type="dxa"/>
            <w:vAlign w:val="center"/>
          </w:tcPr>
          <w:p w:rsidR="00514BC4" w:rsidRPr="00C03B09" w:rsidRDefault="00514BC4" w:rsidP="00514BC4">
            <w:pPr>
              <w:spacing w:after="0"/>
              <w:jc w:val="center"/>
              <w:rPr>
                <w:rFonts w:cs="Times New Roman"/>
                <w:b/>
                <w:szCs w:val="24"/>
              </w:rPr>
            </w:pPr>
            <w:r w:rsidRPr="00C03B09">
              <w:rPr>
                <w:rFonts w:cs="Times New Roman"/>
                <w:b/>
                <w:szCs w:val="24"/>
              </w:rPr>
              <w:t>csoport</w:t>
            </w:r>
          </w:p>
        </w:tc>
        <w:tc>
          <w:tcPr>
            <w:tcW w:w="1040" w:type="dxa"/>
            <w:vAlign w:val="center"/>
          </w:tcPr>
          <w:p w:rsidR="00514BC4" w:rsidRPr="00C03B09" w:rsidRDefault="00514BC4" w:rsidP="00514BC4">
            <w:pPr>
              <w:spacing w:after="0"/>
              <w:jc w:val="center"/>
              <w:rPr>
                <w:rFonts w:cs="Times New Roman"/>
                <w:b/>
                <w:szCs w:val="24"/>
              </w:rPr>
            </w:pPr>
            <w:r w:rsidRPr="00C03B09">
              <w:rPr>
                <w:rFonts w:cs="Times New Roman"/>
                <w:b/>
                <w:szCs w:val="24"/>
              </w:rPr>
              <w:t>osztály</w:t>
            </w:r>
          </w:p>
        </w:tc>
        <w:tc>
          <w:tcPr>
            <w:tcW w:w="2564"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1.1</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magyarázat</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1.2.</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elbeszélés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1.3.</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megbeszélés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1.4.</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szemléltetés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1.5.</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kooperatív tanulás</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1155" w:type="dxa"/>
            <w:vAlign w:val="center"/>
          </w:tcPr>
          <w:p w:rsidR="00514BC4" w:rsidRPr="00C03B09" w:rsidRDefault="00514BC4" w:rsidP="00514BC4">
            <w:pPr>
              <w:spacing w:after="0"/>
              <w:jc w:val="center"/>
              <w:rPr>
                <w:rFonts w:cs="Times New Roman"/>
                <w:szCs w:val="24"/>
              </w:rPr>
            </w:pPr>
            <w:r w:rsidRPr="00C03B09">
              <w:rPr>
                <w:rFonts w:cs="Times New Roman"/>
                <w:szCs w:val="24"/>
              </w:rPr>
              <w:t>1.6.</w:t>
            </w:r>
          </w:p>
        </w:tc>
        <w:tc>
          <w:tcPr>
            <w:tcW w:w="2552" w:type="dxa"/>
            <w:vAlign w:val="center"/>
          </w:tcPr>
          <w:p w:rsidR="00514BC4" w:rsidRPr="00C03B09" w:rsidRDefault="00514BC4" w:rsidP="00514BC4">
            <w:pPr>
              <w:spacing w:after="0"/>
              <w:rPr>
                <w:rFonts w:cs="Times New Roman"/>
                <w:szCs w:val="24"/>
              </w:rPr>
            </w:pPr>
            <w:r w:rsidRPr="00C03B09">
              <w:rPr>
                <w:rFonts w:cs="Times New Roman"/>
                <w:szCs w:val="24"/>
              </w:rPr>
              <w:t>házi feladat</w:t>
            </w:r>
          </w:p>
        </w:tc>
        <w:tc>
          <w:tcPr>
            <w:tcW w:w="1134"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1086" w:type="dxa"/>
            <w:vAlign w:val="center"/>
          </w:tcPr>
          <w:p w:rsidR="00514BC4" w:rsidRPr="00C03B09" w:rsidRDefault="00514BC4" w:rsidP="00514BC4">
            <w:pPr>
              <w:spacing w:after="0"/>
              <w:jc w:val="center"/>
              <w:rPr>
                <w:rFonts w:cs="Times New Roman"/>
                <w:szCs w:val="24"/>
              </w:rPr>
            </w:pPr>
          </w:p>
        </w:tc>
        <w:tc>
          <w:tcPr>
            <w:tcW w:w="1040" w:type="dxa"/>
            <w:vAlign w:val="center"/>
          </w:tcPr>
          <w:p w:rsidR="00514BC4" w:rsidRPr="00C03B09" w:rsidRDefault="00514BC4" w:rsidP="00514BC4">
            <w:pPr>
              <w:spacing w:after="0"/>
              <w:jc w:val="center"/>
              <w:rPr>
                <w:rFonts w:cs="Times New Roman"/>
                <w:szCs w:val="24"/>
              </w:rPr>
            </w:pPr>
          </w:p>
        </w:tc>
        <w:tc>
          <w:tcPr>
            <w:tcW w:w="2564" w:type="dxa"/>
            <w:vAlign w:val="center"/>
          </w:tcPr>
          <w:p w:rsidR="00514BC4" w:rsidRPr="00C03B09" w:rsidRDefault="00514BC4" w:rsidP="00514BC4">
            <w:pPr>
              <w:spacing w:after="0"/>
              <w:jc w:val="center"/>
              <w:rPr>
                <w:rFonts w:cs="Times New Roman"/>
                <w:szCs w:val="24"/>
              </w:rPr>
            </w:pPr>
          </w:p>
        </w:tc>
      </w:tr>
    </w:tbl>
    <w:p w:rsidR="00514BC4" w:rsidRPr="00C03B09" w:rsidRDefault="00514BC4" w:rsidP="00514BC4">
      <w:pPr>
        <w:widowControl w:val="0"/>
        <w:suppressAutoHyphens/>
        <w:spacing w:after="0"/>
        <w:ind w:left="826"/>
        <w:rPr>
          <w:rFonts w:cs="Times New Roman"/>
          <w:b/>
          <w:bCs/>
          <w:i/>
          <w:szCs w:val="24"/>
        </w:rPr>
      </w:pPr>
    </w:p>
    <w:p w:rsidR="00514BC4" w:rsidRPr="00C03B09" w:rsidRDefault="009132AF" w:rsidP="009132AF">
      <w:pPr>
        <w:widowControl w:val="0"/>
        <w:suppressAutoHyphens/>
        <w:spacing w:after="0"/>
        <w:ind w:left="1410"/>
        <w:jc w:val="left"/>
        <w:rPr>
          <w:rFonts w:cs="Times New Roman"/>
          <w:b/>
          <w:bCs/>
          <w:i/>
          <w:szCs w:val="24"/>
        </w:rPr>
      </w:pPr>
      <w:r>
        <w:rPr>
          <w:rFonts w:cs="Times New Roman"/>
          <w:b/>
          <w:bCs/>
          <w:i/>
          <w:szCs w:val="24"/>
        </w:rPr>
        <w:t xml:space="preserve">11.5.2 </w:t>
      </w:r>
      <w:r w:rsidR="00514BC4"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14BC4" w:rsidRPr="00C03B09" w:rsidTr="00514BC4">
        <w:trPr>
          <w:cantSplit/>
          <w:trHeight w:val="921"/>
          <w:jc w:val="center"/>
        </w:trPr>
        <w:tc>
          <w:tcPr>
            <w:tcW w:w="828"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Sor-szám</w:t>
            </w:r>
          </w:p>
        </w:tc>
        <w:tc>
          <w:tcPr>
            <w:tcW w:w="3621"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Tanulói tevékenységforma</w:t>
            </w:r>
          </w:p>
        </w:tc>
        <w:tc>
          <w:tcPr>
            <w:tcW w:w="2370" w:type="dxa"/>
            <w:gridSpan w:val="3"/>
            <w:vAlign w:val="center"/>
          </w:tcPr>
          <w:p w:rsidR="00514BC4" w:rsidRPr="00C03B09" w:rsidRDefault="00514BC4" w:rsidP="00514BC4">
            <w:pPr>
              <w:spacing w:after="0"/>
              <w:jc w:val="center"/>
              <w:rPr>
                <w:rFonts w:cs="Times New Roman"/>
                <w:b/>
                <w:szCs w:val="24"/>
              </w:rPr>
            </w:pPr>
            <w:r w:rsidRPr="00C03B09">
              <w:rPr>
                <w:rFonts w:cs="Times New Roman"/>
                <w:b/>
                <w:szCs w:val="24"/>
              </w:rPr>
              <w:t>Tanulói tevékenység szervezési kerete</w:t>
            </w:r>
          </w:p>
          <w:p w:rsidR="00514BC4" w:rsidRPr="00C03B09" w:rsidRDefault="00514BC4" w:rsidP="00514BC4">
            <w:pPr>
              <w:spacing w:after="0"/>
              <w:jc w:val="center"/>
              <w:rPr>
                <w:rFonts w:cs="Times New Roman"/>
                <w:b/>
                <w:szCs w:val="24"/>
              </w:rPr>
            </w:pPr>
            <w:r w:rsidRPr="00C03B09">
              <w:rPr>
                <w:rFonts w:cs="Times New Roman"/>
                <w:b/>
                <w:szCs w:val="24"/>
              </w:rPr>
              <w:t>(differenciálási módok)</w:t>
            </w:r>
          </w:p>
        </w:tc>
        <w:tc>
          <w:tcPr>
            <w:tcW w:w="2190" w:type="dxa"/>
            <w:vMerge w:val="restart"/>
            <w:vAlign w:val="center"/>
          </w:tcPr>
          <w:p w:rsidR="00514BC4" w:rsidRPr="00C03B09" w:rsidRDefault="00514BC4" w:rsidP="00514BC4">
            <w:pPr>
              <w:spacing w:after="0"/>
              <w:jc w:val="center"/>
              <w:rPr>
                <w:rFonts w:cs="Times New Roman"/>
                <w:b/>
                <w:szCs w:val="24"/>
              </w:rPr>
            </w:pPr>
            <w:r w:rsidRPr="00C03B09">
              <w:rPr>
                <w:rFonts w:cs="Times New Roman"/>
                <w:b/>
                <w:szCs w:val="24"/>
              </w:rPr>
              <w:t xml:space="preserve">Alkalmazandó eszközök és felszerelések </w:t>
            </w:r>
          </w:p>
        </w:tc>
      </w:tr>
      <w:tr w:rsidR="00514BC4" w:rsidRPr="00C03B09" w:rsidTr="00514BC4">
        <w:trPr>
          <w:cantSplit/>
          <w:trHeight w:val="1242"/>
          <w:jc w:val="center"/>
        </w:trPr>
        <w:tc>
          <w:tcPr>
            <w:tcW w:w="828" w:type="dxa"/>
            <w:vMerge/>
            <w:vAlign w:val="center"/>
          </w:tcPr>
          <w:p w:rsidR="00514BC4" w:rsidRPr="00C03B09" w:rsidRDefault="00514BC4" w:rsidP="00514BC4">
            <w:pPr>
              <w:spacing w:after="0"/>
              <w:jc w:val="center"/>
              <w:rPr>
                <w:rFonts w:cs="Times New Roman"/>
                <w:b/>
                <w:szCs w:val="24"/>
              </w:rPr>
            </w:pPr>
          </w:p>
        </w:tc>
        <w:tc>
          <w:tcPr>
            <w:tcW w:w="3621" w:type="dxa"/>
            <w:vMerge/>
            <w:vAlign w:val="center"/>
          </w:tcPr>
          <w:p w:rsidR="00514BC4" w:rsidRPr="00C03B09" w:rsidRDefault="00514BC4" w:rsidP="00514BC4">
            <w:pPr>
              <w:spacing w:after="0"/>
              <w:rPr>
                <w:rFonts w:cs="Times New Roman"/>
                <w:b/>
                <w:szCs w:val="24"/>
              </w:rPr>
            </w:pPr>
          </w:p>
        </w:tc>
        <w:tc>
          <w:tcPr>
            <w:tcW w:w="809"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Egyéni</w:t>
            </w:r>
          </w:p>
        </w:tc>
        <w:tc>
          <w:tcPr>
            <w:tcW w:w="798"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Csoport-</w:t>
            </w:r>
          </w:p>
          <w:p w:rsidR="00514BC4" w:rsidRPr="00C03B09" w:rsidRDefault="00514BC4" w:rsidP="00514BC4">
            <w:pPr>
              <w:spacing w:after="0"/>
              <w:ind w:left="113" w:right="113"/>
              <w:jc w:val="center"/>
              <w:rPr>
                <w:rFonts w:cs="Times New Roman"/>
                <w:b/>
                <w:szCs w:val="24"/>
              </w:rPr>
            </w:pPr>
            <w:r w:rsidRPr="00C03B09">
              <w:rPr>
                <w:rFonts w:cs="Times New Roman"/>
                <w:b/>
                <w:szCs w:val="24"/>
              </w:rPr>
              <w:t>bontás</w:t>
            </w:r>
          </w:p>
        </w:tc>
        <w:tc>
          <w:tcPr>
            <w:tcW w:w="763" w:type="dxa"/>
            <w:textDirection w:val="btLr"/>
            <w:vAlign w:val="center"/>
          </w:tcPr>
          <w:p w:rsidR="00514BC4" w:rsidRPr="00C03B09" w:rsidRDefault="00514BC4" w:rsidP="00514BC4">
            <w:pPr>
              <w:spacing w:after="0"/>
              <w:ind w:left="113" w:right="113"/>
              <w:jc w:val="center"/>
              <w:rPr>
                <w:rFonts w:cs="Times New Roman"/>
                <w:b/>
                <w:szCs w:val="24"/>
              </w:rPr>
            </w:pPr>
            <w:r w:rsidRPr="00C03B09">
              <w:rPr>
                <w:rFonts w:cs="Times New Roman"/>
                <w:b/>
                <w:szCs w:val="24"/>
              </w:rPr>
              <w:t>Osztály-</w:t>
            </w:r>
          </w:p>
          <w:p w:rsidR="00514BC4" w:rsidRPr="00C03B09" w:rsidRDefault="00514BC4" w:rsidP="00514BC4">
            <w:pPr>
              <w:spacing w:after="0"/>
              <w:ind w:left="113" w:right="113"/>
              <w:jc w:val="center"/>
              <w:rPr>
                <w:rFonts w:cs="Times New Roman"/>
                <w:b/>
                <w:szCs w:val="24"/>
              </w:rPr>
            </w:pPr>
            <w:r w:rsidRPr="00C03B09">
              <w:rPr>
                <w:rFonts w:cs="Times New Roman"/>
                <w:b/>
                <w:szCs w:val="24"/>
              </w:rPr>
              <w:t>keret</w:t>
            </w:r>
          </w:p>
        </w:tc>
        <w:tc>
          <w:tcPr>
            <w:tcW w:w="2190" w:type="dxa"/>
            <w:vMerge/>
            <w:vAlign w:val="center"/>
          </w:tcPr>
          <w:p w:rsidR="00514BC4" w:rsidRPr="00C03B09" w:rsidRDefault="00514BC4" w:rsidP="00514BC4">
            <w:pPr>
              <w:spacing w:after="0"/>
              <w:jc w:val="center"/>
              <w:rPr>
                <w:rFonts w:cs="Times New Roman"/>
                <w:b/>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1.</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Ismeretalkalmazási gyakorló tevékenységek, feladatok</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1.1.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Tapasztalatok utólagos ismertetése szóban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1.2.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Tapasztalatok helyszíni ismertetése szóban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2.</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Csoportos munkaformák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2.1.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Csoportos helyzetgyakorlat</w:t>
            </w:r>
          </w:p>
        </w:tc>
        <w:tc>
          <w:tcPr>
            <w:tcW w:w="809" w:type="dxa"/>
            <w:vAlign w:val="center"/>
          </w:tcPr>
          <w:p w:rsidR="00514BC4" w:rsidRPr="00C03B09" w:rsidRDefault="00514BC4" w:rsidP="00514BC4">
            <w:pPr>
              <w:spacing w:after="0"/>
              <w:jc w:val="center"/>
              <w:rPr>
                <w:rFonts w:cs="Times New Roman"/>
                <w:szCs w:val="24"/>
              </w:rPr>
            </w:pPr>
          </w:p>
        </w:tc>
        <w:tc>
          <w:tcPr>
            <w:tcW w:w="798"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3.</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Gyakorlati munkavégzés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3.1.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Műveletek gyakorlása</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3.2.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Munkamegfigyelés adott szempontok alapján</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shd w:val="clear" w:color="auto" w:fill="D9D9D9"/>
            <w:vAlign w:val="center"/>
          </w:tcPr>
          <w:p w:rsidR="00514BC4" w:rsidRPr="00C03B09" w:rsidRDefault="00514BC4" w:rsidP="00514BC4">
            <w:pPr>
              <w:spacing w:after="0"/>
              <w:jc w:val="center"/>
              <w:rPr>
                <w:rFonts w:cs="Times New Roman"/>
                <w:b/>
                <w:szCs w:val="24"/>
              </w:rPr>
            </w:pPr>
            <w:r w:rsidRPr="00C03B09">
              <w:rPr>
                <w:rFonts w:cs="Times New Roman"/>
                <w:b/>
                <w:szCs w:val="24"/>
              </w:rPr>
              <w:t>4.</w:t>
            </w:r>
          </w:p>
        </w:tc>
        <w:tc>
          <w:tcPr>
            <w:tcW w:w="3621" w:type="dxa"/>
            <w:shd w:val="clear" w:color="auto" w:fill="D9D9D9"/>
            <w:vAlign w:val="center"/>
          </w:tcPr>
          <w:p w:rsidR="00514BC4" w:rsidRPr="00C03B09" w:rsidRDefault="00514BC4" w:rsidP="00514BC4">
            <w:pPr>
              <w:spacing w:after="0"/>
              <w:rPr>
                <w:rFonts w:cs="Times New Roman"/>
                <w:b/>
                <w:szCs w:val="24"/>
              </w:rPr>
            </w:pPr>
            <w:r w:rsidRPr="00C03B09">
              <w:rPr>
                <w:rFonts w:cs="Times New Roman"/>
                <w:b/>
                <w:szCs w:val="24"/>
              </w:rPr>
              <w:t>Szolgáltatási tevékenységek körében</w:t>
            </w:r>
          </w:p>
        </w:tc>
        <w:tc>
          <w:tcPr>
            <w:tcW w:w="809" w:type="dxa"/>
            <w:shd w:val="clear" w:color="auto" w:fill="D9D9D9"/>
            <w:vAlign w:val="center"/>
          </w:tcPr>
          <w:p w:rsidR="00514BC4" w:rsidRPr="00C03B09" w:rsidRDefault="00514BC4" w:rsidP="00514BC4">
            <w:pPr>
              <w:spacing w:after="0"/>
              <w:jc w:val="center"/>
              <w:rPr>
                <w:rFonts w:cs="Times New Roman"/>
                <w:szCs w:val="24"/>
              </w:rPr>
            </w:pPr>
          </w:p>
        </w:tc>
        <w:tc>
          <w:tcPr>
            <w:tcW w:w="798" w:type="dxa"/>
            <w:shd w:val="clear" w:color="auto" w:fill="D9D9D9"/>
            <w:vAlign w:val="center"/>
          </w:tcPr>
          <w:p w:rsidR="00514BC4" w:rsidRPr="00C03B09" w:rsidRDefault="00514BC4" w:rsidP="00514BC4">
            <w:pPr>
              <w:spacing w:after="0"/>
              <w:jc w:val="center"/>
              <w:rPr>
                <w:rFonts w:cs="Times New Roman"/>
                <w:szCs w:val="24"/>
              </w:rPr>
            </w:pPr>
          </w:p>
        </w:tc>
        <w:tc>
          <w:tcPr>
            <w:tcW w:w="763" w:type="dxa"/>
            <w:shd w:val="clear" w:color="auto" w:fill="D9D9D9"/>
            <w:vAlign w:val="center"/>
          </w:tcPr>
          <w:p w:rsidR="00514BC4" w:rsidRPr="00C03B09" w:rsidRDefault="00514BC4" w:rsidP="00514BC4">
            <w:pPr>
              <w:spacing w:after="0"/>
              <w:jc w:val="center"/>
              <w:rPr>
                <w:rFonts w:cs="Times New Roman"/>
                <w:szCs w:val="24"/>
              </w:rPr>
            </w:pPr>
          </w:p>
        </w:tc>
        <w:tc>
          <w:tcPr>
            <w:tcW w:w="2190" w:type="dxa"/>
            <w:shd w:val="clear" w:color="auto" w:fill="D9D9D9"/>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4.1.</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Önálló szakmai munkavégzés felügyelet mellett</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r w:rsidR="00514BC4" w:rsidRPr="00C03B09" w:rsidTr="00514BC4">
        <w:trPr>
          <w:jc w:val="center"/>
        </w:trPr>
        <w:tc>
          <w:tcPr>
            <w:tcW w:w="828" w:type="dxa"/>
            <w:vAlign w:val="center"/>
          </w:tcPr>
          <w:p w:rsidR="00514BC4" w:rsidRPr="00C03B09" w:rsidRDefault="00514BC4" w:rsidP="00514BC4">
            <w:pPr>
              <w:spacing w:after="0"/>
              <w:jc w:val="center"/>
              <w:rPr>
                <w:rFonts w:cs="Times New Roman"/>
                <w:szCs w:val="24"/>
              </w:rPr>
            </w:pPr>
            <w:r w:rsidRPr="00C03B09">
              <w:rPr>
                <w:rFonts w:cs="Times New Roman"/>
                <w:szCs w:val="24"/>
              </w:rPr>
              <w:t>4.2.</w:t>
            </w:r>
          </w:p>
        </w:tc>
        <w:tc>
          <w:tcPr>
            <w:tcW w:w="3621" w:type="dxa"/>
            <w:vAlign w:val="center"/>
          </w:tcPr>
          <w:p w:rsidR="00514BC4" w:rsidRPr="00C03B09" w:rsidRDefault="00514BC4" w:rsidP="00514BC4">
            <w:pPr>
              <w:spacing w:after="0"/>
              <w:rPr>
                <w:rFonts w:cs="Times New Roman"/>
                <w:szCs w:val="24"/>
              </w:rPr>
            </w:pPr>
            <w:r w:rsidRPr="00C03B09">
              <w:rPr>
                <w:rFonts w:cs="Times New Roman"/>
                <w:szCs w:val="24"/>
              </w:rPr>
              <w:t>Önálló szakmai munkavégzés közvetlen irányítással</w:t>
            </w:r>
          </w:p>
        </w:tc>
        <w:tc>
          <w:tcPr>
            <w:tcW w:w="809" w:type="dxa"/>
            <w:vAlign w:val="center"/>
          </w:tcPr>
          <w:p w:rsidR="00514BC4" w:rsidRPr="00C03B09" w:rsidRDefault="00514BC4" w:rsidP="00514BC4">
            <w:pPr>
              <w:spacing w:after="0"/>
              <w:jc w:val="center"/>
              <w:rPr>
                <w:rFonts w:cs="Times New Roman"/>
                <w:szCs w:val="24"/>
              </w:rPr>
            </w:pPr>
            <w:r w:rsidRPr="00C03B09">
              <w:rPr>
                <w:rFonts w:cs="Times New Roman"/>
                <w:szCs w:val="24"/>
              </w:rPr>
              <w:t>x</w:t>
            </w:r>
          </w:p>
        </w:tc>
        <w:tc>
          <w:tcPr>
            <w:tcW w:w="798" w:type="dxa"/>
            <w:vAlign w:val="center"/>
          </w:tcPr>
          <w:p w:rsidR="00514BC4" w:rsidRPr="00C03B09" w:rsidRDefault="00514BC4" w:rsidP="00514BC4">
            <w:pPr>
              <w:spacing w:after="0"/>
              <w:jc w:val="center"/>
              <w:rPr>
                <w:rFonts w:cs="Times New Roman"/>
                <w:szCs w:val="24"/>
              </w:rPr>
            </w:pPr>
          </w:p>
        </w:tc>
        <w:tc>
          <w:tcPr>
            <w:tcW w:w="763" w:type="dxa"/>
            <w:vAlign w:val="center"/>
          </w:tcPr>
          <w:p w:rsidR="00514BC4" w:rsidRPr="00C03B09" w:rsidRDefault="00514BC4" w:rsidP="00514BC4">
            <w:pPr>
              <w:spacing w:after="0"/>
              <w:jc w:val="center"/>
              <w:rPr>
                <w:rFonts w:cs="Times New Roman"/>
                <w:szCs w:val="24"/>
              </w:rPr>
            </w:pPr>
          </w:p>
        </w:tc>
        <w:tc>
          <w:tcPr>
            <w:tcW w:w="2190" w:type="dxa"/>
            <w:vAlign w:val="center"/>
          </w:tcPr>
          <w:p w:rsidR="00514BC4" w:rsidRPr="00C03B09" w:rsidRDefault="00514BC4" w:rsidP="00514BC4">
            <w:pPr>
              <w:spacing w:after="0"/>
              <w:jc w:val="center"/>
              <w:rPr>
                <w:rFonts w:cs="Times New Roman"/>
                <w:szCs w:val="24"/>
              </w:rPr>
            </w:pPr>
          </w:p>
        </w:tc>
      </w:tr>
    </w:tbl>
    <w:p w:rsidR="00514BC4" w:rsidRPr="00C03B09" w:rsidRDefault="00514BC4" w:rsidP="00514BC4">
      <w:pPr>
        <w:spacing w:after="0"/>
        <w:ind w:left="540"/>
        <w:rPr>
          <w:rFonts w:cs="Times New Roman"/>
          <w:iCs/>
          <w:szCs w:val="24"/>
        </w:rPr>
      </w:pPr>
    </w:p>
    <w:p w:rsidR="00514BC4" w:rsidRPr="00C03B09" w:rsidRDefault="009132AF" w:rsidP="009132AF">
      <w:pPr>
        <w:widowControl w:val="0"/>
        <w:suppressAutoHyphens/>
        <w:spacing w:after="0"/>
        <w:ind w:left="705"/>
        <w:jc w:val="left"/>
        <w:rPr>
          <w:rFonts w:cs="Times New Roman"/>
          <w:b/>
          <w:bCs/>
          <w:szCs w:val="24"/>
        </w:rPr>
      </w:pPr>
      <w:r>
        <w:rPr>
          <w:rFonts w:cs="Times New Roman"/>
          <w:b/>
          <w:bCs/>
          <w:szCs w:val="24"/>
        </w:rPr>
        <w:t xml:space="preserve">11.6 </w:t>
      </w:r>
      <w:r w:rsidR="00514BC4" w:rsidRPr="00C03B09">
        <w:rPr>
          <w:rFonts w:cs="Times New Roman"/>
          <w:b/>
          <w:bCs/>
          <w:szCs w:val="24"/>
        </w:rPr>
        <w:t xml:space="preserve">A </w:t>
      </w:r>
      <w:r w:rsidR="00514BC4" w:rsidRPr="00C03B09">
        <w:rPr>
          <w:rFonts w:cs="Times New Roman"/>
          <w:b/>
          <w:szCs w:val="24"/>
        </w:rPr>
        <w:t>tantárgy</w:t>
      </w:r>
      <w:r w:rsidR="00514BC4" w:rsidRPr="00C03B09">
        <w:rPr>
          <w:rFonts w:cs="Times New Roman"/>
          <w:b/>
          <w:bCs/>
          <w:szCs w:val="24"/>
        </w:rPr>
        <w:t xml:space="preserve"> értékelésének módja</w:t>
      </w:r>
    </w:p>
    <w:p w:rsidR="00514BC4" w:rsidRDefault="00514BC4" w:rsidP="00514BC4">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D5721C" w:rsidRPr="00794005" w:rsidRDefault="00D5721C" w:rsidP="00D5721C">
      <w:pPr>
        <w:spacing w:after="0"/>
        <w:rPr>
          <w:rFonts w:cs="Times New Roman"/>
        </w:rPr>
      </w:pPr>
    </w:p>
    <w:p w:rsidR="00D5721C" w:rsidRPr="00794005" w:rsidRDefault="00D5721C" w:rsidP="00D5721C">
      <w:pPr>
        <w:spacing w:after="0"/>
        <w:rPr>
          <w:rFonts w:cs="Times New Roman"/>
        </w:rPr>
      </w:pPr>
    </w:p>
    <w:p w:rsidR="005342A0" w:rsidRPr="00C03B09" w:rsidRDefault="009132AF" w:rsidP="00880898">
      <w:pPr>
        <w:widowControl w:val="0"/>
        <w:suppressAutoHyphens/>
        <w:spacing w:after="0"/>
        <w:jc w:val="right"/>
        <w:rPr>
          <w:sz w:val="20"/>
          <w:szCs w:val="20"/>
        </w:rPr>
      </w:pPr>
      <w:r>
        <w:rPr>
          <w:b/>
          <w:szCs w:val="24"/>
        </w:rPr>
        <w:t xml:space="preserve">12. </w:t>
      </w:r>
      <w:r w:rsidR="00880898">
        <w:rPr>
          <w:b/>
          <w:szCs w:val="24"/>
        </w:rPr>
        <w:t xml:space="preserve">Latin nyelv </w:t>
      </w:r>
      <w:proofErr w:type="gramStart"/>
      <w:r w:rsidR="00880898">
        <w:rPr>
          <w:b/>
          <w:szCs w:val="24"/>
        </w:rPr>
        <w:t>tantárgy</w:t>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r>
      <w:r w:rsidR="00880898">
        <w:rPr>
          <w:b/>
          <w:szCs w:val="24"/>
        </w:rPr>
        <w:tab/>
        <w:t xml:space="preserve">          67</w:t>
      </w:r>
      <w:proofErr w:type="gramEnd"/>
      <w:r w:rsidR="005342A0" w:rsidRPr="00C03B09">
        <w:rPr>
          <w:b/>
          <w:szCs w:val="24"/>
        </w:rPr>
        <w:t xml:space="preserve"> óra</w:t>
      </w:r>
    </w:p>
    <w:p w:rsidR="005342A0" w:rsidRPr="00C03B09" w:rsidRDefault="005342A0" w:rsidP="005342A0">
      <w:pPr>
        <w:spacing w:after="0"/>
        <w:ind w:firstLine="709"/>
        <w:rPr>
          <w:i/>
          <w:szCs w:val="24"/>
        </w:rPr>
      </w:pPr>
    </w:p>
    <w:p w:rsidR="005342A0" w:rsidRPr="00C03B09" w:rsidRDefault="009132AF" w:rsidP="005342A0">
      <w:pPr>
        <w:widowControl w:val="0"/>
        <w:suppressAutoHyphens/>
        <w:spacing w:after="0"/>
        <w:ind w:left="567"/>
        <w:rPr>
          <w:b/>
          <w:szCs w:val="24"/>
        </w:rPr>
      </w:pPr>
      <w:r>
        <w:rPr>
          <w:b/>
          <w:szCs w:val="24"/>
        </w:rPr>
        <w:t>12.1</w:t>
      </w:r>
      <w:r w:rsidR="005342A0" w:rsidRPr="00C03B09">
        <w:rPr>
          <w:b/>
          <w:szCs w:val="24"/>
        </w:rPr>
        <w:t xml:space="preserve"> A tantárgy tanításának célja</w:t>
      </w:r>
    </w:p>
    <w:p w:rsidR="005342A0" w:rsidRPr="00C03B09" w:rsidRDefault="005342A0" w:rsidP="005342A0">
      <w:pPr>
        <w:spacing w:after="0"/>
        <w:ind w:left="567"/>
        <w:rPr>
          <w:szCs w:val="24"/>
        </w:rPr>
      </w:pPr>
      <w:r w:rsidRPr="00C03B09">
        <w:rPr>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C03B09">
        <w:rPr>
          <w:szCs w:val="24"/>
        </w:rPr>
        <w:t>ezen</w:t>
      </w:r>
      <w:proofErr w:type="gramEnd"/>
      <w:r w:rsidRPr="00C03B09">
        <w:rPr>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5342A0" w:rsidRPr="00C03B09" w:rsidRDefault="005342A0" w:rsidP="005342A0">
      <w:pPr>
        <w:spacing w:after="0"/>
        <w:ind w:left="567"/>
        <w:rPr>
          <w:szCs w:val="24"/>
          <w:lang w:eastAsia="hu-HU"/>
        </w:rPr>
      </w:pPr>
      <w:r w:rsidRPr="00C03B09">
        <w:rPr>
          <w:szCs w:val="24"/>
          <w:lang w:eastAsia="hu-HU"/>
        </w:rPr>
        <w:t>Felhasználható könyvek:</w:t>
      </w:r>
    </w:p>
    <w:p w:rsidR="005342A0" w:rsidRPr="00C03B09" w:rsidRDefault="005342A0" w:rsidP="005342A0">
      <w:pPr>
        <w:spacing w:after="0"/>
        <w:ind w:left="567"/>
        <w:rPr>
          <w:szCs w:val="24"/>
          <w:lang w:eastAsia="hu-HU"/>
        </w:rPr>
      </w:pPr>
      <w:proofErr w:type="spellStart"/>
      <w:r w:rsidRPr="00C03B09">
        <w:rPr>
          <w:szCs w:val="24"/>
          <w:lang w:eastAsia="hu-HU"/>
        </w:rPr>
        <w:t>Madas</w:t>
      </w:r>
      <w:proofErr w:type="spellEnd"/>
      <w:r w:rsidRPr="00C03B09">
        <w:rPr>
          <w:szCs w:val="24"/>
          <w:lang w:eastAsia="hu-HU"/>
        </w:rPr>
        <w:t xml:space="preserve"> Edit: Liturgikus latin nyelvkönyv</w:t>
      </w:r>
    </w:p>
    <w:p w:rsidR="005342A0" w:rsidRPr="00C03B09" w:rsidRDefault="005342A0" w:rsidP="005342A0">
      <w:pPr>
        <w:spacing w:after="0"/>
        <w:ind w:left="567"/>
        <w:rPr>
          <w:szCs w:val="24"/>
          <w:lang w:eastAsia="hu-HU"/>
        </w:rPr>
      </w:pPr>
      <w:r w:rsidRPr="00C03B09">
        <w:rPr>
          <w:szCs w:val="24"/>
          <w:lang w:eastAsia="hu-HU"/>
        </w:rPr>
        <w:t xml:space="preserve">Martin Judit - </w:t>
      </w:r>
      <w:r w:rsidR="009C1479">
        <w:rPr>
          <w:szCs w:val="24"/>
          <w:lang w:eastAsia="hu-HU"/>
        </w:rPr>
        <w:t xml:space="preserve">Balogh Piusz: Latin liturgikus </w:t>
      </w:r>
      <w:r w:rsidRPr="00C03B09">
        <w:rPr>
          <w:szCs w:val="24"/>
          <w:lang w:eastAsia="hu-HU"/>
        </w:rPr>
        <w:t>szöveggyűjtemény</w:t>
      </w:r>
    </w:p>
    <w:p w:rsidR="005342A0" w:rsidRPr="00C03B09" w:rsidRDefault="005342A0" w:rsidP="005342A0">
      <w:pPr>
        <w:spacing w:after="0"/>
        <w:ind w:left="567"/>
        <w:rPr>
          <w:szCs w:val="24"/>
          <w:lang w:eastAsia="hu-HU"/>
        </w:rPr>
      </w:pPr>
      <w:r w:rsidRPr="00C03B09">
        <w:rPr>
          <w:szCs w:val="24"/>
          <w:lang w:eastAsia="hu-HU"/>
        </w:rPr>
        <w:t>N. Horváth Margit - Dr. N</w:t>
      </w:r>
      <w:r>
        <w:rPr>
          <w:szCs w:val="24"/>
          <w:lang w:eastAsia="hu-HU"/>
        </w:rPr>
        <w:t>agy Ferenc: Latin nyelvköny</w:t>
      </w:r>
      <w:r w:rsidR="009C1479">
        <w:rPr>
          <w:szCs w:val="24"/>
          <w:lang w:eastAsia="hu-HU"/>
        </w:rPr>
        <w:t>v</w:t>
      </w:r>
    </w:p>
    <w:p w:rsidR="005342A0" w:rsidRPr="00C03B09" w:rsidRDefault="005342A0" w:rsidP="005342A0">
      <w:pPr>
        <w:spacing w:after="0"/>
        <w:rPr>
          <w:szCs w:val="24"/>
        </w:rPr>
      </w:pPr>
    </w:p>
    <w:p w:rsidR="005342A0" w:rsidRPr="00C03B09" w:rsidRDefault="009132AF" w:rsidP="009132AF">
      <w:pPr>
        <w:widowControl w:val="0"/>
        <w:suppressAutoHyphens/>
        <w:spacing w:after="0"/>
        <w:ind w:left="705"/>
        <w:rPr>
          <w:b/>
          <w:szCs w:val="24"/>
        </w:rPr>
      </w:pPr>
      <w:r>
        <w:rPr>
          <w:b/>
          <w:szCs w:val="24"/>
        </w:rPr>
        <w:t>12.2</w:t>
      </w:r>
      <w:r w:rsidR="005342A0">
        <w:rPr>
          <w:b/>
          <w:szCs w:val="24"/>
        </w:rPr>
        <w:t xml:space="preserve"> Kapcsolódó</w:t>
      </w:r>
      <w:r w:rsidR="005342A0" w:rsidRPr="00C03B09">
        <w:rPr>
          <w:b/>
          <w:szCs w:val="24"/>
        </w:rPr>
        <w:t xml:space="preserve"> szakmai tartalmak</w:t>
      </w:r>
    </w:p>
    <w:p w:rsidR="005342A0" w:rsidRPr="00C03B09" w:rsidRDefault="005342A0" w:rsidP="005342A0">
      <w:pPr>
        <w:spacing w:after="0"/>
        <w:ind w:left="567"/>
        <w:rPr>
          <w:szCs w:val="24"/>
        </w:rPr>
      </w:pPr>
      <w:r w:rsidRPr="00C03B09">
        <w:rPr>
          <w:szCs w:val="24"/>
        </w:rPr>
        <w:t xml:space="preserve">Mivel az egyházzene művelése nem elszigetelt tevékenység, hanem egy összetett </w:t>
      </w:r>
      <w:proofErr w:type="spellStart"/>
      <w:r w:rsidRPr="00C03B09">
        <w:rPr>
          <w:szCs w:val="24"/>
        </w:rPr>
        <w:t>gyakorlati-szellemi-esztétikai</w:t>
      </w:r>
      <w:proofErr w:type="spellEnd"/>
      <w:r w:rsidRPr="00C03B09">
        <w:rPr>
          <w:szCs w:val="24"/>
        </w:rPr>
        <w:t xml:space="preserve">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5342A0" w:rsidRPr="00C03B09" w:rsidRDefault="005342A0" w:rsidP="005342A0">
      <w:pPr>
        <w:spacing w:after="0"/>
        <w:ind w:left="567"/>
        <w:rPr>
          <w:szCs w:val="24"/>
        </w:rPr>
      </w:pPr>
      <w:r w:rsidRPr="00C03B09">
        <w:rPr>
          <w:szCs w:val="24"/>
        </w:rPr>
        <w:t xml:space="preserve">Kapcsolódó tartalmak a következő szakmai tárgyakban: gregorián (szövegek), népének (latin nyelvű középkori </w:t>
      </w:r>
      <w:proofErr w:type="spellStart"/>
      <w:r w:rsidRPr="00C03B09">
        <w:rPr>
          <w:szCs w:val="24"/>
        </w:rPr>
        <w:t>kanciók</w:t>
      </w:r>
      <w:proofErr w:type="spellEnd"/>
      <w:r w:rsidRPr="00C03B09">
        <w:rPr>
          <w:szCs w:val="24"/>
        </w:rPr>
        <w:t>), egyházzenei kórusirodalom (szövegek), liturgia (szövegek, rubrikák).</w:t>
      </w:r>
    </w:p>
    <w:p w:rsidR="005342A0" w:rsidRPr="00C03B09" w:rsidRDefault="005342A0" w:rsidP="005342A0">
      <w:pPr>
        <w:spacing w:after="0"/>
        <w:ind w:left="567"/>
        <w:rPr>
          <w:szCs w:val="24"/>
        </w:rPr>
      </w:pPr>
      <w:r w:rsidRPr="00C03B09">
        <w:rPr>
          <w:szCs w:val="24"/>
        </w:rPr>
        <w:t xml:space="preserve">A latin nyelv tanításának általános jelentősége, hogy a latin nyelvű kultúra az egész európai történelmet a 17–18. századig meghatározza, Magyarországon pedig ennél is tovább, a </w:t>
      </w:r>
      <w:proofErr w:type="gramStart"/>
      <w:r w:rsidRPr="00C03B09">
        <w:rPr>
          <w:szCs w:val="24"/>
        </w:rPr>
        <w:t>latin</w:t>
      </w:r>
      <w:proofErr w:type="gramEnd"/>
      <w:r w:rsidRPr="00C03B09">
        <w:rPr>
          <w:szCs w:val="24"/>
        </w:rPr>
        <w:t xml:space="preserve"> mint hivatalos államnyelv 1844-es eltörléséig uralkodó.</w:t>
      </w:r>
    </w:p>
    <w:p w:rsidR="005342A0" w:rsidRPr="00C03B09" w:rsidRDefault="005342A0" w:rsidP="005342A0">
      <w:pPr>
        <w:widowControl w:val="0"/>
        <w:suppressAutoHyphens/>
        <w:spacing w:after="0"/>
        <w:rPr>
          <w:b/>
          <w:szCs w:val="24"/>
        </w:rPr>
      </w:pPr>
    </w:p>
    <w:p w:rsidR="005342A0" w:rsidRDefault="009132AF" w:rsidP="009132AF">
      <w:pPr>
        <w:widowControl w:val="0"/>
        <w:suppressAutoHyphens/>
        <w:spacing w:after="0"/>
        <w:ind w:left="705"/>
        <w:jc w:val="left"/>
        <w:rPr>
          <w:b/>
          <w:szCs w:val="24"/>
        </w:rPr>
      </w:pPr>
      <w:r>
        <w:rPr>
          <w:b/>
          <w:szCs w:val="24"/>
        </w:rPr>
        <w:t>12.3</w:t>
      </w:r>
      <w:r w:rsidR="005342A0" w:rsidRPr="00C03B09">
        <w:rPr>
          <w:b/>
          <w:szCs w:val="24"/>
        </w:rPr>
        <w:t>Témakörök</w:t>
      </w:r>
    </w:p>
    <w:p w:rsidR="005342A0" w:rsidRDefault="005342A0" w:rsidP="005342A0">
      <w:pPr>
        <w:widowControl w:val="0"/>
        <w:suppressAutoHyphens/>
        <w:spacing w:after="0"/>
        <w:ind w:left="1185"/>
        <w:jc w:val="left"/>
        <w:rPr>
          <w:b/>
          <w:szCs w:val="24"/>
        </w:rPr>
      </w:pPr>
    </w:p>
    <w:p w:rsidR="005342A0" w:rsidRDefault="005342A0" w:rsidP="005342A0">
      <w:pPr>
        <w:widowControl w:val="0"/>
        <w:suppressAutoHyphens/>
        <w:spacing w:after="0"/>
        <w:ind w:left="1185"/>
        <w:jc w:val="left"/>
        <w:rPr>
          <w:b/>
          <w:szCs w:val="24"/>
        </w:rPr>
      </w:pPr>
    </w:p>
    <w:p w:rsidR="005342A0" w:rsidRPr="00616A0A" w:rsidRDefault="00616A0A" w:rsidP="00616A0A">
      <w:pPr>
        <w:widowControl w:val="0"/>
        <w:suppressAutoHyphens/>
        <w:spacing w:after="0"/>
        <w:ind w:left="709"/>
        <w:rPr>
          <w:szCs w:val="24"/>
        </w:rPr>
      </w:pPr>
      <w:r w:rsidRPr="00616A0A">
        <w:rPr>
          <w:szCs w:val="24"/>
        </w:rPr>
        <w:t xml:space="preserve">Mivel az Egyházzenész II. képzés során már találkoztak a tanulók a latin nyelvvel, a nyelvtani ismeretek ismétlő, tudást bővítő jellegűek. A memoriterekből, liturgikus szövegekből a korábbiakban még nem megismert szemelvényekkel kell foglalkozni. </w:t>
      </w:r>
    </w:p>
    <w:p w:rsidR="005342A0" w:rsidRPr="00C03B09" w:rsidRDefault="005342A0" w:rsidP="005342A0">
      <w:pPr>
        <w:widowControl w:val="0"/>
        <w:suppressAutoHyphens/>
        <w:spacing w:after="0"/>
        <w:ind w:left="1185"/>
        <w:rPr>
          <w:b/>
          <w:szCs w:val="24"/>
        </w:rPr>
      </w:pPr>
    </w:p>
    <w:p w:rsidR="005342A0" w:rsidRPr="00C03B09" w:rsidRDefault="00D01DB7" w:rsidP="00D01DB7">
      <w:pPr>
        <w:spacing w:after="0"/>
        <w:ind w:firstLine="709"/>
        <w:rPr>
          <w:b/>
          <w:szCs w:val="24"/>
        </w:rPr>
      </w:pPr>
      <w:r>
        <w:rPr>
          <w:b/>
          <w:szCs w:val="24"/>
        </w:rPr>
        <w:t xml:space="preserve">12.3.1 </w:t>
      </w:r>
      <w:r w:rsidR="005342A0" w:rsidRPr="00C03B09">
        <w:rPr>
          <w:b/>
          <w:szCs w:val="24"/>
        </w:rPr>
        <w:t>Alapvető nyelvi ismeretek</w:t>
      </w:r>
      <w:r w:rsidR="005342A0" w:rsidRPr="00C03B09">
        <w:rPr>
          <w:b/>
          <w:szCs w:val="24"/>
        </w:rPr>
        <w:tab/>
      </w:r>
      <w:r w:rsidR="005342A0" w:rsidRPr="00C03B09">
        <w:rPr>
          <w:b/>
          <w:szCs w:val="24"/>
        </w:rPr>
        <w:tab/>
      </w:r>
      <w:r w:rsidR="005342A0" w:rsidRPr="00C03B09">
        <w:rPr>
          <w:b/>
          <w:szCs w:val="24"/>
        </w:rPr>
        <w:tab/>
      </w:r>
      <w:r w:rsidR="005342A0" w:rsidRPr="00C03B09">
        <w:rPr>
          <w:b/>
          <w:szCs w:val="24"/>
        </w:rPr>
        <w:tab/>
        <w:t xml:space="preserve">          </w:t>
      </w:r>
      <w:r w:rsidR="00880898">
        <w:rPr>
          <w:b/>
          <w:szCs w:val="24"/>
        </w:rPr>
        <w:tab/>
      </w:r>
      <w:r w:rsidR="00880898">
        <w:rPr>
          <w:b/>
          <w:szCs w:val="24"/>
        </w:rPr>
        <w:tab/>
      </w:r>
      <w:r w:rsidR="005342A0" w:rsidRPr="00C03B09">
        <w:rPr>
          <w:b/>
          <w:szCs w:val="24"/>
        </w:rPr>
        <w:t xml:space="preserve"> </w:t>
      </w:r>
      <w:r w:rsidR="00880898">
        <w:rPr>
          <w:b/>
          <w:i/>
          <w:szCs w:val="24"/>
        </w:rPr>
        <w:t>19</w:t>
      </w:r>
      <w:r w:rsidR="005342A0" w:rsidRPr="00C03B09">
        <w:rPr>
          <w:b/>
          <w:i/>
          <w:szCs w:val="24"/>
        </w:rPr>
        <w:t xml:space="preserve"> óra</w:t>
      </w:r>
    </w:p>
    <w:p w:rsidR="005342A0" w:rsidRPr="00C03B09" w:rsidRDefault="005342A0" w:rsidP="005342A0">
      <w:pPr>
        <w:pStyle w:val="Listaszerbekezds"/>
        <w:spacing w:after="0"/>
        <w:rPr>
          <w:szCs w:val="24"/>
          <w:lang w:eastAsia="hu-HU"/>
        </w:rPr>
      </w:pPr>
      <w:r w:rsidRPr="00C03B09">
        <w:rPr>
          <w:szCs w:val="24"/>
          <w:lang w:eastAsia="hu-HU"/>
        </w:rPr>
        <w:t>A latin nyelv kiejtési sajátosságai</w:t>
      </w:r>
    </w:p>
    <w:p w:rsidR="005342A0" w:rsidRPr="00C03B09" w:rsidRDefault="005342A0" w:rsidP="005342A0">
      <w:pPr>
        <w:pStyle w:val="Listaszerbekezds"/>
        <w:spacing w:after="0"/>
        <w:rPr>
          <w:szCs w:val="24"/>
          <w:lang w:eastAsia="hu-HU"/>
        </w:rPr>
      </w:pPr>
      <w:r w:rsidRPr="00C03B09">
        <w:rPr>
          <w:szCs w:val="24"/>
          <w:lang w:eastAsia="hu-HU"/>
        </w:rPr>
        <w:t>A latin névszóragozás alapvető szakkifejezései</w:t>
      </w:r>
    </w:p>
    <w:p w:rsidR="005342A0" w:rsidRPr="00C03B09" w:rsidRDefault="005342A0" w:rsidP="005342A0">
      <w:pPr>
        <w:pStyle w:val="Listaszerbekezds"/>
        <w:spacing w:after="0"/>
        <w:rPr>
          <w:szCs w:val="24"/>
          <w:lang w:eastAsia="hu-HU"/>
        </w:rPr>
      </w:pPr>
      <w:r w:rsidRPr="00C03B09">
        <w:rPr>
          <w:szCs w:val="24"/>
          <w:lang w:eastAsia="hu-HU"/>
        </w:rPr>
        <w:t>Névszóragozás:</w:t>
      </w:r>
    </w:p>
    <w:p w:rsidR="005342A0" w:rsidRPr="00C03B09" w:rsidRDefault="005342A0" w:rsidP="005342A0">
      <w:pPr>
        <w:pStyle w:val="Listaszerbekezds"/>
        <w:spacing w:after="0"/>
        <w:ind w:left="1440"/>
        <w:rPr>
          <w:szCs w:val="24"/>
          <w:lang w:eastAsia="hu-HU"/>
        </w:rPr>
      </w:pPr>
      <w:r w:rsidRPr="00C03B09">
        <w:rPr>
          <w:szCs w:val="24"/>
          <w:lang w:eastAsia="hu-HU"/>
        </w:rPr>
        <w:t>A főnév szótári alakja</w:t>
      </w:r>
    </w:p>
    <w:p w:rsidR="005342A0" w:rsidRPr="00C03B09" w:rsidRDefault="005342A0" w:rsidP="005342A0">
      <w:pPr>
        <w:pStyle w:val="Listaszerbekezds"/>
        <w:spacing w:after="0"/>
        <w:ind w:left="1440"/>
        <w:rPr>
          <w:szCs w:val="24"/>
          <w:lang w:eastAsia="hu-HU"/>
        </w:rPr>
      </w:pPr>
      <w:r w:rsidRPr="00C03B09">
        <w:rPr>
          <w:szCs w:val="24"/>
          <w:lang w:eastAsia="hu-HU"/>
        </w:rPr>
        <w:t xml:space="preserve">Az I-V. </w:t>
      </w:r>
      <w:proofErr w:type="spellStart"/>
      <w:r w:rsidRPr="00C03B09">
        <w:rPr>
          <w:szCs w:val="24"/>
          <w:lang w:eastAsia="hu-HU"/>
        </w:rPr>
        <w:t>declinatio</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 xml:space="preserve">Az ún. </w:t>
      </w:r>
      <w:proofErr w:type="gramStart"/>
      <w:r w:rsidRPr="00C03B09">
        <w:rPr>
          <w:szCs w:val="24"/>
          <w:lang w:eastAsia="hu-HU"/>
        </w:rPr>
        <w:t>három</w:t>
      </w:r>
      <w:proofErr w:type="gramEnd"/>
      <w:r w:rsidRPr="00C03B09">
        <w:rPr>
          <w:szCs w:val="24"/>
          <w:lang w:eastAsia="hu-HU"/>
        </w:rPr>
        <w:t>, két-, illetve egyvégződésű melléknév szótári alakja, a főnév és a melléknév egyeztetésének szabályai</w:t>
      </w:r>
    </w:p>
    <w:p w:rsidR="005342A0" w:rsidRPr="00C03B09" w:rsidRDefault="005342A0" w:rsidP="005342A0">
      <w:pPr>
        <w:pStyle w:val="Listaszerbekezds"/>
        <w:spacing w:after="0"/>
        <w:ind w:left="1440"/>
        <w:rPr>
          <w:szCs w:val="24"/>
          <w:lang w:eastAsia="hu-HU"/>
        </w:rPr>
      </w:pPr>
      <w:r w:rsidRPr="00C03B09">
        <w:rPr>
          <w:szCs w:val="24"/>
          <w:lang w:eastAsia="hu-HU"/>
        </w:rPr>
        <w:t>A melléknevek fokozása</w:t>
      </w:r>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Vocativus</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Névmások</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személyes</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meghatározó</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birtokos</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visszaható</w:t>
      </w:r>
      <w:proofErr w:type="gramEnd"/>
      <w:r w:rsidRPr="00C03B09">
        <w:rPr>
          <w:szCs w:val="24"/>
          <w:lang w:eastAsia="hu-HU"/>
        </w:rPr>
        <w:t xml:space="preserve">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közelre</w:t>
      </w:r>
      <w:proofErr w:type="gramEnd"/>
      <w:r w:rsidRPr="00C03B09">
        <w:rPr>
          <w:szCs w:val="24"/>
          <w:lang w:eastAsia="hu-HU"/>
        </w:rPr>
        <w:t xml:space="preserve"> mutató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távolra</w:t>
      </w:r>
      <w:proofErr w:type="gramEnd"/>
      <w:r w:rsidRPr="00C03B09">
        <w:rPr>
          <w:szCs w:val="24"/>
          <w:lang w:eastAsia="hu-HU"/>
        </w:rPr>
        <w:t xml:space="preserve"> mutató névmás</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vonatkozó</w:t>
      </w:r>
      <w:proofErr w:type="gramEnd"/>
      <w:r w:rsidRPr="00C03B09">
        <w:rPr>
          <w:szCs w:val="24"/>
          <w:lang w:eastAsia="hu-HU"/>
        </w:rPr>
        <w:t xml:space="preserve"> névmás</w:t>
      </w:r>
    </w:p>
    <w:p w:rsidR="005342A0" w:rsidRPr="00C03B09" w:rsidRDefault="005342A0" w:rsidP="005342A0">
      <w:pPr>
        <w:pStyle w:val="Listaszerbekezds"/>
        <w:spacing w:after="0"/>
        <w:ind w:left="1440"/>
        <w:rPr>
          <w:szCs w:val="24"/>
          <w:lang w:eastAsia="hu-HU"/>
        </w:rPr>
      </w:pPr>
      <w:r w:rsidRPr="00C03B09">
        <w:rPr>
          <w:szCs w:val="24"/>
          <w:lang w:eastAsia="hu-HU"/>
        </w:rPr>
        <w:t xml:space="preserve">Alapfokú </w:t>
      </w:r>
      <w:proofErr w:type="spellStart"/>
      <w:r w:rsidRPr="00C03B09">
        <w:rPr>
          <w:szCs w:val="24"/>
          <w:lang w:eastAsia="hu-HU"/>
        </w:rPr>
        <w:t>adverbiumok</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 xml:space="preserve">Tőszámnevek: </w:t>
      </w:r>
      <w:proofErr w:type="spellStart"/>
      <w:r w:rsidRPr="00C03B09">
        <w:rPr>
          <w:szCs w:val="24"/>
          <w:lang w:eastAsia="hu-HU"/>
        </w:rPr>
        <w:t>unus</w:t>
      </w:r>
      <w:proofErr w:type="spellEnd"/>
      <w:r w:rsidRPr="00C03B09">
        <w:rPr>
          <w:szCs w:val="24"/>
          <w:lang w:eastAsia="hu-HU"/>
        </w:rPr>
        <w:t xml:space="preserve">, </w:t>
      </w:r>
      <w:proofErr w:type="spellStart"/>
      <w:r w:rsidRPr="00C03B09">
        <w:rPr>
          <w:szCs w:val="24"/>
          <w:lang w:eastAsia="hu-HU"/>
        </w:rPr>
        <w:t>una</w:t>
      </w:r>
      <w:proofErr w:type="spellEnd"/>
      <w:r w:rsidRPr="00C03B09">
        <w:rPr>
          <w:szCs w:val="24"/>
          <w:lang w:eastAsia="hu-HU"/>
        </w:rPr>
        <w:t xml:space="preserve">, </w:t>
      </w:r>
      <w:proofErr w:type="spellStart"/>
      <w:r w:rsidRPr="00C03B09">
        <w:rPr>
          <w:szCs w:val="24"/>
          <w:lang w:eastAsia="hu-HU"/>
        </w:rPr>
        <w:t>unum</w:t>
      </w:r>
      <w:proofErr w:type="spellEnd"/>
      <w:r w:rsidRPr="00C03B09">
        <w:rPr>
          <w:szCs w:val="24"/>
          <w:lang w:eastAsia="hu-HU"/>
        </w:rPr>
        <w:t xml:space="preserve">; </w:t>
      </w:r>
      <w:proofErr w:type="spellStart"/>
      <w:r w:rsidRPr="00C03B09">
        <w:rPr>
          <w:szCs w:val="24"/>
          <w:lang w:eastAsia="hu-HU"/>
        </w:rPr>
        <w:t>duo</w:t>
      </w:r>
      <w:proofErr w:type="spellEnd"/>
      <w:r w:rsidRPr="00C03B09">
        <w:rPr>
          <w:szCs w:val="24"/>
          <w:lang w:eastAsia="hu-HU"/>
        </w:rPr>
        <w:t xml:space="preserve">, </w:t>
      </w:r>
      <w:proofErr w:type="spellStart"/>
      <w:r w:rsidRPr="00C03B09">
        <w:rPr>
          <w:szCs w:val="24"/>
          <w:lang w:eastAsia="hu-HU"/>
        </w:rPr>
        <w:t>duæ</w:t>
      </w:r>
      <w:proofErr w:type="spellEnd"/>
      <w:r w:rsidRPr="00C03B09">
        <w:rPr>
          <w:szCs w:val="24"/>
          <w:lang w:eastAsia="hu-HU"/>
        </w:rPr>
        <w:t xml:space="preserve">, </w:t>
      </w:r>
      <w:proofErr w:type="spellStart"/>
      <w:r w:rsidRPr="00C03B09">
        <w:rPr>
          <w:szCs w:val="24"/>
          <w:lang w:eastAsia="hu-HU"/>
        </w:rPr>
        <w:t>duo</w:t>
      </w:r>
      <w:proofErr w:type="spellEnd"/>
      <w:r w:rsidRPr="00C03B09">
        <w:rPr>
          <w:szCs w:val="24"/>
          <w:lang w:eastAsia="hu-HU"/>
        </w:rPr>
        <w:t xml:space="preserve">; </w:t>
      </w:r>
      <w:proofErr w:type="spellStart"/>
      <w:r w:rsidRPr="00C03B09">
        <w:rPr>
          <w:szCs w:val="24"/>
          <w:lang w:eastAsia="hu-HU"/>
        </w:rPr>
        <w:t>tres</w:t>
      </w:r>
      <w:proofErr w:type="spellEnd"/>
      <w:r w:rsidRPr="00C03B09">
        <w:rPr>
          <w:szCs w:val="24"/>
          <w:lang w:eastAsia="hu-HU"/>
        </w:rPr>
        <w:t xml:space="preserve">, </w:t>
      </w:r>
      <w:proofErr w:type="spellStart"/>
      <w:r w:rsidRPr="00C03B09">
        <w:rPr>
          <w:szCs w:val="24"/>
          <w:lang w:eastAsia="hu-HU"/>
        </w:rPr>
        <w:t>tria</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A </w:t>
      </w:r>
      <w:proofErr w:type="spellStart"/>
      <w:r w:rsidRPr="00C03B09">
        <w:rPr>
          <w:szCs w:val="24"/>
          <w:lang w:eastAsia="hu-HU"/>
        </w:rPr>
        <w:t>præpositio</w:t>
      </w:r>
      <w:proofErr w:type="spellEnd"/>
      <w:r w:rsidRPr="00C03B09">
        <w:rPr>
          <w:szCs w:val="24"/>
          <w:lang w:eastAsia="hu-HU"/>
        </w:rPr>
        <w:t xml:space="preserve"> jelensége a latinban</w:t>
      </w:r>
    </w:p>
    <w:p w:rsidR="005342A0" w:rsidRPr="00C03B09" w:rsidRDefault="005342A0" w:rsidP="005342A0">
      <w:pPr>
        <w:pStyle w:val="Listaszerbekezds"/>
        <w:spacing w:after="0"/>
        <w:rPr>
          <w:szCs w:val="24"/>
          <w:lang w:eastAsia="hu-HU"/>
        </w:rPr>
      </w:pPr>
      <w:r w:rsidRPr="00C03B09">
        <w:rPr>
          <w:szCs w:val="24"/>
          <w:lang w:eastAsia="hu-HU"/>
        </w:rPr>
        <w:t>A birtokos szerkezet</w:t>
      </w:r>
    </w:p>
    <w:p w:rsidR="005342A0" w:rsidRPr="00C03B09" w:rsidRDefault="005342A0" w:rsidP="005342A0">
      <w:pPr>
        <w:pStyle w:val="Listaszerbekezds"/>
        <w:spacing w:after="0"/>
        <w:rPr>
          <w:szCs w:val="24"/>
          <w:lang w:eastAsia="hu-HU"/>
        </w:rPr>
      </w:pPr>
      <w:r w:rsidRPr="00C03B09">
        <w:rPr>
          <w:szCs w:val="24"/>
          <w:lang w:eastAsia="hu-HU"/>
        </w:rPr>
        <w:t>Igeragozás:</w:t>
      </w:r>
    </w:p>
    <w:p w:rsidR="005342A0" w:rsidRPr="00C03B09" w:rsidRDefault="005342A0" w:rsidP="005342A0">
      <w:pPr>
        <w:pStyle w:val="Listaszerbekezds"/>
        <w:spacing w:after="0"/>
        <w:ind w:left="1440"/>
        <w:rPr>
          <w:szCs w:val="24"/>
          <w:lang w:eastAsia="hu-HU"/>
        </w:rPr>
      </w:pPr>
      <w:r w:rsidRPr="00C03B09">
        <w:rPr>
          <w:szCs w:val="24"/>
          <w:lang w:eastAsia="hu-HU"/>
        </w:rPr>
        <w:t xml:space="preserve">Az ige szótári alakjának részei, a </w:t>
      </w:r>
      <w:proofErr w:type="spellStart"/>
      <w:r w:rsidRPr="00C03B09">
        <w:rPr>
          <w:szCs w:val="24"/>
          <w:lang w:eastAsia="hu-HU"/>
        </w:rPr>
        <w:t>coniugatiók</w:t>
      </w:r>
      <w:proofErr w:type="spellEnd"/>
      <w:r w:rsidRPr="00C03B09">
        <w:rPr>
          <w:szCs w:val="24"/>
          <w:lang w:eastAsia="hu-HU"/>
        </w:rPr>
        <w:t xml:space="preserve"> rendszere</w:t>
      </w:r>
    </w:p>
    <w:p w:rsidR="005342A0" w:rsidRPr="00C03B09" w:rsidRDefault="005342A0" w:rsidP="005342A0">
      <w:pPr>
        <w:pStyle w:val="Listaszerbekezds"/>
        <w:spacing w:after="0"/>
        <w:ind w:left="1440"/>
        <w:rPr>
          <w:szCs w:val="24"/>
          <w:lang w:eastAsia="hu-HU"/>
        </w:rPr>
      </w:pPr>
      <w:r w:rsidRPr="00C03B09">
        <w:rPr>
          <w:szCs w:val="24"/>
          <w:lang w:eastAsia="hu-HU"/>
        </w:rPr>
        <w:t>Indicativus:</w:t>
      </w:r>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 xml:space="preserve">Futurum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 xml:space="preserve">Futurum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1440"/>
        <w:rPr>
          <w:szCs w:val="24"/>
          <w:lang w:eastAsia="hu-HU"/>
        </w:rPr>
      </w:pPr>
      <w:r w:rsidRPr="00C03B09">
        <w:rPr>
          <w:szCs w:val="24"/>
          <w:lang w:eastAsia="hu-HU"/>
        </w:rPr>
        <w:t>Coniunctivus</w:t>
      </w:r>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imperfectum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Præsens</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Præteritum</w:t>
      </w:r>
      <w:proofErr w:type="spellEnd"/>
      <w:r w:rsidRPr="00C03B09">
        <w:rPr>
          <w:szCs w:val="24"/>
          <w:lang w:eastAsia="hu-HU"/>
        </w:rPr>
        <w:t xml:space="preserve"> </w:t>
      </w:r>
      <w:proofErr w:type="spellStart"/>
      <w:r w:rsidRPr="00C03B09">
        <w:rPr>
          <w:szCs w:val="24"/>
          <w:lang w:eastAsia="hu-HU"/>
        </w:rPr>
        <w:t>perfectum</w:t>
      </w:r>
      <w:proofErr w:type="spellEnd"/>
      <w:r w:rsidRPr="00C03B09">
        <w:rPr>
          <w:szCs w:val="24"/>
          <w:lang w:eastAsia="hu-HU"/>
        </w:rPr>
        <w:t xml:space="preserve"> </w:t>
      </w:r>
      <w:proofErr w:type="spellStart"/>
      <w:r w:rsidRPr="00C03B09">
        <w:rPr>
          <w:szCs w:val="24"/>
          <w:lang w:eastAsia="hu-HU"/>
        </w:rPr>
        <w:t>activi</w:t>
      </w:r>
      <w:proofErr w:type="spellEnd"/>
      <w:r w:rsidRPr="00C03B09">
        <w:rPr>
          <w:szCs w:val="24"/>
          <w:lang w:eastAsia="hu-HU"/>
        </w:rPr>
        <w:t xml:space="preserve"> és </w:t>
      </w:r>
      <w:proofErr w:type="spellStart"/>
      <w:r w:rsidRPr="00C03B09">
        <w:rPr>
          <w:szCs w:val="24"/>
          <w:lang w:eastAsia="hu-HU"/>
        </w:rPr>
        <w:t>passivi</w:t>
      </w:r>
      <w:proofErr w:type="spellEnd"/>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Deponens</w:t>
      </w:r>
      <w:proofErr w:type="spellEnd"/>
      <w:r w:rsidRPr="00C03B09">
        <w:rPr>
          <w:szCs w:val="24"/>
          <w:lang w:eastAsia="hu-HU"/>
        </w:rPr>
        <w:t xml:space="preserve"> és </w:t>
      </w:r>
      <w:proofErr w:type="spellStart"/>
      <w:r w:rsidRPr="00C03B09">
        <w:rPr>
          <w:szCs w:val="24"/>
          <w:lang w:eastAsia="hu-HU"/>
        </w:rPr>
        <w:t>semideponens</w:t>
      </w:r>
      <w:proofErr w:type="spellEnd"/>
      <w:r w:rsidRPr="00C03B09">
        <w:rPr>
          <w:szCs w:val="24"/>
          <w:lang w:eastAsia="hu-HU"/>
        </w:rPr>
        <w:t xml:space="preserve"> igék</w:t>
      </w:r>
    </w:p>
    <w:p w:rsidR="005342A0" w:rsidRPr="00C03B09" w:rsidRDefault="005342A0" w:rsidP="005342A0">
      <w:pPr>
        <w:pStyle w:val="Listaszerbekezds"/>
        <w:spacing w:after="0"/>
        <w:ind w:left="1440"/>
        <w:rPr>
          <w:szCs w:val="24"/>
          <w:lang w:eastAsia="hu-HU"/>
        </w:rPr>
      </w:pPr>
      <w:proofErr w:type="spellStart"/>
      <w:r w:rsidRPr="00C03B09">
        <w:rPr>
          <w:szCs w:val="24"/>
          <w:lang w:eastAsia="hu-HU"/>
        </w:rPr>
        <w:t>Coniugatio</w:t>
      </w:r>
      <w:proofErr w:type="spellEnd"/>
      <w:r w:rsidRPr="00C03B09">
        <w:rPr>
          <w:szCs w:val="24"/>
          <w:lang w:eastAsia="hu-HU"/>
        </w:rPr>
        <w:t xml:space="preserve"> </w:t>
      </w:r>
      <w:proofErr w:type="spellStart"/>
      <w:r w:rsidRPr="00C03B09">
        <w:rPr>
          <w:szCs w:val="24"/>
          <w:lang w:eastAsia="hu-HU"/>
        </w:rPr>
        <w:t>periphrastica</w:t>
      </w:r>
      <w:proofErr w:type="spellEnd"/>
      <w:r w:rsidRPr="00C03B09">
        <w:rPr>
          <w:szCs w:val="24"/>
          <w:lang w:eastAsia="hu-HU"/>
        </w:rPr>
        <w:t xml:space="preserve"> </w:t>
      </w:r>
      <w:proofErr w:type="spellStart"/>
      <w:r w:rsidRPr="00C03B09">
        <w:rPr>
          <w:szCs w:val="24"/>
          <w:lang w:eastAsia="hu-HU"/>
        </w:rPr>
        <w:t>activa</w:t>
      </w:r>
      <w:proofErr w:type="spellEnd"/>
      <w:r w:rsidRPr="00C03B09">
        <w:rPr>
          <w:szCs w:val="24"/>
          <w:lang w:eastAsia="hu-HU"/>
        </w:rPr>
        <w:t xml:space="preserve"> és </w:t>
      </w:r>
      <w:proofErr w:type="spellStart"/>
      <w:r w:rsidRPr="00C03B09">
        <w:rPr>
          <w:szCs w:val="24"/>
          <w:lang w:eastAsia="hu-HU"/>
        </w:rPr>
        <w:t>passiva</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Az </w:t>
      </w:r>
      <w:proofErr w:type="spellStart"/>
      <w:r w:rsidRPr="00C03B09">
        <w:rPr>
          <w:szCs w:val="24"/>
          <w:lang w:eastAsia="hu-HU"/>
        </w:rPr>
        <w:t>infinitivusok</w:t>
      </w:r>
      <w:proofErr w:type="spellEnd"/>
      <w:r w:rsidRPr="00C03B09">
        <w:rPr>
          <w:szCs w:val="24"/>
          <w:lang w:eastAsia="hu-HU"/>
        </w:rPr>
        <w:t xml:space="preserve"> rendszere</w:t>
      </w:r>
    </w:p>
    <w:p w:rsidR="005342A0" w:rsidRPr="00C03B09" w:rsidRDefault="005342A0" w:rsidP="005342A0">
      <w:pPr>
        <w:pStyle w:val="Listaszerbekezds"/>
        <w:spacing w:after="0"/>
        <w:ind w:left="714"/>
        <w:rPr>
          <w:szCs w:val="24"/>
          <w:lang w:eastAsia="hu-HU"/>
        </w:rPr>
      </w:pPr>
      <w:r w:rsidRPr="00C03B09">
        <w:rPr>
          <w:szCs w:val="24"/>
          <w:lang w:eastAsia="hu-HU"/>
        </w:rPr>
        <w:t>A participiumok rendszere</w:t>
      </w:r>
    </w:p>
    <w:p w:rsidR="005342A0" w:rsidRPr="00C03B09" w:rsidRDefault="005342A0" w:rsidP="005342A0">
      <w:pPr>
        <w:pStyle w:val="Listaszerbekezds"/>
        <w:spacing w:after="0"/>
        <w:ind w:left="714"/>
        <w:rPr>
          <w:szCs w:val="24"/>
          <w:lang w:eastAsia="hu-HU"/>
        </w:rPr>
      </w:pPr>
      <w:r w:rsidRPr="00C03B09">
        <w:rPr>
          <w:szCs w:val="24"/>
          <w:lang w:eastAsia="hu-HU"/>
        </w:rPr>
        <w:t>Az esethasználat sajátos elemei:</w:t>
      </w:r>
    </w:p>
    <w:p w:rsidR="005342A0" w:rsidRPr="00C03B09" w:rsidRDefault="005342A0" w:rsidP="005342A0">
      <w:pPr>
        <w:pStyle w:val="Listaszerbekezds"/>
        <w:spacing w:after="0"/>
        <w:ind w:left="1440"/>
        <w:rPr>
          <w:szCs w:val="24"/>
          <w:lang w:eastAsia="hu-HU"/>
        </w:rPr>
      </w:pPr>
      <w:r w:rsidRPr="00C03B09">
        <w:rPr>
          <w:szCs w:val="24"/>
          <w:lang w:eastAsia="hu-HU"/>
        </w:rPr>
        <w:t>Ablativus-használat</w:t>
      </w:r>
    </w:p>
    <w:p w:rsidR="005342A0" w:rsidRPr="00C03B09" w:rsidRDefault="005342A0" w:rsidP="005342A0">
      <w:pPr>
        <w:pStyle w:val="Listaszerbekezds"/>
        <w:spacing w:after="0"/>
        <w:ind w:left="1440"/>
        <w:rPr>
          <w:szCs w:val="24"/>
          <w:lang w:eastAsia="hu-HU"/>
        </w:rPr>
      </w:pPr>
      <w:r w:rsidRPr="00C03B09">
        <w:rPr>
          <w:szCs w:val="24"/>
          <w:lang w:eastAsia="hu-HU"/>
        </w:rPr>
        <w:t xml:space="preserve">A genitivus </w:t>
      </w:r>
      <w:proofErr w:type="spellStart"/>
      <w:r w:rsidRPr="00C03B09">
        <w:rPr>
          <w:szCs w:val="24"/>
          <w:lang w:eastAsia="hu-HU"/>
        </w:rPr>
        <w:t>partitivus</w:t>
      </w:r>
      <w:proofErr w:type="spellEnd"/>
    </w:p>
    <w:p w:rsidR="005342A0" w:rsidRPr="00C03B09" w:rsidRDefault="005342A0" w:rsidP="005342A0">
      <w:pPr>
        <w:pStyle w:val="Listaszerbekezds"/>
        <w:spacing w:after="0"/>
        <w:rPr>
          <w:szCs w:val="24"/>
          <w:lang w:eastAsia="hu-HU"/>
        </w:rPr>
      </w:pPr>
      <w:r w:rsidRPr="00C03B09">
        <w:rPr>
          <w:szCs w:val="24"/>
          <w:lang w:eastAsia="hu-HU"/>
        </w:rPr>
        <w:t>Mondattan:</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egyszerű</w:t>
      </w:r>
      <w:proofErr w:type="gramEnd"/>
      <w:r w:rsidRPr="00C03B09">
        <w:rPr>
          <w:szCs w:val="24"/>
          <w:lang w:eastAsia="hu-HU"/>
        </w:rPr>
        <w:t xml:space="preserve"> mondatok</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alárendelő</w:t>
      </w:r>
      <w:proofErr w:type="gramEnd"/>
      <w:r w:rsidRPr="00C03B09">
        <w:rPr>
          <w:szCs w:val="24"/>
          <w:lang w:eastAsia="hu-HU"/>
        </w:rPr>
        <w:t xml:space="preserve"> mellékmondatok leggyakoribb fajtái</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vonatkozói</w:t>
      </w:r>
      <w:proofErr w:type="gramEnd"/>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feltételes</w:t>
      </w:r>
      <w:proofErr w:type="gramEnd"/>
    </w:p>
    <w:p w:rsidR="005342A0" w:rsidRPr="00C03B09" w:rsidRDefault="005342A0" w:rsidP="005342A0">
      <w:pPr>
        <w:pStyle w:val="Listaszerbekezds"/>
        <w:spacing w:after="0"/>
        <w:ind w:left="2160"/>
        <w:rPr>
          <w:szCs w:val="24"/>
          <w:lang w:eastAsia="hu-HU"/>
        </w:rPr>
      </w:pPr>
      <w:proofErr w:type="spellStart"/>
      <w:r w:rsidRPr="00C03B09">
        <w:rPr>
          <w:szCs w:val="24"/>
          <w:lang w:eastAsia="hu-HU"/>
        </w:rPr>
        <w:t>ut</w:t>
      </w:r>
      <w:proofErr w:type="spellEnd"/>
    </w:p>
    <w:p w:rsidR="005342A0" w:rsidRPr="00C03B09" w:rsidRDefault="005342A0" w:rsidP="005342A0">
      <w:pPr>
        <w:pStyle w:val="Listaszerbekezds"/>
        <w:spacing w:after="0"/>
        <w:ind w:left="2160"/>
        <w:rPr>
          <w:szCs w:val="24"/>
          <w:lang w:eastAsia="hu-HU"/>
        </w:rPr>
      </w:pPr>
      <w:r w:rsidRPr="00C03B09">
        <w:rPr>
          <w:szCs w:val="24"/>
          <w:lang w:eastAsia="hu-HU"/>
        </w:rPr>
        <w:t>cum</w:t>
      </w:r>
    </w:p>
    <w:p w:rsidR="005342A0" w:rsidRPr="00C03B09" w:rsidRDefault="005342A0" w:rsidP="005342A0">
      <w:pPr>
        <w:pStyle w:val="Listaszerbekezds"/>
        <w:spacing w:after="0"/>
        <w:ind w:left="2160"/>
        <w:rPr>
          <w:szCs w:val="24"/>
          <w:lang w:eastAsia="hu-HU"/>
        </w:rPr>
      </w:pPr>
      <w:proofErr w:type="gramStart"/>
      <w:r w:rsidRPr="00C03B09">
        <w:rPr>
          <w:szCs w:val="24"/>
          <w:lang w:eastAsia="hu-HU"/>
        </w:rPr>
        <w:t>függő</w:t>
      </w:r>
      <w:proofErr w:type="gramEnd"/>
      <w:r w:rsidRPr="00C03B09">
        <w:rPr>
          <w:szCs w:val="24"/>
          <w:lang w:eastAsia="hu-HU"/>
        </w:rPr>
        <w:t xml:space="preserve"> kérdés</w:t>
      </w:r>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ablativus</w:t>
      </w:r>
      <w:proofErr w:type="gramEnd"/>
      <w:r w:rsidRPr="00C03B09">
        <w:rPr>
          <w:szCs w:val="24"/>
          <w:lang w:eastAsia="hu-HU"/>
        </w:rPr>
        <w:t xml:space="preserve"> </w:t>
      </w:r>
      <w:proofErr w:type="spellStart"/>
      <w:r w:rsidRPr="00C03B09">
        <w:rPr>
          <w:szCs w:val="24"/>
          <w:lang w:eastAsia="hu-HU"/>
        </w:rPr>
        <w:t>absolutus</w:t>
      </w:r>
      <w:proofErr w:type="spellEnd"/>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accusativus</w:t>
      </w:r>
      <w:proofErr w:type="gramEnd"/>
      <w:r w:rsidRPr="00C03B09">
        <w:rPr>
          <w:szCs w:val="24"/>
          <w:lang w:eastAsia="hu-HU"/>
        </w:rPr>
        <w:t xml:space="preserve"> cum </w:t>
      </w:r>
      <w:proofErr w:type="spellStart"/>
      <w:r w:rsidRPr="00C03B09">
        <w:rPr>
          <w:szCs w:val="24"/>
          <w:lang w:eastAsia="hu-HU"/>
        </w:rPr>
        <w:t>infinitivo</w:t>
      </w:r>
      <w:proofErr w:type="spellEnd"/>
    </w:p>
    <w:p w:rsidR="005342A0" w:rsidRPr="00C03B09" w:rsidRDefault="005342A0" w:rsidP="005342A0">
      <w:pPr>
        <w:pStyle w:val="Listaszerbekezds"/>
        <w:spacing w:after="0"/>
        <w:ind w:left="1440"/>
        <w:rPr>
          <w:szCs w:val="24"/>
          <w:lang w:eastAsia="hu-HU"/>
        </w:rPr>
      </w:pPr>
      <w:proofErr w:type="gramStart"/>
      <w:r w:rsidRPr="00C03B09">
        <w:rPr>
          <w:szCs w:val="24"/>
          <w:lang w:eastAsia="hu-HU"/>
        </w:rPr>
        <w:t>nominativus</w:t>
      </w:r>
      <w:proofErr w:type="gramEnd"/>
      <w:r w:rsidRPr="00C03B09">
        <w:rPr>
          <w:szCs w:val="24"/>
          <w:lang w:eastAsia="hu-HU"/>
        </w:rPr>
        <w:t xml:space="preserve"> cum </w:t>
      </w:r>
      <w:proofErr w:type="spellStart"/>
      <w:r w:rsidRPr="00C03B09">
        <w:rPr>
          <w:szCs w:val="24"/>
          <w:lang w:eastAsia="hu-HU"/>
        </w:rPr>
        <w:t>infinitivo</w:t>
      </w:r>
      <w:proofErr w:type="spellEnd"/>
    </w:p>
    <w:p w:rsidR="005342A0" w:rsidRPr="00C03B09" w:rsidRDefault="005342A0" w:rsidP="005342A0">
      <w:pPr>
        <w:pStyle w:val="Listaszerbekezds"/>
        <w:spacing w:after="0"/>
        <w:rPr>
          <w:szCs w:val="24"/>
          <w:lang w:eastAsia="hu-HU"/>
        </w:rPr>
      </w:pPr>
      <w:r w:rsidRPr="00C03B09">
        <w:rPr>
          <w:szCs w:val="24"/>
          <w:lang w:eastAsia="hu-HU"/>
        </w:rPr>
        <w:t xml:space="preserve">Gerundium és </w:t>
      </w:r>
      <w:proofErr w:type="spellStart"/>
      <w:r w:rsidRPr="00C03B09">
        <w:rPr>
          <w:szCs w:val="24"/>
          <w:lang w:eastAsia="hu-HU"/>
        </w:rPr>
        <w:t>gerundivumos</w:t>
      </w:r>
      <w:proofErr w:type="spellEnd"/>
      <w:r w:rsidRPr="00C03B09">
        <w:rPr>
          <w:szCs w:val="24"/>
          <w:lang w:eastAsia="hu-HU"/>
        </w:rPr>
        <w:t xml:space="preserve"> szerkezet</w:t>
      </w:r>
    </w:p>
    <w:p w:rsidR="005342A0" w:rsidRPr="00C03B09" w:rsidRDefault="005342A0" w:rsidP="005342A0">
      <w:pPr>
        <w:spacing w:after="0"/>
        <w:ind w:firstLine="540"/>
        <w:rPr>
          <w:szCs w:val="24"/>
        </w:rPr>
      </w:pPr>
    </w:p>
    <w:p w:rsidR="005342A0" w:rsidRPr="00C03B09" w:rsidRDefault="00D01DB7" w:rsidP="00D01DB7">
      <w:pPr>
        <w:spacing w:after="0"/>
        <w:ind w:firstLine="709"/>
        <w:rPr>
          <w:b/>
          <w:szCs w:val="24"/>
        </w:rPr>
      </w:pPr>
      <w:r>
        <w:rPr>
          <w:b/>
          <w:szCs w:val="24"/>
        </w:rPr>
        <w:t xml:space="preserve">12.3.2 </w:t>
      </w:r>
      <w:proofErr w:type="gramStart"/>
      <w:r w:rsidR="005342A0" w:rsidRPr="00C03B09">
        <w:rPr>
          <w:b/>
          <w:szCs w:val="24"/>
        </w:rPr>
        <w:t>Memoriter</w:t>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r>
      <w:r w:rsidR="005342A0" w:rsidRPr="00C03B09">
        <w:rPr>
          <w:b/>
          <w:szCs w:val="24"/>
        </w:rPr>
        <w:tab/>
        <w:t xml:space="preserve">           </w:t>
      </w:r>
      <w:r w:rsidR="005342A0" w:rsidRPr="00C03B09">
        <w:rPr>
          <w:b/>
          <w:i/>
          <w:szCs w:val="24"/>
        </w:rPr>
        <w:t>24</w:t>
      </w:r>
      <w:proofErr w:type="gramEnd"/>
      <w:r w:rsidR="005342A0" w:rsidRPr="00C03B09">
        <w:rPr>
          <w:b/>
          <w:i/>
          <w:szCs w:val="24"/>
        </w:rPr>
        <w:t xml:space="preserve"> óra</w:t>
      </w:r>
    </w:p>
    <w:p w:rsidR="005342A0" w:rsidRPr="00C03B09" w:rsidRDefault="005342A0" w:rsidP="005342A0">
      <w:pPr>
        <w:pStyle w:val="Listaszerbekezds"/>
        <w:spacing w:after="0"/>
        <w:rPr>
          <w:szCs w:val="24"/>
        </w:rPr>
      </w:pPr>
      <w:proofErr w:type="spellStart"/>
      <w:r w:rsidRPr="00C03B09">
        <w:rPr>
          <w:szCs w:val="24"/>
        </w:rPr>
        <w:t>Salutatio</w:t>
      </w:r>
      <w:proofErr w:type="spellEnd"/>
    </w:p>
    <w:p w:rsidR="005342A0" w:rsidRPr="00C03B09" w:rsidRDefault="005342A0" w:rsidP="005342A0">
      <w:pPr>
        <w:pStyle w:val="Listaszerbekezds"/>
        <w:spacing w:after="0"/>
        <w:rPr>
          <w:szCs w:val="24"/>
        </w:rPr>
      </w:pPr>
      <w:proofErr w:type="spellStart"/>
      <w:r w:rsidRPr="00C03B09">
        <w:rPr>
          <w:szCs w:val="24"/>
        </w:rPr>
        <w:t>Gloria</w:t>
      </w:r>
      <w:proofErr w:type="spellEnd"/>
      <w:r w:rsidRPr="00C03B09">
        <w:rPr>
          <w:szCs w:val="24"/>
        </w:rPr>
        <w:t xml:space="preserve"> </w:t>
      </w:r>
      <w:proofErr w:type="spellStart"/>
      <w:r w:rsidRPr="00C03B09">
        <w:rPr>
          <w:szCs w:val="24"/>
        </w:rPr>
        <w:t>Patri</w:t>
      </w:r>
      <w:proofErr w:type="spellEnd"/>
      <w:r w:rsidRPr="00C03B09">
        <w:rPr>
          <w:szCs w:val="24"/>
        </w:rPr>
        <w:t xml:space="preserve"> (Kis </w:t>
      </w:r>
      <w:proofErr w:type="spellStart"/>
      <w:r w:rsidRPr="00C03B09">
        <w:rPr>
          <w:szCs w:val="24"/>
        </w:rPr>
        <w:t>doxológia</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w:t>
      </w:r>
      <w:proofErr w:type="spellStart"/>
      <w:r w:rsidRPr="00C03B09">
        <w:rPr>
          <w:szCs w:val="24"/>
        </w:rPr>
        <w:t>dominica</w:t>
      </w:r>
      <w:proofErr w:type="spellEnd"/>
      <w:r w:rsidRPr="00C03B09">
        <w:rPr>
          <w:szCs w:val="24"/>
        </w:rPr>
        <w:t xml:space="preserve"> (</w:t>
      </w:r>
      <w:proofErr w:type="spellStart"/>
      <w:r w:rsidRPr="00C03B09">
        <w:rPr>
          <w:szCs w:val="24"/>
        </w:rPr>
        <w:t>Pater</w:t>
      </w:r>
      <w:proofErr w:type="spellEnd"/>
      <w:r w:rsidRPr="00C03B09">
        <w:rPr>
          <w:szCs w:val="24"/>
        </w:rPr>
        <w:t xml:space="preserve"> </w:t>
      </w:r>
      <w:proofErr w:type="spellStart"/>
      <w:r w:rsidRPr="00C03B09">
        <w:rPr>
          <w:szCs w:val="24"/>
        </w:rPr>
        <w:t>noster</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Salutatio</w:t>
      </w:r>
      <w:proofErr w:type="spellEnd"/>
      <w:r w:rsidRPr="00C03B09">
        <w:rPr>
          <w:szCs w:val="24"/>
        </w:rPr>
        <w:t xml:space="preserve"> </w:t>
      </w:r>
      <w:proofErr w:type="spellStart"/>
      <w:r w:rsidRPr="00C03B09">
        <w:rPr>
          <w:szCs w:val="24"/>
        </w:rPr>
        <w:t>angelica</w:t>
      </w:r>
      <w:proofErr w:type="spellEnd"/>
      <w:r w:rsidRPr="00C03B09">
        <w:rPr>
          <w:szCs w:val="24"/>
        </w:rPr>
        <w:t xml:space="preserve"> (</w:t>
      </w:r>
      <w:proofErr w:type="spellStart"/>
      <w:r w:rsidRPr="00C03B09">
        <w:rPr>
          <w:szCs w:val="24"/>
        </w:rPr>
        <w:t>Ave</w:t>
      </w:r>
      <w:proofErr w:type="spellEnd"/>
      <w:r w:rsidRPr="00C03B09">
        <w:rPr>
          <w:szCs w:val="24"/>
        </w:rPr>
        <w:t xml:space="preserve"> Maria)</w:t>
      </w:r>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ante </w:t>
      </w:r>
      <w:proofErr w:type="spellStart"/>
      <w:r w:rsidRPr="00C03B09">
        <w:rPr>
          <w:szCs w:val="24"/>
        </w:rPr>
        <w:t>laborem</w:t>
      </w:r>
      <w:proofErr w:type="spellEnd"/>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ante </w:t>
      </w:r>
      <w:proofErr w:type="spellStart"/>
      <w:r w:rsidRPr="00C03B09">
        <w:rPr>
          <w:szCs w:val="24"/>
        </w:rPr>
        <w:t>prandium</w:t>
      </w:r>
      <w:proofErr w:type="spellEnd"/>
    </w:p>
    <w:p w:rsidR="005342A0" w:rsidRPr="00C03B09" w:rsidRDefault="005342A0" w:rsidP="005342A0">
      <w:pPr>
        <w:pStyle w:val="Listaszerbekezds"/>
        <w:spacing w:after="0"/>
        <w:rPr>
          <w:szCs w:val="24"/>
        </w:rPr>
      </w:pPr>
      <w:proofErr w:type="spellStart"/>
      <w:r w:rsidRPr="00C03B09">
        <w:rPr>
          <w:szCs w:val="24"/>
        </w:rPr>
        <w:t>Oratio</w:t>
      </w:r>
      <w:proofErr w:type="spellEnd"/>
      <w:r w:rsidRPr="00C03B09">
        <w:rPr>
          <w:szCs w:val="24"/>
        </w:rPr>
        <w:t xml:space="preserve"> post </w:t>
      </w:r>
      <w:proofErr w:type="spellStart"/>
      <w:r w:rsidRPr="00C03B09">
        <w:rPr>
          <w:szCs w:val="24"/>
        </w:rPr>
        <w:t>laborem</w:t>
      </w:r>
      <w:proofErr w:type="spellEnd"/>
      <w:r w:rsidRPr="00C03B09">
        <w:rPr>
          <w:szCs w:val="24"/>
        </w:rPr>
        <w:t xml:space="preserve"> et </w:t>
      </w:r>
      <w:proofErr w:type="spellStart"/>
      <w:r w:rsidRPr="00C03B09">
        <w:rPr>
          <w:szCs w:val="24"/>
        </w:rPr>
        <w:t>prandium</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ordinaria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divini</w:t>
      </w:r>
      <w:proofErr w:type="spellEnd"/>
      <w:r w:rsidRPr="00C03B09">
        <w:rPr>
          <w:szCs w:val="24"/>
        </w:rPr>
        <w:t xml:space="preserve"> </w:t>
      </w:r>
      <w:proofErr w:type="spellStart"/>
      <w:r w:rsidRPr="00C03B09">
        <w:rPr>
          <w:szCs w:val="24"/>
        </w:rPr>
        <w:t>officii</w:t>
      </w:r>
      <w:proofErr w:type="spellEnd"/>
    </w:p>
    <w:p w:rsidR="005342A0" w:rsidRPr="00C03B09" w:rsidRDefault="005342A0" w:rsidP="005342A0">
      <w:pPr>
        <w:pStyle w:val="Listaszerbekezds"/>
        <w:spacing w:after="0"/>
        <w:rPr>
          <w:szCs w:val="24"/>
        </w:rPr>
      </w:pPr>
      <w:proofErr w:type="spellStart"/>
      <w:r w:rsidRPr="00C03B09">
        <w:rPr>
          <w:szCs w:val="24"/>
        </w:rPr>
        <w:t>Antifonæ</w:t>
      </w:r>
      <w:proofErr w:type="spellEnd"/>
      <w:r w:rsidRPr="00C03B09">
        <w:rPr>
          <w:szCs w:val="24"/>
        </w:rPr>
        <w:t xml:space="preserve"> </w:t>
      </w:r>
      <w:proofErr w:type="spellStart"/>
      <w:r w:rsidRPr="00C03B09">
        <w:rPr>
          <w:szCs w:val="24"/>
        </w:rPr>
        <w:t>finales</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p>
    <w:p w:rsidR="005342A0" w:rsidRPr="00C03B09" w:rsidRDefault="005342A0" w:rsidP="005342A0">
      <w:pPr>
        <w:pStyle w:val="Listaszerbekezds"/>
        <w:spacing w:after="0"/>
        <w:ind w:left="1440"/>
        <w:rPr>
          <w:szCs w:val="24"/>
        </w:rPr>
      </w:pPr>
      <w:r w:rsidRPr="00C03B09">
        <w:rPr>
          <w:szCs w:val="24"/>
        </w:rPr>
        <w:t xml:space="preserve">Alma </w:t>
      </w:r>
      <w:proofErr w:type="spellStart"/>
      <w:r w:rsidRPr="00C03B09">
        <w:rPr>
          <w:szCs w:val="24"/>
        </w:rPr>
        <w:t>Redemptoris</w:t>
      </w:r>
      <w:proofErr w:type="spellEnd"/>
      <w:r w:rsidRPr="00C03B09">
        <w:rPr>
          <w:szCs w:val="24"/>
        </w:rPr>
        <w:t xml:space="preserve"> Mater</w:t>
      </w:r>
    </w:p>
    <w:p w:rsidR="005342A0" w:rsidRPr="00C03B09" w:rsidRDefault="005342A0" w:rsidP="005342A0">
      <w:pPr>
        <w:pStyle w:val="Listaszerbekezds"/>
        <w:spacing w:after="0"/>
        <w:ind w:left="1440"/>
        <w:rPr>
          <w:szCs w:val="24"/>
        </w:rPr>
      </w:pPr>
      <w:proofErr w:type="spellStart"/>
      <w:r w:rsidRPr="00C03B09">
        <w:rPr>
          <w:szCs w:val="24"/>
        </w:rPr>
        <w:t>Ave</w:t>
      </w:r>
      <w:proofErr w:type="spellEnd"/>
      <w:r w:rsidRPr="00C03B09">
        <w:rPr>
          <w:szCs w:val="24"/>
        </w:rPr>
        <w:t xml:space="preserve"> Regina </w:t>
      </w:r>
      <w:proofErr w:type="spellStart"/>
      <w:r w:rsidRPr="00C03B09">
        <w:rPr>
          <w:szCs w:val="24"/>
        </w:rPr>
        <w:t>cælorum</w:t>
      </w:r>
      <w:proofErr w:type="spellEnd"/>
    </w:p>
    <w:p w:rsidR="005342A0" w:rsidRPr="00C03B09" w:rsidRDefault="005342A0" w:rsidP="005342A0">
      <w:pPr>
        <w:pStyle w:val="Listaszerbekezds"/>
        <w:spacing w:after="0"/>
        <w:ind w:left="1440"/>
        <w:rPr>
          <w:szCs w:val="24"/>
        </w:rPr>
      </w:pPr>
      <w:r w:rsidRPr="00C03B09">
        <w:rPr>
          <w:szCs w:val="24"/>
        </w:rPr>
        <w:t xml:space="preserve">Regina </w:t>
      </w:r>
      <w:proofErr w:type="spellStart"/>
      <w:r w:rsidRPr="00C03B09">
        <w:rPr>
          <w:szCs w:val="24"/>
        </w:rPr>
        <w:t>cæli</w:t>
      </w:r>
      <w:proofErr w:type="spellEnd"/>
    </w:p>
    <w:p w:rsidR="005342A0" w:rsidRPr="00C03B09" w:rsidRDefault="005342A0" w:rsidP="005342A0">
      <w:pPr>
        <w:pStyle w:val="Listaszerbekezds"/>
        <w:spacing w:after="0"/>
        <w:ind w:left="1440"/>
        <w:rPr>
          <w:szCs w:val="24"/>
        </w:rPr>
      </w:pPr>
      <w:proofErr w:type="spellStart"/>
      <w:r w:rsidRPr="00C03B09">
        <w:rPr>
          <w:szCs w:val="24"/>
        </w:rPr>
        <w:t>Salve</w:t>
      </w:r>
      <w:proofErr w:type="spellEnd"/>
      <w:r w:rsidRPr="00C03B09">
        <w:rPr>
          <w:szCs w:val="24"/>
        </w:rPr>
        <w:t xml:space="preserve"> Regina</w:t>
      </w:r>
    </w:p>
    <w:p w:rsidR="005342A0" w:rsidRPr="00C03B09" w:rsidRDefault="005342A0" w:rsidP="005342A0">
      <w:pPr>
        <w:pStyle w:val="Listaszerbekezds"/>
        <w:spacing w:after="0"/>
        <w:rPr>
          <w:szCs w:val="24"/>
        </w:rPr>
      </w:pPr>
      <w:proofErr w:type="spellStart"/>
      <w:r w:rsidRPr="00C03B09">
        <w:rPr>
          <w:szCs w:val="24"/>
        </w:rPr>
        <w:t>Cantica</w:t>
      </w:r>
      <w:proofErr w:type="spellEnd"/>
      <w:r w:rsidRPr="00C03B09">
        <w:rPr>
          <w:szCs w:val="24"/>
        </w:rPr>
        <w:t xml:space="preserve"> </w:t>
      </w:r>
      <w:proofErr w:type="spellStart"/>
      <w:r w:rsidRPr="00C03B09">
        <w:rPr>
          <w:szCs w:val="24"/>
        </w:rPr>
        <w:t>Novi</w:t>
      </w:r>
      <w:proofErr w:type="spellEnd"/>
      <w:r w:rsidRPr="00C03B09">
        <w:rPr>
          <w:szCs w:val="24"/>
        </w:rPr>
        <w:t xml:space="preserve"> </w:t>
      </w:r>
      <w:proofErr w:type="spellStart"/>
      <w:r w:rsidRPr="00C03B09">
        <w:rPr>
          <w:szCs w:val="24"/>
        </w:rPr>
        <w:t>Testamenti</w:t>
      </w:r>
      <w:proofErr w:type="spellEnd"/>
    </w:p>
    <w:p w:rsidR="005342A0" w:rsidRPr="00C03B09" w:rsidRDefault="005342A0" w:rsidP="005342A0">
      <w:pPr>
        <w:pStyle w:val="Listaszerbekezds"/>
        <w:spacing w:after="0"/>
        <w:ind w:left="1440"/>
        <w:rPr>
          <w:szCs w:val="24"/>
        </w:rPr>
      </w:pPr>
      <w:proofErr w:type="spellStart"/>
      <w:r w:rsidRPr="00C03B09">
        <w:rPr>
          <w:szCs w:val="24"/>
        </w:rPr>
        <w:t>Canticum</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Magnificat</w:t>
      </w:r>
      <w:proofErr w:type="spellEnd"/>
      <w:r w:rsidRPr="00C03B09">
        <w:rPr>
          <w:szCs w:val="24"/>
        </w:rPr>
        <w:t>)</w:t>
      </w:r>
    </w:p>
    <w:p w:rsidR="005342A0" w:rsidRPr="00C03B09" w:rsidRDefault="005342A0" w:rsidP="005342A0">
      <w:pPr>
        <w:pStyle w:val="Listaszerbekezds"/>
        <w:spacing w:after="0"/>
        <w:ind w:left="1440"/>
        <w:rPr>
          <w:szCs w:val="24"/>
        </w:rPr>
      </w:pPr>
      <w:proofErr w:type="spellStart"/>
      <w:r w:rsidRPr="00C03B09">
        <w:rPr>
          <w:szCs w:val="24"/>
        </w:rPr>
        <w:t>Canticum</w:t>
      </w:r>
      <w:proofErr w:type="spellEnd"/>
      <w:r w:rsidRPr="00C03B09">
        <w:rPr>
          <w:szCs w:val="24"/>
        </w:rPr>
        <w:t xml:space="preserve"> </w:t>
      </w:r>
      <w:proofErr w:type="spellStart"/>
      <w:r w:rsidRPr="00C03B09">
        <w:rPr>
          <w:szCs w:val="24"/>
        </w:rPr>
        <w:t>Simeonis</w:t>
      </w:r>
      <w:proofErr w:type="spellEnd"/>
      <w:r w:rsidRPr="00C03B09">
        <w:rPr>
          <w:szCs w:val="24"/>
        </w:rPr>
        <w:t xml:space="preserve"> (</w:t>
      </w:r>
      <w:proofErr w:type="spellStart"/>
      <w:r w:rsidRPr="00C03B09">
        <w:rPr>
          <w:szCs w:val="24"/>
        </w:rPr>
        <w:t>Nunc</w:t>
      </w:r>
      <w:proofErr w:type="spellEnd"/>
      <w:r w:rsidRPr="00C03B09">
        <w:rPr>
          <w:szCs w:val="24"/>
        </w:rPr>
        <w:t xml:space="preserve"> </w:t>
      </w:r>
      <w:proofErr w:type="spellStart"/>
      <w:r w:rsidRPr="00C03B09">
        <w:rPr>
          <w:szCs w:val="24"/>
        </w:rPr>
        <w:t>dimittis</w:t>
      </w:r>
      <w:proofErr w:type="spellEnd"/>
      <w:r w:rsidRPr="00C03B09">
        <w:rPr>
          <w:szCs w:val="24"/>
        </w:rPr>
        <w:t>)</w:t>
      </w:r>
    </w:p>
    <w:p w:rsidR="005342A0" w:rsidRPr="00C03B09" w:rsidRDefault="005342A0" w:rsidP="005342A0">
      <w:pPr>
        <w:spacing w:after="0"/>
        <w:ind w:firstLine="540"/>
        <w:rPr>
          <w:szCs w:val="24"/>
        </w:rPr>
      </w:pPr>
    </w:p>
    <w:p w:rsidR="005342A0" w:rsidRPr="00C03B09" w:rsidRDefault="00D01DB7" w:rsidP="00D01DB7">
      <w:pPr>
        <w:spacing w:after="0"/>
        <w:ind w:firstLine="709"/>
        <w:rPr>
          <w:b/>
          <w:szCs w:val="24"/>
        </w:rPr>
      </w:pPr>
      <w:r>
        <w:rPr>
          <w:b/>
          <w:szCs w:val="24"/>
        </w:rPr>
        <w:t>12.3.3</w:t>
      </w:r>
      <w:r w:rsidR="005342A0" w:rsidRPr="00C03B09">
        <w:rPr>
          <w:b/>
          <w:szCs w:val="24"/>
        </w:rPr>
        <w:t xml:space="preserve"> Liturgikus </w:t>
      </w:r>
      <w:proofErr w:type="gramStart"/>
      <w:r w:rsidR="005342A0" w:rsidRPr="00C03B09">
        <w:rPr>
          <w:b/>
          <w:szCs w:val="24"/>
        </w:rPr>
        <w:t>szövegek</w:t>
      </w:r>
      <w:r w:rsidR="005342A0" w:rsidRPr="00C03B09">
        <w:rPr>
          <w:b/>
          <w:szCs w:val="24"/>
        </w:rPr>
        <w:tab/>
      </w:r>
      <w:r w:rsidR="005342A0" w:rsidRPr="00C03B09">
        <w:rPr>
          <w:b/>
          <w:szCs w:val="24"/>
        </w:rPr>
        <w:tab/>
      </w:r>
      <w:r w:rsidR="005342A0" w:rsidRPr="00C03B09">
        <w:rPr>
          <w:b/>
          <w:szCs w:val="24"/>
        </w:rPr>
        <w:tab/>
      </w:r>
      <w:r w:rsidR="00880898">
        <w:rPr>
          <w:b/>
          <w:szCs w:val="24"/>
        </w:rPr>
        <w:tab/>
      </w:r>
      <w:r w:rsidR="005342A0" w:rsidRPr="00C03B09">
        <w:rPr>
          <w:b/>
          <w:szCs w:val="24"/>
        </w:rPr>
        <w:tab/>
      </w:r>
      <w:r w:rsidR="005342A0" w:rsidRPr="00C03B09">
        <w:rPr>
          <w:b/>
          <w:szCs w:val="24"/>
        </w:rPr>
        <w:tab/>
        <w:t xml:space="preserve">           </w:t>
      </w:r>
      <w:r w:rsidR="005342A0" w:rsidRPr="00C03B09">
        <w:rPr>
          <w:b/>
          <w:i/>
          <w:szCs w:val="24"/>
        </w:rPr>
        <w:t>24</w:t>
      </w:r>
      <w:proofErr w:type="gramEnd"/>
      <w:r w:rsidR="005342A0" w:rsidRPr="00C03B09">
        <w:rPr>
          <w:b/>
          <w:i/>
          <w:szCs w:val="24"/>
        </w:rPr>
        <w:t xml:space="preserve"> óra</w:t>
      </w:r>
    </w:p>
    <w:p w:rsidR="005342A0" w:rsidRPr="00C03B09" w:rsidRDefault="005342A0" w:rsidP="005342A0">
      <w:pPr>
        <w:pStyle w:val="Listaszerbekezds"/>
        <w:spacing w:after="0"/>
        <w:rPr>
          <w:szCs w:val="24"/>
        </w:rPr>
      </w:pPr>
      <w:r w:rsidRPr="00C03B09">
        <w:rPr>
          <w:szCs w:val="24"/>
        </w:rPr>
        <w:t xml:space="preserve">Részletek a </w:t>
      </w:r>
      <w:proofErr w:type="spellStart"/>
      <w:r w:rsidRPr="00C03B09">
        <w:rPr>
          <w:i/>
          <w:szCs w:val="24"/>
        </w:rPr>
        <w:t>Missale</w:t>
      </w:r>
      <w:proofErr w:type="spellEnd"/>
      <w:r w:rsidRPr="00C03B09">
        <w:rPr>
          <w:i/>
          <w:szCs w:val="24"/>
        </w:rPr>
        <w:t xml:space="preserve"> </w:t>
      </w:r>
      <w:proofErr w:type="spellStart"/>
      <w:r w:rsidRPr="00C03B09">
        <w:rPr>
          <w:i/>
          <w:szCs w:val="24"/>
        </w:rPr>
        <w:t>Romanum</w:t>
      </w:r>
      <w:r w:rsidRPr="00C03B09">
        <w:rPr>
          <w:szCs w:val="24"/>
        </w:rPr>
        <w:t>ból</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celebrationis</w:t>
      </w:r>
      <w:proofErr w:type="spellEnd"/>
      <w:r w:rsidRPr="00C03B09">
        <w:rPr>
          <w:szCs w:val="24"/>
        </w:rPr>
        <w:t xml:space="preserve"> </w:t>
      </w:r>
      <w:proofErr w:type="spellStart"/>
      <w:r w:rsidRPr="00C03B09">
        <w:rPr>
          <w:szCs w:val="24"/>
        </w:rPr>
        <w:t>eucharisticæ</w:t>
      </w:r>
      <w:proofErr w:type="spellEnd"/>
      <w:r w:rsidRPr="00C03B09">
        <w:rPr>
          <w:szCs w:val="24"/>
        </w:rPr>
        <w:t xml:space="preserve"> </w:t>
      </w:r>
      <w:proofErr w:type="spellStart"/>
      <w:r w:rsidRPr="00C03B09">
        <w:rPr>
          <w:szCs w:val="24"/>
        </w:rPr>
        <w:t>momento</w:t>
      </w:r>
      <w:proofErr w:type="spellEnd"/>
      <w:r w:rsidRPr="00C03B09">
        <w:rPr>
          <w:szCs w:val="24"/>
        </w:rPr>
        <w:t xml:space="preserve"> et </w:t>
      </w:r>
      <w:proofErr w:type="spellStart"/>
      <w:r w:rsidRPr="00C03B09">
        <w:rPr>
          <w:szCs w:val="24"/>
        </w:rPr>
        <w:t>dignitate</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lectione</w:t>
      </w:r>
      <w:proofErr w:type="spellEnd"/>
      <w:r w:rsidRPr="00C03B09">
        <w:rPr>
          <w:szCs w:val="24"/>
        </w:rPr>
        <w:t xml:space="preserve"> </w:t>
      </w:r>
      <w:proofErr w:type="spellStart"/>
      <w:r w:rsidRPr="00C03B09">
        <w:rPr>
          <w:szCs w:val="24"/>
        </w:rPr>
        <w:t>verbi</w:t>
      </w:r>
      <w:proofErr w:type="spellEnd"/>
      <w:r w:rsidRPr="00C03B09">
        <w:rPr>
          <w:szCs w:val="24"/>
        </w:rPr>
        <w:t xml:space="preserve"> Dei et de </w:t>
      </w:r>
      <w:proofErr w:type="spellStart"/>
      <w:r w:rsidRPr="00C03B09">
        <w:rPr>
          <w:szCs w:val="24"/>
        </w:rPr>
        <w:t>momento</w:t>
      </w:r>
      <w:proofErr w:type="spellEnd"/>
      <w:r w:rsidRPr="00C03B09">
        <w:rPr>
          <w:szCs w:val="24"/>
        </w:rPr>
        <w:t xml:space="preserve"> </w:t>
      </w:r>
      <w:proofErr w:type="spellStart"/>
      <w:r w:rsidRPr="00C03B09">
        <w:rPr>
          <w:szCs w:val="24"/>
        </w:rPr>
        <w:t>cantus</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w:t>
      </w:r>
      <w:proofErr w:type="spellStart"/>
      <w:r w:rsidRPr="00C03B09">
        <w:rPr>
          <w:szCs w:val="24"/>
        </w:rPr>
        <w:t>ritus</w:t>
      </w:r>
      <w:proofErr w:type="spellEnd"/>
      <w:r w:rsidRPr="00C03B09">
        <w:rPr>
          <w:szCs w:val="24"/>
        </w:rPr>
        <w:t xml:space="preserve"> </w:t>
      </w:r>
      <w:proofErr w:type="spellStart"/>
      <w:r w:rsidRPr="00C03B09">
        <w:rPr>
          <w:szCs w:val="24"/>
        </w:rPr>
        <w:t>initiales</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verbi</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eucharistica</w:t>
      </w:r>
      <w:proofErr w:type="spellEnd"/>
    </w:p>
    <w:p w:rsidR="005342A0" w:rsidRPr="00C03B09" w:rsidRDefault="005342A0" w:rsidP="005342A0">
      <w:pPr>
        <w:pStyle w:val="Listaszerbekezds"/>
        <w:spacing w:after="0"/>
        <w:ind w:left="1440"/>
        <w:rPr>
          <w:szCs w:val="24"/>
        </w:rPr>
      </w:pPr>
      <w:r w:rsidRPr="00C03B09">
        <w:rPr>
          <w:szCs w:val="24"/>
        </w:rPr>
        <w:t xml:space="preserve">De </w:t>
      </w:r>
      <w:proofErr w:type="spellStart"/>
      <w:r w:rsidRPr="00C03B09">
        <w:rPr>
          <w:szCs w:val="24"/>
        </w:rPr>
        <w:t>singulis</w:t>
      </w:r>
      <w:proofErr w:type="spellEnd"/>
      <w:r w:rsidRPr="00C03B09">
        <w:rPr>
          <w:szCs w:val="24"/>
        </w:rPr>
        <w:t xml:space="preserve"> </w:t>
      </w:r>
      <w:proofErr w:type="spellStart"/>
      <w:r w:rsidRPr="00C03B09">
        <w:rPr>
          <w:szCs w:val="24"/>
        </w:rPr>
        <w:t>Missæ</w:t>
      </w:r>
      <w:proofErr w:type="spellEnd"/>
      <w:r w:rsidRPr="00C03B09">
        <w:rPr>
          <w:szCs w:val="24"/>
        </w:rPr>
        <w:t xml:space="preserve"> </w:t>
      </w:r>
      <w:proofErr w:type="spellStart"/>
      <w:r w:rsidRPr="00C03B09">
        <w:rPr>
          <w:szCs w:val="24"/>
        </w:rPr>
        <w:t>partibus</w:t>
      </w:r>
      <w:proofErr w:type="spellEnd"/>
      <w:r w:rsidRPr="00C03B09">
        <w:rPr>
          <w:szCs w:val="24"/>
        </w:rPr>
        <w:t xml:space="preserve">; liturgia </w:t>
      </w:r>
      <w:proofErr w:type="spellStart"/>
      <w:r w:rsidRPr="00C03B09">
        <w:rPr>
          <w:szCs w:val="24"/>
        </w:rPr>
        <w:t>eucharistica</w:t>
      </w:r>
      <w:proofErr w:type="spellEnd"/>
      <w:r w:rsidRPr="00C03B09">
        <w:rPr>
          <w:szCs w:val="24"/>
        </w:rPr>
        <w:t xml:space="preserve"> et </w:t>
      </w:r>
      <w:proofErr w:type="spellStart"/>
      <w:r w:rsidRPr="00C03B09">
        <w:rPr>
          <w:szCs w:val="24"/>
        </w:rPr>
        <w:t>ritus</w:t>
      </w:r>
      <w:proofErr w:type="spellEnd"/>
      <w:r w:rsidRPr="00C03B09">
        <w:rPr>
          <w:szCs w:val="24"/>
        </w:rPr>
        <w:t xml:space="preserve"> </w:t>
      </w:r>
      <w:proofErr w:type="spellStart"/>
      <w:r w:rsidRPr="00C03B09">
        <w:rPr>
          <w:szCs w:val="24"/>
        </w:rPr>
        <w:t>conclusionis</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divini</w:t>
      </w:r>
      <w:proofErr w:type="spellEnd"/>
      <w:r w:rsidRPr="00C03B09">
        <w:rPr>
          <w:szCs w:val="24"/>
        </w:rPr>
        <w:t xml:space="preserve"> </w:t>
      </w:r>
      <w:proofErr w:type="spellStart"/>
      <w:r w:rsidRPr="00C03B09">
        <w:rPr>
          <w:szCs w:val="24"/>
        </w:rPr>
        <w:t>officii</w:t>
      </w:r>
      <w:proofErr w:type="spellEnd"/>
    </w:p>
    <w:p w:rsidR="005342A0" w:rsidRPr="00C03B09" w:rsidRDefault="005342A0" w:rsidP="005342A0">
      <w:pPr>
        <w:pStyle w:val="Listaszerbekezds"/>
        <w:spacing w:after="0"/>
        <w:rPr>
          <w:szCs w:val="24"/>
        </w:rPr>
      </w:pPr>
      <w:proofErr w:type="spellStart"/>
      <w:r w:rsidRPr="00C03B09">
        <w:rPr>
          <w:szCs w:val="24"/>
        </w:rPr>
        <w:t>Responsa</w:t>
      </w:r>
      <w:proofErr w:type="spellEnd"/>
      <w:r w:rsidRPr="00C03B09">
        <w:rPr>
          <w:szCs w:val="24"/>
        </w:rPr>
        <w:t xml:space="preserve"> </w:t>
      </w:r>
      <w:proofErr w:type="spellStart"/>
      <w:r w:rsidRPr="00C03B09">
        <w:rPr>
          <w:szCs w:val="24"/>
        </w:rPr>
        <w:t>ordinaria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rPr>
          <w:szCs w:val="24"/>
        </w:rPr>
      </w:pPr>
      <w:proofErr w:type="spellStart"/>
      <w:r w:rsidRPr="00C03B09">
        <w:rPr>
          <w:szCs w:val="24"/>
        </w:rPr>
        <w:t>Canticum</w:t>
      </w:r>
      <w:proofErr w:type="spellEnd"/>
      <w:r w:rsidRPr="00C03B09">
        <w:rPr>
          <w:szCs w:val="24"/>
        </w:rPr>
        <w:t xml:space="preserve"> </w:t>
      </w:r>
      <w:proofErr w:type="spellStart"/>
      <w:r w:rsidRPr="00C03B09">
        <w:rPr>
          <w:szCs w:val="24"/>
        </w:rPr>
        <w:t>Beatæ</w:t>
      </w:r>
      <w:proofErr w:type="spellEnd"/>
      <w:r w:rsidRPr="00C03B09">
        <w:rPr>
          <w:szCs w:val="24"/>
        </w:rPr>
        <w:t xml:space="preserve"> </w:t>
      </w:r>
      <w:proofErr w:type="spellStart"/>
      <w:r w:rsidRPr="00C03B09">
        <w:rPr>
          <w:szCs w:val="24"/>
        </w:rPr>
        <w:t>Mariæ</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Magnificat</w:t>
      </w:r>
      <w:proofErr w:type="spellEnd"/>
      <w:r w:rsidRPr="00C03B09">
        <w:rPr>
          <w:szCs w:val="24"/>
        </w:rPr>
        <w:t>)</w:t>
      </w:r>
    </w:p>
    <w:p w:rsidR="005342A0" w:rsidRPr="00C03B09" w:rsidRDefault="005342A0" w:rsidP="005342A0">
      <w:pPr>
        <w:pStyle w:val="Listaszerbekezds"/>
        <w:spacing w:after="0"/>
        <w:rPr>
          <w:szCs w:val="24"/>
        </w:rPr>
      </w:pPr>
      <w:proofErr w:type="spellStart"/>
      <w:r w:rsidRPr="00C03B09">
        <w:rPr>
          <w:szCs w:val="24"/>
        </w:rPr>
        <w:t>Ave</w:t>
      </w:r>
      <w:proofErr w:type="spellEnd"/>
      <w:r w:rsidRPr="00C03B09">
        <w:rPr>
          <w:szCs w:val="24"/>
        </w:rPr>
        <w:t xml:space="preserve">, Regina </w:t>
      </w:r>
      <w:proofErr w:type="spellStart"/>
      <w:r w:rsidRPr="00C03B09">
        <w:rPr>
          <w:szCs w:val="24"/>
        </w:rPr>
        <w:t>cælorum</w:t>
      </w:r>
      <w:proofErr w:type="spellEnd"/>
    </w:p>
    <w:p w:rsidR="005342A0" w:rsidRPr="00C03B09" w:rsidRDefault="005342A0" w:rsidP="005342A0">
      <w:pPr>
        <w:pStyle w:val="Listaszerbekezds"/>
        <w:spacing w:after="0"/>
        <w:rPr>
          <w:szCs w:val="24"/>
        </w:rPr>
      </w:pPr>
      <w:proofErr w:type="spellStart"/>
      <w:r w:rsidRPr="00C03B09">
        <w:rPr>
          <w:szCs w:val="24"/>
        </w:rPr>
        <w:t>Salve</w:t>
      </w:r>
      <w:proofErr w:type="spellEnd"/>
      <w:r w:rsidRPr="00C03B09">
        <w:rPr>
          <w:szCs w:val="24"/>
        </w:rPr>
        <w:t>, Regina</w:t>
      </w:r>
    </w:p>
    <w:p w:rsidR="005342A0" w:rsidRPr="00C03B09" w:rsidRDefault="005342A0" w:rsidP="005342A0">
      <w:pPr>
        <w:pStyle w:val="Listaszerbekezds"/>
        <w:spacing w:after="0"/>
        <w:rPr>
          <w:szCs w:val="24"/>
        </w:rPr>
      </w:pPr>
      <w:r w:rsidRPr="00C03B09">
        <w:rPr>
          <w:szCs w:val="24"/>
        </w:rPr>
        <w:t>Az advent – karácsonyi ünnepkör liturgikus szövegei</w:t>
      </w:r>
    </w:p>
    <w:p w:rsidR="005342A0" w:rsidRPr="00C03B09" w:rsidRDefault="005342A0" w:rsidP="005342A0">
      <w:pPr>
        <w:pStyle w:val="Listaszerbekezds"/>
        <w:spacing w:after="0"/>
        <w:ind w:left="1440"/>
        <w:rPr>
          <w:szCs w:val="24"/>
        </w:rPr>
      </w:pPr>
      <w:proofErr w:type="spellStart"/>
      <w:r w:rsidRPr="00C03B09">
        <w:rPr>
          <w:szCs w:val="24"/>
        </w:rPr>
        <w:t>Propria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ind w:left="2160"/>
        <w:rPr>
          <w:szCs w:val="24"/>
        </w:rPr>
      </w:pPr>
      <w:proofErr w:type="spellStart"/>
      <w:r w:rsidRPr="00C03B09">
        <w:rPr>
          <w:szCs w:val="24"/>
        </w:rPr>
        <w:t>Introitus</w:t>
      </w:r>
      <w:proofErr w:type="spellEnd"/>
    </w:p>
    <w:p w:rsidR="005342A0" w:rsidRPr="00C03B09" w:rsidRDefault="005342A0" w:rsidP="005342A0">
      <w:pPr>
        <w:pStyle w:val="Listaszerbekezds"/>
        <w:spacing w:after="0"/>
        <w:ind w:left="2160"/>
        <w:rPr>
          <w:szCs w:val="24"/>
        </w:rPr>
      </w:pPr>
      <w:proofErr w:type="spellStart"/>
      <w:r w:rsidRPr="00C03B09">
        <w:rPr>
          <w:szCs w:val="24"/>
        </w:rPr>
        <w:t>Gradualia</w:t>
      </w:r>
      <w:proofErr w:type="spellEnd"/>
    </w:p>
    <w:p w:rsidR="005342A0" w:rsidRPr="00C03B09" w:rsidRDefault="005342A0" w:rsidP="005342A0">
      <w:pPr>
        <w:pStyle w:val="Listaszerbekezds"/>
        <w:spacing w:after="0"/>
        <w:ind w:left="2160"/>
        <w:rPr>
          <w:szCs w:val="24"/>
        </w:rPr>
      </w:pPr>
      <w:r w:rsidRPr="00C03B09">
        <w:rPr>
          <w:szCs w:val="24"/>
        </w:rPr>
        <w:t xml:space="preserve">Versus </w:t>
      </w:r>
      <w:proofErr w:type="spellStart"/>
      <w:r w:rsidRPr="00C03B09">
        <w:rPr>
          <w:szCs w:val="24"/>
        </w:rPr>
        <w:t>Alleluiatici</w:t>
      </w:r>
      <w:proofErr w:type="spellEnd"/>
    </w:p>
    <w:p w:rsidR="005342A0" w:rsidRPr="00C03B09" w:rsidRDefault="005342A0" w:rsidP="005342A0">
      <w:pPr>
        <w:pStyle w:val="Listaszerbekezds"/>
        <w:spacing w:after="0"/>
        <w:ind w:left="2160"/>
        <w:rPr>
          <w:szCs w:val="24"/>
        </w:rPr>
      </w:pPr>
      <w:proofErr w:type="spellStart"/>
      <w:r w:rsidRPr="00C03B09">
        <w:rPr>
          <w:szCs w:val="24"/>
        </w:rPr>
        <w:t>Communiones</w:t>
      </w:r>
      <w:proofErr w:type="spellEnd"/>
    </w:p>
    <w:p w:rsidR="005342A0" w:rsidRPr="00C03B09" w:rsidRDefault="005342A0" w:rsidP="005342A0">
      <w:pPr>
        <w:pStyle w:val="Listaszerbekezds"/>
        <w:spacing w:after="0"/>
        <w:ind w:left="1440"/>
        <w:rPr>
          <w:szCs w:val="24"/>
        </w:rPr>
      </w:pPr>
      <w:r w:rsidRPr="00C03B09">
        <w:rPr>
          <w:szCs w:val="24"/>
        </w:rPr>
        <w:t>Varia</w:t>
      </w:r>
    </w:p>
    <w:p w:rsidR="005342A0" w:rsidRPr="00C03B09" w:rsidRDefault="005342A0" w:rsidP="005342A0">
      <w:pPr>
        <w:pStyle w:val="Listaszerbekezds"/>
        <w:spacing w:after="0"/>
        <w:ind w:left="1440"/>
        <w:rPr>
          <w:szCs w:val="24"/>
        </w:rPr>
      </w:pPr>
      <w:proofErr w:type="spellStart"/>
      <w:r w:rsidRPr="00C03B09">
        <w:rPr>
          <w:szCs w:val="24"/>
        </w:rPr>
        <w:t>Pericopæ</w:t>
      </w:r>
      <w:proofErr w:type="spellEnd"/>
      <w:r w:rsidRPr="00C03B09">
        <w:rPr>
          <w:szCs w:val="24"/>
        </w:rPr>
        <w:t xml:space="preserve"> </w:t>
      </w:r>
      <w:proofErr w:type="spellStart"/>
      <w:r w:rsidRPr="00C03B09">
        <w:rPr>
          <w:szCs w:val="24"/>
        </w:rPr>
        <w:t>sancti</w:t>
      </w:r>
      <w:proofErr w:type="spellEnd"/>
      <w:r w:rsidRPr="00C03B09">
        <w:rPr>
          <w:szCs w:val="24"/>
        </w:rPr>
        <w:t xml:space="preserve"> </w:t>
      </w:r>
      <w:proofErr w:type="spellStart"/>
      <w:r w:rsidRPr="00C03B09">
        <w:rPr>
          <w:szCs w:val="24"/>
        </w:rPr>
        <w:t>Evangelii</w:t>
      </w:r>
      <w:proofErr w:type="spellEnd"/>
    </w:p>
    <w:p w:rsidR="005342A0" w:rsidRPr="00C03B09" w:rsidRDefault="005342A0" w:rsidP="005342A0">
      <w:pPr>
        <w:pStyle w:val="Listaszerbekezds"/>
        <w:spacing w:after="0"/>
        <w:ind w:left="2160"/>
        <w:rPr>
          <w:szCs w:val="24"/>
        </w:rPr>
      </w:pPr>
      <w:proofErr w:type="spellStart"/>
      <w:r w:rsidRPr="00C03B09">
        <w:rPr>
          <w:szCs w:val="24"/>
        </w:rPr>
        <w:t>Annuntiatio</w:t>
      </w:r>
      <w:proofErr w:type="spellEnd"/>
      <w:r w:rsidRPr="00C03B09">
        <w:rPr>
          <w:szCs w:val="24"/>
        </w:rPr>
        <w:t xml:space="preserve"> </w:t>
      </w:r>
      <w:proofErr w:type="spellStart"/>
      <w:r w:rsidRPr="00C03B09">
        <w:rPr>
          <w:szCs w:val="24"/>
        </w:rPr>
        <w:t>Virginis</w:t>
      </w:r>
      <w:proofErr w:type="spellEnd"/>
      <w:r w:rsidRPr="00C03B09">
        <w:rPr>
          <w:szCs w:val="24"/>
        </w:rPr>
        <w:t xml:space="preserve"> (</w:t>
      </w:r>
      <w:proofErr w:type="spellStart"/>
      <w:r w:rsidRPr="00C03B09">
        <w:rPr>
          <w:szCs w:val="24"/>
        </w:rPr>
        <w:t>Luc</w:t>
      </w:r>
      <w:proofErr w:type="spellEnd"/>
      <w:r w:rsidRPr="00C03B09">
        <w:rPr>
          <w:szCs w:val="24"/>
        </w:rPr>
        <w:t>. 1,26–38)</w:t>
      </w:r>
    </w:p>
    <w:p w:rsidR="005342A0" w:rsidRPr="00C03B09" w:rsidRDefault="005342A0" w:rsidP="005342A0">
      <w:pPr>
        <w:pStyle w:val="Listaszerbekezds"/>
        <w:spacing w:after="0"/>
        <w:ind w:left="2160"/>
        <w:rPr>
          <w:szCs w:val="24"/>
        </w:rPr>
      </w:pPr>
      <w:proofErr w:type="spellStart"/>
      <w:r w:rsidRPr="00C03B09">
        <w:rPr>
          <w:szCs w:val="24"/>
        </w:rPr>
        <w:t>Christi</w:t>
      </w:r>
      <w:proofErr w:type="spellEnd"/>
      <w:r w:rsidRPr="00C03B09">
        <w:rPr>
          <w:szCs w:val="24"/>
        </w:rPr>
        <w:t xml:space="preserve"> </w:t>
      </w:r>
      <w:proofErr w:type="spellStart"/>
      <w:r w:rsidRPr="00C03B09">
        <w:rPr>
          <w:szCs w:val="24"/>
        </w:rPr>
        <w:t>Nativitatis</w:t>
      </w:r>
      <w:proofErr w:type="spellEnd"/>
      <w:r w:rsidRPr="00C03B09">
        <w:rPr>
          <w:szCs w:val="24"/>
        </w:rPr>
        <w:t xml:space="preserve"> (</w:t>
      </w:r>
      <w:proofErr w:type="spellStart"/>
      <w:r w:rsidRPr="00C03B09">
        <w:rPr>
          <w:szCs w:val="24"/>
        </w:rPr>
        <w:t>Luc</w:t>
      </w:r>
      <w:proofErr w:type="spellEnd"/>
      <w:r w:rsidRPr="00C03B09">
        <w:rPr>
          <w:szCs w:val="24"/>
        </w:rPr>
        <w:t>. 2,6–14)</w:t>
      </w:r>
    </w:p>
    <w:p w:rsidR="005342A0" w:rsidRPr="00C03B09" w:rsidRDefault="005342A0" w:rsidP="005342A0">
      <w:pPr>
        <w:pStyle w:val="Listaszerbekezds"/>
        <w:spacing w:after="0"/>
        <w:ind w:left="2160"/>
        <w:rPr>
          <w:szCs w:val="24"/>
        </w:rPr>
      </w:pPr>
      <w:proofErr w:type="spellStart"/>
      <w:r w:rsidRPr="00C03B09">
        <w:rPr>
          <w:szCs w:val="24"/>
        </w:rPr>
        <w:t>Nativitas</w:t>
      </w:r>
      <w:proofErr w:type="spellEnd"/>
      <w:r w:rsidRPr="00C03B09">
        <w:rPr>
          <w:szCs w:val="24"/>
        </w:rPr>
        <w:t xml:space="preserve"> </w:t>
      </w:r>
      <w:proofErr w:type="spellStart"/>
      <w:r w:rsidRPr="00C03B09">
        <w:rPr>
          <w:szCs w:val="24"/>
        </w:rPr>
        <w:t>Salvatoris</w:t>
      </w:r>
      <w:proofErr w:type="spellEnd"/>
      <w:r w:rsidRPr="00C03B09">
        <w:rPr>
          <w:szCs w:val="24"/>
        </w:rPr>
        <w:t xml:space="preserve"> (</w:t>
      </w:r>
      <w:proofErr w:type="spellStart"/>
      <w:r w:rsidRPr="00C03B09">
        <w:rPr>
          <w:szCs w:val="24"/>
        </w:rPr>
        <w:t>Matth</w:t>
      </w:r>
      <w:proofErr w:type="spellEnd"/>
      <w:r w:rsidRPr="00C03B09">
        <w:rPr>
          <w:szCs w:val="24"/>
        </w:rPr>
        <w:t>. 1,18–25)</w:t>
      </w:r>
    </w:p>
    <w:p w:rsidR="005342A0" w:rsidRPr="00C03B09" w:rsidRDefault="005342A0" w:rsidP="005342A0">
      <w:pPr>
        <w:pStyle w:val="Listaszerbekezds"/>
        <w:spacing w:after="0"/>
        <w:ind w:left="2160"/>
        <w:rPr>
          <w:szCs w:val="24"/>
        </w:rPr>
      </w:pPr>
      <w:proofErr w:type="spellStart"/>
      <w:r w:rsidRPr="00C03B09">
        <w:rPr>
          <w:szCs w:val="24"/>
        </w:rPr>
        <w:t>Magorum</w:t>
      </w:r>
      <w:proofErr w:type="spellEnd"/>
      <w:r w:rsidRPr="00C03B09">
        <w:rPr>
          <w:szCs w:val="24"/>
        </w:rPr>
        <w:t xml:space="preserve"> </w:t>
      </w:r>
      <w:proofErr w:type="spellStart"/>
      <w:r w:rsidRPr="00C03B09">
        <w:rPr>
          <w:szCs w:val="24"/>
        </w:rPr>
        <w:t>adventus</w:t>
      </w:r>
      <w:proofErr w:type="spellEnd"/>
      <w:r w:rsidRPr="00C03B09">
        <w:rPr>
          <w:szCs w:val="24"/>
        </w:rPr>
        <w:t xml:space="preserve"> (</w:t>
      </w:r>
      <w:proofErr w:type="spellStart"/>
      <w:r w:rsidRPr="00C03B09">
        <w:rPr>
          <w:szCs w:val="24"/>
        </w:rPr>
        <w:t>Matth</w:t>
      </w:r>
      <w:proofErr w:type="spellEnd"/>
      <w:r w:rsidRPr="00C03B09">
        <w:rPr>
          <w:szCs w:val="24"/>
        </w:rPr>
        <w:t>. 2, 1–12)</w:t>
      </w:r>
    </w:p>
    <w:p w:rsidR="005342A0" w:rsidRPr="00C03B09" w:rsidRDefault="005342A0" w:rsidP="005342A0">
      <w:pPr>
        <w:pStyle w:val="Listaszerbekezds"/>
        <w:spacing w:after="0"/>
        <w:ind w:left="1440"/>
        <w:rPr>
          <w:szCs w:val="24"/>
        </w:rPr>
      </w:pPr>
      <w:proofErr w:type="spellStart"/>
      <w:r w:rsidRPr="00C03B09">
        <w:rPr>
          <w:szCs w:val="24"/>
        </w:rPr>
        <w:t>Præfatio</w:t>
      </w:r>
      <w:proofErr w:type="spellEnd"/>
      <w:r w:rsidRPr="00C03B09">
        <w:rPr>
          <w:szCs w:val="24"/>
        </w:rPr>
        <w:t xml:space="preserve"> de </w:t>
      </w:r>
      <w:proofErr w:type="spellStart"/>
      <w:r w:rsidRPr="00C03B09">
        <w:rPr>
          <w:szCs w:val="24"/>
        </w:rPr>
        <w:t>Nativitate</w:t>
      </w:r>
      <w:proofErr w:type="spellEnd"/>
    </w:p>
    <w:p w:rsidR="005342A0" w:rsidRPr="00C03B09" w:rsidRDefault="005342A0" w:rsidP="005342A0">
      <w:pPr>
        <w:pStyle w:val="Listaszerbekezds"/>
        <w:spacing w:after="0"/>
        <w:ind w:left="1440"/>
        <w:rPr>
          <w:szCs w:val="24"/>
        </w:rPr>
      </w:pPr>
      <w:proofErr w:type="spellStart"/>
      <w:r w:rsidRPr="00C03B09">
        <w:rPr>
          <w:szCs w:val="24"/>
        </w:rPr>
        <w:t>Hymni</w:t>
      </w:r>
      <w:proofErr w:type="spellEnd"/>
    </w:p>
    <w:p w:rsidR="005342A0" w:rsidRPr="00C03B09" w:rsidRDefault="005342A0" w:rsidP="005342A0">
      <w:pPr>
        <w:pStyle w:val="Listaszerbekezds"/>
        <w:spacing w:after="0"/>
        <w:ind w:left="2160"/>
        <w:rPr>
          <w:szCs w:val="24"/>
        </w:rPr>
      </w:pPr>
      <w:proofErr w:type="spellStart"/>
      <w:r w:rsidRPr="00C03B09">
        <w:rPr>
          <w:szCs w:val="24"/>
        </w:rPr>
        <w:t>Intende</w:t>
      </w:r>
      <w:proofErr w:type="spellEnd"/>
      <w:r w:rsidRPr="00C03B09">
        <w:rPr>
          <w:szCs w:val="24"/>
        </w:rPr>
        <w:t xml:space="preserve"> </w:t>
      </w:r>
      <w:proofErr w:type="spellStart"/>
      <w:r w:rsidRPr="00C03B09">
        <w:rPr>
          <w:szCs w:val="24"/>
        </w:rPr>
        <w:t>qui</w:t>
      </w:r>
      <w:proofErr w:type="spellEnd"/>
      <w:r w:rsidRPr="00C03B09">
        <w:rPr>
          <w:szCs w:val="24"/>
        </w:rPr>
        <w:t xml:space="preserve"> </w:t>
      </w:r>
      <w:proofErr w:type="spellStart"/>
      <w:r w:rsidRPr="00C03B09">
        <w:rPr>
          <w:szCs w:val="24"/>
        </w:rPr>
        <w:t>regis</w:t>
      </w:r>
      <w:proofErr w:type="spellEnd"/>
      <w:r w:rsidRPr="00C03B09">
        <w:rPr>
          <w:szCs w:val="24"/>
        </w:rPr>
        <w:t xml:space="preserve"> / </w:t>
      </w:r>
      <w:proofErr w:type="spellStart"/>
      <w:r w:rsidRPr="00C03B09">
        <w:rPr>
          <w:szCs w:val="24"/>
        </w:rPr>
        <w:t>Veni</w:t>
      </w:r>
      <w:proofErr w:type="spellEnd"/>
      <w:r w:rsidRPr="00C03B09">
        <w:rPr>
          <w:szCs w:val="24"/>
        </w:rPr>
        <w:t xml:space="preserve"> </w:t>
      </w:r>
      <w:proofErr w:type="spellStart"/>
      <w:r w:rsidRPr="00C03B09">
        <w:rPr>
          <w:szCs w:val="24"/>
        </w:rPr>
        <w:t>Redemptor</w:t>
      </w:r>
      <w:proofErr w:type="spellEnd"/>
    </w:p>
    <w:p w:rsidR="005342A0" w:rsidRPr="00C03B09" w:rsidRDefault="005342A0" w:rsidP="005342A0">
      <w:pPr>
        <w:pStyle w:val="Listaszerbekezds"/>
        <w:spacing w:after="0"/>
        <w:ind w:left="2160"/>
        <w:rPr>
          <w:szCs w:val="24"/>
        </w:rPr>
      </w:pPr>
      <w:proofErr w:type="spellStart"/>
      <w:r w:rsidRPr="00C03B09">
        <w:rPr>
          <w:szCs w:val="24"/>
        </w:rPr>
        <w:t>Christe</w:t>
      </w:r>
      <w:proofErr w:type="spellEnd"/>
      <w:r w:rsidRPr="00C03B09">
        <w:rPr>
          <w:szCs w:val="24"/>
        </w:rPr>
        <w:t xml:space="preserve"> </w:t>
      </w:r>
      <w:proofErr w:type="spellStart"/>
      <w:r w:rsidRPr="00C03B09">
        <w:rPr>
          <w:szCs w:val="24"/>
        </w:rPr>
        <w:t>Redemptor</w:t>
      </w:r>
      <w:proofErr w:type="spellEnd"/>
    </w:p>
    <w:p w:rsidR="005342A0" w:rsidRPr="00C03B09" w:rsidRDefault="005342A0" w:rsidP="005342A0">
      <w:pPr>
        <w:pStyle w:val="Listaszerbekezds"/>
        <w:spacing w:after="0"/>
        <w:ind w:left="1440"/>
        <w:rPr>
          <w:szCs w:val="24"/>
        </w:rPr>
      </w:pPr>
      <w:proofErr w:type="spellStart"/>
      <w:r w:rsidRPr="00C03B09">
        <w:rPr>
          <w:szCs w:val="24"/>
        </w:rPr>
        <w:t>Sequentiæ</w:t>
      </w:r>
      <w:proofErr w:type="spellEnd"/>
    </w:p>
    <w:p w:rsidR="005342A0" w:rsidRPr="00C03B09" w:rsidRDefault="005342A0" w:rsidP="005342A0">
      <w:pPr>
        <w:pStyle w:val="Listaszerbekezds"/>
        <w:spacing w:after="0"/>
        <w:ind w:left="2160"/>
        <w:rPr>
          <w:szCs w:val="24"/>
        </w:rPr>
      </w:pPr>
      <w:proofErr w:type="spellStart"/>
      <w:r w:rsidRPr="00C03B09">
        <w:rPr>
          <w:szCs w:val="24"/>
        </w:rPr>
        <w:t>Lætabundus</w:t>
      </w:r>
      <w:proofErr w:type="spellEnd"/>
    </w:p>
    <w:p w:rsidR="005342A0" w:rsidRPr="00C03B09" w:rsidRDefault="005342A0" w:rsidP="005342A0">
      <w:pPr>
        <w:pStyle w:val="Listaszerbekezds"/>
        <w:spacing w:after="0"/>
        <w:ind w:left="1440"/>
        <w:rPr>
          <w:szCs w:val="24"/>
        </w:rPr>
      </w:pPr>
      <w:proofErr w:type="spellStart"/>
      <w:r w:rsidRPr="00C03B09">
        <w:rPr>
          <w:szCs w:val="24"/>
        </w:rPr>
        <w:t>Cantiones</w:t>
      </w:r>
      <w:proofErr w:type="spellEnd"/>
      <w:r w:rsidRPr="00C03B09">
        <w:rPr>
          <w:szCs w:val="24"/>
        </w:rPr>
        <w:t xml:space="preserve"> </w:t>
      </w:r>
      <w:proofErr w:type="spellStart"/>
      <w:r w:rsidRPr="00C03B09">
        <w:rPr>
          <w:szCs w:val="24"/>
        </w:rPr>
        <w:t>sacræ</w:t>
      </w:r>
      <w:proofErr w:type="spellEnd"/>
    </w:p>
    <w:p w:rsidR="005342A0" w:rsidRPr="00C03B09" w:rsidRDefault="005342A0" w:rsidP="005342A0">
      <w:pPr>
        <w:pStyle w:val="Listaszerbekezds"/>
        <w:spacing w:after="0"/>
        <w:ind w:left="2160"/>
        <w:rPr>
          <w:szCs w:val="24"/>
        </w:rPr>
      </w:pPr>
      <w:proofErr w:type="spellStart"/>
      <w:r w:rsidRPr="00C03B09">
        <w:rPr>
          <w:szCs w:val="24"/>
        </w:rPr>
        <w:t>Rorate</w:t>
      </w:r>
      <w:proofErr w:type="spellEnd"/>
      <w:r w:rsidRPr="00C03B09">
        <w:rPr>
          <w:szCs w:val="24"/>
        </w:rPr>
        <w:t xml:space="preserve"> </w:t>
      </w:r>
      <w:proofErr w:type="spellStart"/>
      <w:r w:rsidRPr="00C03B09">
        <w:rPr>
          <w:szCs w:val="24"/>
        </w:rPr>
        <w:t>cæli</w:t>
      </w:r>
      <w:proofErr w:type="spellEnd"/>
    </w:p>
    <w:p w:rsidR="005342A0" w:rsidRPr="00C03B09" w:rsidRDefault="005342A0" w:rsidP="005342A0">
      <w:pPr>
        <w:pStyle w:val="Listaszerbekezds"/>
        <w:spacing w:after="0"/>
        <w:ind w:left="2160"/>
        <w:rPr>
          <w:szCs w:val="24"/>
        </w:rPr>
      </w:pPr>
      <w:proofErr w:type="spellStart"/>
      <w:r w:rsidRPr="00C03B09">
        <w:rPr>
          <w:szCs w:val="24"/>
        </w:rPr>
        <w:t>Dies</w:t>
      </w:r>
      <w:proofErr w:type="spellEnd"/>
      <w:r w:rsidRPr="00C03B09">
        <w:rPr>
          <w:szCs w:val="24"/>
        </w:rPr>
        <w:t xml:space="preserve"> est </w:t>
      </w:r>
      <w:proofErr w:type="spellStart"/>
      <w:r w:rsidRPr="00C03B09">
        <w:rPr>
          <w:szCs w:val="24"/>
        </w:rPr>
        <w:t>lætitiæ</w:t>
      </w:r>
      <w:proofErr w:type="spellEnd"/>
    </w:p>
    <w:p w:rsidR="005342A0" w:rsidRPr="00C03B09" w:rsidRDefault="005342A0" w:rsidP="005342A0">
      <w:pPr>
        <w:pStyle w:val="Listaszerbekezds"/>
        <w:spacing w:after="0"/>
        <w:rPr>
          <w:szCs w:val="24"/>
        </w:rPr>
      </w:pPr>
      <w:r w:rsidRPr="00C03B09">
        <w:rPr>
          <w:szCs w:val="24"/>
        </w:rPr>
        <w:t>A nagyböjt és a húsvéti idő szövegei</w:t>
      </w:r>
    </w:p>
    <w:p w:rsidR="005342A0" w:rsidRPr="00C03B09" w:rsidRDefault="005342A0" w:rsidP="005342A0">
      <w:pPr>
        <w:pStyle w:val="Listaszerbekezds"/>
        <w:spacing w:after="0"/>
        <w:ind w:left="1440"/>
        <w:rPr>
          <w:szCs w:val="24"/>
        </w:rPr>
      </w:pPr>
      <w:proofErr w:type="spellStart"/>
      <w:r w:rsidRPr="00C03B09">
        <w:rPr>
          <w:szCs w:val="24"/>
        </w:rPr>
        <w:t>Propria</w:t>
      </w:r>
      <w:proofErr w:type="spellEnd"/>
      <w:r w:rsidRPr="00C03B09">
        <w:rPr>
          <w:szCs w:val="24"/>
        </w:rPr>
        <w:t xml:space="preserve"> </w:t>
      </w:r>
      <w:proofErr w:type="spellStart"/>
      <w:r w:rsidRPr="00C03B09">
        <w:rPr>
          <w:szCs w:val="24"/>
        </w:rPr>
        <w:t>missarum</w:t>
      </w:r>
      <w:proofErr w:type="spellEnd"/>
    </w:p>
    <w:p w:rsidR="005342A0" w:rsidRPr="00C03B09" w:rsidRDefault="005342A0" w:rsidP="005342A0">
      <w:pPr>
        <w:pStyle w:val="Listaszerbekezds"/>
        <w:spacing w:after="0"/>
        <w:ind w:left="2160"/>
        <w:rPr>
          <w:szCs w:val="24"/>
        </w:rPr>
      </w:pPr>
      <w:proofErr w:type="spellStart"/>
      <w:r w:rsidRPr="00C03B09">
        <w:rPr>
          <w:szCs w:val="24"/>
        </w:rPr>
        <w:t>Introitus</w:t>
      </w:r>
      <w:proofErr w:type="spellEnd"/>
    </w:p>
    <w:p w:rsidR="005342A0" w:rsidRPr="00C03B09" w:rsidRDefault="005342A0" w:rsidP="005342A0">
      <w:pPr>
        <w:pStyle w:val="Listaszerbekezds"/>
        <w:spacing w:after="0"/>
        <w:ind w:left="2160"/>
        <w:rPr>
          <w:szCs w:val="24"/>
        </w:rPr>
      </w:pPr>
      <w:proofErr w:type="spellStart"/>
      <w:r w:rsidRPr="00C03B09">
        <w:rPr>
          <w:szCs w:val="24"/>
        </w:rPr>
        <w:t>Gradualia</w:t>
      </w:r>
      <w:proofErr w:type="spellEnd"/>
    </w:p>
    <w:p w:rsidR="005342A0" w:rsidRPr="00C03B09" w:rsidRDefault="005342A0" w:rsidP="005342A0">
      <w:pPr>
        <w:pStyle w:val="Listaszerbekezds"/>
        <w:spacing w:after="0"/>
        <w:ind w:left="2160"/>
        <w:rPr>
          <w:szCs w:val="24"/>
        </w:rPr>
      </w:pPr>
      <w:r w:rsidRPr="00C03B09">
        <w:rPr>
          <w:szCs w:val="24"/>
        </w:rPr>
        <w:t xml:space="preserve">Versus </w:t>
      </w:r>
      <w:proofErr w:type="spellStart"/>
      <w:r w:rsidRPr="00C03B09">
        <w:rPr>
          <w:szCs w:val="24"/>
        </w:rPr>
        <w:t>Alleluiatici</w:t>
      </w:r>
      <w:proofErr w:type="spellEnd"/>
    </w:p>
    <w:p w:rsidR="005342A0" w:rsidRPr="00C03B09" w:rsidRDefault="005342A0" w:rsidP="005342A0">
      <w:pPr>
        <w:pStyle w:val="Listaszerbekezds"/>
        <w:spacing w:after="0"/>
        <w:ind w:left="2160"/>
        <w:rPr>
          <w:szCs w:val="24"/>
        </w:rPr>
      </w:pPr>
      <w:proofErr w:type="spellStart"/>
      <w:r w:rsidRPr="00C03B09">
        <w:rPr>
          <w:szCs w:val="24"/>
        </w:rPr>
        <w:t>Communiones</w:t>
      </w:r>
      <w:proofErr w:type="spellEnd"/>
    </w:p>
    <w:p w:rsidR="005342A0" w:rsidRPr="00C03B09" w:rsidRDefault="005342A0" w:rsidP="005342A0">
      <w:pPr>
        <w:pStyle w:val="Listaszerbekezds"/>
        <w:spacing w:after="0"/>
        <w:ind w:left="1440"/>
        <w:rPr>
          <w:szCs w:val="24"/>
        </w:rPr>
      </w:pPr>
      <w:r w:rsidRPr="00C03B09">
        <w:rPr>
          <w:szCs w:val="24"/>
        </w:rPr>
        <w:t>Varia</w:t>
      </w:r>
    </w:p>
    <w:p w:rsidR="005342A0" w:rsidRPr="00C03B09" w:rsidRDefault="005342A0" w:rsidP="005342A0">
      <w:pPr>
        <w:pStyle w:val="Listaszerbekezds"/>
        <w:spacing w:after="0"/>
        <w:ind w:left="1440"/>
        <w:rPr>
          <w:szCs w:val="24"/>
        </w:rPr>
      </w:pPr>
      <w:proofErr w:type="spellStart"/>
      <w:r w:rsidRPr="00C03B09">
        <w:rPr>
          <w:szCs w:val="24"/>
        </w:rPr>
        <w:t>Pericopæ</w:t>
      </w:r>
      <w:proofErr w:type="spellEnd"/>
      <w:r w:rsidRPr="00C03B09">
        <w:rPr>
          <w:szCs w:val="24"/>
        </w:rPr>
        <w:t xml:space="preserve"> </w:t>
      </w:r>
      <w:proofErr w:type="spellStart"/>
      <w:r w:rsidRPr="00C03B09">
        <w:rPr>
          <w:szCs w:val="24"/>
        </w:rPr>
        <w:t>sancti</w:t>
      </w:r>
      <w:proofErr w:type="spellEnd"/>
      <w:r w:rsidRPr="00C03B09">
        <w:rPr>
          <w:szCs w:val="24"/>
        </w:rPr>
        <w:t xml:space="preserve"> </w:t>
      </w:r>
      <w:proofErr w:type="spellStart"/>
      <w:r w:rsidRPr="00C03B09">
        <w:rPr>
          <w:szCs w:val="24"/>
        </w:rPr>
        <w:t>Evangelii</w:t>
      </w:r>
      <w:proofErr w:type="spellEnd"/>
    </w:p>
    <w:p w:rsidR="005342A0" w:rsidRPr="00C03B09" w:rsidRDefault="005342A0" w:rsidP="005342A0">
      <w:pPr>
        <w:pStyle w:val="Listaszerbekezds"/>
        <w:spacing w:after="0"/>
        <w:ind w:left="2160"/>
        <w:rPr>
          <w:szCs w:val="24"/>
        </w:rPr>
      </w:pPr>
      <w:proofErr w:type="spellStart"/>
      <w:r w:rsidRPr="00C03B09">
        <w:rPr>
          <w:szCs w:val="24"/>
        </w:rPr>
        <w:t>Ioannes</w:t>
      </w:r>
      <w:proofErr w:type="spellEnd"/>
      <w:r w:rsidRPr="00C03B09">
        <w:rPr>
          <w:szCs w:val="24"/>
        </w:rPr>
        <w:t xml:space="preserve"> Baptista; </w:t>
      </w:r>
      <w:proofErr w:type="spellStart"/>
      <w:r w:rsidRPr="00C03B09">
        <w:rPr>
          <w:szCs w:val="24"/>
        </w:rPr>
        <w:t>Christus</w:t>
      </w:r>
      <w:proofErr w:type="spellEnd"/>
      <w:r w:rsidRPr="00C03B09">
        <w:rPr>
          <w:szCs w:val="24"/>
        </w:rPr>
        <w:t xml:space="preserve"> </w:t>
      </w:r>
      <w:proofErr w:type="spellStart"/>
      <w:r w:rsidRPr="00C03B09">
        <w:rPr>
          <w:szCs w:val="24"/>
        </w:rPr>
        <w:t>baptizatur</w:t>
      </w:r>
      <w:proofErr w:type="spellEnd"/>
      <w:r w:rsidRPr="00C03B09">
        <w:rPr>
          <w:szCs w:val="24"/>
        </w:rPr>
        <w:t xml:space="preserve">, </w:t>
      </w:r>
      <w:proofErr w:type="spellStart"/>
      <w:r w:rsidRPr="00C03B09">
        <w:rPr>
          <w:szCs w:val="24"/>
        </w:rPr>
        <w:t>tentatur</w:t>
      </w:r>
      <w:proofErr w:type="spellEnd"/>
      <w:r w:rsidRPr="00C03B09">
        <w:rPr>
          <w:szCs w:val="24"/>
        </w:rPr>
        <w:t xml:space="preserve"> (Marc. 1,</w:t>
      </w:r>
      <w:proofErr w:type="spellStart"/>
      <w:r w:rsidRPr="00C03B09">
        <w:rPr>
          <w:szCs w:val="24"/>
        </w:rPr>
        <w:t>1</w:t>
      </w:r>
      <w:proofErr w:type="spellEnd"/>
      <w:r w:rsidRPr="00C03B09">
        <w:rPr>
          <w:szCs w:val="24"/>
        </w:rPr>
        <w:t>–13)</w:t>
      </w:r>
    </w:p>
    <w:p w:rsidR="005342A0" w:rsidRPr="00C03B09" w:rsidRDefault="005342A0" w:rsidP="005342A0">
      <w:pPr>
        <w:pStyle w:val="Listaszerbekezds"/>
        <w:spacing w:after="0"/>
        <w:ind w:left="2160"/>
        <w:rPr>
          <w:szCs w:val="24"/>
        </w:rPr>
      </w:pPr>
      <w:proofErr w:type="spellStart"/>
      <w:r w:rsidRPr="00C03B09">
        <w:rPr>
          <w:szCs w:val="24"/>
        </w:rPr>
        <w:t>Christi</w:t>
      </w:r>
      <w:proofErr w:type="spellEnd"/>
      <w:r w:rsidRPr="00C03B09">
        <w:rPr>
          <w:szCs w:val="24"/>
        </w:rPr>
        <w:t xml:space="preserve"> </w:t>
      </w:r>
      <w:proofErr w:type="spellStart"/>
      <w:r w:rsidRPr="00C03B09">
        <w:rPr>
          <w:szCs w:val="24"/>
        </w:rPr>
        <w:t>resurrectio</w:t>
      </w:r>
      <w:proofErr w:type="spellEnd"/>
      <w:r w:rsidRPr="00C03B09">
        <w:rPr>
          <w:szCs w:val="24"/>
        </w:rPr>
        <w:t xml:space="preserve"> (</w:t>
      </w:r>
      <w:proofErr w:type="spellStart"/>
      <w:r w:rsidRPr="00C03B09">
        <w:rPr>
          <w:szCs w:val="24"/>
        </w:rPr>
        <w:t>Matth</w:t>
      </w:r>
      <w:proofErr w:type="spellEnd"/>
      <w:r w:rsidRPr="00C03B09">
        <w:rPr>
          <w:szCs w:val="24"/>
        </w:rPr>
        <w:t>. 28,1–7)</w:t>
      </w:r>
    </w:p>
    <w:p w:rsidR="005342A0" w:rsidRPr="00C03B09" w:rsidRDefault="005342A0" w:rsidP="005342A0">
      <w:pPr>
        <w:pStyle w:val="Listaszerbekezds"/>
        <w:spacing w:after="0"/>
        <w:ind w:left="2160"/>
        <w:rPr>
          <w:szCs w:val="24"/>
        </w:rPr>
      </w:pPr>
      <w:proofErr w:type="spellStart"/>
      <w:r w:rsidRPr="00C03B09">
        <w:rPr>
          <w:szCs w:val="24"/>
        </w:rPr>
        <w:t>Spiritus</w:t>
      </w:r>
      <w:proofErr w:type="spellEnd"/>
      <w:r w:rsidRPr="00C03B09">
        <w:rPr>
          <w:szCs w:val="24"/>
        </w:rPr>
        <w:t xml:space="preserve"> </w:t>
      </w:r>
      <w:proofErr w:type="spellStart"/>
      <w:r w:rsidRPr="00C03B09">
        <w:rPr>
          <w:szCs w:val="24"/>
        </w:rPr>
        <w:t>Paraclitus</w:t>
      </w:r>
      <w:proofErr w:type="spellEnd"/>
      <w:r w:rsidRPr="00C03B09">
        <w:rPr>
          <w:szCs w:val="24"/>
        </w:rPr>
        <w:t xml:space="preserve"> (</w:t>
      </w:r>
      <w:proofErr w:type="spellStart"/>
      <w:r w:rsidRPr="00C03B09">
        <w:rPr>
          <w:szCs w:val="24"/>
        </w:rPr>
        <w:t>Ioan</w:t>
      </w:r>
      <w:proofErr w:type="spellEnd"/>
      <w:r w:rsidRPr="00C03B09">
        <w:rPr>
          <w:szCs w:val="24"/>
        </w:rPr>
        <w:t>. 16,5–15)</w:t>
      </w:r>
    </w:p>
    <w:p w:rsidR="005342A0" w:rsidRPr="00C03B09" w:rsidRDefault="005342A0" w:rsidP="005342A0">
      <w:pPr>
        <w:pStyle w:val="Listaszerbekezds"/>
        <w:spacing w:after="0"/>
        <w:ind w:left="2160"/>
        <w:rPr>
          <w:szCs w:val="24"/>
        </w:rPr>
      </w:pPr>
      <w:proofErr w:type="spellStart"/>
      <w:r w:rsidRPr="00C03B09">
        <w:rPr>
          <w:szCs w:val="24"/>
        </w:rPr>
        <w:t>Festum</w:t>
      </w:r>
      <w:proofErr w:type="spellEnd"/>
      <w:r w:rsidRPr="00C03B09">
        <w:rPr>
          <w:szCs w:val="24"/>
        </w:rPr>
        <w:t xml:space="preserve"> </w:t>
      </w:r>
      <w:proofErr w:type="spellStart"/>
      <w:r w:rsidRPr="00C03B09">
        <w:rPr>
          <w:szCs w:val="24"/>
        </w:rPr>
        <w:t>Pentecostes</w:t>
      </w:r>
      <w:proofErr w:type="spellEnd"/>
      <w:r w:rsidRPr="00C03B09">
        <w:rPr>
          <w:szCs w:val="24"/>
        </w:rPr>
        <w:t xml:space="preserve"> (</w:t>
      </w:r>
      <w:proofErr w:type="spellStart"/>
      <w:r w:rsidRPr="00C03B09">
        <w:rPr>
          <w:szCs w:val="24"/>
        </w:rPr>
        <w:t>Act</w:t>
      </w:r>
      <w:proofErr w:type="spellEnd"/>
      <w:r w:rsidRPr="00C03B09">
        <w:rPr>
          <w:szCs w:val="24"/>
        </w:rPr>
        <w:t>. 2,1–11)</w:t>
      </w:r>
    </w:p>
    <w:p w:rsidR="005342A0" w:rsidRPr="00C03B09" w:rsidRDefault="005342A0" w:rsidP="005342A0">
      <w:pPr>
        <w:pStyle w:val="Listaszerbekezds"/>
        <w:spacing w:after="0"/>
        <w:ind w:left="1440"/>
        <w:rPr>
          <w:szCs w:val="24"/>
        </w:rPr>
      </w:pPr>
      <w:proofErr w:type="spellStart"/>
      <w:r w:rsidRPr="00C03B09">
        <w:rPr>
          <w:szCs w:val="24"/>
        </w:rPr>
        <w:t>Præfatio</w:t>
      </w:r>
      <w:proofErr w:type="spellEnd"/>
      <w:r w:rsidRPr="00C03B09">
        <w:rPr>
          <w:szCs w:val="24"/>
        </w:rPr>
        <w:t xml:space="preserve"> </w:t>
      </w:r>
      <w:proofErr w:type="spellStart"/>
      <w:r w:rsidRPr="00C03B09">
        <w:rPr>
          <w:szCs w:val="24"/>
        </w:rPr>
        <w:t>paschalis</w:t>
      </w:r>
      <w:proofErr w:type="spellEnd"/>
    </w:p>
    <w:p w:rsidR="005342A0" w:rsidRPr="00C03B09" w:rsidRDefault="005342A0" w:rsidP="005342A0">
      <w:pPr>
        <w:pStyle w:val="Listaszerbekezds"/>
        <w:spacing w:after="0"/>
        <w:ind w:left="1440"/>
        <w:rPr>
          <w:szCs w:val="24"/>
        </w:rPr>
      </w:pPr>
      <w:proofErr w:type="spellStart"/>
      <w:r w:rsidRPr="00C03B09">
        <w:rPr>
          <w:szCs w:val="24"/>
        </w:rPr>
        <w:t>Hymni</w:t>
      </w:r>
      <w:proofErr w:type="spellEnd"/>
    </w:p>
    <w:p w:rsidR="005342A0" w:rsidRPr="00C03B09" w:rsidRDefault="005342A0" w:rsidP="005342A0">
      <w:pPr>
        <w:pStyle w:val="Listaszerbekezds"/>
        <w:spacing w:after="0"/>
        <w:ind w:left="2160"/>
        <w:rPr>
          <w:szCs w:val="24"/>
        </w:rPr>
      </w:pPr>
      <w:proofErr w:type="spellStart"/>
      <w:r w:rsidRPr="00C03B09">
        <w:rPr>
          <w:szCs w:val="24"/>
        </w:rPr>
        <w:t>Vexilla</w:t>
      </w:r>
      <w:proofErr w:type="spellEnd"/>
      <w:r w:rsidRPr="00C03B09">
        <w:rPr>
          <w:szCs w:val="24"/>
        </w:rPr>
        <w:t xml:space="preserve"> </w:t>
      </w:r>
      <w:proofErr w:type="spellStart"/>
      <w:r w:rsidRPr="00C03B09">
        <w:rPr>
          <w:szCs w:val="24"/>
        </w:rPr>
        <w:t>Regis</w:t>
      </w:r>
      <w:proofErr w:type="spellEnd"/>
    </w:p>
    <w:p w:rsidR="005342A0" w:rsidRPr="00C03B09" w:rsidRDefault="005342A0" w:rsidP="005342A0">
      <w:pPr>
        <w:pStyle w:val="Listaszerbekezds"/>
        <w:spacing w:after="0"/>
        <w:ind w:left="2160"/>
        <w:rPr>
          <w:szCs w:val="24"/>
        </w:rPr>
      </w:pPr>
      <w:r w:rsidRPr="00C03B09">
        <w:rPr>
          <w:szCs w:val="24"/>
        </w:rPr>
        <w:t xml:space="preserve">Ad </w:t>
      </w:r>
      <w:proofErr w:type="spellStart"/>
      <w:r w:rsidRPr="00C03B09">
        <w:rPr>
          <w:szCs w:val="24"/>
        </w:rPr>
        <w:t>cenam</w:t>
      </w:r>
      <w:proofErr w:type="spellEnd"/>
      <w:r w:rsidRPr="00C03B09">
        <w:rPr>
          <w:szCs w:val="24"/>
        </w:rPr>
        <w:t xml:space="preserve"> </w:t>
      </w:r>
      <w:proofErr w:type="spellStart"/>
      <w:r w:rsidRPr="00C03B09">
        <w:rPr>
          <w:szCs w:val="24"/>
        </w:rPr>
        <w:t>Agni</w:t>
      </w:r>
      <w:proofErr w:type="spellEnd"/>
    </w:p>
    <w:p w:rsidR="005342A0" w:rsidRPr="00C03B09" w:rsidRDefault="005342A0" w:rsidP="005342A0">
      <w:pPr>
        <w:pStyle w:val="Listaszerbekezds"/>
        <w:spacing w:after="0"/>
        <w:ind w:left="2160"/>
        <w:rPr>
          <w:szCs w:val="24"/>
        </w:rPr>
      </w:pPr>
      <w:proofErr w:type="spellStart"/>
      <w:r w:rsidRPr="00C03B09">
        <w:rPr>
          <w:szCs w:val="24"/>
        </w:rPr>
        <w:t>Veni</w:t>
      </w:r>
      <w:proofErr w:type="spellEnd"/>
      <w:r w:rsidRPr="00C03B09">
        <w:rPr>
          <w:szCs w:val="24"/>
        </w:rPr>
        <w:t xml:space="preserve"> </w:t>
      </w:r>
      <w:proofErr w:type="spellStart"/>
      <w:r w:rsidRPr="00C03B09">
        <w:rPr>
          <w:szCs w:val="24"/>
        </w:rPr>
        <w:t>Creator</w:t>
      </w:r>
      <w:proofErr w:type="spellEnd"/>
    </w:p>
    <w:p w:rsidR="005342A0" w:rsidRPr="00C03B09" w:rsidRDefault="005342A0" w:rsidP="005342A0">
      <w:pPr>
        <w:pStyle w:val="Listaszerbekezds"/>
        <w:spacing w:after="0"/>
        <w:ind w:left="1440"/>
        <w:rPr>
          <w:szCs w:val="24"/>
        </w:rPr>
      </w:pPr>
      <w:proofErr w:type="spellStart"/>
      <w:r w:rsidRPr="00C03B09">
        <w:rPr>
          <w:szCs w:val="24"/>
        </w:rPr>
        <w:t>Sequentiæ</w:t>
      </w:r>
      <w:proofErr w:type="spellEnd"/>
    </w:p>
    <w:p w:rsidR="005342A0" w:rsidRPr="00C03B09" w:rsidRDefault="005342A0" w:rsidP="005342A0">
      <w:pPr>
        <w:pStyle w:val="Listaszerbekezds"/>
        <w:spacing w:after="0"/>
        <w:ind w:left="2160"/>
        <w:rPr>
          <w:szCs w:val="24"/>
        </w:rPr>
      </w:pPr>
      <w:r w:rsidRPr="00C03B09">
        <w:rPr>
          <w:szCs w:val="24"/>
        </w:rPr>
        <w:t xml:space="preserve">De </w:t>
      </w:r>
      <w:proofErr w:type="spellStart"/>
      <w:r w:rsidRPr="00C03B09">
        <w:rPr>
          <w:szCs w:val="24"/>
        </w:rPr>
        <w:t>Matre</w:t>
      </w:r>
      <w:proofErr w:type="spellEnd"/>
      <w:r w:rsidRPr="00C03B09">
        <w:rPr>
          <w:szCs w:val="24"/>
        </w:rPr>
        <w:t xml:space="preserve"> </w:t>
      </w:r>
      <w:proofErr w:type="spellStart"/>
      <w:r w:rsidRPr="00C03B09">
        <w:rPr>
          <w:szCs w:val="24"/>
        </w:rPr>
        <w:t>dolorum</w:t>
      </w:r>
      <w:proofErr w:type="spellEnd"/>
    </w:p>
    <w:p w:rsidR="005342A0" w:rsidRPr="00C03B09" w:rsidRDefault="005342A0" w:rsidP="005342A0">
      <w:pPr>
        <w:pStyle w:val="Listaszerbekezds"/>
        <w:spacing w:after="0"/>
        <w:ind w:left="2160"/>
        <w:rPr>
          <w:szCs w:val="24"/>
        </w:rPr>
      </w:pPr>
      <w:proofErr w:type="spellStart"/>
      <w:r w:rsidRPr="00C03B09">
        <w:rPr>
          <w:szCs w:val="24"/>
        </w:rPr>
        <w:t>Victimæ</w:t>
      </w:r>
      <w:proofErr w:type="spellEnd"/>
      <w:r w:rsidRPr="00C03B09">
        <w:rPr>
          <w:szCs w:val="24"/>
        </w:rPr>
        <w:t xml:space="preserve"> </w:t>
      </w:r>
      <w:proofErr w:type="spellStart"/>
      <w:r w:rsidRPr="00C03B09">
        <w:rPr>
          <w:szCs w:val="24"/>
        </w:rPr>
        <w:t>paschali</w:t>
      </w:r>
      <w:proofErr w:type="spellEnd"/>
    </w:p>
    <w:p w:rsidR="005342A0" w:rsidRPr="00C03B09" w:rsidRDefault="005342A0" w:rsidP="005342A0">
      <w:pPr>
        <w:pStyle w:val="Listaszerbekezds"/>
        <w:spacing w:after="0"/>
        <w:ind w:left="2160"/>
        <w:rPr>
          <w:szCs w:val="24"/>
        </w:rPr>
      </w:pPr>
      <w:proofErr w:type="spellStart"/>
      <w:r w:rsidRPr="00C03B09">
        <w:rPr>
          <w:szCs w:val="24"/>
        </w:rPr>
        <w:t>Veni</w:t>
      </w:r>
      <w:proofErr w:type="spellEnd"/>
      <w:r w:rsidRPr="00C03B09">
        <w:rPr>
          <w:szCs w:val="24"/>
        </w:rPr>
        <w:t xml:space="preserve"> </w:t>
      </w:r>
      <w:proofErr w:type="spellStart"/>
      <w:r w:rsidRPr="00C03B09">
        <w:rPr>
          <w:szCs w:val="24"/>
        </w:rPr>
        <w:t>Sancte</w:t>
      </w:r>
      <w:proofErr w:type="spellEnd"/>
      <w:r w:rsidRPr="00C03B09">
        <w:rPr>
          <w:szCs w:val="24"/>
        </w:rPr>
        <w:t xml:space="preserve"> </w:t>
      </w:r>
      <w:proofErr w:type="spellStart"/>
      <w:r w:rsidRPr="00C03B09">
        <w:rPr>
          <w:szCs w:val="24"/>
        </w:rPr>
        <w:t>Spiritus</w:t>
      </w:r>
      <w:proofErr w:type="spellEnd"/>
    </w:p>
    <w:p w:rsidR="005342A0" w:rsidRPr="00C03B09" w:rsidRDefault="005342A0" w:rsidP="005342A0">
      <w:pPr>
        <w:pStyle w:val="Listaszerbekezds"/>
        <w:spacing w:after="0"/>
        <w:ind w:left="1440"/>
        <w:rPr>
          <w:szCs w:val="24"/>
        </w:rPr>
      </w:pPr>
      <w:proofErr w:type="spellStart"/>
      <w:r w:rsidRPr="00C03B09">
        <w:rPr>
          <w:szCs w:val="24"/>
        </w:rPr>
        <w:t>Cantiones</w:t>
      </w:r>
      <w:proofErr w:type="spellEnd"/>
      <w:r w:rsidRPr="00C03B09">
        <w:rPr>
          <w:szCs w:val="24"/>
        </w:rPr>
        <w:t xml:space="preserve"> </w:t>
      </w:r>
      <w:proofErr w:type="spellStart"/>
      <w:r w:rsidRPr="00C03B09">
        <w:rPr>
          <w:szCs w:val="24"/>
        </w:rPr>
        <w:t>sacræ</w:t>
      </w:r>
      <w:proofErr w:type="spellEnd"/>
    </w:p>
    <w:p w:rsidR="005342A0" w:rsidRPr="00C03B09" w:rsidRDefault="005342A0" w:rsidP="005342A0">
      <w:pPr>
        <w:pStyle w:val="Listaszerbekezds"/>
        <w:spacing w:after="0"/>
        <w:ind w:left="2160"/>
        <w:rPr>
          <w:szCs w:val="24"/>
        </w:rPr>
      </w:pPr>
      <w:proofErr w:type="spellStart"/>
      <w:r w:rsidRPr="00C03B09">
        <w:rPr>
          <w:szCs w:val="24"/>
        </w:rPr>
        <w:t>Surrexit</w:t>
      </w:r>
      <w:proofErr w:type="spellEnd"/>
      <w:r w:rsidRPr="00C03B09">
        <w:rPr>
          <w:szCs w:val="24"/>
        </w:rPr>
        <w:t xml:space="preserve"> </w:t>
      </w:r>
      <w:proofErr w:type="spellStart"/>
      <w:r w:rsidRPr="00C03B09">
        <w:rPr>
          <w:szCs w:val="24"/>
        </w:rPr>
        <w:t>Christus</w:t>
      </w:r>
      <w:proofErr w:type="spellEnd"/>
      <w:r w:rsidRPr="00C03B09">
        <w:rPr>
          <w:szCs w:val="24"/>
        </w:rPr>
        <w:t xml:space="preserve"> </w:t>
      </w:r>
      <w:proofErr w:type="spellStart"/>
      <w:r w:rsidRPr="00C03B09">
        <w:rPr>
          <w:szCs w:val="24"/>
        </w:rPr>
        <w:t>hodie</w:t>
      </w:r>
      <w:proofErr w:type="spellEnd"/>
    </w:p>
    <w:p w:rsidR="005342A0" w:rsidRPr="00C03B09" w:rsidRDefault="005342A0" w:rsidP="005342A0">
      <w:pPr>
        <w:spacing w:after="0"/>
        <w:ind w:firstLine="540"/>
        <w:rPr>
          <w:szCs w:val="24"/>
        </w:rPr>
      </w:pPr>
    </w:p>
    <w:p w:rsidR="005342A0" w:rsidRPr="00C03B09" w:rsidRDefault="00D01DB7" w:rsidP="00D01DB7">
      <w:pPr>
        <w:widowControl w:val="0"/>
        <w:suppressAutoHyphens/>
        <w:spacing w:after="0"/>
        <w:ind w:left="705"/>
        <w:jc w:val="left"/>
        <w:rPr>
          <w:b/>
          <w:i/>
          <w:szCs w:val="24"/>
        </w:rPr>
      </w:pPr>
      <w:r>
        <w:rPr>
          <w:b/>
          <w:i/>
          <w:szCs w:val="24"/>
        </w:rPr>
        <w:t>12.4</w:t>
      </w:r>
      <w:r w:rsidR="005342A0" w:rsidRPr="00C03B09">
        <w:rPr>
          <w:b/>
          <w:i/>
          <w:szCs w:val="24"/>
        </w:rPr>
        <w:t xml:space="preserve"> A képzés javasolt helyszíne </w:t>
      </w:r>
      <w:r w:rsidR="005342A0" w:rsidRPr="00C03B09">
        <w:rPr>
          <w:b/>
          <w:i/>
          <w:kern w:val="1"/>
          <w:szCs w:val="24"/>
          <w:lang w:eastAsia="hi-IN" w:bidi="hi-IN"/>
        </w:rPr>
        <w:t>(ajánlás)</w:t>
      </w:r>
    </w:p>
    <w:p w:rsidR="005342A0" w:rsidRPr="00C03B09" w:rsidRDefault="005342A0" w:rsidP="005342A0">
      <w:pPr>
        <w:spacing w:after="0"/>
        <w:rPr>
          <w:b/>
          <w:szCs w:val="24"/>
        </w:rPr>
      </w:pPr>
    </w:p>
    <w:p w:rsidR="005342A0" w:rsidRPr="00C03B09" w:rsidRDefault="00D01DB7" w:rsidP="00D01DB7">
      <w:pPr>
        <w:widowControl w:val="0"/>
        <w:suppressAutoHyphens/>
        <w:spacing w:after="0"/>
        <w:ind w:left="705"/>
        <w:jc w:val="left"/>
        <w:rPr>
          <w:b/>
          <w:bCs/>
          <w:szCs w:val="24"/>
        </w:rPr>
      </w:pPr>
      <w:r>
        <w:rPr>
          <w:b/>
          <w:bCs/>
          <w:i/>
          <w:szCs w:val="24"/>
        </w:rPr>
        <w:t xml:space="preserve">12.5 </w:t>
      </w:r>
      <w:r w:rsidR="005342A0" w:rsidRPr="00C03B09">
        <w:rPr>
          <w:b/>
          <w:bCs/>
          <w:i/>
          <w:szCs w:val="24"/>
        </w:rPr>
        <w:t>A tantárgy elsajátítása során alkalmazható sajátos módszerek, tanulói tevékenységformák (ajánlás)</w:t>
      </w:r>
    </w:p>
    <w:p w:rsidR="005342A0" w:rsidRPr="00C03B09" w:rsidRDefault="005342A0" w:rsidP="005342A0">
      <w:pPr>
        <w:widowControl w:val="0"/>
        <w:suppressAutoHyphens/>
        <w:spacing w:after="0"/>
        <w:rPr>
          <w:b/>
          <w:bCs/>
          <w:szCs w:val="24"/>
        </w:rPr>
      </w:pPr>
    </w:p>
    <w:p w:rsidR="005342A0" w:rsidRPr="00C03B09" w:rsidRDefault="00D01DB7" w:rsidP="00D01DB7">
      <w:pPr>
        <w:widowControl w:val="0"/>
        <w:suppressAutoHyphens/>
        <w:spacing w:after="0"/>
        <w:jc w:val="left"/>
        <w:rPr>
          <w:b/>
          <w:bCs/>
          <w:i/>
          <w:szCs w:val="24"/>
        </w:rPr>
      </w:pPr>
      <w:r>
        <w:rPr>
          <w:b/>
          <w:bCs/>
          <w:i/>
          <w:szCs w:val="24"/>
        </w:rPr>
        <w:t>15.5.1</w:t>
      </w:r>
      <w:r w:rsidR="005342A0" w:rsidRPr="00C03B09">
        <w:rPr>
          <w:b/>
          <w:bCs/>
          <w:i/>
          <w:szCs w:val="24"/>
        </w:rPr>
        <w:t xml:space="preserve"> A tantárgy elsajátítása során alkalmazható sajátos módszerek (ajánlás)</w:t>
      </w: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5342A0" w:rsidRPr="00C03B09" w:rsidTr="00FE474E">
        <w:trPr>
          <w:jc w:val="center"/>
        </w:trPr>
        <w:tc>
          <w:tcPr>
            <w:tcW w:w="1242" w:type="dxa"/>
            <w:vMerge w:val="restart"/>
            <w:vAlign w:val="center"/>
          </w:tcPr>
          <w:p w:rsidR="005342A0" w:rsidRPr="00C03B09" w:rsidRDefault="005342A0" w:rsidP="00FE474E">
            <w:pPr>
              <w:spacing w:after="0"/>
              <w:jc w:val="center"/>
              <w:rPr>
                <w:b/>
                <w:sz w:val="20"/>
                <w:szCs w:val="20"/>
              </w:rPr>
            </w:pPr>
            <w:r w:rsidRPr="00C03B09">
              <w:rPr>
                <w:b/>
                <w:sz w:val="20"/>
                <w:szCs w:val="20"/>
              </w:rPr>
              <w:t>Sorszám</w:t>
            </w:r>
          </w:p>
        </w:tc>
        <w:tc>
          <w:tcPr>
            <w:tcW w:w="2700" w:type="dxa"/>
            <w:vMerge w:val="restart"/>
            <w:vAlign w:val="center"/>
          </w:tcPr>
          <w:p w:rsidR="005342A0" w:rsidRPr="00C03B09" w:rsidRDefault="005342A0" w:rsidP="00FE474E">
            <w:pPr>
              <w:spacing w:after="0"/>
              <w:jc w:val="center"/>
              <w:rPr>
                <w:b/>
                <w:sz w:val="20"/>
                <w:szCs w:val="20"/>
              </w:rPr>
            </w:pPr>
            <w:r w:rsidRPr="00C03B09">
              <w:rPr>
                <w:b/>
                <w:sz w:val="20"/>
                <w:szCs w:val="20"/>
              </w:rPr>
              <w:t>Alkalmazott oktatási módszer neve</w:t>
            </w:r>
          </w:p>
        </w:tc>
        <w:tc>
          <w:tcPr>
            <w:tcW w:w="3240" w:type="dxa"/>
            <w:gridSpan w:val="3"/>
            <w:vAlign w:val="center"/>
          </w:tcPr>
          <w:p w:rsidR="005342A0" w:rsidRPr="00C03B09" w:rsidRDefault="005342A0" w:rsidP="00FE474E">
            <w:pPr>
              <w:spacing w:after="0"/>
              <w:jc w:val="center"/>
              <w:rPr>
                <w:b/>
                <w:sz w:val="20"/>
                <w:szCs w:val="20"/>
              </w:rPr>
            </w:pPr>
            <w:r w:rsidRPr="00C03B09">
              <w:rPr>
                <w:b/>
                <w:sz w:val="20"/>
                <w:szCs w:val="20"/>
              </w:rPr>
              <w:t>A tanulói tevékenység szervezeti kerete</w:t>
            </w:r>
          </w:p>
        </w:tc>
        <w:tc>
          <w:tcPr>
            <w:tcW w:w="2502" w:type="dxa"/>
            <w:vMerge w:val="restart"/>
            <w:vAlign w:val="center"/>
          </w:tcPr>
          <w:p w:rsidR="005342A0" w:rsidRPr="00C03B09" w:rsidRDefault="005342A0" w:rsidP="00FE474E">
            <w:pPr>
              <w:spacing w:after="0"/>
              <w:jc w:val="center"/>
              <w:rPr>
                <w:b/>
                <w:sz w:val="20"/>
                <w:szCs w:val="20"/>
              </w:rPr>
            </w:pPr>
            <w:r w:rsidRPr="00C03B09">
              <w:rPr>
                <w:b/>
                <w:sz w:val="20"/>
                <w:szCs w:val="20"/>
              </w:rPr>
              <w:t>Alkalmazandó eszközök és felszerelések (SZVK 6. pont lebontása, pontosítása)</w:t>
            </w:r>
          </w:p>
        </w:tc>
      </w:tr>
      <w:tr w:rsidR="005342A0" w:rsidRPr="00C03B09" w:rsidTr="00FE474E">
        <w:trPr>
          <w:jc w:val="center"/>
        </w:trPr>
        <w:tc>
          <w:tcPr>
            <w:tcW w:w="1242" w:type="dxa"/>
            <w:vMerge/>
            <w:vAlign w:val="center"/>
          </w:tcPr>
          <w:p w:rsidR="005342A0" w:rsidRPr="00C03B09" w:rsidRDefault="005342A0" w:rsidP="00FE474E">
            <w:pPr>
              <w:spacing w:after="0"/>
              <w:jc w:val="center"/>
              <w:rPr>
                <w:b/>
                <w:szCs w:val="24"/>
              </w:rPr>
            </w:pPr>
          </w:p>
        </w:tc>
        <w:tc>
          <w:tcPr>
            <w:tcW w:w="2700" w:type="dxa"/>
            <w:vMerge/>
            <w:vAlign w:val="center"/>
          </w:tcPr>
          <w:p w:rsidR="005342A0" w:rsidRPr="00C03B09" w:rsidRDefault="005342A0" w:rsidP="00FE474E">
            <w:pPr>
              <w:spacing w:after="0"/>
              <w:rPr>
                <w:b/>
                <w:szCs w:val="24"/>
              </w:rPr>
            </w:pPr>
          </w:p>
        </w:tc>
        <w:tc>
          <w:tcPr>
            <w:tcW w:w="1080" w:type="dxa"/>
            <w:vAlign w:val="center"/>
          </w:tcPr>
          <w:p w:rsidR="005342A0" w:rsidRPr="00C03B09" w:rsidRDefault="005342A0" w:rsidP="00FE474E">
            <w:pPr>
              <w:spacing w:after="0"/>
              <w:jc w:val="center"/>
              <w:rPr>
                <w:b/>
                <w:sz w:val="20"/>
                <w:szCs w:val="20"/>
              </w:rPr>
            </w:pPr>
            <w:r w:rsidRPr="00C03B09">
              <w:rPr>
                <w:b/>
                <w:sz w:val="20"/>
                <w:szCs w:val="20"/>
              </w:rPr>
              <w:t>egyéni</w:t>
            </w:r>
          </w:p>
        </w:tc>
        <w:tc>
          <w:tcPr>
            <w:tcW w:w="1058" w:type="dxa"/>
            <w:vAlign w:val="center"/>
          </w:tcPr>
          <w:p w:rsidR="005342A0" w:rsidRPr="00C03B09" w:rsidRDefault="005342A0" w:rsidP="00FE474E">
            <w:pPr>
              <w:spacing w:after="0"/>
              <w:jc w:val="center"/>
              <w:rPr>
                <w:b/>
                <w:sz w:val="20"/>
                <w:szCs w:val="20"/>
              </w:rPr>
            </w:pPr>
            <w:r w:rsidRPr="00C03B09">
              <w:rPr>
                <w:b/>
                <w:sz w:val="20"/>
                <w:szCs w:val="20"/>
              </w:rPr>
              <w:t>csoport</w:t>
            </w:r>
          </w:p>
        </w:tc>
        <w:tc>
          <w:tcPr>
            <w:tcW w:w="1102" w:type="dxa"/>
            <w:vAlign w:val="center"/>
          </w:tcPr>
          <w:p w:rsidR="005342A0" w:rsidRPr="00C03B09" w:rsidRDefault="005342A0" w:rsidP="00FE474E">
            <w:pPr>
              <w:spacing w:after="0"/>
              <w:jc w:val="center"/>
              <w:rPr>
                <w:b/>
                <w:sz w:val="20"/>
                <w:szCs w:val="20"/>
              </w:rPr>
            </w:pPr>
            <w:r w:rsidRPr="00C03B09">
              <w:rPr>
                <w:b/>
                <w:sz w:val="20"/>
                <w:szCs w:val="20"/>
              </w:rPr>
              <w:t>osztály</w:t>
            </w:r>
          </w:p>
        </w:tc>
        <w:tc>
          <w:tcPr>
            <w:tcW w:w="2502" w:type="dxa"/>
            <w:vMerge/>
            <w:vAlign w:val="center"/>
          </w:tcPr>
          <w:p w:rsidR="005342A0" w:rsidRPr="00C03B09" w:rsidRDefault="005342A0" w:rsidP="00FE474E">
            <w:pPr>
              <w:spacing w:after="0"/>
              <w:jc w:val="center"/>
              <w:rPr>
                <w:b/>
                <w:szCs w:val="24"/>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1.1.</w:t>
            </w:r>
          </w:p>
        </w:tc>
        <w:tc>
          <w:tcPr>
            <w:tcW w:w="2700" w:type="dxa"/>
            <w:vAlign w:val="center"/>
          </w:tcPr>
          <w:p w:rsidR="005342A0" w:rsidRPr="00C03B09" w:rsidRDefault="005342A0" w:rsidP="00FE474E">
            <w:pPr>
              <w:spacing w:after="0"/>
              <w:rPr>
                <w:sz w:val="20"/>
                <w:szCs w:val="20"/>
              </w:rPr>
            </w:pPr>
            <w:r w:rsidRPr="00C03B09">
              <w:rPr>
                <w:sz w:val="20"/>
                <w:szCs w:val="20"/>
              </w:rPr>
              <w:t>magyarázat</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1.2.</w:t>
            </w:r>
          </w:p>
        </w:tc>
        <w:tc>
          <w:tcPr>
            <w:tcW w:w="2700" w:type="dxa"/>
            <w:vAlign w:val="center"/>
          </w:tcPr>
          <w:p w:rsidR="005342A0" w:rsidRPr="00C03B09" w:rsidRDefault="005342A0" w:rsidP="00FE474E">
            <w:pPr>
              <w:spacing w:after="0"/>
              <w:rPr>
                <w:sz w:val="20"/>
                <w:szCs w:val="20"/>
              </w:rPr>
            </w:pPr>
            <w:r w:rsidRPr="00C03B09">
              <w:rPr>
                <w:sz w:val="20"/>
                <w:szCs w:val="20"/>
              </w:rPr>
              <w:t>elbeszélés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1.3.</w:t>
            </w:r>
          </w:p>
        </w:tc>
        <w:tc>
          <w:tcPr>
            <w:tcW w:w="2700" w:type="dxa"/>
            <w:vAlign w:val="center"/>
          </w:tcPr>
          <w:p w:rsidR="005342A0" w:rsidRPr="00C03B09" w:rsidRDefault="005342A0" w:rsidP="00FE474E">
            <w:pPr>
              <w:spacing w:after="0"/>
              <w:rPr>
                <w:sz w:val="20"/>
                <w:szCs w:val="20"/>
              </w:rPr>
            </w:pPr>
            <w:r w:rsidRPr="00C03B09">
              <w:rPr>
                <w:sz w:val="20"/>
                <w:szCs w:val="20"/>
              </w:rPr>
              <w:t>megbeszélés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1.4.</w:t>
            </w:r>
          </w:p>
        </w:tc>
        <w:tc>
          <w:tcPr>
            <w:tcW w:w="2700" w:type="dxa"/>
            <w:vAlign w:val="center"/>
          </w:tcPr>
          <w:p w:rsidR="005342A0" w:rsidRPr="00C03B09" w:rsidRDefault="005342A0" w:rsidP="00FE474E">
            <w:pPr>
              <w:spacing w:after="0"/>
              <w:rPr>
                <w:sz w:val="20"/>
                <w:szCs w:val="20"/>
              </w:rPr>
            </w:pPr>
            <w:r w:rsidRPr="00C03B09">
              <w:rPr>
                <w:sz w:val="20"/>
                <w:szCs w:val="20"/>
              </w:rPr>
              <w:t>kooperatív tanulás</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1242" w:type="dxa"/>
            <w:vAlign w:val="center"/>
          </w:tcPr>
          <w:p w:rsidR="005342A0" w:rsidRPr="00C03B09" w:rsidRDefault="005342A0" w:rsidP="00FE474E">
            <w:pPr>
              <w:spacing w:after="0"/>
              <w:jc w:val="center"/>
              <w:rPr>
                <w:sz w:val="20"/>
                <w:szCs w:val="20"/>
              </w:rPr>
            </w:pPr>
            <w:r w:rsidRPr="00C03B09">
              <w:rPr>
                <w:sz w:val="20"/>
                <w:szCs w:val="20"/>
              </w:rPr>
              <w:t>1.5.</w:t>
            </w:r>
          </w:p>
        </w:tc>
        <w:tc>
          <w:tcPr>
            <w:tcW w:w="2700" w:type="dxa"/>
            <w:vAlign w:val="center"/>
          </w:tcPr>
          <w:p w:rsidR="005342A0" w:rsidRPr="00C03B09" w:rsidRDefault="005342A0" w:rsidP="00FE474E">
            <w:pPr>
              <w:spacing w:after="0"/>
              <w:rPr>
                <w:sz w:val="20"/>
                <w:szCs w:val="20"/>
              </w:rPr>
            </w:pPr>
            <w:r w:rsidRPr="00C03B09">
              <w:rPr>
                <w:sz w:val="20"/>
                <w:szCs w:val="20"/>
              </w:rPr>
              <w:t>házi feladat</w:t>
            </w:r>
          </w:p>
        </w:tc>
        <w:tc>
          <w:tcPr>
            <w:tcW w:w="1080" w:type="dxa"/>
            <w:vAlign w:val="center"/>
          </w:tcPr>
          <w:p w:rsidR="005342A0" w:rsidRPr="00C03B09" w:rsidRDefault="005342A0" w:rsidP="00FE474E">
            <w:pPr>
              <w:spacing w:after="0"/>
              <w:jc w:val="center"/>
              <w:rPr>
                <w:sz w:val="20"/>
                <w:szCs w:val="20"/>
              </w:rPr>
            </w:pPr>
          </w:p>
        </w:tc>
        <w:tc>
          <w:tcPr>
            <w:tcW w:w="1058" w:type="dxa"/>
            <w:vAlign w:val="center"/>
          </w:tcPr>
          <w:p w:rsidR="005342A0" w:rsidRPr="00C03B09" w:rsidRDefault="005342A0" w:rsidP="00FE474E">
            <w:pPr>
              <w:spacing w:after="0"/>
              <w:jc w:val="center"/>
              <w:rPr>
                <w:sz w:val="20"/>
                <w:szCs w:val="20"/>
              </w:rPr>
            </w:pPr>
            <w:r w:rsidRPr="00C03B09">
              <w:rPr>
                <w:sz w:val="20"/>
                <w:szCs w:val="20"/>
              </w:rPr>
              <w:t>X</w:t>
            </w:r>
          </w:p>
        </w:tc>
        <w:tc>
          <w:tcPr>
            <w:tcW w:w="1102" w:type="dxa"/>
            <w:vAlign w:val="center"/>
          </w:tcPr>
          <w:p w:rsidR="005342A0" w:rsidRPr="00C03B09" w:rsidRDefault="005342A0" w:rsidP="00FE474E">
            <w:pPr>
              <w:spacing w:after="0"/>
              <w:jc w:val="center"/>
              <w:rPr>
                <w:sz w:val="20"/>
                <w:szCs w:val="20"/>
              </w:rPr>
            </w:pPr>
          </w:p>
        </w:tc>
        <w:tc>
          <w:tcPr>
            <w:tcW w:w="2502" w:type="dxa"/>
            <w:vAlign w:val="center"/>
          </w:tcPr>
          <w:p w:rsidR="005342A0" w:rsidRPr="00C03B09" w:rsidRDefault="005342A0" w:rsidP="00FE474E">
            <w:pPr>
              <w:spacing w:after="0"/>
              <w:jc w:val="center"/>
              <w:rPr>
                <w:sz w:val="20"/>
                <w:szCs w:val="20"/>
              </w:rPr>
            </w:pPr>
          </w:p>
        </w:tc>
      </w:tr>
    </w:tbl>
    <w:p w:rsidR="005342A0" w:rsidRPr="00C03B09" w:rsidRDefault="005342A0" w:rsidP="005342A0">
      <w:pPr>
        <w:widowControl w:val="0"/>
        <w:suppressAutoHyphens/>
        <w:spacing w:after="0"/>
        <w:ind w:left="2127"/>
        <w:rPr>
          <w:b/>
          <w:bCs/>
          <w:szCs w:val="24"/>
        </w:rPr>
      </w:pPr>
    </w:p>
    <w:p w:rsidR="005342A0" w:rsidRPr="00C03B09" w:rsidRDefault="00D01DB7" w:rsidP="00D01DB7">
      <w:pPr>
        <w:widowControl w:val="0"/>
        <w:suppressAutoHyphens/>
        <w:spacing w:after="0"/>
        <w:rPr>
          <w:b/>
          <w:bCs/>
          <w:i/>
          <w:szCs w:val="24"/>
        </w:rPr>
      </w:pPr>
      <w:r>
        <w:rPr>
          <w:b/>
          <w:bCs/>
          <w:szCs w:val="24"/>
        </w:rPr>
        <w:t>12.5.2</w:t>
      </w:r>
      <w:r w:rsidR="005342A0" w:rsidRPr="00C03B09">
        <w:rPr>
          <w:b/>
          <w:bCs/>
          <w:szCs w:val="24"/>
        </w:rPr>
        <w:t xml:space="preserve"> </w:t>
      </w:r>
      <w:r w:rsidR="005342A0" w:rsidRPr="00C03B09">
        <w:rPr>
          <w:b/>
          <w:bCs/>
          <w:i/>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5342A0" w:rsidRPr="00C03B09" w:rsidTr="00FE474E">
        <w:trPr>
          <w:cantSplit/>
          <w:trHeight w:val="921"/>
          <w:jc w:val="center"/>
        </w:trPr>
        <w:tc>
          <w:tcPr>
            <w:tcW w:w="812" w:type="dxa"/>
            <w:vMerge w:val="restart"/>
            <w:vAlign w:val="center"/>
          </w:tcPr>
          <w:p w:rsidR="005342A0" w:rsidRPr="00C03B09" w:rsidRDefault="005342A0" w:rsidP="00FE474E">
            <w:pPr>
              <w:spacing w:after="0"/>
              <w:jc w:val="center"/>
              <w:rPr>
                <w:b/>
                <w:sz w:val="20"/>
                <w:szCs w:val="20"/>
              </w:rPr>
            </w:pPr>
            <w:r w:rsidRPr="00C03B09">
              <w:rPr>
                <w:b/>
                <w:sz w:val="20"/>
                <w:szCs w:val="20"/>
              </w:rPr>
              <w:t>Sor-szám</w:t>
            </w:r>
          </w:p>
        </w:tc>
        <w:tc>
          <w:tcPr>
            <w:tcW w:w="3688" w:type="dxa"/>
            <w:vMerge w:val="restart"/>
            <w:vAlign w:val="center"/>
          </w:tcPr>
          <w:p w:rsidR="005342A0" w:rsidRPr="00C03B09" w:rsidRDefault="005342A0" w:rsidP="00FE474E">
            <w:pPr>
              <w:spacing w:after="0"/>
              <w:jc w:val="center"/>
              <w:rPr>
                <w:b/>
                <w:sz w:val="20"/>
                <w:szCs w:val="20"/>
              </w:rPr>
            </w:pPr>
            <w:r w:rsidRPr="00C03B09">
              <w:rPr>
                <w:b/>
                <w:sz w:val="20"/>
                <w:szCs w:val="20"/>
              </w:rPr>
              <w:t>Tanulói tevékenységforma</w:t>
            </w:r>
          </w:p>
        </w:tc>
        <w:tc>
          <w:tcPr>
            <w:tcW w:w="2494" w:type="dxa"/>
            <w:gridSpan w:val="3"/>
            <w:vAlign w:val="center"/>
          </w:tcPr>
          <w:p w:rsidR="005342A0" w:rsidRPr="00C03B09" w:rsidRDefault="005342A0" w:rsidP="00FE474E">
            <w:pPr>
              <w:spacing w:after="0"/>
              <w:jc w:val="center"/>
              <w:rPr>
                <w:b/>
                <w:sz w:val="20"/>
                <w:szCs w:val="20"/>
              </w:rPr>
            </w:pPr>
            <w:r w:rsidRPr="00C03B09">
              <w:rPr>
                <w:b/>
                <w:sz w:val="20"/>
                <w:szCs w:val="20"/>
              </w:rPr>
              <w:t>Tanulói tevékenység szervezési kerete</w:t>
            </w:r>
          </w:p>
          <w:p w:rsidR="005342A0" w:rsidRPr="00C03B09" w:rsidRDefault="005342A0" w:rsidP="00FE474E">
            <w:pPr>
              <w:spacing w:after="0"/>
              <w:jc w:val="center"/>
              <w:rPr>
                <w:b/>
                <w:sz w:val="20"/>
                <w:szCs w:val="20"/>
              </w:rPr>
            </w:pPr>
            <w:r w:rsidRPr="00C03B09">
              <w:rPr>
                <w:b/>
                <w:sz w:val="20"/>
                <w:szCs w:val="20"/>
              </w:rPr>
              <w:t>(differenciálási módok)</w:t>
            </w:r>
          </w:p>
        </w:tc>
        <w:tc>
          <w:tcPr>
            <w:tcW w:w="2190" w:type="dxa"/>
            <w:vMerge w:val="restart"/>
            <w:vAlign w:val="center"/>
          </w:tcPr>
          <w:p w:rsidR="005342A0" w:rsidRPr="00C03B09" w:rsidRDefault="005342A0" w:rsidP="00FE474E">
            <w:pPr>
              <w:spacing w:after="0"/>
              <w:jc w:val="center"/>
              <w:rPr>
                <w:b/>
                <w:sz w:val="20"/>
                <w:szCs w:val="20"/>
              </w:rPr>
            </w:pPr>
            <w:r w:rsidRPr="00C03B09">
              <w:rPr>
                <w:b/>
                <w:sz w:val="20"/>
                <w:szCs w:val="20"/>
              </w:rPr>
              <w:t>Alkalmazandó eszközök és felszerelések (SZVK 6. pont lebontása, pontosítása)</w:t>
            </w:r>
          </w:p>
        </w:tc>
      </w:tr>
      <w:tr w:rsidR="005342A0" w:rsidRPr="00C03B09" w:rsidTr="00FE474E">
        <w:trPr>
          <w:cantSplit/>
          <w:trHeight w:val="1493"/>
          <w:jc w:val="center"/>
        </w:trPr>
        <w:tc>
          <w:tcPr>
            <w:tcW w:w="812" w:type="dxa"/>
            <w:vMerge/>
            <w:vAlign w:val="center"/>
          </w:tcPr>
          <w:p w:rsidR="005342A0" w:rsidRPr="00C03B09" w:rsidRDefault="005342A0" w:rsidP="00FE474E">
            <w:pPr>
              <w:spacing w:after="0"/>
              <w:jc w:val="center"/>
              <w:rPr>
                <w:b/>
                <w:szCs w:val="24"/>
              </w:rPr>
            </w:pPr>
          </w:p>
        </w:tc>
        <w:tc>
          <w:tcPr>
            <w:tcW w:w="3688" w:type="dxa"/>
            <w:vMerge/>
            <w:vAlign w:val="center"/>
          </w:tcPr>
          <w:p w:rsidR="005342A0" w:rsidRPr="00C03B09" w:rsidRDefault="005342A0" w:rsidP="00FE474E">
            <w:pPr>
              <w:spacing w:after="0"/>
              <w:rPr>
                <w:b/>
                <w:szCs w:val="24"/>
              </w:rPr>
            </w:pPr>
          </w:p>
        </w:tc>
        <w:tc>
          <w:tcPr>
            <w:tcW w:w="812"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Egyéni</w:t>
            </w:r>
          </w:p>
        </w:tc>
        <w:tc>
          <w:tcPr>
            <w:tcW w:w="919"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Csoport-</w:t>
            </w:r>
          </w:p>
          <w:p w:rsidR="005342A0" w:rsidRPr="00C03B09" w:rsidRDefault="005342A0" w:rsidP="00FE474E">
            <w:pPr>
              <w:spacing w:after="0"/>
              <w:ind w:left="113" w:right="113"/>
              <w:jc w:val="center"/>
              <w:rPr>
                <w:b/>
                <w:sz w:val="20"/>
                <w:szCs w:val="20"/>
              </w:rPr>
            </w:pPr>
            <w:r w:rsidRPr="00C03B09">
              <w:rPr>
                <w:b/>
                <w:sz w:val="20"/>
                <w:szCs w:val="20"/>
              </w:rPr>
              <w:t>bontás</w:t>
            </w:r>
          </w:p>
        </w:tc>
        <w:tc>
          <w:tcPr>
            <w:tcW w:w="763" w:type="dxa"/>
            <w:textDirection w:val="btLr"/>
            <w:vAlign w:val="center"/>
          </w:tcPr>
          <w:p w:rsidR="005342A0" w:rsidRPr="00C03B09" w:rsidRDefault="005342A0" w:rsidP="00FE474E">
            <w:pPr>
              <w:spacing w:after="0"/>
              <w:ind w:left="113" w:right="113"/>
              <w:jc w:val="center"/>
              <w:rPr>
                <w:b/>
                <w:sz w:val="20"/>
                <w:szCs w:val="20"/>
              </w:rPr>
            </w:pPr>
            <w:r w:rsidRPr="00C03B09">
              <w:rPr>
                <w:b/>
                <w:sz w:val="20"/>
                <w:szCs w:val="20"/>
              </w:rPr>
              <w:t>Osztály-</w:t>
            </w:r>
          </w:p>
          <w:p w:rsidR="005342A0" w:rsidRPr="00C03B09" w:rsidRDefault="005342A0" w:rsidP="00FE474E">
            <w:pPr>
              <w:spacing w:after="0"/>
              <w:ind w:left="113" w:right="113"/>
              <w:jc w:val="center"/>
              <w:rPr>
                <w:b/>
                <w:sz w:val="20"/>
                <w:szCs w:val="20"/>
              </w:rPr>
            </w:pPr>
            <w:r w:rsidRPr="00C03B09">
              <w:rPr>
                <w:b/>
                <w:sz w:val="20"/>
                <w:szCs w:val="20"/>
              </w:rPr>
              <w:t>keret</w:t>
            </w:r>
          </w:p>
        </w:tc>
        <w:tc>
          <w:tcPr>
            <w:tcW w:w="2190" w:type="dxa"/>
            <w:vMerge/>
            <w:vAlign w:val="center"/>
          </w:tcPr>
          <w:p w:rsidR="005342A0" w:rsidRPr="00C03B09" w:rsidRDefault="005342A0" w:rsidP="00FE474E">
            <w:pPr>
              <w:spacing w:after="0"/>
              <w:jc w:val="center"/>
              <w:rPr>
                <w:b/>
                <w:szCs w:val="24"/>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1.</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információ feldolgozó tevékenységek</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1.1.</w:t>
            </w:r>
          </w:p>
        </w:tc>
        <w:tc>
          <w:tcPr>
            <w:tcW w:w="3688" w:type="dxa"/>
            <w:vAlign w:val="center"/>
          </w:tcPr>
          <w:p w:rsidR="005342A0" w:rsidRPr="00C03B09" w:rsidRDefault="005342A0" w:rsidP="00FE474E">
            <w:pPr>
              <w:spacing w:after="0"/>
              <w:rPr>
                <w:sz w:val="20"/>
                <w:szCs w:val="20"/>
              </w:rPr>
            </w:pPr>
            <w:r w:rsidRPr="00C03B09">
              <w:rPr>
                <w:sz w:val="20"/>
                <w:szCs w:val="20"/>
              </w:rPr>
              <w:t>olvasott szöveg önálló feldolgozása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1.2.</w:t>
            </w:r>
          </w:p>
        </w:tc>
        <w:tc>
          <w:tcPr>
            <w:tcW w:w="3688" w:type="dxa"/>
            <w:vAlign w:val="center"/>
          </w:tcPr>
          <w:p w:rsidR="005342A0" w:rsidRPr="00C03B09" w:rsidRDefault="005342A0" w:rsidP="00FE474E">
            <w:pPr>
              <w:spacing w:after="0"/>
              <w:rPr>
                <w:sz w:val="20"/>
                <w:szCs w:val="20"/>
              </w:rPr>
            </w:pPr>
            <w:r w:rsidRPr="00C03B09">
              <w:rPr>
                <w:sz w:val="20"/>
                <w:szCs w:val="20"/>
              </w:rPr>
              <w:t>olvasott szöveg feladattal vezetett feldolgozása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1.3.</w:t>
            </w:r>
          </w:p>
        </w:tc>
        <w:tc>
          <w:tcPr>
            <w:tcW w:w="3688" w:type="dxa"/>
            <w:vAlign w:val="center"/>
          </w:tcPr>
          <w:p w:rsidR="005342A0" w:rsidRPr="00C03B09" w:rsidRDefault="005342A0" w:rsidP="00FE474E">
            <w:pPr>
              <w:spacing w:after="0"/>
              <w:rPr>
                <w:sz w:val="20"/>
                <w:szCs w:val="20"/>
              </w:rPr>
            </w:pPr>
            <w:r w:rsidRPr="00C03B09">
              <w:rPr>
                <w:sz w:val="20"/>
                <w:szCs w:val="20"/>
              </w:rPr>
              <w:t>olvasott szöveg feldolgozása jegyzeteléssel</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2.</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ismeretalkalmazási gyakorló tevékenységek, feladatok</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2.1.</w:t>
            </w:r>
          </w:p>
        </w:tc>
        <w:tc>
          <w:tcPr>
            <w:tcW w:w="3688" w:type="dxa"/>
            <w:vAlign w:val="center"/>
          </w:tcPr>
          <w:p w:rsidR="005342A0" w:rsidRPr="00C03B09" w:rsidRDefault="005342A0" w:rsidP="00FE474E">
            <w:pPr>
              <w:spacing w:after="0"/>
              <w:rPr>
                <w:sz w:val="20"/>
                <w:szCs w:val="20"/>
              </w:rPr>
            </w:pPr>
            <w:r w:rsidRPr="00C03B09">
              <w:rPr>
                <w:sz w:val="20"/>
                <w:szCs w:val="20"/>
              </w:rPr>
              <w:t>írásos elemzések készítése</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2.2.</w:t>
            </w:r>
          </w:p>
        </w:tc>
        <w:tc>
          <w:tcPr>
            <w:tcW w:w="3688" w:type="dxa"/>
            <w:vAlign w:val="center"/>
          </w:tcPr>
          <w:p w:rsidR="005342A0" w:rsidRPr="00C03B09" w:rsidRDefault="005342A0" w:rsidP="00FE474E">
            <w:pPr>
              <w:spacing w:after="0"/>
              <w:rPr>
                <w:sz w:val="20"/>
                <w:szCs w:val="20"/>
              </w:rPr>
            </w:pPr>
            <w:r w:rsidRPr="00C03B09">
              <w:rPr>
                <w:sz w:val="20"/>
                <w:szCs w:val="20"/>
              </w:rPr>
              <w:t>leírás készítése</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2.3.</w:t>
            </w:r>
          </w:p>
        </w:tc>
        <w:tc>
          <w:tcPr>
            <w:tcW w:w="3688" w:type="dxa"/>
            <w:vAlign w:val="center"/>
          </w:tcPr>
          <w:p w:rsidR="005342A0" w:rsidRPr="00C03B09" w:rsidRDefault="005342A0" w:rsidP="00FE474E">
            <w:pPr>
              <w:spacing w:after="0"/>
              <w:rPr>
                <w:sz w:val="20"/>
                <w:szCs w:val="20"/>
              </w:rPr>
            </w:pPr>
            <w:r w:rsidRPr="00C03B09">
              <w:rPr>
                <w:sz w:val="20"/>
                <w:szCs w:val="20"/>
              </w:rPr>
              <w:t>tesztfeladat megoldása</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2.4.</w:t>
            </w:r>
          </w:p>
        </w:tc>
        <w:tc>
          <w:tcPr>
            <w:tcW w:w="3688" w:type="dxa"/>
            <w:vAlign w:val="center"/>
          </w:tcPr>
          <w:p w:rsidR="005342A0" w:rsidRPr="00C03B09" w:rsidRDefault="005342A0" w:rsidP="00FE474E">
            <w:pPr>
              <w:spacing w:after="0"/>
              <w:rPr>
                <w:sz w:val="20"/>
                <w:szCs w:val="20"/>
              </w:rPr>
            </w:pPr>
            <w:r w:rsidRPr="00C03B09">
              <w:rPr>
                <w:sz w:val="20"/>
                <w:szCs w:val="20"/>
              </w:rPr>
              <w:t>tapasztalatok helyszíni ismertetése szóban</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trHeight w:val="499"/>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3.</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komplex információk körében</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3.1.</w:t>
            </w:r>
          </w:p>
        </w:tc>
        <w:tc>
          <w:tcPr>
            <w:tcW w:w="3688" w:type="dxa"/>
            <w:vAlign w:val="center"/>
          </w:tcPr>
          <w:p w:rsidR="005342A0" w:rsidRPr="00C03B09" w:rsidRDefault="005342A0" w:rsidP="00FE474E">
            <w:pPr>
              <w:spacing w:after="0"/>
              <w:rPr>
                <w:sz w:val="20"/>
                <w:szCs w:val="20"/>
              </w:rPr>
            </w:pPr>
            <w:r w:rsidRPr="00C03B09">
              <w:rPr>
                <w:sz w:val="20"/>
                <w:szCs w:val="20"/>
              </w:rPr>
              <w:t>utólagos szóbeli beszámoló</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shd w:val="clear" w:color="auto" w:fill="D9D9D9"/>
            <w:vAlign w:val="center"/>
          </w:tcPr>
          <w:p w:rsidR="005342A0" w:rsidRPr="00C03B09" w:rsidRDefault="005342A0" w:rsidP="00FE474E">
            <w:pPr>
              <w:spacing w:after="0"/>
              <w:jc w:val="center"/>
              <w:rPr>
                <w:b/>
                <w:sz w:val="20"/>
                <w:szCs w:val="20"/>
              </w:rPr>
            </w:pPr>
            <w:r w:rsidRPr="00C03B09">
              <w:rPr>
                <w:b/>
                <w:sz w:val="20"/>
                <w:szCs w:val="20"/>
              </w:rPr>
              <w:t>4.</w:t>
            </w:r>
          </w:p>
        </w:tc>
        <w:tc>
          <w:tcPr>
            <w:tcW w:w="3688" w:type="dxa"/>
            <w:shd w:val="clear" w:color="auto" w:fill="D9D9D9"/>
            <w:vAlign w:val="center"/>
          </w:tcPr>
          <w:p w:rsidR="005342A0" w:rsidRPr="00C03B09" w:rsidRDefault="005342A0" w:rsidP="00FE474E">
            <w:pPr>
              <w:spacing w:after="0"/>
              <w:rPr>
                <w:b/>
                <w:sz w:val="20"/>
                <w:szCs w:val="20"/>
              </w:rPr>
            </w:pPr>
            <w:r w:rsidRPr="00C03B09">
              <w:rPr>
                <w:b/>
                <w:sz w:val="20"/>
                <w:szCs w:val="20"/>
              </w:rPr>
              <w:t>csoportos munkaformák körében</w:t>
            </w:r>
          </w:p>
        </w:tc>
        <w:tc>
          <w:tcPr>
            <w:tcW w:w="812" w:type="dxa"/>
            <w:shd w:val="clear" w:color="auto" w:fill="D9D9D9"/>
            <w:vAlign w:val="center"/>
          </w:tcPr>
          <w:p w:rsidR="005342A0" w:rsidRPr="00C03B09" w:rsidRDefault="005342A0" w:rsidP="00FE474E">
            <w:pPr>
              <w:spacing w:after="0"/>
              <w:jc w:val="center"/>
              <w:rPr>
                <w:sz w:val="20"/>
                <w:szCs w:val="20"/>
              </w:rPr>
            </w:pPr>
          </w:p>
        </w:tc>
        <w:tc>
          <w:tcPr>
            <w:tcW w:w="919" w:type="dxa"/>
            <w:shd w:val="clear" w:color="auto" w:fill="D9D9D9"/>
            <w:vAlign w:val="center"/>
          </w:tcPr>
          <w:p w:rsidR="005342A0" w:rsidRPr="00C03B09" w:rsidRDefault="005342A0" w:rsidP="00FE474E">
            <w:pPr>
              <w:spacing w:after="0"/>
              <w:jc w:val="center"/>
              <w:rPr>
                <w:sz w:val="20"/>
                <w:szCs w:val="20"/>
              </w:rPr>
            </w:pPr>
          </w:p>
        </w:tc>
        <w:tc>
          <w:tcPr>
            <w:tcW w:w="763" w:type="dxa"/>
            <w:shd w:val="clear" w:color="auto" w:fill="D9D9D9"/>
            <w:vAlign w:val="center"/>
          </w:tcPr>
          <w:p w:rsidR="005342A0" w:rsidRPr="00C03B09" w:rsidRDefault="005342A0" w:rsidP="00FE474E">
            <w:pPr>
              <w:spacing w:after="0"/>
              <w:jc w:val="center"/>
              <w:rPr>
                <w:sz w:val="20"/>
                <w:szCs w:val="20"/>
              </w:rPr>
            </w:pPr>
          </w:p>
        </w:tc>
        <w:tc>
          <w:tcPr>
            <w:tcW w:w="2190" w:type="dxa"/>
            <w:shd w:val="clear" w:color="auto" w:fill="D9D9D9"/>
            <w:vAlign w:val="center"/>
          </w:tcPr>
          <w:p w:rsidR="005342A0" w:rsidRPr="00C03B09" w:rsidRDefault="005342A0" w:rsidP="00FE474E">
            <w:pPr>
              <w:spacing w:after="0"/>
              <w:jc w:val="center"/>
              <w:rPr>
                <w:sz w:val="20"/>
                <w:szCs w:val="20"/>
              </w:rPr>
            </w:pPr>
          </w:p>
        </w:tc>
      </w:tr>
      <w:tr w:rsidR="005342A0" w:rsidRPr="00C03B09" w:rsidTr="00FE474E">
        <w:trPr>
          <w:jc w:val="center"/>
        </w:trPr>
        <w:tc>
          <w:tcPr>
            <w:tcW w:w="812" w:type="dxa"/>
            <w:vAlign w:val="center"/>
          </w:tcPr>
          <w:p w:rsidR="005342A0" w:rsidRPr="00C03B09" w:rsidRDefault="005342A0" w:rsidP="00FE474E">
            <w:pPr>
              <w:spacing w:after="0"/>
              <w:jc w:val="center"/>
              <w:rPr>
                <w:sz w:val="20"/>
                <w:szCs w:val="20"/>
              </w:rPr>
            </w:pPr>
            <w:r w:rsidRPr="00C03B09">
              <w:rPr>
                <w:sz w:val="20"/>
                <w:szCs w:val="20"/>
              </w:rPr>
              <w:t>4.1.</w:t>
            </w:r>
          </w:p>
        </w:tc>
        <w:tc>
          <w:tcPr>
            <w:tcW w:w="3688" w:type="dxa"/>
            <w:vAlign w:val="center"/>
          </w:tcPr>
          <w:p w:rsidR="005342A0" w:rsidRPr="00C03B09" w:rsidRDefault="005342A0" w:rsidP="00FE474E">
            <w:pPr>
              <w:spacing w:after="0"/>
              <w:rPr>
                <w:sz w:val="20"/>
                <w:szCs w:val="20"/>
              </w:rPr>
            </w:pPr>
            <w:r w:rsidRPr="00C03B09">
              <w:rPr>
                <w:sz w:val="20"/>
                <w:szCs w:val="20"/>
              </w:rPr>
              <w:t>feladattal vezetett kiscsoportos szövegfeldolgozás</w:t>
            </w:r>
          </w:p>
        </w:tc>
        <w:tc>
          <w:tcPr>
            <w:tcW w:w="812" w:type="dxa"/>
            <w:vAlign w:val="center"/>
          </w:tcPr>
          <w:p w:rsidR="005342A0" w:rsidRPr="00C03B09" w:rsidRDefault="005342A0" w:rsidP="00FE474E">
            <w:pPr>
              <w:spacing w:after="0"/>
              <w:jc w:val="center"/>
              <w:rPr>
                <w:sz w:val="20"/>
                <w:szCs w:val="20"/>
              </w:rPr>
            </w:pPr>
          </w:p>
        </w:tc>
        <w:tc>
          <w:tcPr>
            <w:tcW w:w="919" w:type="dxa"/>
            <w:vAlign w:val="center"/>
          </w:tcPr>
          <w:p w:rsidR="005342A0" w:rsidRPr="00C03B09" w:rsidRDefault="005342A0" w:rsidP="00FE474E">
            <w:pPr>
              <w:spacing w:after="0"/>
              <w:jc w:val="center"/>
              <w:rPr>
                <w:sz w:val="20"/>
                <w:szCs w:val="20"/>
              </w:rPr>
            </w:pPr>
            <w:r w:rsidRPr="00C03B09">
              <w:rPr>
                <w:sz w:val="20"/>
                <w:szCs w:val="20"/>
              </w:rPr>
              <w:t>x</w:t>
            </w:r>
          </w:p>
        </w:tc>
        <w:tc>
          <w:tcPr>
            <w:tcW w:w="763" w:type="dxa"/>
            <w:vAlign w:val="center"/>
          </w:tcPr>
          <w:p w:rsidR="005342A0" w:rsidRPr="00C03B09" w:rsidRDefault="005342A0" w:rsidP="00FE474E">
            <w:pPr>
              <w:spacing w:after="0"/>
              <w:jc w:val="center"/>
              <w:rPr>
                <w:sz w:val="20"/>
                <w:szCs w:val="20"/>
              </w:rPr>
            </w:pPr>
          </w:p>
        </w:tc>
        <w:tc>
          <w:tcPr>
            <w:tcW w:w="2190" w:type="dxa"/>
            <w:vAlign w:val="center"/>
          </w:tcPr>
          <w:p w:rsidR="005342A0" w:rsidRPr="00C03B09" w:rsidRDefault="005342A0" w:rsidP="00FE474E">
            <w:pPr>
              <w:spacing w:after="0"/>
              <w:jc w:val="center"/>
              <w:rPr>
                <w:sz w:val="20"/>
                <w:szCs w:val="20"/>
              </w:rPr>
            </w:pPr>
          </w:p>
        </w:tc>
      </w:tr>
    </w:tbl>
    <w:p w:rsidR="005342A0" w:rsidRPr="00C03B09" w:rsidRDefault="005342A0" w:rsidP="005342A0">
      <w:pPr>
        <w:widowControl w:val="0"/>
        <w:suppressAutoHyphens/>
        <w:spacing w:after="0"/>
        <w:ind w:left="826"/>
        <w:rPr>
          <w:b/>
          <w:bCs/>
          <w:i/>
          <w:szCs w:val="24"/>
        </w:rPr>
      </w:pPr>
    </w:p>
    <w:p w:rsidR="005342A0" w:rsidRPr="00C03B09" w:rsidRDefault="00D01DB7" w:rsidP="00D01DB7">
      <w:pPr>
        <w:widowControl w:val="0"/>
        <w:suppressAutoHyphens/>
        <w:spacing w:after="0"/>
        <w:ind w:left="705"/>
        <w:jc w:val="left"/>
        <w:rPr>
          <w:b/>
          <w:bCs/>
          <w:szCs w:val="24"/>
        </w:rPr>
      </w:pPr>
      <w:r>
        <w:rPr>
          <w:b/>
          <w:bCs/>
          <w:szCs w:val="24"/>
        </w:rPr>
        <w:t xml:space="preserve">12.6 </w:t>
      </w:r>
      <w:r w:rsidR="005342A0" w:rsidRPr="00C03B09">
        <w:rPr>
          <w:b/>
          <w:bCs/>
          <w:szCs w:val="24"/>
        </w:rPr>
        <w:t xml:space="preserve">A </w:t>
      </w:r>
      <w:r w:rsidR="005342A0" w:rsidRPr="00C03B09">
        <w:rPr>
          <w:b/>
          <w:szCs w:val="24"/>
        </w:rPr>
        <w:t>tantárgy</w:t>
      </w:r>
      <w:r w:rsidR="005342A0" w:rsidRPr="00C03B09">
        <w:rPr>
          <w:b/>
          <w:bCs/>
          <w:szCs w:val="24"/>
        </w:rPr>
        <w:t xml:space="preserve"> értékelésének módja</w:t>
      </w:r>
    </w:p>
    <w:p w:rsidR="005342A0" w:rsidRPr="00C03B09" w:rsidRDefault="005342A0" w:rsidP="005342A0">
      <w:pPr>
        <w:autoSpaceDE w:val="0"/>
        <w:autoSpaceDN w:val="0"/>
        <w:adjustRightInd w:val="0"/>
        <w:spacing w:after="0"/>
        <w:ind w:left="567"/>
        <w:rPr>
          <w:bCs/>
          <w:szCs w:val="24"/>
        </w:rPr>
      </w:pPr>
      <w:r w:rsidRPr="00C03B09">
        <w:rPr>
          <w:bCs/>
          <w:szCs w:val="24"/>
        </w:rPr>
        <w:t>A nemzeti köznevelésről szóló 2011. évi CXC. törvény 54. § (2) a) pontja szerinti értékeléssel.</w:t>
      </w:r>
    </w:p>
    <w:p w:rsidR="00D5721C" w:rsidRPr="00794005" w:rsidRDefault="00D5721C" w:rsidP="00D5721C">
      <w:pPr>
        <w:spacing w:after="0"/>
        <w:rPr>
          <w:rFonts w:cs="Times New Roman"/>
        </w:rPr>
      </w:pPr>
    </w:p>
    <w:p w:rsidR="00D5721C" w:rsidRPr="00D01DB7" w:rsidRDefault="00D01DB7" w:rsidP="00D01DB7">
      <w:pPr>
        <w:tabs>
          <w:tab w:val="right" w:pos="9072"/>
        </w:tabs>
        <w:spacing w:after="0"/>
        <w:rPr>
          <w:rFonts w:cs="Times New Roman"/>
          <w:b/>
        </w:rPr>
      </w:pPr>
      <w:r>
        <w:rPr>
          <w:rFonts w:cs="Times New Roman"/>
          <w:b/>
        </w:rPr>
        <w:t xml:space="preserve">13. </w:t>
      </w:r>
      <w:r w:rsidR="00926254" w:rsidRPr="00D01DB7">
        <w:rPr>
          <w:rFonts w:cs="Times New Roman"/>
          <w:b/>
        </w:rPr>
        <w:t>Hittan</w:t>
      </w:r>
      <w:r w:rsidR="0044608E" w:rsidRPr="00D01DB7">
        <w:rPr>
          <w:rFonts w:cs="Times New Roman"/>
          <w:b/>
        </w:rPr>
        <w:t xml:space="preserve"> tantárgy</w:t>
      </w:r>
      <w:r w:rsidR="0044608E" w:rsidRPr="00D01DB7">
        <w:rPr>
          <w:rFonts w:cs="Times New Roman"/>
          <w:b/>
        </w:rPr>
        <w:tab/>
        <w:t>67</w:t>
      </w:r>
      <w:r w:rsidR="00D5721C" w:rsidRPr="00D01DB7">
        <w:rPr>
          <w:rFonts w:cs="Times New Roman"/>
          <w:b/>
        </w:rPr>
        <w:t xml:space="preserve"> óra</w:t>
      </w:r>
    </w:p>
    <w:p w:rsidR="00D5721C" w:rsidRPr="00794005" w:rsidRDefault="00D5721C" w:rsidP="00D5721C">
      <w:pPr>
        <w:rPr>
          <w:rFonts w:cs="Times New Roman"/>
        </w:rPr>
      </w:pPr>
    </w:p>
    <w:p w:rsidR="00616A0A" w:rsidRPr="00C03B09" w:rsidRDefault="00D01DB7" w:rsidP="00D01DB7">
      <w:pPr>
        <w:widowControl w:val="0"/>
        <w:suppressAutoHyphens/>
        <w:spacing w:after="0"/>
        <w:rPr>
          <w:b/>
          <w:szCs w:val="24"/>
        </w:rPr>
      </w:pPr>
      <w:r>
        <w:rPr>
          <w:b/>
          <w:szCs w:val="24"/>
        </w:rPr>
        <w:t xml:space="preserve">13.1 </w:t>
      </w:r>
      <w:r w:rsidR="00616A0A" w:rsidRPr="00C03B09">
        <w:rPr>
          <w:b/>
          <w:szCs w:val="24"/>
        </w:rPr>
        <w:t>A tantárgy tanításának célja</w:t>
      </w:r>
    </w:p>
    <w:p w:rsidR="00616A0A" w:rsidRPr="00C03B09" w:rsidRDefault="00616A0A" w:rsidP="00616A0A">
      <w:pPr>
        <w:spacing w:after="0"/>
        <w:ind w:left="567"/>
        <w:rPr>
          <w:szCs w:val="24"/>
        </w:rPr>
      </w:pPr>
      <w:r w:rsidRPr="00C03B09">
        <w:rPr>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szCs w:val="24"/>
        </w:rPr>
      </w:pPr>
      <w:r>
        <w:rPr>
          <w:b/>
          <w:szCs w:val="24"/>
        </w:rPr>
        <w:t>13.2</w:t>
      </w:r>
      <w:r w:rsidR="00616A0A">
        <w:rPr>
          <w:b/>
          <w:szCs w:val="24"/>
        </w:rPr>
        <w:t xml:space="preserve"> Kapcsolódó</w:t>
      </w:r>
      <w:r w:rsidR="00616A0A" w:rsidRPr="00C03B09">
        <w:rPr>
          <w:b/>
          <w:szCs w:val="24"/>
        </w:rPr>
        <w:t xml:space="preserve"> szakmai tartalmak</w:t>
      </w:r>
    </w:p>
    <w:p w:rsidR="00616A0A" w:rsidRPr="00C03B09" w:rsidRDefault="00616A0A" w:rsidP="00616A0A">
      <w:pPr>
        <w:widowControl w:val="0"/>
        <w:suppressAutoHyphens/>
        <w:spacing w:after="0"/>
        <w:ind w:left="567"/>
        <w:rPr>
          <w:szCs w:val="24"/>
        </w:rPr>
      </w:pPr>
      <w:r w:rsidRPr="00C03B09">
        <w:rPr>
          <w:szCs w:val="24"/>
        </w:rPr>
        <w:t xml:space="preserve">A zeneirodalom legkülönfélébb korszakainak egyházi </w:t>
      </w:r>
      <w:proofErr w:type="spellStart"/>
      <w:r w:rsidRPr="00C03B09">
        <w:rPr>
          <w:szCs w:val="24"/>
        </w:rPr>
        <w:t>ihletettségű</w:t>
      </w:r>
      <w:proofErr w:type="spellEnd"/>
      <w:r w:rsidRPr="00C03B09">
        <w:rPr>
          <w:szCs w:val="24"/>
        </w:rPr>
        <w:t xml:space="preserve"> kompozíciói, még ha a liturgiától távolabb esnek is (pl. koncert-oratóriumok), utalnak biblikus-liturgikus tartalmakra, vagy ezeket dolgozzák föl, ezekkel a </w:t>
      </w:r>
      <w:r w:rsidRPr="00C03B09">
        <w:rPr>
          <w:b/>
          <w:szCs w:val="24"/>
        </w:rPr>
        <w:t>zenetörténet</w:t>
      </w:r>
      <w:r w:rsidRPr="00C03B09">
        <w:rPr>
          <w:szCs w:val="24"/>
        </w:rPr>
        <w:t xml:space="preserve"> órákon találkoznak a növendékek. Az </w:t>
      </w:r>
      <w:r w:rsidRPr="00C03B09">
        <w:rPr>
          <w:b/>
          <w:szCs w:val="24"/>
        </w:rPr>
        <w:t>egyházzene-irodalom</w:t>
      </w:r>
      <w:r w:rsidRPr="00C03B09">
        <w:rPr>
          <w:szCs w:val="24"/>
        </w:rPr>
        <w:t xml:space="preserve"> viszont minden ízében a keresztény/keresztyén hittartalmak megéneklésén munkálkodik.</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liturgia</w:t>
      </w:r>
      <w:r w:rsidRPr="00C03B09">
        <w:rPr>
          <w:szCs w:val="24"/>
        </w:rPr>
        <w:t xml:space="preserve"> nem más, mint elénekelt hitigazság (dogma). Tehát a liturgikus szövegek a legszorosabb kapcsolatban vannak a hittan tárgy tartalmi elemeivel.</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 xml:space="preserve">gregorián </w:t>
      </w:r>
      <w:r w:rsidRPr="00C03B09">
        <w:rPr>
          <w:szCs w:val="24"/>
        </w:rPr>
        <w:t>ének a katolikus egyház hivatalos liturgikus éneke, a protestáns egyházak korai időszakára pedig nagy hatással volt. A gregorián ének a liturgikus szöveg szakrális zenei hordozója.</w:t>
      </w:r>
    </w:p>
    <w:p w:rsidR="00616A0A" w:rsidRPr="00C03B09" w:rsidRDefault="00616A0A" w:rsidP="00616A0A">
      <w:pPr>
        <w:widowControl w:val="0"/>
        <w:suppressAutoHyphens/>
        <w:spacing w:after="0"/>
        <w:ind w:left="567"/>
        <w:rPr>
          <w:szCs w:val="24"/>
        </w:rPr>
      </w:pPr>
      <w:r w:rsidRPr="00C03B09">
        <w:rPr>
          <w:szCs w:val="24"/>
        </w:rPr>
        <w:t xml:space="preserve">A </w:t>
      </w:r>
      <w:r w:rsidRPr="00C03B09">
        <w:rPr>
          <w:b/>
          <w:szCs w:val="24"/>
        </w:rPr>
        <w:t>népének</w:t>
      </w:r>
      <w:r w:rsidRPr="00C03B09">
        <w:rPr>
          <w:szCs w:val="24"/>
        </w:rPr>
        <w:t>ekben, különösen is az egyes ünnepi időszakok énekszövegeiben tömören és közérthetően kifejezésre jut az egyház hite és tanítása.</w:t>
      </w:r>
    </w:p>
    <w:p w:rsidR="00616A0A" w:rsidRPr="00C03B09" w:rsidRDefault="00616A0A" w:rsidP="00616A0A">
      <w:pPr>
        <w:widowControl w:val="0"/>
        <w:suppressAutoHyphens/>
        <w:spacing w:after="0"/>
        <w:ind w:left="567"/>
        <w:rPr>
          <w:b/>
          <w:szCs w:val="24"/>
        </w:rPr>
      </w:pPr>
    </w:p>
    <w:p w:rsidR="00616A0A" w:rsidRPr="00C03B09" w:rsidRDefault="00D01DB7" w:rsidP="00D01DB7">
      <w:pPr>
        <w:widowControl w:val="0"/>
        <w:suppressAutoHyphens/>
        <w:spacing w:after="0"/>
        <w:jc w:val="left"/>
        <w:rPr>
          <w:b/>
          <w:szCs w:val="24"/>
        </w:rPr>
      </w:pPr>
      <w:r>
        <w:rPr>
          <w:b/>
          <w:szCs w:val="24"/>
        </w:rPr>
        <w:t>13.3</w:t>
      </w:r>
      <w:r w:rsidR="00616A0A" w:rsidRPr="00C03B09">
        <w:rPr>
          <w:b/>
          <w:szCs w:val="24"/>
        </w:rPr>
        <w:t xml:space="preserve"> Témakörök</w:t>
      </w:r>
    </w:p>
    <w:p w:rsidR="00616A0A" w:rsidRPr="00C03B09" w:rsidRDefault="00616A0A" w:rsidP="00616A0A">
      <w:pPr>
        <w:widowControl w:val="0"/>
        <w:suppressAutoHyphens/>
        <w:spacing w:after="0"/>
        <w:ind w:left="567"/>
        <w:rPr>
          <w:b/>
          <w:szCs w:val="24"/>
        </w:rPr>
      </w:pPr>
    </w:p>
    <w:p w:rsidR="00616A0A" w:rsidRPr="00C03B09" w:rsidRDefault="00D01DB7" w:rsidP="00D01DB7">
      <w:pPr>
        <w:spacing w:after="0"/>
        <w:jc w:val="center"/>
        <w:rPr>
          <w:b/>
          <w:szCs w:val="24"/>
        </w:rPr>
      </w:pPr>
      <w:r>
        <w:rPr>
          <w:b/>
          <w:szCs w:val="24"/>
        </w:rPr>
        <w:t xml:space="preserve">13.3.1 </w:t>
      </w:r>
      <w:r w:rsidR="00616A0A" w:rsidRPr="00C03B09">
        <w:rPr>
          <w:b/>
          <w:szCs w:val="24"/>
        </w:rPr>
        <w:t>Alapvető felekezeti hittani ismeretek elsajátítása</w:t>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szCs w:val="24"/>
        </w:rPr>
      </w:pPr>
      <w:r w:rsidRPr="00C03B09">
        <w:rPr>
          <w:szCs w:val="24"/>
        </w:rPr>
        <w:t xml:space="preserve">Az Apostoli Hitvallás, a </w:t>
      </w:r>
      <w:proofErr w:type="spellStart"/>
      <w:r w:rsidRPr="00C03B09">
        <w:rPr>
          <w:szCs w:val="24"/>
        </w:rPr>
        <w:t>Nícea-konstantinápolyi</w:t>
      </w:r>
      <w:proofErr w:type="spellEnd"/>
      <w:r w:rsidRPr="00C03B09">
        <w:rPr>
          <w:szCs w:val="24"/>
        </w:rPr>
        <w:t xml:space="preserve"> hitvallás és VI. Pál hitvallásának magyarázata (vö. Éneklő Egyház 25</w:t>
      </w:r>
      <w:proofErr w:type="gramStart"/>
      <w:r w:rsidRPr="00C03B09">
        <w:rPr>
          <w:szCs w:val="24"/>
        </w:rPr>
        <w:t>.,</w:t>
      </w:r>
      <w:proofErr w:type="gramEnd"/>
      <w:r w:rsidRPr="00C03B09">
        <w:rPr>
          <w:szCs w:val="24"/>
        </w:rPr>
        <w:t xml:space="preserve"> 480. és 38. old.), a Katolikus Egyház Katekizmusa segítségével.</w:t>
      </w:r>
    </w:p>
    <w:p w:rsidR="00616A0A" w:rsidRPr="00C03B09" w:rsidRDefault="00616A0A" w:rsidP="00616A0A">
      <w:pPr>
        <w:spacing w:after="0"/>
        <w:ind w:left="709"/>
        <w:rPr>
          <w:szCs w:val="24"/>
        </w:rPr>
      </w:pPr>
      <w:r w:rsidRPr="00C03B09">
        <w:rPr>
          <w:szCs w:val="24"/>
        </w:rPr>
        <w:t>Keresztény erkölcstan a Katolikus Egyház Katekizmusa segítségével (vö. még: Éneklő Egyház 49-58. old.).</w:t>
      </w:r>
    </w:p>
    <w:p w:rsidR="00616A0A" w:rsidRPr="00C03B09" w:rsidRDefault="00616A0A" w:rsidP="00616A0A">
      <w:pPr>
        <w:spacing w:after="0"/>
        <w:ind w:left="709"/>
        <w:rPr>
          <w:szCs w:val="24"/>
        </w:rPr>
      </w:pPr>
      <w:r w:rsidRPr="00C03B09">
        <w:rPr>
          <w:szCs w:val="24"/>
        </w:rPr>
        <w:t>A Tízparancsolat és a Hegyi Beszéd magyarázata.</w:t>
      </w:r>
    </w:p>
    <w:p w:rsidR="00616A0A" w:rsidRPr="00C03B09" w:rsidRDefault="00616A0A" w:rsidP="00616A0A">
      <w:pPr>
        <w:spacing w:after="0"/>
        <w:ind w:left="709"/>
        <w:rPr>
          <w:szCs w:val="24"/>
        </w:rPr>
      </w:pPr>
      <w:r w:rsidRPr="00C03B09">
        <w:rPr>
          <w:szCs w:val="24"/>
        </w:rPr>
        <w:t>Részletes kegyelem- és szentségtan a Katolikus Egyház Katekizmusa segítségével.</w:t>
      </w:r>
    </w:p>
    <w:p w:rsidR="00616A0A" w:rsidRPr="00C03B09" w:rsidRDefault="00616A0A" w:rsidP="00616A0A">
      <w:pPr>
        <w:spacing w:after="0"/>
        <w:ind w:left="709"/>
        <w:rPr>
          <w:b/>
          <w:szCs w:val="24"/>
        </w:rPr>
      </w:pPr>
      <w:r w:rsidRPr="00C03B09">
        <w:rPr>
          <w:b/>
          <w:szCs w:val="24"/>
        </w:rPr>
        <w:t>Egyháztörténelem, egyházi élet</w:t>
      </w:r>
    </w:p>
    <w:p w:rsidR="00616A0A" w:rsidRPr="00C03B09" w:rsidRDefault="00616A0A" w:rsidP="00616A0A">
      <w:pPr>
        <w:spacing w:after="0"/>
        <w:ind w:left="709"/>
        <w:rPr>
          <w:szCs w:val="24"/>
        </w:rPr>
      </w:pPr>
      <w:proofErr w:type="gramStart"/>
      <w:r w:rsidRPr="00C03B09">
        <w:rPr>
          <w:szCs w:val="24"/>
        </w:rPr>
        <w:t xml:space="preserve">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w:t>
      </w:r>
      <w:proofErr w:type="spellStart"/>
      <w:r w:rsidRPr="00C03B09">
        <w:rPr>
          <w:szCs w:val="24"/>
        </w:rPr>
        <w:t>patrisztikából</w:t>
      </w:r>
      <w:proofErr w:type="spellEnd"/>
      <w:r w:rsidRPr="00C03B09">
        <w:rPr>
          <w:szCs w:val="24"/>
        </w:rPr>
        <w:t>;</w:t>
      </w:r>
      <w:proofErr w:type="gramEnd"/>
      <w:r w:rsidRPr="00C03B09">
        <w:rPr>
          <w:szCs w:val="24"/>
        </w:rPr>
        <w:t xml:space="preserve"> </w:t>
      </w:r>
      <w:proofErr w:type="gramStart"/>
      <w:r w:rsidRPr="00C03B09">
        <w:rPr>
          <w:szCs w:val="24"/>
        </w:rPr>
        <w:t>az</w:t>
      </w:r>
      <w:proofErr w:type="gramEnd"/>
      <w:r w:rsidRPr="00C03B09">
        <w:rPr>
          <w:szCs w:val="24"/>
        </w:rPr>
        <w:t xml:space="preserve"> I. és II. Vatikáni Zsinat; az ökumené mai helyzete; szilárdság a hitben; dialógus a </w:t>
      </w:r>
      <w:proofErr w:type="spellStart"/>
      <w:r w:rsidRPr="00C03B09">
        <w:rPr>
          <w:szCs w:val="24"/>
        </w:rPr>
        <w:t>nemkeresztény</w:t>
      </w:r>
      <w:proofErr w:type="spellEnd"/>
      <w:r w:rsidRPr="00C03B09">
        <w:rPr>
          <w:szCs w:val="24"/>
        </w:rPr>
        <w:t xml:space="preserve"> világgal; az egyház szeretetművei.</w:t>
      </w:r>
    </w:p>
    <w:p w:rsidR="00616A0A" w:rsidRPr="00C03B09" w:rsidRDefault="00616A0A" w:rsidP="00616A0A">
      <w:pPr>
        <w:spacing w:after="0"/>
        <w:ind w:left="709"/>
        <w:rPr>
          <w:szCs w:val="24"/>
        </w:rPr>
      </w:pPr>
      <w:proofErr w:type="gramStart"/>
      <w:r w:rsidRPr="00C03B09">
        <w:rPr>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616A0A" w:rsidRPr="00C03B09" w:rsidRDefault="00616A0A" w:rsidP="00616A0A">
      <w:pPr>
        <w:spacing w:after="0"/>
        <w:ind w:left="709"/>
        <w:rPr>
          <w:szCs w:val="24"/>
        </w:rPr>
      </w:pPr>
      <w:r w:rsidRPr="00C03B09">
        <w:rPr>
          <w:szCs w:val="24"/>
        </w:rPr>
        <w:t>Szentírás és Szenthagyomány</w:t>
      </w:r>
    </w:p>
    <w:p w:rsidR="00616A0A" w:rsidRPr="00C03B09" w:rsidRDefault="00616A0A" w:rsidP="00616A0A">
      <w:pPr>
        <w:spacing w:after="0"/>
        <w:ind w:left="709"/>
        <w:rPr>
          <w:szCs w:val="24"/>
        </w:rPr>
      </w:pPr>
      <w:r w:rsidRPr="00C03B09">
        <w:rPr>
          <w:szCs w:val="24"/>
        </w:rPr>
        <w:t>Mint a kinyilatkoztatás egymásra támaszkodó, egymást feltételező hordozói.</w:t>
      </w:r>
    </w:p>
    <w:p w:rsidR="00616A0A" w:rsidRPr="00C03B09" w:rsidRDefault="00616A0A" w:rsidP="00616A0A">
      <w:pPr>
        <w:spacing w:after="0"/>
        <w:ind w:left="709"/>
        <w:rPr>
          <w:szCs w:val="24"/>
        </w:rPr>
      </w:pPr>
      <w:r w:rsidRPr="00C03B09">
        <w:rPr>
          <w:szCs w:val="24"/>
        </w:rPr>
        <w:t>A szenthagyomány tanúi.</w:t>
      </w:r>
    </w:p>
    <w:p w:rsidR="00616A0A" w:rsidRPr="00C03B09" w:rsidRDefault="00616A0A" w:rsidP="00616A0A">
      <w:pPr>
        <w:spacing w:after="0"/>
        <w:ind w:left="709"/>
        <w:rPr>
          <w:szCs w:val="24"/>
        </w:rPr>
      </w:pPr>
      <w:r w:rsidRPr="00C03B09">
        <w:rPr>
          <w:szCs w:val="24"/>
        </w:rPr>
        <w:t xml:space="preserve">A </w:t>
      </w:r>
      <w:proofErr w:type="gramStart"/>
      <w:r w:rsidRPr="00C03B09">
        <w:rPr>
          <w:szCs w:val="24"/>
        </w:rPr>
        <w:t>liturgia</w:t>
      </w:r>
      <w:proofErr w:type="gramEnd"/>
      <w:r w:rsidRPr="00C03B09">
        <w:rPr>
          <w:szCs w:val="24"/>
        </w:rPr>
        <w:t xml:space="preserve"> mint a kinyilatkoztatás forrása, </w:t>
      </w:r>
      <w:proofErr w:type="spellStart"/>
      <w:r w:rsidRPr="00C03B09">
        <w:rPr>
          <w:szCs w:val="24"/>
        </w:rPr>
        <w:t>lex</w:t>
      </w:r>
      <w:proofErr w:type="spellEnd"/>
      <w:r w:rsidRPr="00C03B09">
        <w:rPr>
          <w:szCs w:val="24"/>
        </w:rPr>
        <w:t xml:space="preserve"> </w:t>
      </w:r>
      <w:proofErr w:type="spellStart"/>
      <w:r w:rsidRPr="00C03B09">
        <w:rPr>
          <w:szCs w:val="24"/>
        </w:rPr>
        <w:t>credendi</w:t>
      </w:r>
      <w:proofErr w:type="spellEnd"/>
      <w:r w:rsidRPr="00C03B09">
        <w:rPr>
          <w:szCs w:val="24"/>
        </w:rPr>
        <w:t xml:space="preserve"> és </w:t>
      </w:r>
      <w:proofErr w:type="spellStart"/>
      <w:r w:rsidRPr="00C03B09">
        <w:rPr>
          <w:szCs w:val="24"/>
        </w:rPr>
        <w:t>lex</w:t>
      </w:r>
      <w:proofErr w:type="spellEnd"/>
      <w:r w:rsidRPr="00C03B09">
        <w:rPr>
          <w:szCs w:val="24"/>
        </w:rPr>
        <w:t xml:space="preserve"> </w:t>
      </w:r>
      <w:proofErr w:type="spellStart"/>
      <w:r w:rsidRPr="00C03B09">
        <w:rPr>
          <w:szCs w:val="24"/>
        </w:rPr>
        <w:t>orandi</w:t>
      </w:r>
      <w:proofErr w:type="spellEnd"/>
      <w:r w:rsidRPr="00C03B09">
        <w:rPr>
          <w:szCs w:val="24"/>
        </w:rPr>
        <w:t>.</w:t>
      </w:r>
    </w:p>
    <w:p w:rsidR="00616A0A" w:rsidRPr="00C03B09" w:rsidRDefault="00616A0A" w:rsidP="00616A0A">
      <w:pPr>
        <w:spacing w:after="0"/>
        <w:ind w:left="709"/>
        <w:rPr>
          <w:b/>
          <w:szCs w:val="24"/>
        </w:rPr>
      </w:pPr>
      <w:r w:rsidRPr="00C03B09">
        <w:rPr>
          <w:b/>
          <w:szCs w:val="24"/>
        </w:rPr>
        <w:t>A katolikus imádságos élet</w:t>
      </w:r>
    </w:p>
    <w:p w:rsidR="00616A0A" w:rsidRPr="00C03B09" w:rsidRDefault="00616A0A" w:rsidP="00616A0A">
      <w:pPr>
        <w:spacing w:after="0"/>
        <w:ind w:left="709"/>
        <w:rPr>
          <w:szCs w:val="24"/>
        </w:rPr>
      </w:pPr>
      <w:r w:rsidRPr="00C03B09">
        <w:rPr>
          <w:szCs w:val="24"/>
        </w:rPr>
        <w:t>Az egyház imádságos kincse: a zsoltár, a liturgikus könyörgések világa, a szentek imádságai; az imádságos könyvek és használatuk.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Egyházismeret</w:t>
      </w:r>
    </w:p>
    <w:p w:rsidR="00616A0A" w:rsidRPr="00C03B09" w:rsidRDefault="00616A0A" w:rsidP="00616A0A">
      <w:pPr>
        <w:spacing w:after="0"/>
        <w:ind w:left="709"/>
        <w:rPr>
          <w:szCs w:val="24"/>
        </w:rPr>
      </w:pPr>
      <w:r w:rsidRPr="00C03B09">
        <w:rPr>
          <w:szCs w:val="24"/>
        </w:rPr>
        <w:t>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egyházunk szeretetintézményei; oktatási intézmények: Hittudományi Egyetem, általános és középiskolák, Kántorképző Intézet, óvodák; R: a Református Világszövetség E: a Lutheránus Világszövetség; az Egyházak Világtanácsa.</w:t>
      </w:r>
    </w:p>
    <w:p w:rsidR="00616A0A" w:rsidRPr="00C03B09" w:rsidRDefault="00616A0A" w:rsidP="00616A0A">
      <w:pPr>
        <w:spacing w:after="0"/>
        <w:ind w:left="709"/>
        <w:rPr>
          <w:b/>
          <w:szCs w:val="24"/>
        </w:rPr>
      </w:pPr>
      <w:r w:rsidRPr="00C03B09">
        <w:rPr>
          <w:b/>
          <w:szCs w:val="24"/>
        </w:rPr>
        <w:t>Egyháztörténelem</w:t>
      </w:r>
    </w:p>
    <w:p w:rsidR="00616A0A" w:rsidRPr="00C03B09" w:rsidRDefault="00616A0A" w:rsidP="00616A0A">
      <w:pPr>
        <w:spacing w:after="0"/>
        <w:ind w:left="709"/>
        <w:rPr>
          <w:szCs w:val="24"/>
        </w:rPr>
      </w:pPr>
      <w:r w:rsidRPr="00C03B09">
        <w:rPr>
          <w:szCs w:val="24"/>
        </w:rPr>
        <w:t xml:space="preserve">A jeruzsálemi ősgyülekezet, a zsidókeresztyénség, István; Pál </w:t>
      </w:r>
      <w:proofErr w:type="gramStart"/>
      <w:r w:rsidRPr="00C03B09">
        <w:rPr>
          <w:szCs w:val="24"/>
        </w:rPr>
        <w:t>apostol térítő</w:t>
      </w:r>
      <w:proofErr w:type="gramEnd"/>
      <w:r w:rsidRPr="00C03B09">
        <w:rPr>
          <w:szCs w:val="24"/>
        </w:rPr>
        <w:t xml:space="preserve"> útjai, a pogánykeresztyénség; keresztyének a Római Birodalomban, üldöztetés; Nagy </w:t>
      </w:r>
      <w:proofErr w:type="spellStart"/>
      <w:r w:rsidRPr="00C03B09">
        <w:rPr>
          <w:szCs w:val="24"/>
        </w:rPr>
        <w:t>Konstantinus</w:t>
      </w:r>
      <w:proofErr w:type="spellEnd"/>
      <w:r w:rsidRPr="00C03B09">
        <w:rPr>
          <w:szCs w:val="24"/>
        </w:rPr>
        <w:t>, belső viták (</w:t>
      </w:r>
      <w:proofErr w:type="spellStart"/>
      <w:r w:rsidRPr="00C03B09">
        <w:rPr>
          <w:szCs w:val="24"/>
        </w:rPr>
        <w:t>Áriusz</w:t>
      </w:r>
      <w:proofErr w:type="spellEnd"/>
      <w:r w:rsidRPr="00C03B09">
        <w:rPr>
          <w:szCs w:val="24"/>
        </w:rPr>
        <w:t xml:space="preserve">, </w:t>
      </w:r>
      <w:proofErr w:type="spellStart"/>
      <w:r w:rsidRPr="00C03B09">
        <w:rPr>
          <w:szCs w:val="24"/>
        </w:rPr>
        <w:t>Athanáziusz</w:t>
      </w:r>
      <w:proofErr w:type="spellEnd"/>
      <w:r w:rsidRPr="00C03B09">
        <w:rPr>
          <w:szCs w:val="24"/>
        </w:rPr>
        <w:t xml:space="preserve">), hitvallás, kánon, az egyházi rend kialakulása; Európa születése: népvándorlás, I. Leó,. </w:t>
      </w:r>
      <w:proofErr w:type="gramStart"/>
      <w:r w:rsidRPr="00C03B09">
        <w:rPr>
          <w:szCs w:val="24"/>
        </w:rPr>
        <w:t>Nagy Gergely, Nursiai Benedek; Az új népek megtérítése, frankok (</w:t>
      </w:r>
      <w:proofErr w:type="spellStart"/>
      <w:r w:rsidRPr="00C03B09">
        <w:rPr>
          <w:szCs w:val="24"/>
        </w:rPr>
        <w:t>Chlodvig</w:t>
      </w:r>
      <w:proofErr w:type="spellEnd"/>
      <w:r w:rsidRPr="00C03B09">
        <w:rPr>
          <w:szCs w:val="24"/>
        </w:rPr>
        <w:t>), germánok (</w:t>
      </w:r>
      <w:proofErr w:type="spellStart"/>
      <w:r w:rsidRPr="00C03B09">
        <w:rPr>
          <w:szCs w:val="24"/>
        </w:rPr>
        <w:t>Bonifáciusz</w:t>
      </w:r>
      <w:proofErr w:type="spellEnd"/>
      <w:r w:rsidRPr="00C03B09">
        <w:rPr>
          <w:szCs w:val="24"/>
        </w:rPr>
        <w:t>), magyarok (István és Gellért), szlávok (</w:t>
      </w:r>
      <w:proofErr w:type="spellStart"/>
      <w:r w:rsidRPr="00C03B09">
        <w:rPr>
          <w:szCs w:val="24"/>
        </w:rPr>
        <w:t>Cyrill</w:t>
      </w:r>
      <w:proofErr w:type="spellEnd"/>
      <w:r w:rsidRPr="00C03B09">
        <w:rPr>
          <w:szCs w:val="24"/>
        </w:rPr>
        <w:t xml:space="preserve"> és </w:t>
      </w:r>
      <w:proofErr w:type="spellStart"/>
      <w:r w:rsidRPr="00C03B09">
        <w:rPr>
          <w:szCs w:val="24"/>
        </w:rPr>
        <w:t>Method</w:t>
      </w:r>
      <w:proofErr w:type="spellEnd"/>
      <w:r w:rsidRPr="00C03B09">
        <w:rPr>
          <w:szCs w:val="24"/>
        </w:rPr>
        <w:t xml:space="preserve">); a középkor értékei (szerzetesség, iskolák, művészetek); az egyházszakadás, iszlám, keresztes hadjáratok; kísérlet az egyház lelki és szociális megújítására (Assisi Ferenc, </w:t>
      </w:r>
      <w:proofErr w:type="spellStart"/>
      <w:r w:rsidRPr="00C03B09">
        <w:rPr>
          <w:szCs w:val="24"/>
        </w:rPr>
        <w:t>Árpádházi</w:t>
      </w:r>
      <w:proofErr w:type="spellEnd"/>
      <w:r w:rsidRPr="00C03B09">
        <w:rPr>
          <w:szCs w:val="24"/>
        </w:rPr>
        <w:t xml:space="preserve"> Erzsébet); kísérlet az egyház erkölcsi és tanításbeli megújítására (</w:t>
      </w:r>
      <w:proofErr w:type="spellStart"/>
      <w:r w:rsidRPr="00C03B09">
        <w:rPr>
          <w:szCs w:val="24"/>
        </w:rPr>
        <w:t>Savonarola</w:t>
      </w:r>
      <w:proofErr w:type="spellEnd"/>
      <w:r w:rsidRPr="00C03B09">
        <w:rPr>
          <w:szCs w:val="24"/>
        </w:rPr>
        <w:t xml:space="preserve">, </w:t>
      </w:r>
      <w:proofErr w:type="spellStart"/>
      <w:r w:rsidRPr="00C03B09">
        <w:rPr>
          <w:szCs w:val="24"/>
        </w:rPr>
        <w:t>Vald</w:t>
      </w:r>
      <w:proofErr w:type="spellEnd"/>
      <w:r w:rsidRPr="00C03B09">
        <w:rPr>
          <w:szCs w:val="24"/>
        </w:rPr>
        <w:t xml:space="preserve">, </w:t>
      </w:r>
      <w:proofErr w:type="spellStart"/>
      <w:r w:rsidRPr="00C03B09">
        <w:rPr>
          <w:szCs w:val="24"/>
        </w:rPr>
        <w:t>Wiclif</w:t>
      </w:r>
      <w:proofErr w:type="spellEnd"/>
      <w:r w:rsidRPr="00C03B09">
        <w:rPr>
          <w:szCs w:val="24"/>
        </w:rPr>
        <w:t>, Husz); Luther Márton: a világ, amibe született, új világkép, Amerika felfedezése, humanizmus, reneszánsz; Luther Márton családja, ifjúkora, szerzetessége, belső vívódásai;</w:t>
      </w:r>
      <w:proofErr w:type="gramEnd"/>
      <w:r w:rsidRPr="00C03B09">
        <w:rPr>
          <w:szCs w:val="24"/>
        </w:rPr>
        <w:t xml:space="preserve"> </w:t>
      </w:r>
      <w:proofErr w:type="gramStart"/>
      <w:r w:rsidRPr="00C03B09">
        <w:rPr>
          <w:szCs w:val="24"/>
        </w:rPr>
        <w:t xml:space="preserve">Luther Márton a nyilvánosság elé lép: 95 tétel, </w:t>
      </w:r>
      <w:proofErr w:type="spellStart"/>
      <w:r w:rsidRPr="00C03B09">
        <w:rPr>
          <w:szCs w:val="24"/>
        </w:rPr>
        <w:t>Worms</w:t>
      </w:r>
      <w:proofErr w:type="spellEnd"/>
      <w:r w:rsidRPr="00C03B09">
        <w:rPr>
          <w:szCs w:val="24"/>
        </w:rPr>
        <w:t xml:space="preserve">, Wartburg, Augsburg; Luther Márton: az evangélikus egyház megszervezése, káték, bibliafordítás; a reformáció további ágai: Zwingli, Kálvin, anglikánok; a reformáció Magyarországon: Dévai Bíró Mátyás, Sztárai Mihály, Bornemissza Péter, Huszár Gál, </w:t>
      </w:r>
      <w:proofErr w:type="spellStart"/>
      <w:r w:rsidRPr="00C03B09">
        <w:rPr>
          <w:szCs w:val="24"/>
        </w:rPr>
        <w:t>Sylveszter</w:t>
      </w:r>
      <w:proofErr w:type="spellEnd"/>
      <w:r w:rsidRPr="00C03B09">
        <w:rPr>
          <w:szCs w:val="24"/>
        </w:rPr>
        <w:t xml:space="preserve"> János, Károli Gáspár; Róma válasza a reformációra: </w:t>
      </w:r>
      <w:proofErr w:type="spellStart"/>
      <w:r w:rsidRPr="00C03B09">
        <w:rPr>
          <w:szCs w:val="24"/>
        </w:rPr>
        <w:t>Loyola</w:t>
      </w:r>
      <w:proofErr w:type="spellEnd"/>
      <w:r w:rsidRPr="00C03B09">
        <w:rPr>
          <w:szCs w:val="24"/>
        </w:rPr>
        <w:t xml:space="preserve"> Ignác, Szent Bertalan éjszakája, Tridenti zsinat; harc Magyarországon a vallásszabadságért: Bocskai, Bethlen (vallási tolerancia Erdélyben), gályarabok, </w:t>
      </w:r>
      <w:proofErr w:type="spellStart"/>
      <w:r w:rsidRPr="00C03B09">
        <w:rPr>
          <w:szCs w:val="24"/>
        </w:rPr>
        <w:t>artikuláris</w:t>
      </w:r>
      <w:proofErr w:type="spellEnd"/>
      <w:r w:rsidRPr="00C03B09">
        <w:rPr>
          <w:szCs w:val="24"/>
        </w:rPr>
        <w:t xml:space="preserve"> helyek; felvilágosodás és pietizmus (Frank, </w:t>
      </w:r>
      <w:proofErr w:type="spellStart"/>
      <w:r w:rsidRPr="00C03B09">
        <w:rPr>
          <w:szCs w:val="24"/>
        </w:rPr>
        <w:t>Spener</w:t>
      </w:r>
      <w:proofErr w:type="spellEnd"/>
      <w:r w:rsidRPr="00C03B09">
        <w:rPr>
          <w:szCs w:val="24"/>
        </w:rPr>
        <w:t xml:space="preserve">, </w:t>
      </w:r>
      <w:proofErr w:type="spellStart"/>
      <w:r w:rsidRPr="00C03B09">
        <w:rPr>
          <w:szCs w:val="24"/>
        </w:rPr>
        <w:t>Zinzendorf</w:t>
      </w:r>
      <w:proofErr w:type="spellEnd"/>
      <w:r w:rsidRPr="00C03B09">
        <w:rPr>
          <w:szCs w:val="24"/>
        </w:rPr>
        <w:t>),</w:t>
      </w:r>
      <w:proofErr w:type="gramEnd"/>
      <w:r w:rsidRPr="00C03B09">
        <w:rPr>
          <w:szCs w:val="24"/>
        </w:rPr>
        <w:t xml:space="preserve"> </w:t>
      </w:r>
      <w:proofErr w:type="gramStart"/>
      <w:r w:rsidRPr="00C03B09">
        <w:rPr>
          <w:szCs w:val="24"/>
        </w:rPr>
        <w:t xml:space="preserve">Türelmi Rendelet; keresztyénség a 19. században: liberalizmus; tudományos, társadalmi és gazdasági fejlődés; az Ipari Forradalom; az urbanizáció negatív hatása a munkásságra; </w:t>
      </w:r>
      <w:proofErr w:type="spellStart"/>
      <w:r w:rsidRPr="00C03B09">
        <w:rPr>
          <w:szCs w:val="24"/>
        </w:rPr>
        <w:t>Wichern</w:t>
      </w:r>
      <w:proofErr w:type="spellEnd"/>
      <w:r w:rsidRPr="00C03B09">
        <w:rPr>
          <w:szCs w:val="24"/>
        </w:rPr>
        <w:t>;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w:t>
      </w:r>
      <w:proofErr w:type="spellStart"/>
      <w:r w:rsidRPr="00C03B09">
        <w:rPr>
          <w:szCs w:val="24"/>
        </w:rPr>
        <w:t>Bonhoeffer</w:t>
      </w:r>
      <w:proofErr w:type="spellEnd"/>
      <w:r w:rsidRPr="00C03B09">
        <w:rPr>
          <w:szCs w:val="24"/>
        </w:rPr>
        <w:t>), küzdelem az apartheid ellen (M. L. King); E: Egyházunk a 20. században:</w:t>
      </w:r>
      <w:proofErr w:type="gramEnd"/>
      <w:r w:rsidRPr="00C03B09">
        <w:rPr>
          <w:szCs w:val="24"/>
        </w:rPr>
        <w:t xml:space="preserve"> </w:t>
      </w:r>
      <w:proofErr w:type="gramStart"/>
      <w:r w:rsidRPr="00C03B09">
        <w:rPr>
          <w:szCs w:val="24"/>
        </w:rPr>
        <w:t>ébredési mozgalmak, az evangélikusság létszámának csökkenése az I. világháború után, új gyülekezetek szerveződése, templomépítések, népfőiskolák, evangelizációk; küzdelem az egyház megmaradásáért (</w:t>
      </w:r>
      <w:proofErr w:type="spellStart"/>
      <w:r w:rsidRPr="00C03B09">
        <w:rPr>
          <w:szCs w:val="24"/>
        </w:rPr>
        <w:t>Ordass</w:t>
      </w:r>
      <w:proofErr w:type="spellEnd"/>
      <w:r w:rsidRPr="00C03B09">
        <w:rPr>
          <w:szCs w:val="24"/>
        </w:rPr>
        <w:t xml:space="preserve"> Lajos); R: Trianon egyháztársadalmi következményei; új református egyháztestek szerveződése, története (Erdély, </w:t>
      </w:r>
      <w:proofErr w:type="spellStart"/>
      <w:r w:rsidRPr="00C03B09">
        <w:rPr>
          <w:szCs w:val="24"/>
        </w:rPr>
        <w:t>Királyhágómellék</w:t>
      </w:r>
      <w:proofErr w:type="spellEnd"/>
      <w:r w:rsidRPr="00C03B09">
        <w:rPr>
          <w:szCs w:val="24"/>
        </w:rPr>
        <w:t>,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616A0A" w:rsidRPr="00C03B09" w:rsidRDefault="00616A0A" w:rsidP="00616A0A">
      <w:pPr>
        <w:spacing w:after="0"/>
        <w:ind w:left="709"/>
        <w:rPr>
          <w:b/>
          <w:szCs w:val="24"/>
        </w:rPr>
      </w:pPr>
      <w:r w:rsidRPr="00C03B09">
        <w:rPr>
          <w:b/>
          <w:szCs w:val="24"/>
        </w:rPr>
        <w:t>Keresztyén hit és élet</w:t>
      </w:r>
    </w:p>
    <w:p w:rsidR="00616A0A" w:rsidRPr="00C03B09" w:rsidRDefault="00616A0A" w:rsidP="00616A0A">
      <w:pPr>
        <w:spacing w:after="0"/>
        <w:ind w:left="709"/>
        <w:rPr>
          <w:szCs w:val="24"/>
        </w:rPr>
      </w:pPr>
      <w:proofErr w:type="gramStart"/>
      <w:r w:rsidRPr="00C03B09">
        <w:rPr>
          <w:szCs w:val="24"/>
        </w:rPr>
        <w:t xml:space="preserve">Isten létének bizonyítékai; Isten szava a Szentírásban; hitünk és tapasztalásunk; a teremtő Isten; a mindenható Isten; a gondviselő Isten; ember, mint az Isten teremtménye; az Istentől elszakadt bűnös ember; </w:t>
      </w:r>
      <w:proofErr w:type="spellStart"/>
      <w:r w:rsidRPr="00C03B09">
        <w:rPr>
          <w:szCs w:val="24"/>
        </w:rPr>
        <w:t>ember</w:t>
      </w:r>
      <w:proofErr w:type="spellEnd"/>
      <w:r w:rsidRPr="00C03B09">
        <w:rPr>
          <w:szCs w:val="24"/>
        </w:rPr>
        <w:t xml:space="preserve">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parancsolat); az anyagi</w:t>
      </w:r>
      <w:proofErr w:type="gramEnd"/>
      <w:r w:rsidRPr="00C03B09">
        <w:rPr>
          <w:szCs w:val="24"/>
        </w:rPr>
        <w:t xml:space="preserve"> </w:t>
      </w:r>
      <w:proofErr w:type="gramStart"/>
      <w:r w:rsidRPr="00C03B09">
        <w:rPr>
          <w:szCs w:val="24"/>
        </w:rPr>
        <w:t>javak</w:t>
      </w:r>
      <w:proofErr w:type="gramEnd"/>
      <w:r w:rsidRPr="00C03B09">
        <w:rPr>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616A0A" w:rsidRPr="00C03B09" w:rsidRDefault="00616A0A" w:rsidP="00616A0A">
      <w:pPr>
        <w:spacing w:after="0"/>
        <w:rPr>
          <w:szCs w:val="24"/>
        </w:rPr>
      </w:pPr>
    </w:p>
    <w:p w:rsidR="00616A0A" w:rsidRPr="00C03B09" w:rsidRDefault="00D01DB7" w:rsidP="00D01DB7">
      <w:pPr>
        <w:spacing w:after="0"/>
        <w:jc w:val="center"/>
        <w:rPr>
          <w:b/>
          <w:szCs w:val="24"/>
        </w:rPr>
      </w:pPr>
      <w:r>
        <w:rPr>
          <w:b/>
          <w:szCs w:val="24"/>
        </w:rPr>
        <w:t xml:space="preserve">13.3.2 </w:t>
      </w:r>
      <w:r w:rsidR="00616A0A" w:rsidRPr="00C03B09">
        <w:rPr>
          <w:b/>
          <w:szCs w:val="24"/>
        </w:rPr>
        <w:t>Bibliaismeret</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ÚJSZÖVETSÉG</w:t>
      </w:r>
    </w:p>
    <w:p w:rsidR="00616A0A" w:rsidRPr="00C03B09" w:rsidRDefault="00616A0A" w:rsidP="00616A0A">
      <w:pPr>
        <w:spacing w:after="0"/>
        <w:ind w:left="709"/>
        <w:rPr>
          <w:szCs w:val="24"/>
        </w:rPr>
      </w:pPr>
      <w:proofErr w:type="gramStart"/>
      <w:r w:rsidRPr="00C03B09">
        <w:rPr>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C03B09">
        <w:rPr>
          <w:szCs w:val="24"/>
        </w:rPr>
        <w:t xml:space="preserve"> </w:t>
      </w:r>
      <w:proofErr w:type="gramStart"/>
      <w:r w:rsidRPr="00C03B09">
        <w:rPr>
          <w:szCs w:val="24"/>
        </w:rPr>
        <w:t xml:space="preserve">a </w:t>
      </w:r>
      <w:proofErr w:type="spellStart"/>
      <w:r w:rsidRPr="00C03B09">
        <w:rPr>
          <w:szCs w:val="24"/>
        </w:rPr>
        <w:t>szamáriai</w:t>
      </w:r>
      <w:proofErr w:type="spellEnd"/>
      <w:r w:rsidRPr="00C03B09">
        <w:rPr>
          <w:szCs w:val="24"/>
        </w:rPr>
        <w:t xml:space="preserve"> asszony; a gazdag ifjú; a nagy parancsolat; bevonulás Jeruzsálembe; az utolsó vacsora; Jézus elfogatása és kihallgatása Kajafás és Pilátus előtt; </w:t>
      </w:r>
      <w:proofErr w:type="spellStart"/>
      <w:r w:rsidRPr="00C03B09">
        <w:rPr>
          <w:szCs w:val="24"/>
        </w:rPr>
        <w:t>keresztrefeszítés</w:t>
      </w:r>
      <w:proofErr w:type="spellEnd"/>
      <w:r w:rsidRPr="00C03B09">
        <w:rPr>
          <w:szCs w:val="24"/>
        </w:rPr>
        <w:t xml:space="preserve"> és </w:t>
      </w:r>
      <w:proofErr w:type="spellStart"/>
      <w:r w:rsidRPr="00C03B09">
        <w:rPr>
          <w:szCs w:val="24"/>
        </w:rPr>
        <w:t>sírbatétel</w:t>
      </w:r>
      <w:proofErr w:type="spellEnd"/>
      <w:r w:rsidRPr="00C03B09">
        <w:rPr>
          <w:szCs w:val="24"/>
        </w:rPr>
        <w:t>;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616A0A" w:rsidRPr="00C03B09" w:rsidRDefault="00616A0A" w:rsidP="00616A0A">
      <w:pPr>
        <w:spacing w:after="0"/>
        <w:ind w:left="709"/>
        <w:rPr>
          <w:b/>
          <w:szCs w:val="24"/>
        </w:rPr>
      </w:pPr>
      <w:r w:rsidRPr="00C03B09">
        <w:rPr>
          <w:b/>
          <w:szCs w:val="24"/>
        </w:rPr>
        <w:t>AZ ÓSZÖVETSÉGI SZENTÍRÁS LEGFONTOSABB HELYEI</w:t>
      </w:r>
    </w:p>
    <w:p w:rsidR="00616A0A" w:rsidRPr="00C03B09" w:rsidRDefault="00616A0A" w:rsidP="00616A0A">
      <w:pPr>
        <w:spacing w:after="0"/>
        <w:ind w:left="709"/>
        <w:rPr>
          <w:szCs w:val="24"/>
        </w:rPr>
      </w:pPr>
      <w:proofErr w:type="gramStart"/>
      <w:r w:rsidRPr="00C03B09">
        <w:rPr>
          <w:szCs w:val="24"/>
        </w:rPr>
        <w:t xml:space="preserve">A világ teremtése; bűnbeesés; Káin és Ábel; az özönvíz, Bábel tornya; Ábrahám; </w:t>
      </w:r>
      <w:proofErr w:type="spellStart"/>
      <w:r w:rsidRPr="00C03B09">
        <w:rPr>
          <w:szCs w:val="24"/>
        </w:rPr>
        <w:t>Ézsau</w:t>
      </w:r>
      <w:proofErr w:type="spellEnd"/>
      <w:r w:rsidRPr="00C03B09">
        <w:rPr>
          <w:szCs w:val="24"/>
        </w:rPr>
        <w:t xml:space="preserve">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C03B09">
        <w:rPr>
          <w:szCs w:val="24"/>
        </w:rPr>
        <w:t xml:space="preserve"> </w:t>
      </w:r>
      <w:proofErr w:type="spellStart"/>
      <w:r w:rsidRPr="00C03B09">
        <w:rPr>
          <w:szCs w:val="24"/>
        </w:rPr>
        <w:t>Áháb</w:t>
      </w:r>
      <w:proofErr w:type="spellEnd"/>
      <w:r w:rsidRPr="00C03B09">
        <w:rPr>
          <w:szCs w:val="24"/>
        </w:rPr>
        <w:t xml:space="preserve"> és Illés; </w:t>
      </w:r>
      <w:proofErr w:type="spellStart"/>
      <w:r w:rsidRPr="00C03B09">
        <w:rPr>
          <w:szCs w:val="24"/>
        </w:rPr>
        <w:t>Ámósz</w:t>
      </w:r>
      <w:proofErr w:type="spellEnd"/>
      <w:r w:rsidRPr="00C03B09">
        <w:rPr>
          <w:szCs w:val="24"/>
        </w:rPr>
        <w:t xml:space="preserve"> és </w:t>
      </w:r>
      <w:proofErr w:type="spellStart"/>
      <w:r w:rsidRPr="00C03B09">
        <w:rPr>
          <w:szCs w:val="24"/>
        </w:rPr>
        <w:t>Hóseás</w:t>
      </w:r>
      <w:proofErr w:type="spellEnd"/>
      <w:r w:rsidRPr="00C03B09">
        <w:rPr>
          <w:szCs w:val="24"/>
        </w:rPr>
        <w:t xml:space="preserve">; Júda története a fogságba vitelig, </w:t>
      </w:r>
      <w:proofErr w:type="spellStart"/>
      <w:r w:rsidRPr="00C03B09">
        <w:rPr>
          <w:szCs w:val="24"/>
        </w:rPr>
        <w:t>Jósiás</w:t>
      </w:r>
      <w:proofErr w:type="spellEnd"/>
      <w:r w:rsidRPr="00C03B09">
        <w:rPr>
          <w:szCs w:val="24"/>
        </w:rPr>
        <w:t xml:space="preserve"> vallási reformja, Jeremiás; </w:t>
      </w:r>
      <w:proofErr w:type="gramStart"/>
      <w:r w:rsidRPr="00C03B09">
        <w:rPr>
          <w:szCs w:val="24"/>
        </w:rPr>
        <w:t>A</w:t>
      </w:r>
      <w:proofErr w:type="gramEnd"/>
      <w:r w:rsidRPr="00C03B09">
        <w:rPr>
          <w:szCs w:val="24"/>
        </w:rPr>
        <w:t xml:space="preserve"> babiloni fogság, az Ószövetség könyveinek írásba foglalása; hazatérés és újjáépítés, </w:t>
      </w:r>
      <w:proofErr w:type="spellStart"/>
      <w:r w:rsidRPr="00C03B09">
        <w:rPr>
          <w:szCs w:val="24"/>
        </w:rPr>
        <w:t>Ezsdrás</w:t>
      </w:r>
      <w:proofErr w:type="spellEnd"/>
      <w:r w:rsidRPr="00C03B09">
        <w:rPr>
          <w:szCs w:val="24"/>
        </w:rPr>
        <w:t xml:space="preserve">, </w:t>
      </w:r>
      <w:proofErr w:type="spellStart"/>
      <w:r w:rsidRPr="00C03B09">
        <w:rPr>
          <w:szCs w:val="24"/>
        </w:rPr>
        <w:t>Nehémiás</w:t>
      </w:r>
      <w:proofErr w:type="spellEnd"/>
      <w:r w:rsidRPr="00C03B09">
        <w:rPr>
          <w:szCs w:val="24"/>
        </w:rPr>
        <w:t>; Dániel könyve; a szenvedések könyve: Jób</w:t>
      </w:r>
    </w:p>
    <w:p w:rsidR="00616A0A" w:rsidRPr="00C03B09" w:rsidRDefault="00616A0A" w:rsidP="00616A0A">
      <w:pPr>
        <w:spacing w:after="0"/>
        <w:ind w:left="709"/>
        <w:rPr>
          <w:szCs w:val="24"/>
        </w:rPr>
      </w:pPr>
      <w:r w:rsidRPr="00C03B09">
        <w:rPr>
          <w:szCs w:val="24"/>
        </w:rPr>
        <w:t>A bibliai előképek tanítása.</w:t>
      </w:r>
    </w:p>
    <w:p w:rsidR="00616A0A" w:rsidRPr="00C03B09" w:rsidRDefault="00616A0A" w:rsidP="00616A0A">
      <w:pPr>
        <w:spacing w:after="0"/>
        <w:ind w:left="709"/>
        <w:rPr>
          <w:szCs w:val="24"/>
        </w:rPr>
      </w:pPr>
      <w:r w:rsidRPr="00C03B09">
        <w:rPr>
          <w:szCs w:val="24"/>
        </w:rPr>
        <w:t>A zsoltárok világa:</w:t>
      </w:r>
    </w:p>
    <w:p w:rsidR="00616A0A" w:rsidRPr="00C03B09" w:rsidRDefault="00616A0A" w:rsidP="00616A0A">
      <w:pPr>
        <w:spacing w:after="0"/>
        <w:ind w:left="709"/>
        <w:rPr>
          <w:szCs w:val="24"/>
        </w:rPr>
      </w:pPr>
      <w:proofErr w:type="gramStart"/>
      <w:r w:rsidRPr="00C03B09">
        <w:rPr>
          <w:szCs w:val="24"/>
        </w:rPr>
        <w:t xml:space="preserve">A fő zsoltártípusok: 1., 2., 8., 14., 18., 21., 22., 23., 29., 42., 46., 50., 62., 65., 71., 84., 90., 92., 97., 109., 110., 112., 113., 117., 118/I, 120., 121., 129., 132., 135., 141., 144., 148., 150. zsoltár (a magyarázathoz vö. a Liturgia </w:t>
      </w:r>
      <w:proofErr w:type="spellStart"/>
      <w:r w:rsidRPr="00C03B09">
        <w:rPr>
          <w:szCs w:val="24"/>
        </w:rPr>
        <w:t>Horarum</w:t>
      </w:r>
      <w:proofErr w:type="spellEnd"/>
      <w:r w:rsidRPr="00C03B09">
        <w:rPr>
          <w:szCs w:val="24"/>
        </w:rPr>
        <w:t xml:space="preserve"> bevezetését; Esztergomi Zsolozsmák I/A 369-381. old., valamint Zsoltárelmélkedések, zsoltármagyarázatok Szent Ágoston és </w:t>
      </w:r>
      <w:proofErr w:type="spellStart"/>
      <w:r w:rsidRPr="00C03B09">
        <w:rPr>
          <w:szCs w:val="24"/>
        </w:rPr>
        <w:t>Wolter</w:t>
      </w:r>
      <w:proofErr w:type="spellEnd"/>
      <w:r w:rsidRPr="00C03B09">
        <w:rPr>
          <w:szCs w:val="24"/>
        </w:rPr>
        <w:t xml:space="preserve"> </w:t>
      </w:r>
      <w:proofErr w:type="spellStart"/>
      <w:r w:rsidRPr="00C03B09">
        <w:rPr>
          <w:szCs w:val="24"/>
        </w:rPr>
        <w:t>Maurus</w:t>
      </w:r>
      <w:proofErr w:type="spellEnd"/>
      <w:r w:rsidRPr="00C03B09">
        <w:rPr>
          <w:szCs w:val="24"/>
        </w:rPr>
        <w:t xml:space="preserve"> alapján).</w:t>
      </w:r>
      <w:proofErr w:type="gramEnd"/>
    </w:p>
    <w:p w:rsidR="00616A0A" w:rsidRPr="00C03B09" w:rsidRDefault="00616A0A" w:rsidP="00616A0A">
      <w:pPr>
        <w:spacing w:after="0"/>
        <w:ind w:firstLine="540"/>
        <w:rPr>
          <w:szCs w:val="24"/>
        </w:rPr>
      </w:pPr>
    </w:p>
    <w:p w:rsidR="00616A0A" w:rsidRPr="00C03B09" w:rsidRDefault="00D01DB7" w:rsidP="00D01DB7">
      <w:pPr>
        <w:spacing w:after="0"/>
        <w:jc w:val="center"/>
        <w:rPr>
          <w:b/>
          <w:szCs w:val="24"/>
        </w:rPr>
      </w:pPr>
      <w:r>
        <w:rPr>
          <w:b/>
          <w:szCs w:val="24"/>
        </w:rPr>
        <w:t xml:space="preserve">13.3.3 </w:t>
      </w:r>
      <w:r w:rsidR="00616A0A" w:rsidRPr="00C03B09">
        <w:rPr>
          <w:b/>
          <w:szCs w:val="24"/>
        </w:rPr>
        <w:t>A Biblia és a liturgia</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t xml:space="preserve">          </w:t>
      </w:r>
      <w:r w:rsidR="0044608E">
        <w:rPr>
          <w:b/>
          <w:szCs w:val="24"/>
        </w:rPr>
        <w:tab/>
      </w:r>
      <w:r w:rsidR="0044608E">
        <w:rPr>
          <w:b/>
          <w:szCs w:val="24"/>
        </w:rPr>
        <w:tab/>
      </w:r>
      <w:r w:rsidR="00616A0A" w:rsidRPr="00C03B09">
        <w:rPr>
          <w:b/>
          <w:szCs w:val="24"/>
        </w:rPr>
        <w:t xml:space="preserve"> </w:t>
      </w:r>
      <w:r w:rsidR="0044608E">
        <w:rPr>
          <w:b/>
          <w:i/>
          <w:szCs w:val="24"/>
        </w:rPr>
        <w:t>23</w:t>
      </w:r>
      <w:r w:rsidR="00616A0A" w:rsidRPr="00C03B09">
        <w:rPr>
          <w:b/>
          <w:i/>
          <w:szCs w:val="24"/>
        </w:rPr>
        <w:t xml:space="preserve"> óra</w:t>
      </w:r>
    </w:p>
    <w:p w:rsidR="00616A0A" w:rsidRPr="00C03B09" w:rsidRDefault="00616A0A" w:rsidP="00616A0A">
      <w:pPr>
        <w:spacing w:after="0"/>
        <w:ind w:left="709"/>
        <w:rPr>
          <w:szCs w:val="24"/>
        </w:rPr>
      </w:pPr>
      <w:r w:rsidRPr="00C03B09">
        <w:rPr>
          <w:szCs w:val="24"/>
        </w:rPr>
        <w:t>A Biblia az élő egyház liturgiájában</w:t>
      </w:r>
    </w:p>
    <w:p w:rsidR="00616A0A" w:rsidRPr="00C03B09" w:rsidRDefault="00616A0A" w:rsidP="00616A0A">
      <w:pPr>
        <w:spacing w:after="0"/>
        <w:ind w:left="709"/>
        <w:rPr>
          <w:szCs w:val="24"/>
        </w:rPr>
      </w:pPr>
      <w:r w:rsidRPr="00C03B09">
        <w:rPr>
          <w:szCs w:val="24"/>
        </w:rPr>
        <w:t>Biblikus szövegtípusok különféle liturgikus funkciókban</w:t>
      </w:r>
    </w:p>
    <w:p w:rsidR="00616A0A" w:rsidRPr="00C03B09" w:rsidRDefault="00616A0A" w:rsidP="00616A0A">
      <w:pPr>
        <w:spacing w:after="0"/>
        <w:ind w:left="709"/>
        <w:rPr>
          <w:szCs w:val="24"/>
        </w:rPr>
      </w:pPr>
      <w:proofErr w:type="spellStart"/>
      <w:r w:rsidRPr="00C03B09">
        <w:rPr>
          <w:szCs w:val="24"/>
        </w:rPr>
        <w:t>Perikóparend</w:t>
      </w:r>
      <w:proofErr w:type="spellEnd"/>
    </w:p>
    <w:p w:rsidR="00616A0A" w:rsidRPr="00C03B09" w:rsidRDefault="00616A0A" w:rsidP="00616A0A">
      <w:pPr>
        <w:spacing w:after="0"/>
        <w:ind w:left="709"/>
        <w:rPr>
          <w:szCs w:val="24"/>
        </w:rPr>
      </w:pPr>
      <w:r w:rsidRPr="00C03B09">
        <w:rPr>
          <w:szCs w:val="24"/>
        </w:rPr>
        <w:t>Biblikus tartalmak / liturgikus tartalmak</w:t>
      </w:r>
    </w:p>
    <w:p w:rsidR="00616A0A" w:rsidRPr="00C03B09" w:rsidRDefault="00616A0A" w:rsidP="00616A0A">
      <w:pPr>
        <w:spacing w:after="0"/>
        <w:ind w:firstLine="540"/>
        <w:rPr>
          <w:szCs w:val="24"/>
        </w:rPr>
      </w:pPr>
    </w:p>
    <w:p w:rsidR="00616A0A" w:rsidRPr="00C03B09" w:rsidRDefault="00D01DB7" w:rsidP="00D01DB7">
      <w:pPr>
        <w:widowControl w:val="0"/>
        <w:suppressAutoHyphens/>
        <w:spacing w:after="0"/>
        <w:jc w:val="left"/>
        <w:rPr>
          <w:b/>
          <w:i/>
          <w:szCs w:val="24"/>
        </w:rPr>
      </w:pPr>
      <w:r>
        <w:rPr>
          <w:b/>
          <w:i/>
          <w:szCs w:val="24"/>
        </w:rPr>
        <w:t>13.4</w:t>
      </w:r>
      <w:r w:rsidR="00616A0A" w:rsidRPr="00C03B09">
        <w:rPr>
          <w:b/>
          <w:i/>
          <w:szCs w:val="24"/>
        </w:rPr>
        <w:t xml:space="preserve"> A képzés javasolt helyszíne </w:t>
      </w:r>
      <w:r w:rsidR="00616A0A" w:rsidRPr="00C03B09">
        <w:rPr>
          <w:b/>
          <w:i/>
          <w:kern w:val="1"/>
          <w:szCs w:val="24"/>
          <w:lang w:eastAsia="hi-IN" w:bidi="hi-IN"/>
        </w:rPr>
        <w:t>(ajánlás)</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bCs/>
          <w:szCs w:val="24"/>
        </w:rPr>
      </w:pPr>
      <w:r>
        <w:rPr>
          <w:b/>
          <w:bCs/>
          <w:i/>
          <w:szCs w:val="24"/>
        </w:rPr>
        <w:t>13.5</w:t>
      </w:r>
      <w:r w:rsidR="00616A0A" w:rsidRPr="00C03B09">
        <w:rPr>
          <w:b/>
          <w:bCs/>
          <w:i/>
          <w:szCs w:val="24"/>
        </w:rPr>
        <w:t xml:space="preserve"> A tantárgy elsajátítása során alkalmazható sajátos módszerek, tanulói tevékenységformák (ajánlás)</w:t>
      </w:r>
    </w:p>
    <w:p w:rsidR="00616A0A" w:rsidRPr="00C03B09" w:rsidRDefault="00616A0A" w:rsidP="00616A0A">
      <w:pPr>
        <w:widowControl w:val="0"/>
        <w:suppressAutoHyphens/>
        <w:spacing w:after="0"/>
        <w:ind w:left="1418"/>
        <w:rPr>
          <w:b/>
          <w:bCs/>
          <w:szCs w:val="24"/>
        </w:rPr>
      </w:pPr>
    </w:p>
    <w:p w:rsidR="00616A0A" w:rsidRPr="00C03B09" w:rsidRDefault="00D01DB7" w:rsidP="00616A0A">
      <w:pPr>
        <w:widowControl w:val="0"/>
        <w:suppressAutoHyphens/>
        <w:spacing w:after="0"/>
        <w:ind w:left="709"/>
        <w:rPr>
          <w:b/>
          <w:bCs/>
          <w:i/>
          <w:szCs w:val="24"/>
        </w:rPr>
      </w:pPr>
      <w:r>
        <w:rPr>
          <w:b/>
          <w:bCs/>
          <w:szCs w:val="24"/>
        </w:rPr>
        <w:t>13.5.1</w:t>
      </w:r>
      <w:r w:rsidR="00616A0A" w:rsidRPr="00C03B09">
        <w:rPr>
          <w:b/>
          <w:bCs/>
          <w:szCs w:val="24"/>
        </w:rPr>
        <w:t xml:space="preserve"> </w:t>
      </w:r>
      <w:r w:rsidR="00616A0A" w:rsidRPr="00C03B09">
        <w:rPr>
          <w:b/>
          <w:bCs/>
          <w:i/>
          <w:szCs w:val="24"/>
        </w:rPr>
        <w:t>A tantárgy elsajátítása során alkalmazható sajátos módszerek (ajánlás)</w:t>
      </w: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616A0A" w:rsidRPr="00C03B09" w:rsidTr="00FE474E">
        <w:trPr>
          <w:jc w:val="center"/>
        </w:trPr>
        <w:tc>
          <w:tcPr>
            <w:tcW w:w="1152"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2520" w:type="dxa"/>
            <w:vMerge w:val="restart"/>
            <w:vAlign w:val="center"/>
          </w:tcPr>
          <w:p w:rsidR="00616A0A" w:rsidRPr="00C03B09" w:rsidRDefault="00616A0A" w:rsidP="00FE474E">
            <w:pPr>
              <w:spacing w:after="0"/>
              <w:jc w:val="center"/>
              <w:rPr>
                <w:b/>
                <w:sz w:val="20"/>
                <w:szCs w:val="20"/>
              </w:rPr>
            </w:pPr>
            <w:r w:rsidRPr="00C03B09">
              <w:rPr>
                <w:b/>
                <w:sz w:val="20"/>
                <w:szCs w:val="20"/>
              </w:rPr>
              <w:t xml:space="preserve">Alkalmazott oktatási </w:t>
            </w:r>
          </w:p>
          <w:p w:rsidR="00616A0A" w:rsidRPr="00C03B09" w:rsidRDefault="00616A0A" w:rsidP="00FE474E">
            <w:pPr>
              <w:spacing w:after="0"/>
              <w:jc w:val="center"/>
              <w:rPr>
                <w:b/>
                <w:sz w:val="20"/>
                <w:szCs w:val="20"/>
              </w:rPr>
            </w:pPr>
            <w:r w:rsidRPr="00C03B09">
              <w:rPr>
                <w:b/>
                <w:sz w:val="20"/>
                <w:szCs w:val="20"/>
              </w:rPr>
              <w:t>módszer neve</w:t>
            </w:r>
          </w:p>
        </w:tc>
        <w:tc>
          <w:tcPr>
            <w:tcW w:w="3420" w:type="dxa"/>
            <w:gridSpan w:val="3"/>
            <w:vAlign w:val="center"/>
          </w:tcPr>
          <w:p w:rsidR="00616A0A" w:rsidRPr="00C03B09" w:rsidRDefault="00616A0A" w:rsidP="00FE474E">
            <w:pPr>
              <w:spacing w:after="0"/>
              <w:jc w:val="center"/>
              <w:rPr>
                <w:b/>
                <w:sz w:val="20"/>
                <w:szCs w:val="20"/>
              </w:rPr>
            </w:pPr>
            <w:r w:rsidRPr="00C03B09">
              <w:rPr>
                <w:b/>
                <w:sz w:val="20"/>
                <w:szCs w:val="20"/>
              </w:rPr>
              <w:t>A tanulói tevékenység szervezeti kerete</w:t>
            </w:r>
          </w:p>
        </w:tc>
        <w:tc>
          <w:tcPr>
            <w:tcW w:w="2412"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jc w:val="center"/>
        </w:trPr>
        <w:tc>
          <w:tcPr>
            <w:tcW w:w="1152" w:type="dxa"/>
            <w:vMerge/>
            <w:vAlign w:val="center"/>
          </w:tcPr>
          <w:p w:rsidR="00616A0A" w:rsidRPr="00C03B09" w:rsidRDefault="00616A0A" w:rsidP="00FE474E">
            <w:pPr>
              <w:spacing w:after="0"/>
              <w:jc w:val="center"/>
              <w:rPr>
                <w:b/>
                <w:szCs w:val="24"/>
              </w:rPr>
            </w:pPr>
          </w:p>
        </w:tc>
        <w:tc>
          <w:tcPr>
            <w:tcW w:w="2520" w:type="dxa"/>
            <w:vMerge/>
            <w:vAlign w:val="center"/>
          </w:tcPr>
          <w:p w:rsidR="00616A0A" w:rsidRPr="00C03B09" w:rsidRDefault="00616A0A" w:rsidP="00FE474E">
            <w:pPr>
              <w:spacing w:after="0"/>
              <w:rPr>
                <w:b/>
                <w:szCs w:val="24"/>
              </w:rPr>
            </w:pPr>
          </w:p>
        </w:tc>
        <w:tc>
          <w:tcPr>
            <w:tcW w:w="1080" w:type="dxa"/>
            <w:vAlign w:val="center"/>
          </w:tcPr>
          <w:p w:rsidR="00616A0A" w:rsidRPr="00C03B09" w:rsidRDefault="00616A0A" w:rsidP="00FE474E">
            <w:pPr>
              <w:spacing w:after="0"/>
              <w:jc w:val="center"/>
              <w:rPr>
                <w:b/>
                <w:sz w:val="20"/>
                <w:szCs w:val="20"/>
              </w:rPr>
            </w:pPr>
            <w:r w:rsidRPr="00C03B09">
              <w:rPr>
                <w:b/>
                <w:sz w:val="20"/>
                <w:szCs w:val="20"/>
              </w:rPr>
              <w:t>egyéni</w:t>
            </w:r>
          </w:p>
        </w:tc>
        <w:tc>
          <w:tcPr>
            <w:tcW w:w="1148" w:type="dxa"/>
            <w:vAlign w:val="center"/>
          </w:tcPr>
          <w:p w:rsidR="00616A0A" w:rsidRPr="00C03B09" w:rsidRDefault="00616A0A" w:rsidP="00FE474E">
            <w:pPr>
              <w:spacing w:after="0"/>
              <w:jc w:val="center"/>
              <w:rPr>
                <w:b/>
                <w:sz w:val="20"/>
                <w:szCs w:val="20"/>
              </w:rPr>
            </w:pPr>
            <w:r w:rsidRPr="00C03B09">
              <w:rPr>
                <w:b/>
                <w:sz w:val="20"/>
                <w:szCs w:val="20"/>
              </w:rPr>
              <w:t>csoport</w:t>
            </w:r>
          </w:p>
        </w:tc>
        <w:tc>
          <w:tcPr>
            <w:tcW w:w="1192" w:type="dxa"/>
            <w:vAlign w:val="center"/>
          </w:tcPr>
          <w:p w:rsidR="00616A0A" w:rsidRPr="00C03B09" w:rsidRDefault="00616A0A" w:rsidP="00FE474E">
            <w:pPr>
              <w:spacing w:after="0"/>
              <w:jc w:val="center"/>
              <w:rPr>
                <w:b/>
                <w:sz w:val="20"/>
                <w:szCs w:val="20"/>
              </w:rPr>
            </w:pPr>
            <w:r w:rsidRPr="00C03B09">
              <w:rPr>
                <w:b/>
                <w:sz w:val="20"/>
                <w:szCs w:val="20"/>
              </w:rPr>
              <w:t>osztály</w:t>
            </w:r>
          </w:p>
        </w:tc>
        <w:tc>
          <w:tcPr>
            <w:tcW w:w="2412"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1.1.</w:t>
            </w:r>
          </w:p>
        </w:tc>
        <w:tc>
          <w:tcPr>
            <w:tcW w:w="2520" w:type="dxa"/>
            <w:vAlign w:val="center"/>
          </w:tcPr>
          <w:p w:rsidR="00616A0A" w:rsidRPr="00C03B09" w:rsidRDefault="00616A0A" w:rsidP="00FE474E">
            <w:pPr>
              <w:spacing w:after="0"/>
              <w:rPr>
                <w:sz w:val="20"/>
                <w:szCs w:val="20"/>
              </w:rPr>
            </w:pPr>
            <w:r w:rsidRPr="00C03B09">
              <w:rPr>
                <w:sz w:val="20"/>
                <w:szCs w:val="20"/>
              </w:rPr>
              <w:t>magyarázat</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1.2.</w:t>
            </w:r>
          </w:p>
        </w:tc>
        <w:tc>
          <w:tcPr>
            <w:tcW w:w="2520" w:type="dxa"/>
            <w:vAlign w:val="center"/>
          </w:tcPr>
          <w:p w:rsidR="00616A0A" w:rsidRPr="00C03B09" w:rsidRDefault="00616A0A" w:rsidP="00FE474E">
            <w:pPr>
              <w:spacing w:after="0"/>
              <w:rPr>
                <w:sz w:val="20"/>
                <w:szCs w:val="20"/>
              </w:rPr>
            </w:pPr>
            <w:r w:rsidRPr="00C03B09">
              <w:rPr>
                <w:sz w:val="20"/>
                <w:szCs w:val="20"/>
              </w:rPr>
              <w:t>elbeszélés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1.3.</w:t>
            </w:r>
          </w:p>
        </w:tc>
        <w:tc>
          <w:tcPr>
            <w:tcW w:w="2520" w:type="dxa"/>
            <w:vAlign w:val="center"/>
          </w:tcPr>
          <w:p w:rsidR="00616A0A" w:rsidRPr="00C03B09" w:rsidRDefault="00616A0A" w:rsidP="00FE474E">
            <w:pPr>
              <w:spacing w:after="0"/>
              <w:rPr>
                <w:sz w:val="20"/>
                <w:szCs w:val="20"/>
              </w:rPr>
            </w:pPr>
            <w:r w:rsidRPr="00C03B09">
              <w:rPr>
                <w:sz w:val="20"/>
                <w:szCs w:val="20"/>
              </w:rPr>
              <w:t>kiselőadás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1.4.</w:t>
            </w:r>
          </w:p>
        </w:tc>
        <w:tc>
          <w:tcPr>
            <w:tcW w:w="2520" w:type="dxa"/>
            <w:vAlign w:val="center"/>
          </w:tcPr>
          <w:p w:rsidR="00616A0A" w:rsidRPr="00C03B09" w:rsidRDefault="00616A0A" w:rsidP="00FE474E">
            <w:pPr>
              <w:spacing w:after="0"/>
              <w:rPr>
                <w:sz w:val="20"/>
                <w:szCs w:val="20"/>
              </w:rPr>
            </w:pPr>
            <w:r w:rsidRPr="00C03B09">
              <w:rPr>
                <w:sz w:val="20"/>
                <w:szCs w:val="20"/>
              </w:rPr>
              <w:t>megbeszélés</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1.5.</w:t>
            </w:r>
          </w:p>
        </w:tc>
        <w:tc>
          <w:tcPr>
            <w:tcW w:w="2520" w:type="dxa"/>
            <w:vAlign w:val="center"/>
          </w:tcPr>
          <w:p w:rsidR="00616A0A" w:rsidRPr="00C03B09" w:rsidRDefault="00616A0A" w:rsidP="00FE474E">
            <w:pPr>
              <w:spacing w:after="0"/>
              <w:rPr>
                <w:sz w:val="20"/>
                <w:szCs w:val="20"/>
              </w:rPr>
            </w:pPr>
            <w:r w:rsidRPr="00C03B09">
              <w:rPr>
                <w:sz w:val="20"/>
                <w:szCs w:val="20"/>
              </w:rPr>
              <w:t>vita</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1.6.</w:t>
            </w:r>
          </w:p>
        </w:tc>
        <w:tc>
          <w:tcPr>
            <w:tcW w:w="2520" w:type="dxa"/>
            <w:vAlign w:val="center"/>
          </w:tcPr>
          <w:p w:rsidR="00616A0A" w:rsidRPr="00C03B09" w:rsidRDefault="00616A0A" w:rsidP="00FE474E">
            <w:pPr>
              <w:spacing w:after="0"/>
              <w:rPr>
                <w:sz w:val="20"/>
                <w:szCs w:val="20"/>
              </w:rPr>
            </w:pPr>
            <w:r w:rsidRPr="00C03B09">
              <w:rPr>
                <w:sz w:val="20"/>
                <w:szCs w:val="20"/>
              </w:rPr>
              <w:t>szerepjáték</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152" w:type="dxa"/>
            <w:vAlign w:val="center"/>
          </w:tcPr>
          <w:p w:rsidR="00616A0A" w:rsidRPr="00C03B09" w:rsidRDefault="00616A0A" w:rsidP="00FE474E">
            <w:pPr>
              <w:spacing w:after="0"/>
              <w:jc w:val="center"/>
              <w:rPr>
                <w:sz w:val="20"/>
                <w:szCs w:val="20"/>
              </w:rPr>
            </w:pPr>
            <w:r w:rsidRPr="00C03B09">
              <w:rPr>
                <w:sz w:val="20"/>
                <w:szCs w:val="20"/>
              </w:rPr>
              <w:t>1.7.</w:t>
            </w:r>
          </w:p>
        </w:tc>
        <w:tc>
          <w:tcPr>
            <w:tcW w:w="2520" w:type="dxa"/>
            <w:vAlign w:val="center"/>
          </w:tcPr>
          <w:p w:rsidR="00616A0A" w:rsidRPr="00C03B09" w:rsidRDefault="00616A0A" w:rsidP="00FE474E">
            <w:pPr>
              <w:spacing w:after="0"/>
              <w:rPr>
                <w:sz w:val="20"/>
                <w:szCs w:val="20"/>
              </w:rPr>
            </w:pPr>
            <w:r w:rsidRPr="00C03B09">
              <w:rPr>
                <w:sz w:val="20"/>
                <w:szCs w:val="20"/>
              </w:rPr>
              <w:t>házi feladat</w:t>
            </w:r>
          </w:p>
        </w:tc>
        <w:tc>
          <w:tcPr>
            <w:tcW w:w="1080" w:type="dxa"/>
            <w:vAlign w:val="center"/>
          </w:tcPr>
          <w:p w:rsidR="00616A0A" w:rsidRPr="00C03B09" w:rsidRDefault="00616A0A" w:rsidP="00FE474E">
            <w:pPr>
              <w:spacing w:after="0"/>
              <w:jc w:val="center"/>
              <w:rPr>
                <w:sz w:val="20"/>
                <w:szCs w:val="20"/>
              </w:rPr>
            </w:pPr>
          </w:p>
        </w:tc>
        <w:tc>
          <w:tcPr>
            <w:tcW w:w="1148" w:type="dxa"/>
            <w:vAlign w:val="center"/>
          </w:tcPr>
          <w:p w:rsidR="00616A0A" w:rsidRPr="00C03B09" w:rsidRDefault="00616A0A" w:rsidP="00FE474E">
            <w:pPr>
              <w:spacing w:after="0"/>
              <w:jc w:val="center"/>
              <w:rPr>
                <w:sz w:val="20"/>
                <w:szCs w:val="20"/>
              </w:rPr>
            </w:pPr>
            <w:r w:rsidRPr="00C03B09">
              <w:rPr>
                <w:sz w:val="20"/>
                <w:szCs w:val="20"/>
              </w:rPr>
              <w:t>x</w:t>
            </w:r>
          </w:p>
        </w:tc>
        <w:tc>
          <w:tcPr>
            <w:tcW w:w="1192" w:type="dxa"/>
            <w:vAlign w:val="center"/>
          </w:tcPr>
          <w:p w:rsidR="00616A0A" w:rsidRPr="00C03B09" w:rsidRDefault="00616A0A" w:rsidP="00FE474E">
            <w:pPr>
              <w:spacing w:after="0"/>
              <w:jc w:val="center"/>
              <w:rPr>
                <w:sz w:val="20"/>
                <w:szCs w:val="20"/>
              </w:rPr>
            </w:pPr>
          </w:p>
        </w:tc>
        <w:tc>
          <w:tcPr>
            <w:tcW w:w="2412" w:type="dxa"/>
            <w:vAlign w:val="center"/>
          </w:tcPr>
          <w:p w:rsidR="00616A0A" w:rsidRPr="00C03B09" w:rsidRDefault="00616A0A" w:rsidP="00FE474E">
            <w:pPr>
              <w:spacing w:after="0"/>
              <w:jc w:val="center"/>
              <w:rPr>
                <w:sz w:val="20"/>
                <w:szCs w:val="20"/>
              </w:rPr>
            </w:pPr>
          </w:p>
        </w:tc>
      </w:tr>
    </w:tbl>
    <w:p w:rsidR="00616A0A" w:rsidRPr="00C03B09" w:rsidRDefault="00616A0A" w:rsidP="00616A0A">
      <w:pPr>
        <w:widowControl w:val="0"/>
        <w:suppressAutoHyphens/>
        <w:spacing w:after="0"/>
        <w:rPr>
          <w:b/>
          <w:bCs/>
          <w:i/>
          <w:szCs w:val="24"/>
        </w:rPr>
      </w:pPr>
    </w:p>
    <w:p w:rsidR="00616A0A" w:rsidRPr="00C03B09" w:rsidRDefault="00D01DB7" w:rsidP="00616A0A">
      <w:pPr>
        <w:widowControl w:val="0"/>
        <w:suppressAutoHyphens/>
        <w:spacing w:after="0"/>
        <w:ind w:left="709"/>
        <w:rPr>
          <w:b/>
          <w:bCs/>
          <w:i/>
          <w:szCs w:val="24"/>
        </w:rPr>
      </w:pPr>
      <w:r>
        <w:rPr>
          <w:b/>
          <w:bCs/>
          <w:szCs w:val="24"/>
        </w:rPr>
        <w:t>13.5.2</w:t>
      </w:r>
      <w:r w:rsidR="00616A0A" w:rsidRPr="00C03B09">
        <w:rPr>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6A0A" w:rsidRPr="00C03B09" w:rsidTr="00FE474E">
        <w:trPr>
          <w:cantSplit/>
          <w:trHeight w:val="921"/>
          <w:jc w:val="center"/>
        </w:trPr>
        <w:tc>
          <w:tcPr>
            <w:tcW w:w="828"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3621" w:type="dxa"/>
            <w:vMerge w:val="restart"/>
            <w:vAlign w:val="center"/>
          </w:tcPr>
          <w:p w:rsidR="00616A0A" w:rsidRPr="00C03B09" w:rsidRDefault="00616A0A" w:rsidP="00FE474E">
            <w:pPr>
              <w:spacing w:after="0"/>
              <w:jc w:val="center"/>
              <w:rPr>
                <w:b/>
                <w:sz w:val="20"/>
                <w:szCs w:val="20"/>
              </w:rPr>
            </w:pPr>
            <w:r w:rsidRPr="00C03B09">
              <w:rPr>
                <w:b/>
                <w:sz w:val="20"/>
                <w:szCs w:val="20"/>
              </w:rPr>
              <w:t>Tanulói tevékenységforma</w:t>
            </w:r>
          </w:p>
        </w:tc>
        <w:tc>
          <w:tcPr>
            <w:tcW w:w="2370" w:type="dxa"/>
            <w:gridSpan w:val="3"/>
            <w:vAlign w:val="center"/>
          </w:tcPr>
          <w:p w:rsidR="00616A0A" w:rsidRPr="00C03B09" w:rsidRDefault="00616A0A" w:rsidP="00FE474E">
            <w:pPr>
              <w:spacing w:after="0"/>
              <w:jc w:val="center"/>
              <w:rPr>
                <w:b/>
                <w:sz w:val="20"/>
                <w:szCs w:val="20"/>
              </w:rPr>
            </w:pPr>
            <w:r w:rsidRPr="00C03B09">
              <w:rPr>
                <w:b/>
                <w:sz w:val="20"/>
                <w:szCs w:val="20"/>
              </w:rPr>
              <w:t>Tanulói tevékenység szervezési kerete</w:t>
            </w:r>
          </w:p>
          <w:p w:rsidR="00616A0A" w:rsidRPr="00C03B09" w:rsidRDefault="00616A0A" w:rsidP="00FE474E">
            <w:pPr>
              <w:spacing w:after="0"/>
              <w:jc w:val="center"/>
              <w:rPr>
                <w:b/>
                <w:sz w:val="20"/>
                <w:szCs w:val="20"/>
              </w:rPr>
            </w:pPr>
            <w:r w:rsidRPr="00C03B09">
              <w:rPr>
                <w:b/>
                <w:sz w:val="20"/>
                <w:szCs w:val="20"/>
              </w:rPr>
              <w:t>(differenciálási módok)</w:t>
            </w:r>
          </w:p>
        </w:tc>
        <w:tc>
          <w:tcPr>
            <w:tcW w:w="2190"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cantSplit/>
          <w:trHeight w:val="1268"/>
          <w:jc w:val="center"/>
        </w:trPr>
        <w:tc>
          <w:tcPr>
            <w:tcW w:w="828" w:type="dxa"/>
            <w:vMerge/>
            <w:vAlign w:val="center"/>
          </w:tcPr>
          <w:p w:rsidR="00616A0A" w:rsidRPr="00C03B09" w:rsidRDefault="00616A0A" w:rsidP="00FE474E">
            <w:pPr>
              <w:spacing w:after="0"/>
              <w:jc w:val="center"/>
              <w:rPr>
                <w:b/>
                <w:szCs w:val="24"/>
              </w:rPr>
            </w:pPr>
          </w:p>
        </w:tc>
        <w:tc>
          <w:tcPr>
            <w:tcW w:w="3621" w:type="dxa"/>
            <w:vMerge/>
            <w:vAlign w:val="center"/>
          </w:tcPr>
          <w:p w:rsidR="00616A0A" w:rsidRPr="00C03B09" w:rsidRDefault="00616A0A" w:rsidP="00FE474E">
            <w:pPr>
              <w:spacing w:after="0"/>
              <w:rPr>
                <w:b/>
                <w:szCs w:val="24"/>
              </w:rPr>
            </w:pPr>
          </w:p>
        </w:tc>
        <w:tc>
          <w:tcPr>
            <w:tcW w:w="809"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Egyéni</w:t>
            </w:r>
          </w:p>
        </w:tc>
        <w:tc>
          <w:tcPr>
            <w:tcW w:w="798"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Csoport-</w:t>
            </w:r>
          </w:p>
          <w:p w:rsidR="00616A0A" w:rsidRPr="00C03B09" w:rsidRDefault="00616A0A" w:rsidP="00FE474E">
            <w:pPr>
              <w:spacing w:after="0"/>
              <w:ind w:left="113" w:right="113"/>
              <w:jc w:val="center"/>
              <w:rPr>
                <w:b/>
                <w:sz w:val="20"/>
                <w:szCs w:val="20"/>
              </w:rPr>
            </w:pPr>
            <w:r w:rsidRPr="00C03B09">
              <w:rPr>
                <w:b/>
                <w:sz w:val="20"/>
                <w:szCs w:val="20"/>
              </w:rPr>
              <w:t>bontás</w:t>
            </w:r>
          </w:p>
        </w:tc>
        <w:tc>
          <w:tcPr>
            <w:tcW w:w="763"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Osztály-</w:t>
            </w:r>
          </w:p>
          <w:p w:rsidR="00616A0A" w:rsidRPr="00C03B09" w:rsidRDefault="00616A0A" w:rsidP="00FE474E">
            <w:pPr>
              <w:spacing w:after="0"/>
              <w:ind w:left="113" w:right="113"/>
              <w:jc w:val="center"/>
              <w:rPr>
                <w:b/>
                <w:sz w:val="20"/>
                <w:szCs w:val="20"/>
              </w:rPr>
            </w:pPr>
            <w:r w:rsidRPr="00C03B09">
              <w:rPr>
                <w:b/>
                <w:sz w:val="20"/>
                <w:szCs w:val="20"/>
              </w:rPr>
              <w:t>keret</w:t>
            </w:r>
          </w:p>
        </w:tc>
        <w:tc>
          <w:tcPr>
            <w:tcW w:w="2190"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1.</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Információ feldolgozó tevékenységek</w:t>
            </w:r>
          </w:p>
        </w:tc>
        <w:tc>
          <w:tcPr>
            <w:tcW w:w="809" w:type="dxa"/>
            <w:shd w:val="clear" w:color="auto" w:fill="D9D9D9"/>
            <w:vAlign w:val="center"/>
          </w:tcPr>
          <w:p w:rsidR="00616A0A" w:rsidRPr="00C03B09" w:rsidRDefault="00616A0A" w:rsidP="00FE474E">
            <w:pPr>
              <w:spacing w:after="0"/>
              <w:jc w:val="center"/>
              <w:rPr>
                <w:sz w:val="20"/>
                <w:szCs w:val="20"/>
              </w:rPr>
            </w:pPr>
          </w:p>
        </w:tc>
        <w:tc>
          <w:tcPr>
            <w:tcW w:w="798" w:type="dxa"/>
            <w:shd w:val="clear" w:color="auto" w:fill="D9D9D9"/>
            <w:vAlign w:val="center"/>
          </w:tcPr>
          <w:p w:rsidR="00616A0A" w:rsidRPr="00C03B09" w:rsidRDefault="00616A0A" w:rsidP="00FE474E">
            <w:pPr>
              <w:spacing w:after="0"/>
              <w:jc w:val="center"/>
              <w:rPr>
                <w:sz w:val="20"/>
                <w:szCs w:val="20"/>
              </w:rPr>
            </w:pPr>
          </w:p>
        </w:tc>
        <w:tc>
          <w:tcPr>
            <w:tcW w:w="763"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1.1.</w:t>
            </w:r>
          </w:p>
        </w:tc>
        <w:tc>
          <w:tcPr>
            <w:tcW w:w="3621" w:type="dxa"/>
            <w:vAlign w:val="center"/>
          </w:tcPr>
          <w:p w:rsidR="00616A0A" w:rsidRPr="00C03B09" w:rsidRDefault="00616A0A" w:rsidP="00FE474E">
            <w:pPr>
              <w:spacing w:after="0"/>
              <w:rPr>
                <w:sz w:val="20"/>
                <w:szCs w:val="20"/>
              </w:rPr>
            </w:pPr>
            <w:r w:rsidRPr="00C03B09">
              <w:rPr>
                <w:sz w:val="20"/>
                <w:szCs w:val="20"/>
              </w:rPr>
              <w:t>Olvasott szöveg önálló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1.2.</w:t>
            </w:r>
          </w:p>
        </w:tc>
        <w:tc>
          <w:tcPr>
            <w:tcW w:w="3621" w:type="dxa"/>
            <w:vAlign w:val="center"/>
          </w:tcPr>
          <w:p w:rsidR="00616A0A" w:rsidRPr="00C03B09" w:rsidRDefault="00616A0A" w:rsidP="00FE474E">
            <w:pPr>
              <w:spacing w:after="0"/>
              <w:rPr>
                <w:sz w:val="20"/>
                <w:szCs w:val="20"/>
              </w:rPr>
            </w:pPr>
            <w:r w:rsidRPr="00C03B09">
              <w:rPr>
                <w:sz w:val="20"/>
                <w:szCs w:val="20"/>
              </w:rPr>
              <w:t>Olvasott szöveg feladattal vezetett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1.3.</w:t>
            </w:r>
          </w:p>
        </w:tc>
        <w:tc>
          <w:tcPr>
            <w:tcW w:w="3621" w:type="dxa"/>
            <w:vAlign w:val="center"/>
          </w:tcPr>
          <w:p w:rsidR="00616A0A" w:rsidRPr="00C03B09" w:rsidRDefault="00616A0A" w:rsidP="00FE474E">
            <w:pPr>
              <w:spacing w:after="0"/>
              <w:rPr>
                <w:sz w:val="20"/>
                <w:szCs w:val="20"/>
              </w:rPr>
            </w:pPr>
            <w:r w:rsidRPr="00C03B09">
              <w:rPr>
                <w:sz w:val="20"/>
                <w:szCs w:val="20"/>
              </w:rPr>
              <w:t>Olvasott szöveg feldolgozása jegyzeteléssel</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1.4.</w:t>
            </w:r>
          </w:p>
        </w:tc>
        <w:tc>
          <w:tcPr>
            <w:tcW w:w="3621" w:type="dxa"/>
            <w:vAlign w:val="center"/>
          </w:tcPr>
          <w:p w:rsidR="00616A0A" w:rsidRPr="00C03B09" w:rsidRDefault="00616A0A" w:rsidP="00FE474E">
            <w:pPr>
              <w:spacing w:after="0"/>
              <w:rPr>
                <w:sz w:val="20"/>
                <w:szCs w:val="20"/>
              </w:rPr>
            </w:pPr>
            <w:r w:rsidRPr="00C03B09">
              <w:rPr>
                <w:sz w:val="20"/>
                <w:szCs w:val="20"/>
              </w:rPr>
              <w:t>Hallott szöveg feldolgozása jegyzeteléssel</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1.5.</w:t>
            </w:r>
          </w:p>
        </w:tc>
        <w:tc>
          <w:tcPr>
            <w:tcW w:w="3621" w:type="dxa"/>
            <w:vAlign w:val="center"/>
          </w:tcPr>
          <w:p w:rsidR="00616A0A" w:rsidRPr="00C03B09" w:rsidRDefault="00616A0A" w:rsidP="00FE474E">
            <w:pPr>
              <w:spacing w:after="0"/>
              <w:rPr>
                <w:sz w:val="20"/>
                <w:szCs w:val="20"/>
              </w:rPr>
            </w:pPr>
            <w:r w:rsidRPr="00C03B09">
              <w:rPr>
                <w:sz w:val="20"/>
                <w:szCs w:val="20"/>
              </w:rPr>
              <w:t>Hallott szöveg feladattal vezetett feldolgozása</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1.6.</w:t>
            </w:r>
          </w:p>
        </w:tc>
        <w:tc>
          <w:tcPr>
            <w:tcW w:w="3621" w:type="dxa"/>
            <w:vAlign w:val="center"/>
          </w:tcPr>
          <w:p w:rsidR="00616A0A" w:rsidRPr="00C03B09" w:rsidRDefault="00616A0A" w:rsidP="00FE474E">
            <w:pPr>
              <w:spacing w:after="0"/>
              <w:rPr>
                <w:sz w:val="20"/>
                <w:szCs w:val="20"/>
              </w:rPr>
            </w:pPr>
            <w:r w:rsidRPr="00C03B09">
              <w:rPr>
                <w:sz w:val="20"/>
                <w:szCs w:val="20"/>
              </w:rPr>
              <w:t>Információk önálló rendszerezése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1.7.</w:t>
            </w:r>
          </w:p>
        </w:tc>
        <w:tc>
          <w:tcPr>
            <w:tcW w:w="3621" w:type="dxa"/>
            <w:vAlign w:val="center"/>
          </w:tcPr>
          <w:p w:rsidR="00616A0A" w:rsidRPr="00C03B09" w:rsidRDefault="00616A0A" w:rsidP="00FE474E">
            <w:pPr>
              <w:spacing w:after="0"/>
              <w:rPr>
                <w:sz w:val="20"/>
                <w:szCs w:val="20"/>
              </w:rPr>
            </w:pPr>
            <w:r w:rsidRPr="00C03B09">
              <w:rPr>
                <w:sz w:val="20"/>
                <w:szCs w:val="20"/>
              </w:rPr>
              <w:t>Információk feladattal vezetett rendszerezése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2.</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Ismeretalkalmazási gyakorló tevékenységek, feladatok</w:t>
            </w:r>
          </w:p>
        </w:tc>
        <w:tc>
          <w:tcPr>
            <w:tcW w:w="809" w:type="dxa"/>
            <w:shd w:val="clear" w:color="auto" w:fill="D9D9D9"/>
            <w:vAlign w:val="center"/>
          </w:tcPr>
          <w:p w:rsidR="00616A0A" w:rsidRPr="00C03B09" w:rsidRDefault="00616A0A" w:rsidP="00FE474E">
            <w:pPr>
              <w:spacing w:after="0"/>
              <w:jc w:val="center"/>
              <w:rPr>
                <w:sz w:val="20"/>
                <w:szCs w:val="20"/>
              </w:rPr>
            </w:pPr>
          </w:p>
        </w:tc>
        <w:tc>
          <w:tcPr>
            <w:tcW w:w="798" w:type="dxa"/>
            <w:shd w:val="clear" w:color="auto" w:fill="D9D9D9"/>
            <w:vAlign w:val="center"/>
          </w:tcPr>
          <w:p w:rsidR="00616A0A" w:rsidRPr="00C03B09" w:rsidRDefault="00616A0A" w:rsidP="00FE474E">
            <w:pPr>
              <w:spacing w:after="0"/>
              <w:jc w:val="center"/>
              <w:rPr>
                <w:sz w:val="20"/>
                <w:szCs w:val="20"/>
              </w:rPr>
            </w:pPr>
          </w:p>
        </w:tc>
        <w:tc>
          <w:tcPr>
            <w:tcW w:w="763"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trHeight w:val="359"/>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2.1.</w:t>
            </w:r>
          </w:p>
        </w:tc>
        <w:tc>
          <w:tcPr>
            <w:tcW w:w="3621" w:type="dxa"/>
            <w:vAlign w:val="center"/>
          </w:tcPr>
          <w:p w:rsidR="00616A0A" w:rsidRPr="00C03B09" w:rsidRDefault="00616A0A" w:rsidP="00FE474E">
            <w:pPr>
              <w:spacing w:after="0"/>
              <w:rPr>
                <w:sz w:val="20"/>
                <w:szCs w:val="20"/>
              </w:rPr>
            </w:pPr>
            <w:r w:rsidRPr="00C03B09">
              <w:rPr>
                <w:sz w:val="20"/>
                <w:szCs w:val="20"/>
              </w:rPr>
              <w:t>Leírás készítése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2.2.</w:t>
            </w:r>
          </w:p>
        </w:tc>
        <w:tc>
          <w:tcPr>
            <w:tcW w:w="3621" w:type="dxa"/>
            <w:vAlign w:val="center"/>
          </w:tcPr>
          <w:p w:rsidR="00616A0A" w:rsidRPr="00C03B09" w:rsidRDefault="00616A0A" w:rsidP="00FE474E">
            <w:pPr>
              <w:spacing w:after="0"/>
              <w:rPr>
                <w:sz w:val="20"/>
                <w:szCs w:val="20"/>
              </w:rPr>
            </w:pPr>
            <w:r w:rsidRPr="00C03B09">
              <w:rPr>
                <w:sz w:val="20"/>
                <w:szCs w:val="20"/>
              </w:rPr>
              <w:t>Válaszolás írásban mondatszintű kérdésekre</w:t>
            </w:r>
          </w:p>
        </w:tc>
        <w:tc>
          <w:tcPr>
            <w:tcW w:w="809" w:type="dxa"/>
            <w:vAlign w:val="center"/>
          </w:tcPr>
          <w:p w:rsidR="00616A0A" w:rsidRPr="00C03B09" w:rsidRDefault="00616A0A" w:rsidP="00FE474E">
            <w:pPr>
              <w:spacing w:after="0"/>
              <w:jc w:val="center"/>
              <w:rPr>
                <w:sz w:val="20"/>
                <w:szCs w:val="20"/>
              </w:rPr>
            </w:pPr>
          </w:p>
        </w:tc>
        <w:tc>
          <w:tcPr>
            <w:tcW w:w="798" w:type="dxa"/>
            <w:vAlign w:val="center"/>
          </w:tcPr>
          <w:p w:rsidR="00616A0A" w:rsidRPr="00C03B09" w:rsidRDefault="00616A0A" w:rsidP="00FE474E">
            <w:pPr>
              <w:spacing w:after="0"/>
              <w:jc w:val="center"/>
              <w:rPr>
                <w:sz w:val="20"/>
                <w:szCs w:val="20"/>
              </w:rPr>
            </w:pPr>
            <w:r w:rsidRPr="00C03B09">
              <w:rPr>
                <w:sz w:val="20"/>
                <w:szCs w:val="20"/>
              </w:rPr>
              <w:t>x</w:t>
            </w: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2.3.</w:t>
            </w:r>
          </w:p>
        </w:tc>
        <w:tc>
          <w:tcPr>
            <w:tcW w:w="3621" w:type="dxa"/>
            <w:vAlign w:val="center"/>
          </w:tcPr>
          <w:p w:rsidR="00616A0A" w:rsidRPr="00C03B09" w:rsidRDefault="00616A0A" w:rsidP="00FE474E">
            <w:pPr>
              <w:spacing w:after="0"/>
              <w:rPr>
                <w:sz w:val="20"/>
                <w:szCs w:val="20"/>
              </w:rPr>
            </w:pPr>
            <w:r w:rsidRPr="00C03B09">
              <w:rPr>
                <w:sz w:val="20"/>
                <w:szCs w:val="20"/>
              </w:rPr>
              <w:t>Szöveges előadás egyéni felkészüléssel</w:t>
            </w:r>
          </w:p>
        </w:tc>
        <w:tc>
          <w:tcPr>
            <w:tcW w:w="809" w:type="dxa"/>
            <w:vAlign w:val="center"/>
          </w:tcPr>
          <w:p w:rsidR="00616A0A" w:rsidRPr="00C03B09" w:rsidRDefault="00616A0A" w:rsidP="00FE474E">
            <w:pPr>
              <w:spacing w:after="0"/>
              <w:jc w:val="center"/>
              <w:rPr>
                <w:sz w:val="20"/>
                <w:szCs w:val="20"/>
              </w:rPr>
            </w:pPr>
            <w:r w:rsidRPr="00C03B09">
              <w:rPr>
                <w:sz w:val="20"/>
                <w:szCs w:val="20"/>
              </w:rPr>
              <w:t>x</w:t>
            </w:r>
          </w:p>
        </w:tc>
        <w:tc>
          <w:tcPr>
            <w:tcW w:w="798" w:type="dxa"/>
            <w:vAlign w:val="center"/>
          </w:tcPr>
          <w:p w:rsidR="00616A0A" w:rsidRPr="00C03B09" w:rsidRDefault="00616A0A" w:rsidP="00FE474E">
            <w:pPr>
              <w:spacing w:after="0"/>
              <w:jc w:val="center"/>
              <w:rPr>
                <w:sz w:val="20"/>
                <w:szCs w:val="20"/>
              </w:rPr>
            </w:pPr>
          </w:p>
        </w:tc>
        <w:tc>
          <w:tcPr>
            <w:tcW w:w="763"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bl>
    <w:p w:rsidR="00616A0A" w:rsidRPr="00C03B09" w:rsidRDefault="00616A0A" w:rsidP="00616A0A">
      <w:pPr>
        <w:spacing w:after="0"/>
        <w:ind w:left="826"/>
        <w:rPr>
          <w:iCs/>
          <w:szCs w:val="24"/>
        </w:rPr>
      </w:pPr>
    </w:p>
    <w:p w:rsidR="00616A0A" w:rsidRPr="00C03B09" w:rsidRDefault="00D01DB7" w:rsidP="00D01DB7">
      <w:pPr>
        <w:widowControl w:val="0"/>
        <w:suppressAutoHyphens/>
        <w:spacing w:after="0"/>
        <w:jc w:val="left"/>
        <w:rPr>
          <w:b/>
          <w:bCs/>
          <w:szCs w:val="24"/>
        </w:rPr>
      </w:pPr>
      <w:r>
        <w:rPr>
          <w:b/>
          <w:bCs/>
          <w:szCs w:val="24"/>
        </w:rPr>
        <w:t xml:space="preserve">13.6 </w:t>
      </w:r>
      <w:r w:rsidR="00616A0A" w:rsidRPr="00C03B09">
        <w:rPr>
          <w:b/>
          <w:bCs/>
          <w:szCs w:val="24"/>
        </w:rPr>
        <w:t xml:space="preserve">A </w:t>
      </w:r>
      <w:r w:rsidR="00616A0A" w:rsidRPr="00C03B09">
        <w:rPr>
          <w:b/>
          <w:szCs w:val="24"/>
        </w:rPr>
        <w:t>tantárgy</w:t>
      </w:r>
      <w:r w:rsidR="00616A0A" w:rsidRPr="00C03B09">
        <w:rPr>
          <w:b/>
          <w:bCs/>
          <w:szCs w:val="24"/>
        </w:rPr>
        <w:t xml:space="preserve"> értékelésének módja</w:t>
      </w:r>
    </w:p>
    <w:p w:rsidR="00616A0A" w:rsidRPr="00C03B09" w:rsidRDefault="00616A0A" w:rsidP="00616A0A">
      <w:pPr>
        <w:autoSpaceDE w:val="0"/>
        <w:autoSpaceDN w:val="0"/>
        <w:adjustRightInd w:val="0"/>
        <w:spacing w:after="0"/>
        <w:ind w:left="567"/>
        <w:rPr>
          <w:bCs/>
          <w:szCs w:val="24"/>
        </w:rPr>
      </w:pPr>
      <w:r w:rsidRPr="00C03B09">
        <w:rPr>
          <w:bCs/>
          <w:szCs w:val="24"/>
        </w:rPr>
        <w:t>A nemzeti köznevelésről szóló 2011. évi CXC. törvény 54. § (2) a) pontja szerinti értékeléssel.</w:t>
      </w:r>
    </w:p>
    <w:p w:rsidR="00D5721C" w:rsidRPr="00794005" w:rsidRDefault="00D5721C" w:rsidP="00616A0A">
      <w:pPr>
        <w:spacing w:after="0"/>
        <w:rPr>
          <w:rFonts w:cs="Times New Roman"/>
        </w:rPr>
      </w:pPr>
    </w:p>
    <w:p w:rsidR="00D5721C" w:rsidRPr="00D01DB7" w:rsidRDefault="00D01DB7" w:rsidP="00D01DB7">
      <w:pPr>
        <w:tabs>
          <w:tab w:val="right" w:pos="9072"/>
        </w:tabs>
        <w:spacing w:after="0"/>
        <w:rPr>
          <w:rFonts w:cs="Times New Roman"/>
          <w:b/>
        </w:rPr>
      </w:pPr>
      <w:r>
        <w:rPr>
          <w:rFonts w:cs="Times New Roman"/>
          <w:b/>
          <w:szCs w:val="24"/>
        </w:rPr>
        <w:t xml:space="preserve">14. </w:t>
      </w:r>
      <w:r w:rsidR="00926254" w:rsidRPr="00D01DB7">
        <w:rPr>
          <w:rFonts w:cs="Times New Roman"/>
          <w:b/>
          <w:szCs w:val="24"/>
        </w:rPr>
        <w:t>Liturgia</w:t>
      </w:r>
      <w:r w:rsidR="0044608E" w:rsidRPr="00D01DB7">
        <w:rPr>
          <w:rFonts w:cs="Times New Roman"/>
          <w:b/>
        </w:rPr>
        <w:t xml:space="preserve"> tantárgy</w:t>
      </w:r>
      <w:r w:rsidR="0044608E" w:rsidRPr="00D01DB7">
        <w:rPr>
          <w:rFonts w:cs="Times New Roman"/>
          <w:b/>
        </w:rPr>
        <w:tab/>
        <w:t>67</w:t>
      </w:r>
      <w:r w:rsidR="00D5721C" w:rsidRPr="00D01DB7">
        <w:rPr>
          <w:rFonts w:cs="Times New Roman"/>
          <w:b/>
        </w:rPr>
        <w:t xml:space="preserve"> óra</w:t>
      </w:r>
    </w:p>
    <w:p w:rsidR="00D5721C" w:rsidRPr="00794005" w:rsidRDefault="00D5721C" w:rsidP="00D5721C">
      <w:pPr>
        <w:rPr>
          <w:rFonts w:cs="Times New Roman"/>
        </w:rPr>
      </w:pPr>
    </w:p>
    <w:p w:rsidR="00616A0A" w:rsidRPr="00C03B09" w:rsidRDefault="00D01DB7" w:rsidP="00D01DB7">
      <w:pPr>
        <w:widowControl w:val="0"/>
        <w:suppressAutoHyphens/>
        <w:spacing w:after="0"/>
        <w:rPr>
          <w:b/>
          <w:szCs w:val="24"/>
        </w:rPr>
      </w:pPr>
      <w:r>
        <w:rPr>
          <w:b/>
          <w:szCs w:val="24"/>
        </w:rPr>
        <w:t xml:space="preserve">14.1 </w:t>
      </w:r>
      <w:r w:rsidR="00616A0A" w:rsidRPr="00C03B09">
        <w:rPr>
          <w:b/>
          <w:szCs w:val="24"/>
        </w:rPr>
        <w:t>A tantárgy tanításának célja</w:t>
      </w:r>
    </w:p>
    <w:p w:rsidR="00616A0A" w:rsidRPr="00C03B09" w:rsidRDefault="00616A0A" w:rsidP="00616A0A">
      <w:pPr>
        <w:spacing w:after="0"/>
        <w:ind w:left="567"/>
        <w:rPr>
          <w:szCs w:val="24"/>
        </w:rPr>
      </w:pPr>
      <w:r w:rsidRPr="00C03B09">
        <w:rPr>
          <w:szCs w:val="24"/>
        </w:rPr>
        <w:t>A liturgiaoktatásnak a középfokú egyházzenei képzésben három célja van:</w:t>
      </w:r>
    </w:p>
    <w:p w:rsidR="00616A0A" w:rsidRPr="00C03B09" w:rsidRDefault="00616A0A" w:rsidP="00616A0A">
      <w:pPr>
        <w:spacing w:after="0"/>
        <w:ind w:left="567"/>
        <w:rPr>
          <w:szCs w:val="24"/>
        </w:rPr>
      </w:pPr>
      <w:r w:rsidRPr="00C03B09">
        <w:rPr>
          <w:szCs w:val="24"/>
        </w:rPr>
        <w:t>Le kell írnia az istentiszteletek formáját, elrendezését és a rá vonatkozó egyházi szabályokat;</w:t>
      </w:r>
    </w:p>
    <w:p w:rsidR="00616A0A" w:rsidRPr="00C03B09" w:rsidRDefault="00616A0A" w:rsidP="00616A0A">
      <w:pPr>
        <w:spacing w:after="0"/>
        <w:ind w:left="567"/>
        <w:rPr>
          <w:szCs w:val="24"/>
        </w:rPr>
      </w:pPr>
      <w:proofErr w:type="gramStart"/>
      <w:r w:rsidRPr="00C03B09">
        <w:rPr>
          <w:szCs w:val="24"/>
        </w:rPr>
        <w:t>ismertetnie</w:t>
      </w:r>
      <w:proofErr w:type="gramEnd"/>
      <w:r w:rsidRPr="00C03B09">
        <w:rPr>
          <w:szCs w:val="24"/>
        </w:rPr>
        <w:t xml:space="preserve"> kell a liturgia és az egyházzene egymáshoz való viszonyának elveit és annak megvalósítási módját; </w:t>
      </w:r>
    </w:p>
    <w:p w:rsidR="00616A0A" w:rsidRPr="00C03B09" w:rsidRDefault="00616A0A" w:rsidP="00616A0A">
      <w:pPr>
        <w:spacing w:after="0"/>
        <w:ind w:left="567"/>
        <w:rPr>
          <w:szCs w:val="24"/>
        </w:rPr>
      </w:pPr>
      <w:proofErr w:type="gramStart"/>
      <w:r w:rsidRPr="00C03B09">
        <w:rPr>
          <w:szCs w:val="24"/>
        </w:rPr>
        <w:t>meg</w:t>
      </w:r>
      <w:proofErr w:type="gramEnd"/>
      <w:r w:rsidRPr="00C03B09">
        <w:rPr>
          <w:szCs w:val="24"/>
        </w:rPr>
        <w:t xml:space="preserve"> kell világítania a liturgia (általában és egyes részletei) teológiai jelentését.</w:t>
      </w:r>
    </w:p>
    <w:p w:rsidR="00616A0A" w:rsidRPr="00C03B09" w:rsidRDefault="00616A0A" w:rsidP="00616A0A">
      <w:pPr>
        <w:spacing w:after="0"/>
        <w:ind w:left="567"/>
        <w:rPr>
          <w:szCs w:val="24"/>
        </w:rPr>
      </w:pPr>
      <w:r w:rsidRPr="00C03B09">
        <w:rPr>
          <w:szCs w:val="24"/>
        </w:rPr>
        <w:t>A középfokú oktatásban a liturgiatörténeti ismereteknek csak kiegészítő és magyarázó szerepe van.</w:t>
      </w:r>
    </w:p>
    <w:p w:rsidR="00616A0A" w:rsidRPr="00C03B09" w:rsidRDefault="00616A0A" w:rsidP="00616A0A">
      <w:pPr>
        <w:spacing w:after="0"/>
        <w:rPr>
          <w:b/>
          <w:szCs w:val="24"/>
        </w:rPr>
      </w:pPr>
    </w:p>
    <w:p w:rsidR="00616A0A" w:rsidRDefault="00D01DB7" w:rsidP="00D01DB7">
      <w:pPr>
        <w:widowControl w:val="0"/>
        <w:suppressAutoHyphens/>
        <w:spacing w:after="0"/>
        <w:jc w:val="left"/>
        <w:rPr>
          <w:b/>
          <w:szCs w:val="24"/>
        </w:rPr>
      </w:pPr>
      <w:r>
        <w:rPr>
          <w:b/>
          <w:szCs w:val="24"/>
        </w:rPr>
        <w:t>14.2</w:t>
      </w:r>
      <w:r w:rsidR="00BF01CE">
        <w:rPr>
          <w:b/>
          <w:szCs w:val="24"/>
        </w:rPr>
        <w:t xml:space="preserve"> Kapcsolódó </w:t>
      </w:r>
      <w:r w:rsidR="00616A0A" w:rsidRPr="00C03B09">
        <w:rPr>
          <w:b/>
          <w:szCs w:val="24"/>
        </w:rPr>
        <w:t>szakmai tartalmak</w:t>
      </w:r>
    </w:p>
    <w:p w:rsidR="00BF01CE" w:rsidRPr="00C03B09" w:rsidRDefault="00BF01CE" w:rsidP="00BF01CE">
      <w:pPr>
        <w:widowControl w:val="0"/>
        <w:suppressAutoHyphens/>
        <w:spacing w:after="0"/>
        <w:ind w:left="567"/>
        <w:jc w:val="left"/>
        <w:rPr>
          <w:b/>
          <w:szCs w:val="24"/>
        </w:rPr>
      </w:pPr>
    </w:p>
    <w:p w:rsidR="00616A0A" w:rsidRPr="00C03B09" w:rsidRDefault="00616A0A" w:rsidP="00616A0A">
      <w:pPr>
        <w:widowControl w:val="0"/>
        <w:suppressAutoHyphens/>
        <w:spacing w:after="0"/>
        <w:ind w:left="567"/>
        <w:rPr>
          <w:b/>
          <w:szCs w:val="24"/>
        </w:rPr>
      </w:pPr>
      <w:r w:rsidRPr="00C03B09">
        <w:rPr>
          <w:b/>
          <w:szCs w:val="24"/>
        </w:rPr>
        <w:t>Kórus, gregorián, népének, egyházzene-irodalom, orgona</w:t>
      </w:r>
    </w:p>
    <w:p w:rsidR="00616A0A" w:rsidRPr="00C03B09" w:rsidRDefault="00616A0A" w:rsidP="00616A0A">
      <w:pPr>
        <w:widowControl w:val="0"/>
        <w:suppressAutoHyphens/>
        <w:spacing w:after="0"/>
        <w:ind w:left="567"/>
        <w:rPr>
          <w:szCs w:val="24"/>
        </w:rPr>
      </w:pPr>
      <w:r w:rsidRPr="00C03B09">
        <w:rPr>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616A0A" w:rsidRPr="00C03B09" w:rsidRDefault="00616A0A" w:rsidP="00616A0A">
      <w:pPr>
        <w:spacing w:after="0"/>
        <w:ind w:left="567"/>
        <w:rPr>
          <w:szCs w:val="24"/>
        </w:rPr>
      </w:pPr>
      <w:r w:rsidRPr="00C03B09">
        <w:rPr>
          <w:szCs w:val="24"/>
        </w:rPr>
        <w:t xml:space="preserve">A </w:t>
      </w:r>
      <w:proofErr w:type="spellStart"/>
      <w:r w:rsidRPr="00C03B09">
        <w:rPr>
          <w:szCs w:val="24"/>
        </w:rPr>
        <w:t>liturgikát</w:t>
      </w:r>
      <w:proofErr w:type="spellEnd"/>
      <w:r w:rsidRPr="00C03B09">
        <w:rPr>
          <w:szCs w:val="24"/>
        </w:rPr>
        <w:t xml:space="preserve"> e fokon a </w:t>
      </w:r>
      <w:r w:rsidRPr="00C03B09">
        <w:rPr>
          <w:b/>
          <w:szCs w:val="24"/>
        </w:rPr>
        <w:t>liturgikus gyakorlattal</w:t>
      </w:r>
      <w:r w:rsidRPr="00C03B09">
        <w:rPr>
          <w:szCs w:val="24"/>
        </w:rPr>
        <w:t xml:space="preserve"> és az egyházzenei tárgyakkal szoros összefüggésben kell oktatni: a liturgiában való részvételt az oktatás menetébe szervesen be kell iktatni.</w:t>
      </w:r>
    </w:p>
    <w:p w:rsidR="00616A0A" w:rsidRPr="00C03B09" w:rsidRDefault="00616A0A" w:rsidP="00616A0A">
      <w:pPr>
        <w:spacing w:after="0"/>
        <w:ind w:left="567"/>
        <w:rPr>
          <w:szCs w:val="24"/>
        </w:rPr>
      </w:pPr>
      <w:r w:rsidRPr="00C03B09">
        <w:rPr>
          <w:szCs w:val="24"/>
        </w:rPr>
        <w:t xml:space="preserve">A </w:t>
      </w:r>
      <w:proofErr w:type="spellStart"/>
      <w:r w:rsidRPr="00C03B09">
        <w:rPr>
          <w:szCs w:val="24"/>
        </w:rPr>
        <w:t>liturgikai</w:t>
      </w:r>
      <w:proofErr w:type="spellEnd"/>
      <w:r w:rsidRPr="00C03B09">
        <w:rPr>
          <w:szCs w:val="24"/>
        </w:rPr>
        <w:t xml:space="preserve">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616A0A" w:rsidRPr="00C03B09" w:rsidRDefault="00616A0A" w:rsidP="00616A0A">
      <w:pPr>
        <w:widowControl w:val="0"/>
        <w:tabs>
          <w:tab w:val="left" w:pos="-1843"/>
        </w:tabs>
        <w:adjustRightInd w:val="0"/>
        <w:spacing w:after="0"/>
        <w:ind w:left="567"/>
        <w:rPr>
          <w:b/>
          <w:bCs/>
          <w:i/>
          <w:iCs/>
          <w:szCs w:val="24"/>
        </w:rPr>
      </w:pPr>
      <w:r w:rsidRPr="00C03B09">
        <w:rPr>
          <w:b/>
          <w:bCs/>
          <w:i/>
          <w:iCs/>
          <w:szCs w:val="24"/>
        </w:rPr>
        <w:t>Felhasználható könyvek</w:t>
      </w:r>
    </w:p>
    <w:p w:rsidR="00616A0A" w:rsidRPr="00C03B09" w:rsidRDefault="00616A0A" w:rsidP="00616A0A">
      <w:pPr>
        <w:widowControl w:val="0"/>
        <w:tabs>
          <w:tab w:val="left" w:pos="-1843"/>
        </w:tabs>
        <w:adjustRightInd w:val="0"/>
        <w:spacing w:after="0"/>
        <w:ind w:left="567"/>
        <w:rPr>
          <w:szCs w:val="24"/>
        </w:rPr>
      </w:pPr>
      <w:r w:rsidRPr="00C03B09">
        <w:rPr>
          <w:szCs w:val="24"/>
        </w:rPr>
        <w:t>A II. Vatikáni Zsinat liturgikus konstitúciója</w:t>
      </w:r>
    </w:p>
    <w:p w:rsidR="00616A0A" w:rsidRPr="00C03B09" w:rsidRDefault="00616A0A" w:rsidP="00616A0A">
      <w:pPr>
        <w:widowControl w:val="0"/>
        <w:tabs>
          <w:tab w:val="left" w:pos="-1843"/>
        </w:tabs>
        <w:adjustRightInd w:val="0"/>
        <w:spacing w:after="0"/>
        <w:ind w:left="567"/>
        <w:rPr>
          <w:szCs w:val="24"/>
        </w:rPr>
      </w:pPr>
      <w:r w:rsidRPr="00C03B09">
        <w:rPr>
          <w:szCs w:val="24"/>
        </w:rPr>
        <w:t xml:space="preserve">Az </w:t>
      </w:r>
      <w:r w:rsidRPr="00C03B09">
        <w:rPr>
          <w:i/>
          <w:szCs w:val="24"/>
        </w:rPr>
        <w:t>Éneklő Egyház</w:t>
      </w:r>
      <w:r w:rsidRPr="00C03B09">
        <w:rPr>
          <w:szCs w:val="24"/>
        </w:rPr>
        <w:t xml:space="preserve"> magyarázatai és bevezetői</w:t>
      </w:r>
    </w:p>
    <w:p w:rsidR="00616A0A" w:rsidRPr="00C03B09" w:rsidRDefault="00616A0A" w:rsidP="00616A0A">
      <w:pPr>
        <w:widowControl w:val="0"/>
        <w:tabs>
          <w:tab w:val="left" w:pos="-1843"/>
        </w:tabs>
        <w:adjustRightInd w:val="0"/>
        <w:spacing w:after="0"/>
        <w:ind w:left="567"/>
        <w:rPr>
          <w:szCs w:val="24"/>
        </w:rPr>
      </w:pPr>
      <w:r w:rsidRPr="00C03B09">
        <w:rPr>
          <w:szCs w:val="24"/>
        </w:rPr>
        <w:t xml:space="preserve">Török József: </w:t>
      </w:r>
      <w:proofErr w:type="spellStart"/>
      <w:r w:rsidRPr="00C03B09">
        <w:rPr>
          <w:i/>
          <w:szCs w:val="24"/>
        </w:rPr>
        <w:t>Adoremus</w:t>
      </w:r>
      <w:proofErr w:type="spellEnd"/>
    </w:p>
    <w:p w:rsidR="00616A0A" w:rsidRPr="00C03B09" w:rsidRDefault="00616A0A" w:rsidP="00616A0A">
      <w:pPr>
        <w:widowControl w:val="0"/>
        <w:tabs>
          <w:tab w:val="left" w:pos="-1843"/>
        </w:tabs>
        <w:adjustRightInd w:val="0"/>
        <w:spacing w:after="0"/>
        <w:ind w:left="567"/>
        <w:rPr>
          <w:szCs w:val="24"/>
        </w:rPr>
      </w:pPr>
      <w:r w:rsidRPr="00C03B09">
        <w:rPr>
          <w:szCs w:val="24"/>
        </w:rPr>
        <w:t>Liturgikus lexikon</w:t>
      </w:r>
    </w:p>
    <w:p w:rsidR="00616A0A" w:rsidRPr="00C03B09" w:rsidRDefault="00616A0A" w:rsidP="00616A0A">
      <w:pPr>
        <w:widowControl w:val="0"/>
        <w:suppressAutoHyphens/>
        <w:spacing w:after="0"/>
        <w:rPr>
          <w:b/>
          <w:szCs w:val="24"/>
        </w:rPr>
      </w:pPr>
    </w:p>
    <w:p w:rsidR="00616A0A" w:rsidRPr="00C03B09" w:rsidRDefault="00D01DB7" w:rsidP="00D01DB7">
      <w:pPr>
        <w:widowControl w:val="0"/>
        <w:suppressAutoHyphens/>
        <w:spacing w:after="0"/>
        <w:jc w:val="left"/>
        <w:rPr>
          <w:b/>
          <w:szCs w:val="24"/>
        </w:rPr>
      </w:pPr>
      <w:r>
        <w:rPr>
          <w:b/>
          <w:szCs w:val="24"/>
        </w:rPr>
        <w:t>14.3</w:t>
      </w:r>
      <w:r w:rsidR="00616A0A" w:rsidRPr="00C03B09">
        <w:rPr>
          <w:b/>
          <w:szCs w:val="24"/>
        </w:rPr>
        <w:t xml:space="preserve"> Témakörök</w:t>
      </w:r>
    </w:p>
    <w:p w:rsidR="00616A0A" w:rsidRPr="00C03B09" w:rsidRDefault="00616A0A" w:rsidP="00616A0A">
      <w:pPr>
        <w:widowControl w:val="0"/>
        <w:suppressAutoHyphens/>
        <w:spacing w:after="0"/>
        <w:ind w:left="567"/>
        <w:rPr>
          <w:b/>
          <w:szCs w:val="24"/>
        </w:rPr>
      </w:pPr>
    </w:p>
    <w:p w:rsidR="00616A0A" w:rsidRPr="00C03B09" w:rsidRDefault="00D01DB7" w:rsidP="00D01DB7">
      <w:pPr>
        <w:spacing w:after="0"/>
        <w:jc w:val="left"/>
        <w:rPr>
          <w:b/>
          <w:szCs w:val="24"/>
        </w:rPr>
      </w:pPr>
      <w:r>
        <w:rPr>
          <w:b/>
          <w:szCs w:val="24"/>
        </w:rPr>
        <w:t xml:space="preserve">14.3.1 </w:t>
      </w:r>
      <w:r w:rsidR="00616A0A" w:rsidRPr="00C03B09">
        <w:rPr>
          <w:b/>
          <w:szCs w:val="24"/>
        </w:rPr>
        <w:t>Alapvető liturgikus ismeretek (a felekezeti különbségeket is figyelembe véve)</w:t>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sidR="00616A0A" w:rsidRPr="00C03B09">
        <w:rPr>
          <w:b/>
          <w:szCs w:val="24"/>
        </w:rPr>
        <w:tab/>
      </w:r>
      <w:r>
        <w:rPr>
          <w:b/>
          <w:szCs w:val="24"/>
        </w:rPr>
        <w:tab/>
      </w:r>
      <w:r>
        <w:rPr>
          <w:b/>
          <w:szCs w:val="24"/>
        </w:rPr>
        <w:tab/>
      </w:r>
      <w:r>
        <w:rPr>
          <w:b/>
          <w:szCs w:val="24"/>
        </w:rPr>
        <w:tab/>
      </w:r>
      <w:r>
        <w:rPr>
          <w:b/>
          <w:szCs w:val="24"/>
        </w:rPr>
        <w:tab/>
      </w:r>
      <w:r w:rsidR="00616A0A" w:rsidRPr="00C03B09">
        <w:rPr>
          <w:b/>
          <w:szCs w:val="24"/>
        </w:rPr>
        <w:tab/>
        <w:t xml:space="preserve">           </w:t>
      </w:r>
      <w:r w:rsidR="0044608E">
        <w:rPr>
          <w:b/>
          <w:szCs w:val="24"/>
        </w:rPr>
        <w:tab/>
      </w:r>
      <w:r w:rsidR="0044608E">
        <w:rPr>
          <w:b/>
          <w:szCs w:val="24"/>
        </w:rPr>
        <w:tab/>
      </w:r>
      <w:r w:rsidR="0044608E">
        <w:rPr>
          <w:b/>
          <w:i/>
          <w:szCs w:val="24"/>
        </w:rPr>
        <w:t>22</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b/>
          <w:szCs w:val="24"/>
        </w:rPr>
      </w:pPr>
      <w:r w:rsidRPr="00C03B09">
        <w:rPr>
          <w:b/>
          <w:szCs w:val="24"/>
        </w:rPr>
        <w:t>Az egyházi év</w:t>
      </w:r>
    </w:p>
    <w:p w:rsidR="00616A0A" w:rsidRPr="00C03B09" w:rsidRDefault="00616A0A" w:rsidP="00616A0A">
      <w:pPr>
        <w:spacing w:after="0"/>
        <w:ind w:left="709"/>
        <w:rPr>
          <w:szCs w:val="24"/>
        </w:rPr>
      </w:pPr>
      <w:r w:rsidRPr="00C03B09">
        <w:rPr>
          <w:szCs w:val="24"/>
        </w:rPr>
        <w:t>Felépítésének teológiai és liturgiai elvei; az egyes ünnepek magyarázata ének- és imádságszövegeik alapján; a hivatalos énekszövegek és a helyettesítő énekanyag viszonya, az énekrend összeállításának elvei.</w:t>
      </w:r>
    </w:p>
    <w:p w:rsidR="00616A0A" w:rsidRPr="00C03B09" w:rsidRDefault="00616A0A" w:rsidP="00616A0A">
      <w:pPr>
        <w:spacing w:after="0"/>
        <w:ind w:left="709"/>
        <w:rPr>
          <w:b/>
          <w:szCs w:val="24"/>
        </w:rPr>
      </w:pPr>
      <w:r w:rsidRPr="00C03B09">
        <w:rPr>
          <w:b/>
          <w:szCs w:val="24"/>
        </w:rPr>
        <w:t>A liturgikus teológia alapjai</w:t>
      </w:r>
    </w:p>
    <w:p w:rsidR="00616A0A" w:rsidRPr="00C03B09" w:rsidRDefault="00616A0A" w:rsidP="00616A0A">
      <w:pPr>
        <w:spacing w:after="0"/>
        <w:ind w:left="709"/>
        <w:rPr>
          <w:szCs w:val="24"/>
        </w:rPr>
      </w:pPr>
      <w:r w:rsidRPr="00C03B09">
        <w:rPr>
          <w:szCs w:val="24"/>
        </w:rPr>
        <w:t>A liturgia fogalma és ismertetőjegyei; a liturgikus jelek és szabályok teológiai jelentősége.</w:t>
      </w:r>
    </w:p>
    <w:p w:rsidR="00616A0A" w:rsidRPr="00C03B09" w:rsidRDefault="00616A0A" w:rsidP="00616A0A">
      <w:pPr>
        <w:spacing w:after="0"/>
        <w:ind w:left="709"/>
        <w:rPr>
          <w:b/>
          <w:szCs w:val="24"/>
        </w:rPr>
      </w:pPr>
      <w:r w:rsidRPr="00C03B09">
        <w:rPr>
          <w:b/>
          <w:szCs w:val="24"/>
        </w:rPr>
        <w:t>A liturgia jelrendszere</w:t>
      </w:r>
    </w:p>
    <w:p w:rsidR="00616A0A" w:rsidRPr="00C03B09" w:rsidRDefault="00616A0A" w:rsidP="00616A0A">
      <w:pPr>
        <w:spacing w:after="0"/>
        <w:ind w:left="709"/>
        <w:rPr>
          <w:szCs w:val="24"/>
        </w:rPr>
      </w:pPr>
      <w:r w:rsidRPr="00C03B09">
        <w:rPr>
          <w:szCs w:val="24"/>
        </w:rPr>
        <w:t>Szavak és mozdulatok; helyek és idők; tárgyak és rubrikák; a jelölő és valósító szimbólum liturgikus jelentősége.</w:t>
      </w:r>
    </w:p>
    <w:p w:rsidR="00616A0A" w:rsidRPr="00C03B09" w:rsidRDefault="00616A0A" w:rsidP="00616A0A">
      <w:pPr>
        <w:spacing w:after="0"/>
        <w:ind w:left="709"/>
        <w:rPr>
          <w:b/>
          <w:szCs w:val="24"/>
        </w:rPr>
      </w:pPr>
      <w:r w:rsidRPr="00C03B09">
        <w:rPr>
          <w:b/>
          <w:szCs w:val="24"/>
        </w:rPr>
        <w:t>A liturgikus szövegtípusok</w:t>
      </w:r>
    </w:p>
    <w:p w:rsidR="00616A0A" w:rsidRPr="00C03B09" w:rsidRDefault="00616A0A" w:rsidP="00616A0A">
      <w:pPr>
        <w:spacing w:after="0"/>
        <w:ind w:left="709"/>
        <w:rPr>
          <w:szCs w:val="24"/>
        </w:rPr>
      </w:pPr>
      <w:r w:rsidRPr="00C03B09">
        <w:rPr>
          <w:szCs w:val="24"/>
        </w:rPr>
        <w:t xml:space="preserve">A zsoltárok liturgikus alkalmazása, a bibliai olvasmányok sajátos értelme a liturgia keretében, a </w:t>
      </w:r>
      <w:proofErr w:type="spellStart"/>
      <w:r w:rsidRPr="00C03B09">
        <w:rPr>
          <w:szCs w:val="24"/>
        </w:rPr>
        <w:t>Sacramentarium</w:t>
      </w:r>
      <w:proofErr w:type="spellEnd"/>
      <w:r w:rsidRPr="00C03B09">
        <w:rPr>
          <w:szCs w:val="24"/>
        </w:rPr>
        <w:t xml:space="preserve"> (kánon, orációk) gondolatvilága és stílusa.</w:t>
      </w:r>
    </w:p>
    <w:p w:rsidR="00616A0A" w:rsidRPr="00C03B09" w:rsidRDefault="00616A0A" w:rsidP="00616A0A">
      <w:pPr>
        <w:spacing w:after="0"/>
        <w:ind w:left="709"/>
        <w:rPr>
          <w:b/>
          <w:szCs w:val="24"/>
        </w:rPr>
      </w:pPr>
      <w:r w:rsidRPr="00C03B09">
        <w:rPr>
          <w:b/>
          <w:szCs w:val="24"/>
        </w:rPr>
        <w:t xml:space="preserve">A zsoltármagyarázat alapelvei (különösen a </w:t>
      </w:r>
      <w:proofErr w:type="spellStart"/>
      <w:r w:rsidRPr="00C03B09">
        <w:rPr>
          <w:b/>
          <w:szCs w:val="24"/>
        </w:rPr>
        <w:t>krisztológiai</w:t>
      </w:r>
      <w:proofErr w:type="spellEnd"/>
      <w:r w:rsidRPr="00C03B09">
        <w:rPr>
          <w:b/>
          <w:szCs w:val="24"/>
        </w:rPr>
        <w:t xml:space="preserve"> értelmezés módja).</w:t>
      </w:r>
    </w:p>
    <w:p w:rsidR="00616A0A" w:rsidRPr="00C03B09" w:rsidRDefault="00616A0A" w:rsidP="00616A0A">
      <w:pPr>
        <w:spacing w:after="0"/>
        <w:ind w:left="709"/>
        <w:rPr>
          <w:szCs w:val="24"/>
        </w:rPr>
      </w:pPr>
      <w:r w:rsidRPr="00C03B09">
        <w:rPr>
          <w:szCs w:val="24"/>
        </w:rPr>
        <w:t xml:space="preserve">A liturgikus </w:t>
      </w:r>
      <w:proofErr w:type="gramStart"/>
      <w:r w:rsidRPr="00C03B09">
        <w:rPr>
          <w:szCs w:val="24"/>
        </w:rPr>
        <w:t>szövegek</w:t>
      </w:r>
      <w:proofErr w:type="gramEnd"/>
      <w:r w:rsidRPr="00C03B09">
        <w:rPr>
          <w:szCs w:val="24"/>
        </w:rPr>
        <w:t xml:space="preserve"> mint az egyház teljes hitének hordozói és kifejezői.</w:t>
      </w:r>
    </w:p>
    <w:p w:rsidR="00616A0A" w:rsidRPr="00C03B09" w:rsidRDefault="00616A0A" w:rsidP="00616A0A">
      <w:pPr>
        <w:spacing w:after="0"/>
        <w:ind w:left="709"/>
        <w:rPr>
          <w:b/>
          <w:szCs w:val="24"/>
        </w:rPr>
      </w:pPr>
      <w:r w:rsidRPr="00C03B09">
        <w:rPr>
          <w:b/>
          <w:szCs w:val="24"/>
        </w:rPr>
        <w:t>A zsolozsma</w:t>
      </w:r>
    </w:p>
    <w:p w:rsidR="00616A0A" w:rsidRPr="00C03B09" w:rsidRDefault="00616A0A" w:rsidP="00616A0A">
      <w:pPr>
        <w:spacing w:after="0"/>
        <w:ind w:left="709"/>
        <w:rPr>
          <w:szCs w:val="24"/>
        </w:rPr>
      </w:pPr>
      <w:r w:rsidRPr="00C03B09">
        <w:rPr>
          <w:szCs w:val="24"/>
        </w:rPr>
        <w:t xml:space="preserve">A zsolozsma felépítése, </w:t>
      </w:r>
      <w:proofErr w:type="spellStart"/>
      <w:r w:rsidRPr="00C03B09">
        <w:rPr>
          <w:szCs w:val="24"/>
        </w:rPr>
        <w:t>hórái</w:t>
      </w:r>
      <w:proofErr w:type="spellEnd"/>
      <w:r w:rsidRPr="00C03B09">
        <w:rPr>
          <w:szCs w:val="24"/>
        </w:rPr>
        <w:t xml:space="preserve">; a néppel végzett </w:t>
      </w:r>
      <w:proofErr w:type="spellStart"/>
      <w:r w:rsidRPr="00C03B09">
        <w:rPr>
          <w:szCs w:val="24"/>
        </w:rPr>
        <w:t>laudes</w:t>
      </w:r>
      <w:proofErr w:type="spellEnd"/>
      <w:r w:rsidRPr="00C03B09">
        <w:rPr>
          <w:szCs w:val="24"/>
        </w:rPr>
        <w:t xml:space="preserve">, </w:t>
      </w:r>
      <w:proofErr w:type="spellStart"/>
      <w:r w:rsidRPr="00C03B09">
        <w:rPr>
          <w:szCs w:val="24"/>
        </w:rPr>
        <w:t>vesperás</w:t>
      </w:r>
      <w:proofErr w:type="spellEnd"/>
      <w:r w:rsidRPr="00C03B09">
        <w:rPr>
          <w:szCs w:val="24"/>
        </w:rPr>
        <w:t xml:space="preserve"> és </w:t>
      </w:r>
      <w:proofErr w:type="spellStart"/>
      <w:r w:rsidRPr="00C03B09">
        <w:rPr>
          <w:szCs w:val="24"/>
        </w:rPr>
        <w:t>kompletórium</w:t>
      </w:r>
      <w:proofErr w:type="spellEnd"/>
      <w:r w:rsidRPr="00C03B09">
        <w:rPr>
          <w:szCs w:val="24"/>
        </w:rPr>
        <w:t>.</w:t>
      </w:r>
    </w:p>
    <w:p w:rsidR="00616A0A" w:rsidRPr="00C03B09" w:rsidRDefault="00616A0A" w:rsidP="00616A0A">
      <w:pPr>
        <w:spacing w:after="0"/>
        <w:ind w:left="709"/>
        <w:rPr>
          <w:b/>
          <w:szCs w:val="24"/>
        </w:rPr>
      </w:pPr>
      <w:r w:rsidRPr="00C03B09">
        <w:rPr>
          <w:b/>
          <w:szCs w:val="24"/>
        </w:rPr>
        <w:t>A szentségek liturgiája, különleges szertartások (gyertyaszentelő, hamvazás, esketés, temetés stb.).</w:t>
      </w:r>
    </w:p>
    <w:p w:rsidR="00616A0A" w:rsidRPr="00C03B09" w:rsidRDefault="00616A0A" w:rsidP="00616A0A">
      <w:pPr>
        <w:spacing w:after="0"/>
        <w:ind w:left="709"/>
        <w:rPr>
          <w:b/>
          <w:szCs w:val="24"/>
        </w:rPr>
      </w:pPr>
      <w:r w:rsidRPr="00C03B09">
        <w:rPr>
          <w:b/>
          <w:szCs w:val="24"/>
        </w:rPr>
        <w:t>A népájtatosságok.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Bevezetés</w:t>
      </w:r>
    </w:p>
    <w:p w:rsidR="00616A0A" w:rsidRPr="00C03B09" w:rsidRDefault="00616A0A" w:rsidP="00616A0A">
      <w:pPr>
        <w:spacing w:after="0"/>
        <w:ind w:left="709"/>
        <w:rPr>
          <w:szCs w:val="24"/>
        </w:rPr>
      </w:pPr>
      <w:r w:rsidRPr="00C03B09">
        <w:rPr>
          <w:szCs w:val="24"/>
        </w:rPr>
        <w:t xml:space="preserve">Liturgia, </w:t>
      </w:r>
      <w:proofErr w:type="spellStart"/>
      <w:r w:rsidRPr="00C03B09">
        <w:rPr>
          <w:szCs w:val="24"/>
        </w:rPr>
        <w:t>liturgika</w:t>
      </w:r>
      <w:proofErr w:type="spellEnd"/>
      <w:r w:rsidRPr="00C03B09">
        <w:rPr>
          <w:szCs w:val="24"/>
        </w:rPr>
        <w:t xml:space="preserve"> (a fogalmak, és ami mögöttük van); a liturgia az egyház életmegnyilvánulása (általános alapvetés); ökumenikus kontextus és hazai helyzetkép; az istentisztelet lényege, ahogyan a 20. századi </w:t>
      </w:r>
      <w:proofErr w:type="spellStart"/>
      <w:r w:rsidRPr="00C03B09">
        <w:rPr>
          <w:szCs w:val="24"/>
        </w:rPr>
        <w:t>liturgika</w:t>
      </w:r>
      <w:proofErr w:type="spellEnd"/>
      <w:r w:rsidRPr="00C03B09">
        <w:rPr>
          <w:szCs w:val="24"/>
        </w:rPr>
        <w:t xml:space="preserve"> főbb irányvonalai mutatják.</w:t>
      </w:r>
    </w:p>
    <w:p w:rsidR="00616A0A" w:rsidRPr="00C03B09" w:rsidRDefault="00616A0A" w:rsidP="00616A0A">
      <w:pPr>
        <w:spacing w:after="0"/>
        <w:ind w:left="709"/>
        <w:rPr>
          <w:b/>
          <w:szCs w:val="24"/>
        </w:rPr>
      </w:pPr>
      <w:r w:rsidRPr="00C03B09">
        <w:rPr>
          <w:b/>
          <w:szCs w:val="24"/>
        </w:rPr>
        <w:t>Történeti visszatekintés</w:t>
      </w:r>
    </w:p>
    <w:p w:rsidR="00616A0A" w:rsidRPr="00C03B09" w:rsidRDefault="00616A0A" w:rsidP="00616A0A">
      <w:pPr>
        <w:spacing w:after="0"/>
        <w:ind w:left="709"/>
        <w:rPr>
          <w:szCs w:val="24"/>
        </w:rPr>
      </w:pPr>
      <w:r w:rsidRPr="00C03B09">
        <w:rPr>
          <w:szCs w:val="24"/>
        </w:rPr>
        <w:t xml:space="preserve">Vallástörténeti háttér — kultusz, istentisztelet; </w:t>
      </w:r>
      <w:proofErr w:type="spellStart"/>
      <w:r w:rsidRPr="00C03B09">
        <w:rPr>
          <w:szCs w:val="24"/>
        </w:rPr>
        <w:t>istentisztelet</w:t>
      </w:r>
      <w:proofErr w:type="spellEnd"/>
      <w:r w:rsidRPr="00C03B09">
        <w:rPr>
          <w:szCs w:val="24"/>
        </w:rPr>
        <w:t xml:space="preserve"> az ószövetségben; istentisztelet az újszövetségben; istentisztelet a korai kereszténységben; az </w:t>
      </w:r>
      <w:proofErr w:type="spellStart"/>
      <w:r w:rsidRPr="00C03B09">
        <w:rPr>
          <w:szCs w:val="24"/>
        </w:rPr>
        <w:t>orthodox</w:t>
      </w:r>
      <w:proofErr w:type="spellEnd"/>
      <w:r w:rsidRPr="00C03B09">
        <w:rPr>
          <w:szCs w:val="24"/>
        </w:rPr>
        <w:t xml:space="preserve"> istentisztelet; a római mise kialakulása; reformáció és istentisztelet — Luther; a református istentisztelet; </w:t>
      </w:r>
      <w:proofErr w:type="spellStart"/>
      <w:r w:rsidRPr="00C03B09">
        <w:rPr>
          <w:szCs w:val="24"/>
        </w:rPr>
        <w:t>orthodoxia</w:t>
      </w:r>
      <w:proofErr w:type="spellEnd"/>
      <w:r w:rsidRPr="00C03B09">
        <w:rPr>
          <w:szCs w:val="24"/>
        </w:rPr>
        <w:t xml:space="preserve">, pietizmus, racionalizmus; a 19. század; liturgikus mozgalmak; a II. </w:t>
      </w:r>
      <w:proofErr w:type="spellStart"/>
      <w:r w:rsidRPr="00C03B09">
        <w:rPr>
          <w:szCs w:val="24"/>
        </w:rPr>
        <w:t>Vatikánum</w:t>
      </w:r>
      <w:proofErr w:type="spellEnd"/>
      <w:r w:rsidRPr="00C03B09">
        <w:rPr>
          <w:szCs w:val="24"/>
        </w:rPr>
        <w:t>, a liturgikus konstitúció; mai irányzatok.</w:t>
      </w:r>
    </w:p>
    <w:p w:rsidR="00616A0A" w:rsidRPr="00C03B09" w:rsidRDefault="00616A0A" w:rsidP="00616A0A">
      <w:pPr>
        <w:spacing w:after="0"/>
        <w:ind w:left="709"/>
        <w:rPr>
          <w:b/>
          <w:szCs w:val="24"/>
        </w:rPr>
      </w:pPr>
      <w:r w:rsidRPr="00C03B09">
        <w:rPr>
          <w:b/>
          <w:szCs w:val="24"/>
        </w:rPr>
        <w:t>Az egyházi esztendő</w:t>
      </w:r>
    </w:p>
    <w:p w:rsidR="00616A0A" w:rsidRPr="00C03B09" w:rsidRDefault="00616A0A" w:rsidP="00616A0A">
      <w:pPr>
        <w:spacing w:after="0"/>
        <w:ind w:left="709"/>
        <w:rPr>
          <w:szCs w:val="24"/>
        </w:rPr>
      </w:pPr>
      <w:r w:rsidRPr="00C03B09">
        <w:rPr>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616A0A" w:rsidRPr="00C03B09" w:rsidRDefault="00616A0A" w:rsidP="00616A0A">
      <w:pPr>
        <w:spacing w:after="0"/>
        <w:ind w:left="709"/>
        <w:rPr>
          <w:b/>
          <w:szCs w:val="24"/>
        </w:rPr>
      </w:pPr>
      <w:proofErr w:type="spellStart"/>
      <w:r w:rsidRPr="00C03B09">
        <w:rPr>
          <w:b/>
          <w:szCs w:val="24"/>
        </w:rPr>
        <w:t>Liturgika</w:t>
      </w:r>
      <w:proofErr w:type="spellEnd"/>
      <w:r w:rsidRPr="00C03B09">
        <w:rPr>
          <w:b/>
          <w:szCs w:val="24"/>
        </w:rPr>
        <w:t xml:space="preserve"> és </w:t>
      </w:r>
      <w:proofErr w:type="spellStart"/>
      <w:r w:rsidRPr="00C03B09">
        <w:rPr>
          <w:b/>
          <w:szCs w:val="24"/>
        </w:rPr>
        <w:t>liturgika-tudomány</w:t>
      </w:r>
      <w:proofErr w:type="spellEnd"/>
      <w:r w:rsidRPr="00C03B09">
        <w:rPr>
          <w:b/>
          <w:szCs w:val="24"/>
        </w:rPr>
        <w:t xml:space="preserve"> helyzete ma</w:t>
      </w:r>
    </w:p>
    <w:p w:rsidR="00616A0A" w:rsidRPr="00C03B09" w:rsidRDefault="00616A0A" w:rsidP="00616A0A">
      <w:pPr>
        <w:spacing w:after="0"/>
        <w:ind w:left="709"/>
        <w:rPr>
          <w:szCs w:val="24"/>
        </w:rPr>
      </w:pPr>
      <w:r w:rsidRPr="00C03B09">
        <w:rPr>
          <w:szCs w:val="24"/>
        </w:rPr>
        <w:t>Fontosabb irányzatok, megújulási törekvések; ökumenikus kitekintés.</w:t>
      </w:r>
    </w:p>
    <w:p w:rsidR="00616A0A" w:rsidRPr="00C03B09" w:rsidRDefault="00616A0A" w:rsidP="00616A0A">
      <w:pPr>
        <w:spacing w:after="0"/>
        <w:ind w:left="709"/>
        <w:rPr>
          <w:b/>
          <w:szCs w:val="24"/>
        </w:rPr>
      </w:pPr>
      <w:r w:rsidRPr="00C03B09">
        <w:rPr>
          <w:b/>
          <w:szCs w:val="24"/>
        </w:rPr>
        <w:t>REFORMÁTUS</w:t>
      </w:r>
    </w:p>
    <w:p w:rsidR="00616A0A" w:rsidRPr="00C03B09" w:rsidRDefault="00616A0A" w:rsidP="00616A0A">
      <w:pPr>
        <w:spacing w:after="0"/>
        <w:ind w:left="709"/>
        <w:rPr>
          <w:b/>
          <w:szCs w:val="24"/>
        </w:rPr>
      </w:pPr>
      <w:r w:rsidRPr="00C03B09">
        <w:rPr>
          <w:b/>
          <w:szCs w:val="24"/>
        </w:rPr>
        <w:t>Magyar református istentiszteleti ágendák áttekintése a reformáció korától 1985-ig</w:t>
      </w:r>
    </w:p>
    <w:p w:rsidR="00616A0A" w:rsidRPr="00C03B09" w:rsidRDefault="00616A0A" w:rsidP="00616A0A">
      <w:pPr>
        <w:spacing w:after="0"/>
        <w:ind w:left="709"/>
        <w:rPr>
          <w:b/>
          <w:szCs w:val="24"/>
        </w:rPr>
      </w:pPr>
      <w:r w:rsidRPr="00C03B09">
        <w:rPr>
          <w:b/>
          <w:szCs w:val="24"/>
        </w:rPr>
        <w:t>EVANGÉLIKUS</w:t>
      </w:r>
    </w:p>
    <w:p w:rsidR="00616A0A" w:rsidRPr="00C03B09" w:rsidRDefault="00616A0A" w:rsidP="00616A0A">
      <w:pPr>
        <w:spacing w:after="0"/>
        <w:ind w:left="709"/>
        <w:rPr>
          <w:b/>
          <w:szCs w:val="24"/>
        </w:rPr>
      </w:pPr>
      <w:r w:rsidRPr="00C03B09">
        <w:rPr>
          <w:b/>
          <w:szCs w:val="24"/>
        </w:rPr>
        <w:t>A magyar evangélikus istentisztelet</w:t>
      </w:r>
    </w:p>
    <w:p w:rsidR="00616A0A" w:rsidRPr="00C03B09" w:rsidRDefault="00616A0A" w:rsidP="00616A0A">
      <w:pPr>
        <w:spacing w:after="0"/>
        <w:ind w:left="709"/>
        <w:rPr>
          <w:szCs w:val="24"/>
        </w:rPr>
      </w:pPr>
      <w:r w:rsidRPr="00C03B09">
        <w:rPr>
          <w:szCs w:val="24"/>
        </w:rPr>
        <w:t>Történeti visszapillantás; századunk kísérletei a Magyar Evangélikus Egyházban; az 1963-as és 1986-os Ágenda; Megújul-e a magyar evangélikus istentiszteleti élet?</w:t>
      </w:r>
    </w:p>
    <w:p w:rsidR="00616A0A" w:rsidRPr="00C03B09" w:rsidRDefault="00616A0A" w:rsidP="00616A0A">
      <w:pPr>
        <w:spacing w:after="0"/>
        <w:ind w:left="709"/>
        <w:rPr>
          <w:b/>
          <w:szCs w:val="24"/>
        </w:rPr>
      </w:pPr>
      <w:r w:rsidRPr="00C03B09">
        <w:rPr>
          <w:b/>
          <w:szCs w:val="24"/>
        </w:rPr>
        <w:t>Egyházművészet és liturgia</w:t>
      </w:r>
    </w:p>
    <w:p w:rsidR="00616A0A" w:rsidRPr="00C03B09" w:rsidRDefault="00616A0A" w:rsidP="00616A0A">
      <w:pPr>
        <w:spacing w:after="0"/>
        <w:ind w:left="709"/>
        <w:rPr>
          <w:szCs w:val="24"/>
        </w:rPr>
      </w:pPr>
      <w:r w:rsidRPr="00C03B09">
        <w:rPr>
          <w:szCs w:val="24"/>
        </w:rPr>
        <w:t xml:space="preserve">Az esztétika szerepe a liturgiában; templomépítészet; </w:t>
      </w:r>
      <w:proofErr w:type="spellStart"/>
      <w:r w:rsidRPr="00C03B09">
        <w:rPr>
          <w:szCs w:val="24"/>
        </w:rPr>
        <w:t>paramentumok</w:t>
      </w:r>
      <w:proofErr w:type="spellEnd"/>
      <w:r w:rsidRPr="00C03B09">
        <w:rPr>
          <w:szCs w:val="24"/>
        </w:rPr>
        <w:t>, liturgikus öltözékek; templom-berendezések; képek és szobrok; a mozgás és tánc szerepe a liturgiában.</w:t>
      </w:r>
    </w:p>
    <w:p w:rsidR="00616A0A" w:rsidRPr="00C03B09" w:rsidRDefault="00616A0A" w:rsidP="00616A0A">
      <w:pPr>
        <w:spacing w:after="0"/>
        <w:ind w:firstLine="540"/>
        <w:rPr>
          <w:szCs w:val="24"/>
        </w:rPr>
      </w:pPr>
    </w:p>
    <w:p w:rsidR="00616A0A" w:rsidRPr="00C03B09" w:rsidRDefault="00D01DB7" w:rsidP="00D01DB7">
      <w:pPr>
        <w:spacing w:after="0"/>
        <w:jc w:val="right"/>
        <w:rPr>
          <w:b/>
          <w:szCs w:val="24"/>
        </w:rPr>
      </w:pPr>
      <w:r>
        <w:rPr>
          <w:b/>
          <w:szCs w:val="24"/>
        </w:rPr>
        <w:t xml:space="preserve">14.3.2 </w:t>
      </w:r>
      <w:r w:rsidR="00616A0A" w:rsidRPr="00C03B09">
        <w:rPr>
          <w:b/>
          <w:szCs w:val="24"/>
        </w:rPr>
        <w:t xml:space="preserve">Különböző liturgikus istentiszteleti formák </w:t>
      </w:r>
      <w:proofErr w:type="gramStart"/>
      <w:r w:rsidR="00616A0A" w:rsidRPr="00C03B09">
        <w:rPr>
          <w:b/>
          <w:szCs w:val="24"/>
        </w:rPr>
        <w:t xml:space="preserve">ismerete         </w:t>
      </w:r>
      <w:r w:rsidR="0044608E">
        <w:rPr>
          <w:b/>
          <w:i/>
          <w:szCs w:val="24"/>
        </w:rPr>
        <w:t xml:space="preserve"> 22</w:t>
      </w:r>
      <w:proofErr w:type="gramEnd"/>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b/>
          <w:szCs w:val="24"/>
        </w:rPr>
      </w:pPr>
      <w:r w:rsidRPr="00C03B09">
        <w:rPr>
          <w:b/>
          <w:szCs w:val="24"/>
        </w:rPr>
        <w:t>A húsvéti misztérium</w:t>
      </w:r>
    </w:p>
    <w:p w:rsidR="00616A0A" w:rsidRPr="00C03B09" w:rsidRDefault="00616A0A" w:rsidP="00616A0A">
      <w:pPr>
        <w:spacing w:after="0"/>
        <w:ind w:left="709"/>
        <w:rPr>
          <w:szCs w:val="24"/>
        </w:rPr>
      </w:pPr>
      <w:r w:rsidRPr="00C03B09">
        <w:rPr>
          <w:szCs w:val="24"/>
        </w:rPr>
        <w:t xml:space="preserve">A húsvéti misztérium ünneplése: a nagyhét és húsvét ünnepének szertartásrendje; a </w:t>
      </w:r>
      <w:proofErr w:type="spellStart"/>
      <w:r w:rsidRPr="00C03B09">
        <w:rPr>
          <w:szCs w:val="24"/>
        </w:rPr>
        <w:t>nagyheti</w:t>
      </w:r>
      <w:proofErr w:type="spellEnd"/>
      <w:r w:rsidRPr="00C03B09">
        <w:rPr>
          <w:szCs w:val="24"/>
        </w:rPr>
        <w:t xml:space="preserve"> liturgia kulcs-szövegeinek olvasása, magyarázata; a nagyhét énekrendje; az énekszövegek magyarázata.</w:t>
      </w:r>
    </w:p>
    <w:p w:rsidR="00616A0A" w:rsidRPr="00C03B09" w:rsidRDefault="00616A0A" w:rsidP="00616A0A">
      <w:pPr>
        <w:spacing w:after="0"/>
        <w:ind w:left="709"/>
        <w:rPr>
          <w:b/>
          <w:szCs w:val="24"/>
        </w:rPr>
      </w:pPr>
      <w:r w:rsidRPr="00C03B09">
        <w:rPr>
          <w:b/>
          <w:szCs w:val="24"/>
        </w:rPr>
        <w:t>A húsvéti misztérium ünneplése a szentmisében</w:t>
      </w:r>
    </w:p>
    <w:p w:rsidR="00616A0A" w:rsidRPr="00C03B09" w:rsidRDefault="00616A0A" w:rsidP="00616A0A">
      <w:pPr>
        <w:spacing w:after="0"/>
        <w:ind w:left="709"/>
        <w:rPr>
          <w:szCs w:val="24"/>
        </w:rPr>
      </w:pPr>
      <w:r w:rsidRPr="00C03B09">
        <w:rPr>
          <w:szCs w:val="24"/>
        </w:rPr>
        <w:t xml:space="preserve">A mise rendjének kialakulása (vázlatosan); a mise részei és azok összefüggése egymással; a mise énekrendje; a mise liturgikus énekei, az engedélyezett helyettesítések; a </w:t>
      </w:r>
      <w:proofErr w:type="spellStart"/>
      <w:r w:rsidRPr="00C03B09">
        <w:rPr>
          <w:szCs w:val="24"/>
        </w:rPr>
        <w:t>mise-ordinárium</w:t>
      </w:r>
      <w:proofErr w:type="spellEnd"/>
      <w:r w:rsidRPr="00C03B09">
        <w:rPr>
          <w:szCs w:val="24"/>
        </w:rPr>
        <w:t xml:space="preserve"> eredete és teológiai-liturgiai jelentése; a hivatalos mise-énekszövegek (a </w:t>
      </w:r>
      <w:proofErr w:type="spellStart"/>
      <w:r w:rsidRPr="00C03B09">
        <w:rPr>
          <w:szCs w:val="24"/>
        </w:rPr>
        <w:t>Graduale</w:t>
      </w:r>
      <w:proofErr w:type="spellEnd"/>
      <w:r w:rsidRPr="00C03B09">
        <w:rPr>
          <w:szCs w:val="24"/>
        </w:rPr>
        <w:t xml:space="preserve"> </w:t>
      </w:r>
      <w:proofErr w:type="spellStart"/>
      <w:r w:rsidRPr="00C03B09">
        <w:rPr>
          <w:szCs w:val="24"/>
        </w:rPr>
        <w:t>Romanum</w:t>
      </w:r>
      <w:proofErr w:type="spellEnd"/>
      <w:r w:rsidRPr="00C03B09">
        <w:rPr>
          <w:szCs w:val="24"/>
        </w:rPr>
        <w:t xml:space="preserve">, a </w:t>
      </w:r>
      <w:proofErr w:type="spellStart"/>
      <w:r w:rsidRPr="00C03B09">
        <w:rPr>
          <w:szCs w:val="24"/>
        </w:rPr>
        <w:t>Missale</w:t>
      </w:r>
      <w:proofErr w:type="spellEnd"/>
      <w:r w:rsidRPr="00C03B09">
        <w:rPr>
          <w:szCs w:val="24"/>
        </w:rPr>
        <w:t xml:space="preserve"> </w:t>
      </w:r>
      <w:proofErr w:type="spellStart"/>
      <w:r w:rsidRPr="00C03B09">
        <w:rPr>
          <w:szCs w:val="24"/>
        </w:rPr>
        <w:t>Romanum</w:t>
      </w:r>
      <w:proofErr w:type="spellEnd"/>
      <w:r w:rsidRPr="00C03B09">
        <w:rPr>
          <w:szCs w:val="24"/>
        </w:rPr>
        <w:t xml:space="preserve"> és </w:t>
      </w:r>
      <w:proofErr w:type="spellStart"/>
      <w:r w:rsidRPr="00C03B09">
        <w:rPr>
          <w:szCs w:val="24"/>
        </w:rPr>
        <w:t>Graduale</w:t>
      </w:r>
      <w:proofErr w:type="spellEnd"/>
      <w:r w:rsidRPr="00C03B09">
        <w:rPr>
          <w:szCs w:val="24"/>
        </w:rPr>
        <w:t xml:space="preserve"> </w:t>
      </w:r>
      <w:proofErr w:type="spellStart"/>
      <w:r w:rsidRPr="00C03B09">
        <w:rPr>
          <w:szCs w:val="24"/>
        </w:rPr>
        <w:t>Simplex</w:t>
      </w:r>
      <w:proofErr w:type="spellEnd"/>
      <w:r w:rsidRPr="00C03B09">
        <w:rPr>
          <w:szCs w:val="24"/>
        </w:rPr>
        <w:t xml:space="preserve"> </w:t>
      </w:r>
      <w:proofErr w:type="spellStart"/>
      <w:r w:rsidRPr="00C03B09">
        <w:rPr>
          <w:szCs w:val="24"/>
        </w:rPr>
        <w:t>proprium-anyaga</w:t>
      </w:r>
      <w:proofErr w:type="spellEnd"/>
      <w:r w:rsidRPr="00C03B09">
        <w:rPr>
          <w:szCs w:val="24"/>
        </w:rPr>
        <w:t>) liturgikus magyarázatának módja.</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b/>
          <w:szCs w:val="24"/>
        </w:rPr>
      </w:pPr>
      <w:r w:rsidRPr="00C03B09">
        <w:rPr>
          <w:b/>
          <w:szCs w:val="24"/>
        </w:rPr>
        <w:t>A református istentisztelet</w:t>
      </w:r>
    </w:p>
    <w:p w:rsidR="00616A0A" w:rsidRPr="00C03B09" w:rsidRDefault="00616A0A" w:rsidP="00616A0A">
      <w:pPr>
        <w:spacing w:after="0"/>
        <w:ind w:left="709"/>
        <w:rPr>
          <w:szCs w:val="24"/>
        </w:rPr>
      </w:pPr>
      <w:r w:rsidRPr="00C03B09">
        <w:rPr>
          <w:szCs w:val="24"/>
        </w:rPr>
        <w:t>Az istentisztelet teológiája; az istentisztelet fő elvei.</w:t>
      </w:r>
    </w:p>
    <w:p w:rsidR="00616A0A" w:rsidRPr="00C03B09" w:rsidRDefault="00616A0A" w:rsidP="00616A0A">
      <w:pPr>
        <w:spacing w:after="0"/>
        <w:ind w:left="709"/>
        <w:rPr>
          <w:b/>
          <w:szCs w:val="24"/>
        </w:rPr>
      </w:pPr>
      <w:r w:rsidRPr="00C03B09">
        <w:rPr>
          <w:b/>
          <w:szCs w:val="24"/>
        </w:rPr>
        <w:t>Liturgikus elemek a református istentiszteletben</w:t>
      </w:r>
    </w:p>
    <w:p w:rsidR="00616A0A" w:rsidRPr="00C03B09" w:rsidRDefault="00616A0A" w:rsidP="00616A0A">
      <w:pPr>
        <w:spacing w:after="0"/>
        <w:ind w:left="709"/>
        <w:rPr>
          <w:szCs w:val="24"/>
        </w:rPr>
      </w:pPr>
      <w:proofErr w:type="spellStart"/>
      <w:r w:rsidRPr="00C03B09">
        <w:rPr>
          <w:szCs w:val="24"/>
        </w:rPr>
        <w:t>Lectio</w:t>
      </w:r>
      <w:proofErr w:type="spellEnd"/>
      <w:r w:rsidRPr="00C03B09">
        <w:rPr>
          <w:szCs w:val="24"/>
        </w:rPr>
        <w:t xml:space="preserve">, Prédikáció, a Sákramentumok, </w:t>
      </w:r>
      <w:proofErr w:type="spellStart"/>
      <w:r w:rsidRPr="00C03B09">
        <w:rPr>
          <w:szCs w:val="24"/>
        </w:rPr>
        <w:t>Verba</w:t>
      </w:r>
      <w:proofErr w:type="spellEnd"/>
      <w:r w:rsidRPr="00C03B09">
        <w:rPr>
          <w:szCs w:val="24"/>
        </w:rPr>
        <w:t xml:space="preserve"> </w:t>
      </w:r>
      <w:proofErr w:type="spellStart"/>
      <w:r w:rsidRPr="00C03B09">
        <w:rPr>
          <w:szCs w:val="24"/>
        </w:rPr>
        <w:t>solemnia</w:t>
      </w:r>
      <w:proofErr w:type="spellEnd"/>
      <w:r w:rsidRPr="00C03B09">
        <w:rPr>
          <w:szCs w:val="24"/>
        </w:rPr>
        <w:t>, a gyülekezeti imádság, a gyülekezeti ének, a hitvallás, az adakozás.</w:t>
      </w:r>
    </w:p>
    <w:p w:rsidR="00616A0A" w:rsidRPr="00C03B09" w:rsidRDefault="00616A0A" w:rsidP="00616A0A">
      <w:pPr>
        <w:spacing w:after="0"/>
        <w:ind w:left="709"/>
        <w:rPr>
          <w:b/>
          <w:szCs w:val="24"/>
        </w:rPr>
      </w:pPr>
      <w:r w:rsidRPr="00C03B09">
        <w:rPr>
          <w:b/>
          <w:szCs w:val="24"/>
        </w:rPr>
        <w:t>A gyakorlatban használt istentiszteleti formák liturgiájának ismertetése</w:t>
      </w:r>
    </w:p>
    <w:p w:rsidR="00616A0A" w:rsidRPr="00C03B09" w:rsidRDefault="00616A0A" w:rsidP="00616A0A">
      <w:pPr>
        <w:spacing w:after="0"/>
        <w:ind w:left="709"/>
        <w:rPr>
          <w:szCs w:val="24"/>
        </w:rPr>
      </w:pPr>
      <w:r w:rsidRPr="00C03B09">
        <w:rPr>
          <w:szCs w:val="24"/>
        </w:rPr>
        <w:t>Homíliás, sákramentumos, szimbolikus istentiszteletek.</w:t>
      </w:r>
    </w:p>
    <w:p w:rsidR="00616A0A" w:rsidRPr="00C03B09" w:rsidRDefault="00616A0A" w:rsidP="00616A0A">
      <w:pPr>
        <w:spacing w:after="0"/>
        <w:ind w:left="709"/>
        <w:rPr>
          <w:szCs w:val="24"/>
        </w:rPr>
      </w:pPr>
      <w:r w:rsidRPr="00C03B09">
        <w:rPr>
          <w:szCs w:val="24"/>
        </w:rPr>
        <w:t>A zsoltáros istentisztelet („</w:t>
      </w:r>
      <w:proofErr w:type="spellStart"/>
      <w:r w:rsidRPr="00C03B09">
        <w:rPr>
          <w:szCs w:val="24"/>
        </w:rPr>
        <w:t>Prima</w:t>
      </w:r>
      <w:proofErr w:type="spellEnd"/>
      <w:r w:rsidRPr="00C03B09">
        <w:rPr>
          <w:szCs w:val="24"/>
        </w:rPr>
        <w:t>”, illetve „</w:t>
      </w:r>
      <w:proofErr w:type="spellStart"/>
      <w:r w:rsidRPr="00C03B09">
        <w:rPr>
          <w:szCs w:val="24"/>
        </w:rPr>
        <w:t>Vesperás</w:t>
      </w:r>
      <w:proofErr w:type="spellEnd"/>
      <w:r w:rsidRPr="00C03B09">
        <w:rPr>
          <w:szCs w:val="24"/>
        </w:rPr>
        <w:t>”).</w:t>
      </w:r>
    </w:p>
    <w:p w:rsidR="00616A0A" w:rsidRPr="00C03B09" w:rsidRDefault="00616A0A" w:rsidP="00616A0A">
      <w:pPr>
        <w:spacing w:after="0"/>
        <w:ind w:left="709"/>
        <w:rPr>
          <w:b/>
          <w:szCs w:val="24"/>
        </w:rPr>
      </w:pPr>
      <w:r w:rsidRPr="00C03B09">
        <w:rPr>
          <w:b/>
          <w:szCs w:val="24"/>
        </w:rPr>
        <w:t>Liturgikus elemek az evangélikus istentiszteletben</w:t>
      </w:r>
    </w:p>
    <w:p w:rsidR="00616A0A" w:rsidRPr="00C03B09" w:rsidRDefault="00616A0A" w:rsidP="00616A0A">
      <w:pPr>
        <w:spacing w:after="0"/>
        <w:ind w:left="709"/>
        <w:rPr>
          <w:szCs w:val="24"/>
        </w:rPr>
      </w:pPr>
      <w:r w:rsidRPr="00C03B09">
        <w:rPr>
          <w:szCs w:val="24"/>
        </w:rPr>
        <w:t xml:space="preserve">Az istentisztelet felépítése: bevezetés; </w:t>
      </w:r>
      <w:proofErr w:type="spellStart"/>
      <w:r w:rsidRPr="00C03B09">
        <w:rPr>
          <w:szCs w:val="24"/>
        </w:rPr>
        <w:t>introitus</w:t>
      </w:r>
      <w:proofErr w:type="spellEnd"/>
      <w:r w:rsidRPr="00C03B09">
        <w:rPr>
          <w:szCs w:val="24"/>
        </w:rPr>
        <w:t xml:space="preserve">; </w:t>
      </w:r>
      <w:proofErr w:type="spellStart"/>
      <w:r w:rsidRPr="00C03B09">
        <w:rPr>
          <w:szCs w:val="24"/>
        </w:rPr>
        <w:t>Kyrie</w:t>
      </w:r>
      <w:proofErr w:type="spellEnd"/>
      <w:r w:rsidRPr="00C03B09">
        <w:rPr>
          <w:szCs w:val="24"/>
        </w:rPr>
        <w:t xml:space="preserve">; </w:t>
      </w:r>
      <w:proofErr w:type="spellStart"/>
      <w:r w:rsidRPr="00C03B09">
        <w:rPr>
          <w:szCs w:val="24"/>
        </w:rPr>
        <w:t>Gloria</w:t>
      </w:r>
      <w:proofErr w:type="spellEnd"/>
      <w:r w:rsidRPr="00C03B09">
        <w:rPr>
          <w:szCs w:val="24"/>
        </w:rPr>
        <w:t xml:space="preserve">; üdvözlés; </w:t>
      </w:r>
      <w:proofErr w:type="spellStart"/>
      <w:r w:rsidRPr="00C03B09">
        <w:rPr>
          <w:szCs w:val="24"/>
        </w:rPr>
        <w:t>kollekta</w:t>
      </w:r>
      <w:proofErr w:type="spellEnd"/>
      <w:r w:rsidRPr="00C03B09">
        <w:rPr>
          <w:szCs w:val="24"/>
        </w:rPr>
        <w:t xml:space="preserve">; olvasmányok; Credo; igehirdetés; </w:t>
      </w:r>
      <w:proofErr w:type="spellStart"/>
      <w:r w:rsidRPr="00C03B09">
        <w:rPr>
          <w:szCs w:val="24"/>
        </w:rPr>
        <w:t>Oratio</w:t>
      </w:r>
      <w:proofErr w:type="spellEnd"/>
      <w:r w:rsidRPr="00C03B09">
        <w:rPr>
          <w:szCs w:val="24"/>
        </w:rPr>
        <w:t xml:space="preserve"> </w:t>
      </w:r>
      <w:proofErr w:type="spellStart"/>
      <w:r w:rsidRPr="00C03B09">
        <w:rPr>
          <w:szCs w:val="24"/>
        </w:rPr>
        <w:t>oecumenica</w:t>
      </w:r>
      <w:proofErr w:type="spellEnd"/>
      <w:r w:rsidRPr="00C03B09">
        <w:rPr>
          <w:szCs w:val="24"/>
        </w:rPr>
        <w:t xml:space="preserve">; gyónás, feloldozás; </w:t>
      </w:r>
      <w:proofErr w:type="spellStart"/>
      <w:r w:rsidRPr="00C03B09">
        <w:rPr>
          <w:szCs w:val="24"/>
        </w:rPr>
        <w:t>Sanctus</w:t>
      </w:r>
      <w:proofErr w:type="spellEnd"/>
      <w:r w:rsidRPr="00C03B09">
        <w:rPr>
          <w:szCs w:val="24"/>
        </w:rPr>
        <w:t xml:space="preserve">; </w:t>
      </w:r>
      <w:proofErr w:type="spellStart"/>
      <w:r w:rsidRPr="00C03B09">
        <w:rPr>
          <w:szCs w:val="24"/>
        </w:rPr>
        <w:t>epiklesis</w:t>
      </w:r>
      <w:proofErr w:type="spellEnd"/>
      <w:r w:rsidRPr="00C03B09">
        <w:rPr>
          <w:szCs w:val="24"/>
        </w:rPr>
        <w:t xml:space="preserve">; Miatyánk, szerzési igék; </w:t>
      </w:r>
      <w:proofErr w:type="spellStart"/>
      <w:r w:rsidRPr="00C03B09">
        <w:rPr>
          <w:szCs w:val="24"/>
        </w:rPr>
        <w:t>Agnus</w:t>
      </w:r>
      <w:proofErr w:type="spellEnd"/>
      <w:r w:rsidRPr="00C03B09">
        <w:rPr>
          <w:szCs w:val="24"/>
        </w:rPr>
        <w:t xml:space="preserve"> Dei; </w:t>
      </w:r>
      <w:proofErr w:type="spellStart"/>
      <w:r w:rsidRPr="00C03B09">
        <w:rPr>
          <w:szCs w:val="24"/>
        </w:rPr>
        <w:t>communio</w:t>
      </w:r>
      <w:proofErr w:type="spellEnd"/>
      <w:r w:rsidRPr="00C03B09">
        <w:rPr>
          <w:szCs w:val="24"/>
        </w:rPr>
        <w:t xml:space="preserve">, </w:t>
      </w:r>
      <w:proofErr w:type="spellStart"/>
      <w:r w:rsidRPr="00C03B09">
        <w:rPr>
          <w:szCs w:val="24"/>
        </w:rPr>
        <w:t>postcommunio</w:t>
      </w:r>
      <w:proofErr w:type="spellEnd"/>
      <w:r w:rsidRPr="00C03B09">
        <w:rPr>
          <w:szCs w:val="24"/>
        </w:rPr>
        <w:t>; Áldás.</w:t>
      </w:r>
    </w:p>
    <w:p w:rsidR="00616A0A" w:rsidRPr="00C03B09" w:rsidRDefault="00616A0A" w:rsidP="00616A0A">
      <w:pPr>
        <w:spacing w:after="0"/>
        <w:ind w:left="709"/>
        <w:rPr>
          <w:b/>
          <w:szCs w:val="24"/>
        </w:rPr>
      </w:pPr>
      <w:r w:rsidRPr="00C03B09">
        <w:rPr>
          <w:b/>
          <w:szCs w:val="24"/>
        </w:rPr>
        <w:t>Gyakorlatban használt formák</w:t>
      </w:r>
    </w:p>
    <w:p w:rsidR="00616A0A" w:rsidRPr="00C03B09" w:rsidRDefault="00616A0A" w:rsidP="00616A0A">
      <w:pPr>
        <w:spacing w:after="0"/>
        <w:ind w:left="709"/>
        <w:rPr>
          <w:szCs w:val="24"/>
        </w:rPr>
      </w:pPr>
      <w:r w:rsidRPr="00C03B09">
        <w:rPr>
          <w:szCs w:val="24"/>
        </w:rPr>
        <w:t xml:space="preserve">Énekverses istentisztelet; „liturgikus” istentisztelet; </w:t>
      </w:r>
      <w:proofErr w:type="spellStart"/>
      <w:r w:rsidRPr="00C03B09">
        <w:rPr>
          <w:szCs w:val="24"/>
        </w:rPr>
        <w:t>röviditett</w:t>
      </w:r>
      <w:proofErr w:type="spellEnd"/>
      <w:r w:rsidRPr="00C03B09">
        <w:rPr>
          <w:szCs w:val="24"/>
        </w:rPr>
        <w:t xml:space="preserve"> istentisztelet, naponkénti istentisztelet; a zsoltáros istentisztelet („</w:t>
      </w:r>
      <w:proofErr w:type="spellStart"/>
      <w:r w:rsidRPr="00C03B09">
        <w:rPr>
          <w:szCs w:val="24"/>
        </w:rPr>
        <w:t>Prima</w:t>
      </w:r>
      <w:proofErr w:type="spellEnd"/>
      <w:r w:rsidRPr="00C03B09">
        <w:rPr>
          <w:szCs w:val="24"/>
        </w:rPr>
        <w:t>” és „</w:t>
      </w:r>
      <w:proofErr w:type="spellStart"/>
      <w:r w:rsidRPr="00C03B09">
        <w:rPr>
          <w:szCs w:val="24"/>
        </w:rPr>
        <w:t>Vesperás</w:t>
      </w:r>
      <w:proofErr w:type="spellEnd"/>
      <w:r w:rsidRPr="00C03B09">
        <w:rPr>
          <w:szCs w:val="24"/>
        </w:rPr>
        <w:t>”).</w:t>
      </w:r>
    </w:p>
    <w:p w:rsidR="00616A0A" w:rsidRPr="00C03B09" w:rsidRDefault="00616A0A" w:rsidP="00616A0A">
      <w:pPr>
        <w:spacing w:after="0"/>
        <w:ind w:left="709"/>
        <w:rPr>
          <w:b/>
          <w:szCs w:val="24"/>
        </w:rPr>
      </w:pPr>
      <w:proofErr w:type="spellStart"/>
      <w:r w:rsidRPr="00C03B09">
        <w:rPr>
          <w:b/>
          <w:szCs w:val="24"/>
        </w:rPr>
        <w:t>Kazuális</w:t>
      </w:r>
      <w:proofErr w:type="spellEnd"/>
      <w:r w:rsidRPr="00C03B09">
        <w:rPr>
          <w:b/>
          <w:szCs w:val="24"/>
        </w:rPr>
        <w:t xml:space="preserve"> szolgálatok liturgiája</w:t>
      </w:r>
    </w:p>
    <w:p w:rsidR="00616A0A" w:rsidRPr="00C03B09" w:rsidRDefault="00616A0A" w:rsidP="00616A0A">
      <w:pPr>
        <w:spacing w:after="0"/>
        <w:ind w:left="709"/>
        <w:rPr>
          <w:szCs w:val="24"/>
        </w:rPr>
      </w:pPr>
      <w:r w:rsidRPr="00C03B09">
        <w:rPr>
          <w:szCs w:val="24"/>
        </w:rPr>
        <w:t>Keresztség; esküvő; temetés; szentelések.</w:t>
      </w:r>
    </w:p>
    <w:p w:rsidR="00616A0A" w:rsidRPr="00C03B09" w:rsidRDefault="00616A0A" w:rsidP="00616A0A">
      <w:pPr>
        <w:spacing w:after="0"/>
        <w:ind w:firstLine="540"/>
        <w:rPr>
          <w:szCs w:val="24"/>
        </w:rPr>
      </w:pPr>
    </w:p>
    <w:p w:rsidR="00616A0A" w:rsidRPr="00C03B09" w:rsidRDefault="00D01DB7" w:rsidP="00D01DB7">
      <w:pPr>
        <w:spacing w:after="0"/>
        <w:jc w:val="right"/>
        <w:rPr>
          <w:b/>
          <w:szCs w:val="24"/>
        </w:rPr>
      </w:pPr>
      <w:r>
        <w:rPr>
          <w:b/>
          <w:szCs w:val="24"/>
        </w:rPr>
        <w:t xml:space="preserve">14.3.3 </w:t>
      </w:r>
      <w:r w:rsidR="00616A0A" w:rsidRPr="00C03B09">
        <w:rPr>
          <w:b/>
          <w:szCs w:val="24"/>
        </w:rPr>
        <w:t>Liturgikus előírások</w:t>
      </w:r>
      <w:r w:rsidR="00616A0A" w:rsidRPr="00C03B09">
        <w:rPr>
          <w:b/>
          <w:szCs w:val="24"/>
        </w:rPr>
        <w:tab/>
      </w:r>
      <w:r w:rsidR="00EF64BE">
        <w:rPr>
          <w:b/>
          <w:szCs w:val="24"/>
        </w:rPr>
        <w:tab/>
      </w:r>
      <w:r w:rsidR="00EF64BE">
        <w:rPr>
          <w:b/>
          <w:szCs w:val="24"/>
        </w:rPr>
        <w:tab/>
      </w:r>
      <w:r w:rsidR="00EF64BE">
        <w:rPr>
          <w:b/>
          <w:szCs w:val="24"/>
        </w:rPr>
        <w:tab/>
      </w:r>
      <w:r w:rsidR="00EF64BE">
        <w:rPr>
          <w:b/>
          <w:szCs w:val="24"/>
        </w:rPr>
        <w:tab/>
      </w:r>
      <w:r w:rsidR="00EF64BE">
        <w:rPr>
          <w:b/>
          <w:szCs w:val="24"/>
        </w:rPr>
        <w:tab/>
      </w:r>
      <w:r w:rsidR="00EF64BE">
        <w:rPr>
          <w:b/>
          <w:szCs w:val="24"/>
        </w:rPr>
        <w:tab/>
      </w:r>
      <w:r w:rsidR="00EF64BE">
        <w:rPr>
          <w:b/>
          <w:szCs w:val="24"/>
        </w:rPr>
        <w:tab/>
      </w:r>
      <w:r w:rsidR="0044608E">
        <w:rPr>
          <w:b/>
          <w:i/>
          <w:szCs w:val="24"/>
        </w:rPr>
        <w:t>23</w:t>
      </w:r>
      <w:r w:rsidR="00616A0A" w:rsidRPr="00C03B09">
        <w:rPr>
          <w:b/>
          <w:i/>
          <w:szCs w:val="24"/>
        </w:rPr>
        <w:t xml:space="preserve"> óra</w:t>
      </w:r>
    </w:p>
    <w:p w:rsidR="00616A0A" w:rsidRPr="00C03B09" w:rsidRDefault="00616A0A" w:rsidP="00616A0A">
      <w:pPr>
        <w:spacing w:after="0"/>
        <w:ind w:left="709"/>
        <w:rPr>
          <w:b/>
          <w:szCs w:val="24"/>
        </w:rPr>
      </w:pPr>
      <w:r w:rsidRPr="00C03B09">
        <w:rPr>
          <w:b/>
          <w:szCs w:val="24"/>
        </w:rPr>
        <w:t>KATOLIKUS</w:t>
      </w:r>
    </w:p>
    <w:p w:rsidR="00616A0A" w:rsidRPr="00C03B09" w:rsidRDefault="00616A0A" w:rsidP="00616A0A">
      <w:pPr>
        <w:spacing w:after="0"/>
        <w:ind w:left="709"/>
        <w:rPr>
          <w:szCs w:val="24"/>
        </w:rPr>
      </w:pPr>
      <w:r w:rsidRPr="00C03B09">
        <w:rPr>
          <w:szCs w:val="24"/>
        </w:rPr>
        <w:t xml:space="preserve">Az énekkari és a </w:t>
      </w:r>
      <w:proofErr w:type="spellStart"/>
      <w:r w:rsidRPr="00C03B09">
        <w:rPr>
          <w:szCs w:val="24"/>
        </w:rPr>
        <w:t>szkóla-szolgálat</w:t>
      </w:r>
      <w:proofErr w:type="spellEnd"/>
      <w:r w:rsidRPr="00C03B09">
        <w:rPr>
          <w:szCs w:val="24"/>
        </w:rPr>
        <w:t xml:space="preserve"> szokásai, szabályai.</w:t>
      </w:r>
    </w:p>
    <w:p w:rsidR="00616A0A" w:rsidRPr="00C03B09" w:rsidRDefault="00616A0A" w:rsidP="00616A0A">
      <w:pPr>
        <w:spacing w:after="0"/>
        <w:ind w:left="709"/>
        <w:rPr>
          <w:szCs w:val="24"/>
        </w:rPr>
      </w:pPr>
      <w:r w:rsidRPr="00C03B09">
        <w:rPr>
          <w:szCs w:val="24"/>
        </w:rPr>
        <w:t>A szent zenére vonatkozó legfontosabb egyházi előírások és rendelkezések.</w:t>
      </w:r>
    </w:p>
    <w:p w:rsidR="00616A0A" w:rsidRPr="00C03B09" w:rsidRDefault="00616A0A" w:rsidP="00616A0A">
      <w:pPr>
        <w:spacing w:after="0"/>
        <w:ind w:left="709"/>
        <w:rPr>
          <w:b/>
          <w:szCs w:val="24"/>
        </w:rPr>
      </w:pPr>
      <w:r w:rsidRPr="00C03B09">
        <w:rPr>
          <w:b/>
          <w:szCs w:val="24"/>
        </w:rPr>
        <w:t>PROTESTÁNS</w:t>
      </w:r>
    </w:p>
    <w:p w:rsidR="00616A0A" w:rsidRPr="00C03B09" w:rsidRDefault="00616A0A" w:rsidP="00616A0A">
      <w:pPr>
        <w:spacing w:after="0"/>
        <w:ind w:left="709"/>
        <w:rPr>
          <w:szCs w:val="24"/>
        </w:rPr>
      </w:pPr>
      <w:r w:rsidRPr="00C03B09">
        <w:rPr>
          <w:szCs w:val="24"/>
        </w:rPr>
        <w:t>A zene teológiája.</w:t>
      </w:r>
    </w:p>
    <w:p w:rsidR="00616A0A" w:rsidRPr="00C03B09" w:rsidRDefault="00616A0A" w:rsidP="00616A0A">
      <w:pPr>
        <w:spacing w:after="0"/>
        <w:ind w:left="709"/>
        <w:rPr>
          <w:szCs w:val="24"/>
        </w:rPr>
      </w:pPr>
      <w:r w:rsidRPr="00C03B09">
        <w:rPr>
          <w:szCs w:val="24"/>
        </w:rPr>
        <w:t>A liturgia zenjére vonatkozó legfontosabb egyházi előírások és rendelkezések.</w:t>
      </w:r>
    </w:p>
    <w:p w:rsidR="00616A0A" w:rsidRPr="00C03B09" w:rsidRDefault="00616A0A" w:rsidP="00616A0A">
      <w:pPr>
        <w:spacing w:after="0"/>
        <w:ind w:left="709"/>
        <w:rPr>
          <w:szCs w:val="24"/>
        </w:rPr>
      </w:pPr>
      <w:r w:rsidRPr="00C03B09">
        <w:rPr>
          <w:szCs w:val="24"/>
        </w:rPr>
        <w:t>R: A református gyülekezeti éneklés szerepe; hazai énekeskönyv-történet.</w:t>
      </w:r>
    </w:p>
    <w:p w:rsidR="00616A0A" w:rsidRPr="00C03B09" w:rsidRDefault="00616A0A" w:rsidP="00616A0A">
      <w:pPr>
        <w:spacing w:after="0"/>
        <w:ind w:left="709"/>
        <w:rPr>
          <w:szCs w:val="24"/>
        </w:rPr>
      </w:pPr>
      <w:r w:rsidRPr="00C03B09">
        <w:rPr>
          <w:szCs w:val="24"/>
        </w:rPr>
        <w:t>E: Az evangélikus korál speciális szerepe.</w:t>
      </w:r>
    </w:p>
    <w:p w:rsidR="00616A0A" w:rsidRPr="00C03B09" w:rsidRDefault="00616A0A" w:rsidP="00616A0A">
      <w:pPr>
        <w:spacing w:after="0"/>
        <w:ind w:left="709"/>
        <w:rPr>
          <w:szCs w:val="24"/>
        </w:rPr>
      </w:pPr>
      <w:r w:rsidRPr="00C03B09">
        <w:rPr>
          <w:szCs w:val="24"/>
        </w:rPr>
        <w:t>Hangszer vagy emberi hang?</w:t>
      </w:r>
    </w:p>
    <w:p w:rsidR="00616A0A" w:rsidRPr="00C03B09" w:rsidRDefault="00616A0A" w:rsidP="00616A0A">
      <w:pPr>
        <w:spacing w:after="0"/>
        <w:ind w:firstLine="540"/>
        <w:rPr>
          <w:szCs w:val="24"/>
        </w:rPr>
      </w:pPr>
    </w:p>
    <w:p w:rsidR="00616A0A" w:rsidRPr="00C03B09" w:rsidRDefault="00D01DB7" w:rsidP="00D01DB7">
      <w:pPr>
        <w:widowControl w:val="0"/>
        <w:suppressAutoHyphens/>
        <w:spacing w:after="0"/>
        <w:jc w:val="left"/>
        <w:rPr>
          <w:b/>
          <w:i/>
          <w:szCs w:val="24"/>
        </w:rPr>
      </w:pPr>
      <w:r>
        <w:rPr>
          <w:b/>
          <w:i/>
          <w:szCs w:val="24"/>
        </w:rPr>
        <w:t>14.4</w:t>
      </w:r>
      <w:r w:rsidR="00616A0A" w:rsidRPr="00C03B09">
        <w:rPr>
          <w:b/>
          <w:i/>
          <w:szCs w:val="24"/>
        </w:rPr>
        <w:t xml:space="preserve"> A képzés javasolt helyszíne </w:t>
      </w:r>
      <w:r w:rsidR="00616A0A" w:rsidRPr="00C03B09">
        <w:rPr>
          <w:b/>
          <w:i/>
          <w:kern w:val="1"/>
          <w:szCs w:val="24"/>
          <w:lang w:eastAsia="hi-IN" w:bidi="hi-IN"/>
        </w:rPr>
        <w:t>(ajánlás)</w:t>
      </w:r>
    </w:p>
    <w:p w:rsidR="00616A0A" w:rsidRPr="00C03B09" w:rsidRDefault="00616A0A" w:rsidP="00616A0A">
      <w:pPr>
        <w:spacing w:after="0"/>
        <w:rPr>
          <w:b/>
          <w:szCs w:val="24"/>
        </w:rPr>
      </w:pPr>
    </w:p>
    <w:p w:rsidR="00616A0A" w:rsidRPr="00C03B09" w:rsidRDefault="00D01DB7" w:rsidP="00D01DB7">
      <w:pPr>
        <w:widowControl w:val="0"/>
        <w:suppressAutoHyphens/>
        <w:spacing w:after="0"/>
        <w:jc w:val="left"/>
        <w:rPr>
          <w:b/>
          <w:bCs/>
          <w:szCs w:val="24"/>
        </w:rPr>
      </w:pPr>
      <w:r>
        <w:rPr>
          <w:b/>
          <w:bCs/>
          <w:i/>
          <w:szCs w:val="24"/>
        </w:rPr>
        <w:t xml:space="preserve">14.5 </w:t>
      </w:r>
      <w:r w:rsidR="00616A0A" w:rsidRPr="00C03B09">
        <w:rPr>
          <w:b/>
          <w:bCs/>
          <w:i/>
          <w:szCs w:val="24"/>
        </w:rPr>
        <w:t>A tantárgy elsajátítása során alkalmazható sajátos módszerek, tanulói tevékenységformák (ajánlás)</w:t>
      </w:r>
    </w:p>
    <w:p w:rsidR="00616A0A" w:rsidRPr="00C03B09" w:rsidRDefault="00616A0A" w:rsidP="00616A0A">
      <w:pPr>
        <w:widowControl w:val="0"/>
        <w:suppressAutoHyphens/>
        <w:spacing w:after="0"/>
        <w:rPr>
          <w:b/>
          <w:bCs/>
          <w:szCs w:val="24"/>
        </w:rPr>
      </w:pPr>
    </w:p>
    <w:p w:rsidR="00616A0A" w:rsidRPr="00C03B09" w:rsidRDefault="00D01DB7" w:rsidP="00616A0A">
      <w:pPr>
        <w:widowControl w:val="0"/>
        <w:suppressAutoHyphens/>
        <w:spacing w:after="0"/>
        <w:ind w:left="1418" w:hanging="709"/>
        <w:rPr>
          <w:b/>
          <w:bCs/>
          <w:i/>
          <w:szCs w:val="24"/>
        </w:rPr>
      </w:pPr>
      <w:r>
        <w:rPr>
          <w:b/>
          <w:bCs/>
          <w:szCs w:val="24"/>
        </w:rPr>
        <w:t>14.5.1</w:t>
      </w:r>
      <w:r w:rsidR="00616A0A" w:rsidRPr="00C03B09">
        <w:rPr>
          <w:b/>
          <w:bCs/>
          <w:i/>
          <w:szCs w:val="24"/>
        </w:rPr>
        <w:t xml:space="preserve"> A tantárgy elsajátítása során alkalmazható sajátos módszerek (ajánlás)</w:t>
      </w:r>
    </w:p>
    <w:tbl>
      <w:tblP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616A0A" w:rsidRPr="00C03B09" w:rsidTr="00FE474E">
        <w:trPr>
          <w:jc w:val="center"/>
        </w:trPr>
        <w:tc>
          <w:tcPr>
            <w:tcW w:w="1316"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2663" w:type="dxa"/>
            <w:vMerge w:val="restart"/>
            <w:vAlign w:val="center"/>
          </w:tcPr>
          <w:p w:rsidR="00616A0A" w:rsidRPr="00C03B09" w:rsidRDefault="00616A0A" w:rsidP="00FE474E">
            <w:pPr>
              <w:spacing w:after="0"/>
              <w:jc w:val="center"/>
              <w:rPr>
                <w:b/>
                <w:sz w:val="20"/>
                <w:szCs w:val="20"/>
              </w:rPr>
            </w:pPr>
            <w:r w:rsidRPr="00C03B09">
              <w:rPr>
                <w:b/>
                <w:sz w:val="20"/>
                <w:szCs w:val="20"/>
              </w:rPr>
              <w:t xml:space="preserve">Alkalmazott oktatási </w:t>
            </w:r>
          </w:p>
          <w:p w:rsidR="00616A0A" w:rsidRPr="00C03B09" w:rsidRDefault="00616A0A" w:rsidP="00FE474E">
            <w:pPr>
              <w:spacing w:after="0"/>
              <w:jc w:val="center"/>
              <w:rPr>
                <w:b/>
                <w:sz w:val="20"/>
                <w:szCs w:val="20"/>
              </w:rPr>
            </w:pPr>
            <w:r w:rsidRPr="00C03B09">
              <w:rPr>
                <w:b/>
                <w:sz w:val="20"/>
                <w:szCs w:val="20"/>
              </w:rPr>
              <w:t>módszer neve</w:t>
            </w:r>
          </w:p>
        </w:tc>
        <w:tc>
          <w:tcPr>
            <w:tcW w:w="3240" w:type="dxa"/>
            <w:gridSpan w:val="3"/>
            <w:vAlign w:val="center"/>
          </w:tcPr>
          <w:p w:rsidR="00616A0A" w:rsidRPr="00C03B09" w:rsidRDefault="00616A0A" w:rsidP="00FE474E">
            <w:pPr>
              <w:spacing w:after="0"/>
              <w:jc w:val="center"/>
              <w:rPr>
                <w:b/>
                <w:sz w:val="20"/>
                <w:szCs w:val="20"/>
              </w:rPr>
            </w:pPr>
            <w:r w:rsidRPr="00C03B09">
              <w:rPr>
                <w:b/>
                <w:sz w:val="20"/>
                <w:szCs w:val="20"/>
              </w:rPr>
              <w:t>A tanulói tevékenység szervezeti kerete</w:t>
            </w:r>
          </w:p>
        </w:tc>
        <w:tc>
          <w:tcPr>
            <w:tcW w:w="2391"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jc w:val="center"/>
        </w:trPr>
        <w:tc>
          <w:tcPr>
            <w:tcW w:w="1316" w:type="dxa"/>
            <w:vMerge/>
            <w:vAlign w:val="center"/>
          </w:tcPr>
          <w:p w:rsidR="00616A0A" w:rsidRPr="00C03B09" w:rsidRDefault="00616A0A" w:rsidP="00FE474E">
            <w:pPr>
              <w:spacing w:after="0"/>
              <w:jc w:val="center"/>
              <w:rPr>
                <w:b/>
                <w:szCs w:val="24"/>
              </w:rPr>
            </w:pPr>
          </w:p>
        </w:tc>
        <w:tc>
          <w:tcPr>
            <w:tcW w:w="2663" w:type="dxa"/>
            <w:vMerge/>
            <w:vAlign w:val="center"/>
          </w:tcPr>
          <w:p w:rsidR="00616A0A" w:rsidRPr="00C03B09" w:rsidRDefault="00616A0A" w:rsidP="00FE474E">
            <w:pPr>
              <w:spacing w:after="0"/>
              <w:rPr>
                <w:b/>
                <w:szCs w:val="24"/>
              </w:rPr>
            </w:pPr>
          </w:p>
        </w:tc>
        <w:tc>
          <w:tcPr>
            <w:tcW w:w="1082" w:type="dxa"/>
            <w:vAlign w:val="center"/>
          </w:tcPr>
          <w:p w:rsidR="00616A0A" w:rsidRPr="00C03B09" w:rsidRDefault="00616A0A" w:rsidP="00FE474E">
            <w:pPr>
              <w:spacing w:after="0"/>
              <w:jc w:val="center"/>
              <w:rPr>
                <w:b/>
                <w:sz w:val="20"/>
                <w:szCs w:val="20"/>
              </w:rPr>
            </w:pPr>
            <w:r w:rsidRPr="00C03B09">
              <w:rPr>
                <w:b/>
                <w:sz w:val="20"/>
                <w:szCs w:val="20"/>
              </w:rPr>
              <w:t>egyéni</w:t>
            </w:r>
          </w:p>
        </w:tc>
        <w:tc>
          <w:tcPr>
            <w:tcW w:w="1078" w:type="dxa"/>
            <w:vAlign w:val="center"/>
          </w:tcPr>
          <w:p w:rsidR="00616A0A" w:rsidRPr="00C03B09" w:rsidRDefault="00616A0A" w:rsidP="00FE474E">
            <w:pPr>
              <w:spacing w:after="0"/>
              <w:jc w:val="center"/>
              <w:rPr>
                <w:b/>
                <w:sz w:val="20"/>
                <w:szCs w:val="20"/>
              </w:rPr>
            </w:pPr>
            <w:r w:rsidRPr="00C03B09">
              <w:rPr>
                <w:b/>
                <w:sz w:val="20"/>
                <w:szCs w:val="20"/>
              </w:rPr>
              <w:t>csoport</w:t>
            </w:r>
          </w:p>
        </w:tc>
        <w:tc>
          <w:tcPr>
            <w:tcW w:w="1080" w:type="dxa"/>
            <w:vAlign w:val="center"/>
          </w:tcPr>
          <w:p w:rsidR="00616A0A" w:rsidRPr="00C03B09" w:rsidRDefault="00616A0A" w:rsidP="00FE474E">
            <w:pPr>
              <w:spacing w:after="0"/>
              <w:jc w:val="center"/>
              <w:rPr>
                <w:b/>
                <w:sz w:val="20"/>
                <w:szCs w:val="20"/>
              </w:rPr>
            </w:pPr>
            <w:r w:rsidRPr="00C03B09">
              <w:rPr>
                <w:b/>
                <w:sz w:val="20"/>
                <w:szCs w:val="20"/>
              </w:rPr>
              <w:t>osztály</w:t>
            </w:r>
          </w:p>
        </w:tc>
        <w:tc>
          <w:tcPr>
            <w:tcW w:w="2391"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1.1.</w:t>
            </w:r>
          </w:p>
        </w:tc>
        <w:tc>
          <w:tcPr>
            <w:tcW w:w="2663" w:type="dxa"/>
            <w:vAlign w:val="center"/>
          </w:tcPr>
          <w:p w:rsidR="00616A0A" w:rsidRPr="00C03B09" w:rsidRDefault="00616A0A" w:rsidP="00FE474E">
            <w:pPr>
              <w:spacing w:after="0"/>
              <w:rPr>
                <w:sz w:val="20"/>
                <w:szCs w:val="20"/>
              </w:rPr>
            </w:pPr>
            <w:r w:rsidRPr="00C03B09">
              <w:rPr>
                <w:sz w:val="20"/>
                <w:szCs w:val="20"/>
              </w:rPr>
              <w:t>magyarázat</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1.2.</w:t>
            </w:r>
          </w:p>
        </w:tc>
        <w:tc>
          <w:tcPr>
            <w:tcW w:w="2663" w:type="dxa"/>
            <w:vAlign w:val="center"/>
          </w:tcPr>
          <w:p w:rsidR="00616A0A" w:rsidRPr="00C03B09" w:rsidRDefault="00616A0A" w:rsidP="00FE474E">
            <w:pPr>
              <w:spacing w:after="0"/>
              <w:rPr>
                <w:sz w:val="20"/>
                <w:szCs w:val="20"/>
              </w:rPr>
            </w:pPr>
            <w:r w:rsidRPr="00C03B09">
              <w:rPr>
                <w:sz w:val="20"/>
                <w:szCs w:val="20"/>
              </w:rPr>
              <w:t>elbeszélés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trHeight w:val="251"/>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1.3.</w:t>
            </w:r>
          </w:p>
        </w:tc>
        <w:tc>
          <w:tcPr>
            <w:tcW w:w="2663" w:type="dxa"/>
            <w:vAlign w:val="center"/>
          </w:tcPr>
          <w:p w:rsidR="00616A0A" w:rsidRPr="00C03B09" w:rsidRDefault="00616A0A" w:rsidP="00FE474E">
            <w:pPr>
              <w:spacing w:after="0"/>
              <w:rPr>
                <w:sz w:val="20"/>
                <w:szCs w:val="20"/>
              </w:rPr>
            </w:pPr>
            <w:r w:rsidRPr="00C03B09">
              <w:rPr>
                <w:sz w:val="20"/>
                <w:szCs w:val="20"/>
              </w:rPr>
              <w:t>kiselőadás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1.4.</w:t>
            </w:r>
          </w:p>
        </w:tc>
        <w:tc>
          <w:tcPr>
            <w:tcW w:w="2663" w:type="dxa"/>
            <w:vAlign w:val="center"/>
          </w:tcPr>
          <w:p w:rsidR="00616A0A" w:rsidRPr="00C03B09" w:rsidRDefault="00616A0A" w:rsidP="00FE474E">
            <w:pPr>
              <w:spacing w:after="0"/>
              <w:rPr>
                <w:sz w:val="20"/>
                <w:szCs w:val="20"/>
              </w:rPr>
            </w:pPr>
            <w:r w:rsidRPr="00C03B09">
              <w:rPr>
                <w:sz w:val="20"/>
                <w:szCs w:val="20"/>
              </w:rPr>
              <w:t>megbeszélés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1.5.</w:t>
            </w:r>
          </w:p>
        </w:tc>
        <w:tc>
          <w:tcPr>
            <w:tcW w:w="2663" w:type="dxa"/>
            <w:vAlign w:val="center"/>
          </w:tcPr>
          <w:p w:rsidR="00616A0A" w:rsidRPr="00C03B09" w:rsidRDefault="00616A0A" w:rsidP="00FE474E">
            <w:pPr>
              <w:spacing w:after="0"/>
              <w:rPr>
                <w:sz w:val="20"/>
                <w:szCs w:val="20"/>
              </w:rPr>
            </w:pPr>
            <w:r w:rsidRPr="00C03B09">
              <w:rPr>
                <w:sz w:val="20"/>
                <w:szCs w:val="20"/>
              </w:rPr>
              <w:t>szemléltetés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1.6.</w:t>
            </w:r>
          </w:p>
        </w:tc>
        <w:tc>
          <w:tcPr>
            <w:tcW w:w="2663" w:type="dxa"/>
            <w:vAlign w:val="center"/>
          </w:tcPr>
          <w:p w:rsidR="00616A0A" w:rsidRPr="00C03B09" w:rsidRDefault="00616A0A" w:rsidP="00FE474E">
            <w:pPr>
              <w:spacing w:after="0"/>
              <w:rPr>
                <w:sz w:val="20"/>
                <w:szCs w:val="20"/>
              </w:rPr>
            </w:pPr>
            <w:r w:rsidRPr="00C03B09">
              <w:rPr>
                <w:sz w:val="20"/>
                <w:szCs w:val="20"/>
              </w:rPr>
              <w:t>kooperatív tanulás</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1316" w:type="dxa"/>
            <w:vAlign w:val="center"/>
          </w:tcPr>
          <w:p w:rsidR="00616A0A" w:rsidRPr="00C03B09" w:rsidRDefault="00616A0A" w:rsidP="00FE474E">
            <w:pPr>
              <w:spacing w:after="0"/>
              <w:jc w:val="center"/>
              <w:rPr>
                <w:sz w:val="20"/>
                <w:szCs w:val="20"/>
              </w:rPr>
            </w:pPr>
            <w:r w:rsidRPr="00C03B09">
              <w:rPr>
                <w:sz w:val="20"/>
                <w:szCs w:val="20"/>
              </w:rPr>
              <w:t>1.7.</w:t>
            </w:r>
          </w:p>
        </w:tc>
        <w:tc>
          <w:tcPr>
            <w:tcW w:w="2663" w:type="dxa"/>
            <w:vAlign w:val="center"/>
          </w:tcPr>
          <w:p w:rsidR="00616A0A" w:rsidRPr="00C03B09" w:rsidRDefault="00616A0A" w:rsidP="00FE474E">
            <w:pPr>
              <w:spacing w:after="0"/>
              <w:rPr>
                <w:sz w:val="20"/>
                <w:szCs w:val="20"/>
              </w:rPr>
            </w:pPr>
            <w:r w:rsidRPr="00C03B09">
              <w:rPr>
                <w:sz w:val="20"/>
                <w:szCs w:val="20"/>
              </w:rPr>
              <w:t>házi feladat</w:t>
            </w:r>
          </w:p>
        </w:tc>
        <w:tc>
          <w:tcPr>
            <w:tcW w:w="1082" w:type="dxa"/>
            <w:vAlign w:val="center"/>
          </w:tcPr>
          <w:p w:rsidR="00616A0A" w:rsidRPr="00C03B09" w:rsidRDefault="00616A0A" w:rsidP="00FE474E">
            <w:pPr>
              <w:spacing w:after="0"/>
              <w:jc w:val="center"/>
              <w:rPr>
                <w:sz w:val="20"/>
                <w:szCs w:val="20"/>
              </w:rPr>
            </w:pPr>
          </w:p>
        </w:tc>
        <w:tc>
          <w:tcPr>
            <w:tcW w:w="1078" w:type="dxa"/>
            <w:vAlign w:val="center"/>
          </w:tcPr>
          <w:p w:rsidR="00616A0A" w:rsidRPr="00C03B09" w:rsidRDefault="00616A0A" w:rsidP="00FE474E">
            <w:pPr>
              <w:spacing w:after="0"/>
              <w:jc w:val="center"/>
              <w:rPr>
                <w:sz w:val="20"/>
                <w:szCs w:val="20"/>
              </w:rPr>
            </w:pPr>
            <w:r w:rsidRPr="00C03B09">
              <w:rPr>
                <w:sz w:val="20"/>
                <w:szCs w:val="20"/>
              </w:rPr>
              <w:t>x</w:t>
            </w:r>
          </w:p>
        </w:tc>
        <w:tc>
          <w:tcPr>
            <w:tcW w:w="1080" w:type="dxa"/>
            <w:vAlign w:val="center"/>
          </w:tcPr>
          <w:p w:rsidR="00616A0A" w:rsidRPr="00C03B09" w:rsidRDefault="00616A0A" w:rsidP="00FE474E">
            <w:pPr>
              <w:spacing w:after="0"/>
              <w:jc w:val="center"/>
              <w:rPr>
                <w:sz w:val="20"/>
                <w:szCs w:val="20"/>
              </w:rPr>
            </w:pPr>
          </w:p>
        </w:tc>
        <w:tc>
          <w:tcPr>
            <w:tcW w:w="2391" w:type="dxa"/>
            <w:vAlign w:val="center"/>
          </w:tcPr>
          <w:p w:rsidR="00616A0A" w:rsidRPr="00C03B09" w:rsidRDefault="00616A0A" w:rsidP="00FE474E">
            <w:pPr>
              <w:spacing w:after="0"/>
              <w:jc w:val="center"/>
              <w:rPr>
                <w:sz w:val="20"/>
                <w:szCs w:val="20"/>
              </w:rPr>
            </w:pPr>
          </w:p>
        </w:tc>
      </w:tr>
    </w:tbl>
    <w:p w:rsidR="00616A0A" w:rsidRPr="00C03B09" w:rsidRDefault="00616A0A" w:rsidP="00616A0A">
      <w:pPr>
        <w:widowControl w:val="0"/>
        <w:suppressAutoHyphens/>
        <w:spacing w:after="0"/>
        <w:ind w:left="826"/>
        <w:rPr>
          <w:b/>
          <w:bCs/>
          <w:i/>
          <w:szCs w:val="24"/>
        </w:rPr>
      </w:pPr>
    </w:p>
    <w:p w:rsidR="00616A0A" w:rsidRPr="00C03B09" w:rsidRDefault="00D01DB7" w:rsidP="00616A0A">
      <w:pPr>
        <w:widowControl w:val="0"/>
        <w:suppressAutoHyphens/>
        <w:spacing w:after="0"/>
        <w:ind w:left="1418" w:hanging="709"/>
        <w:rPr>
          <w:b/>
          <w:bCs/>
          <w:i/>
          <w:szCs w:val="24"/>
        </w:rPr>
      </w:pPr>
      <w:r>
        <w:rPr>
          <w:b/>
          <w:bCs/>
          <w:szCs w:val="24"/>
        </w:rPr>
        <w:t>14.5.2</w:t>
      </w:r>
      <w:r w:rsidR="00616A0A" w:rsidRPr="00C03B09">
        <w:rPr>
          <w:b/>
          <w:bCs/>
          <w:i/>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616A0A" w:rsidRPr="00C03B09" w:rsidTr="00FE474E">
        <w:trPr>
          <w:cantSplit/>
          <w:trHeight w:val="921"/>
          <w:jc w:val="center"/>
        </w:trPr>
        <w:tc>
          <w:tcPr>
            <w:tcW w:w="828" w:type="dxa"/>
            <w:vMerge w:val="restart"/>
            <w:vAlign w:val="center"/>
          </w:tcPr>
          <w:p w:rsidR="00616A0A" w:rsidRPr="00C03B09" w:rsidRDefault="00616A0A" w:rsidP="00FE474E">
            <w:pPr>
              <w:spacing w:after="0"/>
              <w:jc w:val="center"/>
              <w:rPr>
                <w:b/>
                <w:sz w:val="20"/>
                <w:szCs w:val="20"/>
              </w:rPr>
            </w:pPr>
            <w:r w:rsidRPr="00C03B09">
              <w:rPr>
                <w:b/>
                <w:sz w:val="20"/>
                <w:szCs w:val="20"/>
              </w:rPr>
              <w:t>Sor-szám</w:t>
            </w:r>
          </w:p>
        </w:tc>
        <w:tc>
          <w:tcPr>
            <w:tcW w:w="3621" w:type="dxa"/>
            <w:vMerge w:val="restart"/>
            <w:vAlign w:val="center"/>
          </w:tcPr>
          <w:p w:rsidR="00616A0A" w:rsidRPr="00C03B09" w:rsidRDefault="00616A0A" w:rsidP="00FE474E">
            <w:pPr>
              <w:spacing w:after="0"/>
              <w:jc w:val="center"/>
              <w:rPr>
                <w:b/>
                <w:sz w:val="20"/>
                <w:szCs w:val="20"/>
              </w:rPr>
            </w:pPr>
            <w:r w:rsidRPr="00C03B09">
              <w:rPr>
                <w:b/>
                <w:sz w:val="20"/>
                <w:szCs w:val="20"/>
              </w:rPr>
              <w:t>Tanulói tevékenységforma</w:t>
            </w:r>
          </w:p>
        </w:tc>
        <w:tc>
          <w:tcPr>
            <w:tcW w:w="2370" w:type="dxa"/>
            <w:gridSpan w:val="3"/>
            <w:vAlign w:val="center"/>
          </w:tcPr>
          <w:p w:rsidR="00616A0A" w:rsidRPr="00C03B09" w:rsidRDefault="00616A0A" w:rsidP="00FE474E">
            <w:pPr>
              <w:spacing w:after="0"/>
              <w:jc w:val="center"/>
              <w:rPr>
                <w:b/>
                <w:sz w:val="20"/>
                <w:szCs w:val="20"/>
              </w:rPr>
            </w:pPr>
            <w:r w:rsidRPr="00C03B09">
              <w:rPr>
                <w:b/>
                <w:sz w:val="20"/>
                <w:szCs w:val="20"/>
              </w:rPr>
              <w:t>Tanulói tevékenység szervezési kerete</w:t>
            </w:r>
          </w:p>
          <w:p w:rsidR="00616A0A" w:rsidRPr="00C03B09" w:rsidRDefault="00616A0A" w:rsidP="00FE474E">
            <w:pPr>
              <w:spacing w:after="0"/>
              <w:jc w:val="center"/>
              <w:rPr>
                <w:b/>
                <w:sz w:val="20"/>
                <w:szCs w:val="20"/>
              </w:rPr>
            </w:pPr>
            <w:r w:rsidRPr="00C03B09">
              <w:rPr>
                <w:b/>
                <w:sz w:val="20"/>
                <w:szCs w:val="20"/>
              </w:rPr>
              <w:t>(differenciálási módok)</w:t>
            </w:r>
          </w:p>
        </w:tc>
        <w:tc>
          <w:tcPr>
            <w:tcW w:w="2190" w:type="dxa"/>
            <w:vMerge w:val="restart"/>
            <w:vAlign w:val="center"/>
          </w:tcPr>
          <w:p w:rsidR="00616A0A" w:rsidRPr="00C03B09" w:rsidRDefault="00616A0A" w:rsidP="00616A0A">
            <w:pPr>
              <w:spacing w:after="0"/>
              <w:jc w:val="center"/>
              <w:rPr>
                <w:b/>
                <w:sz w:val="20"/>
                <w:szCs w:val="20"/>
              </w:rPr>
            </w:pPr>
            <w:r w:rsidRPr="00C03B09">
              <w:rPr>
                <w:b/>
                <w:sz w:val="20"/>
                <w:szCs w:val="20"/>
              </w:rPr>
              <w:t xml:space="preserve">Alkalmazandó eszközök és felszerelések </w:t>
            </w:r>
          </w:p>
        </w:tc>
      </w:tr>
      <w:tr w:rsidR="00616A0A" w:rsidRPr="00C03B09" w:rsidTr="00FE474E">
        <w:trPr>
          <w:cantSplit/>
          <w:trHeight w:val="1161"/>
          <w:jc w:val="center"/>
        </w:trPr>
        <w:tc>
          <w:tcPr>
            <w:tcW w:w="828" w:type="dxa"/>
            <w:vMerge/>
            <w:vAlign w:val="center"/>
          </w:tcPr>
          <w:p w:rsidR="00616A0A" w:rsidRPr="00C03B09" w:rsidRDefault="00616A0A" w:rsidP="00FE474E">
            <w:pPr>
              <w:spacing w:after="0"/>
              <w:jc w:val="center"/>
              <w:rPr>
                <w:b/>
                <w:szCs w:val="24"/>
              </w:rPr>
            </w:pPr>
          </w:p>
        </w:tc>
        <w:tc>
          <w:tcPr>
            <w:tcW w:w="3621" w:type="dxa"/>
            <w:vMerge/>
            <w:vAlign w:val="center"/>
          </w:tcPr>
          <w:p w:rsidR="00616A0A" w:rsidRPr="00C03B09" w:rsidRDefault="00616A0A" w:rsidP="00FE474E">
            <w:pPr>
              <w:spacing w:after="0"/>
              <w:rPr>
                <w:b/>
                <w:szCs w:val="24"/>
              </w:rPr>
            </w:pPr>
          </w:p>
        </w:tc>
        <w:tc>
          <w:tcPr>
            <w:tcW w:w="694"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Egyéni</w:t>
            </w:r>
          </w:p>
        </w:tc>
        <w:tc>
          <w:tcPr>
            <w:tcW w:w="992"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Csoport-</w:t>
            </w:r>
          </w:p>
          <w:p w:rsidR="00616A0A" w:rsidRPr="00C03B09" w:rsidRDefault="00616A0A" w:rsidP="00FE474E">
            <w:pPr>
              <w:spacing w:after="0"/>
              <w:ind w:left="113" w:right="113"/>
              <w:jc w:val="center"/>
              <w:rPr>
                <w:b/>
                <w:sz w:val="20"/>
                <w:szCs w:val="20"/>
              </w:rPr>
            </w:pPr>
            <w:r w:rsidRPr="00C03B09">
              <w:rPr>
                <w:b/>
                <w:sz w:val="20"/>
                <w:szCs w:val="20"/>
              </w:rPr>
              <w:t>bontás</w:t>
            </w:r>
          </w:p>
        </w:tc>
        <w:tc>
          <w:tcPr>
            <w:tcW w:w="684" w:type="dxa"/>
            <w:textDirection w:val="btLr"/>
            <w:vAlign w:val="center"/>
          </w:tcPr>
          <w:p w:rsidR="00616A0A" w:rsidRPr="00C03B09" w:rsidRDefault="00616A0A" w:rsidP="00FE474E">
            <w:pPr>
              <w:spacing w:after="0"/>
              <w:ind w:left="113" w:right="113"/>
              <w:jc w:val="center"/>
              <w:rPr>
                <w:b/>
                <w:sz w:val="20"/>
                <w:szCs w:val="20"/>
              </w:rPr>
            </w:pPr>
            <w:r w:rsidRPr="00C03B09">
              <w:rPr>
                <w:b/>
                <w:sz w:val="20"/>
                <w:szCs w:val="20"/>
              </w:rPr>
              <w:t>Osztály-</w:t>
            </w:r>
          </w:p>
          <w:p w:rsidR="00616A0A" w:rsidRPr="00C03B09" w:rsidRDefault="00616A0A" w:rsidP="00FE474E">
            <w:pPr>
              <w:spacing w:after="0"/>
              <w:ind w:left="113" w:right="113"/>
              <w:jc w:val="center"/>
              <w:rPr>
                <w:b/>
                <w:sz w:val="20"/>
                <w:szCs w:val="20"/>
              </w:rPr>
            </w:pPr>
            <w:r w:rsidRPr="00C03B09">
              <w:rPr>
                <w:b/>
                <w:sz w:val="20"/>
                <w:szCs w:val="20"/>
              </w:rPr>
              <w:t>keret</w:t>
            </w:r>
          </w:p>
        </w:tc>
        <w:tc>
          <w:tcPr>
            <w:tcW w:w="2190" w:type="dxa"/>
            <w:vMerge/>
            <w:vAlign w:val="center"/>
          </w:tcPr>
          <w:p w:rsidR="00616A0A" w:rsidRPr="00C03B09" w:rsidRDefault="00616A0A" w:rsidP="00FE474E">
            <w:pPr>
              <w:spacing w:after="0"/>
              <w:jc w:val="center"/>
              <w:rPr>
                <w:b/>
                <w:szCs w:val="24"/>
              </w:rPr>
            </w:pPr>
          </w:p>
        </w:tc>
      </w:tr>
      <w:tr w:rsidR="00616A0A" w:rsidRPr="00C03B09" w:rsidTr="00FE474E">
        <w:trPr>
          <w:jc w:val="center"/>
        </w:trPr>
        <w:tc>
          <w:tcPr>
            <w:tcW w:w="828" w:type="dxa"/>
            <w:shd w:val="clear" w:color="auto" w:fill="D9D9D9"/>
            <w:vAlign w:val="center"/>
          </w:tcPr>
          <w:p w:rsidR="00616A0A" w:rsidRPr="00C03B09" w:rsidRDefault="00616A0A" w:rsidP="00FE474E">
            <w:pPr>
              <w:spacing w:after="0"/>
              <w:jc w:val="center"/>
              <w:rPr>
                <w:b/>
                <w:sz w:val="20"/>
                <w:szCs w:val="20"/>
              </w:rPr>
            </w:pPr>
            <w:r w:rsidRPr="00C03B09">
              <w:rPr>
                <w:b/>
                <w:sz w:val="20"/>
                <w:szCs w:val="20"/>
              </w:rPr>
              <w:t>1.</w:t>
            </w:r>
          </w:p>
        </w:tc>
        <w:tc>
          <w:tcPr>
            <w:tcW w:w="3621" w:type="dxa"/>
            <w:shd w:val="clear" w:color="auto" w:fill="D9D9D9"/>
            <w:vAlign w:val="center"/>
          </w:tcPr>
          <w:p w:rsidR="00616A0A" w:rsidRPr="00C03B09" w:rsidRDefault="00616A0A" w:rsidP="00FE474E">
            <w:pPr>
              <w:spacing w:after="0"/>
              <w:rPr>
                <w:b/>
                <w:sz w:val="20"/>
                <w:szCs w:val="20"/>
              </w:rPr>
            </w:pPr>
            <w:r w:rsidRPr="00C03B09">
              <w:rPr>
                <w:b/>
                <w:sz w:val="20"/>
                <w:szCs w:val="20"/>
              </w:rPr>
              <w:t>Információ feldolgozó tevékenységek</w:t>
            </w:r>
          </w:p>
        </w:tc>
        <w:tc>
          <w:tcPr>
            <w:tcW w:w="694" w:type="dxa"/>
            <w:shd w:val="clear" w:color="auto" w:fill="D9D9D9"/>
            <w:vAlign w:val="center"/>
          </w:tcPr>
          <w:p w:rsidR="00616A0A" w:rsidRPr="00C03B09" w:rsidRDefault="00616A0A" w:rsidP="00FE474E">
            <w:pPr>
              <w:spacing w:after="0"/>
              <w:jc w:val="center"/>
              <w:rPr>
                <w:sz w:val="20"/>
                <w:szCs w:val="20"/>
              </w:rPr>
            </w:pPr>
          </w:p>
        </w:tc>
        <w:tc>
          <w:tcPr>
            <w:tcW w:w="992" w:type="dxa"/>
            <w:shd w:val="clear" w:color="auto" w:fill="D9D9D9"/>
            <w:vAlign w:val="center"/>
          </w:tcPr>
          <w:p w:rsidR="00616A0A" w:rsidRPr="00C03B09" w:rsidRDefault="00616A0A" w:rsidP="00FE474E">
            <w:pPr>
              <w:spacing w:after="0"/>
              <w:jc w:val="center"/>
              <w:rPr>
                <w:sz w:val="20"/>
                <w:szCs w:val="20"/>
              </w:rPr>
            </w:pPr>
          </w:p>
        </w:tc>
        <w:tc>
          <w:tcPr>
            <w:tcW w:w="684" w:type="dxa"/>
            <w:shd w:val="clear" w:color="auto" w:fill="D9D9D9"/>
            <w:vAlign w:val="center"/>
          </w:tcPr>
          <w:p w:rsidR="00616A0A" w:rsidRPr="00C03B09" w:rsidRDefault="00616A0A" w:rsidP="00FE474E">
            <w:pPr>
              <w:spacing w:after="0"/>
              <w:jc w:val="center"/>
              <w:rPr>
                <w:sz w:val="20"/>
                <w:szCs w:val="20"/>
              </w:rPr>
            </w:pPr>
          </w:p>
        </w:tc>
        <w:tc>
          <w:tcPr>
            <w:tcW w:w="2190" w:type="dxa"/>
            <w:shd w:val="clear" w:color="auto" w:fill="D9D9D9"/>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1.1.</w:t>
            </w:r>
          </w:p>
        </w:tc>
        <w:tc>
          <w:tcPr>
            <w:tcW w:w="3621" w:type="dxa"/>
            <w:vAlign w:val="center"/>
          </w:tcPr>
          <w:p w:rsidR="00616A0A" w:rsidRPr="00C03B09" w:rsidRDefault="00616A0A" w:rsidP="00FE474E">
            <w:pPr>
              <w:spacing w:after="0"/>
              <w:rPr>
                <w:sz w:val="20"/>
                <w:szCs w:val="20"/>
              </w:rPr>
            </w:pPr>
            <w:r w:rsidRPr="00C03B09">
              <w:rPr>
                <w:sz w:val="20"/>
                <w:szCs w:val="20"/>
              </w:rPr>
              <w:t>Olvasott szöveg önálló feldolgozása</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1.2.</w:t>
            </w:r>
          </w:p>
        </w:tc>
        <w:tc>
          <w:tcPr>
            <w:tcW w:w="3621" w:type="dxa"/>
            <w:vAlign w:val="center"/>
          </w:tcPr>
          <w:p w:rsidR="00616A0A" w:rsidRPr="00C03B09" w:rsidRDefault="00616A0A" w:rsidP="00FE474E">
            <w:pPr>
              <w:spacing w:after="0"/>
              <w:rPr>
                <w:sz w:val="20"/>
                <w:szCs w:val="20"/>
              </w:rPr>
            </w:pPr>
            <w:r w:rsidRPr="00C03B09">
              <w:rPr>
                <w:sz w:val="20"/>
                <w:szCs w:val="20"/>
              </w:rPr>
              <w:t>Olvasott szöveg feladattal vezetett feldolgozása</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r w:rsidRPr="00C03B09">
              <w:rPr>
                <w:sz w:val="20"/>
                <w:szCs w:val="20"/>
              </w:rPr>
              <w:t>x</w:t>
            </w: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1.3.</w:t>
            </w:r>
          </w:p>
        </w:tc>
        <w:tc>
          <w:tcPr>
            <w:tcW w:w="3621" w:type="dxa"/>
            <w:vAlign w:val="center"/>
          </w:tcPr>
          <w:p w:rsidR="00616A0A" w:rsidRPr="00C03B09" w:rsidRDefault="00616A0A" w:rsidP="00FE474E">
            <w:pPr>
              <w:spacing w:after="0"/>
              <w:rPr>
                <w:sz w:val="20"/>
                <w:szCs w:val="20"/>
              </w:rPr>
            </w:pPr>
            <w:r w:rsidRPr="00C03B09">
              <w:rPr>
                <w:sz w:val="20"/>
                <w:szCs w:val="20"/>
              </w:rPr>
              <w:t>Olvasott szöveg feldolgozása jegyzeteléssel</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1.4.</w:t>
            </w:r>
          </w:p>
        </w:tc>
        <w:tc>
          <w:tcPr>
            <w:tcW w:w="3621" w:type="dxa"/>
            <w:vAlign w:val="center"/>
          </w:tcPr>
          <w:p w:rsidR="00616A0A" w:rsidRPr="00C03B09" w:rsidRDefault="00616A0A" w:rsidP="00FE474E">
            <w:pPr>
              <w:spacing w:after="0"/>
              <w:rPr>
                <w:sz w:val="20"/>
                <w:szCs w:val="20"/>
              </w:rPr>
            </w:pPr>
            <w:r w:rsidRPr="00C03B09">
              <w:rPr>
                <w:sz w:val="20"/>
                <w:szCs w:val="20"/>
              </w:rPr>
              <w:t>Hallott szöveg feldolgozása jegyzeteléssel</w:t>
            </w:r>
          </w:p>
        </w:tc>
        <w:tc>
          <w:tcPr>
            <w:tcW w:w="694" w:type="dxa"/>
            <w:vAlign w:val="center"/>
          </w:tcPr>
          <w:p w:rsidR="00616A0A" w:rsidRPr="00C03B09" w:rsidRDefault="00616A0A" w:rsidP="00FE474E">
            <w:pPr>
              <w:spacing w:after="0"/>
              <w:jc w:val="center"/>
              <w:rPr>
                <w:sz w:val="20"/>
                <w:szCs w:val="20"/>
              </w:rPr>
            </w:pPr>
          </w:p>
        </w:tc>
        <w:tc>
          <w:tcPr>
            <w:tcW w:w="992" w:type="dxa"/>
            <w:vAlign w:val="center"/>
          </w:tcPr>
          <w:p w:rsidR="00616A0A" w:rsidRPr="00C03B09" w:rsidRDefault="00616A0A" w:rsidP="00FE474E">
            <w:pPr>
              <w:spacing w:after="0"/>
              <w:jc w:val="center"/>
              <w:rPr>
                <w:sz w:val="20"/>
                <w:szCs w:val="20"/>
              </w:rPr>
            </w:pPr>
            <w:r w:rsidRPr="00C03B09">
              <w:rPr>
                <w:sz w:val="20"/>
                <w:szCs w:val="20"/>
              </w:rPr>
              <w:t>x</w:t>
            </w: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r w:rsidR="00616A0A" w:rsidRPr="00C03B09" w:rsidTr="00FE474E">
        <w:trPr>
          <w:jc w:val="center"/>
        </w:trPr>
        <w:tc>
          <w:tcPr>
            <w:tcW w:w="828" w:type="dxa"/>
            <w:vAlign w:val="center"/>
          </w:tcPr>
          <w:p w:rsidR="00616A0A" w:rsidRPr="00C03B09" w:rsidRDefault="00616A0A" w:rsidP="00FE474E">
            <w:pPr>
              <w:spacing w:after="0"/>
              <w:jc w:val="center"/>
              <w:rPr>
                <w:sz w:val="20"/>
                <w:szCs w:val="20"/>
              </w:rPr>
            </w:pPr>
            <w:r w:rsidRPr="00C03B09">
              <w:rPr>
                <w:sz w:val="20"/>
                <w:szCs w:val="20"/>
              </w:rPr>
              <w:t>1.5.</w:t>
            </w:r>
          </w:p>
        </w:tc>
        <w:tc>
          <w:tcPr>
            <w:tcW w:w="3621" w:type="dxa"/>
            <w:vAlign w:val="center"/>
          </w:tcPr>
          <w:p w:rsidR="00616A0A" w:rsidRPr="00C03B09" w:rsidRDefault="00616A0A" w:rsidP="00FE474E">
            <w:pPr>
              <w:spacing w:after="0"/>
              <w:rPr>
                <w:sz w:val="20"/>
                <w:szCs w:val="20"/>
              </w:rPr>
            </w:pPr>
            <w:r w:rsidRPr="00C03B09">
              <w:rPr>
                <w:sz w:val="20"/>
                <w:szCs w:val="20"/>
              </w:rPr>
              <w:t>Információk önálló rendszerezése</w:t>
            </w:r>
          </w:p>
        </w:tc>
        <w:tc>
          <w:tcPr>
            <w:tcW w:w="694" w:type="dxa"/>
            <w:vAlign w:val="center"/>
          </w:tcPr>
          <w:p w:rsidR="00616A0A" w:rsidRPr="00C03B09" w:rsidRDefault="00616A0A" w:rsidP="00FE474E">
            <w:pPr>
              <w:spacing w:after="0"/>
              <w:jc w:val="center"/>
              <w:rPr>
                <w:sz w:val="20"/>
                <w:szCs w:val="20"/>
              </w:rPr>
            </w:pPr>
            <w:r w:rsidRPr="00C03B09">
              <w:rPr>
                <w:sz w:val="20"/>
                <w:szCs w:val="20"/>
              </w:rPr>
              <w:t>x</w:t>
            </w:r>
          </w:p>
        </w:tc>
        <w:tc>
          <w:tcPr>
            <w:tcW w:w="992" w:type="dxa"/>
            <w:vAlign w:val="center"/>
          </w:tcPr>
          <w:p w:rsidR="00616A0A" w:rsidRPr="00C03B09" w:rsidRDefault="00616A0A" w:rsidP="00FE474E">
            <w:pPr>
              <w:spacing w:after="0"/>
              <w:jc w:val="center"/>
              <w:rPr>
                <w:sz w:val="20"/>
                <w:szCs w:val="20"/>
              </w:rPr>
            </w:pPr>
          </w:p>
        </w:tc>
        <w:tc>
          <w:tcPr>
            <w:tcW w:w="684" w:type="dxa"/>
            <w:vAlign w:val="center"/>
          </w:tcPr>
          <w:p w:rsidR="00616A0A" w:rsidRPr="00C03B09" w:rsidRDefault="00616A0A" w:rsidP="00FE474E">
            <w:pPr>
              <w:spacing w:after="0"/>
              <w:jc w:val="center"/>
              <w:rPr>
                <w:sz w:val="20"/>
                <w:szCs w:val="20"/>
              </w:rPr>
            </w:pPr>
          </w:p>
        </w:tc>
        <w:tc>
          <w:tcPr>
            <w:tcW w:w="2190" w:type="dxa"/>
            <w:vAlign w:val="center"/>
          </w:tcPr>
          <w:p w:rsidR="00616A0A" w:rsidRPr="00C03B09" w:rsidRDefault="00616A0A" w:rsidP="00FE474E">
            <w:pPr>
              <w:spacing w:after="0"/>
              <w:jc w:val="center"/>
              <w:rPr>
                <w:sz w:val="20"/>
                <w:szCs w:val="20"/>
              </w:rPr>
            </w:pPr>
          </w:p>
        </w:tc>
      </w:tr>
    </w:tbl>
    <w:p w:rsidR="00616A0A" w:rsidRPr="00C03B09" w:rsidRDefault="00616A0A" w:rsidP="00616A0A">
      <w:pPr>
        <w:spacing w:after="0"/>
        <w:ind w:left="540"/>
        <w:rPr>
          <w:iCs/>
          <w:szCs w:val="24"/>
        </w:rPr>
      </w:pPr>
    </w:p>
    <w:p w:rsidR="00616A0A" w:rsidRPr="00C03B09" w:rsidRDefault="00616A0A" w:rsidP="0044608E">
      <w:pPr>
        <w:spacing w:after="0"/>
        <w:rPr>
          <w:b/>
          <w:bCs/>
          <w:szCs w:val="24"/>
        </w:rPr>
      </w:pPr>
      <w:r w:rsidRPr="00C03B09">
        <w:rPr>
          <w:b/>
          <w:bCs/>
          <w:szCs w:val="24"/>
        </w:rPr>
        <w:t xml:space="preserve"> </w:t>
      </w:r>
      <w:r w:rsidR="00D01DB7">
        <w:rPr>
          <w:b/>
          <w:bCs/>
          <w:szCs w:val="24"/>
        </w:rPr>
        <w:t xml:space="preserve">14.6 </w:t>
      </w:r>
      <w:r w:rsidRPr="00C03B09">
        <w:rPr>
          <w:b/>
          <w:bCs/>
          <w:szCs w:val="24"/>
        </w:rPr>
        <w:t xml:space="preserve">A </w:t>
      </w:r>
      <w:r w:rsidRPr="00C03B09">
        <w:rPr>
          <w:b/>
          <w:szCs w:val="24"/>
        </w:rPr>
        <w:t>tantárgy</w:t>
      </w:r>
      <w:r w:rsidRPr="00C03B09">
        <w:rPr>
          <w:b/>
          <w:bCs/>
          <w:szCs w:val="24"/>
        </w:rPr>
        <w:t xml:space="preserve"> értékelésének módja</w:t>
      </w:r>
    </w:p>
    <w:p w:rsidR="00616A0A" w:rsidRPr="00C03B09" w:rsidRDefault="00616A0A" w:rsidP="00616A0A">
      <w:pPr>
        <w:autoSpaceDE w:val="0"/>
        <w:autoSpaceDN w:val="0"/>
        <w:adjustRightInd w:val="0"/>
        <w:spacing w:after="0"/>
        <w:ind w:left="567"/>
        <w:rPr>
          <w:bCs/>
          <w:szCs w:val="24"/>
        </w:rPr>
      </w:pPr>
      <w:r w:rsidRPr="00C03B09">
        <w:rPr>
          <w:bCs/>
          <w:szCs w:val="24"/>
        </w:rPr>
        <w:t>A nemzeti köznevelésről szóló 2011. évi CXC. törvény 54. § (2) a) pontja szerinti értékeléssel.</w:t>
      </w:r>
    </w:p>
    <w:p w:rsidR="00616A0A" w:rsidRPr="00C03B09" w:rsidRDefault="00616A0A" w:rsidP="00616A0A">
      <w:pPr>
        <w:autoSpaceDE w:val="0"/>
        <w:autoSpaceDN w:val="0"/>
        <w:adjustRightInd w:val="0"/>
        <w:spacing w:after="0"/>
        <w:rPr>
          <w:b/>
          <w:szCs w:val="24"/>
        </w:rPr>
      </w:pPr>
    </w:p>
    <w:p w:rsidR="00D5721C" w:rsidRPr="00794005" w:rsidRDefault="00D5721C" w:rsidP="00D5721C">
      <w:pPr>
        <w:spacing w:after="0"/>
        <w:rPr>
          <w:rFonts w:cs="Times New Roman"/>
        </w:rPr>
      </w:pPr>
    </w:p>
    <w:p w:rsidR="00E873B3" w:rsidRDefault="00E873B3">
      <w:pPr>
        <w:spacing w:after="200" w:line="276" w:lineRule="auto"/>
        <w:jc w:val="left"/>
        <w:rPr>
          <w:rFonts w:cs="Times New Roman"/>
        </w:rPr>
      </w:pPr>
    </w:p>
    <w:p w:rsidR="0044608E" w:rsidRDefault="0044608E">
      <w:pPr>
        <w:spacing w:after="200" w:line="276" w:lineRule="auto"/>
        <w:jc w:val="left"/>
        <w:rPr>
          <w:rFonts w:cs="Times New Roman"/>
          <w:b/>
          <w:sz w:val="36"/>
        </w:rPr>
      </w:pPr>
      <w:r>
        <w:rPr>
          <w:rFonts w:cs="Times New Roman"/>
          <w:b/>
          <w:sz w:val="36"/>
        </w:rPr>
        <w:br w:type="page"/>
      </w:r>
    </w:p>
    <w:p w:rsidR="00E873B3" w:rsidRDefault="00E873B3" w:rsidP="00E873B3">
      <w:pPr>
        <w:spacing w:before="2880"/>
        <w:jc w:val="center"/>
        <w:rPr>
          <w:rFonts w:cs="Times New Roman"/>
          <w:b/>
          <w:sz w:val="36"/>
        </w:rPr>
      </w:pPr>
    </w:p>
    <w:p w:rsidR="00E873B3" w:rsidRPr="00D52C63" w:rsidRDefault="00E873B3" w:rsidP="00E873B3">
      <w:pPr>
        <w:spacing w:before="2880"/>
        <w:jc w:val="center"/>
        <w:rPr>
          <w:rFonts w:cs="Times New Roman"/>
          <w:b/>
          <w:sz w:val="36"/>
        </w:rPr>
      </w:pPr>
      <w:r w:rsidRPr="00D52C63">
        <w:rPr>
          <w:rFonts w:cs="Times New Roman"/>
          <w:b/>
          <w:sz w:val="36"/>
        </w:rPr>
        <w:t>A</w:t>
      </w:r>
    </w:p>
    <w:p w:rsidR="00E873B3" w:rsidRPr="00D52C63" w:rsidRDefault="005A229C" w:rsidP="00E873B3">
      <w:pPr>
        <w:spacing w:after="480"/>
        <w:jc w:val="center"/>
        <w:rPr>
          <w:rFonts w:cs="Times New Roman"/>
          <w:b/>
          <w:sz w:val="36"/>
        </w:rPr>
      </w:pPr>
      <w:r>
        <w:rPr>
          <w:rFonts w:cs="Times New Roman"/>
          <w:b/>
          <w:sz w:val="36"/>
        </w:rPr>
        <w:t>12036</w:t>
      </w:r>
      <w:r w:rsidR="00E873B3" w:rsidRPr="00661A18">
        <w:rPr>
          <w:rFonts w:cs="Times New Roman"/>
          <w:b/>
          <w:sz w:val="36"/>
        </w:rPr>
        <w:t>-</w:t>
      </w:r>
      <w:r w:rsidR="00E873B3">
        <w:rPr>
          <w:rFonts w:cs="Times New Roman"/>
          <w:b/>
          <w:sz w:val="36"/>
        </w:rPr>
        <w:t>16</w:t>
      </w:r>
      <w:r w:rsidR="00E873B3" w:rsidRPr="00D52C63">
        <w:rPr>
          <w:rFonts w:cs="Times New Roman"/>
          <w:b/>
          <w:sz w:val="36"/>
        </w:rPr>
        <w:t xml:space="preserve"> azonosító számú</w:t>
      </w:r>
    </w:p>
    <w:p w:rsidR="00E873B3" w:rsidRPr="00D52C63" w:rsidRDefault="00E873B3" w:rsidP="00E873B3">
      <w:pPr>
        <w:jc w:val="center"/>
        <w:rPr>
          <w:rFonts w:cs="Times New Roman"/>
          <w:b/>
          <w:sz w:val="36"/>
        </w:rPr>
      </w:pPr>
      <w:r>
        <w:rPr>
          <w:rFonts w:cs="Times New Roman"/>
          <w:b/>
          <w:sz w:val="36"/>
        </w:rPr>
        <w:t>Kántor-énekvezető magas szintű tevékenysége</w:t>
      </w:r>
    </w:p>
    <w:p w:rsidR="00E873B3" w:rsidRPr="00D52C63" w:rsidRDefault="00E873B3" w:rsidP="00E873B3">
      <w:pPr>
        <w:jc w:val="center"/>
        <w:rPr>
          <w:rFonts w:cs="Times New Roman"/>
          <w:b/>
          <w:sz w:val="36"/>
        </w:rPr>
      </w:pPr>
      <w:proofErr w:type="gramStart"/>
      <w:r w:rsidRPr="00D52C63">
        <w:rPr>
          <w:rFonts w:cs="Times New Roman"/>
          <w:b/>
          <w:sz w:val="36"/>
        </w:rPr>
        <w:t>megnevezésű</w:t>
      </w:r>
      <w:proofErr w:type="gramEnd"/>
    </w:p>
    <w:p w:rsidR="00E873B3" w:rsidRPr="00D52C63" w:rsidRDefault="00E873B3" w:rsidP="00E873B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E873B3" w:rsidRPr="00D52C63" w:rsidRDefault="00E873B3" w:rsidP="00E873B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E873B3" w:rsidRPr="00D52C63" w:rsidRDefault="00E873B3" w:rsidP="00E873B3">
      <w:pPr>
        <w:spacing w:after="200" w:line="276" w:lineRule="auto"/>
        <w:jc w:val="left"/>
        <w:rPr>
          <w:rFonts w:cs="Times New Roman"/>
        </w:rPr>
      </w:pPr>
      <w:r w:rsidRPr="00D52C63">
        <w:rPr>
          <w:rFonts w:cs="Times New Roman"/>
        </w:rPr>
        <w:br w:type="page"/>
      </w:r>
    </w:p>
    <w:p w:rsidR="00E873B3" w:rsidRPr="00923B18" w:rsidRDefault="00E873B3" w:rsidP="00E873B3">
      <w:pPr>
        <w:rPr>
          <w:rFonts w:cs="Times New Roman"/>
        </w:rPr>
      </w:pPr>
      <w:r w:rsidRPr="00923B18">
        <w:rPr>
          <w:rFonts w:cs="Times New Roman"/>
        </w:rPr>
        <w:t xml:space="preserve">A </w:t>
      </w:r>
      <w:r w:rsidR="005A229C">
        <w:rPr>
          <w:rFonts w:cs="Times New Roman"/>
        </w:rPr>
        <w:t>12036</w:t>
      </w:r>
      <w:r w:rsidRPr="00923B18">
        <w:rPr>
          <w:rFonts w:cs="Times New Roman"/>
        </w:rPr>
        <w:t xml:space="preserve">-16 azonosító számú </w:t>
      </w:r>
      <w:r>
        <w:rPr>
          <w:rFonts w:cs="Times New Roman"/>
        </w:rPr>
        <w:t xml:space="preserve">Kántor-énekvezető </w:t>
      </w:r>
      <w:r w:rsidR="005A229C">
        <w:rPr>
          <w:rFonts w:cs="Times New Roman"/>
        </w:rPr>
        <w:t xml:space="preserve">magas szintű </w:t>
      </w:r>
      <w:r>
        <w:rPr>
          <w:rFonts w:cs="Times New Roman"/>
        </w:rPr>
        <w:t>tevékenység</w:t>
      </w:r>
      <w:r w:rsidRPr="00923B18">
        <w:rPr>
          <w:rFonts w:cs="Times New Roman"/>
        </w:rPr>
        <w:t>e megnevezésű szakmai követelménymodulhoz tartozó tantárgyak és témakörök oktatása során fejlesztendő kompetenciák</w:t>
      </w:r>
    </w:p>
    <w:tbl>
      <w:tblPr>
        <w:tblW w:w="6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tblGrid>
      <w:tr w:rsidR="00E873B3" w:rsidRPr="00923B18" w:rsidTr="00E873B3">
        <w:trPr>
          <w:trHeight w:val="1755"/>
          <w:jc w:val="center"/>
        </w:trPr>
        <w:tc>
          <w:tcPr>
            <w:tcW w:w="4196" w:type="dxa"/>
            <w:shd w:val="clear" w:color="auto" w:fill="auto"/>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center"/>
            <w:hideMark/>
          </w:tcPr>
          <w:p w:rsidR="00E873B3" w:rsidRPr="00923B18" w:rsidRDefault="00E873B3" w:rsidP="00E873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Orgona</w:t>
            </w:r>
          </w:p>
        </w:tc>
        <w:tc>
          <w:tcPr>
            <w:tcW w:w="916" w:type="dxa"/>
            <w:shd w:val="clear" w:color="auto" w:fill="auto"/>
            <w:textDirection w:val="btLr"/>
            <w:vAlign w:val="center"/>
            <w:hideMark/>
          </w:tcPr>
          <w:p w:rsidR="00E873B3" w:rsidRPr="00923B18" w:rsidRDefault="00E873B3" w:rsidP="00E873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Karvezetés</w:t>
            </w:r>
          </w:p>
        </w:tc>
        <w:tc>
          <w:tcPr>
            <w:tcW w:w="616" w:type="dxa"/>
            <w:shd w:val="clear" w:color="auto" w:fill="auto"/>
            <w:textDirection w:val="btLr"/>
            <w:vAlign w:val="center"/>
            <w:hideMark/>
          </w:tcPr>
          <w:p w:rsidR="00E873B3" w:rsidRPr="00923B18" w:rsidRDefault="00E873B3" w:rsidP="00E873B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Hangképzés</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Előénekesként határozottan vezeti az egyházi éneket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88"/>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Betanítja az egyházi éneket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Énekhangját természetesen, oldottan, stílusosan kezeli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320"/>
          <w:jc w:val="center"/>
        </w:trPr>
        <w:tc>
          <w:tcPr>
            <w:tcW w:w="4196" w:type="dxa"/>
            <w:shd w:val="clear" w:color="auto" w:fill="auto"/>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Szükség szerint vezényel</w:t>
            </w:r>
          </w:p>
        </w:tc>
        <w:tc>
          <w:tcPr>
            <w:tcW w:w="64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32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Érthető szövegmondással énekel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2"/>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Az énekléshez szükséges módon, helyesen lélegzik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16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Tisztán intonál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5A229C">
        <w:trPr>
          <w:trHeight w:val="51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Kimunkált, magas fokú technikai biztonságérzettel és előadói készségekkel ad elő</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57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Ügyel a helyes tempóra, dinamikára, ritmusra és a tiszta intonációra</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92"/>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 xml:space="preserve">A zeneművet kifejező hangon szólaltatja meg, </w:t>
            </w:r>
            <w:proofErr w:type="spellStart"/>
            <w:r w:rsidRPr="005A229C">
              <w:rPr>
                <w:rFonts w:eastAsia="Times New Roman" w:cs="Times New Roman"/>
                <w:color w:val="000000"/>
                <w:sz w:val="20"/>
                <w:szCs w:val="20"/>
                <w:lang w:eastAsia="hu-HU"/>
              </w:rPr>
              <w:t>stílushűen</w:t>
            </w:r>
            <w:proofErr w:type="spellEnd"/>
            <w:r w:rsidRPr="005A229C">
              <w:rPr>
                <w:rFonts w:eastAsia="Times New Roman" w:cs="Times New Roman"/>
                <w:color w:val="000000"/>
                <w:sz w:val="20"/>
                <w:szCs w:val="20"/>
                <w:lang w:eastAsia="hu-HU"/>
              </w:rPr>
              <w:t>, művészileg és érzelmileg kifejezően adja elő</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50"/>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Idegen nyelven is énekel</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r>
      <w:tr w:rsidR="005A229C" w:rsidRPr="00923B18" w:rsidTr="00E873B3">
        <w:trPr>
          <w:trHeight w:val="355"/>
          <w:jc w:val="center"/>
        </w:trPr>
        <w:tc>
          <w:tcPr>
            <w:tcW w:w="4196" w:type="dxa"/>
            <w:shd w:val="clear" w:color="auto" w:fill="auto"/>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Zeneművet szükség szerint emlékezetből ad elő</w:t>
            </w:r>
          </w:p>
        </w:tc>
        <w:tc>
          <w:tcPr>
            <w:tcW w:w="64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5A229C" w:rsidRPr="00923B18" w:rsidTr="00E873B3">
        <w:trPr>
          <w:trHeight w:val="296"/>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Képes hosszú távon koncentrálni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5A229C" w:rsidRPr="00923B18" w:rsidTr="00E873B3">
        <w:trPr>
          <w:trHeight w:val="371"/>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Alapvető ismeretekkel rendelkezik az orgonáról, a harmóniumról és azokat képes megszólaltatni</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Természetes, oldott éneklés</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Énekkari gyakorlat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Idegen nyelvek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Alapszintű orgonajáték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Alapszintű vezénylési technikák</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5A229C" w:rsidRPr="00923B18" w:rsidTr="00E873B3">
        <w:trPr>
          <w:trHeight w:val="255"/>
          <w:jc w:val="center"/>
        </w:trPr>
        <w:tc>
          <w:tcPr>
            <w:tcW w:w="4196" w:type="dxa"/>
            <w:shd w:val="clear" w:color="auto" w:fill="auto"/>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Orgonaismeret</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5A229C" w:rsidRPr="00923B18" w:rsidTr="00E873B3">
        <w:trPr>
          <w:trHeight w:val="255"/>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Előadói készség</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noWrap/>
            <w:hideMark/>
          </w:tcPr>
          <w:p w:rsidR="005A229C" w:rsidRPr="005A229C" w:rsidRDefault="005A229C" w:rsidP="005A229C">
            <w:pPr>
              <w:rPr>
                <w:rFonts w:eastAsia="Times New Roman" w:cs="Times New Roman"/>
                <w:color w:val="000000"/>
                <w:sz w:val="20"/>
                <w:szCs w:val="20"/>
                <w:lang w:eastAsia="hu-HU"/>
              </w:rPr>
            </w:pPr>
            <w:r w:rsidRPr="005A229C">
              <w:rPr>
                <w:rFonts w:eastAsia="Times New Roman" w:cs="Times New Roman"/>
                <w:color w:val="000000"/>
                <w:sz w:val="20"/>
                <w:szCs w:val="20"/>
                <w:lang w:eastAsia="hu-HU"/>
              </w:rPr>
              <w:t>Művészi kifejezőkészség</w:t>
            </w:r>
          </w:p>
        </w:tc>
        <w:tc>
          <w:tcPr>
            <w:tcW w:w="64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5A229C" w:rsidRPr="00923B18" w:rsidRDefault="005A229C" w:rsidP="005A229C">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E873B3" w:rsidRPr="00923B18" w:rsidTr="00E873B3">
        <w:trPr>
          <w:trHeight w:val="255"/>
          <w:jc w:val="center"/>
        </w:trPr>
        <w:tc>
          <w:tcPr>
            <w:tcW w:w="4196" w:type="dxa"/>
            <w:shd w:val="clear" w:color="auto" w:fill="auto"/>
            <w:hideMark/>
          </w:tcPr>
          <w:p w:rsidR="00E873B3" w:rsidRPr="00A0587F" w:rsidRDefault="00E873B3"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Rugalmasság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255"/>
          <w:jc w:val="center"/>
        </w:trPr>
        <w:tc>
          <w:tcPr>
            <w:tcW w:w="4196" w:type="dxa"/>
            <w:shd w:val="clear" w:color="auto" w:fill="auto"/>
            <w:hideMark/>
          </w:tcPr>
          <w:p w:rsidR="00E873B3" w:rsidRPr="00A0587F" w:rsidRDefault="00E873B3"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Szorgalom, igyekezet</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tcPr>
          <w:p w:rsidR="005A229C" w:rsidRPr="005A229C" w:rsidRDefault="005A229C" w:rsidP="00E873B3">
            <w:pPr>
              <w:rPr>
                <w:rFonts w:asciiTheme="minorHAnsi" w:hAnsiTheme="minorHAnsi" w:cstheme="minorHAnsi"/>
              </w:rPr>
            </w:pPr>
            <w:r w:rsidRPr="005A229C">
              <w:rPr>
                <w:rFonts w:eastAsia="Times New Roman" w:cs="Times New Roman"/>
                <w:color w:val="000000"/>
                <w:sz w:val="20"/>
                <w:szCs w:val="20"/>
                <w:lang w:eastAsia="hu-HU"/>
              </w:rPr>
              <w:t>Fejlődőképesség, önfejlesztés</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5A229C" w:rsidRPr="00923B18" w:rsidTr="00E873B3">
        <w:trPr>
          <w:trHeight w:val="255"/>
          <w:jc w:val="center"/>
        </w:trPr>
        <w:tc>
          <w:tcPr>
            <w:tcW w:w="4196" w:type="dxa"/>
            <w:shd w:val="clear" w:color="auto" w:fill="auto"/>
          </w:tcPr>
          <w:p w:rsidR="005A229C" w:rsidRPr="00A0587F" w:rsidRDefault="005A229C"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Empatikus készség</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p>
        </w:tc>
      </w:tr>
      <w:tr w:rsidR="00E873B3" w:rsidRPr="00923B18" w:rsidTr="00E873B3">
        <w:trPr>
          <w:trHeight w:val="255"/>
          <w:jc w:val="center"/>
        </w:trPr>
        <w:tc>
          <w:tcPr>
            <w:tcW w:w="4196" w:type="dxa"/>
            <w:shd w:val="clear" w:color="auto" w:fill="auto"/>
            <w:hideMark/>
          </w:tcPr>
          <w:p w:rsidR="00E873B3" w:rsidRPr="00A0587F" w:rsidRDefault="005A229C" w:rsidP="00E873B3">
            <w:pPr>
              <w:rPr>
                <w:rFonts w:eastAsia="Times New Roman" w:cs="Times New Roman"/>
                <w:color w:val="000000"/>
                <w:sz w:val="20"/>
                <w:szCs w:val="20"/>
                <w:lang w:eastAsia="hu-HU"/>
              </w:rPr>
            </w:pPr>
            <w:r>
              <w:rPr>
                <w:rFonts w:eastAsia="Times New Roman" w:cs="Times New Roman"/>
                <w:color w:val="000000"/>
                <w:sz w:val="20"/>
                <w:szCs w:val="20"/>
                <w:lang w:eastAsia="hu-HU"/>
              </w:rPr>
              <w:t>Kommunikációs rugalmasság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255"/>
          <w:jc w:val="center"/>
        </w:trPr>
        <w:tc>
          <w:tcPr>
            <w:tcW w:w="4196" w:type="dxa"/>
            <w:shd w:val="clear" w:color="auto" w:fill="auto"/>
            <w:noWrap/>
            <w:hideMark/>
          </w:tcPr>
          <w:p w:rsidR="00E873B3" w:rsidRPr="00A0587F" w:rsidRDefault="005A229C" w:rsidP="00E873B3">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Meggyőzőkészség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E873B3" w:rsidRPr="00923B18" w:rsidTr="00E873B3">
        <w:trPr>
          <w:trHeight w:val="300"/>
          <w:jc w:val="center"/>
        </w:trPr>
        <w:tc>
          <w:tcPr>
            <w:tcW w:w="6374" w:type="dxa"/>
            <w:gridSpan w:val="4"/>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E873B3" w:rsidRPr="00923B18" w:rsidTr="00E873B3">
        <w:trPr>
          <w:trHeight w:val="255"/>
          <w:jc w:val="center"/>
        </w:trPr>
        <w:tc>
          <w:tcPr>
            <w:tcW w:w="4196" w:type="dxa"/>
            <w:shd w:val="clear" w:color="auto" w:fill="auto"/>
            <w:noWrap/>
            <w:vAlign w:val="bottom"/>
            <w:hideMark/>
          </w:tcPr>
          <w:p w:rsidR="00E873B3" w:rsidRPr="00923B18" w:rsidRDefault="00E873B3" w:rsidP="00E873B3">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E873B3" w:rsidRPr="00923B18" w:rsidRDefault="00E873B3" w:rsidP="00E873B3">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5A229C" w:rsidRPr="00923B18" w:rsidTr="00E873B3">
        <w:trPr>
          <w:trHeight w:val="255"/>
          <w:jc w:val="center"/>
        </w:trPr>
        <w:tc>
          <w:tcPr>
            <w:tcW w:w="4196" w:type="dxa"/>
            <w:shd w:val="clear" w:color="auto" w:fill="auto"/>
            <w:noWrap/>
            <w:vAlign w:val="bottom"/>
          </w:tcPr>
          <w:p w:rsidR="005A229C" w:rsidRPr="00923B18" w:rsidRDefault="005A229C" w:rsidP="00E873B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Eredményorientáltság</w:t>
            </w:r>
          </w:p>
        </w:tc>
        <w:tc>
          <w:tcPr>
            <w:tcW w:w="64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5A229C" w:rsidRPr="00923B18" w:rsidRDefault="005A229C" w:rsidP="00E873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E873B3" w:rsidRPr="00923B18" w:rsidRDefault="00E873B3" w:rsidP="00E873B3">
      <w:pPr>
        <w:rPr>
          <w:rFonts w:cs="Times New Roman"/>
        </w:rPr>
      </w:pPr>
    </w:p>
    <w:p w:rsidR="00E873B3" w:rsidRPr="00923B18" w:rsidRDefault="00E873B3" w:rsidP="00E873B3">
      <w:pPr>
        <w:jc w:val="center"/>
        <w:rPr>
          <w:rFonts w:cs="Times New Roman"/>
        </w:rPr>
      </w:pPr>
    </w:p>
    <w:p w:rsidR="00E873B3" w:rsidRPr="00923B18" w:rsidRDefault="00E873B3" w:rsidP="00E873B3">
      <w:pPr>
        <w:rPr>
          <w:rFonts w:cs="Times New Roman"/>
        </w:rPr>
      </w:pPr>
      <w:r w:rsidRPr="00923B18">
        <w:rPr>
          <w:rFonts w:cs="Times New Roman"/>
        </w:rPr>
        <w:br w:type="page"/>
      </w:r>
    </w:p>
    <w:p w:rsidR="00E873B3" w:rsidRPr="00923B18" w:rsidRDefault="00E873B3" w:rsidP="00E873B3">
      <w:pPr>
        <w:spacing w:after="0"/>
        <w:rPr>
          <w:rFonts w:cs="Times New Roman"/>
        </w:rPr>
      </w:pPr>
    </w:p>
    <w:p w:rsidR="00215BBC" w:rsidRPr="00C03B09" w:rsidRDefault="00D01DB7" w:rsidP="00D01DB7">
      <w:pPr>
        <w:widowControl w:val="0"/>
        <w:suppressAutoHyphens/>
        <w:spacing w:after="0"/>
        <w:jc w:val="right"/>
        <w:rPr>
          <w:rFonts w:cs="Times New Roman"/>
          <w:sz w:val="20"/>
          <w:szCs w:val="20"/>
        </w:rPr>
      </w:pPr>
      <w:r>
        <w:rPr>
          <w:rFonts w:cs="Times New Roman"/>
          <w:b/>
          <w:szCs w:val="24"/>
        </w:rPr>
        <w:t>15. Orgona</w:t>
      </w:r>
      <w:r w:rsidR="00215BBC" w:rsidRPr="00C03B09">
        <w:rPr>
          <w:rFonts w:cs="Times New Roman"/>
          <w:b/>
          <w:szCs w:val="24"/>
        </w:rPr>
        <w:t xml:space="preserve"> </w:t>
      </w:r>
      <w:proofErr w:type="gramStart"/>
      <w:r w:rsidR="00215BBC" w:rsidRPr="00C03B09">
        <w:rPr>
          <w:rFonts w:cs="Times New Roman"/>
          <w:b/>
          <w:szCs w:val="24"/>
        </w:rPr>
        <w:t>tantárgy</w:t>
      </w:r>
      <w:r w:rsidR="00215BBC" w:rsidRPr="00C03B09">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1C2C92">
        <w:rPr>
          <w:rFonts w:cs="Times New Roman"/>
          <w:b/>
          <w:szCs w:val="24"/>
        </w:rPr>
        <w:tab/>
      </w:r>
      <w:r w:rsidR="001C2C92">
        <w:rPr>
          <w:rFonts w:cs="Times New Roman"/>
          <w:b/>
          <w:szCs w:val="24"/>
        </w:rPr>
        <w:tab/>
      </w:r>
      <w:r w:rsidR="00215BBC" w:rsidRPr="00C03B09">
        <w:rPr>
          <w:rFonts w:cs="Times New Roman"/>
          <w:b/>
          <w:szCs w:val="24"/>
        </w:rPr>
        <w:tab/>
      </w:r>
      <w:r w:rsidR="00275B44">
        <w:rPr>
          <w:rFonts w:cs="Times New Roman"/>
          <w:b/>
          <w:szCs w:val="24"/>
        </w:rPr>
        <w:tab/>
        <w:t xml:space="preserve">    </w:t>
      </w:r>
      <w:r w:rsidR="00776C0E">
        <w:rPr>
          <w:rFonts w:cs="Times New Roman"/>
          <w:b/>
          <w:szCs w:val="24"/>
        </w:rPr>
        <w:t xml:space="preserve"> 67</w:t>
      </w:r>
      <w:proofErr w:type="gramEnd"/>
      <w:r w:rsidR="00215BBC" w:rsidRPr="00C03B09">
        <w:rPr>
          <w:rFonts w:cs="Times New Roman"/>
          <w:b/>
          <w:szCs w:val="24"/>
        </w:rPr>
        <w:t xml:space="preserve"> óra</w:t>
      </w: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15.1 </w:t>
      </w:r>
      <w:r w:rsidR="00215BBC" w:rsidRPr="00C03B09">
        <w:rPr>
          <w:rFonts w:cs="Times New Roman"/>
          <w:b/>
          <w:szCs w:val="24"/>
        </w:rPr>
        <w:t>A tantárgy tanításának célja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 megszerzett ismeretek alapján a tanulónak később képesnek kell lennie az elért szinten repertoárját állandóan bővíteni, az újabb tételeket technikailag és zeneileg önállóan kidolgozni. </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 tárgy második témakörének szerves folytatása az utóbb önálló liturgikus orgona tárgy.  </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15.2 </w:t>
      </w:r>
      <w:r w:rsidR="00215BBC" w:rsidRPr="00C03B09">
        <w:rPr>
          <w:rFonts w:cs="Times New Roman"/>
          <w:b/>
          <w:szCs w:val="24"/>
        </w:rPr>
        <w:t>Kapcsolódó közismereti, szakmai tartalmak</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liturgikus orgona, orgonaismeret, liturgia) kapcsolódik.</w:t>
      </w:r>
    </w:p>
    <w:p w:rsidR="00215BBC" w:rsidRPr="00C03B09" w:rsidRDefault="00215BBC" w:rsidP="00215BBC">
      <w:pPr>
        <w:widowControl w:val="0"/>
        <w:suppressAutoHyphens/>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15.3</w:t>
      </w:r>
      <w:r w:rsidR="00215BBC" w:rsidRPr="00C03B09">
        <w:rPr>
          <w:rFonts w:cs="Times New Roman"/>
          <w:b/>
          <w:szCs w:val="24"/>
        </w:rPr>
        <w:t xml:space="preserve"> Témakörök</w:t>
      </w:r>
    </w:p>
    <w:p w:rsidR="00215BBC" w:rsidRPr="00C03B09" w:rsidRDefault="00215BBC" w:rsidP="00215BBC">
      <w:pPr>
        <w:widowControl w:val="0"/>
        <w:suppressAutoHyphens/>
        <w:spacing w:after="0"/>
        <w:ind w:left="1185"/>
        <w:rPr>
          <w:rFonts w:cs="Times New Roman"/>
          <w:b/>
          <w:szCs w:val="24"/>
        </w:rPr>
      </w:pPr>
      <w:r w:rsidRPr="00C03B09">
        <w:rPr>
          <w:rFonts w:cs="Times New Roman"/>
          <w:b/>
          <w:szCs w:val="24"/>
        </w:rPr>
        <w:t xml:space="preserve"> </w:t>
      </w:r>
    </w:p>
    <w:p w:rsidR="00215BBC" w:rsidRPr="00C03B09" w:rsidRDefault="00D01DB7" w:rsidP="00D01DB7">
      <w:pPr>
        <w:spacing w:after="0"/>
        <w:ind w:left="710"/>
        <w:rPr>
          <w:rFonts w:cs="Times New Roman"/>
          <w:b/>
          <w:szCs w:val="24"/>
        </w:rPr>
      </w:pPr>
      <w:r>
        <w:rPr>
          <w:rFonts w:cs="Times New Roman"/>
          <w:b/>
          <w:szCs w:val="24"/>
        </w:rPr>
        <w:t xml:space="preserve">15.3.1 </w:t>
      </w:r>
      <w:r w:rsidR="00215BBC" w:rsidRPr="00C03B09">
        <w:rPr>
          <w:rFonts w:cs="Times New Roman"/>
          <w:b/>
          <w:szCs w:val="24"/>
        </w:rPr>
        <w:t xml:space="preserve">Az orgonatechnika </w:t>
      </w:r>
      <w:proofErr w:type="gramStart"/>
      <w:r w:rsidR="00215BBC" w:rsidRPr="00C03B09">
        <w:rPr>
          <w:rFonts w:cs="Times New Roman"/>
          <w:b/>
          <w:szCs w:val="24"/>
        </w:rPr>
        <w:t>megalapozása</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i/>
          <w:szCs w:val="24"/>
        </w:rPr>
        <w:t xml:space="preserve">           </w:t>
      </w:r>
      <w:r w:rsidR="00776C0E">
        <w:rPr>
          <w:rFonts w:cs="Times New Roman"/>
          <w:b/>
          <w:i/>
          <w:szCs w:val="24"/>
        </w:rPr>
        <w:t>22</w:t>
      </w:r>
      <w:proofErr w:type="gramEnd"/>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215BBC" w:rsidRPr="00C03B09" w:rsidRDefault="00215BBC" w:rsidP="00215BBC">
      <w:pPr>
        <w:spacing w:after="0"/>
        <w:ind w:firstLine="709"/>
        <w:rPr>
          <w:rFonts w:cs="Times New Roman"/>
          <w:szCs w:val="24"/>
          <w:shd w:val="clear" w:color="auto" w:fill="FFFFFF"/>
        </w:rPr>
      </w:pPr>
      <w:r w:rsidRPr="00C03B09">
        <w:rPr>
          <w:rFonts w:cs="Times New Roman"/>
          <w:szCs w:val="24"/>
          <w:shd w:val="clear" w:color="auto" w:fill="FFFFFF"/>
        </w:rPr>
        <w:t>Tananyag:</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Az első év feladata az egy-, két, három és négyszólamú kontrollált </w:t>
      </w:r>
      <w:proofErr w:type="spellStart"/>
      <w:r w:rsidRPr="00C03B09">
        <w:rPr>
          <w:rFonts w:cs="Times New Roman"/>
          <w:szCs w:val="24"/>
          <w:shd w:val="clear" w:color="auto" w:fill="FFFFFF"/>
        </w:rPr>
        <w:t>manuáljáték</w:t>
      </w:r>
      <w:proofErr w:type="spellEnd"/>
      <w:r w:rsidRPr="00C03B09">
        <w:rPr>
          <w:rFonts w:cs="Times New Roman"/>
          <w:szCs w:val="24"/>
          <w:shd w:val="clear" w:color="auto" w:fill="FFFFFF"/>
        </w:rPr>
        <w:t xml:space="preserve">, az önálló pedáljáték, majd a szólamszámban fokozatosan növekvő együttes </w:t>
      </w:r>
      <w:proofErr w:type="spellStart"/>
      <w:r w:rsidRPr="00C03B09">
        <w:rPr>
          <w:rFonts w:cs="Times New Roman"/>
          <w:szCs w:val="24"/>
          <w:shd w:val="clear" w:color="auto" w:fill="FFFFFF"/>
        </w:rPr>
        <w:t>manuál-pedáljáték</w:t>
      </w:r>
      <w:proofErr w:type="spellEnd"/>
      <w:r w:rsidRPr="00C03B09">
        <w:rPr>
          <w:rFonts w:cs="Times New Roman"/>
          <w:szCs w:val="24"/>
          <w:shd w:val="clear" w:color="auto" w:fill="FFFFFF"/>
        </w:rPr>
        <w:t xml:space="preserve"> kialakítása és megerősítése. Ehhez elsősorban a felekezeti népének-, gyülekezeti énekkíséretek, egyszerű orgonadarabok (pl. </w:t>
      </w:r>
      <w:proofErr w:type="spellStart"/>
      <w:r w:rsidRPr="00C03B09">
        <w:rPr>
          <w:rFonts w:cs="Times New Roman"/>
          <w:szCs w:val="24"/>
          <w:shd w:val="clear" w:color="auto" w:fill="FFFFFF"/>
        </w:rPr>
        <w:t>Franck</w:t>
      </w:r>
      <w:proofErr w:type="spellEnd"/>
      <w:r w:rsidRPr="00C03B09">
        <w:rPr>
          <w:rFonts w:cs="Times New Roman"/>
          <w:szCs w:val="24"/>
          <w:shd w:val="clear" w:color="auto" w:fill="FFFFFF"/>
        </w:rPr>
        <w:t>: L’</w:t>
      </w:r>
      <w:proofErr w:type="spellStart"/>
      <w:r w:rsidRPr="00C03B09">
        <w:rPr>
          <w:rFonts w:cs="Times New Roman"/>
          <w:szCs w:val="24"/>
          <w:shd w:val="clear" w:color="auto" w:fill="FFFFFF"/>
        </w:rPr>
        <w:t>Organiste</w:t>
      </w:r>
      <w:proofErr w:type="spellEnd"/>
      <w:r w:rsidRPr="00C03B09">
        <w:rPr>
          <w:rFonts w:cs="Times New Roman"/>
          <w:szCs w:val="24"/>
          <w:shd w:val="clear" w:color="auto" w:fill="FFFFFF"/>
        </w:rPr>
        <w:t xml:space="preserve">, Liszt: Orgonamise, könnyű barokk </w:t>
      </w:r>
      <w:proofErr w:type="spellStart"/>
      <w:r w:rsidRPr="00C03B09">
        <w:rPr>
          <w:rFonts w:cs="Times New Roman"/>
          <w:szCs w:val="24"/>
          <w:shd w:val="clear" w:color="auto" w:fill="FFFFFF"/>
        </w:rPr>
        <w:t>versettók</w:t>
      </w:r>
      <w:proofErr w:type="spellEnd"/>
      <w:r w:rsidRPr="00C03B09">
        <w:rPr>
          <w:rFonts w:cs="Times New Roman"/>
          <w:szCs w:val="24"/>
          <w:shd w:val="clear" w:color="auto" w:fill="FFFFFF"/>
        </w:rPr>
        <w:t xml:space="preserve">, J. S. Bach: C-dúr prelúdium BWV 567 stb.) ill. orgonaiskolai gyakorlatok (pl. </w:t>
      </w:r>
      <w:proofErr w:type="spellStart"/>
      <w:r w:rsidRPr="00C03B09">
        <w:rPr>
          <w:rFonts w:cs="Times New Roman"/>
          <w:szCs w:val="24"/>
          <w:shd w:val="clear" w:color="auto" w:fill="FFFFFF"/>
        </w:rPr>
        <w:t>Zalánfy</w:t>
      </w:r>
      <w:proofErr w:type="spellEnd"/>
      <w:r w:rsidRPr="00C03B09">
        <w:rPr>
          <w:rFonts w:cs="Times New Roman"/>
          <w:szCs w:val="24"/>
          <w:shd w:val="clear" w:color="auto" w:fill="FFFFFF"/>
        </w:rPr>
        <w:t>: Orgonaiskola) szólamainak elsajátítása, majd együttjátszása ajánlott.</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15.3.2 </w:t>
      </w:r>
      <w:r w:rsidR="00215BBC" w:rsidRPr="00C03B09">
        <w:rPr>
          <w:rFonts w:cs="Times New Roman"/>
          <w:b/>
          <w:szCs w:val="24"/>
        </w:rPr>
        <w:t xml:space="preserve">Bevezetés a templomi </w:t>
      </w:r>
      <w:proofErr w:type="gramStart"/>
      <w:r w:rsidR="00215BBC" w:rsidRPr="00C03B09">
        <w:rPr>
          <w:rFonts w:cs="Times New Roman"/>
          <w:b/>
          <w:szCs w:val="24"/>
        </w:rPr>
        <w:t>orgonajátékba</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75B44">
        <w:rPr>
          <w:rFonts w:cs="Times New Roman"/>
          <w:b/>
          <w:szCs w:val="24"/>
        </w:rPr>
        <w:t xml:space="preserve">        </w:t>
      </w:r>
      <w:r w:rsidR="00215BBC" w:rsidRPr="00C03B09">
        <w:rPr>
          <w:rFonts w:cs="Times New Roman"/>
          <w:b/>
          <w:szCs w:val="24"/>
        </w:rPr>
        <w:t xml:space="preserve"> </w:t>
      </w:r>
      <w:r w:rsidR="00776C0E" w:rsidRPr="00C03B09">
        <w:rPr>
          <w:rFonts w:cs="Times New Roman"/>
          <w:b/>
          <w:i/>
          <w:szCs w:val="24"/>
        </w:rPr>
        <w:t xml:space="preserve">           </w:t>
      </w:r>
      <w:r w:rsidR="00776C0E">
        <w:rPr>
          <w:rFonts w:cs="Times New Roman"/>
          <w:b/>
          <w:i/>
          <w:szCs w:val="24"/>
        </w:rPr>
        <w:t>22</w:t>
      </w:r>
      <w:proofErr w:type="gramEnd"/>
      <w:r w:rsidR="00776C0E" w:rsidRPr="00C03B09">
        <w:rPr>
          <w:rFonts w:cs="Times New Roman"/>
          <w:b/>
          <w:i/>
          <w:szCs w:val="24"/>
        </w:rPr>
        <w:t xml:space="preserve"> óra</w:t>
      </w:r>
    </w:p>
    <w:p w:rsidR="00215BBC" w:rsidRPr="00C03B09" w:rsidRDefault="00215BBC" w:rsidP="00215BBC">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r w:rsidRPr="00C03B09">
        <w:rPr>
          <w:rFonts w:cs="Times New Roman"/>
          <w:i/>
          <w:szCs w:val="24"/>
        </w:rPr>
        <w:t xml:space="preserve">A tárgy e témaköre az önálló liturgikus orgona tárgy előkészítésére szolgál. Elvégzendő közös anyaguk ajánlott megosztása 50−50%. </w:t>
      </w:r>
      <w:r w:rsidRPr="00C03B09">
        <w:rPr>
          <w:rFonts w:cs="Times New Roman"/>
          <w:szCs w:val="24"/>
        </w:rPr>
        <w:t xml:space="preserve"> </w:t>
      </w:r>
    </w:p>
    <w:p w:rsidR="00215BBC" w:rsidRPr="00C03B09" w:rsidRDefault="00215BBC" w:rsidP="00215BBC">
      <w:pPr>
        <w:spacing w:after="0"/>
        <w:ind w:left="709"/>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katolikusoknak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kísérete kottából, melyeknek legalább a fele pedállal játszandó;</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egyszerű intonációk szerkesztése</w:t>
      </w:r>
    </w:p>
    <w:p w:rsidR="00215BBC" w:rsidRPr="00C03B09" w:rsidRDefault="00215BBC" w:rsidP="00215BBC">
      <w:pPr>
        <w:spacing w:after="0"/>
        <w:ind w:left="709"/>
        <w:rPr>
          <w:rFonts w:cs="Times New Roman"/>
          <w:i/>
          <w:szCs w:val="24"/>
        </w:rPr>
      </w:pPr>
      <w:r w:rsidRPr="00C03B09">
        <w:rPr>
          <w:rFonts w:cs="Times New Roman"/>
          <w:i/>
          <w:szCs w:val="24"/>
        </w:rPr>
        <w:t xml:space="preserve">Kántor-orgonista szakon ezeken felül: </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egész népénektár kísérete, nagyrészt pedállal, intonációkkal;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egyszerű intonációk szerkesztése  </w:t>
      </w:r>
    </w:p>
    <w:p w:rsidR="00215BBC" w:rsidRPr="00C03B09" w:rsidRDefault="00215BBC" w:rsidP="00215BBC">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 több pedállal ―, rövid intonációval;</w:t>
      </w:r>
    </w:p>
    <w:p w:rsidR="00215BBC" w:rsidRPr="00C03B09" w:rsidRDefault="00215BBC" w:rsidP="00215BBC">
      <w:pPr>
        <w:numPr>
          <w:ilvl w:val="0"/>
          <w:numId w:val="14"/>
        </w:numPr>
        <w:spacing w:after="0"/>
        <w:ind w:left="709"/>
        <w:jc w:val="left"/>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215BBC" w:rsidRPr="00C03B09" w:rsidRDefault="00215BBC" w:rsidP="00215BBC">
      <w:pPr>
        <w:spacing w:after="0"/>
        <w:ind w:left="709"/>
        <w:rPr>
          <w:rFonts w:cs="Times New Roman"/>
          <w:i/>
          <w:szCs w:val="24"/>
        </w:rPr>
      </w:pPr>
      <w:r w:rsidRPr="00C03B09">
        <w:rPr>
          <w:rFonts w:cs="Times New Roman"/>
          <w:i/>
          <w:szCs w:val="24"/>
        </w:rPr>
        <w:t xml:space="preserve">Kántor-orgonista szakon ezeken felül: </w:t>
      </w:r>
    </w:p>
    <w:p w:rsidR="00215BBC" w:rsidRPr="00C03B09" w:rsidRDefault="00215BBC" w:rsidP="00215BBC">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215BBC" w:rsidRPr="00C03B09" w:rsidRDefault="00215BBC" w:rsidP="00215BBC">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215BBC" w:rsidRPr="00C03B09" w:rsidRDefault="00215BBC" w:rsidP="00215BBC">
      <w:pPr>
        <w:spacing w:after="0"/>
        <w:ind w:firstLine="540"/>
        <w:rPr>
          <w:rFonts w:cs="Times New Roman"/>
          <w:szCs w:val="24"/>
        </w:rPr>
      </w:pPr>
    </w:p>
    <w:p w:rsidR="00215BBC" w:rsidRPr="00C03B09" w:rsidRDefault="00D01DB7" w:rsidP="00D01DB7">
      <w:pPr>
        <w:pStyle w:val="Listaszerbekezds1"/>
        <w:spacing w:after="0" w:line="240" w:lineRule="auto"/>
        <w:ind w:left="710"/>
        <w:rPr>
          <w:rFonts w:ascii="Times New Roman" w:hAnsi="Times New Roman"/>
          <w:b/>
          <w:sz w:val="24"/>
          <w:szCs w:val="24"/>
        </w:rPr>
      </w:pPr>
      <w:r>
        <w:rPr>
          <w:rFonts w:ascii="Times New Roman" w:hAnsi="Times New Roman"/>
          <w:b/>
          <w:sz w:val="24"/>
          <w:szCs w:val="24"/>
        </w:rPr>
        <w:t xml:space="preserve">15.3.3 </w:t>
      </w:r>
      <w:r w:rsidR="00215BBC" w:rsidRPr="00C03B09">
        <w:rPr>
          <w:rFonts w:ascii="Times New Roman" w:hAnsi="Times New Roman"/>
          <w:b/>
          <w:sz w:val="24"/>
          <w:szCs w:val="24"/>
        </w:rPr>
        <w:t xml:space="preserve">Repertoár </w:t>
      </w:r>
      <w:proofErr w:type="gramStart"/>
      <w:r w:rsidR="00215BBC" w:rsidRPr="00C03B09">
        <w:rPr>
          <w:rFonts w:ascii="Times New Roman" w:hAnsi="Times New Roman"/>
          <w:b/>
          <w:sz w:val="24"/>
          <w:szCs w:val="24"/>
        </w:rPr>
        <w:t xml:space="preserve">építése    </w:t>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r>
      <w:r w:rsidR="00215BBC" w:rsidRPr="00C03B09">
        <w:rPr>
          <w:rFonts w:ascii="Times New Roman" w:hAnsi="Times New Roman"/>
          <w:b/>
          <w:i/>
          <w:sz w:val="24"/>
          <w:szCs w:val="24"/>
        </w:rPr>
        <w:tab/>
        <w:t xml:space="preserve">           </w:t>
      </w:r>
      <w:r w:rsidR="00EF64BE">
        <w:rPr>
          <w:rFonts w:ascii="Times New Roman" w:hAnsi="Times New Roman"/>
          <w:b/>
          <w:i/>
          <w:sz w:val="24"/>
          <w:szCs w:val="24"/>
        </w:rPr>
        <w:tab/>
      </w:r>
      <w:r w:rsidR="00EF64BE">
        <w:rPr>
          <w:rFonts w:ascii="Times New Roman" w:hAnsi="Times New Roman"/>
          <w:b/>
          <w:i/>
          <w:sz w:val="24"/>
          <w:szCs w:val="24"/>
        </w:rPr>
        <w:tab/>
      </w:r>
      <w:r w:rsidR="00776C0E">
        <w:rPr>
          <w:rFonts w:ascii="Times New Roman" w:hAnsi="Times New Roman"/>
          <w:b/>
          <w:i/>
          <w:sz w:val="24"/>
          <w:szCs w:val="24"/>
        </w:rPr>
        <w:t>23</w:t>
      </w:r>
      <w:proofErr w:type="gramEnd"/>
      <w:r w:rsidR="00215BBC" w:rsidRPr="00C03B09">
        <w:rPr>
          <w:rFonts w:ascii="Times New Roman" w:hAnsi="Times New Roman"/>
          <w:b/>
          <w:i/>
          <w:sz w:val="24"/>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megtanítandó repertoár kiválasztásánál tekintettel kell lenni a tanuló előképzettségére és adottságaira, szakirányára és felekezeti kötődésére, azonban mindenképp meg kell ismernie a liturgikus orgonairodalom legfontosabb stílusait és műfajait, azok előadási sajátosságaival együtt. Ezért hasznos – különösen a felsőbb évfolyamokban – félévente egy-egy alkalommal más-más orgonatípuson orgonaórát tartani. </w:t>
      </w:r>
    </w:p>
    <w:p w:rsidR="00215BBC" w:rsidRPr="00C03B09" w:rsidRDefault="00215BBC" w:rsidP="00215BBC">
      <w:pPr>
        <w:spacing w:after="0"/>
        <w:ind w:left="709"/>
        <w:rPr>
          <w:rFonts w:cs="Times New Roman"/>
          <w:b/>
          <w:szCs w:val="24"/>
        </w:rPr>
      </w:pPr>
      <w:r w:rsidRPr="00C03B09">
        <w:rPr>
          <w:rFonts w:cs="Times New Roman"/>
          <w:b/>
          <w:szCs w:val="24"/>
        </w:rPr>
        <w:t>Elsajátítandó anyag katolikusoknak</w:t>
      </w:r>
    </w:p>
    <w:p w:rsidR="00215BBC" w:rsidRPr="00C03B09" w:rsidRDefault="00215BBC" w:rsidP="00215BBC">
      <w:pPr>
        <w:spacing w:after="0"/>
        <w:ind w:left="709"/>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legalább 5, a népénekanyagban szereplő korálelőjáték, elsősorban barokk szerzők feldolgozásában, lehetőleg több ünnepkörhöz kapcsolódva (pl. J. H. </w:t>
      </w:r>
      <w:proofErr w:type="spellStart"/>
      <w:r w:rsidRPr="00C03B09">
        <w:rPr>
          <w:rFonts w:cs="Times New Roman"/>
          <w:szCs w:val="24"/>
        </w:rPr>
        <w:t>Buttstedt</w:t>
      </w:r>
      <w:proofErr w:type="spellEnd"/>
      <w:r w:rsidRPr="00C03B09">
        <w:rPr>
          <w:rFonts w:cs="Times New Roman"/>
          <w:szCs w:val="24"/>
        </w:rPr>
        <w:t xml:space="preserve">: Christ </w:t>
      </w:r>
      <w:proofErr w:type="spellStart"/>
      <w:r w:rsidRPr="00C03B09">
        <w:rPr>
          <w:rFonts w:cs="Times New Roman"/>
          <w:szCs w:val="24"/>
        </w:rPr>
        <w:t>lag</w:t>
      </w:r>
      <w:proofErr w:type="spellEnd"/>
      <w:r w:rsidRPr="00C03B09">
        <w:rPr>
          <w:rFonts w:cs="Times New Roman"/>
          <w:szCs w:val="24"/>
        </w:rPr>
        <w:t xml:space="preserve"> </w:t>
      </w:r>
      <w:proofErr w:type="spellStart"/>
      <w:r w:rsidRPr="00C03B09">
        <w:rPr>
          <w:rFonts w:cs="Times New Roman"/>
          <w:szCs w:val="24"/>
        </w:rPr>
        <w:t>in</w:t>
      </w:r>
      <w:proofErr w:type="spellEnd"/>
      <w:r w:rsidRPr="00C03B09">
        <w:rPr>
          <w:rFonts w:cs="Times New Roman"/>
          <w:szCs w:val="24"/>
        </w:rPr>
        <w:t xml:space="preserve"> </w:t>
      </w:r>
      <w:proofErr w:type="spellStart"/>
      <w:r w:rsidRPr="00C03B09">
        <w:rPr>
          <w:rFonts w:cs="Times New Roman"/>
          <w:szCs w:val="24"/>
        </w:rPr>
        <w:t>Todesbanden</w:t>
      </w:r>
      <w:proofErr w:type="spellEnd"/>
      <w:r w:rsidRPr="00C03B09">
        <w:rPr>
          <w:rFonts w:cs="Times New Roman"/>
          <w:szCs w:val="24"/>
        </w:rPr>
        <w:t xml:space="preserve">, J. S. Bach: </w:t>
      </w:r>
      <w:proofErr w:type="spellStart"/>
      <w:r w:rsidRPr="00C03B09">
        <w:rPr>
          <w:rFonts w:cs="Times New Roman"/>
          <w:szCs w:val="24"/>
        </w:rPr>
        <w:t>Nun</w:t>
      </w:r>
      <w:proofErr w:type="spellEnd"/>
      <w:r w:rsidRPr="00C03B09">
        <w:rPr>
          <w:rFonts w:cs="Times New Roman"/>
          <w:szCs w:val="24"/>
        </w:rPr>
        <w:t xml:space="preserve"> </w:t>
      </w:r>
      <w:proofErr w:type="spellStart"/>
      <w:r w:rsidRPr="00C03B09">
        <w:rPr>
          <w:rFonts w:cs="Times New Roman"/>
          <w:szCs w:val="24"/>
        </w:rPr>
        <w:t>komm</w:t>
      </w:r>
      <w:proofErr w:type="spellEnd"/>
      <w:r w:rsidRPr="00C03B09">
        <w:rPr>
          <w:rFonts w:cs="Times New Roman"/>
          <w:szCs w:val="24"/>
        </w:rPr>
        <w:t xml:space="preserve">, der </w:t>
      </w:r>
      <w:proofErr w:type="spellStart"/>
      <w:r w:rsidRPr="00C03B09">
        <w:rPr>
          <w:rFonts w:cs="Times New Roman"/>
          <w:szCs w:val="24"/>
        </w:rPr>
        <w:t>Heiden</w:t>
      </w:r>
      <w:proofErr w:type="spellEnd"/>
      <w:r w:rsidRPr="00C03B09">
        <w:rPr>
          <w:rFonts w:cs="Times New Roman"/>
          <w:szCs w:val="24"/>
        </w:rPr>
        <w:t xml:space="preserve"> </w:t>
      </w:r>
      <w:proofErr w:type="spellStart"/>
      <w:r w:rsidRPr="00C03B09">
        <w:rPr>
          <w:rFonts w:cs="Times New Roman"/>
          <w:szCs w:val="24"/>
        </w:rPr>
        <w:t>Heiland</w:t>
      </w:r>
      <w:proofErr w:type="spellEnd"/>
      <w:r w:rsidRPr="00C03B09">
        <w:rPr>
          <w:rFonts w:cs="Times New Roman"/>
          <w:szCs w:val="24"/>
        </w:rPr>
        <w:t xml:space="preserve"> BWV 699);</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20 különböző stílusú és terjedelmű, liturgikus eredetű vagy a liturgiában is alkalmazható előadási darab (pl. </w:t>
      </w:r>
      <w:proofErr w:type="gramStart"/>
      <w:r w:rsidRPr="00C03B09">
        <w:rPr>
          <w:rFonts w:cs="Times New Roman"/>
          <w:szCs w:val="24"/>
        </w:rPr>
        <w:t>A</w:t>
      </w:r>
      <w:proofErr w:type="gramEnd"/>
      <w:r w:rsidRPr="00C03B09">
        <w:rPr>
          <w:rFonts w:cs="Times New Roman"/>
          <w:szCs w:val="24"/>
        </w:rPr>
        <w:t xml:space="preserve">. de </w:t>
      </w:r>
      <w:proofErr w:type="spellStart"/>
      <w:r w:rsidRPr="00C03B09">
        <w:rPr>
          <w:rFonts w:cs="Times New Roman"/>
          <w:szCs w:val="24"/>
        </w:rPr>
        <w:t>Cabezón</w:t>
      </w:r>
      <w:proofErr w:type="spellEnd"/>
      <w:r w:rsidRPr="00C03B09">
        <w:rPr>
          <w:rFonts w:cs="Times New Roman"/>
          <w:szCs w:val="24"/>
        </w:rPr>
        <w:t xml:space="preserve">: </w:t>
      </w:r>
      <w:proofErr w:type="spellStart"/>
      <w:r w:rsidRPr="00C03B09">
        <w:rPr>
          <w:rFonts w:cs="Times New Roman"/>
          <w:szCs w:val="24"/>
        </w:rPr>
        <w:t>Magnificat-versettók</w:t>
      </w:r>
      <w:proofErr w:type="spellEnd"/>
      <w:r w:rsidRPr="00C03B09">
        <w:rPr>
          <w:rFonts w:cs="Times New Roman"/>
          <w:szCs w:val="24"/>
        </w:rPr>
        <w:t xml:space="preserve">, </w:t>
      </w:r>
      <w:proofErr w:type="spellStart"/>
      <w:r w:rsidRPr="00C03B09">
        <w:rPr>
          <w:rFonts w:cs="Times New Roman"/>
          <w:szCs w:val="24"/>
        </w:rPr>
        <w:t>Frescobaldi</w:t>
      </w:r>
      <w:proofErr w:type="spellEnd"/>
      <w:r w:rsidRPr="00C03B09">
        <w:rPr>
          <w:rFonts w:cs="Times New Roman"/>
          <w:szCs w:val="24"/>
        </w:rPr>
        <w:t xml:space="preserve">: </w:t>
      </w:r>
      <w:proofErr w:type="spellStart"/>
      <w:r w:rsidRPr="00C03B09">
        <w:rPr>
          <w:rFonts w:cs="Times New Roman"/>
          <w:szCs w:val="24"/>
        </w:rPr>
        <w:t>himnuszversettók</w:t>
      </w:r>
      <w:proofErr w:type="spellEnd"/>
      <w:r w:rsidRPr="00C03B09">
        <w:rPr>
          <w:rFonts w:cs="Times New Roman"/>
          <w:szCs w:val="24"/>
        </w:rPr>
        <w:t>, J. C. F. Fischer: Prelúdiumok és fúgák);</w:t>
      </w:r>
    </w:p>
    <w:p w:rsidR="00215BBC" w:rsidRPr="00C03B09" w:rsidRDefault="00215BBC" w:rsidP="00215BBC">
      <w:pPr>
        <w:spacing w:after="0"/>
        <w:ind w:left="709"/>
        <w:rPr>
          <w:rFonts w:cs="Times New Roman"/>
          <w:szCs w:val="24"/>
          <w:shd w:val="clear" w:color="auto" w:fill="FFFFFF"/>
        </w:rPr>
      </w:pPr>
    </w:p>
    <w:p w:rsidR="00215BBC" w:rsidRPr="00C03B09" w:rsidRDefault="00215BBC" w:rsidP="00215BBC">
      <w:pPr>
        <w:spacing w:after="0"/>
        <w:ind w:left="709"/>
        <w:rPr>
          <w:rFonts w:cs="Times New Roman"/>
          <w:i/>
          <w:szCs w:val="24"/>
        </w:rPr>
      </w:pPr>
      <w:r w:rsidRPr="00C03B09">
        <w:rPr>
          <w:rFonts w:cs="Times New Roman"/>
          <w:i/>
          <w:szCs w:val="24"/>
        </w:rPr>
        <w:t>Kántor-orgonista szakon ezeken felül: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10 nehezebb </w:t>
      </w:r>
      <w:proofErr w:type="spellStart"/>
      <w:r w:rsidRPr="00C03B09">
        <w:rPr>
          <w:rFonts w:cs="Times New Roman"/>
          <w:szCs w:val="24"/>
        </w:rPr>
        <w:t>korálfeldolgozás</w:t>
      </w:r>
      <w:proofErr w:type="spellEnd"/>
      <w:r w:rsidRPr="00C03B09">
        <w:rPr>
          <w:rFonts w:cs="Times New Roman"/>
          <w:szCs w:val="24"/>
        </w:rPr>
        <w:t xml:space="preserve">, elsősorban az Éneklő Egyház dallamaira, minél több ünnepkörhöz kapcsolódva (pl. Bach: </w:t>
      </w:r>
      <w:proofErr w:type="spellStart"/>
      <w:r w:rsidRPr="00C03B09">
        <w:rPr>
          <w:rFonts w:cs="Times New Roman"/>
          <w:szCs w:val="24"/>
        </w:rPr>
        <w:t>Orgelbüchlein</w:t>
      </w:r>
      <w:proofErr w:type="spellEnd"/>
      <w:r w:rsidRPr="00C03B09">
        <w:rPr>
          <w:rFonts w:cs="Times New Roman"/>
          <w:szCs w:val="24"/>
        </w:rPr>
        <w:t xml:space="preserve">, </w:t>
      </w:r>
      <w:proofErr w:type="spellStart"/>
      <w:r w:rsidRPr="00C03B09">
        <w:rPr>
          <w:rFonts w:cs="Times New Roman"/>
          <w:szCs w:val="24"/>
        </w:rPr>
        <w:t>Scheidt</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w:t>
      </w:r>
    </w:p>
    <w:p w:rsidR="00215BBC" w:rsidRPr="00C03B09" w:rsidRDefault="00215BBC" w:rsidP="00215BBC">
      <w:pPr>
        <w:numPr>
          <w:ilvl w:val="0"/>
          <w:numId w:val="14"/>
        </w:numPr>
        <w:spacing w:after="0"/>
        <w:ind w:left="709"/>
        <w:jc w:val="left"/>
        <w:rPr>
          <w:rFonts w:cs="Times New Roman"/>
          <w:szCs w:val="24"/>
          <w:shd w:val="clear" w:color="auto" w:fill="FFFFFF"/>
        </w:rPr>
      </w:pPr>
      <w:r w:rsidRPr="00C03B09">
        <w:rPr>
          <w:rFonts w:cs="Times New Roman"/>
          <w:szCs w:val="24"/>
        </w:rPr>
        <w:t>további 10 különböző stílusú és terjedelmű, liturgikus eredetű vagy a liturgiában is alkalmazható, jórészt pedálos előadási darab (pl. Bach, Buxtehude, Liszt könnyebb pedálos darabjai);</w:t>
      </w:r>
    </w:p>
    <w:p w:rsidR="00215BBC" w:rsidRPr="00C03B09" w:rsidRDefault="00215BBC" w:rsidP="00215BBC">
      <w:pPr>
        <w:spacing w:after="0"/>
        <w:ind w:left="709"/>
        <w:rPr>
          <w:rFonts w:cs="Times New Roman"/>
          <w:szCs w:val="24"/>
          <w:shd w:val="clear" w:color="auto" w:fill="FFFFFF"/>
        </w:rPr>
      </w:pPr>
      <w:r w:rsidRPr="00C03B09">
        <w:rPr>
          <w:rFonts w:cs="Times New Roman"/>
          <w:b/>
          <w:szCs w:val="24"/>
        </w:rPr>
        <w:t>Elsajátítandó anyag protestánsoknak</w:t>
      </w:r>
    </w:p>
    <w:p w:rsidR="00215BBC" w:rsidRPr="00C03B09" w:rsidRDefault="00215BBC" w:rsidP="00215BBC">
      <w:pPr>
        <w:spacing w:after="0"/>
        <w:ind w:left="709" w:firstLine="567"/>
        <w:rPr>
          <w:rFonts w:cs="Times New Roman"/>
          <w:i/>
          <w:szCs w:val="24"/>
        </w:rPr>
      </w:pPr>
      <w:r w:rsidRPr="00C03B09">
        <w:rPr>
          <w:rFonts w:cs="Times New Roman"/>
          <w:i/>
          <w:szCs w:val="24"/>
        </w:rPr>
        <w:t>Kántor-énekvezető és kántor-kórusvezető szakon:</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15 könnyebb korálelőjáték az egyházi év minden fontosabb időszakából (pl.: </w:t>
      </w:r>
      <w:proofErr w:type="spellStart"/>
      <w:r w:rsidRPr="00C03B09">
        <w:rPr>
          <w:rFonts w:cs="Times New Roman"/>
          <w:szCs w:val="24"/>
        </w:rPr>
        <w:t>Joh</w:t>
      </w:r>
      <w:proofErr w:type="spellEnd"/>
      <w:r w:rsidRPr="00C03B09">
        <w:rPr>
          <w:rFonts w:cs="Times New Roman"/>
          <w:szCs w:val="24"/>
        </w:rPr>
        <w:t xml:space="preserve">. Christoph Bach, M. </w:t>
      </w:r>
      <w:proofErr w:type="spellStart"/>
      <w:r w:rsidRPr="00C03B09">
        <w:rPr>
          <w:rFonts w:cs="Times New Roman"/>
          <w:szCs w:val="24"/>
        </w:rPr>
        <w:t>Dupré</w:t>
      </w:r>
      <w:proofErr w:type="spellEnd"/>
      <w:r w:rsidRPr="00C03B09">
        <w:rPr>
          <w:rFonts w:cs="Times New Roman"/>
          <w:szCs w:val="24"/>
        </w:rPr>
        <w:t xml:space="preserve"> darabjai), valamint 10 könnyebb szabad mű három különböző stílusból (pl.: J. E. </w:t>
      </w:r>
      <w:proofErr w:type="spellStart"/>
      <w:r w:rsidRPr="00C03B09">
        <w:rPr>
          <w:rFonts w:cs="Times New Roman"/>
          <w:szCs w:val="24"/>
        </w:rPr>
        <w:t>Kindermann</w:t>
      </w:r>
      <w:proofErr w:type="spellEnd"/>
      <w:r w:rsidRPr="00C03B09">
        <w:rPr>
          <w:rFonts w:cs="Times New Roman"/>
          <w:szCs w:val="24"/>
        </w:rPr>
        <w:t xml:space="preserve"> prelúdiumai és fúgái);</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5 nehezebb, pedálos korálelőjáték (közülük legalább 3 darab Bach </w:t>
      </w:r>
      <w:proofErr w:type="spellStart"/>
      <w:r w:rsidRPr="00C03B09">
        <w:rPr>
          <w:rFonts w:cs="Times New Roman"/>
          <w:i/>
          <w:szCs w:val="24"/>
        </w:rPr>
        <w:t>Orgelbüchlein</w:t>
      </w:r>
      <w:r w:rsidRPr="00C03B09">
        <w:rPr>
          <w:rFonts w:cs="Times New Roman"/>
          <w:szCs w:val="24"/>
        </w:rPr>
        <w:t>jéből</w:t>
      </w:r>
      <w:proofErr w:type="spellEnd"/>
      <w:r w:rsidRPr="00C03B09">
        <w:rPr>
          <w:rFonts w:cs="Times New Roman"/>
          <w:szCs w:val="24"/>
        </w:rPr>
        <w:t xml:space="preserve">) és 3 közepes nehézségű előadási darab különféle stílus- és ünnepkörökből (pl. Liszt: </w:t>
      </w:r>
      <w:proofErr w:type="spellStart"/>
      <w:r w:rsidRPr="00C03B09">
        <w:rPr>
          <w:rFonts w:cs="Times New Roman"/>
          <w:szCs w:val="24"/>
        </w:rPr>
        <w:t>Praeludium</w:t>
      </w:r>
      <w:proofErr w:type="spellEnd"/>
      <w:r w:rsidRPr="00C03B09">
        <w:rPr>
          <w:rFonts w:cs="Times New Roman"/>
          <w:szCs w:val="24"/>
        </w:rPr>
        <w:t>);</w:t>
      </w:r>
    </w:p>
    <w:p w:rsidR="00215BBC" w:rsidRPr="00C03B09" w:rsidRDefault="00215BBC" w:rsidP="00215BBC">
      <w:pPr>
        <w:spacing w:after="0"/>
        <w:ind w:left="709" w:firstLine="567"/>
        <w:rPr>
          <w:rFonts w:cs="Times New Roman"/>
          <w:i/>
          <w:szCs w:val="24"/>
        </w:rPr>
      </w:pPr>
      <w:r w:rsidRPr="00C03B09">
        <w:rPr>
          <w:rFonts w:cs="Times New Roman"/>
          <w:i/>
          <w:szCs w:val="24"/>
        </w:rPr>
        <w:t>Kántor-orgonista szakon ezeken felül:</w:t>
      </w:r>
    </w:p>
    <w:p w:rsidR="00215BBC" w:rsidRPr="00C03B09" w:rsidRDefault="00215BBC" w:rsidP="00215BBC">
      <w:pPr>
        <w:numPr>
          <w:ilvl w:val="0"/>
          <w:numId w:val="14"/>
        </w:numPr>
        <w:spacing w:after="0"/>
        <w:ind w:left="709"/>
        <w:jc w:val="left"/>
        <w:rPr>
          <w:rFonts w:cs="Times New Roman"/>
          <w:szCs w:val="24"/>
        </w:rPr>
      </w:pPr>
      <w:r w:rsidRPr="00C03B09">
        <w:rPr>
          <w:rFonts w:cs="Times New Roman"/>
          <w:szCs w:val="24"/>
        </w:rPr>
        <w:t xml:space="preserve">további 10 nehezebb pedálos korálelőjáték különböző korokból és stíluskörökből (pl. J. S. Bach, D. Buxtehude, M. </w:t>
      </w:r>
      <w:proofErr w:type="spellStart"/>
      <w:r w:rsidRPr="00C03B09">
        <w:rPr>
          <w:rFonts w:cs="Times New Roman"/>
          <w:szCs w:val="24"/>
        </w:rPr>
        <w:t>Reger</w:t>
      </w:r>
      <w:proofErr w:type="spellEnd"/>
      <w:r w:rsidRPr="00C03B09">
        <w:rPr>
          <w:rFonts w:cs="Times New Roman"/>
          <w:szCs w:val="24"/>
        </w:rPr>
        <w:t xml:space="preserve"> darabjai);</w:t>
      </w:r>
    </w:p>
    <w:p w:rsidR="00215BBC" w:rsidRPr="00C03B09" w:rsidRDefault="00215BBC" w:rsidP="00215BBC">
      <w:pPr>
        <w:numPr>
          <w:ilvl w:val="0"/>
          <w:numId w:val="14"/>
        </w:numPr>
        <w:spacing w:after="0"/>
        <w:ind w:left="709"/>
        <w:jc w:val="left"/>
        <w:rPr>
          <w:rFonts w:cs="Times New Roman"/>
          <w:szCs w:val="24"/>
          <w:shd w:val="clear" w:color="auto" w:fill="FFFFFF"/>
        </w:rPr>
      </w:pPr>
      <w:r w:rsidRPr="00C03B09">
        <w:rPr>
          <w:rFonts w:cs="Times New Roman"/>
          <w:szCs w:val="24"/>
        </w:rPr>
        <w:t xml:space="preserve">további 5 hosszabb és nehezebb előadási darab, különböző ünnepkörökhöz kapcsolódva (pl. J. P. </w:t>
      </w:r>
      <w:proofErr w:type="spellStart"/>
      <w:r w:rsidRPr="00C03B09">
        <w:rPr>
          <w:rFonts w:cs="Times New Roman"/>
          <w:szCs w:val="24"/>
        </w:rPr>
        <w:t>Sweelinck</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 xml:space="preserve">, </w:t>
      </w:r>
      <w:proofErr w:type="spellStart"/>
      <w:r w:rsidRPr="00C03B09">
        <w:rPr>
          <w:rFonts w:cs="Times New Roman"/>
          <w:szCs w:val="24"/>
        </w:rPr>
        <w:t>tokkátái</w:t>
      </w:r>
      <w:proofErr w:type="spellEnd"/>
      <w:r w:rsidRPr="00C03B09">
        <w:rPr>
          <w:rFonts w:cs="Times New Roman"/>
          <w:szCs w:val="24"/>
        </w:rPr>
        <w:t xml:space="preserve">, G. Böhm, J. S. Bach </w:t>
      </w:r>
      <w:proofErr w:type="spellStart"/>
      <w:r w:rsidRPr="00C03B09">
        <w:rPr>
          <w:rFonts w:cs="Times New Roman"/>
          <w:szCs w:val="24"/>
        </w:rPr>
        <w:t>partitái</w:t>
      </w:r>
      <w:proofErr w:type="spellEnd"/>
      <w:r w:rsidRPr="00C03B09">
        <w:rPr>
          <w:rFonts w:cs="Times New Roman"/>
          <w:szCs w:val="24"/>
        </w:rPr>
        <w:t xml:space="preserve">, prelúdium és </w:t>
      </w:r>
      <w:proofErr w:type="gramStart"/>
      <w:r w:rsidRPr="00C03B09">
        <w:rPr>
          <w:rFonts w:cs="Times New Roman"/>
          <w:szCs w:val="24"/>
        </w:rPr>
        <w:t>fúgái )</w:t>
      </w:r>
      <w:proofErr w:type="gramEnd"/>
      <w:r w:rsidRPr="00C03B09">
        <w:rPr>
          <w:rFonts w:cs="Times New Roman"/>
          <w:szCs w:val="24"/>
        </w:rPr>
        <w:t>.</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i/>
          <w:szCs w:val="24"/>
        </w:rPr>
        <w:t>15.4</w:t>
      </w:r>
      <w:r w:rsidR="00215BBC" w:rsidRPr="00C03B09">
        <w:rPr>
          <w:rFonts w:cs="Times New Roman"/>
          <w:b/>
          <w:i/>
          <w:szCs w:val="24"/>
        </w:rPr>
        <w:t xml:space="preserve"> A képzés javasolt helyszíne </w:t>
      </w:r>
      <w:r w:rsidR="00215BBC" w:rsidRPr="00C03B09">
        <w:rPr>
          <w:rFonts w:cs="Times New Roman"/>
          <w:b/>
          <w:i/>
          <w:kern w:val="1"/>
          <w:szCs w:val="24"/>
          <w:lang w:eastAsia="hi-IN" w:bidi="hi-IN"/>
        </w:rPr>
        <w:t>(ajánlás)</w:t>
      </w:r>
    </w:p>
    <w:p w:rsidR="00215BBC" w:rsidRPr="00C03B09" w:rsidRDefault="00215BBC" w:rsidP="00215BBC">
      <w:pPr>
        <w:widowControl w:val="0"/>
        <w:suppressAutoHyphens/>
        <w:spacing w:after="0"/>
        <w:ind w:left="567"/>
        <w:rPr>
          <w:rFonts w:cs="Times New Roman"/>
          <w:kern w:val="1"/>
          <w:szCs w:val="24"/>
          <w:lang w:eastAsia="hi-IN" w:bidi="hi-IN"/>
        </w:rPr>
      </w:pPr>
      <w:proofErr w:type="spellStart"/>
      <w:r w:rsidRPr="00C03B09">
        <w:rPr>
          <w:rFonts w:cs="Times New Roman"/>
          <w:kern w:val="1"/>
          <w:szCs w:val="24"/>
          <w:lang w:eastAsia="hi-IN" w:bidi="hi-IN"/>
        </w:rPr>
        <w:t>Szvk</w:t>
      </w:r>
      <w:proofErr w:type="spellEnd"/>
      <w:r w:rsidRPr="00C03B09">
        <w:rPr>
          <w:rFonts w:cs="Times New Roman"/>
          <w:kern w:val="1"/>
          <w:szCs w:val="24"/>
          <w:lang w:eastAsia="hi-IN" w:bidi="hi-IN"/>
        </w:rPr>
        <w:t xml:space="preserve"> </w:t>
      </w:r>
      <w:r w:rsidRPr="00C03B09">
        <w:rPr>
          <w:rFonts w:cs="Times New Roman"/>
          <w:kern w:val="1"/>
          <w:szCs w:val="24"/>
          <w:lang w:eastAsia="hi-IN" w:bidi="hi-IN"/>
        </w:rPr>
        <w:tab/>
        <w:t>6.2.</w:t>
      </w:r>
    </w:p>
    <w:p w:rsidR="00215BBC" w:rsidRPr="00C03B09" w:rsidRDefault="00215BBC" w:rsidP="00215BBC">
      <w:pPr>
        <w:widowControl w:val="0"/>
        <w:suppressAutoHyphens/>
        <w:spacing w:after="0"/>
        <w:ind w:left="567"/>
        <w:rPr>
          <w:rFonts w:cs="Times New Roman"/>
          <w:i/>
          <w:szCs w:val="24"/>
        </w:rPr>
      </w:pPr>
      <w:r w:rsidRPr="00C03B09">
        <w:rPr>
          <w:rFonts w:cs="Times New Roman"/>
          <w:kern w:val="1"/>
          <w:szCs w:val="24"/>
          <w:lang w:eastAsia="hi-IN" w:bidi="hi-IN"/>
        </w:rPr>
        <w:tab/>
      </w:r>
      <w:r w:rsidRPr="00C03B09">
        <w:rPr>
          <w:rFonts w:cs="Times New Roman"/>
          <w:kern w:val="1"/>
          <w:szCs w:val="24"/>
          <w:lang w:eastAsia="hi-IN" w:bidi="hi-IN"/>
        </w:rPr>
        <w:tab/>
        <w:t>6.3. (templom)</w:t>
      </w:r>
    </w:p>
    <w:p w:rsidR="00215BBC" w:rsidRPr="00C03B09" w:rsidRDefault="00215BBC" w:rsidP="00215BBC">
      <w:pPr>
        <w:spacing w:after="0"/>
        <w:ind w:left="567"/>
        <w:rPr>
          <w:rFonts w:cs="Times New Roman"/>
          <w:szCs w:val="24"/>
        </w:rPr>
      </w:pPr>
      <w:r w:rsidRPr="00C03B09">
        <w:rPr>
          <w:rFonts w:cs="Times New Roman"/>
          <w:szCs w:val="24"/>
        </w:rPr>
        <w:t xml:space="preserve">Az orgonatanításhoz szükséges egy jó minőségű, szabványos méretű játszóasztallal, legalább két </w:t>
      </w:r>
      <w:proofErr w:type="spellStart"/>
      <w:r w:rsidRPr="00C03B09">
        <w:rPr>
          <w:rFonts w:cs="Times New Roman"/>
          <w:szCs w:val="24"/>
        </w:rPr>
        <w:t>manuállal</w:t>
      </w:r>
      <w:proofErr w:type="spellEnd"/>
      <w:r w:rsidRPr="00C03B09">
        <w:rPr>
          <w:rFonts w:cs="Times New Roman"/>
          <w:szCs w:val="24"/>
        </w:rPr>
        <w:t xml:space="preserve">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215BBC" w:rsidRPr="00C03B09" w:rsidRDefault="00215BBC" w:rsidP="00215BBC">
      <w:pPr>
        <w:spacing w:after="0"/>
        <w:ind w:left="567"/>
        <w:rPr>
          <w:rFonts w:cs="Times New Roman"/>
          <w:szCs w:val="24"/>
        </w:rPr>
      </w:pPr>
      <w:proofErr w:type="gramStart"/>
      <w:r w:rsidRPr="00C03B09">
        <w:rPr>
          <w:rFonts w:cs="Times New Roman"/>
          <w:szCs w:val="24"/>
        </w:rPr>
        <w:t>Ezenfelül</w:t>
      </w:r>
      <w:proofErr w:type="gramEnd"/>
      <w:r w:rsidRPr="00C03B09">
        <w:rPr>
          <w:rFonts w:cs="Times New Roman"/>
          <w:szCs w:val="24"/>
        </w:rPr>
        <w:t xml:space="preserve"> hasznos – különösen a felsőbb évfolyamokban – félévente egy-egy alkalommal más- más orgonatípuson órát tartani, bemutatva az adott hangszer stílusát és kezelésének módját. </w:t>
      </w:r>
    </w:p>
    <w:p w:rsidR="00215BBC" w:rsidRPr="00C03B09" w:rsidRDefault="00215BBC" w:rsidP="00215BBC">
      <w:pPr>
        <w:spacing w:after="0"/>
        <w:ind w:left="567"/>
        <w:rPr>
          <w:rFonts w:cs="Times New Roman"/>
          <w:szCs w:val="24"/>
        </w:rPr>
      </w:pPr>
      <w:r w:rsidRPr="00C03B09">
        <w:rPr>
          <w:rFonts w:cs="Times New Roman"/>
          <w:szCs w:val="24"/>
        </w:rPr>
        <w:t>A megfelelő gyakorlati készség kialakítása érdekében a II. évről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i/>
          <w:szCs w:val="24"/>
        </w:rPr>
        <w:t>15.5</w:t>
      </w:r>
      <w:r w:rsidR="00215BBC" w:rsidRPr="00C03B09">
        <w:rPr>
          <w:rFonts w:cs="Times New Roman"/>
          <w:b/>
          <w:bCs/>
          <w:i/>
          <w:szCs w:val="24"/>
        </w:rPr>
        <w:t xml:space="preserve"> A tantárgy elsajátítása során alkalmazható sajátos módszerek, tanulói tevékenységformák (ajánlás)</w:t>
      </w:r>
    </w:p>
    <w:p w:rsidR="005C6256" w:rsidRDefault="005C6256" w:rsidP="00D01DB7">
      <w:pPr>
        <w:widowControl w:val="0"/>
        <w:suppressAutoHyphens/>
        <w:spacing w:after="0"/>
        <w:jc w:val="left"/>
        <w:rPr>
          <w:rFonts w:cs="Times New Roman"/>
          <w:b/>
          <w:bCs/>
          <w:i/>
          <w:szCs w:val="24"/>
        </w:rPr>
      </w:pPr>
    </w:p>
    <w:p w:rsidR="00215BBC" w:rsidRPr="00C03B09" w:rsidRDefault="00D01DB7" w:rsidP="00D01DB7">
      <w:pPr>
        <w:widowControl w:val="0"/>
        <w:suppressAutoHyphens/>
        <w:spacing w:after="0"/>
        <w:jc w:val="left"/>
        <w:rPr>
          <w:rFonts w:cs="Times New Roman"/>
          <w:b/>
          <w:bCs/>
          <w:i/>
          <w:szCs w:val="24"/>
        </w:rPr>
      </w:pPr>
      <w:r>
        <w:rPr>
          <w:rFonts w:cs="Times New Roman"/>
          <w:b/>
          <w:bCs/>
          <w:i/>
          <w:szCs w:val="24"/>
        </w:rPr>
        <w:t>15.5.1</w:t>
      </w:r>
      <w:r w:rsidR="00215BBC" w:rsidRPr="00C03B09">
        <w:rPr>
          <w:rFonts w:cs="Times New Roman"/>
          <w:b/>
          <w:bCs/>
          <w:i/>
          <w:szCs w:val="24"/>
        </w:rPr>
        <w:t xml:space="preserve"> A tantárgy elsajátítása során alkalmazható sajátos módszerek (ajánlás)</w:t>
      </w: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215BBC" w:rsidRPr="00C03B09" w:rsidTr="00514BC4">
        <w:trPr>
          <w:jc w:val="center"/>
        </w:trPr>
        <w:tc>
          <w:tcPr>
            <w:tcW w:w="1242"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 xml:space="preserve">Alkalmazott oktatási </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322"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jc w:val="center"/>
        </w:trPr>
        <w:tc>
          <w:tcPr>
            <w:tcW w:w="1242" w:type="dxa"/>
            <w:vMerge/>
            <w:vAlign w:val="center"/>
          </w:tcPr>
          <w:p w:rsidR="00215BBC" w:rsidRPr="00C03B09" w:rsidRDefault="00215BBC" w:rsidP="00514BC4">
            <w:pPr>
              <w:spacing w:after="0"/>
              <w:jc w:val="center"/>
              <w:rPr>
                <w:rFonts w:cs="Times New Roman"/>
                <w:b/>
                <w:szCs w:val="24"/>
              </w:rPr>
            </w:pPr>
          </w:p>
        </w:tc>
        <w:tc>
          <w:tcPr>
            <w:tcW w:w="2700" w:type="dxa"/>
            <w:vMerge/>
            <w:vAlign w:val="center"/>
          </w:tcPr>
          <w:p w:rsidR="00215BBC" w:rsidRPr="00C03B09" w:rsidRDefault="00215BBC" w:rsidP="00514BC4">
            <w:pPr>
              <w:spacing w:after="0"/>
              <w:rPr>
                <w:rFonts w:cs="Times New Roman"/>
                <w:b/>
                <w:szCs w:val="24"/>
              </w:rPr>
            </w:pPr>
          </w:p>
        </w:tc>
        <w:tc>
          <w:tcPr>
            <w:tcW w:w="1193"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147"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322"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elbeszélés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1.4.</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1.5.</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kooperatív tanulás</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1.6.</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42"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1.7.</w:t>
            </w:r>
          </w:p>
        </w:tc>
        <w:tc>
          <w:tcPr>
            <w:tcW w:w="2700" w:type="dxa"/>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19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147"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p>
        </w:tc>
        <w:tc>
          <w:tcPr>
            <w:tcW w:w="2322" w:type="dxa"/>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widowControl w:val="0"/>
        <w:suppressAutoHyphens/>
        <w:spacing w:after="0"/>
        <w:ind w:left="826"/>
        <w:rPr>
          <w:rFonts w:cs="Times New Roman"/>
          <w:b/>
          <w:bCs/>
          <w:i/>
          <w:szCs w:val="24"/>
        </w:rPr>
      </w:pPr>
    </w:p>
    <w:p w:rsidR="00215BBC" w:rsidRPr="00C03B09" w:rsidRDefault="00D01DB7" w:rsidP="00D01DB7">
      <w:pPr>
        <w:widowControl w:val="0"/>
        <w:suppressAutoHyphens/>
        <w:spacing w:after="0"/>
        <w:jc w:val="left"/>
        <w:rPr>
          <w:rFonts w:cs="Times New Roman"/>
          <w:b/>
          <w:bCs/>
          <w:i/>
          <w:szCs w:val="24"/>
        </w:rPr>
      </w:pPr>
      <w:r>
        <w:rPr>
          <w:rFonts w:cs="Times New Roman"/>
          <w:b/>
          <w:bCs/>
          <w:i/>
          <w:szCs w:val="24"/>
        </w:rPr>
        <w:t xml:space="preserve">15.5.2 </w:t>
      </w:r>
      <w:r w:rsidR="00215BBC"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215BBC" w:rsidRPr="00C03B09" w:rsidTr="00514BC4">
        <w:trPr>
          <w:cantSplit/>
          <w:trHeight w:val="921"/>
          <w:jc w:val="center"/>
        </w:trPr>
        <w:tc>
          <w:tcPr>
            <w:tcW w:w="828"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317"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288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1984"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277"/>
          <w:jc w:val="center"/>
        </w:trPr>
        <w:tc>
          <w:tcPr>
            <w:tcW w:w="828" w:type="dxa"/>
            <w:vMerge/>
            <w:vAlign w:val="center"/>
          </w:tcPr>
          <w:p w:rsidR="00215BBC" w:rsidRPr="00C03B09" w:rsidRDefault="00215BBC" w:rsidP="00514BC4">
            <w:pPr>
              <w:spacing w:after="0"/>
              <w:jc w:val="center"/>
              <w:rPr>
                <w:rFonts w:cs="Times New Roman"/>
                <w:b/>
                <w:szCs w:val="24"/>
              </w:rPr>
            </w:pPr>
          </w:p>
        </w:tc>
        <w:tc>
          <w:tcPr>
            <w:tcW w:w="3317" w:type="dxa"/>
            <w:vMerge/>
            <w:vAlign w:val="center"/>
          </w:tcPr>
          <w:p w:rsidR="00215BBC" w:rsidRPr="00C03B09" w:rsidRDefault="00215BBC" w:rsidP="00514BC4">
            <w:pPr>
              <w:spacing w:after="0"/>
              <w:rPr>
                <w:rFonts w:cs="Times New Roman"/>
                <w:b/>
                <w:szCs w:val="24"/>
              </w:rPr>
            </w:pPr>
          </w:p>
        </w:tc>
        <w:tc>
          <w:tcPr>
            <w:tcW w:w="900"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bontás</w:t>
            </w:r>
          </w:p>
        </w:tc>
        <w:tc>
          <w:tcPr>
            <w:tcW w:w="969"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Keret</w:t>
            </w:r>
          </w:p>
        </w:tc>
        <w:tc>
          <w:tcPr>
            <w:tcW w:w="1984"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1.</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önálló feldolgozása</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feladattal vezetett feldolgozása</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önálló rendszerezése</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2.</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Tapasztalatok utólagos ismertetése szóban</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trHeight w:val="499"/>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3.</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Komplex információk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Utólagos szóbeli beszámoló</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4.</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900" w:type="dxa"/>
            <w:vAlign w:val="center"/>
          </w:tcPr>
          <w:p w:rsidR="00215BBC" w:rsidRPr="00C03B09" w:rsidRDefault="00215BBC" w:rsidP="00514BC4">
            <w:pPr>
              <w:spacing w:after="0"/>
              <w:jc w:val="center"/>
              <w:rPr>
                <w:rFonts w:cs="Times New Roman"/>
                <w:sz w:val="20"/>
                <w:szCs w:val="20"/>
              </w:rPr>
            </w:pP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versenyjáték</w:t>
            </w:r>
          </w:p>
        </w:tc>
        <w:tc>
          <w:tcPr>
            <w:tcW w:w="900" w:type="dxa"/>
            <w:vAlign w:val="center"/>
          </w:tcPr>
          <w:p w:rsidR="00215BBC" w:rsidRPr="00C03B09" w:rsidRDefault="00215BBC" w:rsidP="00514BC4">
            <w:pPr>
              <w:spacing w:after="0"/>
              <w:jc w:val="center"/>
              <w:rPr>
                <w:rFonts w:cs="Times New Roman"/>
                <w:sz w:val="20"/>
                <w:szCs w:val="20"/>
              </w:rPr>
            </w:pP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5.</w:t>
            </w:r>
          </w:p>
        </w:tc>
        <w:tc>
          <w:tcPr>
            <w:tcW w:w="3317"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Szolgáltatási tevékenységek körében</w:t>
            </w:r>
          </w:p>
        </w:tc>
        <w:tc>
          <w:tcPr>
            <w:tcW w:w="900" w:type="dxa"/>
            <w:shd w:val="clear" w:color="auto" w:fill="D9D9D9"/>
            <w:vAlign w:val="center"/>
          </w:tcPr>
          <w:p w:rsidR="00215BBC" w:rsidRPr="00C03B09" w:rsidRDefault="00215BBC" w:rsidP="00514BC4">
            <w:pPr>
              <w:spacing w:after="0"/>
              <w:jc w:val="center"/>
              <w:rPr>
                <w:rFonts w:cs="Times New Roman"/>
                <w:sz w:val="20"/>
                <w:szCs w:val="20"/>
              </w:rPr>
            </w:pPr>
          </w:p>
        </w:tc>
        <w:tc>
          <w:tcPr>
            <w:tcW w:w="1011" w:type="dxa"/>
            <w:shd w:val="clear" w:color="auto" w:fill="D9D9D9"/>
            <w:vAlign w:val="center"/>
          </w:tcPr>
          <w:p w:rsidR="00215BBC" w:rsidRPr="00C03B09" w:rsidRDefault="00215BBC" w:rsidP="00514BC4">
            <w:pPr>
              <w:spacing w:after="0"/>
              <w:jc w:val="center"/>
              <w:rPr>
                <w:rFonts w:cs="Times New Roman"/>
                <w:sz w:val="20"/>
                <w:szCs w:val="20"/>
              </w:rPr>
            </w:pPr>
          </w:p>
        </w:tc>
        <w:tc>
          <w:tcPr>
            <w:tcW w:w="969" w:type="dxa"/>
            <w:shd w:val="clear" w:color="auto" w:fill="D9D9D9"/>
            <w:vAlign w:val="center"/>
          </w:tcPr>
          <w:p w:rsidR="00215BBC" w:rsidRPr="00C03B09" w:rsidRDefault="00215BBC" w:rsidP="00514BC4">
            <w:pPr>
              <w:spacing w:after="0"/>
              <w:jc w:val="center"/>
              <w:rPr>
                <w:rFonts w:cs="Times New Roman"/>
                <w:sz w:val="20"/>
                <w:szCs w:val="20"/>
              </w:rPr>
            </w:pPr>
          </w:p>
        </w:tc>
        <w:tc>
          <w:tcPr>
            <w:tcW w:w="1984"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5.1.</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Részvétel az ügyfélfogadáson, esetmegfigyelés</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5.2.</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Szolgáltatási napló vezetése</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5.3.</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Önálló szakmai munkavégzés felügyelet mellett</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5.4.</w:t>
            </w:r>
          </w:p>
        </w:tc>
        <w:tc>
          <w:tcPr>
            <w:tcW w:w="3317" w:type="dxa"/>
            <w:vAlign w:val="center"/>
          </w:tcPr>
          <w:p w:rsidR="00215BBC" w:rsidRPr="00C03B09" w:rsidRDefault="00215BBC" w:rsidP="00514BC4">
            <w:pPr>
              <w:spacing w:after="0"/>
              <w:rPr>
                <w:rFonts w:cs="Times New Roman"/>
                <w:sz w:val="20"/>
                <w:szCs w:val="20"/>
              </w:rPr>
            </w:pPr>
            <w:r w:rsidRPr="00C03B09">
              <w:rPr>
                <w:rFonts w:cs="Times New Roman"/>
                <w:sz w:val="20"/>
                <w:szCs w:val="20"/>
              </w:rPr>
              <w:t>Önálló szakmai munkavégzés közvetlen irányítással</w:t>
            </w:r>
          </w:p>
        </w:tc>
        <w:tc>
          <w:tcPr>
            <w:tcW w:w="90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11" w:type="dxa"/>
            <w:vAlign w:val="center"/>
          </w:tcPr>
          <w:p w:rsidR="00215BBC" w:rsidRPr="00C03B09" w:rsidRDefault="00215BBC" w:rsidP="00514BC4">
            <w:pPr>
              <w:spacing w:after="0"/>
              <w:jc w:val="center"/>
              <w:rPr>
                <w:rFonts w:cs="Times New Roman"/>
                <w:sz w:val="20"/>
                <w:szCs w:val="20"/>
              </w:rPr>
            </w:pPr>
          </w:p>
        </w:tc>
        <w:tc>
          <w:tcPr>
            <w:tcW w:w="969" w:type="dxa"/>
            <w:vAlign w:val="center"/>
          </w:tcPr>
          <w:p w:rsidR="00215BBC" w:rsidRPr="00C03B09" w:rsidRDefault="00215BBC" w:rsidP="00514BC4">
            <w:pPr>
              <w:spacing w:after="0"/>
              <w:jc w:val="center"/>
              <w:rPr>
                <w:rFonts w:cs="Times New Roman"/>
                <w:sz w:val="20"/>
                <w:szCs w:val="20"/>
              </w:rPr>
            </w:pPr>
          </w:p>
        </w:tc>
        <w:tc>
          <w:tcPr>
            <w:tcW w:w="1984" w:type="dxa"/>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widowControl w:val="0"/>
        <w:suppressAutoHyphens/>
        <w:spacing w:after="0"/>
        <w:ind w:left="826"/>
        <w:rPr>
          <w:rFonts w:cs="Times New Roman"/>
          <w:b/>
          <w:bCs/>
          <w:i/>
          <w:szCs w:val="24"/>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 xml:space="preserve">15.6 </w:t>
      </w:r>
      <w:r w:rsidR="00215BBC" w:rsidRPr="00C03B09">
        <w:rPr>
          <w:rFonts w:cs="Times New Roman"/>
          <w:b/>
          <w:bCs/>
          <w:szCs w:val="24"/>
        </w:rPr>
        <w:t xml:space="preserve">A </w:t>
      </w:r>
      <w:r w:rsidR="00215BBC" w:rsidRPr="00C03B09">
        <w:rPr>
          <w:rFonts w:cs="Times New Roman"/>
          <w:b/>
          <w:szCs w:val="24"/>
        </w:rPr>
        <w:t>tantárgy</w:t>
      </w:r>
      <w:r w:rsidR="00215BBC" w:rsidRPr="00C03B09">
        <w:rPr>
          <w:rFonts w:cs="Times New Roman"/>
          <w:b/>
          <w:bCs/>
          <w:szCs w:val="24"/>
        </w:rPr>
        <w:t xml:space="preserve"> értékelésének módja</w:t>
      </w:r>
    </w:p>
    <w:p w:rsidR="00215BBC" w:rsidRPr="00C03B09" w:rsidRDefault="00215BBC" w:rsidP="00215BBC">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215BBC" w:rsidRPr="00C03B09" w:rsidRDefault="00215BBC" w:rsidP="00215BBC">
      <w:pPr>
        <w:spacing w:after="0"/>
        <w:rPr>
          <w:rFonts w:cs="Times New Roman"/>
        </w:rPr>
      </w:pPr>
    </w:p>
    <w:p w:rsidR="00215BBC" w:rsidRDefault="00D01DB7" w:rsidP="00D01DB7">
      <w:pPr>
        <w:widowControl w:val="0"/>
        <w:suppressAutoHyphens/>
        <w:spacing w:after="0"/>
        <w:jc w:val="right"/>
        <w:rPr>
          <w:rFonts w:cs="Times New Roman"/>
          <w:b/>
          <w:szCs w:val="24"/>
        </w:rPr>
      </w:pPr>
      <w:r>
        <w:rPr>
          <w:rFonts w:cs="Times New Roman"/>
          <w:b/>
          <w:szCs w:val="24"/>
        </w:rPr>
        <w:t xml:space="preserve">16. </w:t>
      </w:r>
      <w:r w:rsidR="001C2C92">
        <w:rPr>
          <w:rFonts w:cs="Times New Roman"/>
          <w:b/>
          <w:szCs w:val="24"/>
        </w:rPr>
        <w:t>Karvezetés</w:t>
      </w:r>
      <w:r w:rsidR="00215BBC" w:rsidRPr="00C03B09">
        <w:rPr>
          <w:rFonts w:cs="Times New Roman"/>
          <w:b/>
          <w:szCs w:val="24"/>
        </w:rPr>
        <w:t xml:space="preserve"> tantárgy</w:t>
      </w:r>
      <w:r w:rsidR="00215BBC" w:rsidRPr="00C03B09">
        <w:rPr>
          <w:rFonts w:cs="Times New Roman"/>
          <w:b/>
          <w:szCs w:val="24"/>
        </w:rPr>
        <w:tab/>
      </w:r>
      <w:r w:rsidR="00EF64BE">
        <w:rPr>
          <w:rFonts w:cs="Times New Roman"/>
          <w:b/>
          <w:szCs w:val="24"/>
        </w:rPr>
        <w:tab/>
      </w:r>
      <w:r w:rsidR="00EF64BE">
        <w:rPr>
          <w:rFonts w:cs="Times New Roman"/>
          <w:b/>
          <w:szCs w:val="24"/>
        </w:rPr>
        <w:tab/>
      </w:r>
      <w:r w:rsidR="00EF64BE">
        <w:rPr>
          <w:rFonts w:cs="Times New Roman"/>
          <w:b/>
          <w:szCs w:val="24"/>
        </w:rPr>
        <w:tab/>
      </w:r>
      <w:r w:rsidR="00EF64BE">
        <w:rPr>
          <w:rFonts w:cs="Times New Roman"/>
          <w:b/>
          <w:szCs w:val="24"/>
        </w:rPr>
        <w:tab/>
      </w:r>
      <w:r w:rsidR="00EF64BE">
        <w:rPr>
          <w:rFonts w:cs="Times New Roman"/>
          <w:b/>
          <w:szCs w:val="24"/>
        </w:rPr>
        <w:tab/>
      </w:r>
      <w:r w:rsidR="00EF64BE">
        <w:rPr>
          <w:rFonts w:cs="Times New Roman"/>
          <w:b/>
          <w:szCs w:val="24"/>
        </w:rPr>
        <w:tab/>
      </w:r>
      <w:r w:rsidR="00EF64BE">
        <w:rPr>
          <w:rFonts w:cs="Times New Roman"/>
          <w:b/>
          <w:szCs w:val="24"/>
        </w:rPr>
        <w:tab/>
      </w:r>
      <w:r w:rsidR="00776C0E">
        <w:rPr>
          <w:rFonts w:cs="Times New Roman"/>
          <w:b/>
          <w:szCs w:val="24"/>
        </w:rPr>
        <w:t xml:space="preserve"> 67</w:t>
      </w:r>
      <w:r w:rsidR="00215BBC" w:rsidRPr="00C03B09">
        <w:rPr>
          <w:rFonts w:cs="Times New Roman"/>
          <w:b/>
          <w:szCs w:val="24"/>
        </w:rPr>
        <w:t xml:space="preserve"> óra</w:t>
      </w:r>
    </w:p>
    <w:p w:rsidR="005C6256" w:rsidRPr="00C03B09" w:rsidRDefault="005C6256" w:rsidP="00D01DB7">
      <w:pPr>
        <w:widowControl w:val="0"/>
        <w:suppressAutoHyphens/>
        <w:spacing w:after="0"/>
        <w:jc w:val="right"/>
        <w:rPr>
          <w:rFonts w:cs="Times New Roman"/>
          <w:szCs w:val="24"/>
        </w:rPr>
      </w:pPr>
    </w:p>
    <w:p w:rsidR="00215BBC" w:rsidRPr="00C03B09" w:rsidRDefault="00D01DB7" w:rsidP="00D01DB7">
      <w:pPr>
        <w:widowControl w:val="0"/>
        <w:suppressAutoHyphens/>
        <w:spacing w:after="0"/>
        <w:ind w:left="705"/>
        <w:rPr>
          <w:rFonts w:cs="Times New Roman"/>
          <w:b/>
          <w:szCs w:val="24"/>
        </w:rPr>
      </w:pPr>
      <w:r>
        <w:rPr>
          <w:rFonts w:cs="Times New Roman"/>
          <w:b/>
          <w:szCs w:val="24"/>
        </w:rPr>
        <w:t xml:space="preserve">16.1 </w:t>
      </w:r>
      <w:r w:rsidR="00215BBC" w:rsidRPr="00C03B09">
        <w:rPr>
          <w:rFonts w:cs="Times New Roman"/>
          <w:b/>
          <w:szCs w:val="24"/>
        </w:rPr>
        <w:t>A tantárgy tanításának célja</w:t>
      </w:r>
    </w:p>
    <w:p w:rsidR="00215BBC" w:rsidRPr="00C03B09" w:rsidRDefault="00215BBC" w:rsidP="00215BBC">
      <w:pPr>
        <w:spacing w:after="0"/>
        <w:ind w:left="567"/>
        <w:rPr>
          <w:rFonts w:cs="Times New Roman"/>
          <w:szCs w:val="24"/>
        </w:rPr>
      </w:pPr>
      <w:r w:rsidRPr="00C03B09">
        <w:rPr>
          <w:rFonts w:cs="Times New Roman"/>
          <w:szCs w:val="24"/>
        </w:rPr>
        <w:t>Az alapvető vezényléstechnikai ismeretek elsajátítása, a liturgikus kórusművek különböző típusainak vezényléséhez szükséges készségek kialakítása.</w:t>
      </w:r>
    </w:p>
    <w:p w:rsidR="00215BBC" w:rsidRPr="00C03B09" w:rsidRDefault="00215BBC" w:rsidP="00215BBC">
      <w:pPr>
        <w:spacing w:after="0"/>
        <w:ind w:left="567"/>
        <w:rPr>
          <w:rFonts w:cs="Times New Roman"/>
          <w:szCs w:val="24"/>
        </w:rPr>
      </w:pPr>
      <w:r w:rsidRPr="00C03B09">
        <w:rPr>
          <w:rFonts w:cs="Times New Roman"/>
          <w:szCs w:val="24"/>
        </w:rPr>
        <w:t>Felkészítés a templomi szolgálatban felmerülő karvezetői és kórusirányítási feladatokra.</w:t>
      </w:r>
    </w:p>
    <w:p w:rsidR="00215BBC" w:rsidRPr="00C03B09" w:rsidRDefault="00215BBC" w:rsidP="00215BBC">
      <w:pPr>
        <w:spacing w:after="0"/>
        <w:ind w:left="567"/>
        <w:rPr>
          <w:rFonts w:cs="Times New Roman"/>
          <w:szCs w:val="24"/>
        </w:rPr>
      </w:pPr>
      <w:r w:rsidRPr="00C03B09">
        <w:rPr>
          <w:rFonts w:cs="Times New Roman"/>
          <w:szCs w:val="24"/>
        </w:rPr>
        <w:t>A liturgikus kórusirodalom megismerése a templomi karvezető mindennapi praktikus feladatainak szempontjából.</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16.2</w:t>
      </w:r>
      <w:r w:rsidR="00215BBC" w:rsidRPr="00C03B09">
        <w:rPr>
          <w:rFonts w:cs="Times New Roman"/>
          <w:b/>
          <w:szCs w:val="24"/>
        </w:rPr>
        <w:t xml:space="preserve"> Kapcsolódó közismereti, szakmai tartalmak</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Egyházzene-irodalom</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Liturgikus nyelv (latin, ill. német)</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Liturgikus ismeretek (az egyházi év ünnepei, a liturgia menete, a tételek funkciói, stb.)</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Hangképzés (különös tekintettel a kórus-hangképzésre)</w:t>
      </w:r>
    </w:p>
    <w:p w:rsidR="00215BBC" w:rsidRPr="00C03B09" w:rsidRDefault="00215BBC" w:rsidP="00215BBC">
      <w:pPr>
        <w:widowControl w:val="0"/>
        <w:suppressAutoHyphens/>
        <w:spacing w:after="0"/>
        <w:rPr>
          <w:rFonts w:cs="Times New Roman"/>
          <w:b/>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16.3</w:t>
      </w:r>
      <w:r w:rsidR="00215BBC" w:rsidRPr="00C03B09">
        <w:rPr>
          <w:rFonts w:cs="Times New Roman"/>
          <w:b/>
          <w:szCs w:val="24"/>
        </w:rPr>
        <w:t xml:space="preserve"> Témakörök </w:t>
      </w:r>
    </w:p>
    <w:p w:rsidR="00215BBC" w:rsidRPr="00C03B09" w:rsidRDefault="00215BBC" w:rsidP="00215BBC">
      <w:pPr>
        <w:widowControl w:val="0"/>
        <w:suppressAutoHyphens/>
        <w:spacing w:after="0"/>
        <w:ind w:left="1185"/>
        <w:rPr>
          <w:rFonts w:cs="Times New Roman"/>
          <w:b/>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16.3.1 </w:t>
      </w:r>
      <w:r w:rsidR="00215BBC" w:rsidRPr="00C03B09">
        <w:rPr>
          <w:rFonts w:cs="Times New Roman"/>
          <w:b/>
          <w:szCs w:val="24"/>
        </w:rPr>
        <w:t xml:space="preserve">Technikai </w:t>
      </w:r>
      <w:proofErr w:type="gramStart"/>
      <w:r w:rsidR="00215BBC" w:rsidRPr="00C03B09">
        <w:rPr>
          <w:rFonts w:cs="Times New Roman"/>
          <w:b/>
          <w:szCs w:val="24"/>
        </w:rPr>
        <w:t>alapok</w:t>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75B44">
        <w:rPr>
          <w:rFonts w:cs="Times New Roman"/>
          <w:b/>
          <w:szCs w:val="24"/>
        </w:rPr>
        <w:t xml:space="preserve">         </w:t>
      </w:r>
      <w:r w:rsidR="00215BBC" w:rsidRPr="00C03B09">
        <w:rPr>
          <w:rFonts w:cs="Times New Roman"/>
          <w:b/>
          <w:i/>
          <w:szCs w:val="24"/>
        </w:rPr>
        <w:t>22</w:t>
      </w:r>
      <w:proofErr w:type="gramEnd"/>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vezénylés technikai alapjainak elsajátítása két területen párhuzamosan folyik: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I. Az </w:t>
      </w:r>
      <w:r w:rsidRPr="00C03B09">
        <w:rPr>
          <w:rFonts w:cs="Times New Roman"/>
          <w:b/>
          <w:szCs w:val="24"/>
          <w:shd w:val="clear" w:color="auto" w:fill="FFFFFF"/>
        </w:rPr>
        <w:t xml:space="preserve">egyszólamú zenei anyag </w:t>
      </w:r>
      <w:r w:rsidRPr="00C03B09">
        <w:rPr>
          <w:rFonts w:cs="Times New Roman"/>
          <w:szCs w:val="24"/>
          <w:shd w:val="clear" w:color="auto" w:fill="FFFFFF"/>
        </w:rPr>
        <w:t>(gregorián/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vezénylése során a növendékek elsősorban a zenei időkezelés, a lineáris formálás alapjait sajátítják el. Ennek céljából: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Tisztában kell lenniük a speciális kottaírások (kvadrát és modern átírás) alapelemeivel, a </w:t>
      </w:r>
      <w:proofErr w:type="spellStart"/>
      <w:r w:rsidRPr="00C03B09">
        <w:rPr>
          <w:rFonts w:cs="Times New Roman"/>
          <w:szCs w:val="24"/>
          <w:shd w:val="clear" w:color="auto" w:fill="FFFFFF"/>
        </w:rPr>
        <w:t>neumák</w:t>
      </w:r>
      <w:proofErr w:type="spellEnd"/>
      <w:r w:rsidRPr="00C03B09">
        <w:rPr>
          <w:rFonts w:cs="Times New Roman"/>
          <w:szCs w:val="24"/>
          <w:shd w:val="clear" w:color="auto" w:fill="FFFFFF"/>
        </w:rPr>
        <w:t xml:space="preserve"> rendszerével és olvasási szabályaival.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El kell sajátítaniuk a zenei szövetnek megfelelően </w:t>
      </w:r>
      <w:proofErr w:type="spellStart"/>
      <w:r w:rsidRPr="00C03B09">
        <w:rPr>
          <w:rFonts w:cs="Times New Roman"/>
          <w:szCs w:val="24"/>
          <w:shd w:val="clear" w:color="auto" w:fill="FFFFFF"/>
        </w:rPr>
        <w:t>megszólaltatandó</w:t>
      </w:r>
      <w:proofErr w:type="spellEnd"/>
      <w:r w:rsidRPr="00C03B09">
        <w:rPr>
          <w:rFonts w:cs="Times New Roman"/>
          <w:szCs w:val="24"/>
          <w:shd w:val="clear" w:color="auto" w:fill="FFFFFF"/>
        </w:rPr>
        <w:t xml:space="preserve"> különböző hosszúságú </w:t>
      </w:r>
      <w:proofErr w:type="spellStart"/>
      <w:r w:rsidRPr="00C03B09">
        <w:rPr>
          <w:rFonts w:cs="Times New Roman"/>
          <w:szCs w:val="24"/>
          <w:shd w:val="clear" w:color="auto" w:fill="FFFFFF"/>
        </w:rPr>
        <w:t>neuma-csoportok</w:t>
      </w:r>
      <w:proofErr w:type="spellEnd"/>
      <w:r w:rsidRPr="00C03B09">
        <w:rPr>
          <w:rFonts w:cs="Times New Roman"/>
          <w:szCs w:val="24"/>
          <w:shd w:val="clear" w:color="auto" w:fill="FFFFFF"/>
        </w:rPr>
        <w:t xml:space="preserve"> időbeli elrendezésének alapjait.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Foglalkozniuk kell a különböző műfajok speciális vezénylési feladataival (pl.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tételek, </w:t>
      </w:r>
      <w:proofErr w:type="spellStart"/>
      <w:r w:rsidRPr="00C03B09">
        <w:rPr>
          <w:rFonts w:cs="Times New Roman"/>
          <w:szCs w:val="24"/>
          <w:shd w:val="clear" w:color="auto" w:fill="FFFFFF"/>
        </w:rPr>
        <w:t>recitatív</w:t>
      </w:r>
      <w:proofErr w:type="spellEnd"/>
      <w:r w:rsidRPr="00C03B09">
        <w:rPr>
          <w:rFonts w:cs="Times New Roman"/>
          <w:szCs w:val="24"/>
          <w:shd w:val="clear" w:color="auto" w:fill="FFFFFF"/>
        </w:rPr>
        <w:t xml:space="preserve"> ill. díszes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műfajok).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Ki kell alakítaniuk a kórushangzás szempontjából ala</w:t>
      </w:r>
      <w:r w:rsidR="00EF64BE">
        <w:rPr>
          <w:rFonts w:cs="Times New Roman"/>
          <w:szCs w:val="24"/>
          <w:shd w:val="clear" w:color="auto" w:fill="FFFFFF"/>
        </w:rPr>
        <w:t xml:space="preserve">pvető fontosságú ún. </w:t>
      </w:r>
      <w:proofErr w:type="gramStart"/>
      <w:r w:rsidR="00EF64BE">
        <w:rPr>
          <w:rFonts w:cs="Times New Roman"/>
          <w:szCs w:val="24"/>
          <w:shd w:val="clear" w:color="auto" w:fill="FFFFFF"/>
        </w:rPr>
        <w:t>harmonikus</w:t>
      </w:r>
      <w:proofErr w:type="gramEnd"/>
      <w:r w:rsidR="00EF64BE">
        <w:rPr>
          <w:rFonts w:cs="Times New Roman"/>
          <w:szCs w:val="24"/>
          <w:shd w:val="clear" w:color="auto" w:fill="FFFFFF"/>
        </w:rPr>
        <w:t xml:space="preserve"> </w:t>
      </w:r>
      <w:r w:rsidRPr="00C03B09">
        <w:rPr>
          <w:rFonts w:cs="Times New Roman"/>
          <w:szCs w:val="24"/>
          <w:shd w:val="clear" w:color="auto" w:fill="FFFFFF"/>
        </w:rPr>
        <w:t>vezénylői mozgáskultúrát és magatartást.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Tanulniuk és gyakorolniuk kell egyszólamúság sajátos próba-metódusát.</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II. </w:t>
      </w: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w:t>
      </w:r>
      <w:r w:rsidRPr="00C03B09">
        <w:rPr>
          <w:rFonts w:cs="Times New Roman"/>
          <w:b/>
          <w:szCs w:val="24"/>
          <w:shd w:val="clear" w:color="auto" w:fill="FFFFFF"/>
        </w:rPr>
        <w:t>többszólamúság</w:t>
      </w:r>
      <w:r w:rsidRPr="00C03B09">
        <w:rPr>
          <w:rFonts w:cs="Times New Roman"/>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Egyenletes időérzék (tempótartás)</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Függőleges és vízszintes ütősík megtartása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karsúly érzetének kialakítása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Súlyos és súlytalan térbeli pozíciók (felütés, leütés típusok) </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Ütéspont a tér bármelyik pontján</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Gyors és lassú mozgások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Különböző ütéshosszak alkalmazása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két kéz funkcióbeli megkülönböztetése</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tételek formai kialakítása rövidebb-hosszabb megállásokkal.</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Rubato és </w:t>
      </w:r>
      <w:proofErr w:type="spellStart"/>
      <w:r w:rsidRPr="00C03B09">
        <w:rPr>
          <w:rFonts w:cs="Times New Roman"/>
          <w:szCs w:val="24"/>
          <w:shd w:val="clear" w:color="auto" w:fill="FFFFFF"/>
        </w:rPr>
        <w:t>giusto</w:t>
      </w:r>
      <w:proofErr w:type="spellEnd"/>
      <w:r w:rsidRPr="00C03B09">
        <w:rPr>
          <w:rFonts w:cs="Times New Roman"/>
          <w:szCs w:val="24"/>
          <w:shd w:val="clear" w:color="auto" w:fill="FFFFFF"/>
        </w:rPr>
        <w:t xml:space="preserve"> ütések</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Mindezek alapján </w:t>
      </w:r>
      <w:proofErr w:type="spellStart"/>
      <w:r w:rsidRPr="00C03B09">
        <w:rPr>
          <w:rFonts w:cs="Times New Roman"/>
          <w:szCs w:val="24"/>
          <w:shd w:val="clear" w:color="auto" w:fill="FFFFFF"/>
        </w:rPr>
        <w:t>többversszakos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kompozíciók irányítása, valamint egyszerű két és háromszólamú </w:t>
      </w:r>
      <w:proofErr w:type="spellStart"/>
      <w:r w:rsidRPr="00C03B09">
        <w:rPr>
          <w:rFonts w:cs="Times New Roman"/>
          <w:szCs w:val="24"/>
          <w:shd w:val="clear" w:color="auto" w:fill="FFFFFF"/>
        </w:rPr>
        <w:t>polifón</w:t>
      </w:r>
      <w:proofErr w:type="spellEnd"/>
      <w:r w:rsidRPr="00C03B09">
        <w:rPr>
          <w:rFonts w:cs="Times New Roman"/>
          <w:szCs w:val="24"/>
          <w:shd w:val="clear" w:color="auto" w:fill="FFFFFF"/>
        </w:rPr>
        <w:t xml:space="preserve"> tételek szólamainak összehangolt vezénylése.</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16.3.2 </w:t>
      </w:r>
      <w:r w:rsidR="00215BBC" w:rsidRPr="00C03B09">
        <w:rPr>
          <w:rFonts w:cs="Times New Roman"/>
          <w:b/>
          <w:szCs w:val="24"/>
        </w:rPr>
        <w:t xml:space="preserve">Kóruséneklés a templomi </w:t>
      </w:r>
      <w:proofErr w:type="gramStart"/>
      <w:r w:rsidR="00215BBC" w:rsidRPr="00C03B09">
        <w:rPr>
          <w:rFonts w:cs="Times New Roman"/>
          <w:b/>
          <w:szCs w:val="24"/>
        </w:rPr>
        <w:t>gyakorlatban</w:t>
      </w:r>
      <w:r w:rsidR="00215BBC" w:rsidRPr="00C03B09">
        <w:rPr>
          <w:rFonts w:cs="Times New Roman"/>
          <w:b/>
          <w:szCs w:val="24"/>
        </w:rPr>
        <w:tab/>
      </w:r>
      <w:r w:rsidR="00215BBC" w:rsidRPr="00C03B09">
        <w:rPr>
          <w:rFonts w:cs="Times New Roman"/>
          <w:b/>
          <w:szCs w:val="24"/>
        </w:rPr>
        <w:tab/>
      </w:r>
      <w:r w:rsidR="00776C0E">
        <w:rPr>
          <w:rFonts w:cs="Times New Roman"/>
          <w:b/>
          <w:szCs w:val="24"/>
        </w:rPr>
        <w:tab/>
      </w:r>
      <w:r w:rsidR="00215BBC" w:rsidRPr="00C03B09">
        <w:rPr>
          <w:rFonts w:cs="Times New Roman"/>
          <w:b/>
          <w:szCs w:val="24"/>
        </w:rPr>
        <w:t xml:space="preserve">           </w:t>
      </w:r>
      <w:r w:rsidR="00215BBC" w:rsidRPr="00C03B09">
        <w:rPr>
          <w:rFonts w:cs="Times New Roman"/>
          <w:b/>
          <w:i/>
          <w:szCs w:val="24"/>
        </w:rPr>
        <w:t>22</w:t>
      </w:r>
      <w:proofErr w:type="gramEnd"/>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Egyszólamú 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xml:space="preserve"> és népének előadása </w:t>
      </w:r>
      <w:proofErr w:type="spellStart"/>
      <w:r w:rsidRPr="00C03B09">
        <w:rPr>
          <w:rFonts w:cs="Times New Roman"/>
          <w:szCs w:val="24"/>
          <w:shd w:val="clear" w:color="auto" w:fill="FFFFFF"/>
        </w:rPr>
        <w:t>szkólával</w:t>
      </w:r>
      <w:proofErr w:type="spellEnd"/>
      <w:r w:rsidRPr="00C03B09">
        <w:rPr>
          <w:rFonts w:cs="Times New Roman"/>
          <w:szCs w:val="24"/>
          <w:shd w:val="clear" w:color="auto" w:fill="FFFFFF"/>
        </w:rPr>
        <w:t xml:space="preserve"> a liturgikus térben. </w:t>
      </w:r>
    </w:p>
    <w:p w:rsidR="00215BBC" w:rsidRPr="00C03B09" w:rsidRDefault="00215BBC" w:rsidP="00215BBC">
      <w:pPr>
        <w:spacing w:after="0"/>
        <w:ind w:left="709"/>
        <w:rPr>
          <w:rFonts w:cs="Times New Roman"/>
          <w:szCs w:val="24"/>
        </w:rPr>
      </w:pPr>
      <w:r w:rsidRPr="00C03B09">
        <w:rPr>
          <w:rFonts w:cs="Times New Roman"/>
          <w:szCs w:val="24"/>
          <w:shd w:val="clear" w:color="auto" w:fill="FFFFFF"/>
        </w:rPr>
        <w:t xml:space="preserve">Többszólamú zsoltározás és egyszerűbb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tételek előadása a liturgikus térben</w:t>
      </w:r>
    </w:p>
    <w:p w:rsidR="00215BBC" w:rsidRPr="00C03B09" w:rsidRDefault="00215BBC" w:rsidP="00215BBC">
      <w:pPr>
        <w:spacing w:after="0"/>
        <w:ind w:left="709"/>
        <w:rPr>
          <w:rFonts w:cs="Times New Roman"/>
          <w:szCs w:val="24"/>
        </w:rPr>
      </w:pPr>
      <w:r w:rsidRPr="00C03B09">
        <w:rPr>
          <w:rFonts w:cs="Times New Roman"/>
          <w:szCs w:val="24"/>
        </w:rPr>
        <w:t>Többszólamú (</w:t>
      </w:r>
      <w:proofErr w:type="spellStart"/>
      <w:r w:rsidRPr="00C03B09">
        <w:rPr>
          <w:rFonts w:cs="Times New Roman"/>
          <w:szCs w:val="24"/>
        </w:rPr>
        <w:t>polifón</w:t>
      </w:r>
      <w:proofErr w:type="spellEnd"/>
      <w:r w:rsidRPr="00C03B09">
        <w:rPr>
          <w:rFonts w:cs="Times New Roman"/>
          <w:szCs w:val="24"/>
        </w:rPr>
        <w:t>) tételek előadása a templomi karzatról</w:t>
      </w:r>
    </w:p>
    <w:p w:rsidR="00215BBC" w:rsidRPr="00C03B09" w:rsidRDefault="00215BBC" w:rsidP="00215BBC">
      <w:pPr>
        <w:spacing w:after="0"/>
        <w:ind w:left="709"/>
        <w:rPr>
          <w:rFonts w:cs="Times New Roman"/>
          <w:szCs w:val="24"/>
        </w:rPr>
      </w:pPr>
      <w:proofErr w:type="spellStart"/>
      <w:r w:rsidRPr="00C03B09">
        <w:rPr>
          <w:rFonts w:cs="Times New Roman"/>
          <w:szCs w:val="24"/>
        </w:rPr>
        <w:t>Paraliturgikus</w:t>
      </w:r>
      <w:proofErr w:type="spellEnd"/>
      <w:r w:rsidRPr="00C03B09">
        <w:rPr>
          <w:rFonts w:cs="Times New Roman"/>
          <w:szCs w:val="24"/>
        </w:rPr>
        <w:t xml:space="preserve"> alkalmak (pl. </w:t>
      </w:r>
      <w:proofErr w:type="spellStart"/>
      <w:r w:rsidRPr="00C03B09">
        <w:rPr>
          <w:rFonts w:cs="Times New Roman"/>
          <w:szCs w:val="24"/>
        </w:rPr>
        <w:t>commemoráció</w:t>
      </w:r>
      <w:proofErr w:type="spellEnd"/>
      <w:r w:rsidRPr="00C03B09">
        <w:rPr>
          <w:rFonts w:cs="Times New Roman"/>
          <w:szCs w:val="24"/>
        </w:rPr>
        <w:t xml:space="preserve">, </w:t>
      </w:r>
      <w:proofErr w:type="spellStart"/>
      <w:r w:rsidRPr="00C03B09">
        <w:rPr>
          <w:rFonts w:cs="Times New Roman"/>
          <w:szCs w:val="24"/>
        </w:rPr>
        <w:t>adoráció</w:t>
      </w:r>
      <w:proofErr w:type="spellEnd"/>
      <w:r w:rsidRPr="00C03B09">
        <w:rPr>
          <w:rFonts w:cs="Times New Roman"/>
          <w:szCs w:val="24"/>
        </w:rPr>
        <w:t xml:space="preserve">, a templomi ünnepléshez kapcsolódó egyéb szereplés, pl. egyházzenei áhítat, </w:t>
      </w:r>
      <w:proofErr w:type="spellStart"/>
      <w:r w:rsidRPr="00C03B09">
        <w:rPr>
          <w:rFonts w:cs="Times New Roman"/>
          <w:szCs w:val="24"/>
        </w:rPr>
        <w:t>Adventi-Karácsonyi</w:t>
      </w:r>
      <w:proofErr w:type="spellEnd"/>
      <w:r w:rsidRPr="00C03B09">
        <w:rPr>
          <w:rFonts w:cs="Times New Roman"/>
          <w:szCs w:val="24"/>
        </w:rPr>
        <w:t xml:space="preserve"> alkalmak, Passió, Húsvéti játék, stb.) </w:t>
      </w:r>
    </w:p>
    <w:p w:rsidR="00215BBC" w:rsidRPr="00C03B09" w:rsidRDefault="00215BBC" w:rsidP="00215BBC">
      <w:pPr>
        <w:spacing w:after="0"/>
        <w:ind w:left="709"/>
        <w:rPr>
          <w:rFonts w:cs="Times New Roman"/>
          <w:szCs w:val="24"/>
        </w:rPr>
      </w:pPr>
      <w:r w:rsidRPr="00C03B09">
        <w:rPr>
          <w:rFonts w:cs="Times New Roman"/>
          <w:szCs w:val="24"/>
        </w:rPr>
        <w:t>Feladatok:</w:t>
      </w:r>
    </w:p>
    <w:p w:rsidR="00215BBC" w:rsidRPr="00C03B09" w:rsidRDefault="00215BBC" w:rsidP="00215BBC">
      <w:pPr>
        <w:spacing w:after="0"/>
        <w:ind w:left="709"/>
        <w:rPr>
          <w:rFonts w:cs="Times New Roman"/>
          <w:szCs w:val="24"/>
        </w:rPr>
      </w:pPr>
      <w:r w:rsidRPr="00C03B09">
        <w:rPr>
          <w:rFonts w:cs="Times New Roman"/>
          <w:szCs w:val="24"/>
        </w:rPr>
        <w:t xml:space="preserve">Liturgián belüli mozgások irányítása: Be- és kivonulás, (nagyobb ünnepeken több-állomásos processzió). </w:t>
      </w:r>
    </w:p>
    <w:p w:rsidR="00215BBC" w:rsidRPr="00C03B09" w:rsidRDefault="00215BBC" w:rsidP="00215BBC">
      <w:pPr>
        <w:spacing w:after="0"/>
        <w:ind w:left="709"/>
        <w:rPr>
          <w:rFonts w:cs="Times New Roman"/>
          <w:szCs w:val="24"/>
        </w:rPr>
      </w:pPr>
      <w:r w:rsidRPr="00C03B09">
        <w:rPr>
          <w:rFonts w:cs="Times New Roman"/>
          <w:szCs w:val="24"/>
        </w:rPr>
        <w:t>A kórus megszólalási helyeinek pontos ismerete a liturgián belül – igazodás a pap/lelkész által elmondott szövegekhez és a liturgiában végzett cselekményekhez.</w:t>
      </w:r>
    </w:p>
    <w:p w:rsidR="00215BBC" w:rsidRPr="00C03B09" w:rsidRDefault="00215BBC" w:rsidP="00215BBC">
      <w:pPr>
        <w:spacing w:after="0"/>
        <w:ind w:left="709"/>
        <w:rPr>
          <w:rFonts w:cs="Times New Roman"/>
          <w:szCs w:val="24"/>
        </w:rPr>
      </w:pPr>
      <w:r w:rsidRPr="00C03B09">
        <w:rPr>
          <w:rFonts w:cs="Times New Roman"/>
          <w:szCs w:val="24"/>
        </w:rPr>
        <w:t>A liturgia dramaturgiájának követése (időben felkészülés a következő tételhez, szóló, kis énekes csoport és tutti megszólalások előkészítése.)</w:t>
      </w:r>
    </w:p>
    <w:p w:rsidR="00215BBC" w:rsidRPr="00C03B09" w:rsidRDefault="00215BBC" w:rsidP="00215BBC">
      <w:pPr>
        <w:spacing w:after="0"/>
        <w:ind w:left="709"/>
        <w:rPr>
          <w:rFonts w:cs="Times New Roman"/>
          <w:szCs w:val="24"/>
        </w:rPr>
      </w:pPr>
      <w:r w:rsidRPr="00C03B09">
        <w:rPr>
          <w:rFonts w:cs="Times New Roman"/>
          <w:szCs w:val="24"/>
        </w:rPr>
        <w:t xml:space="preserve">A kórus helyének és az akusztikus környezetnek (liturgikus </w:t>
      </w:r>
      <w:proofErr w:type="gramStart"/>
      <w:r w:rsidRPr="00C03B09">
        <w:rPr>
          <w:rFonts w:cs="Times New Roman"/>
          <w:szCs w:val="24"/>
        </w:rPr>
        <w:t>tér</w:t>
      </w:r>
      <w:proofErr w:type="gramEnd"/>
      <w:r w:rsidRPr="00C03B09">
        <w:rPr>
          <w:rFonts w:cs="Times New Roman"/>
          <w:szCs w:val="24"/>
        </w:rPr>
        <w:t xml:space="preserve"> ill. karzat ) megfelelő tempó és karakterválasztás a tételek megszólaltatásakor.</w:t>
      </w:r>
    </w:p>
    <w:p w:rsidR="00215BBC" w:rsidRPr="00C03B09" w:rsidRDefault="00215BBC" w:rsidP="00215BBC">
      <w:pPr>
        <w:spacing w:after="0"/>
        <w:ind w:left="709"/>
        <w:rPr>
          <w:rFonts w:cs="Times New Roman"/>
          <w:szCs w:val="24"/>
        </w:rPr>
      </w:pPr>
      <w:r w:rsidRPr="00C03B09">
        <w:rPr>
          <w:rFonts w:cs="Times New Roman"/>
          <w:szCs w:val="24"/>
        </w:rPr>
        <w:t>A különböző jellegű és funkciójú tételek speciális vezénylés-technikai megoldásainak elsajátítása (gregorián/</w:t>
      </w:r>
      <w:proofErr w:type="spellStart"/>
      <w:r w:rsidRPr="00C03B09">
        <w:rPr>
          <w:rFonts w:cs="Times New Roman"/>
          <w:szCs w:val="24"/>
        </w:rPr>
        <w:t>graduál</w:t>
      </w:r>
      <w:proofErr w:type="spellEnd"/>
      <w:r w:rsidRPr="00C03B09">
        <w:rPr>
          <w:rFonts w:cs="Times New Roman"/>
          <w:szCs w:val="24"/>
        </w:rPr>
        <w:t xml:space="preserve">, anyanyelvű népének, többszólamú zsoltározás, ill. nagyobb lélegzetű </w:t>
      </w:r>
      <w:proofErr w:type="spellStart"/>
      <w:r w:rsidRPr="00C03B09">
        <w:rPr>
          <w:rFonts w:cs="Times New Roman"/>
          <w:szCs w:val="24"/>
        </w:rPr>
        <w:t>ordinárium</w:t>
      </w:r>
      <w:proofErr w:type="spellEnd"/>
      <w:r w:rsidRPr="00C03B09">
        <w:rPr>
          <w:rFonts w:cs="Times New Roman"/>
          <w:szCs w:val="24"/>
        </w:rPr>
        <w:t xml:space="preserve"> vagy </w:t>
      </w:r>
      <w:proofErr w:type="spellStart"/>
      <w:r w:rsidRPr="00C03B09">
        <w:rPr>
          <w:rFonts w:cs="Times New Roman"/>
          <w:szCs w:val="24"/>
        </w:rPr>
        <w:t>propriumtétel</w:t>
      </w:r>
      <w:proofErr w:type="spellEnd"/>
      <w:r w:rsidRPr="00C03B09">
        <w:rPr>
          <w:rFonts w:cs="Times New Roman"/>
          <w:szCs w:val="24"/>
        </w:rPr>
        <w:t>)</w:t>
      </w:r>
    </w:p>
    <w:p w:rsidR="00215BBC" w:rsidRPr="00C03B09" w:rsidRDefault="00215BBC" w:rsidP="00215BBC">
      <w:pPr>
        <w:spacing w:after="0"/>
        <w:rPr>
          <w:rFonts w:cs="Times New Roman"/>
          <w:szCs w:val="24"/>
        </w:rPr>
      </w:pPr>
    </w:p>
    <w:p w:rsidR="00215BBC" w:rsidRPr="00C03B09" w:rsidRDefault="00D01DB7" w:rsidP="00D01DB7">
      <w:pPr>
        <w:spacing w:after="0"/>
        <w:ind w:left="710"/>
        <w:jc w:val="right"/>
        <w:rPr>
          <w:rFonts w:cs="Times New Roman"/>
          <w:b/>
          <w:szCs w:val="24"/>
        </w:rPr>
      </w:pPr>
      <w:r>
        <w:rPr>
          <w:rFonts w:cs="Times New Roman"/>
          <w:b/>
          <w:szCs w:val="24"/>
        </w:rPr>
        <w:t xml:space="preserve">16.3.3 </w:t>
      </w:r>
      <w:r w:rsidR="00215BBC" w:rsidRPr="00C03B09">
        <w:rPr>
          <w:rFonts w:cs="Times New Roman"/>
          <w:b/>
          <w:szCs w:val="24"/>
        </w:rPr>
        <w:t xml:space="preserve">Liturgikus kórusirodalom repertoárjának </w:t>
      </w:r>
      <w:proofErr w:type="gramStart"/>
      <w:r w:rsidR="00215BBC" w:rsidRPr="00C03B09">
        <w:rPr>
          <w:rFonts w:cs="Times New Roman"/>
          <w:b/>
          <w:szCs w:val="24"/>
        </w:rPr>
        <w:t xml:space="preserve">megalapozása   </w:t>
      </w:r>
      <w:r w:rsidR="00776C0E">
        <w:rPr>
          <w:rFonts w:cs="Times New Roman"/>
          <w:b/>
          <w:i/>
          <w:szCs w:val="24"/>
        </w:rPr>
        <w:tab/>
      </w:r>
      <w:r w:rsidR="00215BBC" w:rsidRPr="00C03B09">
        <w:rPr>
          <w:rFonts w:cs="Times New Roman"/>
          <w:b/>
          <w:i/>
          <w:szCs w:val="24"/>
        </w:rPr>
        <w:t>23</w:t>
      </w:r>
      <w:proofErr w:type="gramEnd"/>
      <w:r w:rsidR="00215BBC" w:rsidRPr="00C03B09">
        <w:rPr>
          <w:rFonts w:cs="Times New Roman"/>
          <w:b/>
          <w:i/>
          <w:szCs w:val="24"/>
        </w:rPr>
        <w:t xml:space="preserve"> óra</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Tartalmazza a felekezetenként speciális liturgikus kórusirodalom különböző típusú tételeinek megismerését, rendszerezését és funkcionális alkalmazását. </w:t>
      </w:r>
    </w:p>
    <w:p w:rsidR="00215BBC" w:rsidRPr="00C03B09" w:rsidRDefault="00215BBC" w:rsidP="00215BBC">
      <w:pPr>
        <w:spacing w:after="0"/>
        <w:ind w:left="709"/>
        <w:rPr>
          <w:rFonts w:cs="Times New Roman"/>
          <w:szCs w:val="24"/>
          <w:shd w:val="clear" w:color="auto" w:fill="FFFFFF"/>
        </w:rPr>
      </w:pP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liturgiába (mise/főistentisztelet/úrvacsorás </w:t>
      </w:r>
      <w:proofErr w:type="gramStart"/>
      <w:r w:rsidRPr="00C03B09">
        <w:rPr>
          <w:rFonts w:cs="Times New Roman"/>
          <w:szCs w:val="24"/>
          <w:shd w:val="clear" w:color="auto" w:fill="FFFFFF"/>
        </w:rPr>
        <w:t>istentisztelet</w:t>
      </w:r>
      <w:proofErr w:type="gramEnd"/>
      <w:r w:rsidRPr="00C03B09">
        <w:rPr>
          <w:rFonts w:cs="Times New Roman"/>
          <w:szCs w:val="24"/>
          <w:shd w:val="clear" w:color="auto" w:fill="FFFFFF"/>
        </w:rPr>
        <w:t xml:space="preserve"> ill. zsolozsma) illeszthető egyszólamú tételeknek a liturgikus funkciók és zenei műtípusok szerinti megkülönböztetése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típusok,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szóló és tutti váltakoztatása, népmise, népzsolozsma,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liturgikus műfajok többszólamú megzenésítésének szerteágazó fajtáinak ismerete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xml:space="preserve">, népének, ill. többszólamú orgánum, </w:t>
      </w:r>
      <w:proofErr w:type="spellStart"/>
      <w:r w:rsidRPr="00C03B09">
        <w:rPr>
          <w:rFonts w:cs="Times New Roman"/>
          <w:szCs w:val="24"/>
          <w:shd w:val="clear" w:color="auto" w:fill="FFFFFF"/>
        </w:rPr>
        <w:t>conductus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cantio</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carol</w:t>
      </w:r>
      <w:proofErr w:type="spellEnd"/>
      <w:r w:rsidRPr="00C03B09">
        <w:rPr>
          <w:rFonts w:cs="Times New Roman"/>
          <w:szCs w:val="24"/>
          <w:shd w:val="clear" w:color="auto" w:fill="FFFFFF"/>
        </w:rPr>
        <w:t xml:space="preserve">, zsoltár, </w:t>
      </w:r>
      <w:proofErr w:type="spellStart"/>
      <w:r w:rsidRPr="00C03B09">
        <w:rPr>
          <w:rFonts w:cs="Times New Roman"/>
          <w:szCs w:val="24"/>
          <w:shd w:val="clear" w:color="auto" w:fill="FFFFFF"/>
        </w:rPr>
        <w:t>Kantionalsatz</w:t>
      </w:r>
      <w:proofErr w:type="spellEnd"/>
      <w:r w:rsidRPr="00C03B09">
        <w:rPr>
          <w:rFonts w:cs="Times New Roman"/>
          <w:szCs w:val="24"/>
          <w:shd w:val="clear" w:color="auto" w:fill="FFFFFF"/>
        </w:rPr>
        <w:t>,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 xml:space="preserve">A kottában nem szereplő, de a gyakorlati megszólaltatáshoz nélkülözhetetlen ismeretek: alleluja-forma, </w:t>
      </w:r>
      <w:proofErr w:type="gramStart"/>
      <w:r w:rsidRPr="00C03B09">
        <w:rPr>
          <w:rFonts w:cs="Times New Roman"/>
          <w:szCs w:val="24"/>
          <w:shd w:val="clear" w:color="auto" w:fill="FFFFFF"/>
        </w:rPr>
        <w:t>szóló-tutti váltakoztatás</w:t>
      </w:r>
      <w:proofErr w:type="gramEnd"/>
      <w:r w:rsidRPr="00C03B09">
        <w:rPr>
          <w:rFonts w:cs="Times New Roman"/>
          <w:szCs w:val="24"/>
          <w:shd w:val="clear" w:color="auto" w:fill="FFFFFF"/>
        </w:rPr>
        <w:t xml:space="preserve"> különböző lehetőségei (pl. </w:t>
      </w:r>
      <w:proofErr w:type="spellStart"/>
      <w:r w:rsidRPr="00C03B09">
        <w:rPr>
          <w:rFonts w:cs="Times New Roman"/>
          <w:szCs w:val="24"/>
          <w:shd w:val="clear" w:color="auto" w:fill="FFFFFF"/>
        </w:rPr>
        <w:t>carol-forma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antifonális</w:t>
      </w:r>
      <w:proofErr w:type="spellEnd"/>
      <w:r w:rsidRPr="00C03B09">
        <w:rPr>
          <w:rFonts w:cs="Times New Roman"/>
          <w:szCs w:val="24"/>
          <w:shd w:val="clear" w:color="auto" w:fill="FFFFFF"/>
        </w:rPr>
        <w:t xml:space="preserve"> válaszolgatás,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himnusz, </w:t>
      </w:r>
      <w:proofErr w:type="spellStart"/>
      <w:r w:rsidRPr="00C03B09">
        <w:rPr>
          <w:rFonts w:cs="Times New Roman"/>
          <w:szCs w:val="24"/>
          <w:shd w:val="clear" w:color="auto" w:fill="FFFFFF"/>
        </w:rPr>
        <w:t>Magnificat</w:t>
      </w:r>
      <w:proofErr w:type="spellEnd"/>
      <w:r w:rsidRPr="00C03B09">
        <w:rPr>
          <w:rFonts w:cs="Times New Roman"/>
          <w:szCs w:val="24"/>
          <w:shd w:val="clear" w:color="auto" w:fill="FFFFFF"/>
        </w:rPr>
        <w:t xml:space="preserve"> és egyéb, váltakozó szólamszámú tételek, stb.)</w:t>
      </w:r>
    </w:p>
    <w:p w:rsidR="00215BBC" w:rsidRPr="00C03B09" w:rsidRDefault="00215BBC" w:rsidP="00215BBC">
      <w:pPr>
        <w:spacing w:after="0"/>
        <w:ind w:left="709"/>
        <w:rPr>
          <w:rFonts w:cs="Times New Roman"/>
          <w:szCs w:val="24"/>
          <w:shd w:val="clear" w:color="auto" w:fill="FFFFFF"/>
        </w:rPr>
      </w:pPr>
      <w:r w:rsidRPr="00C03B09">
        <w:rPr>
          <w:rFonts w:cs="Times New Roman"/>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215BBC" w:rsidRPr="00C03B09" w:rsidRDefault="00215BBC" w:rsidP="00215BBC">
      <w:pPr>
        <w:spacing w:after="0"/>
        <w:ind w:firstLine="708"/>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i/>
          <w:szCs w:val="24"/>
        </w:rPr>
        <w:t>16.4</w:t>
      </w:r>
      <w:r w:rsidR="00215BBC" w:rsidRPr="00C03B09">
        <w:rPr>
          <w:rFonts w:cs="Times New Roman"/>
          <w:b/>
          <w:i/>
          <w:szCs w:val="24"/>
        </w:rPr>
        <w:t xml:space="preserve"> A képzés javasolt helyszíne </w:t>
      </w:r>
      <w:r w:rsidR="00215BBC" w:rsidRPr="00C03B09">
        <w:rPr>
          <w:rFonts w:cs="Times New Roman"/>
          <w:b/>
          <w:i/>
          <w:kern w:val="1"/>
          <w:szCs w:val="24"/>
          <w:lang w:eastAsia="hi-IN" w:bidi="hi-IN"/>
        </w:rPr>
        <w:t>(ajánlás)</w:t>
      </w:r>
    </w:p>
    <w:p w:rsidR="00215BBC" w:rsidRPr="00C03B09" w:rsidRDefault="00215BBC" w:rsidP="00215BBC">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ab/>
        <w:t xml:space="preserve">6.2. </w:t>
      </w:r>
    </w:p>
    <w:p w:rsidR="00215BBC" w:rsidRPr="00C03B09" w:rsidRDefault="00215BBC" w:rsidP="00215BBC">
      <w:pPr>
        <w:spacing w:after="0"/>
        <w:ind w:left="567"/>
        <w:rPr>
          <w:rFonts w:cs="Times New Roman"/>
          <w:szCs w:val="24"/>
        </w:rPr>
      </w:pPr>
      <w:r w:rsidRPr="00C03B09">
        <w:rPr>
          <w:rFonts w:cs="Times New Roman"/>
          <w:szCs w:val="24"/>
        </w:rPr>
        <w:t>6.3. (templom)</w:t>
      </w:r>
    </w:p>
    <w:p w:rsidR="00215BBC" w:rsidRPr="00C03B09" w:rsidRDefault="00215BBC" w:rsidP="00215BBC">
      <w:pPr>
        <w:spacing w:after="0"/>
        <w:ind w:left="792"/>
        <w:rPr>
          <w:rFonts w:cs="Times New Roman"/>
          <w:i/>
          <w:szCs w:val="24"/>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i/>
          <w:szCs w:val="24"/>
        </w:rPr>
        <w:t>16.5</w:t>
      </w:r>
      <w:r w:rsidR="00215BBC" w:rsidRPr="00C03B09">
        <w:rPr>
          <w:rFonts w:cs="Times New Roman"/>
          <w:b/>
          <w:bCs/>
          <w:i/>
          <w:szCs w:val="24"/>
        </w:rPr>
        <w:t xml:space="preserve"> A tantárgy elsajátítása során alkalmazható sajátos módszerek, tanulói tevékenységformák (ajánlás)</w:t>
      </w:r>
    </w:p>
    <w:p w:rsidR="00215BBC" w:rsidRPr="00C03B09" w:rsidRDefault="00215BBC" w:rsidP="00215BBC">
      <w:pPr>
        <w:widowControl w:val="0"/>
        <w:suppressAutoHyphens/>
        <w:spacing w:after="0"/>
        <w:rPr>
          <w:rFonts w:cs="Times New Roman"/>
          <w:b/>
          <w:bCs/>
          <w:szCs w:val="24"/>
        </w:rPr>
      </w:pPr>
    </w:p>
    <w:p w:rsidR="00215BBC" w:rsidRPr="00C03B09" w:rsidRDefault="00D01DB7" w:rsidP="00D01DB7">
      <w:pPr>
        <w:widowControl w:val="0"/>
        <w:suppressAutoHyphens/>
        <w:spacing w:after="0"/>
        <w:ind w:left="710"/>
        <w:jc w:val="left"/>
        <w:rPr>
          <w:rFonts w:cs="Times New Roman"/>
          <w:b/>
          <w:bCs/>
          <w:i/>
          <w:szCs w:val="24"/>
        </w:rPr>
      </w:pPr>
      <w:r>
        <w:rPr>
          <w:rFonts w:cs="Times New Roman"/>
          <w:b/>
          <w:bCs/>
          <w:i/>
          <w:szCs w:val="24"/>
        </w:rPr>
        <w:t xml:space="preserve">16.5.1 </w:t>
      </w:r>
      <w:r w:rsidR="00215BBC" w:rsidRPr="00C03B09">
        <w:rPr>
          <w:rFonts w:cs="Times New Roman"/>
          <w:b/>
          <w:bCs/>
          <w:i/>
          <w:szCs w:val="24"/>
        </w:rPr>
        <w:t>A tantárgy elsajátítása során</w:t>
      </w:r>
      <w:r w:rsidR="00EF64BE">
        <w:rPr>
          <w:rFonts w:cs="Times New Roman"/>
          <w:b/>
          <w:bCs/>
          <w:i/>
          <w:szCs w:val="24"/>
        </w:rPr>
        <w:t xml:space="preserve"> alkalmazható sajátos módszerek</w:t>
      </w:r>
      <w:r w:rsidR="00215BBC" w:rsidRPr="00C03B09">
        <w:rPr>
          <w:rFonts w:cs="Times New Roman"/>
          <w:b/>
          <w:bCs/>
          <w:i/>
          <w:szCs w:val="24"/>
        </w:rPr>
        <w:t xml:space="preserve"> (ajánlás)</w:t>
      </w: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215BBC" w:rsidRPr="00C03B09" w:rsidTr="00514BC4">
        <w:trPr>
          <w:jc w:val="center"/>
        </w:trPr>
        <w:tc>
          <w:tcPr>
            <w:tcW w:w="1260"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619"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 xml:space="preserve">Alkalmazott oktatási </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233"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659"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jc w:val="center"/>
        </w:trPr>
        <w:tc>
          <w:tcPr>
            <w:tcW w:w="1260" w:type="dxa"/>
            <w:vMerge/>
            <w:vAlign w:val="center"/>
          </w:tcPr>
          <w:p w:rsidR="00215BBC" w:rsidRPr="00C03B09" w:rsidRDefault="00215BBC" w:rsidP="00514BC4">
            <w:pPr>
              <w:spacing w:after="0"/>
              <w:jc w:val="center"/>
              <w:rPr>
                <w:rFonts w:cs="Times New Roman"/>
                <w:b/>
                <w:szCs w:val="24"/>
              </w:rPr>
            </w:pPr>
          </w:p>
        </w:tc>
        <w:tc>
          <w:tcPr>
            <w:tcW w:w="2619" w:type="dxa"/>
            <w:vMerge/>
            <w:vAlign w:val="center"/>
          </w:tcPr>
          <w:p w:rsidR="00215BBC" w:rsidRPr="00C03B09" w:rsidRDefault="00215BBC" w:rsidP="00514BC4">
            <w:pPr>
              <w:spacing w:after="0"/>
              <w:rPr>
                <w:rFonts w:cs="Times New Roman"/>
                <w:b/>
                <w:szCs w:val="24"/>
              </w:rPr>
            </w:pP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73" w:type="dxa"/>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659"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kiselőadás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1.3.</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1.4.</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1.5.</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1.6.</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szerepjáték</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1.7.</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vAlign w:val="center"/>
          </w:tcPr>
          <w:p w:rsidR="00215BBC" w:rsidRPr="00C03B09" w:rsidRDefault="00215BBC" w:rsidP="00514BC4">
            <w:pPr>
              <w:spacing w:after="0"/>
              <w:jc w:val="center"/>
              <w:rPr>
                <w:rFonts w:cs="Times New Roman"/>
                <w:sz w:val="20"/>
                <w:szCs w:val="20"/>
              </w:rPr>
            </w:pPr>
          </w:p>
        </w:tc>
        <w:tc>
          <w:tcPr>
            <w:tcW w:w="1073" w:type="dxa"/>
            <w:vAlign w:val="center"/>
          </w:tcPr>
          <w:p w:rsidR="00215BBC" w:rsidRPr="00C03B09" w:rsidRDefault="00215BBC" w:rsidP="00514BC4">
            <w:pPr>
              <w:spacing w:after="0"/>
              <w:jc w:val="center"/>
              <w:rPr>
                <w:rFonts w:cs="Times New Roman"/>
                <w:sz w:val="20"/>
                <w:szCs w:val="20"/>
              </w:rPr>
            </w:pPr>
          </w:p>
        </w:tc>
        <w:tc>
          <w:tcPr>
            <w:tcW w:w="2659"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trHeight w:val="263"/>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1.8.</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Tantermi liturgikus gyakorlat</w:t>
            </w:r>
          </w:p>
        </w:tc>
        <w:tc>
          <w:tcPr>
            <w:tcW w:w="1080"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rPr>
                <w:rFonts w:cs="Times New Roman"/>
                <w:sz w:val="20"/>
                <w:szCs w:val="20"/>
              </w:rPr>
            </w:pPr>
          </w:p>
        </w:tc>
      </w:tr>
      <w:tr w:rsidR="00215BBC" w:rsidRPr="00C03B09" w:rsidTr="00514BC4">
        <w:trPr>
          <w:trHeight w:val="263"/>
          <w:jc w:val="center"/>
        </w:trPr>
        <w:tc>
          <w:tcPr>
            <w:tcW w:w="126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1.9.</w:t>
            </w:r>
          </w:p>
        </w:tc>
        <w:tc>
          <w:tcPr>
            <w:tcW w:w="2619" w:type="dxa"/>
            <w:vAlign w:val="center"/>
          </w:tcPr>
          <w:p w:rsidR="00215BBC" w:rsidRPr="00C03B09" w:rsidRDefault="00215BBC" w:rsidP="00514BC4">
            <w:pPr>
              <w:spacing w:after="0"/>
              <w:rPr>
                <w:rFonts w:cs="Times New Roman"/>
                <w:sz w:val="20"/>
                <w:szCs w:val="20"/>
              </w:rPr>
            </w:pPr>
            <w:r w:rsidRPr="00C03B09">
              <w:rPr>
                <w:rFonts w:cs="Times New Roman"/>
                <w:sz w:val="20"/>
                <w:szCs w:val="20"/>
              </w:rPr>
              <w:t>Templomi liturgikus gyakorlat</w:t>
            </w:r>
          </w:p>
        </w:tc>
        <w:tc>
          <w:tcPr>
            <w:tcW w:w="1080" w:type="dxa"/>
            <w:vAlign w:val="center"/>
          </w:tcPr>
          <w:p w:rsidR="00215BBC" w:rsidRPr="00C03B09" w:rsidRDefault="00215BBC" w:rsidP="00514BC4">
            <w:pPr>
              <w:spacing w:after="0"/>
              <w:jc w:val="center"/>
              <w:rPr>
                <w:rFonts w:cs="Times New Roman"/>
                <w:sz w:val="20"/>
                <w:szCs w:val="20"/>
              </w:rPr>
            </w:pPr>
          </w:p>
        </w:tc>
        <w:tc>
          <w:tcPr>
            <w:tcW w:w="1080"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7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659" w:type="dxa"/>
            <w:vAlign w:val="center"/>
          </w:tcPr>
          <w:p w:rsidR="00215BBC" w:rsidRPr="00C03B09" w:rsidRDefault="00215BBC" w:rsidP="00514BC4">
            <w:pPr>
              <w:spacing w:after="0"/>
              <w:rPr>
                <w:rFonts w:cs="Times New Roman"/>
                <w:sz w:val="20"/>
                <w:szCs w:val="20"/>
              </w:rPr>
            </w:pPr>
          </w:p>
        </w:tc>
      </w:tr>
    </w:tbl>
    <w:p w:rsidR="00215BBC" w:rsidRPr="00C03B09" w:rsidRDefault="00215BBC" w:rsidP="00215BBC">
      <w:pPr>
        <w:widowControl w:val="0"/>
        <w:suppressAutoHyphens/>
        <w:spacing w:after="0"/>
        <w:rPr>
          <w:rFonts w:cs="Times New Roman"/>
          <w:b/>
          <w:bCs/>
          <w:i/>
          <w:szCs w:val="24"/>
        </w:rPr>
      </w:pPr>
    </w:p>
    <w:p w:rsidR="00215BBC" w:rsidRPr="00C03B09" w:rsidRDefault="00D01DB7" w:rsidP="00D01DB7">
      <w:pPr>
        <w:widowControl w:val="0"/>
        <w:suppressAutoHyphens/>
        <w:spacing w:after="0"/>
        <w:jc w:val="left"/>
        <w:rPr>
          <w:rFonts w:cs="Times New Roman"/>
          <w:b/>
          <w:bCs/>
          <w:i/>
          <w:szCs w:val="24"/>
        </w:rPr>
      </w:pPr>
      <w:r>
        <w:rPr>
          <w:rFonts w:cs="Times New Roman"/>
          <w:b/>
          <w:bCs/>
          <w:i/>
          <w:szCs w:val="24"/>
        </w:rPr>
        <w:t xml:space="preserve">16.5.2 </w:t>
      </w:r>
      <w:r w:rsidR="00215BBC" w:rsidRPr="00C03B09">
        <w:rPr>
          <w:rFonts w:cs="Times New Roman"/>
          <w:b/>
          <w:bCs/>
          <w:i/>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15BBC" w:rsidRPr="00C03B09" w:rsidTr="00514BC4">
        <w:trPr>
          <w:cantSplit/>
          <w:trHeight w:val="921"/>
          <w:jc w:val="center"/>
        </w:trPr>
        <w:tc>
          <w:tcPr>
            <w:tcW w:w="828"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277"/>
          <w:jc w:val="center"/>
        </w:trPr>
        <w:tc>
          <w:tcPr>
            <w:tcW w:w="828" w:type="dxa"/>
            <w:vMerge/>
            <w:vAlign w:val="center"/>
          </w:tcPr>
          <w:p w:rsidR="00215BBC" w:rsidRPr="00C03B09" w:rsidRDefault="00215BBC" w:rsidP="00514BC4">
            <w:pPr>
              <w:spacing w:after="0"/>
              <w:jc w:val="center"/>
              <w:rPr>
                <w:rFonts w:cs="Times New Roman"/>
                <w:b/>
                <w:szCs w:val="24"/>
              </w:rPr>
            </w:pPr>
          </w:p>
        </w:tc>
        <w:tc>
          <w:tcPr>
            <w:tcW w:w="3621" w:type="dxa"/>
            <w:vMerge/>
            <w:vAlign w:val="center"/>
          </w:tcPr>
          <w:p w:rsidR="00215BBC" w:rsidRPr="00C03B09" w:rsidRDefault="00215BBC" w:rsidP="00514BC4">
            <w:pPr>
              <w:spacing w:after="0"/>
              <w:rPr>
                <w:rFonts w:cs="Times New Roman"/>
                <w:b/>
                <w:szCs w:val="24"/>
              </w:rPr>
            </w:pPr>
          </w:p>
        </w:tc>
        <w:tc>
          <w:tcPr>
            <w:tcW w:w="809"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215BBC" w:rsidRPr="00C03B09" w:rsidRDefault="00215BBC" w:rsidP="00514BC4">
            <w:pPr>
              <w:spacing w:after="0"/>
              <w:jc w:val="center"/>
              <w:rPr>
                <w:rFonts w:cs="Times New Roman"/>
                <w:b/>
                <w:szCs w:val="24"/>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1.2.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Leírás készítése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2.2.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Kiscsoportos szakmai munkavégzés irányítással</w:t>
            </w:r>
          </w:p>
        </w:tc>
        <w:tc>
          <w:tcPr>
            <w:tcW w:w="809" w:type="dxa"/>
            <w:vAlign w:val="center"/>
          </w:tcPr>
          <w:p w:rsidR="00215BBC" w:rsidRPr="00C03B09" w:rsidRDefault="00215BBC" w:rsidP="00514BC4">
            <w:pPr>
              <w:spacing w:after="0"/>
              <w:jc w:val="center"/>
              <w:rPr>
                <w:rFonts w:cs="Times New Roman"/>
                <w:sz w:val="20"/>
                <w:szCs w:val="20"/>
              </w:rPr>
            </w:pP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3.2.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809" w:type="dxa"/>
            <w:vAlign w:val="center"/>
          </w:tcPr>
          <w:p w:rsidR="00215BBC" w:rsidRPr="00C03B09" w:rsidRDefault="00215BBC" w:rsidP="00514BC4">
            <w:pPr>
              <w:spacing w:after="0"/>
              <w:jc w:val="center"/>
              <w:rPr>
                <w:rFonts w:cs="Times New Roman"/>
                <w:sz w:val="20"/>
                <w:szCs w:val="20"/>
              </w:rPr>
            </w:pP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shd w:val="clear" w:color="auto" w:fill="D9D9D9"/>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215BBC" w:rsidRPr="00C03B09" w:rsidRDefault="00215BBC" w:rsidP="00514BC4">
            <w:pPr>
              <w:spacing w:after="0"/>
              <w:jc w:val="center"/>
              <w:rPr>
                <w:rFonts w:cs="Times New Roman"/>
                <w:sz w:val="20"/>
                <w:szCs w:val="20"/>
              </w:rPr>
            </w:pPr>
          </w:p>
        </w:tc>
        <w:tc>
          <w:tcPr>
            <w:tcW w:w="798" w:type="dxa"/>
            <w:shd w:val="clear" w:color="auto" w:fill="D9D9D9"/>
            <w:vAlign w:val="center"/>
          </w:tcPr>
          <w:p w:rsidR="00215BBC" w:rsidRPr="00C03B09" w:rsidRDefault="00215BBC" w:rsidP="00514BC4">
            <w:pPr>
              <w:spacing w:after="0"/>
              <w:jc w:val="center"/>
              <w:rPr>
                <w:rFonts w:cs="Times New Roman"/>
                <w:sz w:val="20"/>
                <w:szCs w:val="20"/>
              </w:rPr>
            </w:pPr>
          </w:p>
        </w:tc>
        <w:tc>
          <w:tcPr>
            <w:tcW w:w="763" w:type="dxa"/>
            <w:shd w:val="clear" w:color="auto" w:fill="D9D9D9"/>
            <w:vAlign w:val="center"/>
          </w:tcPr>
          <w:p w:rsidR="00215BBC" w:rsidRPr="00C03B09" w:rsidRDefault="00215BBC" w:rsidP="00514BC4">
            <w:pPr>
              <w:spacing w:after="0"/>
              <w:jc w:val="center"/>
              <w:rPr>
                <w:rFonts w:cs="Times New Roman"/>
                <w:sz w:val="20"/>
                <w:szCs w:val="20"/>
              </w:rPr>
            </w:pPr>
          </w:p>
        </w:tc>
        <w:tc>
          <w:tcPr>
            <w:tcW w:w="2190" w:type="dxa"/>
            <w:shd w:val="clear" w:color="auto" w:fill="D9D9D9"/>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4.1.</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Műveletek gyakorlása</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4.2.</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Részvétel liturgikus kórusmunkában</w:t>
            </w:r>
          </w:p>
          <w:p w:rsidR="00215BBC" w:rsidRPr="00C03B09" w:rsidRDefault="00215BBC" w:rsidP="00514BC4">
            <w:pPr>
              <w:spacing w:after="0"/>
              <w:rPr>
                <w:rFonts w:cs="Times New Roman"/>
                <w:sz w:val="20"/>
                <w:szCs w:val="20"/>
              </w:rPr>
            </w:pPr>
            <w:r w:rsidRPr="00C03B09">
              <w:rPr>
                <w:rFonts w:cs="Times New Roman"/>
                <w:sz w:val="20"/>
                <w:szCs w:val="20"/>
              </w:rPr>
              <w:t>(kórustag, előénekes, szólista)</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63"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190" w:type="dxa"/>
            <w:vAlign w:val="center"/>
          </w:tcPr>
          <w:p w:rsidR="00215BBC" w:rsidRPr="00C03B09" w:rsidRDefault="00215BBC" w:rsidP="00514BC4">
            <w:pPr>
              <w:spacing w:after="0"/>
              <w:jc w:val="center"/>
              <w:rPr>
                <w:rFonts w:cs="Times New Roman"/>
                <w:b/>
                <w:sz w:val="20"/>
                <w:szCs w:val="20"/>
              </w:rPr>
            </w:pPr>
          </w:p>
        </w:tc>
      </w:tr>
      <w:tr w:rsidR="00215BBC" w:rsidRPr="00C03B09" w:rsidTr="00514BC4">
        <w:trPr>
          <w:jc w:val="center"/>
        </w:trPr>
        <w:tc>
          <w:tcPr>
            <w:tcW w:w="828"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4.3.</w:t>
            </w:r>
          </w:p>
        </w:tc>
        <w:tc>
          <w:tcPr>
            <w:tcW w:w="3621" w:type="dxa"/>
            <w:vAlign w:val="center"/>
          </w:tcPr>
          <w:p w:rsidR="00215BBC" w:rsidRPr="00C03B09" w:rsidRDefault="00215BBC" w:rsidP="00514BC4">
            <w:pPr>
              <w:spacing w:after="0"/>
              <w:rPr>
                <w:rFonts w:cs="Times New Roman"/>
                <w:sz w:val="20"/>
                <w:szCs w:val="20"/>
              </w:rPr>
            </w:pPr>
            <w:r w:rsidRPr="00C03B09">
              <w:rPr>
                <w:rFonts w:cs="Times New Roman"/>
                <w:sz w:val="20"/>
                <w:szCs w:val="20"/>
              </w:rPr>
              <w:t>Liturgikus kórus irányítása (vezénylő)</w:t>
            </w:r>
          </w:p>
        </w:tc>
        <w:tc>
          <w:tcPr>
            <w:tcW w:w="809" w:type="dxa"/>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798" w:type="dxa"/>
            <w:vAlign w:val="center"/>
          </w:tcPr>
          <w:p w:rsidR="00215BBC" w:rsidRPr="00C03B09" w:rsidRDefault="00215BBC" w:rsidP="00514BC4">
            <w:pPr>
              <w:spacing w:after="0"/>
              <w:jc w:val="center"/>
              <w:rPr>
                <w:rFonts w:cs="Times New Roman"/>
                <w:sz w:val="20"/>
                <w:szCs w:val="20"/>
              </w:rPr>
            </w:pPr>
          </w:p>
        </w:tc>
        <w:tc>
          <w:tcPr>
            <w:tcW w:w="763" w:type="dxa"/>
            <w:vAlign w:val="center"/>
          </w:tcPr>
          <w:p w:rsidR="00215BBC" w:rsidRPr="00C03B09" w:rsidRDefault="00215BBC" w:rsidP="00514BC4">
            <w:pPr>
              <w:spacing w:after="0"/>
              <w:jc w:val="center"/>
              <w:rPr>
                <w:rFonts w:cs="Times New Roman"/>
                <w:sz w:val="20"/>
                <w:szCs w:val="20"/>
              </w:rPr>
            </w:pPr>
          </w:p>
        </w:tc>
        <w:tc>
          <w:tcPr>
            <w:tcW w:w="2190" w:type="dxa"/>
            <w:vAlign w:val="center"/>
          </w:tcPr>
          <w:p w:rsidR="00215BBC" w:rsidRPr="00C03B09" w:rsidRDefault="00215BBC" w:rsidP="00514BC4">
            <w:pPr>
              <w:spacing w:after="0"/>
              <w:jc w:val="center"/>
              <w:rPr>
                <w:rFonts w:cs="Times New Roman"/>
                <w:b/>
                <w:sz w:val="20"/>
                <w:szCs w:val="20"/>
              </w:rPr>
            </w:pPr>
          </w:p>
        </w:tc>
      </w:tr>
    </w:tbl>
    <w:p w:rsidR="00215BBC" w:rsidRPr="00C03B09" w:rsidRDefault="00215BBC" w:rsidP="00215BBC">
      <w:pPr>
        <w:spacing w:after="0"/>
        <w:rPr>
          <w:rFonts w:cs="Times New Roman"/>
          <w:iCs/>
          <w:sz w:val="20"/>
          <w:szCs w:val="20"/>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16.6</w:t>
      </w:r>
      <w:r w:rsidR="00215BBC" w:rsidRPr="00C03B09">
        <w:rPr>
          <w:rFonts w:cs="Times New Roman"/>
          <w:b/>
          <w:bCs/>
          <w:szCs w:val="24"/>
        </w:rPr>
        <w:t xml:space="preserve"> A </w:t>
      </w:r>
      <w:r w:rsidR="00215BBC" w:rsidRPr="00C03B09">
        <w:rPr>
          <w:rFonts w:cs="Times New Roman"/>
          <w:b/>
          <w:szCs w:val="24"/>
        </w:rPr>
        <w:t>tantárgy</w:t>
      </w:r>
      <w:r w:rsidR="00215BBC" w:rsidRPr="00C03B09">
        <w:rPr>
          <w:rFonts w:cs="Times New Roman"/>
          <w:b/>
          <w:bCs/>
          <w:szCs w:val="24"/>
        </w:rPr>
        <w:t xml:space="preserve"> értékelésének módja</w:t>
      </w:r>
    </w:p>
    <w:p w:rsidR="00215BBC" w:rsidRPr="00C03B09" w:rsidRDefault="00215BBC" w:rsidP="00215BBC">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215BBC" w:rsidRPr="00C03B09" w:rsidRDefault="00215BBC" w:rsidP="00215BBC">
      <w:pPr>
        <w:widowControl w:val="0"/>
        <w:suppressAutoHyphens/>
        <w:spacing w:after="0"/>
        <w:rPr>
          <w:rFonts w:cs="Times New Roman"/>
          <w:szCs w:val="24"/>
        </w:rPr>
      </w:pPr>
    </w:p>
    <w:p w:rsidR="00215BBC" w:rsidRPr="00C03B09" w:rsidRDefault="00D01DB7" w:rsidP="00776C0E">
      <w:pPr>
        <w:widowControl w:val="0"/>
        <w:suppressAutoHyphens/>
        <w:spacing w:after="0"/>
        <w:jc w:val="right"/>
        <w:rPr>
          <w:rFonts w:cs="Times New Roman"/>
          <w:sz w:val="20"/>
          <w:szCs w:val="20"/>
        </w:rPr>
      </w:pPr>
      <w:r>
        <w:rPr>
          <w:rFonts w:cs="Times New Roman"/>
          <w:b/>
          <w:szCs w:val="24"/>
        </w:rPr>
        <w:t>17. Hangképzés</w:t>
      </w:r>
      <w:r w:rsidR="00215BBC" w:rsidRPr="00C03B09">
        <w:rPr>
          <w:rFonts w:cs="Times New Roman"/>
          <w:b/>
          <w:szCs w:val="24"/>
        </w:rPr>
        <w:t xml:space="preserve"> </w:t>
      </w:r>
      <w:proofErr w:type="gramStart"/>
      <w:r w:rsidR="00215BBC" w:rsidRPr="00C03B09">
        <w:rPr>
          <w:rFonts w:cs="Times New Roman"/>
          <w:b/>
          <w:szCs w:val="24"/>
        </w:rPr>
        <w:t>tantárgy</w:t>
      </w:r>
      <w:r w:rsidR="00215BBC" w:rsidRPr="00C03B09">
        <w:rPr>
          <w:rFonts w:cs="Times New Roman"/>
          <w:b/>
          <w:szCs w:val="24"/>
        </w:rPr>
        <w:tab/>
      </w:r>
      <w:r>
        <w:rPr>
          <w:rFonts w:cs="Times New Roman"/>
          <w:b/>
          <w:szCs w:val="24"/>
        </w:rPr>
        <w:tab/>
      </w:r>
      <w:r>
        <w:rPr>
          <w:rFonts w:cs="Times New Roman"/>
          <w:b/>
          <w:szCs w:val="24"/>
        </w:rPr>
        <w:tab/>
      </w:r>
      <w:r>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r>
      <w:r w:rsidR="00215BBC" w:rsidRPr="00C03B09">
        <w:rPr>
          <w:rFonts w:cs="Times New Roman"/>
          <w:b/>
          <w:szCs w:val="24"/>
        </w:rPr>
        <w:tab/>
        <w:t xml:space="preserve">     </w:t>
      </w:r>
      <w:r w:rsidR="00776C0E">
        <w:rPr>
          <w:rFonts w:cs="Times New Roman"/>
          <w:b/>
          <w:szCs w:val="24"/>
        </w:rPr>
        <w:t>67</w:t>
      </w:r>
      <w:proofErr w:type="gramEnd"/>
      <w:r w:rsidR="00215BBC" w:rsidRPr="00C03B09">
        <w:rPr>
          <w:rFonts w:cs="Times New Roman"/>
          <w:b/>
          <w:szCs w:val="24"/>
        </w:rPr>
        <w:t xml:space="preserve"> óra</w:t>
      </w:r>
    </w:p>
    <w:p w:rsidR="00215BBC" w:rsidRPr="00C03B09" w:rsidRDefault="00215BBC" w:rsidP="00215BBC">
      <w:pPr>
        <w:spacing w:after="0"/>
        <w:rPr>
          <w:rFonts w:cs="Times New Roman"/>
          <w:sz w:val="20"/>
          <w:szCs w:val="20"/>
        </w:rPr>
      </w:pPr>
    </w:p>
    <w:p w:rsidR="00215BBC" w:rsidRPr="00C03B09" w:rsidRDefault="00D01DB7" w:rsidP="00215BBC">
      <w:pPr>
        <w:spacing w:after="0"/>
        <w:ind w:left="567"/>
        <w:rPr>
          <w:rFonts w:cs="Times New Roman"/>
          <w:b/>
          <w:szCs w:val="24"/>
        </w:rPr>
      </w:pPr>
      <w:r>
        <w:rPr>
          <w:rFonts w:cs="Times New Roman"/>
          <w:b/>
          <w:szCs w:val="24"/>
        </w:rPr>
        <w:t>17.1</w:t>
      </w:r>
      <w:r w:rsidR="00215BBC" w:rsidRPr="00C03B09">
        <w:rPr>
          <w:rFonts w:cs="Times New Roman"/>
          <w:b/>
          <w:szCs w:val="24"/>
        </w:rPr>
        <w:t xml:space="preserve"> A tantárgy tanításának célja</w:t>
      </w:r>
    </w:p>
    <w:p w:rsidR="00215BBC" w:rsidRPr="00C03B09" w:rsidRDefault="00215BBC" w:rsidP="00215BBC">
      <w:pPr>
        <w:spacing w:after="0"/>
        <w:ind w:left="567"/>
        <w:rPr>
          <w:rFonts w:cs="Times New Roman"/>
          <w:szCs w:val="24"/>
        </w:rPr>
      </w:pPr>
      <w:r w:rsidRPr="00C03B09">
        <w:rPr>
          <w:rFonts w:cs="Times New Roman"/>
          <w:szCs w:val="24"/>
        </w:rPr>
        <w:t xml:space="preserve">A hangképzés tantárgy nélkülözhetetlen a liturgiában részt vevő kántor számára, mivel ezzel dolgozza ki azt a „hangszert” (az énekhangját), amelyet a templomban állandóan, hosszú időn keresztül használ. </w:t>
      </w:r>
    </w:p>
    <w:p w:rsidR="00215BBC" w:rsidRPr="00C03B09" w:rsidRDefault="00215BBC" w:rsidP="00215BBC">
      <w:pPr>
        <w:spacing w:after="0"/>
        <w:ind w:left="567"/>
        <w:rPr>
          <w:rFonts w:cs="Times New Roman"/>
          <w:szCs w:val="24"/>
        </w:rPr>
      </w:pPr>
      <w:r w:rsidRPr="00C03B09">
        <w:rPr>
          <w:rFonts w:cs="Times New Roman"/>
          <w:szCs w:val="24"/>
        </w:rPr>
        <w:tab/>
        <w:t>Ennek érdekében szükséges:</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helyes testtartás és légzéstechnika elsajátítása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szabad, laza éneklés technikájának elsajátítása és készségszintű alkalmazása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 tiszta intonáció énektechnikai hátterének elsajátítása.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Az érthető és értelmező szövegmondás, artikuláció gyakorlása</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 xml:space="preserve">Az istentiszteleten használt különféle </w:t>
      </w:r>
      <w:proofErr w:type="spellStart"/>
      <w:r w:rsidRPr="00C03B09">
        <w:rPr>
          <w:rFonts w:cs="Times New Roman"/>
          <w:szCs w:val="24"/>
        </w:rPr>
        <w:t>recitatív</w:t>
      </w:r>
      <w:proofErr w:type="spellEnd"/>
      <w:r w:rsidRPr="00C03B09">
        <w:rPr>
          <w:rFonts w:cs="Times New Roman"/>
          <w:szCs w:val="24"/>
        </w:rPr>
        <w:t xml:space="preserve"> és dallamos énektételek biztos, stílusos előadása. </w:t>
      </w:r>
    </w:p>
    <w:p w:rsidR="00215BBC" w:rsidRPr="00C03B09" w:rsidRDefault="00215BBC" w:rsidP="00215BBC">
      <w:pPr>
        <w:widowControl w:val="0"/>
        <w:suppressAutoHyphens/>
        <w:spacing w:after="0"/>
        <w:ind w:left="567"/>
        <w:rPr>
          <w:rFonts w:cs="Times New Roman"/>
          <w:szCs w:val="24"/>
        </w:rPr>
      </w:pPr>
      <w:r w:rsidRPr="00C03B09">
        <w:rPr>
          <w:rFonts w:cs="Times New Roman"/>
          <w:szCs w:val="24"/>
        </w:rPr>
        <w:t>Az istentiszteleten vagy világi hangversenyeken előadandó, a hangi adottságoknak és a technikai szintnek megfelelő repertoár elsajátítása.</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17.2 Kapcsolódó</w:t>
      </w:r>
      <w:r w:rsidR="00215BBC" w:rsidRPr="00C03B09">
        <w:rPr>
          <w:rFonts w:cs="Times New Roman"/>
          <w:b/>
          <w:szCs w:val="24"/>
        </w:rPr>
        <w:t xml:space="preserve"> szakmai tartalmak</w:t>
      </w:r>
    </w:p>
    <w:p w:rsidR="00215BBC" w:rsidRPr="00C03B09" w:rsidRDefault="00215BBC" w:rsidP="00215BBC">
      <w:pPr>
        <w:spacing w:after="0"/>
        <w:ind w:left="567"/>
        <w:rPr>
          <w:rFonts w:cs="Times New Roman"/>
          <w:szCs w:val="24"/>
        </w:rPr>
      </w:pPr>
      <w:r w:rsidRPr="00C03B09">
        <w:rPr>
          <w:rFonts w:cs="Times New Roman"/>
          <w:b/>
          <w:szCs w:val="24"/>
        </w:rPr>
        <w:tab/>
      </w:r>
      <w:r w:rsidRPr="00C03B09">
        <w:rPr>
          <w:rFonts w:cs="Times New Roman"/>
          <w:szCs w:val="24"/>
        </w:rPr>
        <w:t xml:space="preserve">A hangképző szervek működésének megismerése kapcsolódik a </w:t>
      </w:r>
      <w:r w:rsidRPr="00C03B09">
        <w:rPr>
          <w:rFonts w:cs="Times New Roman"/>
          <w:b/>
          <w:szCs w:val="24"/>
        </w:rPr>
        <w:t>biológia</w:t>
      </w:r>
      <w:r w:rsidRPr="00C03B09">
        <w:rPr>
          <w:rFonts w:cs="Times New Roman"/>
          <w:szCs w:val="24"/>
        </w:rPr>
        <w:t xml:space="preserve"> tantárgy ismereteihez. A beszédtechnika fejlesztése jól kapcsolódik a </w:t>
      </w:r>
      <w:r w:rsidRPr="00C03B09">
        <w:rPr>
          <w:rFonts w:cs="Times New Roman"/>
          <w:b/>
          <w:szCs w:val="24"/>
        </w:rPr>
        <w:t>magyar- és világirodalom</w:t>
      </w:r>
      <w:r w:rsidRPr="00C03B09">
        <w:rPr>
          <w:rFonts w:cs="Times New Roman"/>
          <w:szCs w:val="24"/>
        </w:rPr>
        <w:t xml:space="preserve">, ill. </w:t>
      </w:r>
      <w:r w:rsidRPr="00C03B09">
        <w:rPr>
          <w:rFonts w:cs="Times New Roman"/>
          <w:b/>
          <w:szCs w:val="24"/>
        </w:rPr>
        <w:t>idegen nyelv</w:t>
      </w:r>
      <w:r w:rsidRPr="00C03B09">
        <w:rPr>
          <w:rFonts w:cs="Times New Roman"/>
          <w:szCs w:val="24"/>
        </w:rPr>
        <w:t xml:space="preserve"> tantárgyakhoz. Az intonáció fejlesztése szorosan kapcsolódik a </w:t>
      </w:r>
      <w:r w:rsidRPr="00C03B09">
        <w:rPr>
          <w:rFonts w:cs="Times New Roman"/>
          <w:b/>
          <w:szCs w:val="24"/>
        </w:rPr>
        <w:t xml:space="preserve">szolfézs </w:t>
      </w:r>
      <w:r w:rsidRPr="00C03B09">
        <w:rPr>
          <w:rFonts w:cs="Times New Roman"/>
          <w:szCs w:val="24"/>
        </w:rPr>
        <w:t>tantárgyhoz. A különféle stílusú liturgikus énektételek gyakorlása kapcsolódik a</w:t>
      </w:r>
      <w:r w:rsidRPr="00C03B09">
        <w:rPr>
          <w:rFonts w:cs="Times New Roman"/>
          <w:b/>
          <w:szCs w:val="24"/>
        </w:rPr>
        <w:t xml:space="preserve"> </w:t>
      </w:r>
      <w:proofErr w:type="gramStart"/>
      <w:r w:rsidRPr="00C03B09">
        <w:rPr>
          <w:rFonts w:cs="Times New Roman"/>
          <w:b/>
          <w:szCs w:val="24"/>
        </w:rPr>
        <w:t>gregorián</w:t>
      </w:r>
      <w:proofErr w:type="gramEnd"/>
      <w:r w:rsidRPr="00C03B09">
        <w:rPr>
          <w:rFonts w:cs="Times New Roman"/>
          <w:szCs w:val="24"/>
        </w:rPr>
        <w:t xml:space="preserve"> ill. az </w:t>
      </w:r>
      <w:r w:rsidRPr="00C03B09">
        <w:rPr>
          <w:rFonts w:cs="Times New Roman"/>
          <w:b/>
          <w:szCs w:val="24"/>
        </w:rPr>
        <w:t>egyházzene irodalom</w:t>
      </w:r>
      <w:r w:rsidRPr="00C03B09">
        <w:rPr>
          <w:rFonts w:cs="Times New Roman"/>
          <w:szCs w:val="24"/>
        </w:rPr>
        <w:t xml:space="preserve"> tárgyakhoz.</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left="705"/>
        <w:jc w:val="left"/>
        <w:rPr>
          <w:rFonts w:cs="Times New Roman"/>
          <w:b/>
          <w:szCs w:val="24"/>
        </w:rPr>
      </w:pPr>
      <w:r>
        <w:rPr>
          <w:rFonts w:cs="Times New Roman"/>
          <w:b/>
          <w:szCs w:val="24"/>
        </w:rPr>
        <w:t xml:space="preserve">17.3 </w:t>
      </w:r>
      <w:r w:rsidR="00215BBC" w:rsidRPr="00C03B09">
        <w:rPr>
          <w:rFonts w:cs="Times New Roman"/>
          <w:b/>
          <w:szCs w:val="24"/>
        </w:rPr>
        <w:t xml:space="preserve">Témakörök </w:t>
      </w:r>
    </w:p>
    <w:p w:rsidR="00215BBC" w:rsidRPr="00C03B09" w:rsidRDefault="00215BBC" w:rsidP="00215BBC">
      <w:pPr>
        <w:widowControl w:val="0"/>
        <w:suppressAutoHyphens/>
        <w:spacing w:after="0"/>
        <w:ind w:left="1185"/>
        <w:rPr>
          <w:rFonts w:cs="Times New Roman"/>
          <w:b/>
          <w:szCs w:val="24"/>
        </w:rPr>
      </w:pPr>
    </w:p>
    <w:p w:rsidR="00215BBC" w:rsidRPr="00C03B09" w:rsidRDefault="00D01DB7" w:rsidP="00D01DB7">
      <w:pPr>
        <w:widowControl w:val="0"/>
        <w:suppressAutoHyphens/>
        <w:spacing w:after="0"/>
        <w:ind w:firstLine="705"/>
        <w:rPr>
          <w:rFonts w:cs="Times New Roman"/>
          <w:b/>
          <w:i/>
          <w:szCs w:val="24"/>
        </w:rPr>
      </w:pPr>
      <w:r>
        <w:rPr>
          <w:rFonts w:cs="Times New Roman"/>
          <w:b/>
          <w:szCs w:val="24"/>
        </w:rPr>
        <w:t xml:space="preserve">17.3.1 </w:t>
      </w:r>
      <w:r w:rsidR="00215BBC" w:rsidRPr="00C03B09">
        <w:rPr>
          <w:rFonts w:cs="Times New Roman"/>
          <w:b/>
          <w:szCs w:val="24"/>
        </w:rPr>
        <w:t>Alapvető beszéd- és éneklési technikák</w:t>
      </w:r>
      <w:r w:rsidR="00215BBC" w:rsidRPr="00C03B09">
        <w:rPr>
          <w:rFonts w:cs="Times New Roman"/>
          <w:b/>
          <w:szCs w:val="24"/>
        </w:rPr>
        <w:tab/>
      </w:r>
      <w:r w:rsidR="00215BBC" w:rsidRPr="00C03B09">
        <w:rPr>
          <w:rFonts w:cs="Times New Roman"/>
          <w:b/>
          <w:szCs w:val="24"/>
        </w:rPr>
        <w:tab/>
        <w:t xml:space="preserve">           </w:t>
      </w:r>
      <w:r w:rsidR="00EF64BE">
        <w:rPr>
          <w:rFonts w:cs="Times New Roman"/>
          <w:b/>
          <w:szCs w:val="24"/>
        </w:rPr>
        <w:tab/>
      </w:r>
      <w:r w:rsidR="00EF64BE">
        <w:rPr>
          <w:rFonts w:cs="Times New Roman"/>
          <w:b/>
          <w:szCs w:val="24"/>
        </w:rPr>
        <w:tab/>
      </w:r>
      <w:r w:rsidR="00776C0E">
        <w:rPr>
          <w:rFonts w:cs="Times New Roman"/>
          <w:b/>
          <w:i/>
          <w:szCs w:val="24"/>
        </w:rPr>
        <w:t>22</w:t>
      </w:r>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beszéd- és hangképző szervek működésének anatómiai háttere (alapismeretek)</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testtartás automatizálása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légzéstechnika elsajátítása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Liturgikus (főként zsoltár és olvasmányszövegek) jól artikulált, értelmező olvasása és recitálása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egyházi és világi irodalom remekműveinek érthető, értelmező felolvasása</w:t>
      </w:r>
    </w:p>
    <w:p w:rsidR="00215BBC" w:rsidRPr="00C03B09" w:rsidRDefault="00215BBC" w:rsidP="00215BBC">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énektechnikát fejlesztő skálák megtanulása és gyakorlása</w:t>
      </w:r>
    </w:p>
    <w:p w:rsidR="00215BBC" w:rsidRPr="00C03B09" w:rsidRDefault="00215BBC" w:rsidP="00215BBC">
      <w:pPr>
        <w:spacing w:after="0"/>
        <w:rPr>
          <w:rFonts w:cs="Times New Roman"/>
          <w:szCs w:val="24"/>
        </w:rPr>
      </w:pPr>
    </w:p>
    <w:p w:rsidR="00215BBC" w:rsidRPr="00C03B09" w:rsidRDefault="00D01DB7" w:rsidP="00D01DB7">
      <w:pPr>
        <w:widowControl w:val="0"/>
        <w:suppressAutoHyphens/>
        <w:spacing w:after="0"/>
        <w:ind w:firstLine="709"/>
        <w:rPr>
          <w:rFonts w:cs="Times New Roman"/>
          <w:b/>
          <w:i/>
          <w:szCs w:val="24"/>
        </w:rPr>
      </w:pPr>
      <w:r>
        <w:rPr>
          <w:rFonts w:cs="Times New Roman"/>
          <w:b/>
          <w:szCs w:val="24"/>
        </w:rPr>
        <w:t xml:space="preserve">17.3.2 </w:t>
      </w:r>
      <w:r w:rsidR="00215BBC" w:rsidRPr="00C03B09">
        <w:rPr>
          <w:rFonts w:cs="Times New Roman"/>
          <w:b/>
          <w:szCs w:val="24"/>
        </w:rPr>
        <w:t xml:space="preserve">Felkészítés a templomi akusztikában való </w:t>
      </w:r>
      <w:proofErr w:type="gramStart"/>
      <w:r w:rsidR="00215BBC" w:rsidRPr="00C03B09">
        <w:rPr>
          <w:rFonts w:cs="Times New Roman"/>
          <w:b/>
          <w:szCs w:val="24"/>
        </w:rPr>
        <w:t xml:space="preserve">éneklésre         </w:t>
      </w:r>
      <w:r w:rsidR="00EF64BE">
        <w:rPr>
          <w:rFonts w:cs="Times New Roman"/>
          <w:b/>
          <w:szCs w:val="24"/>
        </w:rPr>
        <w:tab/>
      </w:r>
      <w:r w:rsidR="00776C0E">
        <w:rPr>
          <w:rFonts w:cs="Times New Roman"/>
          <w:b/>
          <w:i/>
          <w:szCs w:val="24"/>
        </w:rPr>
        <w:t>22</w:t>
      </w:r>
      <w:proofErr w:type="gramEnd"/>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Alapvető akusztikus ismeretek</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 templomi akusztikában történő felolvasás- és recitálás tempójának megtanulása és gyakorlása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Szövegi- és zenei artikuláció a templomban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Szabad (erőlködés nélküli) éneklés a templomban</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Közös éneklés, egymásra való figyelés a templomi akusztikában</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Orgonával, hangszerekkel való együtt éneklés a templomban</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firstLine="709"/>
        <w:rPr>
          <w:rFonts w:cs="Times New Roman"/>
          <w:b/>
          <w:i/>
          <w:szCs w:val="24"/>
        </w:rPr>
      </w:pPr>
      <w:r>
        <w:rPr>
          <w:rFonts w:cs="Times New Roman"/>
          <w:b/>
          <w:szCs w:val="24"/>
        </w:rPr>
        <w:t xml:space="preserve">17.3.3 </w:t>
      </w:r>
      <w:r w:rsidR="00215BBC" w:rsidRPr="00C03B09">
        <w:rPr>
          <w:rFonts w:cs="Times New Roman"/>
          <w:b/>
          <w:szCs w:val="24"/>
        </w:rPr>
        <w:t xml:space="preserve">Egyszólamú liturgikus- és világi énekanyag </w:t>
      </w:r>
      <w:proofErr w:type="gramStart"/>
      <w:r w:rsidR="00215BBC" w:rsidRPr="00C03B09">
        <w:rPr>
          <w:rFonts w:cs="Times New Roman"/>
          <w:b/>
          <w:szCs w:val="24"/>
        </w:rPr>
        <w:t xml:space="preserve">elsajátítása   </w:t>
      </w:r>
      <w:r w:rsidR="00EF64BE">
        <w:rPr>
          <w:rFonts w:cs="Times New Roman"/>
          <w:b/>
          <w:szCs w:val="24"/>
        </w:rPr>
        <w:tab/>
      </w:r>
      <w:r w:rsidR="00215BBC" w:rsidRPr="00C03B09">
        <w:rPr>
          <w:rFonts w:cs="Times New Roman"/>
          <w:b/>
          <w:szCs w:val="24"/>
        </w:rPr>
        <w:t xml:space="preserve"> </w:t>
      </w:r>
      <w:r w:rsidR="00776C0E">
        <w:rPr>
          <w:rFonts w:cs="Times New Roman"/>
          <w:b/>
          <w:i/>
          <w:szCs w:val="24"/>
        </w:rPr>
        <w:t>23</w:t>
      </w:r>
      <w:proofErr w:type="gramEnd"/>
      <w:r w:rsidR="00215BBC" w:rsidRPr="00C03B09">
        <w:rPr>
          <w:rFonts w:cs="Times New Roman"/>
          <w:b/>
          <w:i/>
          <w:szCs w:val="24"/>
        </w:rPr>
        <w:t xml:space="preserve"> óra</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Az istentiszteleten közösen éneklendő egyszólamú liturgikus énekek egyéni megszólaltatása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 xml:space="preserve">Az istentiszteleten szólóban énekelt liturgikus tételek gyakorlása  </w:t>
      </w:r>
    </w:p>
    <w:p w:rsidR="00215BBC" w:rsidRPr="00C03B09" w:rsidRDefault="00215BBC" w:rsidP="00215BBC">
      <w:pPr>
        <w:widowControl w:val="0"/>
        <w:suppressAutoHyphens/>
        <w:spacing w:after="0"/>
        <w:ind w:left="709"/>
        <w:rPr>
          <w:rFonts w:cs="Times New Roman"/>
          <w:szCs w:val="24"/>
        </w:rPr>
      </w:pPr>
      <w:r w:rsidRPr="00C03B09">
        <w:rPr>
          <w:rFonts w:cs="Times New Roman"/>
          <w:szCs w:val="24"/>
        </w:rPr>
        <w:t>Az istentiszteleten szólóban vagy csoportban énekelt hangszerkíséretes zeneművek énekszólamának gyakorlása</w:t>
      </w:r>
    </w:p>
    <w:p w:rsidR="00215BBC" w:rsidRPr="00C03B09" w:rsidRDefault="00215BBC" w:rsidP="005C6256">
      <w:pPr>
        <w:widowControl w:val="0"/>
        <w:suppressAutoHyphens/>
        <w:spacing w:after="0"/>
        <w:ind w:left="709"/>
        <w:rPr>
          <w:rFonts w:cs="Times New Roman"/>
          <w:szCs w:val="24"/>
        </w:rPr>
      </w:pPr>
      <w:r w:rsidRPr="00C03B09">
        <w:rPr>
          <w:rFonts w:cs="Times New Roman"/>
          <w:szCs w:val="24"/>
        </w:rPr>
        <w:t>A hangi adottságoknak és a technikai szintnek megfelelő világi dalok, énekek, esetleg áriák megtanulása és megszólaltatása</w:t>
      </w:r>
    </w:p>
    <w:p w:rsidR="00215BBC" w:rsidRPr="00C03B09" w:rsidRDefault="00215BBC" w:rsidP="00215BBC">
      <w:pPr>
        <w:spacing w:after="0"/>
        <w:ind w:firstLine="540"/>
        <w:rPr>
          <w:rFonts w:cs="Times New Roman"/>
          <w:szCs w:val="24"/>
        </w:rPr>
      </w:pPr>
    </w:p>
    <w:p w:rsidR="00215BBC" w:rsidRPr="00C03B09" w:rsidRDefault="00D01DB7" w:rsidP="00D01DB7">
      <w:pPr>
        <w:widowControl w:val="0"/>
        <w:suppressAutoHyphens/>
        <w:spacing w:after="0"/>
        <w:ind w:left="705"/>
        <w:jc w:val="left"/>
        <w:rPr>
          <w:rFonts w:cs="Times New Roman"/>
          <w:b/>
          <w:i/>
          <w:szCs w:val="24"/>
        </w:rPr>
      </w:pPr>
      <w:r>
        <w:rPr>
          <w:rFonts w:cs="Times New Roman"/>
          <w:b/>
          <w:szCs w:val="24"/>
        </w:rPr>
        <w:t>17.4</w:t>
      </w:r>
      <w:r w:rsidR="00215BBC" w:rsidRPr="00C03B09">
        <w:rPr>
          <w:rFonts w:cs="Times New Roman"/>
          <w:b/>
          <w:szCs w:val="24"/>
        </w:rPr>
        <w:t xml:space="preserve"> </w:t>
      </w:r>
      <w:r w:rsidR="00215BBC" w:rsidRPr="00C03B09">
        <w:rPr>
          <w:rFonts w:cs="Times New Roman"/>
          <w:b/>
          <w:i/>
          <w:szCs w:val="24"/>
        </w:rPr>
        <w:t>A képzés javasolt helyszíne (ajánlás)</w:t>
      </w:r>
    </w:p>
    <w:p w:rsidR="00215BBC" w:rsidRPr="00C03B09" w:rsidRDefault="00215BBC" w:rsidP="00215BBC">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 xml:space="preserve"> </w:t>
      </w:r>
      <w:r w:rsidRPr="00C03B09">
        <w:rPr>
          <w:rFonts w:cs="Times New Roman"/>
          <w:szCs w:val="24"/>
        </w:rPr>
        <w:tab/>
        <w:t>6.2.</w:t>
      </w:r>
    </w:p>
    <w:p w:rsidR="00215BBC" w:rsidRPr="00C03B09" w:rsidRDefault="00215BBC" w:rsidP="00215BBC">
      <w:pPr>
        <w:spacing w:after="0"/>
        <w:ind w:left="567"/>
        <w:rPr>
          <w:rFonts w:cs="Times New Roman"/>
          <w:i/>
          <w:szCs w:val="24"/>
        </w:rPr>
      </w:pPr>
      <w:r w:rsidRPr="00C03B09">
        <w:rPr>
          <w:rFonts w:cs="Times New Roman"/>
          <w:szCs w:val="24"/>
        </w:rPr>
        <w:t>6.3. (templom)</w:t>
      </w:r>
    </w:p>
    <w:p w:rsidR="00215BBC" w:rsidRPr="00C03B09" w:rsidRDefault="00215BBC" w:rsidP="00215BBC">
      <w:pPr>
        <w:spacing w:after="0"/>
        <w:rPr>
          <w:rFonts w:cs="Times New Roman"/>
          <w:b/>
          <w:szCs w:val="24"/>
        </w:rPr>
      </w:pPr>
    </w:p>
    <w:p w:rsidR="00215BBC" w:rsidRPr="00C03B09" w:rsidRDefault="00D01DB7" w:rsidP="00D01DB7">
      <w:pPr>
        <w:widowControl w:val="0"/>
        <w:suppressAutoHyphens/>
        <w:spacing w:after="0"/>
        <w:ind w:left="705"/>
        <w:jc w:val="left"/>
        <w:rPr>
          <w:rFonts w:cs="Times New Roman"/>
          <w:b/>
          <w:bCs/>
          <w:i/>
          <w:szCs w:val="24"/>
        </w:rPr>
      </w:pPr>
      <w:r>
        <w:rPr>
          <w:rFonts w:cs="Times New Roman"/>
          <w:b/>
          <w:bCs/>
          <w:i/>
          <w:szCs w:val="24"/>
        </w:rPr>
        <w:t>17.5</w:t>
      </w:r>
      <w:r w:rsidR="00215BBC" w:rsidRPr="00C03B09">
        <w:rPr>
          <w:rFonts w:cs="Times New Roman"/>
          <w:b/>
          <w:bCs/>
          <w:i/>
          <w:szCs w:val="24"/>
        </w:rPr>
        <w:t xml:space="preserve"> A tantárgy elsajátítása során alkalmazható sajátos módszerek, tanulói tevékenységformák (ajánlás)</w:t>
      </w:r>
    </w:p>
    <w:p w:rsidR="00215BBC" w:rsidRPr="00C03B09" w:rsidRDefault="00215BBC" w:rsidP="00215BBC">
      <w:pPr>
        <w:spacing w:after="0"/>
        <w:rPr>
          <w:rFonts w:cs="Times New Roman"/>
          <w:b/>
          <w:bCs/>
          <w:szCs w:val="24"/>
        </w:rPr>
      </w:pPr>
    </w:p>
    <w:p w:rsidR="00215BBC" w:rsidRPr="00C03B09" w:rsidRDefault="00D01DB7" w:rsidP="00D01DB7">
      <w:pPr>
        <w:spacing w:after="0"/>
        <w:jc w:val="left"/>
        <w:rPr>
          <w:rFonts w:cs="Times New Roman"/>
          <w:b/>
          <w:bCs/>
          <w:i/>
          <w:szCs w:val="24"/>
        </w:rPr>
      </w:pPr>
      <w:r>
        <w:rPr>
          <w:rFonts w:cs="Times New Roman"/>
          <w:b/>
          <w:bCs/>
          <w:i/>
          <w:szCs w:val="24"/>
        </w:rPr>
        <w:t xml:space="preserve">17.5.1 </w:t>
      </w:r>
      <w:r w:rsidR="00215BBC" w:rsidRPr="00C03B09">
        <w:rPr>
          <w:rFonts w:cs="Times New Roman"/>
          <w:b/>
          <w:bCs/>
          <w:i/>
          <w:szCs w:val="24"/>
        </w:rPr>
        <w:t>A tantárgy elsajátítása során alkalmazható sajátos módszerek (ajánlás)</w:t>
      </w: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215BBC" w:rsidRPr="00C03B09" w:rsidTr="00514BC4">
        <w:tc>
          <w:tcPr>
            <w:tcW w:w="1260"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Alkalmazott oktatási</w:t>
            </w:r>
          </w:p>
          <w:p w:rsidR="00215BBC" w:rsidRPr="00C03B09" w:rsidRDefault="00215BBC" w:rsidP="00514BC4">
            <w:pPr>
              <w:spacing w:after="0"/>
              <w:jc w:val="center"/>
              <w:rPr>
                <w:rFonts w:cs="Times New Roman"/>
                <w:b/>
                <w:sz w:val="20"/>
                <w:szCs w:val="20"/>
              </w:rPr>
            </w:pPr>
            <w:r w:rsidRPr="00C03B09">
              <w:rPr>
                <w:rFonts w:cs="Times New Roman"/>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c>
          <w:tcPr>
            <w:tcW w:w="1260"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b/>
                <w:szCs w:val="24"/>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1.1</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1.2.</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1.3.</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1.4.</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1.5.</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1.6.</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1.7.</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r w:rsidR="00215BBC" w:rsidRPr="00C03B09" w:rsidTr="00514BC4">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1.8.</w:t>
            </w:r>
          </w:p>
        </w:tc>
        <w:tc>
          <w:tcPr>
            <w:tcW w:w="252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r>
    </w:tbl>
    <w:p w:rsidR="00215BBC" w:rsidRPr="00C03B09" w:rsidRDefault="00215BBC" w:rsidP="00215BBC">
      <w:pPr>
        <w:spacing w:after="0"/>
        <w:rPr>
          <w:rFonts w:cs="Times New Roman"/>
          <w:b/>
          <w:bCs/>
          <w:i/>
          <w:szCs w:val="24"/>
        </w:rPr>
      </w:pPr>
    </w:p>
    <w:p w:rsidR="00215BBC" w:rsidRPr="00C03B09" w:rsidRDefault="00D01DB7" w:rsidP="00D01DB7">
      <w:pPr>
        <w:spacing w:after="0"/>
        <w:jc w:val="left"/>
        <w:rPr>
          <w:rFonts w:cs="Times New Roman"/>
          <w:b/>
          <w:bCs/>
          <w:i/>
          <w:szCs w:val="24"/>
        </w:rPr>
      </w:pPr>
      <w:r>
        <w:rPr>
          <w:rFonts w:cs="Times New Roman"/>
          <w:b/>
          <w:bCs/>
          <w:i/>
          <w:szCs w:val="24"/>
        </w:rPr>
        <w:t xml:space="preserve">17.5.2 </w:t>
      </w:r>
      <w:r w:rsidR="00215BBC" w:rsidRPr="00C03B09">
        <w:rPr>
          <w:rFonts w:cs="Times New Roman"/>
          <w:b/>
          <w:bCs/>
          <w:i/>
          <w:szCs w:val="24"/>
        </w:rPr>
        <w:t>A tantárgy elsajátítása során alkalmazható tanulói tevékenységformák (ajánlás)</w:t>
      </w: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215BBC" w:rsidRPr="00C03B09" w:rsidTr="00514BC4">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Tanulói tevékenység szervezési kerete</w:t>
            </w:r>
          </w:p>
          <w:p w:rsidR="00215BBC" w:rsidRPr="00C03B09" w:rsidRDefault="00215BBC" w:rsidP="00514BC4">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275B4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215BBC" w:rsidRPr="00C03B09" w:rsidTr="00514BC4">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b/>
                <w:szCs w:val="24"/>
              </w:rPr>
            </w:pP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Csoport-</w:t>
            </w:r>
          </w:p>
          <w:p w:rsidR="00215BBC" w:rsidRPr="00C03B09" w:rsidRDefault="00215BBC" w:rsidP="00514BC4">
            <w:pPr>
              <w:spacing w:after="0"/>
              <w:jc w:val="center"/>
              <w:rPr>
                <w:rFonts w:cs="Times New Roman"/>
                <w:b/>
                <w:sz w:val="20"/>
                <w:szCs w:val="20"/>
              </w:rPr>
            </w:pPr>
            <w:r w:rsidRPr="00C03B09">
              <w:rPr>
                <w:rFonts w:cs="Times New Roman"/>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b/>
                <w:sz w:val="20"/>
                <w:szCs w:val="20"/>
              </w:rPr>
            </w:pPr>
            <w:r w:rsidRPr="00C03B09">
              <w:rPr>
                <w:rFonts w:cs="Times New Roman"/>
                <w:b/>
                <w:sz w:val="20"/>
                <w:szCs w:val="20"/>
              </w:rPr>
              <w:t>Osztály-</w:t>
            </w:r>
          </w:p>
          <w:p w:rsidR="00215BBC" w:rsidRPr="00C03B09" w:rsidRDefault="00215BBC" w:rsidP="00514BC4">
            <w:pPr>
              <w:spacing w:after="0"/>
              <w:jc w:val="center"/>
              <w:rPr>
                <w:rFonts w:cs="Times New Roman"/>
                <w:b/>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b/>
                <w:szCs w:val="24"/>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1.</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rPr>
                <w:rFonts w:cs="Times New Roman"/>
                <w:b/>
                <w:sz w:val="20"/>
                <w:szCs w:val="20"/>
              </w:rPr>
            </w:pPr>
            <w:r w:rsidRPr="00C03B09">
              <w:rPr>
                <w:rFonts w:cs="Times New Roman"/>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215BBC" w:rsidRPr="00C03B09" w:rsidRDefault="00215BBC" w:rsidP="00514BC4">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r w:rsidR="00215BBC" w:rsidRPr="00C03B09" w:rsidTr="00514BC4">
        <w:tc>
          <w:tcPr>
            <w:tcW w:w="82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rPr>
                <w:rFonts w:cs="Times New Roman"/>
                <w:sz w:val="20"/>
                <w:szCs w:val="20"/>
              </w:rPr>
            </w:pPr>
            <w:r w:rsidRPr="00C03B09">
              <w:rPr>
                <w:rFonts w:cs="Times New Roman"/>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215BBC" w:rsidRPr="00C03B09" w:rsidRDefault="00215BBC" w:rsidP="00514BC4">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5BBC" w:rsidRPr="00C03B09" w:rsidRDefault="00215BBC" w:rsidP="00514BC4">
            <w:pPr>
              <w:spacing w:after="0"/>
              <w:rPr>
                <w:rFonts w:cs="Times New Roman"/>
                <w:sz w:val="20"/>
                <w:szCs w:val="20"/>
              </w:rPr>
            </w:pPr>
          </w:p>
        </w:tc>
      </w:tr>
    </w:tbl>
    <w:p w:rsidR="00215BBC" w:rsidRPr="00C03B09" w:rsidRDefault="00215BBC" w:rsidP="00215BBC">
      <w:pPr>
        <w:spacing w:after="0"/>
        <w:rPr>
          <w:rFonts w:cs="Times New Roman"/>
          <w:iCs/>
          <w:sz w:val="20"/>
          <w:szCs w:val="20"/>
        </w:rPr>
      </w:pPr>
    </w:p>
    <w:p w:rsidR="00215BBC" w:rsidRPr="00C03B09" w:rsidRDefault="00D01DB7" w:rsidP="00D01DB7">
      <w:pPr>
        <w:widowControl w:val="0"/>
        <w:suppressAutoHyphens/>
        <w:spacing w:after="0"/>
        <w:ind w:left="705"/>
        <w:jc w:val="left"/>
        <w:rPr>
          <w:rFonts w:cs="Times New Roman"/>
          <w:b/>
          <w:bCs/>
          <w:szCs w:val="24"/>
        </w:rPr>
      </w:pPr>
      <w:r>
        <w:rPr>
          <w:rFonts w:cs="Times New Roman"/>
          <w:b/>
          <w:bCs/>
          <w:szCs w:val="24"/>
        </w:rPr>
        <w:t>17.6</w:t>
      </w:r>
      <w:r w:rsidR="00215BBC" w:rsidRPr="00C03B09">
        <w:rPr>
          <w:rFonts w:cs="Times New Roman"/>
          <w:b/>
          <w:bCs/>
          <w:szCs w:val="24"/>
        </w:rPr>
        <w:t xml:space="preserve"> A </w:t>
      </w:r>
      <w:r w:rsidR="00215BBC" w:rsidRPr="00C03B09">
        <w:rPr>
          <w:rFonts w:cs="Times New Roman"/>
          <w:b/>
          <w:szCs w:val="24"/>
        </w:rPr>
        <w:t>tantárgy</w:t>
      </w:r>
      <w:r w:rsidR="00215BBC" w:rsidRPr="00C03B09">
        <w:rPr>
          <w:rFonts w:cs="Times New Roman"/>
          <w:b/>
          <w:bCs/>
          <w:szCs w:val="24"/>
        </w:rPr>
        <w:t xml:space="preserve"> értékelésének módja</w:t>
      </w:r>
    </w:p>
    <w:p w:rsidR="00B64FCB" w:rsidRPr="00275B44" w:rsidRDefault="00215BBC" w:rsidP="00275B44">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sectPr w:rsidR="00B64FCB" w:rsidRPr="00275B44"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F92" w:rsidRDefault="00A92F92" w:rsidP="00B945BE">
      <w:pPr>
        <w:spacing w:after="0"/>
      </w:pPr>
      <w:r>
        <w:separator/>
      </w:r>
    </w:p>
  </w:endnote>
  <w:endnote w:type="continuationSeparator" w:id="0">
    <w:p w:rsidR="00A92F92" w:rsidRDefault="00A92F9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750" w:rsidRPr="00B862AB" w:rsidRDefault="0022675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F92" w:rsidRDefault="00A92F92" w:rsidP="00B945BE">
      <w:pPr>
        <w:spacing w:after="0"/>
      </w:pPr>
      <w:r>
        <w:separator/>
      </w:r>
    </w:p>
  </w:footnote>
  <w:footnote w:type="continuationSeparator" w:id="0">
    <w:p w:rsidR="00A92F92" w:rsidRDefault="00A92F92"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1">
    <w:nsid w:val="0320209A"/>
    <w:multiLevelType w:val="multilevel"/>
    <w:tmpl w:val="AEB8336E"/>
    <w:lvl w:ilvl="0">
      <w:start w:val="10"/>
      <w:numFmt w:val="decimal"/>
      <w:lvlText w:val="%1."/>
      <w:lvlJc w:val="left"/>
      <w:pPr>
        <w:ind w:left="735" w:hanging="375"/>
      </w:pPr>
      <w:rPr>
        <w:rFonts w:hint="default"/>
        <w:sz w:val="24"/>
        <w:szCs w:val="24"/>
      </w:rPr>
    </w:lvl>
    <w:lvl w:ilvl="1">
      <w:start w:val="1"/>
      <w:numFmt w:val="decimal"/>
      <w:isLgl/>
      <w:lvlText w:val="%1.%2."/>
      <w:lvlJc w:val="left"/>
      <w:pPr>
        <w:ind w:left="840" w:hanging="480"/>
      </w:pPr>
      <w:rPr>
        <w:rFonts w:hint="default"/>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09F5034"/>
    <w:multiLevelType w:val="multilevel"/>
    <w:tmpl w:val="8DE2BDD4"/>
    <w:lvl w:ilvl="0">
      <w:start w:val="1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27C4E1E"/>
    <w:multiLevelType w:val="multilevel"/>
    <w:tmpl w:val="9C48E15E"/>
    <w:lvl w:ilvl="0">
      <w:start w:val="22"/>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14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6">
    <w:nsid w:val="165854D1"/>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8">
    <w:nsid w:val="1F913596"/>
    <w:multiLevelType w:val="multilevel"/>
    <w:tmpl w:val="CB08A312"/>
    <w:lvl w:ilvl="0">
      <w:start w:val="21"/>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9">
    <w:nsid w:val="2F0E75F3"/>
    <w:multiLevelType w:val="multilevel"/>
    <w:tmpl w:val="FCB8E53A"/>
    <w:lvl w:ilvl="0">
      <w:start w:val="24"/>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746461E"/>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BCB1F4C"/>
    <w:multiLevelType w:val="multilevel"/>
    <w:tmpl w:val="5EEE4098"/>
    <w:lvl w:ilvl="0">
      <w:start w:val="19"/>
      <w:numFmt w:val="decimal"/>
      <w:lvlText w:val="%1."/>
      <w:lvlJc w:val="left"/>
      <w:pPr>
        <w:ind w:left="480" w:hanging="480"/>
      </w:pPr>
      <w:rPr>
        <w:rFonts w:hint="default"/>
      </w:rPr>
    </w:lvl>
    <w:lvl w:ilvl="1">
      <w:start w:val="1"/>
      <w:numFmt w:val="decimal"/>
      <w:lvlText w:val="%1.%2."/>
      <w:lvlJc w:val="left"/>
      <w:pPr>
        <w:ind w:left="1185" w:hanging="48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3">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F152D52"/>
    <w:multiLevelType w:val="multilevel"/>
    <w:tmpl w:val="A098611A"/>
    <w:lvl w:ilvl="0">
      <w:start w:val="18"/>
      <w:numFmt w:val="decimal"/>
      <w:lvlText w:val="%1."/>
      <w:lvlJc w:val="left"/>
      <w:pPr>
        <w:ind w:left="480" w:hanging="480"/>
      </w:pPr>
      <w:rPr>
        <w:rFonts w:hint="default"/>
        <w:b/>
      </w:rPr>
    </w:lvl>
    <w:lvl w:ilvl="1">
      <w:start w:val="1"/>
      <w:numFmt w:val="decimal"/>
      <w:lvlText w:val="%1.%2."/>
      <w:lvlJc w:val="left"/>
      <w:pPr>
        <w:ind w:left="1185" w:hanging="480"/>
      </w:pPr>
      <w:rPr>
        <w:rFonts w:hint="default"/>
        <w:b/>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78871E2"/>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6"/>
  </w:num>
  <w:num w:numId="2">
    <w:abstractNumId w:val="14"/>
  </w:num>
  <w:num w:numId="3">
    <w:abstractNumId w:val="18"/>
  </w:num>
  <w:num w:numId="4">
    <w:abstractNumId w:val="21"/>
  </w:num>
  <w:num w:numId="5">
    <w:abstractNumId w:val="2"/>
  </w:num>
  <w:num w:numId="6">
    <w:abstractNumId w:val="17"/>
  </w:num>
  <w:num w:numId="7">
    <w:abstractNumId w:val="3"/>
  </w:num>
  <w:num w:numId="8">
    <w:abstractNumId w:val="10"/>
  </w:num>
  <w:num w:numId="9">
    <w:abstractNumId w:val="7"/>
  </w:num>
  <w:num w:numId="10">
    <w:abstractNumId w:val="19"/>
  </w:num>
  <w:num w:numId="11">
    <w:abstractNumId w:val="13"/>
  </w:num>
  <w:num w:numId="12">
    <w:abstractNumId w:val="20"/>
  </w:num>
  <w:num w:numId="13">
    <w:abstractNumId w:val="1"/>
  </w:num>
  <w:num w:numId="14">
    <w:abstractNumId w:val="0"/>
  </w:num>
  <w:num w:numId="15">
    <w:abstractNumId w:val="8"/>
  </w:num>
  <w:num w:numId="16">
    <w:abstractNumId w:val="5"/>
  </w:num>
  <w:num w:numId="17">
    <w:abstractNumId w:val="9"/>
  </w:num>
  <w:num w:numId="18">
    <w:abstractNumId w:val="4"/>
  </w:num>
  <w:num w:numId="19">
    <w:abstractNumId w:val="6"/>
  </w:num>
  <w:num w:numId="20">
    <w:abstractNumId w:val="15"/>
  </w:num>
  <w:num w:numId="21">
    <w:abstractNumId w:val="12"/>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720"/>
    <w:rsid w:val="00026917"/>
    <w:rsid w:val="0004181B"/>
    <w:rsid w:val="00071EE8"/>
    <w:rsid w:val="000772D7"/>
    <w:rsid w:val="00097BE3"/>
    <w:rsid w:val="000A1A42"/>
    <w:rsid w:val="000A21B7"/>
    <w:rsid w:val="000B5E9D"/>
    <w:rsid w:val="000F44A2"/>
    <w:rsid w:val="001036D2"/>
    <w:rsid w:val="00104377"/>
    <w:rsid w:val="0010455A"/>
    <w:rsid w:val="00112754"/>
    <w:rsid w:val="001127DC"/>
    <w:rsid w:val="00135ADF"/>
    <w:rsid w:val="001536B3"/>
    <w:rsid w:val="00160BF9"/>
    <w:rsid w:val="00165CFB"/>
    <w:rsid w:val="00181673"/>
    <w:rsid w:val="00195A9F"/>
    <w:rsid w:val="001A13CD"/>
    <w:rsid w:val="001A7777"/>
    <w:rsid w:val="001B61A0"/>
    <w:rsid w:val="001C028A"/>
    <w:rsid w:val="001C2C92"/>
    <w:rsid w:val="001F08AF"/>
    <w:rsid w:val="001F22DC"/>
    <w:rsid w:val="00215BBC"/>
    <w:rsid w:val="00216033"/>
    <w:rsid w:val="0022560A"/>
    <w:rsid w:val="00226105"/>
    <w:rsid w:val="00226750"/>
    <w:rsid w:val="00236D60"/>
    <w:rsid w:val="002437EB"/>
    <w:rsid w:val="0025022B"/>
    <w:rsid w:val="0025489A"/>
    <w:rsid w:val="00264173"/>
    <w:rsid w:val="00266720"/>
    <w:rsid w:val="00266A2C"/>
    <w:rsid w:val="00271E52"/>
    <w:rsid w:val="00272438"/>
    <w:rsid w:val="00275B44"/>
    <w:rsid w:val="002A09D5"/>
    <w:rsid w:val="002B24B4"/>
    <w:rsid w:val="002D029F"/>
    <w:rsid w:val="002E6AE2"/>
    <w:rsid w:val="002F7C60"/>
    <w:rsid w:val="00314854"/>
    <w:rsid w:val="00320239"/>
    <w:rsid w:val="003325F4"/>
    <w:rsid w:val="003468AB"/>
    <w:rsid w:val="0036178A"/>
    <w:rsid w:val="003651EA"/>
    <w:rsid w:val="00381B6C"/>
    <w:rsid w:val="00390F08"/>
    <w:rsid w:val="00391719"/>
    <w:rsid w:val="003A7273"/>
    <w:rsid w:val="003B0096"/>
    <w:rsid w:val="003B1733"/>
    <w:rsid w:val="00404934"/>
    <w:rsid w:val="0041674C"/>
    <w:rsid w:val="00420CA2"/>
    <w:rsid w:val="00423E93"/>
    <w:rsid w:val="00427413"/>
    <w:rsid w:val="00437470"/>
    <w:rsid w:val="0044608E"/>
    <w:rsid w:val="00447566"/>
    <w:rsid w:val="0045474F"/>
    <w:rsid w:val="00466627"/>
    <w:rsid w:val="004743F6"/>
    <w:rsid w:val="00481155"/>
    <w:rsid w:val="004870DF"/>
    <w:rsid w:val="0049127E"/>
    <w:rsid w:val="0049243B"/>
    <w:rsid w:val="004B1B58"/>
    <w:rsid w:val="004C03D8"/>
    <w:rsid w:val="004E232D"/>
    <w:rsid w:val="004E32A8"/>
    <w:rsid w:val="004E5047"/>
    <w:rsid w:val="004F6765"/>
    <w:rsid w:val="00514BC4"/>
    <w:rsid w:val="00514BF0"/>
    <w:rsid w:val="005301AB"/>
    <w:rsid w:val="005342A0"/>
    <w:rsid w:val="005407D2"/>
    <w:rsid w:val="00540B9D"/>
    <w:rsid w:val="005504E5"/>
    <w:rsid w:val="00565574"/>
    <w:rsid w:val="0056667C"/>
    <w:rsid w:val="00574E12"/>
    <w:rsid w:val="005762DF"/>
    <w:rsid w:val="005963AA"/>
    <w:rsid w:val="005A229C"/>
    <w:rsid w:val="005C4698"/>
    <w:rsid w:val="005C6256"/>
    <w:rsid w:val="005D219B"/>
    <w:rsid w:val="005D3949"/>
    <w:rsid w:val="005E3A1A"/>
    <w:rsid w:val="005F7077"/>
    <w:rsid w:val="00602463"/>
    <w:rsid w:val="00616A0A"/>
    <w:rsid w:val="00623C0A"/>
    <w:rsid w:val="00631094"/>
    <w:rsid w:val="00640E86"/>
    <w:rsid w:val="00645B4F"/>
    <w:rsid w:val="0065053C"/>
    <w:rsid w:val="00665EDE"/>
    <w:rsid w:val="00696ED9"/>
    <w:rsid w:val="006B2C2E"/>
    <w:rsid w:val="006D3459"/>
    <w:rsid w:val="00704A02"/>
    <w:rsid w:val="00710068"/>
    <w:rsid w:val="00711835"/>
    <w:rsid w:val="007131F1"/>
    <w:rsid w:val="007227F6"/>
    <w:rsid w:val="007302C2"/>
    <w:rsid w:val="007308AA"/>
    <w:rsid w:val="00732847"/>
    <w:rsid w:val="007761DE"/>
    <w:rsid w:val="00776C0E"/>
    <w:rsid w:val="007822DC"/>
    <w:rsid w:val="00793E24"/>
    <w:rsid w:val="00794005"/>
    <w:rsid w:val="0079762D"/>
    <w:rsid w:val="007C3ACB"/>
    <w:rsid w:val="007D32DC"/>
    <w:rsid w:val="007E074C"/>
    <w:rsid w:val="007E3DA0"/>
    <w:rsid w:val="007E482A"/>
    <w:rsid w:val="007F5D8F"/>
    <w:rsid w:val="00803398"/>
    <w:rsid w:val="00807FA9"/>
    <w:rsid w:val="00811551"/>
    <w:rsid w:val="008419D5"/>
    <w:rsid w:val="00873369"/>
    <w:rsid w:val="00874C37"/>
    <w:rsid w:val="00876453"/>
    <w:rsid w:val="00880898"/>
    <w:rsid w:val="008A17AB"/>
    <w:rsid w:val="008A46C1"/>
    <w:rsid w:val="008B01A2"/>
    <w:rsid w:val="008B0388"/>
    <w:rsid w:val="008B3E80"/>
    <w:rsid w:val="008F1A3A"/>
    <w:rsid w:val="008F3A02"/>
    <w:rsid w:val="00903066"/>
    <w:rsid w:val="009112E2"/>
    <w:rsid w:val="009132AF"/>
    <w:rsid w:val="0092293E"/>
    <w:rsid w:val="00926254"/>
    <w:rsid w:val="0094681F"/>
    <w:rsid w:val="00961330"/>
    <w:rsid w:val="0096446F"/>
    <w:rsid w:val="00984B92"/>
    <w:rsid w:val="00986B6C"/>
    <w:rsid w:val="009B6E6E"/>
    <w:rsid w:val="009C1479"/>
    <w:rsid w:val="009C28EA"/>
    <w:rsid w:val="009C2EC7"/>
    <w:rsid w:val="009C4A30"/>
    <w:rsid w:val="00A05350"/>
    <w:rsid w:val="00A07F89"/>
    <w:rsid w:val="00A24DEC"/>
    <w:rsid w:val="00A33F4F"/>
    <w:rsid w:val="00A42A1F"/>
    <w:rsid w:val="00A54568"/>
    <w:rsid w:val="00A6250D"/>
    <w:rsid w:val="00A62B95"/>
    <w:rsid w:val="00A722CA"/>
    <w:rsid w:val="00A80941"/>
    <w:rsid w:val="00A92F92"/>
    <w:rsid w:val="00A95858"/>
    <w:rsid w:val="00A97451"/>
    <w:rsid w:val="00AA2388"/>
    <w:rsid w:val="00AB789B"/>
    <w:rsid w:val="00AD29A8"/>
    <w:rsid w:val="00AE44DD"/>
    <w:rsid w:val="00AE7726"/>
    <w:rsid w:val="00AF5EF1"/>
    <w:rsid w:val="00B00C68"/>
    <w:rsid w:val="00B0572F"/>
    <w:rsid w:val="00B058D7"/>
    <w:rsid w:val="00B57200"/>
    <w:rsid w:val="00B64FCB"/>
    <w:rsid w:val="00B75532"/>
    <w:rsid w:val="00B862AB"/>
    <w:rsid w:val="00B945BE"/>
    <w:rsid w:val="00B966A5"/>
    <w:rsid w:val="00B9732B"/>
    <w:rsid w:val="00BD2513"/>
    <w:rsid w:val="00BF01CE"/>
    <w:rsid w:val="00C124C0"/>
    <w:rsid w:val="00C32ED8"/>
    <w:rsid w:val="00C43B16"/>
    <w:rsid w:val="00C64856"/>
    <w:rsid w:val="00C74E2E"/>
    <w:rsid w:val="00C85FF2"/>
    <w:rsid w:val="00C86B7B"/>
    <w:rsid w:val="00C8784A"/>
    <w:rsid w:val="00C92709"/>
    <w:rsid w:val="00CB484D"/>
    <w:rsid w:val="00CC2AA6"/>
    <w:rsid w:val="00CC73F3"/>
    <w:rsid w:val="00CD37F8"/>
    <w:rsid w:val="00CD3D46"/>
    <w:rsid w:val="00CF1424"/>
    <w:rsid w:val="00CF3184"/>
    <w:rsid w:val="00CF79D1"/>
    <w:rsid w:val="00D000AD"/>
    <w:rsid w:val="00D01DB7"/>
    <w:rsid w:val="00D01F76"/>
    <w:rsid w:val="00D034E1"/>
    <w:rsid w:val="00D04296"/>
    <w:rsid w:val="00D2633A"/>
    <w:rsid w:val="00D278D7"/>
    <w:rsid w:val="00D47F69"/>
    <w:rsid w:val="00D5204F"/>
    <w:rsid w:val="00D52C63"/>
    <w:rsid w:val="00D550D2"/>
    <w:rsid w:val="00D55892"/>
    <w:rsid w:val="00D5721C"/>
    <w:rsid w:val="00D60F2C"/>
    <w:rsid w:val="00D71895"/>
    <w:rsid w:val="00D71DAC"/>
    <w:rsid w:val="00D93B4D"/>
    <w:rsid w:val="00DA3990"/>
    <w:rsid w:val="00DA7681"/>
    <w:rsid w:val="00DC677F"/>
    <w:rsid w:val="00DD3E8F"/>
    <w:rsid w:val="00DE6EC1"/>
    <w:rsid w:val="00DF1523"/>
    <w:rsid w:val="00E1046E"/>
    <w:rsid w:val="00E12131"/>
    <w:rsid w:val="00E3171F"/>
    <w:rsid w:val="00E3598E"/>
    <w:rsid w:val="00E431FD"/>
    <w:rsid w:val="00E57804"/>
    <w:rsid w:val="00E57E1C"/>
    <w:rsid w:val="00E65884"/>
    <w:rsid w:val="00E65B36"/>
    <w:rsid w:val="00E873B3"/>
    <w:rsid w:val="00E94691"/>
    <w:rsid w:val="00E96240"/>
    <w:rsid w:val="00E967C7"/>
    <w:rsid w:val="00EA05C2"/>
    <w:rsid w:val="00ED48AC"/>
    <w:rsid w:val="00EE34F0"/>
    <w:rsid w:val="00EE359D"/>
    <w:rsid w:val="00EF3807"/>
    <w:rsid w:val="00EF64BE"/>
    <w:rsid w:val="00F0277F"/>
    <w:rsid w:val="00F24097"/>
    <w:rsid w:val="00F27093"/>
    <w:rsid w:val="00F32648"/>
    <w:rsid w:val="00F37EDF"/>
    <w:rsid w:val="00F41AF1"/>
    <w:rsid w:val="00F42939"/>
    <w:rsid w:val="00F5083B"/>
    <w:rsid w:val="00F74AB6"/>
    <w:rsid w:val="00F84675"/>
    <w:rsid w:val="00FB2629"/>
    <w:rsid w:val="00FB273F"/>
    <w:rsid w:val="00FD08A0"/>
    <w:rsid w:val="00FD2804"/>
    <w:rsid w:val="00FE474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Nincstrkz">
    <w:name w:val="No Spacing"/>
    <w:uiPriority w:val="1"/>
    <w:qFormat/>
    <w:rsid w:val="004B1B58"/>
    <w:pPr>
      <w:spacing w:after="0" w:line="240" w:lineRule="auto"/>
    </w:pPr>
    <w:rPr>
      <w:rFonts w:ascii="Times New Roman" w:eastAsia="Calibri" w:hAnsi="Times New Roman" w:cs="Calibri"/>
      <w:sz w:val="24"/>
    </w:rPr>
  </w:style>
  <w:style w:type="paragraph" w:customStyle="1" w:styleId="Kiljebb">
    <w:name w:val="Kiljebb"/>
    <w:basedOn w:val="Norml"/>
    <w:rsid w:val="00CD3D46"/>
    <w:pPr>
      <w:widowControl w:val="0"/>
      <w:suppressAutoHyphens/>
      <w:spacing w:after="0"/>
      <w:jc w:val="left"/>
    </w:pPr>
    <w:rPr>
      <w:rFonts w:eastAsia="Times New Roman" w:cs="Times New Roman"/>
      <w:kern w:val="1"/>
      <w:szCs w:val="24"/>
    </w:rPr>
  </w:style>
  <w:style w:type="paragraph" w:customStyle="1" w:styleId="s2">
    <w:name w:val="s2"/>
    <w:basedOn w:val="Norml"/>
    <w:rsid w:val="0004181B"/>
    <w:pPr>
      <w:spacing w:before="100" w:beforeAutospacing="1" w:after="100" w:afterAutospacing="1"/>
      <w:jc w:val="left"/>
    </w:pPr>
    <w:rPr>
      <w:rFonts w:cs="Times New Roman"/>
      <w:szCs w:val="24"/>
      <w:lang w:eastAsia="hu-HU"/>
    </w:rPr>
  </w:style>
  <w:style w:type="character" w:customStyle="1" w:styleId="s10">
    <w:name w:val="s10"/>
    <w:basedOn w:val="Bekezdsalapbettpusa"/>
    <w:rsid w:val="0004181B"/>
  </w:style>
  <w:style w:type="table" w:styleId="Rcsostblzat">
    <w:name w:val="Table Grid"/>
    <w:basedOn w:val="Normltblzat"/>
    <w:uiPriority w:val="59"/>
    <w:rsid w:val="007940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qFormat/>
    <w:rsid w:val="00215BBC"/>
    <w:pPr>
      <w:spacing w:after="200" w:line="276" w:lineRule="auto"/>
      <w:ind w:left="720"/>
      <w:jc w:val="left"/>
    </w:pPr>
    <w:rPr>
      <w:rFonts w:ascii="Calibri" w:eastAsia="Times New Roman" w:hAnsi="Calibri" w:cs="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Nincstrkz">
    <w:name w:val="No Spacing"/>
    <w:uiPriority w:val="1"/>
    <w:qFormat/>
    <w:rsid w:val="004B1B58"/>
    <w:pPr>
      <w:spacing w:after="0" w:line="240" w:lineRule="auto"/>
    </w:pPr>
    <w:rPr>
      <w:rFonts w:ascii="Times New Roman" w:eastAsia="Calibri" w:hAnsi="Times New Roman" w:cs="Calibri"/>
      <w:sz w:val="24"/>
    </w:rPr>
  </w:style>
  <w:style w:type="paragraph" w:customStyle="1" w:styleId="Kiljebb">
    <w:name w:val="Kiljebb"/>
    <w:basedOn w:val="Norml"/>
    <w:rsid w:val="00CD3D46"/>
    <w:pPr>
      <w:widowControl w:val="0"/>
      <w:suppressAutoHyphens/>
      <w:spacing w:after="0"/>
      <w:jc w:val="left"/>
    </w:pPr>
    <w:rPr>
      <w:rFonts w:eastAsia="Times New Roman" w:cs="Times New Roman"/>
      <w:kern w:val="1"/>
      <w:szCs w:val="24"/>
    </w:rPr>
  </w:style>
  <w:style w:type="paragraph" w:customStyle="1" w:styleId="s2">
    <w:name w:val="s2"/>
    <w:basedOn w:val="Norml"/>
    <w:rsid w:val="0004181B"/>
    <w:pPr>
      <w:spacing w:before="100" w:beforeAutospacing="1" w:after="100" w:afterAutospacing="1"/>
      <w:jc w:val="left"/>
    </w:pPr>
    <w:rPr>
      <w:rFonts w:cs="Times New Roman"/>
      <w:szCs w:val="24"/>
      <w:lang w:eastAsia="hu-HU"/>
    </w:rPr>
  </w:style>
  <w:style w:type="character" w:customStyle="1" w:styleId="s10">
    <w:name w:val="s10"/>
    <w:basedOn w:val="Bekezdsalapbettpusa"/>
    <w:rsid w:val="0004181B"/>
  </w:style>
  <w:style w:type="table" w:styleId="Rcsostblzat">
    <w:name w:val="Table Grid"/>
    <w:basedOn w:val="Normltblzat"/>
    <w:uiPriority w:val="59"/>
    <w:rsid w:val="007940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qFormat/>
    <w:rsid w:val="00215BBC"/>
    <w:pPr>
      <w:spacing w:after="200" w:line="276" w:lineRule="auto"/>
      <w:ind w:left="720"/>
      <w:jc w:val="left"/>
    </w:pPr>
    <w:rPr>
      <w:rFonts w:ascii="Calibri" w:eastAsia="Times New Roman" w:hAnsi="Calibri"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650">
      <w:bodyDiv w:val="1"/>
      <w:marLeft w:val="0"/>
      <w:marRight w:val="0"/>
      <w:marTop w:val="0"/>
      <w:marBottom w:val="0"/>
      <w:divBdr>
        <w:top w:val="none" w:sz="0" w:space="0" w:color="auto"/>
        <w:left w:val="none" w:sz="0" w:space="0" w:color="auto"/>
        <w:bottom w:val="none" w:sz="0" w:space="0" w:color="auto"/>
        <w:right w:val="none" w:sz="0" w:space="0" w:color="auto"/>
      </w:divBdr>
    </w:div>
    <w:div w:id="174541317">
      <w:bodyDiv w:val="1"/>
      <w:marLeft w:val="0"/>
      <w:marRight w:val="0"/>
      <w:marTop w:val="0"/>
      <w:marBottom w:val="0"/>
      <w:divBdr>
        <w:top w:val="none" w:sz="0" w:space="0" w:color="auto"/>
        <w:left w:val="none" w:sz="0" w:space="0" w:color="auto"/>
        <w:bottom w:val="none" w:sz="0" w:space="0" w:color="auto"/>
        <w:right w:val="none" w:sz="0" w:space="0" w:color="auto"/>
      </w:divBdr>
    </w:div>
    <w:div w:id="194318022">
      <w:bodyDiv w:val="1"/>
      <w:marLeft w:val="0"/>
      <w:marRight w:val="0"/>
      <w:marTop w:val="0"/>
      <w:marBottom w:val="0"/>
      <w:divBdr>
        <w:top w:val="none" w:sz="0" w:space="0" w:color="auto"/>
        <w:left w:val="none" w:sz="0" w:space="0" w:color="auto"/>
        <w:bottom w:val="none" w:sz="0" w:space="0" w:color="auto"/>
        <w:right w:val="none" w:sz="0" w:space="0" w:color="auto"/>
      </w:divBdr>
    </w:div>
    <w:div w:id="224489487">
      <w:bodyDiv w:val="1"/>
      <w:marLeft w:val="0"/>
      <w:marRight w:val="0"/>
      <w:marTop w:val="0"/>
      <w:marBottom w:val="0"/>
      <w:divBdr>
        <w:top w:val="none" w:sz="0" w:space="0" w:color="auto"/>
        <w:left w:val="none" w:sz="0" w:space="0" w:color="auto"/>
        <w:bottom w:val="none" w:sz="0" w:space="0" w:color="auto"/>
        <w:right w:val="none" w:sz="0" w:space="0" w:color="auto"/>
      </w:divBdr>
    </w:div>
    <w:div w:id="455218766">
      <w:bodyDiv w:val="1"/>
      <w:marLeft w:val="0"/>
      <w:marRight w:val="0"/>
      <w:marTop w:val="0"/>
      <w:marBottom w:val="0"/>
      <w:divBdr>
        <w:top w:val="none" w:sz="0" w:space="0" w:color="auto"/>
        <w:left w:val="none" w:sz="0" w:space="0" w:color="auto"/>
        <w:bottom w:val="none" w:sz="0" w:space="0" w:color="auto"/>
        <w:right w:val="none" w:sz="0" w:space="0" w:color="auto"/>
      </w:divBdr>
    </w:div>
    <w:div w:id="463087847">
      <w:bodyDiv w:val="1"/>
      <w:marLeft w:val="0"/>
      <w:marRight w:val="0"/>
      <w:marTop w:val="0"/>
      <w:marBottom w:val="0"/>
      <w:divBdr>
        <w:top w:val="none" w:sz="0" w:space="0" w:color="auto"/>
        <w:left w:val="none" w:sz="0" w:space="0" w:color="auto"/>
        <w:bottom w:val="none" w:sz="0" w:space="0" w:color="auto"/>
        <w:right w:val="none" w:sz="0" w:space="0" w:color="auto"/>
      </w:divBdr>
    </w:div>
    <w:div w:id="486895674">
      <w:bodyDiv w:val="1"/>
      <w:marLeft w:val="0"/>
      <w:marRight w:val="0"/>
      <w:marTop w:val="0"/>
      <w:marBottom w:val="0"/>
      <w:divBdr>
        <w:top w:val="none" w:sz="0" w:space="0" w:color="auto"/>
        <w:left w:val="none" w:sz="0" w:space="0" w:color="auto"/>
        <w:bottom w:val="none" w:sz="0" w:space="0" w:color="auto"/>
        <w:right w:val="none" w:sz="0" w:space="0" w:color="auto"/>
      </w:divBdr>
    </w:div>
    <w:div w:id="530267562">
      <w:bodyDiv w:val="1"/>
      <w:marLeft w:val="0"/>
      <w:marRight w:val="0"/>
      <w:marTop w:val="0"/>
      <w:marBottom w:val="0"/>
      <w:divBdr>
        <w:top w:val="none" w:sz="0" w:space="0" w:color="auto"/>
        <w:left w:val="none" w:sz="0" w:space="0" w:color="auto"/>
        <w:bottom w:val="none" w:sz="0" w:space="0" w:color="auto"/>
        <w:right w:val="none" w:sz="0" w:space="0" w:color="auto"/>
      </w:divBdr>
    </w:div>
    <w:div w:id="536505410">
      <w:bodyDiv w:val="1"/>
      <w:marLeft w:val="0"/>
      <w:marRight w:val="0"/>
      <w:marTop w:val="0"/>
      <w:marBottom w:val="0"/>
      <w:divBdr>
        <w:top w:val="none" w:sz="0" w:space="0" w:color="auto"/>
        <w:left w:val="none" w:sz="0" w:space="0" w:color="auto"/>
        <w:bottom w:val="none" w:sz="0" w:space="0" w:color="auto"/>
        <w:right w:val="none" w:sz="0" w:space="0" w:color="auto"/>
      </w:divBdr>
    </w:div>
    <w:div w:id="564684826">
      <w:bodyDiv w:val="1"/>
      <w:marLeft w:val="0"/>
      <w:marRight w:val="0"/>
      <w:marTop w:val="0"/>
      <w:marBottom w:val="0"/>
      <w:divBdr>
        <w:top w:val="none" w:sz="0" w:space="0" w:color="auto"/>
        <w:left w:val="none" w:sz="0" w:space="0" w:color="auto"/>
        <w:bottom w:val="none" w:sz="0" w:space="0" w:color="auto"/>
        <w:right w:val="none" w:sz="0" w:space="0" w:color="auto"/>
      </w:divBdr>
    </w:div>
    <w:div w:id="614141633">
      <w:bodyDiv w:val="1"/>
      <w:marLeft w:val="0"/>
      <w:marRight w:val="0"/>
      <w:marTop w:val="0"/>
      <w:marBottom w:val="0"/>
      <w:divBdr>
        <w:top w:val="none" w:sz="0" w:space="0" w:color="auto"/>
        <w:left w:val="none" w:sz="0" w:space="0" w:color="auto"/>
        <w:bottom w:val="none" w:sz="0" w:space="0" w:color="auto"/>
        <w:right w:val="none" w:sz="0" w:space="0" w:color="auto"/>
      </w:divBdr>
    </w:div>
    <w:div w:id="697663030">
      <w:bodyDiv w:val="1"/>
      <w:marLeft w:val="0"/>
      <w:marRight w:val="0"/>
      <w:marTop w:val="0"/>
      <w:marBottom w:val="0"/>
      <w:divBdr>
        <w:top w:val="none" w:sz="0" w:space="0" w:color="auto"/>
        <w:left w:val="none" w:sz="0" w:space="0" w:color="auto"/>
        <w:bottom w:val="none" w:sz="0" w:space="0" w:color="auto"/>
        <w:right w:val="none" w:sz="0" w:space="0" w:color="auto"/>
      </w:divBdr>
    </w:div>
    <w:div w:id="710307984">
      <w:bodyDiv w:val="1"/>
      <w:marLeft w:val="0"/>
      <w:marRight w:val="0"/>
      <w:marTop w:val="0"/>
      <w:marBottom w:val="0"/>
      <w:divBdr>
        <w:top w:val="none" w:sz="0" w:space="0" w:color="auto"/>
        <w:left w:val="none" w:sz="0" w:space="0" w:color="auto"/>
        <w:bottom w:val="none" w:sz="0" w:space="0" w:color="auto"/>
        <w:right w:val="none" w:sz="0" w:space="0" w:color="auto"/>
      </w:divBdr>
    </w:div>
    <w:div w:id="766387591">
      <w:bodyDiv w:val="1"/>
      <w:marLeft w:val="0"/>
      <w:marRight w:val="0"/>
      <w:marTop w:val="0"/>
      <w:marBottom w:val="0"/>
      <w:divBdr>
        <w:top w:val="none" w:sz="0" w:space="0" w:color="auto"/>
        <w:left w:val="none" w:sz="0" w:space="0" w:color="auto"/>
        <w:bottom w:val="none" w:sz="0" w:space="0" w:color="auto"/>
        <w:right w:val="none" w:sz="0" w:space="0" w:color="auto"/>
      </w:divBdr>
    </w:div>
    <w:div w:id="786123922">
      <w:bodyDiv w:val="1"/>
      <w:marLeft w:val="0"/>
      <w:marRight w:val="0"/>
      <w:marTop w:val="0"/>
      <w:marBottom w:val="0"/>
      <w:divBdr>
        <w:top w:val="none" w:sz="0" w:space="0" w:color="auto"/>
        <w:left w:val="none" w:sz="0" w:space="0" w:color="auto"/>
        <w:bottom w:val="none" w:sz="0" w:space="0" w:color="auto"/>
        <w:right w:val="none" w:sz="0" w:space="0" w:color="auto"/>
      </w:divBdr>
    </w:div>
    <w:div w:id="795758831">
      <w:bodyDiv w:val="1"/>
      <w:marLeft w:val="0"/>
      <w:marRight w:val="0"/>
      <w:marTop w:val="0"/>
      <w:marBottom w:val="0"/>
      <w:divBdr>
        <w:top w:val="none" w:sz="0" w:space="0" w:color="auto"/>
        <w:left w:val="none" w:sz="0" w:space="0" w:color="auto"/>
        <w:bottom w:val="none" w:sz="0" w:space="0" w:color="auto"/>
        <w:right w:val="none" w:sz="0" w:space="0" w:color="auto"/>
      </w:divBdr>
    </w:div>
    <w:div w:id="805925863">
      <w:bodyDiv w:val="1"/>
      <w:marLeft w:val="0"/>
      <w:marRight w:val="0"/>
      <w:marTop w:val="0"/>
      <w:marBottom w:val="0"/>
      <w:divBdr>
        <w:top w:val="none" w:sz="0" w:space="0" w:color="auto"/>
        <w:left w:val="none" w:sz="0" w:space="0" w:color="auto"/>
        <w:bottom w:val="none" w:sz="0" w:space="0" w:color="auto"/>
        <w:right w:val="none" w:sz="0" w:space="0" w:color="auto"/>
      </w:divBdr>
    </w:div>
    <w:div w:id="841285904">
      <w:bodyDiv w:val="1"/>
      <w:marLeft w:val="0"/>
      <w:marRight w:val="0"/>
      <w:marTop w:val="0"/>
      <w:marBottom w:val="0"/>
      <w:divBdr>
        <w:top w:val="none" w:sz="0" w:space="0" w:color="auto"/>
        <w:left w:val="none" w:sz="0" w:space="0" w:color="auto"/>
        <w:bottom w:val="none" w:sz="0" w:space="0" w:color="auto"/>
        <w:right w:val="none" w:sz="0" w:space="0" w:color="auto"/>
      </w:divBdr>
    </w:div>
    <w:div w:id="850031652">
      <w:bodyDiv w:val="1"/>
      <w:marLeft w:val="0"/>
      <w:marRight w:val="0"/>
      <w:marTop w:val="0"/>
      <w:marBottom w:val="0"/>
      <w:divBdr>
        <w:top w:val="none" w:sz="0" w:space="0" w:color="auto"/>
        <w:left w:val="none" w:sz="0" w:space="0" w:color="auto"/>
        <w:bottom w:val="none" w:sz="0" w:space="0" w:color="auto"/>
        <w:right w:val="none" w:sz="0" w:space="0" w:color="auto"/>
      </w:divBdr>
    </w:div>
    <w:div w:id="973020861">
      <w:bodyDiv w:val="1"/>
      <w:marLeft w:val="0"/>
      <w:marRight w:val="0"/>
      <w:marTop w:val="0"/>
      <w:marBottom w:val="0"/>
      <w:divBdr>
        <w:top w:val="none" w:sz="0" w:space="0" w:color="auto"/>
        <w:left w:val="none" w:sz="0" w:space="0" w:color="auto"/>
        <w:bottom w:val="none" w:sz="0" w:space="0" w:color="auto"/>
        <w:right w:val="none" w:sz="0" w:space="0" w:color="auto"/>
      </w:divBdr>
    </w:div>
    <w:div w:id="974600818">
      <w:bodyDiv w:val="1"/>
      <w:marLeft w:val="0"/>
      <w:marRight w:val="0"/>
      <w:marTop w:val="0"/>
      <w:marBottom w:val="0"/>
      <w:divBdr>
        <w:top w:val="none" w:sz="0" w:space="0" w:color="auto"/>
        <w:left w:val="none" w:sz="0" w:space="0" w:color="auto"/>
        <w:bottom w:val="none" w:sz="0" w:space="0" w:color="auto"/>
        <w:right w:val="none" w:sz="0" w:space="0" w:color="auto"/>
      </w:divBdr>
    </w:div>
    <w:div w:id="988174480">
      <w:bodyDiv w:val="1"/>
      <w:marLeft w:val="0"/>
      <w:marRight w:val="0"/>
      <w:marTop w:val="0"/>
      <w:marBottom w:val="0"/>
      <w:divBdr>
        <w:top w:val="none" w:sz="0" w:space="0" w:color="auto"/>
        <w:left w:val="none" w:sz="0" w:space="0" w:color="auto"/>
        <w:bottom w:val="none" w:sz="0" w:space="0" w:color="auto"/>
        <w:right w:val="none" w:sz="0" w:space="0" w:color="auto"/>
      </w:divBdr>
    </w:div>
    <w:div w:id="1010987242">
      <w:bodyDiv w:val="1"/>
      <w:marLeft w:val="0"/>
      <w:marRight w:val="0"/>
      <w:marTop w:val="0"/>
      <w:marBottom w:val="0"/>
      <w:divBdr>
        <w:top w:val="none" w:sz="0" w:space="0" w:color="auto"/>
        <w:left w:val="none" w:sz="0" w:space="0" w:color="auto"/>
        <w:bottom w:val="none" w:sz="0" w:space="0" w:color="auto"/>
        <w:right w:val="none" w:sz="0" w:space="0" w:color="auto"/>
      </w:divBdr>
    </w:div>
    <w:div w:id="1096485615">
      <w:bodyDiv w:val="1"/>
      <w:marLeft w:val="0"/>
      <w:marRight w:val="0"/>
      <w:marTop w:val="0"/>
      <w:marBottom w:val="0"/>
      <w:divBdr>
        <w:top w:val="none" w:sz="0" w:space="0" w:color="auto"/>
        <w:left w:val="none" w:sz="0" w:space="0" w:color="auto"/>
        <w:bottom w:val="none" w:sz="0" w:space="0" w:color="auto"/>
        <w:right w:val="none" w:sz="0" w:space="0" w:color="auto"/>
      </w:divBdr>
    </w:div>
    <w:div w:id="1173257795">
      <w:bodyDiv w:val="1"/>
      <w:marLeft w:val="0"/>
      <w:marRight w:val="0"/>
      <w:marTop w:val="0"/>
      <w:marBottom w:val="0"/>
      <w:divBdr>
        <w:top w:val="none" w:sz="0" w:space="0" w:color="auto"/>
        <w:left w:val="none" w:sz="0" w:space="0" w:color="auto"/>
        <w:bottom w:val="none" w:sz="0" w:space="0" w:color="auto"/>
        <w:right w:val="none" w:sz="0" w:space="0" w:color="auto"/>
      </w:divBdr>
    </w:div>
    <w:div w:id="1266689033">
      <w:bodyDiv w:val="1"/>
      <w:marLeft w:val="0"/>
      <w:marRight w:val="0"/>
      <w:marTop w:val="0"/>
      <w:marBottom w:val="0"/>
      <w:divBdr>
        <w:top w:val="none" w:sz="0" w:space="0" w:color="auto"/>
        <w:left w:val="none" w:sz="0" w:space="0" w:color="auto"/>
        <w:bottom w:val="none" w:sz="0" w:space="0" w:color="auto"/>
        <w:right w:val="none" w:sz="0" w:space="0" w:color="auto"/>
      </w:divBdr>
    </w:div>
    <w:div w:id="1353727578">
      <w:bodyDiv w:val="1"/>
      <w:marLeft w:val="0"/>
      <w:marRight w:val="0"/>
      <w:marTop w:val="0"/>
      <w:marBottom w:val="0"/>
      <w:divBdr>
        <w:top w:val="none" w:sz="0" w:space="0" w:color="auto"/>
        <w:left w:val="none" w:sz="0" w:space="0" w:color="auto"/>
        <w:bottom w:val="none" w:sz="0" w:space="0" w:color="auto"/>
        <w:right w:val="none" w:sz="0" w:space="0" w:color="auto"/>
      </w:divBdr>
    </w:div>
    <w:div w:id="1406222998">
      <w:bodyDiv w:val="1"/>
      <w:marLeft w:val="0"/>
      <w:marRight w:val="0"/>
      <w:marTop w:val="0"/>
      <w:marBottom w:val="0"/>
      <w:divBdr>
        <w:top w:val="none" w:sz="0" w:space="0" w:color="auto"/>
        <w:left w:val="none" w:sz="0" w:space="0" w:color="auto"/>
        <w:bottom w:val="none" w:sz="0" w:space="0" w:color="auto"/>
        <w:right w:val="none" w:sz="0" w:space="0" w:color="auto"/>
      </w:divBdr>
    </w:div>
    <w:div w:id="1409692206">
      <w:bodyDiv w:val="1"/>
      <w:marLeft w:val="0"/>
      <w:marRight w:val="0"/>
      <w:marTop w:val="0"/>
      <w:marBottom w:val="0"/>
      <w:divBdr>
        <w:top w:val="none" w:sz="0" w:space="0" w:color="auto"/>
        <w:left w:val="none" w:sz="0" w:space="0" w:color="auto"/>
        <w:bottom w:val="none" w:sz="0" w:space="0" w:color="auto"/>
        <w:right w:val="none" w:sz="0" w:space="0" w:color="auto"/>
      </w:divBdr>
    </w:div>
    <w:div w:id="1434594410">
      <w:bodyDiv w:val="1"/>
      <w:marLeft w:val="0"/>
      <w:marRight w:val="0"/>
      <w:marTop w:val="0"/>
      <w:marBottom w:val="0"/>
      <w:divBdr>
        <w:top w:val="none" w:sz="0" w:space="0" w:color="auto"/>
        <w:left w:val="none" w:sz="0" w:space="0" w:color="auto"/>
        <w:bottom w:val="none" w:sz="0" w:space="0" w:color="auto"/>
        <w:right w:val="none" w:sz="0" w:space="0" w:color="auto"/>
      </w:divBdr>
    </w:div>
    <w:div w:id="1481536855">
      <w:bodyDiv w:val="1"/>
      <w:marLeft w:val="0"/>
      <w:marRight w:val="0"/>
      <w:marTop w:val="0"/>
      <w:marBottom w:val="0"/>
      <w:divBdr>
        <w:top w:val="none" w:sz="0" w:space="0" w:color="auto"/>
        <w:left w:val="none" w:sz="0" w:space="0" w:color="auto"/>
        <w:bottom w:val="none" w:sz="0" w:space="0" w:color="auto"/>
        <w:right w:val="none" w:sz="0" w:space="0" w:color="auto"/>
      </w:divBdr>
    </w:div>
    <w:div w:id="1513489619">
      <w:bodyDiv w:val="1"/>
      <w:marLeft w:val="0"/>
      <w:marRight w:val="0"/>
      <w:marTop w:val="0"/>
      <w:marBottom w:val="0"/>
      <w:divBdr>
        <w:top w:val="none" w:sz="0" w:space="0" w:color="auto"/>
        <w:left w:val="none" w:sz="0" w:space="0" w:color="auto"/>
        <w:bottom w:val="none" w:sz="0" w:space="0" w:color="auto"/>
        <w:right w:val="none" w:sz="0" w:space="0" w:color="auto"/>
      </w:divBdr>
    </w:div>
    <w:div w:id="1523930080">
      <w:bodyDiv w:val="1"/>
      <w:marLeft w:val="0"/>
      <w:marRight w:val="0"/>
      <w:marTop w:val="0"/>
      <w:marBottom w:val="0"/>
      <w:divBdr>
        <w:top w:val="none" w:sz="0" w:space="0" w:color="auto"/>
        <w:left w:val="none" w:sz="0" w:space="0" w:color="auto"/>
        <w:bottom w:val="none" w:sz="0" w:space="0" w:color="auto"/>
        <w:right w:val="none" w:sz="0" w:space="0" w:color="auto"/>
      </w:divBdr>
    </w:div>
    <w:div w:id="1657419046">
      <w:bodyDiv w:val="1"/>
      <w:marLeft w:val="0"/>
      <w:marRight w:val="0"/>
      <w:marTop w:val="0"/>
      <w:marBottom w:val="0"/>
      <w:divBdr>
        <w:top w:val="none" w:sz="0" w:space="0" w:color="auto"/>
        <w:left w:val="none" w:sz="0" w:space="0" w:color="auto"/>
        <w:bottom w:val="none" w:sz="0" w:space="0" w:color="auto"/>
        <w:right w:val="none" w:sz="0" w:space="0" w:color="auto"/>
      </w:divBdr>
    </w:div>
    <w:div w:id="1711031443">
      <w:bodyDiv w:val="1"/>
      <w:marLeft w:val="0"/>
      <w:marRight w:val="0"/>
      <w:marTop w:val="0"/>
      <w:marBottom w:val="0"/>
      <w:divBdr>
        <w:top w:val="none" w:sz="0" w:space="0" w:color="auto"/>
        <w:left w:val="none" w:sz="0" w:space="0" w:color="auto"/>
        <w:bottom w:val="none" w:sz="0" w:space="0" w:color="auto"/>
        <w:right w:val="none" w:sz="0" w:space="0" w:color="auto"/>
      </w:divBdr>
    </w:div>
    <w:div w:id="1715274477">
      <w:bodyDiv w:val="1"/>
      <w:marLeft w:val="0"/>
      <w:marRight w:val="0"/>
      <w:marTop w:val="0"/>
      <w:marBottom w:val="0"/>
      <w:divBdr>
        <w:top w:val="none" w:sz="0" w:space="0" w:color="auto"/>
        <w:left w:val="none" w:sz="0" w:space="0" w:color="auto"/>
        <w:bottom w:val="none" w:sz="0" w:space="0" w:color="auto"/>
        <w:right w:val="none" w:sz="0" w:space="0" w:color="auto"/>
      </w:divBdr>
    </w:div>
    <w:div w:id="1767338845">
      <w:bodyDiv w:val="1"/>
      <w:marLeft w:val="0"/>
      <w:marRight w:val="0"/>
      <w:marTop w:val="0"/>
      <w:marBottom w:val="0"/>
      <w:divBdr>
        <w:top w:val="none" w:sz="0" w:space="0" w:color="auto"/>
        <w:left w:val="none" w:sz="0" w:space="0" w:color="auto"/>
        <w:bottom w:val="none" w:sz="0" w:space="0" w:color="auto"/>
        <w:right w:val="none" w:sz="0" w:space="0" w:color="auto"/>
      </w:divBdr>
    </w:div>
    <w:div w:id="1776440861">
      <w:bodyDiv w:val="1"/>
      <w:marLeft w:val="0"/>
      <w:marRight w:val="0"/>
      <w:marTop w:val="0"/>
      <w:marBottom w:val="0"/>
      <w:divBdr>
        <w:top w:val="none" w:sz="0" w:space="0" w:color="auto"/>
        <w:left w:val="none" w:sz="0" w:space="0" w:color="auto"/>
        <w:bottom w:val="none" w:sz="0" w:space="0" w:color="auto"/>
        <w:right w:val="none" w:sz="0" w:space="0" w:color="auto"/>
      </w:divBdr>
    </w:div>
    <w:div w:id="1804736309">
      <w:bodyDiv w:val="1"/>
      <w:marLeft w:val="0"/>
      <w:marRight w:val="0"/>
      <w:marTop w:val="0"/>
      <w:marBottom w:val="0"/>
      <w:divBdr>
        <w:top w:val="none" w:sz="0" w:space="0" w:color="auto"/>
        <w:left w:val="none" w:sz="0" w:space="0" w:color="auto"/>
        <w:bottom w:val="none" w:sz="0" w:space="0" w:color="auto"/>
        <w:right w:val="none" w:sz="0" w:space="0" w:color="auto"/>
      </w:divBdr>
    </w:div>
    <w:div w:id="1804930459">
      <w:bodyDiv w:val="1"/>
      <w:marLeft w:val="0"/>
      <w:marRight w:val="0"/>
      <w:marTop w:val="0"/>
      <w:marBottom w:val="0"/>
      <w:divBdr>
        <w:top w:val="none" w:sz="0" w:space="0" w:color="auto"/>
        <w:left w:val="none" w:sz="0" w:space="0" w:color="auto"/>
        <w:bottom w:val="none" w:sz="0" w:space="0" w:color="auto"/>
        <w:right w:val="none" w:sz="0" w:space="0" w:color="auto"/>
      </w:divBdr>
    </w:div>
    <w:div w:id="1874152021">
      <w:bodyDiv w:val="1"/>
      <w:marLeft w:val="0"/>
      <w:marRight w:val="0"/>
      <w:marTop w:val="0"/>
      <w:marBottom w:val="0"/>
      <w:divBdr>
        <w:top w:val="none" w:sz="0" w:space="0" w:color="auto"/>
        <w:left w:val="none" w:sz="0" w:space="0" w:color="auto"/>
        <w:bottom w:val="none" w:sz="0" w:space="0" w:color="auto"/>
        <w:right w:val="none" w:sz="0" w:space="0" w:color="auto"/>
      </w:divBdr>
    </w:div>
    <w:div w:id="1892619035">
      <w:bodyDiv w:val="1"/>
      <w:marLeft w:val="0"/>
      <w:marRight w:val="0"/>
      <w:marTop w:val="0"/>
      <w:marBottom w:val="0"/>
      <w:divBdr>
        <w:top w:val="none" w:sz="0" w:space="0" w:color="auto"/>
        <w:left w:val="none" w:sz="0" w:space="0" w:color="auto"/>
        <w:bottom w:val="none" w:sz="0" w:space="0" w:color="auto"/>
        <w:right w:val="none" w:sz="0" w:space="0" w:color="auto"/>
      </w:divBdr>
    </w:div>
    <w:div w:id="1913275214">
      <w:bodyDiv w:val="1"/>
      <w:marLeft w:val="0"/>
      <w:marRight w:val="0"/>
      <w:marTop w:val="0"/>
      <w:marBottom w:val="0"/>
      <w:divBdr>
        <w:top w:val="none" w:sz="0" w:space="0" w:color="auto"/>
        <w:left w:val="none" w:sz="0" w:space="0" w:color="auto"/>
        <w:bottom w:val="none" w:sz="0" w:space="0" w:color="auto"/>
        <w:right w:val="none" w:sz="0" w:space="0" w:color="auto"/>
      </w:divBdr>
    </w:div>
    <w:div w:id="1933857138">
      <w:bodyDiv w:val="1"/>
      <w:marLeft w:val="0"/>
      <w:marRight w:val="0"/>
      <w:marTop w:val="0"/>
      <w:marBottom w:val="0"/>
      <w:divBdr>
        <w:top w:val="none" w:sz="0" w:space="0" w:color="auto"/>
        <w:left w:val="none" w:sz="0" w:space="0" w:color="auto"/>
        <w:bottom w:val="none" w:sz="0" w:space="0" w:color="auto"/>
        <w:right w:val="none" w:sz="0" w:space="0" w:color="auto"/>
      </w:divBdr>
    </w:div>
    <w:div w:id="2009870111">
      <w:bodyDiv w:val="1"/>
      <w:marLeft w:val="0"/>
      <w:marRight w:val="0"/>
      <w:marTop w:val="0"/>
      <w:marBottom w:val="0"/>
      <w:divBdr>
        <w:top w:val="none" w:sz="0" w:space="0" w:color="auto"/>
        <w:left w:val="none" w:sz="0" w:space="0" w:color="auto"/>
        <w:bottom w:val="none" w:sz="0" w:space="0" w:color="auto"/>
        <w:right w:val="none" w:sz="0" w:space="0" w:color="auto"/>
      </w:divBdr>
    </w:div>
    <w:div w:id="2132479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y%20Backups\Documents\OKJ\&#250;jra201602\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F715A6-7CA2-4E36-B6A7-0F3ECA5FE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3</TotalTime>
  <Pages>66</Pages>
  <Words>16353</Words>
  <Characters>112841</Characters>
  <Application>Microsoft Office Word</Application>
  <DocSecurity>0</DocSecurity>
  <Lines>940</Lines>
  <Paragraphs>257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128937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Eszes-Anka Anikó</cp:lastModifiedBy>
  <cp:revision>5</cp:revision>
  <dcterms:created xsi:type="dcterms:W3CDTF">2016-07-21T14:12:00Z</dcterms:created>
  <dcterms:modified xsi:type="dcterms:W3CDTF">2016-08-22T15:13:00Z</dcterms:modified>
</cp:coreProperties>
</file>