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E960F0" w:rsidRDefault="003702A7" w:rsidP="003702A7">
      <w:pPr>
        <w:jc w:val="center"/>
        <w:rPr>
          <w:rFonts w:cs="Times New Roman"/>
          <w:b/>
          <w:caps/>
          <w:szCs w:val="24"/>
        </w:rPr>
      </w:pPr>
      <w:r w:rsidRPr="00E960F0">
        <w:rPr>
          <w:rFonts w:cs="Times New Roman"/>
          <w:b/>
          <w:caps/>
          <w:szCs w:val="24"/>
        </w:rPr>
        <w:t>2.18.</w:t>
      </w:r>
    </w:p>
    <w:p w:rsidR="001A7777" w:rsidRPr="003702A7" w:rsidRDefault="001A7777" w:rsidP="001A7777">
      <w:pPr>
        <w:jc w:val="center"/>
        <w:rPr>
          <w:rFonts w:cs="Times New Roman"/>
          <w:b/>
          <w:caps/>
          <w:spacing w:val="60"/>
          <w:szCs w:val="24"/>
        </w:rPr>
      </w:pPr>
      <w:r w:rsidRPr="003702A7">
        <w:rPr>
          <w:rFonts w:cs="Times New Roman"/>
          <w:b/>
          <w:caps/>
          <w:spacing w:val="60"/>
          <w:szCs w:val="24"/>
        </w:rPr>
        <w:t>Szakképzési kerettanterv</w:t>
      </w:r>
    </w:p>
    <w:p w:rsidR="001A7777" w:rsidRPr="003702A7" w:rsidRDefault="003702A7" w:rsidP="001A7777">
      <w:pPr>
        <w:jc w:val="center"/>
        <w:rPr>
          <w:rFonts w:cs="Times New Roman"/>
          <w:b/>
          <w:szCs w:val="24"/>
        </w:rPr>
      </w:pPr>
      <w:r>
        <w:rPr>
          <w:rFonts w:cs="Times New Roman"/>
          <w:b/>
          <w:szCs w:val="24"/>
        </w:rPr>
        <w:t>a</w:t>
      </w:r>
    </w:p>
    <w:p w:rsidR="0065053C" w:rsidRPr="003702A7" w:rsidRDefault="00F343D3" w:rsidP="001A7777">
      <w:pPr>
        <w:jc w:val="center"/>
        <w:rPr>
          <w:rFonts w:cs="Times New Roman"/>
          <w:b/>
          <w:caps/>
          <w:szCs w:val="24"/>
        </w:rPr>
      </w:pPr>
      <w:r w:rsidRPr="003702A7">
        <w:rPr>
          <w:rFonts w:cs="Times New Roman"/>
          <w:b/>
          <w:caps/>
          <w:szCs w:val="24"/>
        </w:rPr>
        <w:t>XLII</w:t>
      </w:r>
      <w:r w:rsidR="0065053C" w:rsidRPr="003702A7">
        <w:rPr>
          <w:rFonts w:cs="Times New Roman"/>
          <w:b/>
          <w:caps/>
          <w:szCs w:val="24"/>
        </w:rPr>
        <w:t xml:space="preserve">. </w:t>
      </w:r>
      <w:r w:rsidR="00C75269" w:rsidRPr="003702A7">
        <w:rPr>
          <w:rFonts w:cs="Times New Roman"/>
          <w:b/>
          <w:caps/>
          <w:szCs w:val="24"/>
        </w:rPr>
        <w:t>ELŐADÓ-MŰVÉSZET</w:t>
      </w:r>
    </w:p>
    <w:p w:rsidR="0065053C" w:rsidRPr="003702A7" w:rsidRDefault="0065053C" w:rsidP="001A7777">
      <w:pPr>
        <w:jc w:val="center"/>
        <w:rPr>
          <w:rFonts w:cs="Times New Roman"/>
          <w:b/>
          <w:szCs w:val="24"/>
        </w:rPr>
      </w:pPr>
      <w:proofErr w:type="gramStart"/>
      <w:r w:rsidRPr="003702A7">
        <w:rPr>
          <w:rFonts w:cs="Times New Roman"/>
          <w:b/>
          <w:szCs w:val="24"/>
        </w:rPr>
        <w:t>ágazathoz</w:t>
      </w:r>
      <w:proofErr w:type="gramEnd"/>
      <w:r w:rsidRPr="003702A7">
        <w:rPr>
          <w:rFonts w:cs="Times New Roman"/>
          <w:b/>
          <w:szCs w:val="24"/>
        </w:rPr>
        <w:t xml:space="preserve"> tartozó</w:t>
      </w:r>
    </w:p>
    <w:p w:rsidR="001A7777" w:rsidRPr="003702A7" w:rsidRDefault="00F343D3" w:rsidP="001A7777">
      <w:pPr>
        <w:jc w:val="center"/>
        <w:rPr>
          <w:rFonts w:cs="Times New Roman"/>
          <w:b/>
          <w:szCs w:val="24"/>
        </w:rPr>
      </w:pPr>
      <w:r w:rsidRPr="003702A7">
        <w:rPr>
          <w:rFonts w:cs="Times New Roman"/>
          <w:b/>
          <w:szCs w:val="24"/>
        </w:rPr>
        <w:t>54 212 0</w:t>
      </w:r>
      <w:r w:rsidR="00EC382F" w:rsidRPr="003702A7">
        <w:rPr>
          <w:rFonts w:cs="Times New Roman"/>
          <w:b/>
          <w:szCs w:val="24"/>
        </w:rPr>
        <w:t>2</w:t>
      </w:r>
    </w:p>
    <w:p w:rsidR="003734F8" w:rsidRPr="003702A7" w:rsidRDefault="00EC382F" w:rsidP="001A7777">
      <w:pPr>
        <w:jc w:val="center"/>
        <w:rPr>
          <w:rFonts w:cs="Times New Roman"/>
          <w:b/>
          <w:caps/>
          <w:szCs w:val="24"/>
        </w:rPr>
      </w:pPr>
      <w:r w:rsidRPr="003702A7">
        <w:rPr>
          <w:rFonts w:cs="Times New Roman"/>
          <w:b/>
          <w:caps/>
          <w:szCs w:val="24"/>
        </w:rPr>
        <w:t>EGYHÁZ</w:t>
      </w:r>
      <w:r w:rsidR="00C75269" w:rsidRPr="003702A7">
        <w:rPr>
          <w:rFonts w:cs="Times New Roman"/>
          <w:b/>
          <w:caps/>
          <w:szCs w:val="24"/>
        </w:rPr>
        <w:t>ZENÉSZ II.</w:t>
      </w:r>
      <w:r w:rsidR="003734F8" w:rsidRPr="003702A7">
        <w:rPr>
          <w:rFonts w:cs="Times New Roman"/>
          <w:b/>
          <w:caps/>
          <w:szCs w:val="24"/>
        </w:rPr>
        <w:t xml:space="preserve"> </w:t>
      </w:r>
    </w:p>
    <w:p w:rsidR="001A7777" w:rsidRPr="003702A7" w:rsidRDefault="00EC382F" w:rsidP="001A7777">
      <w:pPr>
        <w:jc w:val="center"/>
        <w:rPr>
          <w:rFonts w:cs="Times New Roman"/>
          <w:b/>
          <w:caps/>
          <w:szCs w:val="24"/>
        </w:rPr>
      </w:pPr>
      <w:r w:rsidRPr="003702A7">
        <w:rPr>
          <w:rFonts w:cs="Times New Roman"/>
          <w:b/>
          <w:caps/>
          <w:szCs w:val="24"/>
        </w:rPr>
        <w:t>(KÁNTOR-ÉNEKVEZETŐ</w:t>
      </w:r>
      <w:r w:rsidR="003734F8" w:rsidRPr="003702A7">
        <w:rPr>
          <w:rFonts w:cs="Times New Roman"/>
          <w:b/>
          <w:caps/>
          <w:szCs w:val="24"/>
        </w:rPr>
        <w:t xml:space="preserve"> szakmairány)</w:t>
      </w:r>
    </w:p>
    <w:p w:rsidR="000B5E9D" w:rsidRPr="003702A7" w:rsidRDefault="001A7777" w:rsidP="001A7777">
      <w:pPr>
        <w:jc w:val="center"/>
        <w:rPr>
          <w:rFonts w:cs="Times New Roman"/>
          <w:b/>
          <w:caps/>
          <w:szCs w:val="24"/>
        </w:rPr>
      </w:pPr>
      <w:r w:rsidRPr="003702A7">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E960F0" w:rsidRDefault="00E960F0"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BD2D05">
      <w:pPr>
        <w:pStyle w:val="Listaszerbekezds"/>
        <w:numPr>
          <w:ilvl w:val="0"/>
          <w:numId w:val="1"/>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BD2D05">
      <w:pPr>
        <w:pStyle w:val="Listaszerbekezds"/>
        <w:numPr>
          <w:ilvl w:val="0"/>
          <w:numId w:val="1"/>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Default="00F24097" w:rsidP="00BD2D05">
      <w:pPr>
        <w:pStyle w:val="Listaszerbekezds"/>
        <w:numPr>
          <w:ilvl w:val="0"/>
          <w:numId w:val="1"/>
        </w:numPr>
        <w:spacing w:after="0"/>
        <w:rPr>
          <w:rFonts w:cs="Times New Roman"/>
        </w:rPr>
      </w:pPr>
      <w:r w:rsidRPr="00F24097">
        <w:rPr>
          <w:rFonts w:cs="Times New Roman"/>
        </w:rPr>
        <w:t>az Országos Képzési Jegyzékről és az Országos Képzési Jegyzék módosításának eljárásrendjéről szóló 150/2012. (VII. 6</w:t>
      </w:r>
      <w:r w:rsidR="003702A7">
        <w:rPr>
          <w:rFonts w:cs="Times New Roman"/>
        </w:rPr>
        <w:t>.) Korm. rendelet és</w:t>
      </w:r>
    </w:p>
    <w:p w:rsidR="00E960F0" w:rsidRPr="00B21356" w:rsidRDefault="00E960F0" w:rsidP="00E960F0">
      <w:pPr>
        <w:pStyle w:val="Listaszerbekezds"/>
        <w:numPr>
          <w:ilvl w:val="0"/>
          <w:numId w:val="1"/>
        </w:numPr>
        <w:spacing w:after="0"/>
        <w:rPr>
          <w:rFonts w:cs="Times New Roman"/>
          <w:szCs w:val="24"/>
        </w:rPr>
      </w:pPr>
      <w:r w:rsidRPr="00B21356">
        <w:rPr>
          <w:rFonts w:cs="Times New Roman"/>
          <w:szCs w:val="24"/>
        </w:rPr>
        <w:t>az állam által elismert szakképesítések szakmai követelménymoduljairól szóló 217/2012. (VIII. 9.) Korm</w:t>
      </w:r>
      <w:r>
        <w:rPr>
          <w:rFonts w:cs="Times New Roman"/>
          <w:szCs w:val="24"/>
        </w:rPr>
        <w:t xml:space="preserve">. </w:t>
      </w:r>
      <w:r w:rsidRPr="00B21356">
        <w:rPr>
          <w:rFonts w:cs="Times New Roman"/>
          <w:szCs w:val="24"/>
        </w:rPr>
        <w:t>rendelet,</w:t>
      </w:r>
      <w:r>
        <w:rPr>
          <w:rFonts w:cs="Times New Roman"/>
          <w:szCs w:val="24"/>
        </w:rPr>
        <w:t xml:space="preserve"> és</w:t>
      </w:r>
    </w:p>
    <w:p w:rsidR="00325B09" w:rsidRPr="00AD39D0" w:rsidRDefault="003702A7" w:rsidP="00325B09">
      <w:pPr>
        <w:pStyle w:val="Listaszerbekezds"/>
        <w:numPr>
          <w:ilvl w:val="0"/>
          <w:numId w:val="1"/>
        </w:numPr>
        <w:spacing w:after="0"/>
        <w:rPr>
          <w:rFonts w:cs="Times New Roman"/>
        </w:rPr>
      </w:pPr>
      <w:r>
        <w:rPr>
          <w:rFonts w:cs="Times New Roman"/>
        </w:rPr>
        <w:t>az</w:t>
      </w:r>
      <w:r w:rsidR="00325B09" w:rsidRPr="00AD39D0">
        <w:rPr>
          <w:rFonts w:cs="Times New Roman"/>
        </w:rPr>
        <w:t xml:space="preserve"> </w:t>
      </w:r>
      <w:r w:rsidR="00325B09">
        <w:rPr>
          <w:rFonts w:cs="Times New Roman"/>
        </w:rPr>
        <w:t xml:space="preserve">54 212 02 </w:t>
      </w:r>
      <w:r w:rsidR="00325B09" w:rsidRPr="00AD39D0">
        <w:rPr>
          <w:rFonts w:cs="Times New Roman"/>
        </w:rPr>
        <w:t xml:space="preserve">számú, </w:t>
      </w:r>
      <w:r w:rsidR="00325B09">
        <w:rPr>
          <w:rFonts w:cs="Times New Roman"/>
        </w:rPr>
        <w:t>Egyház</w:t>
      </w:r>
      <w:r w:rsidR="00325B09" w:rsidRPr="00AD39D0">
        <w:rPr>
          <w:rFonts w:cs="Times New Roman"/>
        </w:rPr>
        <w:t>zenész II. (</w:t>
      </w:r>
      <w:r w:rsidR="00325B09">
        <w:rPr>
          <w:rFonts w:cs="Times New Roman"/>
        </w:rPr>
        <w:t>kántor-énekvezető</w:t>
      </w:r>
      <w:r w:rsidR="00325B09" w:rsidRPr="00AD39D0">
        <w:rPr>
          <w:rFonts w:cs="Times New Roman"/>
        </w:rPr>
        <w:t xml:space="preserve">) </w:t>
      </w:r>
      <w:r w:rsidR="00325B09" w:rsidRPr="001B4282">
        <w:rPr>
          <w:rFonts w:cs="Times New Roman"/>
        </w:rPr>
        <w:t>szakképesítés szakmai és vizsgakövetelményeit tartalmazó rendelet</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C75269">
        <w:rPr>
          <w:rFonts w:cs="Times New Roman"/>
        </w:rPr>
        <w:t>54 212 0</w:t>
      </w:r>
      <w:r w:rsidR="00EC382F">
        <w:rPr>
          <w:rFonts w:cs="Times New Roman"/>
        </w:rPr>
        <w:t>2</w:t>
      </w:r>
    </w:p>
    <w:p w:rsidR="00C64856" w:rsidRPr="00C64856" w:rsidRDefault="00C64856" w:rsidP="00C64856">
      <w:pPr>
        <w:spacing w:after="0"/>
        <w:rPr>
          <w:rFonts w:cs="Times New Roman"/>
        </w:rPr>
      </w:pPr>
      <w:r w:rsidRPr="00C64856">
        <w:rPr>
          <w:rFonts w:cs="Times New Roman"/>
        </w:rPr>
        <w:t xml:space="preserve">Szakképesítés megnevezése: </w:t>
      </w:r>
      <w:r w:rsidR="00EC382F">
        <w:rPr>
          <w:rFonts w:cs="Times New Roman"/>
        </w:rPr>
        <w:t>Egyház</w:t>
      </w:r>
      <w:r w:rsidR="00C75269">
        <w:rPr>
          <w:rFonts w:cs="Times New Roman"/>
        </w:rPr>
        <w:t>zenész</w:t>
      </w:r>
      <w:r w:rsidR="00EC382F">
        <w:rPr>
          <w:rFonts w:cs="Times New Roman"/>
        </w:rPr>
        <w:t xml:space="preserve"> II. (kántor-énekvezető</w:t>
      </w:r>
      <w:r w:rsidR="00C75269">
        <w:rPr>
          <w:rFonts w:cs="Times New Roman"/>
        </w:rPr>
        <w:t>)</w:t>
      </w:r>
    </w:p>
    <w:p w:rsidR="00C64856" w:rsidRPr="00C64856" w:rsidRDefault="00C64856" w:rsidP="00C64856">
      <w:pPr>
        <w:spacing w:after="0"/>
        <w:rPr>
          <w:rFonts w:cs="Times New Roman"/>
        </w:rPr>
      </w:pPr>
      <w:r w:rsidRPr="00C64856">
        <w:rPr>
          <w:rFonts w:cs="Times New Roman"/>
        </w:rPr>
        <w:t xml:space="preserve">A szakmacsoport száma és megnevezése: </w:t>
      </w:r>
      <w:r w:rsidR="00AF581F">
        <w:rPr>
          <w:rFonts w:cs="Times New Roman"/>
        </w:rPr>
        <w:t>4</w:t>
      </w:r>
      <w:r w:rsidRPr="00C64856">
        <w:rPr>
          <w:rFonts w:cs="Times New Roman"/>
        </w:rPr>
        <w:t xml:space="preserve">. </w:t>
      </w:r>
      <w:r w:rsidR="00915DA7">
        <w:rPr>
          <w:rFonts w:cs="Times New Roman"/>
        </w:rPr>
        <w:t>M</w:t>
      </w:r>
      <w:r w:rsidR="00AF581F" w:rsidRPr="00AF581F">
        <w:rPr>
          <w:rFonts w:cs="Times New Roman"/>
        </w:rPr>
        <w:t>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F581F">
        <w:rPr>
          <w:rFonts w:cs="Times New Roman"/>
        </w:rPr>
        <w:t>XLII</w:t>
      </w:r>
      <w:r w:rsidRPr="00C64856">
        <w:rPr>
          <w:rFonts w:cs="Times New Roman"/>
        </w:rPr>
        <w:t xml:space="preserve">. </w:t>
      </w:r>
      <w:r w:rsidR="00AF581F">
        <w:rPr>
          <w:rFonts w:cs="Times New Roman"/>
        </w:rPr>
        <w:t>Előadó-művészet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F581F">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F581F">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F581F">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BD2D05">
      <w:pPr>
        <w:pStyle w:val="Listaszerbekezds"/>
        <w:numPr>
          <w:ilvl w:val="0"/>
          <w:numId w:val="2"/>
        </w:numPr>
        <w:spacing w:after="0"/>
        <w:rPr>
          <w:rFonts w:cs="Times New Roman"/>
        </w:rPr>
      </w:pPr>
      <w:r w:rsidRPr="00381B6C">
        <w:rPr>
          <w:rFonts w:cs="Times New Roman"/>
        </w:rPr>
        <w:t xml:space="preserve">5 </w:t>
      </w:r>
      <w:r w:rsidRPr="00325B09">
        <w:rPr>
          <w:rFonts w:cs="Times New Roman"/>
        </w:rPr>
        <w:t>évfolyamos képzés esetén</w:t>
      </w:r>
      <w:r w:rsidR="00381B6C" w:rsidRPr="00325B09">
        <w:rPr>
          <w:rFonts w:cs="Times New Roman"/>
        </w:rPr>
        <w:t>:</w:t>
      </w:r>
      <w:r w:rsidR="00325B09" w:rsidRPr="00325B09">
        <w:rPr>
          <w:rFonts w:cs="Times New Roman"/>
        </w:rPr>
        <w:t xml:space="preserve"> 16</w:t>
      </w:r>
      <w:r w:rsidRPr="00325B09">
        <w:rPr>
          <w:rFonts w:cs="Times New Roman"/>
        </w:rPr>
        <w:t>0 óra;</w:t>
      </w:r>
      <w:r w:rsidRPr="00381B6C">
        <w:rPr>
          <w:rFonts w:cs="Times New Roman"/>
        </w:rPr>
        <w:t xml:space="preserve"> </w:t>
      </w:r>
    </w:p>
    <w:p w:rsidR="00C64856" w:rsidRPr="00381B6C" w:rsidRDefault="00C64856" w:rsidP="00BD2D05">
      <w:pPr>
        <w:pStyle w:val="Listaszerbekezds"/>
        <w:numPr>
          <w:ilvl w:val="0"/>
          <w:numId w:val="2"/>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25243D" w:rsidRPr="0025243D">
        <w:rPr>
          <w:rFonts w:cs="Times New Roman"/>
        </w:rPr>
        <w:t>érettségi végzettség, párhuzamos oktatás esetén nyolcadik évfolyam elvégzésével tanúsított alapfokú iskolai végzettség</w:t>
      </w:r>
    </w:p>
    <w:p w:rsidR="00E96240" w:rsidRPr="00E96240" w:rsidRDefault="00E96240" w:rsidP="00E96240">
      <w:pPr>
        <w:spacing w:after="0"/>
        <w:rPr>
          <w:rFonts w:cs="Times New Roman"/>
        </w:rPr>
      </w:pPr>
      <w:r w:rsidRPr="00E96240">
        <w:rPr>
          <w:rFonts w:cs="Times New Roman"/>
        </w:rPr>
        <w:lastRenderedPageBreak/>
        <w:t xml:space="preserve">Bemeneti kompetenciák: </w:t>
      </w:r>
      <w:r w:rsidR="0025243D" w:rsidRPr="0025243D">
        <w:rPr>
          <w:rFonts w:cs="Times New Roman"/>
        </w:rPr>
        <w:t>a képzés megkezdhető e rendelet 3. számú mellékletében a Művészet, közművelődés, kommunikáció szakmacsoportra meghatározott kompetenciák birtokában</w:t>
      </w:r>
    </w:p>
    <w:p w:rsidR="00E96240" w:rsidRPr="00E96240" w:rsidRDefault="00E96240" w:rsidP="00E96240">
      <w:pPr>
        <w:spacing w:after="0"/>
        <w:rPr>
          <w:rFonts w:cs="Times New Roman"/>
        </w:rPr>
      </w:pPr>
      <w:r w:rsidRPr="00E96240">
        <w:rPr>
          <w:rFonts w:cs="Times New Roman"/>
        </w:rPr>
        <w:t xml:space="preserve">Szakmai előképzettség: </w:t>
      </w:r>
      <w:r w:rsidR="0025243D" w:rsidRPr="00277027">
        <w:rPr>
          <w:rFonts w:cs="Times New Roman"/>
        </w:rPr>
        <w:t>Az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E96240" w:rsidRPr="00E96240" w:rsidRDefault="00E96240" w:rsidP="00E96240">
      <w:pPr>
        <w:spacing w:after="0"/>
        <w:rPr>
          <w:rFonts w:cs="Times New Roman"/>
        </w:rPr>
      </w:pPr>
      <w:r w:rsidRPr="00E96240">
        <w:rPr>
          <w:rFonts w:cs="Times New Roman"/>
        </w:rPr>
        <w:t xml:space="preserve">Előírt gyakorlat: </w:t>
      </w:r>
      <w:r w:rsidR="0025243D">
        <w:rPr>
          <w:rFonts w:cs="Times New Roman"/>
        </w:rPr>
        <w:t>nincs</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25243D">
        <w:rPr>
          <w:rFonts w:cs="Times New Roman"/>
        </w:rPr>
        <w:t>szükségesek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9396" w:type="dxa"/>
        <w:tblInd w:w="75" w:type="dxa"/>
        <w:tblCellMar>
          <w:left w:w="70" w:type="dxa"/>
          <w:right w:w="70" w:type="dxa"/>
        </w:tblCellMar>
        <w:tblLook w:val="04A0" w:firstRow="1" w:lastRow="0" w:firstColumn="1" w:lastColumn="0" w:noHBand="0" w:noVBand="1"/>
      </w:tblPr>
      <w:tblGrid>
        <w:gridCol w:w="1895"/>
        <w:gridCol w:w="7761"/>
      </w:tblGrid>
      <w:tr w:rsidR="00316E2D" w:rsidRPr="006B58F7" w:rsidTr="00316E2D">
        <w:trPr>
          <w:trHeight w:val="300"/>
        </w:trPr>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16E2D" w:rsidRPr="006B58F7" w:rsidRDefault="00316E2D" w:rsidP="00316E2D">
            <w:pPr>
              <w:spacing w:after="0"/>
              <w:jc w:val="center"/>
              <w:rPr>
                <w:rFonts w:eastAsia="Times New Roman" w:cs="Times New Roman"/>
                <w:b/>
                <w:bCs/>
                <w:color w:val="000000"/>
                <w:sz w:val="20"/>
                <w:szCs w:val="20"/>
                <w:lang w:eastAsia="hu-HU"/>
              </w:rPr>
            </w:pPr>
            <w:r w:rsidRPr="006B58F7">
              <w:rPr>
                <w:rFonts w:eastAsia="Times New Roman" w:cs="Times New Roman"/>
                <w:b/>
                <w:bCs/>
                <w:color w:val="000000"/>
                <w:sz w:val="20"/>
                <w:szCs w:val="20"/>
                <w:lang w:eastAsia="hu-HU"/>
              </w:rPr>
              <w:t>Tantárgy</w:t>
            </w:r>
          </w:p>
        </w:tc>
        <w:tc>
          <w:tcPr>
            <w:tcW w:w="7761" w:type="dxa"/>
            <w:tcBorders>
              <w:top w:val="single" w:sz="4" w:space="0" w:color="auto"/>
              <w:left w:val="nil"/>
              <w:bottom w:val="single" w:sz="4" w:space="0" w:color="auto"/>
              <w:right w:val="single" w:sz="4" w:space="0" w:color="auto"/>
            </w:tcBorders>
            <w:shd w:val="clear" w:color="auto" w:fill="auto"/>
            <w:noWrap/>
            <w:vAlign w:val="center"/>
            <w:hideMark/>
          </w:tcPr>
          <w:p w:rsidR="00316E2D" w:rsidRPr="006B58F7" w:rsidRDefault="00316E2D" w:rsidP="00316E2D">
            <w:pPr>
              <w:spacing w:after="0"/>
              <w:jc w:val="center"/>
              <w:rPr>
                <w:rFonts w:eastAsia="Times New Roman" w:cs="Times New Roman"/>
                <w:b/>
                <w:bCs/>
                <w:color w:val="000000"/>
                <w:sz w:val="20"/>
                <w:szCs w:val="20"/>
                <w:lang w:eastAsia="hu-HU"/>
              </w:rPr>
            </w:pPr>
            <w:r w:rsidRPr="006B58F7">
              <w:rPr>
                <w:rFonts w:eastAsia="Times New Roman" w:cs="Times New Roman"/>
                <w:b/>
                <w:bCs/>
                <w:color w:val="000000"/>
                <w:sz w:val="20"/>
                <w:szCs w:val="20"/>
                <w:lang w:eastAsia="hu-HU"/>
              </w:rPr>
              <w:t>Szakképesítés/Szakképzettség</w:t>
            </w:r>
          </w:p>
        </w:tc>
      </w:tr>
      <w:tr w:rsidR="00316E2D" w:rsidRPr="006B58F7" w:rsidTr="00316E2D">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316E2D" w:rsidRPr="006B58F7" w:rsidRDefault="00316E2D" w:rsidP="00316E2D">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Projektmenedzsment</w:t>
            </w:r>
          </w:p>
        </w:tc>
        <w:tc>
          <w:tcPr>
            <w:tcW w:w="7761" w:type="dxa"/>
            <w:tcBorders>
              <w:top w:val="nil"/>
              <w:left w:val="nil"/>
              <w:bottom w:val="single" w:sz="4" w:space="0" w:color="auto"/>
              <w:right w:val="single" w:sz="4" w:space="0" w:color="auto"/>
            </w:tcBorders>
            <w:shd w:val="clear" w:color="auto" w:fill="auto"/>
            <w:noWrap/>
            <w:vAlign w:val="center"/>
            <w:hideMark/>
          </w:tcPr>
          <w:p w:rsidR="00316E2D" w:rsidRPr="006B58F7" w:rsidRDefault="00316E2D" w:rsidP="00316E2D">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 és projektmenedzsment gyakorlat</w:t>
            </w:r>
          </w:p>
        </w:tc>
      </w:tr>
      <w:tr w:rsidR="00316E2D" w:rsidRPr="006B58F7" w:rsidTr="00316E2D">
        <w:trPr>
          <w:trHeight w:val="300"/>
        </w:trPr>
        <w:tc>
          <w:tcPr>
            <w:tcW w:w="1635" w:type="dxa"/>
            <w:tcBorders>
              <w:top w:val="nil"/>
              <w:left w:val="single" w:sz="4" w:space="0" w:color="auto"/>
              <w:bottom w:val="single" w:sz="4" w:space="0" w:color="auto"/>
              <w:right w:val="single" w:sz="4" w:space="0" w:color="auto"/>
            </w:tcBorders>
            <w:shd w:val="clear" w:color="auto" w:fill="auto"/>
            <w:noWrap/>
            <w:vAlign w:val="center"/>
            <w:hideMark/>
          </w:tcPr>
          <w:p w:rsidR="00316E2D" w:rsidRPr="006B58F7" w:rsidRDefault="00316E2D" w:rsidP="00316E2D">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Rendezvényszervezés</w:t>
            </w:r>
          </w:p>
        </w:tc>
        <w:tc>
          <w:tcPr>
            <w:tcW w:w="7761" w:type="dxa"/>
            <w:tcBorders>
              <w:top w:val="nil"/>
              <w:left w:val="nil"/>
              <w:bottom w:val="single" w:sz="4" w:space="0" w:color="auto"/>
              <w:right w:val="single" w:sz="4" w:space="0" w:color="auto"/>
            </w:tcBorders>
            <w:shd w:val="clear" w:color="auto" w:fill="auto"/>
            <w:noWrap/>
            <w:vAlign w:val="center"/>
            <w:hideMark/>
          </w:tcPr>
          <w:p w:rsidR="00316E2D" w:rsidRPr="006B58F7" w:rsidRDefault="00316E2D" w:rsidP="00316E2D">
            <w:pPr>
              <w:spacing w:after="0"/>
              <w:jc w:val="left"/>
              <w:rPr>
                <w:rFonts w:eastAsia="Times New Roman" w:cs="Times New Roman"/>
                <w:color w:val="000000"/>
                <w:sz w:val="20"/>
                <w:szCs w:val="20"/>
                <w:lang w:eastAsia="hu-HU"/>
              </w:rPr>
            </w:pPr>
            <w:r w:rsidRPr="006B58F7">
              <w:rPr>
                <w:rFonts w:eastAsia="Times New Roman" w:cs="Times New Roman"/>
                <w:color w:val="000000"/>
                <w:sz w:val="20"/>
                <w:szCs w:val="20"/>
                <w:lang w:eastAsia="hu-HU"/>
              </w:rPr>
              <w:t>Felsőfokú szakirányú (művelődésszervező, kulturális mediátor, művészetmenedzsment) végzettség vagy felsőfokú végzettség és közművelődési szakember I. vagy II. OKJ-s szakképesítés</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p w:rsidR="00325B09" w:rsidRDefault="00325B09"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5"/>
        <w:gridCol w:w="1826"/>
        <w:gridCol w:w="2353"/>
      </w:tblGrid>
      <w:tr w:rsidR="00F968B9" w:rsidRPr="00AD39D0" w:rsidTr="00F968B9">
        <w:trPr>
          <w:jc w:val="center"/>
        </w:trPr>
        <w:tc>
          <w:tcPr>
            <w:tcW w:w="2195" w:type="dxa"/>
            <w:shd w:val="clear" w:color="auto" w:fill="auto"/>
            <w:vAlign w:val="center"/>
          </w:tcPr>
          <w:p w:rsidR="00F968B9" w:rsidRPr="00333DE2" w:rsidRDefault="00F968B9" w:rsidP="00C47AB2">
            <w:pPr>
              <w:spacing w:after="0"/>
              <w:jc w:val="center"/>
              <w:rPr>
                <w:szCs w:val="24"/>
              </w:rPr>
            </w:pPr>
            <w:r w:rsidRPr="00333DE2">
              <w:t>Évfolyam</w:t>
            </w:r>
          </w:p>
        </w:tc>
        <w:tc>
          <w:tcPr>
            <w:tcW w:w="1826" w:type="dxa"/>
            <w:shd w:val="clear" w:color="auto" w:fill="auto"/>
            <w:vAlign w:val="center"/>
          </w:tcPr>
          <w:p w:rsidR="00F968B9" w:rsidRPr="00333DE2" w:rsidRDefault="00F968B9" w:rsidP="00C47AB2">
            <w:pPr>
              <w:spacing w:after="0"/>
              <w:jc w:val="center"/>
              <w:rPr>
                <w:szCs w:val="24"/>
              </w:rPr>
            </w:pPr>
            <w:r w:rsidRPr="00333DE2">
              <w:t xml:space="preserve">Heti óraszám </w:t>
            </w:r>
          </w:p>
        </w:tc>
        <w:tc>
          <w:tcPr>
            <w:tcW w:w="2353" w:type="dxa"/>
            <w:shd w:val="clear" w:color="auto" w:fill="auto"/>
            <w:vAlign w:val="center"/>
          </w:tcPr>
          <w:p w:rsidR="00F968B9" w:rsidRPr="00333DE2" w:rsidRDefault="00F968B9" w:rsidP="00C47AB2">
            <w:pPr>
              <w:spacing w:after="0"/>
              <w:jc w:val="center"/>
              <w:rPr>
                <w:szCs w:val="24"/>
              </w:rPr>
            </w:pPr>
            <w:r w:rsidRPr="00333DE2">
              <w:t xml:space="preserve">Éves óraszám </w:t>
            </w:r>
          </w:p>
        </w:tc>
      </w:tr>
      <w:tr w:rsidR="00325B09" w:rsidRPr="00AD39D0" w:rsidTr="00F968B9">
        <w:trPr>
          <w:jc w:val="center"/>
        </w:trPr>
        <w:tc>
          <w:tcPr>
            <w:tcW w:w="2195" w:type="dxa"/>
            <w:shd w:val="clear" w:color="auto" w:fill="auto"/>
          </w:tcPr>
          <w:p w:rsidR="00325B09" w:rsidRPr="00750521" w:rsidRDefault="00325B09" w:rsidP="00915DA7">
            <w:pPr>
              <w:spacing w:after="0"/>
              <w:rPr>
                <w:rFonts w:cs="Times New Roman"/>
              </w:rPr>
            </w:pPr>
            <w:r w:rsidRPr="00750521">
              <w:rPr>
                <w:rFonts w:cs="Times New Roman"/>
              </w:rPr>
              <w:t>9. évfolyam</w:t>
            </w:r>
          </w:p>
        </w:tc>
        <w:tc>
          <w:tcPr>
            <w:tcW w:w="1826" w:type="dxa"/>
            <w:shd w:val="clear" w:color="auto" w:fill="auto"/>
          </w:tcPr>
          <w:p w:rsidR="00325B09" w:rsidRPr="00750521" w:rsidRDefault="00325B09" w:rsidP="00915DA7">
            <w:pPr>
              <w:spacing w:after="0"/>
              <w:jc w:val="center"/>
              <w:rPr>
                <w:rFonts w:cs="Times New Roman"/>
              </w:rPr>
            </w:pPr>
            <w:r w:rsidRPr="00750521">
              <w:rPr>
                <w:rFonts w:cs="Times New Roman"/>
              </w:rPr>
              <w:t>11 óra/hét</w:t>
            </w:r>
          </w:p>
        </w:tc>
        <w:tc>
          <w:tcPr>
            <w:tcW w:w="2353" w:type="dxa"/>
            <w:shd w:val="clear" w:color="auto" w:fill="auto"/>
          </w:tcPr>
          <w:p w:rsidR="00325B09" w:rsidRPr="00750521" w:rsidRDefault="00325B09" w:rsidP="00915DA7">
            <w:pPr>
              <w:spacing w:after="0"/>
              <w:rPr>
                <w:rFonts w:cs="Times New Roman"/>
              </w:rPr>
            </w:pPr>
            <w:r w:rsidRPr="00750521">
              <w:rPr>
                <w:rFonts w:cs="Times New Roman"/>
              </w:rPr>
              <w:t>396 óra/év</w:t>
            </w:r>
          </w:p>
        </w:tc>
      </w:tr>
      <w:tr w:rsidR="00325B09" w:rsidRPr="00AD39D0" w:rsidTr="00F968B9">
        <w:trPr>
          <w:jc w:val="center"/>
        </w:trPr>
        <w:tc>
          <w:tcPr>
            <w:tcW w:w="2195" w:type="dxa"/>
            <w:shd w:val="clear" w:color="auto" w:fill="auto"/>
          </w:tcPr>
          <w:p w:rsidR="00325B09" w:rsidRPr="00750521" w:rsidRDefault="00325B09" w:rsidP="00915DA7">
            <w:pPr>
              <w:spacing w:after="0"/>
              <w:rPr>
                <w:rFonts w:cs="Times New Roman"/>
              </w:rPr>
            </w:pPr>
            <w:r w:rsidRPr="00750521">
              <w:rPr>
                <w:rFonts w:cs="Times New Roman"/>
              </w:rPr>
              <w:t>10. évfolyam</w:t>
            </w:r>
          </w:p>
        </w:tc>
        <w:tc>
          <w:tcPr>
            <w:tcW w:w="1826" w:type="dxa"/>
            <w:shd w:val="clear" w:color="auto" w:fill="auto"/>
          </w:tcPr>
          <w:p w:rsidR="00325B09" w:rsidRPr="00750521" w:rsidRDefault="00325B09" w:rsidP="00915DA7">
            <w:pPr>
              <w:spacing w:after="0"/>
              <w:jc w:val="center"/>
              <w:rPr>
                <w:rFonts w:cs="Times New Roman"/>
              </w:rPr>
            </w:pPr>
            <w:r w:rsidRPr="00750521">
              <w:rPr>
                <w:rFonts w:cs="Times New Roman"/>
              </w:rPr>
              <w:t>12 óra/hét</w:t>
            </w:r>
          </w:p>
        </w:tc>
        <w:tc>
          <w:tcPr>
            <w:tcW w:w="2353" w:type="dxa"/>
            <w:shd w:val="clear" w:color="auto" w:fill="auto"/>
          </w:tcPr>
          <w:p w:rsidR="00325B09" w:rsidRPr="00750521" w:rsidRDefault="00325B09" w:rsidP="00915DA7">
            <w:pPr>
              <w:spacing w:after="0"/>
              <w:rPr>
                <w:rFonts w:cs="Times New Roman"/>
              </w:rPr>
            </w:pPr>
            <w:r w:rsidRPr="00750521">
              <w:rPr>
                <w:rFonts w:cs="Times New Roman"/>
              </w:rPr>
              <w:t>432 óra/év</w:t>
            </w:r>
          </w:p>
        </w:tc>
      </w:tr>
      <w:tr w:rsidR="00325B09" w:rsidRPr="00AD39D0" w:rsidTr="00F968B9">
        <w:trPr>
          <w:jc w:val="center"/>
        </w:trPr>
        <w:tc>
          <w:tcPr>
            <w:tcW w:w="2195" w:type="dxa"/>
            <w:shd w:val="clear" w:color="auto" w:fill="auto"/>
          </w:tcPr>
          <w:p w:rsidR="00325B09" w:rsidRPr="00750521" w:rsidRDefault="00325B09" w:rsidP="00915DA7">
            <w:pPr>
              <w:spacing w:after="0"/>
              <w:rPr>
                <w:rFonts w:cs="Times New Roman"/>
              </w:rPr>
            </w:pPr>
            <w:r w:rsidRPr="00750521">
              <w:rPr>
                <w:rFonts w:cs="Times New Roman"/>
              </w:rPr>
              <w:t>11. évfolyam</w:t>
            </w:r>
          </w:p>
        </w:tc>
        <w:tc>
          <w:tcPr>
            <w:tcW w:w="1826" w:type="dxa"/>
            <w:shd w:val="clear" w:color="auto" w:fill="auto"/>
          </w:tcPr>
          <w:p w:rsidR="00325B09" w:rsidRPr="00750521" w:rsidRDefault="00325B09" w:rsidP="00915DA7">
            <w:pPr>
              <w:spacing w:after="0"/>
              <w:jc w:val="center"/>
              <w:rPr>
                <w:rFonts w:cs="Times New Roman"/>
              </w:rPr>
            </w:pPr>
            <w:r w:rsidRPr="00750521">
              <w:rPr>
                <w:rFonts w:cs="Times New Roman"/>
              </w:rPr>
              <w:t>10 óra/hét</w:t>
            </w:r>
          </w:p>
        </w:tc>
        <w:tc>
          <w:tcPr>
            <w:tcW w:w="2353" w:type="dxa"/>
            <w:shd w:val="clear" w:color="auto" w:fill="auto"/>
          </w:tcPr>
          <w:p w:rsidR="00325B09" w:rsidRPr="00750521" w:rsidRDefault="00325B09" w:rsidP="00915DA7">
            <w:pPr>
              <w:spacing w:after="0"/>
              <w:rPr>
                <w:rFonts w:cs="Times New Roman"/>
              </w:rPr>
            </w:pPr>
            <w:r w:rsidRPr="00750521">
              <w:rPr>
                <w:rFonts w:cs="Times New Roman"/>
              </w:rPr>
              <w:t>360 óra/év</w:t>
            </w:r>
          </w:p>
        </w:tc>
      </w:tr>
      <w:tr w:rsidR="00325B09" w:rsidRPr="00AD39D0" w:rsidTr="00F968B9">
        <w:trPr>
          <w:jc w:val="center"/>
        </w:trPr>
        <w:tc>
          <w:tcPr>
            <w:tcW w:w="2195" w:type="dxa"/>
            <w:shd w:val="clear" w:color="auto" w:fill="auto"/>
          </w:tcPr>
          <w:p w:rsidR="00325B09" w:rsidRPr="00750521" w:rsidRDefault="00325B09" w:rsidP="00915DA7">
            <w:pPr>
              <w:spacing w:after="0"/>
              <w:rPr>
                <w:rFonts w:cs="Times New Roman"/>
              </w:rPr>
            </w:pPr>
            <w:r w:rsidRPr="00750521">
              <w:rPr>
                <w:rFonts w:cs="Times New Roman"/>
              </w:rPr>
              <w:t>12. évfolyam</w:t>
            </w:r>
          </w:p>
        </w:tc>
        <w:tc>
          <w:tcPr>
            <w:tcW w:w="1826" w:type="dxa"/>
            <w:shd w:val="clear" w:color="auto" w:fill="auto"/>
          </w:tcPr>
          <w:p w:rsidR="00325B09" w:rsidRPr="00750521" w:rsidRDefault="00325B09" w:rsidP="00915DA7">
            <w:pPr>
              <w:spacing w:after="0"/>
              <w:jc w:val="center"/>
              <w:rPr>
                <w:rFonts w:cs="Times New Roman"/>
              </w:rPr>
            </w:pPr>
            <w:r w:rsidRPr="00750521">
              <w:rPr>
                <w:rFonts w:cs="Times New Roman"/>
              </w:rPr>
              <w:t>10 óra/hét</w:t>
            </w:r>
          </w:p>
        </w:tc>
        <w:tc>
          <w:tcPr>
            <w:tcW w:w="2353" w:type="dxa"/>
            <w:shd w:val="clear" w:color="auto" w:fill="auto"/>
          </w:tcPr>
          <w:p w:rsidR="00325B09" w:rsidRPr="00750521" w:rsidRDefault="00325B09" w:rsidP="00915DA7">
            <w:pPr>
              <w:spacing w:after="0"/>
              <w:rPr>
                <w:rFonts w:cs="Times New Roman"/>
              </w:rPr>
            </w:pPr>
            <w:r w:rsidRPr="00750521">
              <w:rPr>
                <w:rFonts w:cs="Times New Roman"/>
              </w:rPr>
              <w:t>310 óra/év</w:t>
            </w:r>
          </w:p>
        </w:tc>
      </w:tr>
      <w:tr w:rsidR="00325B09" w:rsidRPr="00AD39D0" w:rsidTr="00F968B9">
        <w:trPr>
          <w:jc w:val="center"/>
        </w:trPr>
        <w:tc>
          <w:tcPr>
            <w:tcW w:w="2195" w:type="dxa"/>
            <w:shd w:val="clear" w:color="auto" w:fill="auto"/>
          </w:tcPr>
          <w:p w:rsidR="00325B09" w:rsidRPr="00750521" w:rsidRDefault="00325B09" w:rsidP="00915DA7">
            <w:pPr>
              <w:spacing w:after="0"/>
              <w:rPr>
                <w:rFonts w:cs="Times New Roman"/>
              </w:rPr>
            </w:pPr>
            <w:r w:rsidRPr="00750521">
              <w:rPr>
                <w:rFonts w:cs="Times New Roman"/>
              </w:rPr>
              <w:t>5/13. évfolyam</w:t>
            </w:r>
          </w:p>
        </w:tc>
        <w:tc>
          <w:tcPr>
            <w:tcW w:w="1826" w:type="dxa"/>
            <w:shd w:val="clear" w:color="auto" w:fill="auto"/>
          </w:tcPr>
          <w:p w:rsidR="00325B09" w:rsidRPr="00750521" w:rsidRDefault="00325B09" w:rsidP="00915DA7">
            <w:pPr>
              <w:spacing w:after="0"/>
              <w:jc w:val="center"/>
              <w:rPr>
                <w:rFonts w:cs="Times New Roman"/>
              </w:rPr>
            </w:pPr>
            <w:r w:rsidRPr="00750521">
              <w:rPr>
                <w:rFonts w:cs="Times New Roman"/>
              </w:rPr>
              <w:t>31 óra/hét</w:t>
            </w:r>
          </w:p>
        </w:tc>
        <w:tc>
          <w:tcPr>
            <w:tcW w:w="2353" w:type="dxa"/>
            <w:shd w:val="clear" w:color="auto" w:fill="auto"/>
          </w:tcPr>
          <w:p w:rsidR="00325B09" w:rsidRPr="00750521" w:rsidRDefault="00325B09" w:rsidP="00915DA7">
            <w:pPr>
              <w:spacing w:after="0"/>
              <w:rPr>
                <w:rFonts w:cs="Times New Roman"/>
              </w:rPr>
            </w:pPr>
            <w:r w:rsidRPr="00750521">
              <w:rPr>
                <w:rFonts w:cs="Times New Roman"/>
              </w:rPr>
              <w:t>961 óra/év</w:t>
            </w:r>
          </w:p>
        </w:tc>
      </w:tr>
      <w:tr w:rsidR="00325B09" w:rsidRPr="00AD39D0" w:rsidTr="00F968B9">
        <w:trPr>
          <w:jc w:val="center"/>
        </w:trPr>
        <w:tc>
          <w:tcPr>
            <w:tcW w:w="2195" w:type="dxa"/>
            <w:shd w:val="clear" w:color="auto" w:fill="auto"/>
          </w:tcPr>
          <w:p w:rsidR="00325B09" w:rsidRPr="00750521" w:rsidRDefault="00325B09" w:rsidP="00915DA7">
            <w:pPr>
              <w:spacing w:after="0"/>
              <w:rPr>
                <w:rFonts w:cs="Times New Roman"/>
              </w:rPr>
            </w:pPr>
            <w:proofErr w:type="spellStart"/>
            <w:r w:rsidRPr="001B4282">
              <w:rPr>
                <w:rFonts w:cs="Times New Roman"/>
              </w:rPr>
              <w:t>Ögy</w:t>
            </w:r>
            <w:proofErr w:type="spellEnd"/>
            <w:r w:rsidRPr="001B4282">
              <w:rPr>
                <w:rFonts w:cs="Times New Roman"/>
              </w:rPr>
              <w:t>.</w:t>
            </w:r>
          </w:p>
        </w:tc>
        <w:tc>
          <w:tcPr>
            <w:tcW w:w="1826" w:type="dxa"/>
            <w:shd w:val="clear" w:color="auto" w:fill="auto"/>
          </w:tcPr>
          <w:p w:rsidR="00325B09" w:rsidRPr="00750521" w:rsidRDefault="00325B09" w:rsidP="00915DA7">
            <w:pPr>
              <w:spacing w:after="0"/>
              <w:jc w:val="center"/>
              <w:rPr>
                <w:rFonts w:cs="Times New Roman"/>
              </w:rPr>
            </w:pPr>
          </w:p>
        </w:tc>
        <w:tc>
          <w:tcPr>
            <w:tcW w:w="2353" w:type="dxa"/>
            <w:shd w:val="clear" w:color="auto" w:fill="auto"/>
          </w:tcPr>
          <w:p w:rsidR="00325B09" w:rsidRPr="00750521" w:rsidRDefault="00325B09" w:rsidP="00915DA7">
            <w:pPr>
              <w:spacing w:after="0"/>
              <w:rPr>
                <w:rFonts w:cs="Times New Roman"/>
              </w:rPr>
            </w:pPr>
            <w:r w:rsidRPr="001B4282">
              <w:rPr>
                <w:rFonts w:cs="Times New Roman"/>
              </w:rPr>
              <w:t>160 óra</w:t>
            </w:r>
          </w:p>
        </w:tc>
      </w:tr>
      <w:tr w:rsidR="00325B09" w:rsidRPr="00AD39D0" w:rsidTr="00F968B9">
        <w:trPr>
          <w:jc w:val="center"/>
        </w:trPr>
        <w:tc>
          <w:tcPr>
            <w:tcW w:w="2195" w:type="dxa"/>
            <w:shd w:val="clear" w:color="auto" w:fill="auto"/>
          </w:tcPr>
          <w:p w:rsidR="00325B09" w:rsidRPr="00750521" w:rsidRDefault="00325B09" w:rsidP="00915DA7">
            <w:pPr>
              <w:spacing w:after="0"/>
              <w:rPr>
                <w:rFonts w:cs="Times New Roman"/>
              </w:rPr>
            </w:pPr>
            <w:r w:rsidRPr="00750521">
              <w:rPr>
                <w:rFonts w:cs="Times New Roman"/>
              </w:rPr>
              <w:t>Összesen:</w:t>
            </w:r>
          </w:p>
        </w:tc>
        <w:tc>
          <w:tcPr>
            <w:tcW w:w="1826" w:type="dxa"/>
            <w:shd w:val="clear" w:color="auto" w:fill="auto"/>
          </w:tcPr>
          <w:p w:rsidR="00325B09" w:rsidRPr="00750521" w:rsidRDefault="00325B09" w:rsidP="00915DA7">
            <w:pPr>
              <w:spacing w:after="0"/>
              <w:rPr>
                <w:rFonts w:cs="Times New Roman"/>
              </w:rPr>
            </w:pPr>
            <w:r w:rsidRPr="00750521">
              <w:rPr>
                <w:rFonts w:cs="Times New Roman"/>
              </w:rPr>
              <w:t>2619 óra</w:t>
            </w:r>
          </w:p>
        </w:tc>
        <w:tc>
          <w:tcPr>
            <w:tcW w:w="2353" w:type="dxa"/>
            <w:shd w:val="clear" w:color="auto" w:fill="auto"/>
          </w:tcPr>
          <w:p w:rsidR="00325B09" w:rsidRPr="00AD39D0" w:rsidRDefault="00325B09" w:rsidP="00915DA7">
            <w:pPr>
              <w:spacing w:after="0"/>
              <w:rPr>
                <w:rFonts w:cs="Times New Roman"/>
              </w:rPr>
            </w:pPr>
          </w:p>
        </w:tc>
      </w:tr>
    </w:tbl>
    <w:p w:rsidR="00325B09" w:rsidRDefault="00325B09" w:rsidP="00325B09">
      <w:pPr>
        <w:spacing w:after="0"/>
        <w:rPr>
          <w:rFonts w:cs="Times New Roman"/>
        </w:rPr>
      </w:pPr>
    </w:p>
    <w:p w:rsidR="003702A7" w:rsidRPr="00AD39D0" w:rsidRDefault="003702A7" w:rsidP="00325B09">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559"/>
        <w:gridCol w:w="2268"/>
      </w:tblGrid>
      <w:tr w:rsidR="00F968B9" w:rsidRPr="00AD39D0" w:rsidTr="00915DA7">
        <w:trPr>
          <w:jc w:val="center"/>
        </w:trPr>
        <w:tc>
          <w:tcPr>
            <w:tcW w:w="2547" w:type="dxa"/>
            <w:shd w:val="clear" w:color="auto" w:fill="auto"/>
            <w:vAlign w:val="center"/>
          </w:tcPr>
          <w:p w:rsidR="00F968B9" w:rsidRPr="00333DE2" w:rsidRDefault="00F968B9" w:rsidP="00C47AB2">
            <w:pPr>
              <w:spacing w:after="0"/>
              <w:jc w:val="center"/>
              <w:rPr>
                <w:szCs w:val="24"/>
              </w:rPr>
            </w:pPr>
            <w:r w:rsidRPr="00333DE2">
              <w:t>Évfolyam</w:t>
            </w:r>
          </w:p>
        </w:tc>
        <w:tc>
          <w:tcPr>
            <w:tcW w:w="1559" w:type="dxa"/>
            <w:shd w:val="clear" w:color="auto" w:fill="auto"/>
            <w:vAlign w:val="center"/>
          </w:tcPr>
          <w:p w:rsidR="00F968B9" w:rsidRPr="00333DE2" w:rsidRDefault="00F968B9" w:rsidP="00C47AB2">
            <w:pPr>
              <w:spacing w:after="0"/>
              <w:jc w:val="center"/>
              <w:rPr>
                <w:szCs w:val="24"/>
              </w:rPr>
            </w:pPr>
            <w:r w:rsidRPr="00333DE2">
              <w:t xml:space="preserve">Heti óraszám </w:t>
            </w:r>
          </w:p>
        </w:tc>
        <w:tc>
          <w:tcPr>
            <w:tcW w:w="2268" w:type="dxa"/>
            <w:shd w:val="clear" w:color="auto" w:fill="auto"/>
            <w:vAlign w:val="center"/>
          </w:tcPr>
          <w:p w:rsidR="00F968B9" w:rsidRPr="00333DE2" w:rsidRDefault="00F968B9" w:rsidP="00C47AB2">
            <w:pPr>
              <w:spacing w:after="0"/>
              <w:jc w:val="center"/>
              <w:rPr>
                <w:szCs w:val="24"/>
              </w:rPr>
            </w:pPr>
            <w:r w:rsidRPr="00333DE2">
              <w:t xml:space="preserve">Éves óraszám </w:t>
            </w:r>
          </w:p>
        </w:tc>
      </w:tr>
      <w:tr w:rsidR="00325B09" w:rsidRPr="00AD39D0" w:rsidTr="00915DA7">
        <w:trPr>
          <w:jc w:val="center"/>
        </w:trPr>
        <w:tc>
          <w:tcPr>
            <w:tcW w:w="2547" w:type="dxa"/>
            <w:shd w:val="clear" w:color="auto" w:fill="FFFFFF"/>
          </w:tcPr>
          <w:p w:rsidR="00325B09" w:rsidRPr="009352FA" w:rsidRDefault="00325B09" w:rsidP="00915DA7">
            <w:pPr>
              <w:spacing w:after="0"/>
              <w:rPr>
                <w:rFonts w:cs="Times New Roman"/>
              </w:rPr>
            </w:pPr>
            <w:r w:rsidRPr="009352FA">
              <w:rPr>
                <w:rFonts w:cs="Times New Roman"/>
              </w:rPr>
              <w:t>1/13. évfolyam</w:t>
            </w:r>
          </w:p>
        </w:tc>
        <w:tc>
          <w:tcPr>
            <w:tcW w:w="1559" w:type="dxa"/>
            <w:shd w:val="clear" w:color="auto" w:fill="FFFFFF"/>
          </w:tcPr>
          <w:p w:rsidR="00325B09" w:rsidRPr="009352FA" w:rsidRDefault="00325B09" w:rsidP="00915DA7">
            <w:pPr>
              <w:spacing w:after="0"/>
              <w:rPr>
                <w:rFonts w:cs="Times New Roman"/>
              </w:rPr>
            </w:pPr>
            <w:r w:rsidRPr="009352FA">
              <w:rPr>
                <w:rFonts w:cs="Times New Roman"/>
              </w:rPr>
              <w:t>31 óra/hét</w:t>
            </w:r>
          </w:p>
        </w:tc>
        <w:tc>
          <w:tcPr>
            <w:tcW w:w="2268" w:type="dxa"/>
            <w:shd w:val="clear" w:color="auto" w:fill="FFFFFF"/>
          </w:tcPr>
          <w:p w:rsidR="00325B09" w:rsidRPr="009352FA" w:rsidRDefault="00325B09" w:rsidP="00915DA7">
            <w:pPr>
              <w:spacing w:after="0"/>
              <w:rPr>
                <w:rFonts w:cs="Times New Roman"/>
              </w:rPr>
            </w:pPr>
            <w:r w:rsidRPr="009352FA">
              <w:rPr>
                <w:rFonts w:cs="Times New Roman"/>
              </w:rPr>
              <w:t>1116 óra/év</w:t>
            </w:r>
          </w:p>
        </w:tc>
      </w:tr>
      <w:tr w:rsidR="00325B09" w:rsidRPr="00AD39D0" w:rsidTr="00915DA7">
        <w:trPr>
          <w:jc w:val="center"/>
        </w:trPr>
        <w:tc>
          <w:tcPr>
            <w:tcW w:w="2547" w:type="dxa"/>
            <w:shd w:val="clear" w:color="auto" w:fill="auto"/>
          </w:tcPr>
          <w:p w:rsidR="00325B09" w:rsidRPr="009352FA" w:rsidRDefault="00325B09" w:rsidP="00915DA7">
            <w:pPr>
              <w:spacing w:after="0"/>
              <w:rPr>
                <w:rFonts w:cs="Times New Roman"/>
              </w:rPr>
            </w:pPr>
            <w:r w:rsidRPr="009352FA">
              <w:rPr>
                <w:rFonts w:cs="Times New Roman"/>
              </w:rPr>
              <w:t>2/14. évfolyam</w:t>
            </w:r>
          </w:p>
        </w:tc>
        <w:tc>
          <w:tcPr>
            <w:tcW w:w="1559" w:type="dxa"/>
            <w:shd w:val="clear" w:color="auto" w:fill="auto"/>
          </w:tcPr>
          <w:p w:rsidR="00325B09" w:rsidRPr="009352FA" w:rsidRDefault="00325B09" w:rsidP="00915DA7">
            <w:pPr>
              <w:spacing w:after="0"/>
              <w:rPr>
                <w:rFonts w:cs="Times New Roman"/>
              </w:rPr>
            </w:pPr>
            <w:r w:rsidRPr="009352FA">
              <w:rPr>
                <w:rFonts w:cs="Times New Roman"/>
              </w:rPr>
              <w:t>31 óra/hét</w:t>
            </w:r>
          </w:p>
        </w:tc>
        <w:tc>
          <w:tcPr>
            <w:tcW w:w="2268" w:type="dxa"/>
            <w:shd w:val="clear" w:color="auto" w:fill="auto"/>
          </w:tcPr>
          <w:p w:rsidR="00325B09" w:rsidRPr="009352FA" w:rsidRDefault="00325B09" w:rsidP="00915DA7">
            <w:pPr>
              <w:spacing w:after="0"/>
              <w:rPr>
                <w:rFonts w:cs="Times New Roman"/>
              </w:rPr>
            </w:pPr>
            <w:r w:rsidRPr="009352FA">
              <w:rPr>
                <w:rFonts w:cs="Times New Roman"/>
              </w:rPr>
              <w:t>961 óra/év</w:t>
            </w:r>
          </w:p>
        </w:tc>
      </w:tr>
      <w:tr w:rsidR="00325B09" w:rsidRPr="00AD39D0" w:rsidTr="00915DA7">
        <w:trPr>
          <w:jc w:val="center"/>
        </w:trPr>
        <w:tc>
          <w:tcPr>
            <w:tcW w:w="2547" w:type="dxa"/>
            <w:shd w:val="clear" w:color="auto" w:fill="FFFFFF"/>
          </w:tcPr>
          <w:p w:rsidR="00325B09" w:rsidRPr="00750521" w:rsidRDefault="00325B09" w:rsidP="00915DA7">
            <w:pPr>
              <w:spacing w:after="0"/>
              <w:rPr>
                <w:rFonts w:cs="Times New Roman"/>
              </w:rPr>
            </w:pPr>
            <w:proofErr w:type="spellStart"/>
            <w:r w:rsidRPr="001B4282">
              <w:rPr>
                <w:rFonts w:cs="Times New Roman"/>
              </w:rPr>
              <w:t>Ögy</w:t>
            </w:r>
            <w:proofErr w:type="spellEnd"/>
            <w:r w:rsidRPr="001B4282">
              <w:rPr>
                <w:rFonts w:cs="Times New Roman"/>
              </w:rPr>
              <w:t>.</w:t>
            </w:r>
          </w:p>
        </w:tc>
        <w:tc>
          <w:tcPr>
            <w:tcW w:w="1559" w:type="dxa"/>
            <w:shd w:val="clear" w:color="auto" w:fill="FFFFFF"/>
          </w:tcPr>
          <w:p w:rsidR="00325B09" w:rsidRPr="00750521" w:rsidRDefault="00325B09" w:rsidP="00915DA7">
            <w:pPr>
              <w:spacing w:after="0"/>
              <w:jc w:val="center"/>
              <w:rPr>
                <w:rFonts w:cs="Times New Roman"/>
              </w:rPr>
            </w:pPr>
          </w:p>
        </w:tc>
        <w:tc>
          <w:tcPr>
            <w:tcW w:w="2268" w:type="dxa"/>
            <w:shd w:val="clear" w:color="auto" w:fill="FFFFFF"/>
          </w:tcPr>
          <w:p w:rsidR="00325B09" w:rsidRPr="00750521" w:rsidRDefault="00325B09" w:rsidP="00915DA7">
            <w:pPr>
              <w:spacing w:after="0"/>
              <w:rPr>
                <w:rFonts w:cs="Times New Roman"/>
              </w:rPr>
            </w:pPr>
            <w:r w:rsidRPr="001B4282">
              <w:rPr>
                <w:rFonts w:cs="Times New Roman"/>
              </w:rPr>
              <w:t>160 óra</w:t>
            </w:r>
          </w:p>
        </w:tc>
      </w:tr>
      <w:tr w:rsidR="00325B09" w:rsidRPr="00AD39D0" w:rsidTr="00915DA7">
        <w:trPr>
          <w:jc w:val="center"/>
        </w:trPr>
        <w:tc>
          <w:tcPr>
            <w:tcW w:w="4106" w:type="dxa"/>
            <w:gridSpan w:val="2"/>
            <w:shd w:val="clear" w:color="auto" w:fill="FFFFFF"/>
          </w:tcPr>
          <w:p w:rsidR="00325B09" w:rsidRPr="009352FA" w:rsidRDefault="00325B09" w:rsidP="00915DA7">
            <w:pPr>
              <w:spacing w:after="0"/>
              <w:rPr>
                <w:rFonts w:cs="Times New Roman"/>
              </w:rPr>
            </w:pPr>
            <w:r w:rsidRPr="009352FA">
              <w:rPr>
                <w:rFonts w:cs="Times New Roman"/>
              </w:rPr>
              <w:t>Összesen:</w:t>
            </w:r>
          </w:p>
        </w:tc>
        <w:tc>
          <w:tcPr>
            <w:tcW w:w="2268" w:type="dxa"/>
            <w:shd w:val="clear" w:color="auto" w:fill="FFFFFF"/>
          </w:tcPr>
          <w:p w:rsidR="00325B09" w:rsidRPr="009352FA" w:rsidRDefault="00325B09" w:rsidP="00915DA7">
            <w:pPr>
              <w:spacing w:after="0"/>
              <w:rPr>
                <w:rFonts w:cs="Times New Roman"/>
              </w:rPr>
            </w:pPr>
            <w:r w:rsidRPr="009352FA">
              <w:rPr>
                <w:rFonts w:cs="Times New Roman"/>
              </w:rPr>
              <w:t>2237 óra</w:t>
            </w:r>
          </w:p>
        </w:tc>
      </w:tr>
    </w:tbl>
    <w:p w:rsidR="00325B09" w:rsidRDefault="00325B09" w:rsidP="000B5E9D">
      <w:pPr>
        <w:spacing w:after="0"/>
        <w:rPr>
          <w:rFonts w:cs="Times New Roman"/>
        </w:rPr>
      </w:pPr>
    </w:p>
    <w:p w:rsidR="00325B09" w:rsidRDefault="00325B09"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75"/>
        <w:gridCol w:w="3026"/>
        <w:gridCol w:w="659"/>
        <w:gridCol w:w="709"/>
        <w:gridCol w:w="567"/>
        <w:gridCol w:w="709"/>
        <w:gridCol w:w="709"/>
        <w:gridCol w:w="850"/>
        <w:gridCol w:w="567"/>
        <w:gridCol w:w="709"/>
        <w:gridCol w:w="567"/>
        <w:gridCol w:w="709"/>
        <w:gridCol w:w="567"/>
        <w:gridCol w:w="567"/>
        <w:gridCol w:w="567"/>
        <w:gridCol w:w="567"/>
      </w:tblGrid>
      <w:tr w:rsidR="00E01A91" w:rsidRPr="005D0218" w:rsidTr="00E01A91">
        <w:trPr>
          <w:trHeight w:val="300"/>
          <w:jc w:val="center"/>
        </w:trPr>
        <w:tc>
          <w:tcPr>
            <w:tcW w:w="1975"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Modul megnevezése</w:t>
            </w: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Egyházzenész/énekvezető</w:t>
            </w:r>
          </w:p>
        </w:tc>
        <w:tc>
          <w:tcPr>
            <w:tcW w:w="6755" w:type="dxa"/>
            <w:gridSpan w:val="10"/>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Párhuzamos képzés</w:t>
            </w:r>
          </w:p>
        </w:tc>
        <w:tc>
          <w:tcPr>
            <w:tcW w:w="2268" w:type="dxa"/>
            <w:gridSpan w:val="4"/>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Érettségi utáni</w:t>
            </w:r>
          </w:p>
        </w:tc>
      </w:tr>
      <w:tr w:rsidR="00E01A91" w:rsidRPr="005D0218" w:rsidTr="00E01A91">
        <w:trPr>
          <w:trHeight w:val="288"/>
          <w:jc w:val="center"/>
        </w:trPr>
        <w:tc>
          <w:tcPr>
            <w:tcW w:w="1975" w:type="dxa"/>
            <w:vMerge w:val="restart"/>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3026" w:type="dxa"/>
            <w:vMerge w:val="restart"/>
            <w:shd w:val="clear" w:color="auto" w:fill="auto"/>
            <w:noWrap/>
            <w:vAlign w:val="center"/>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Tantárgyak</w:t>
            </w:r>
          </w:p>
        </w:tc>
        <w:tc>
          <w:tcPr>
            <w:tcW w:w="1368" w:type="dxa"/>
            <w:gridSpan w:val="2"/>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9.</w:t>
            </w:r>
          </w:p>
        </w:tc>
        <w:tc>
          <w:tcPr>
            <w:tcW w:w="1276" w:type="dxa"/>
            <w:gridSpan w:val="2"/>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10.</w:t>
            </w:r>
          </w:p>
        </w:tc>
        <w:tc>
          <w:tcPr>
            <w:tcW w:w="1559" w:type="dxa"/>
            <w:gridSpan w:val="2"/>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11.</w:t>
            </w:r>
          </w:p>
        </w:tc>
        <w:tc>
          <w:tcPr>
            <w:tcW w:w="1276" w:type="dxa"/>
            <w:gridSpan w:val="2"/>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12.</w:t>
            </w:r>
          </w:p>
        </w:tc>
        <w:tc>
          <w:tcPr>
            <w:tcW w:w="1276" w:type="dxa"/>
            <w:gridSpan w:val="2"/>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13.</w:t>
            </w:r>
          </w:p>
        </w:tc>
        <w:tc>
          <w:tcPr>
            <w:tcW w:w="1134" w:type="dxa"/>
            <w:gridSpan w:val="2"/>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1/13</w:t>
            </w:r>
          </w:p>
        </w:tc>
        <w:tc>
          <w:tcPr>
            <w:tcW w:w="1134" w:type="dxa"/>
            <w:gridSpan w:val="2"/>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2/14</w:t>
            </w:r>
          </w:p>
        </w:tc>
      </w:tr>
      <w:tr w:rsidR="00E01A91" w:rsidRPr="005D0218" w:rsidTr="00E01A91">
        <w:trPr>
          <w:trHeight w:val="300"/>
          <w:jc w:val="center"/>
        </w:trPr>
        <w:tc>
          <w:tcPr>
            <w:tcW w:w="1975" w:type="dxa"/>
            <w:vMerge/>
            <w:vAlign w:val="center"/>
            <w:hideMark/>
          </w:tcPr>
          <w:p w:rsidR="00E01A91" w:rsidRPr="005D0218" w:rsidRDefault="00E01A91" w:rsidP="00960EF6">
            <w:pPr>
              <w:spacing w:after="0"/>
              <w:rPr>
                <w:rFonts w:eastAsia="Times New Roman" w:cs="Times New Roman"/>
                <w:color w:val="000000"/>
                <w:szCs w:val="24"/>
                <w:lang w:eastAsia="hu-HU"/>
              </w:rPr>
            </w:pPr>
          </w:p>
        </w:tc>
        <w:tc>
          <w:tcPr>
            <w:tcW w:w="3026" w:type="dxa"/>
            <w:vMerge/>
            <w:vAlign w:val="center"/>
            <w:hideMark/>
          </w:tcPr>
          <w:p w:rsidR="00E01A91" w:rsidRPr="005D0218" w:rsidRDefault="00E01A91" w:rsidP="00960EF6">
            <w:pPr>
              <w:spacing w:after="0"/>
              <w:rPr>
                <w:rFonts w:eastAsia="Times New Roman" w:cs="Times New Roman"/>
                <w:color w:val="000000"/>
                <w:szCs w:val="24"/>
                <w:lang w:eastAsia="hu-HU"/>
              </w:rPr>
            </w:pPr>
          </w:p>
        </w:tc>
        <w:tc>
          <w:tcPr>
            <w:tcW w:w="65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e</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proofErr w:type="spellStart"/>
            <w:r w:rsidRPr="005D0218">
              <w:rPr>
                <w:rFonts w:eastAsia="Times New Roman" w:cs="Times New Roman"/>
                <w:color w:val="000000"/>
                <w:szCs w:val="24"/>
                <w:lang w:eastAsia="hu-HU"/>
              </w:rPr>
              <w:t>gy</w:t>
            </w:r>
            <w:proofErr w:type="spellEnd"/>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e</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proofErr w:type="spellStart"/>
            <w:r w:rsidRPr="005D0218">
              <w:rPr>
                <w:rFonts w:eastAsia="Times New Roman" w:cs="Times New Roman"/>
                <w:color w:val="000000"/>
                <w:szCs w:val="24"/>
                <w:lang w:eastAsia="hu-HU"/>
              </w:rPr>
              <w:t>gy</w:t>
            </w:r>
            <w:proofErr w:type="spellEnd"/>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e</w:t>
            </w:r>
          </w:p>
        </w:tc>
        <w:tc>
          <w:tcPr>
            <w:tcW w:w="850"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proofErr w:type="spellStart"/>
            <w:r w:rsidRPr="005D0218">
              <w:rPr>
                <w:rFonts w:eastAsia="Times New Roman" w:cs="Times New Roman"/>
                <w:color w:val="000000"/>
                <w:szCs w:val="24"/>
                <w:lang w:eastAsia="hu-HU"/>
              </w:rPr>
              <w:t>gy</w:t>
            </w:r>
            <w:proofErr w:type="spellEnd"/>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e</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proofErr w:type="spellStart"/>
            <w:r w:rsidRPr="005D0218">
              <w:rPr>
                <w:rFonts w:eastAsia="Times New Roman" w:cs="Times New Roman"/>
                <w:color w:val="000000"/>
                <w:szCs w:val="24"/>
                <w:lang w:eastAsia="hu-HU"/>
              </w:rPr>
              <w:t>gy</w:t>
            </w:r>
            <w:proofErr w:type="spellEnd"/>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e</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proofErr w:type="spellStart"/>
            <w:r w:rsidRPr="005D0218">
              <w:rPr>
                <w:rFonts w:eastAsia="Times New Roman" w:cs="Times New Roman"/>
                <w:color w:val="000000"/>
                <w:szCs w:val="24"/>
                <w:lang w:eastAsia="hu-HU"/>
              </w:rPr>
              <w:t>gy</w:t>
            </w:r>
            <w:proofErr w:type="spellEnd"/>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e</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proofErr w:type="spellStart"/>
            <w:r w:rsidRPr="005D0218">
              <w:rPr>
                <w:rFonts w:eastAsia="Times New Roman" w:cs="Times New Roman"/>
                <w:color w:val="000000"/>
                <w:szCs w:val="24"/>
                <w:lang w:eastAsia="hu-HU"/>
              </w:rPr>
              <w:t>gy</w:t>
            </w:r>
            <w:proofErr w:type="spellEnd"/>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e</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proofErr w:type="spellStart"/>
            <w:r w:rsidRPr="005D0218">
              <w:rPr>
                <w:rFonts w:eastAsia="Times New Roman" w:cs="Times New Roman"/>
                <w:color w:val="000000"/>
                <w:szCs w:val="24"/>
                <w:lang w:eastAsia="hu-HU"/>
              </w:rPr>
              <w:t>gy</w:t>
            </w:r>
            <w:proofErr w:type="spellEnd"/>
          </w:p>
        </w:tc>
      </w:tr>
      <w:tr w:rsidR="00E01A91" w:rsidRPr="005D0218" w:rsidTr="00E01A91">
        <w:trPr>
          <w:trHeight w:val="288"/>
          <w:jc w:val="center"/>
        </w:trPr>
        <w:tc>
          <w:tcPr>
            <w:tcW w:w="1975" w:type="dxa"/>
            <w:vMerge w:val="restart"/>
            <w:shd w:val="clear" w:color="auto" w:fill="auto"/>
            <w:vAlign w:val="center"/>
            <w:hideMark/>
          </w:tcPr>
          <w:p w:rsidR="00E01A91" w:rsidRPr="005D0218" w:rsidRDefault="00E01A91" w:rsidP="00960EF6">
            <w:pPr>
              <w:spacing w:after="0"/>
              <w:jc w:val="left"/>
              <w:rPr>
                <w:rFonts w:eastAsia="Times New Roman" w:cs="Times New Roman"/>
                <w:color w:val="000000"/>
                <w:szCs w:val="24"/>
                <w:lang w:eastAsia="hu-HU"/>
              </w:rPr>
            </w:pPr>
            <w:r w:rsidRPr="005D0218">
              <w:rPr>
                <w:rFonts w:eastAsia="Times New Roman" w:cs="Times New Roman"/>
                <w:color w:val="000000"/>
                <w:szCs w:val="24"/>
                <w:lang w:eastAsia="hu-HU"/>
              </w:rPr>
              <w:t>10603-16 Egyházi zene szolgáltatása</w:t>
            </w: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szolfézs</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kötelező zongora</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1,5</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gregorián</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népének</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kórus</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liturgikus gyakorlat</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3</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3</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3</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liturgikus orgona gyakorlat</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vezetett gyakorlat</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népzene</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latin</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hittan</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liturgia</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zeneelmélet</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3</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zenetörténet</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3</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egyházzene irodalom</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3</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r>
      <w:tr w:rsidR="00E01A91" w:rsidRPr="005D0218" w:rsidTr="00E01A91">
        <w:trPr>
          <w:trHeight w:val="300"/>
          <w:jc w:val="center"/>
        </w:trPr>
        <w:tc>
          <w:tcPr>
            <w:tcW w:w="1975" w:type="dxa"/>
            <w:vMerge/>
            <w:vAlign w:val="center"/>
            <w:hideMark/>
          </w:tcPr>
          <w:p w:rsidR="00E01A91" w:rsidRPr="005D0218" w:rsidRDefault="00E01A91" w:rsidP="00960EF6">
            <w:pPr>
              <w:spacing w:after="0"/>
              <w:jc w:val="left"/>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orgonaismeret</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r>
      <w:tr w:rsidR="00E01A91" w:rsidRPr="005D0218" w:rsidTr="00E01A91">
        <w:trPr>
          <w:trHeight w:val="288"/>
          <w:jc w:val="center"/>
        </w:trPr>
        <w:tc>
          <w:tcPr>
            <w:tcW w:w="1975" w:type="dxa"/>
            <w:vMerge w:val="restart"/>
            <w:shd w:val="clear" w:color="auto" w:fill="auto"/>
            <w:vAlign w:val="center"/>
            <w:hideMark/>
          </w:tcPr>
          <w:p w:rsidR="00E01A91" w:rsidRPr="005D0218" w:rsidRDefault="00E01A91" w:rsidP="00960EF6">
            <w:pPr>
              <w:spacing w:after="0"/>
              <w:jc w:val="left"/>
              <w:rPr>
                <w:rFonts w:eastAsia="Times New Roman" w:cs="Times New Roman"/>
                <w:color w:val="000000"/>
                <w:szCs w:val="24"/>
                <w:lang w:eastAsia="hu-HU"/>
              </w:rPr>
            </w:pPr>
            <w:r w:rsidRPr="005D0218">
              <w:rPr>
                <w:rFonts w:eastAsia="Times New Roman" w:cs="Times New Roman"/>
                <w:color w:val="000000"/>
                <w:szCs w:val="24"/>
                <w:lang w:eastAsia="hu-HU"/>
              </w:rPr>
              <w:t>10604-16 Kántor-énekvezető tevékenysége</w:t>
            </w: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orgona</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r>
      <w:tr w:rsidR="00E01A91" w:rsidRPr="005D0218" w:rsidTr="00E01A91">
        <w:trPr>
          <w:trHeight w:val="288"/>
          <w:jc w:val="center"/>
        </w:trPr>
        <w:tc>
          <w:tcPr>
            <w:tcW w:w="1975" w:type="dxa"/>
            <w:vMerge/>
            <w:vAlign w:val="center"/>
            <w:hideMark/>
          </w:tcPr>
          <w:p w:rsidR="00E01A91" w:rsidRPr="005D0218" w:rsidRDefault="00E01A91" w:rsidP="00960EF6">
            <w:pPr>
              <w:spacing w:after="0"/>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karvezetés</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r>
      <w:tr w:rsidR="00E01A91" w:rsidRPr="005D0218" w:rsidTr="00E01A91">
        <w:trPr>
          <w:trHeight w:val="300"/>
          <w:jc w:val="center"/>
        </w:trPr>
        <w:tc>
          <w:tcPr>
            <w:tcW w:w="1975" w:type="dxa"/>
            <w:vMerge/>
            <w:vAlign w:val="center"/>
            <w:hideMark/>
          </w:tcPr>
          <w:p w:rsidR="00E01A91" w:rsidRPr="005D0218" w:rsidRDefault="00E01A91" w:rsidP="00960EF6">
            <w:pPr>
              <w:spacing w:after="0"/>
              <w:rPr>
                <w:rFonts w:eastAsia="Times New Roman" w:cs="Times New Roman"/>
                <w:color w:val="000000"/>
                <w:szCs w:val="24"/>
                <w:lang w:eastAsia="hu-HU"/>
              </w:rPr>
            </w:pPr>
          </w:p>
        </w:tc>
        <w:tc>
          <w:tcPr>
            <w:tcW w:w="3026" w:type="dxa"/>
            <w:shd w:val="clear" w:color="auto" w:fill="auto"/>
            <w:noWrap/>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hangképzés</w:t>
            </w:r>
          </w:p>
        </w:tc>
        <w:tc>
          <w:tcPr>
            <w:tcW w:w="65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000000" w:fill="FFFFFF"/>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r>
      <w:tr w:rsidR="00E01A91" w:rsidRPr="005D0218" w:rsidTr="00545F21">
        <w:trPr>
          <w:trHeight w:val="300"/>
          <w:jc w:val="center"/>
        </w:trPr>
        <w:tc>
          <w:tcPr>
            <w:tcW w:w="1975" w:type="dxa"/>
            <w:shd w:val="clear" w:color="auto" w:fill="auto"/>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 xml:space="preserve">11498-12 </w:t>
            </w:r>
          </w:p>
        </w:tc>
        <w:tc>
          <w:tcPr>
            <w:tcW w:w="3026" w:type="dxa"/>
            <w:shd w:val="clear" w:color="auto" w:fill="auto"/>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Foglalkoztatás I</w:t>
            </w:r>
          </w:p>
        </w:tc>
        <w:tc>
          <w:tcPr>
            <w:tcW w:w="65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0,5</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r>
      <w:tr w:rsidR="00E01A91" w:rsidRPr="005D0218" w:rsidTr="00545F21">
        <w:trPr>
          <w:trHeight w:val="300"/>
          <w:jc w:val="center"/>
        </w:trPr>
        <w:tc>
          <w:tcPr>
            <w:tcW w:w="1975" w:type="dxa"/>
            <w:shd w:val="clear" w:color="auto" w:fill="auto"/>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 xml:space="preserve">11499-12 </w:t>
            </w:r>
          </w:p>
        </w:tc>
        <w:tc>
          <w:tcPr>
            <w:tcW w:w="3026" w:type="dxa"/>
            <w:shd w:val="clear" w:color="auto" w:fill="auto"/>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Foglalkoztatás II</w:t>
            </w:r>
          </w:p>
        </w:tc>
        <w:tc>
          <w:tcPr>
            <w:tcW w:w="65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r>
      <w:tr w:rsidR="00E01A91" w:rsidRPr="005D0218" w:rsidTr="00545F21">
        <w:trPr>
          <w:trHeight w:val="900"/>
          <w:jc w:val="center"/>
        </w:trPr>
        <w:tc>
          <w:tcPr>
            <w:tcW w:w="1975" w:type="dxa"/>
            <w:vMerge w:val="restart"/>
            <w:shd w:val="clear" w:color="auto" w:fill="auto"/>
            <w:vAlign w:val="center"/>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lastRenderedPageBreak/>
              <w:t>11887-16 Kulturális program és projekt szervezése</w:t>
            </w:r>
          </w:p>
        </w:tc>
        <w:tc>
          <w:tcPr>
            <w:tcW w:w="3026" w:type="dxa"/>
            <w:shd w:val="clear" w:color="auto" w:fill="auto"/>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Rendezvényszervezés gyakorlata; Projekttervezés és projektmenedzsment</w:t>
            </w:r>
          </w:p>
        </w:tc>
        <w:tc>
          <w:tcPr>
            <w:tcW w:w="65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r>
      <w:tr w:rsidR="00E01A91" w:rsidRPr="005D0218" w:rsidTr="00545F21">
        <w:trPr>
          <w:trHeight w:val="876"/>
          <w:jc w:val="center"/>
        </w:trPr>
        <w:tc>
          <w:tcPr>
            <w:tcW w:w="1975" w:type="dxa"/>
            <w:vMerge/>
            <w:shd w:val="clear" w:color="auto" w:fill="auto"/>
            <w:vAlign w:val="center"/>
            <w:hideMark/>
          </w:tcPr>
          <w:p w:rsidR="00E01A91" w:rsidRPr="005D0218" w:rsidRDefault="00E01A91" w:rsidP="00960EF6">
            <w:pPr>
              <w:spacing w:after="0"/>
              <w:rPr>
                <w:rFonts w:eastAsia="Times New Roman" w:cs="Times New Roman"/>
                <w:color w:val="000000"/>
                <w:szCs w:val="24"/>
                <w:lang w:eastAsia="hu-HU"/>
              </w:rPr>
            </w:pPr>
          </w:p>
        </w:tc>
        <w:tc>
          <w:tcPr>
            <w:tcW w:w="3026" w:type="dxa"/>
            <w:shd w:val="clear" w:color="auto" w:fill="auto"/>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Rendezvényszervezés; Projekttervezés és projektmenedzsment</w:t>
            </w:r>
          </w:p>
        </w:tc>
        <w:tc>
          <w:tcPr>
            <w:tcW w:w="65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850"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r>
      <w:tr w:rsidR="00E01A91" w:rsidRPr="005D0218" w:rsidTr="00545F21">
        <w:trPr>
          <w:trHeight w:val="1140"/>
          <w:jc w:val="center"/>
        </w:trPr>
        <w:tc>
          <w:tcPr>
            <w:tcW w:w="1975" w:type="dxa"/>
            <w:vMerge w:val="restart"/>
            <w:shd w:val="clear" w:color="auto" w:fill="auto"/>
            <w:vAlign w:val="center"/>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11888-16 Előadó-művészeti alapismeretek</w:t>
            </w:r>
          </w:p>
        </w:tc>
        <w:tc>
          <w:tcPr>
            <w:tcW w:w="3026" w:type="dxa"/>
            <w:shd w:val="clear" w:color="auto" w:fill="auto"/>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Előadó-művészeti előadás gyakorlat; Előadó-művészeti program-és projektszervezés gyakorlata</w:t>
            </w:r>
          </w:p>
        </w:tc>
        <w:tc>
          <w:tcPr>
            <w:tcW w:w="65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567"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center"/>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r>
      <w:tr w:rsidR="00E01A91" w:rsidRPr="005D0218" w:rsidTr="00545F21">
        <w:trPr>
          <w:trHeight w:val="300"/>
          <w:jc w:val="center"/>
        </w:trPr>
        <w:tc>
          <w:tcPr>
            <w:tcW w:w="1975" w:type="dxa"/>
            <w:vMerge/>
            <w:shd w:val="clear" w:color="auto" w:fill="auto"/>
            <w:vAlign w:val="center"/>
            <w:hideMark/>
          </w:tcPr>
          <w:p w:rsidR="00E01A91" w:rsidRPr="005D0218" w:rsidRDefault="00E01A91" w:rsidP="00960EF6">
            <w:pPr>
              <w:spacing w:after="0"/>
              <w:rPr>
                <w:rFonts w:eastAsia="Times New Roman" w:cs="Times New Roman"/>
                <w:color w:val="000000"/>
                <w:szCs w:val="24"/>
                <w:lang w:eastAsia="hu-HU"/>
              </w:rPr>
            </w:pPr>
          </w:p>
        </w:tc>
        <w:tc>
          <w:tcPr>
            <w:tcW w:w="3026" w:type="dxa"/>
            <w:shd w:val="clear" w:color="auto" w:fill="auto"/>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Előadó-művészet történet</w:t>
            </w:r>
          </w:p>
        </w:tc>
        <w:tc>
          <w:tcPr>
            <w:tcW w:w="65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850"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r>
      <w:tr w:rsidR="00E01A91" w:rsidRPr="005D0218" w:rsidTr="00E01A91">
        <w:trPr>
          <w:trHeight w:val="288"/>
          <w:jc w:val="center"/>
        </w:trPr>
        <w:tc>
          <w:tcPr>
            <w:tcW w:w="1975" w:type="dxa"/>
            <w:shd w:val="clear" w:color="auto" w:fill="auto"/>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összes óra</w:t>
            </w:r>
          </w:p>
        </w:tc>
        <w:tc>
          <w:tcPr>
            <w:tcW w:w="3026" w:type="dxa"/>
            <w:vMerge w:val="restart"/>
            <w:shd w:val="clear" w:color="auto" w:fill="auto"/>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65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11</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12</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10</w:t>
            </w:r>
          </w:p>
        </w:tc>
        <w:tc>
          <w:tcPr>
            <w:tcW w:w="850"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10</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31</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31</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31</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r>
      <w:tr w:rsidR="00E01A91" w:rsidRPr="005D0218" w:rsidTr="00E01A91">
        <w:trPr>
          <w:trHeight w:val="288"/>
          <w:jc w:val="center"/>
        </w:trPr>
        <w:tc>
          <w:tcPr>
            <w:tcW w:w="1975" w:type="dxa"/>
            <w:shd w:val="clear" w:color="auto" w:fill="auto"/>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Gyakorlat óraszáma</w:t>
            </w:r>
          </w:p>
        </w:tc>
        <w:tc>
          <w:tcPr>
            <w:tcW w:w="3026" w:type="dxa"/>
            <w:vMerge/>
            <w:vAlign w:val="center"/>
            <w:hideMark/>
          </w:tcPr>
          <w:p w:rsidR="00E01A91" w:rsidRPr="005D0218" w:rsidRDefault="00E01A91" w:rsidP="00960EF6">
            <w:pPr>
              <w:spacing w:after="0"/>
              <w:rPr>
                <w:rFonts w:eastAsia="Times New Roman" w:cs="Times New Roman"/>
                <w:color w:val="000000"/>
                <w:szCs w:val="24"/>
                <w:lang w:eastAsia="hu-HU"/>
              </w:rPr>
            </w:pPr>
          </w:p>
        </w:tc>
        <w:tc>
          <w:tcPr>
            <w:tcW w:w="65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7</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9</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850"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6</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7,5</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21,5</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22</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21,5</w:t>
            </w:r>
          </w:p>
        </w:tc>
      </w:tr>
      <w:tr w:rsidR="00E01A91" w:rsidRPr="005D0218" w:rsidTr="00E01A91">
        <w:trPr>
          <w:trHeight w:val="300"/>
          <w:jc w:val="center"/>
        </w:trPr>
        <w:tc>
          <w:tcPr>
            <w:tcW w:w="1975" w:type="dxa"/>
            <w:shd w:val="clear" w:color="auto" w:fill="auto"/>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Elmélet óraszáma</w:t>
            </w:r>
          </w:p>
        </w:tc>
        <w:tc>
          <w:tcPr>
            <w:tcW w:w="3026" w:type="dxa"/>
            <w:vMerge/>
            <w:vAlign w:val="center"/>
            <w:hideMark/>
          </w:tcPr>
          <w:p w:rsidR="00E01A91" w:rsidRPr="005D0218" w:rsidRDefault="00E01A91" w:rsidP="00960EF6">
            <w:pPr>
              <w:spacing w:after="0"/>
              <w:rPr>
                <w:rFonts w:eastAsia="Times New Roman" w:cs="Times New Roman"/>
                <w:color w:val="000000"/>
                <w:szCs w:val="24"/>
                <w:lang w:eastAsia="hu-HU"/>
              </w:rPr>
            </w:pPr>
          </w:p>
        </w:tc>
        <w:tc>
          <w:tcPr>
            <w:tcW w:w="65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4</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3</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4</w:t>
            </w:r>
          </w:p>
        </w:tc>
        <w:tc>
          <w:tcPr>
            <w:tcW w:w="850"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2,5</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9,5</w:t>
            </w:r>
          </w:p>
        </w:tc>
        <w:tc>
          <w:tcPr>
            <w:tcW w:w="709"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9</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9,5</w:t>
            </w:r>
          </w:p>
        </w:tc>
        <w:tc>
          <w:tcPr>
            <w:tcW w:w="567" w:type="dxa"/>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 </w:t>
            </w:r>
          </w:p>
        </w:tc>
      </w:tr>
      <w:tr w:rsidR="00E01A91" w:rsidRPr="005D0218" w:rsidTr="00E01A91">
        <w:trPr>
          <w:trHeight w:val="300"/>
          <w:jc w:val="center"/>
        </w:trPr>
        <w:tc>
          <w:tcPr>
            <w:tcW w:w="1975" w:type="dxa"/>
            <w:shd w:val="clear" w:color="auto" w:fill="auto"/>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Gyakorlat aránya</w:t>
            </w:r>
          </w:p>
        </w:tc>
        <w:tc>
          <w:tcPr>
            <w:tcW w:w="3026" w:type="dxa"/>
            <w:vMerge/>
            <w:vAlign w:val="center"/>
            <w:hideMark/>
          </w:tcPr>
          <w:p w:rsidR="00E01A91" w:rsidRPr="005D0218" w:rsidRDefault="00E01A91" w:rsidP="00960EF6">
            <w:pPr>
              <w:spacing w:after="0"/>
              <w:rPr>
                <w:rFonts w:eastAsia="Times New Roman" w:cs="Times New Roman"/>
                <w:color w:val="000000"/>
                <w:szCs w:val="24"/>
                <w:lang w:eastAsia="hu-HU"/>
              </w:rPr>
            </w:pPr>
          </w:p>
        </w:tc>
        <w:tc>
          <w:tcPr>
            <w:tcW w:w="6755" w:type="dxa"/>
            <w:gridSpan w:val="10"/>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70%</w:t>
            </w:r>
          </w:p>
        </w:tc>
        <w:tc>
          <w:tcPr>
            <w:tcW w:w="2268" w:type="dxa"/>
            <w:gridSpan w:val="4"/>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72%</w:t>
            </w:r>
          </w:p>
        </w:tc>
      </w:tr>
      <w:tr w:rsidR="00E01A91" w:rsidRPr="005D0218" w:rsidTr="00E01A91">
        <w:trPr>
          <w:trHeight w:val="300"/>
          <w:jc w:val="center"/>
        </w:trPr>
        <w:tc>
          <w:tcPr>
            <w:tcW w:w="1975" w:type="dxa"/>
            <w:shd w:val="clear" w:color="auto" w:fill="auto"/>
            <w:vAlign w:val="bottom"/>
            <w:hideMark/>
          </w:tcPr>
          <w:p w:rsidR="00E01A91" w:rsidRPr="005D0218" w:rsidRDefault="00E01A91" w:rsidP="00960EF6">
            <w:pPr>
              <w:spacing w:after="0"/>
              <w:rPr>
                <w:rFonts w:eastAsia="Times New Roman" w:cs="Times New Roman"/>
                <w:color w:val="000000"/>
                <w:szCs w:val="24"/>
                <w:lang w:eastAsia="hu-HU"/>
              </w:rPr>
            </w:pPr>
            <w:r w:rsidRPr="005D0218">
              <w:rPr>
                <w:rFonts w:eastAsia="Times New Roman" w:cs="Times New Roman"/>
                <w:color w:val="000000"/>
                <w:szCs w:val="24"/>
                <w:lang w:eastAsia="hu-HU"/>
              </w:rPr>
              <w:t>Elmélet aránya</w:t>
            </w:r>
          </w:p>
        </w:tc>
        <w:tc>
          <w:tcPr>
            <w:tcW w:w="3026" w:type="dxa"/>
            <w:vMerge/>
            <w:vAlign w:val="center"/>
            <w:hideMark/>
          </w:tcPr>
          <w:p w:rsidR="00E01A91" w:rsidRPr="005D0218" w:rsidRDefault="00E01A91" w:rsidP="00960EF6">
            <w:pPr>
              <w:spacing w:after="0"/>
              <w:rPr>
                <w:rFonts w:eastAsia="Times New Roman" w:cs="Times New Roman"/>
                <w:color w:val="000000"/>
                <w:szCs w:val="24"/>
                <w:lang w:eastAsia="hu-HU"/>
              </w:rPr>
            </w:pPr>
          </w:p>
        </w:tc>
        <w:tc>
          <w:tcPr>
            <w:tcW w:w="6755" w:type="dxa"/>
            <w:gridSpan w:val="10"/>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30%</w:t>
            </w:r>
          </w:p>
        </w:tc>
        <w:tc>
          <w:tcPr>
            <w:tcW w:w="2268" w:type="dxa"/>
            <w:gridSpan w:val="4"/>
            <w:shd w:val="clear" w:color="auto" w:fill="auto"/>
            <w:noWrap/>
            <w:vAlign w:val="bottom"/>
            <w:hideMark/>
          </w:tcPr>
          <w:p w:rsidR="00E01A91" w:rsidRPr="005D0218" w:rsidRDefault="00E01A91" w:rsidP="00960EF6">
            <w:pPr>
              <w:spacing w:after="0"/>
              <w:jc w:val="center"/>
              <w:rPr>
                <w:rFonts w:eastAsia="Times New Roman" w:cs="Times New Roman"/>
                <w:color w:val="000000"/>
                <w:szCs w:val="24"/>
                <w:lang w:eastAsia="hu-HU"/>
              </w:rPr>
            </w:pPr>
            <w:r w:rsidRPr="005D0218">
              <w:rPr>
                <w:rFonts w:eastAsia="Times New Roman" w:cs="Times New Roman"/>
                <w:color w:val="000000"/>
                <w:szCs w:val="24"/>
                <w:lang w:eastAsia="hu-HU"/>
              </w:rPr>
              <w:t>28%</w:t>
            </w:r>
          </w:p>
        </w:tc>
      </w:tr>
    </w:tbl>
    <w:p w:rsidR="0007563E" w:rsidRDefault="0007563E" w:rsidP="00CB484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DD65F6">
      <w:pPr>
        <w:spacing w:after="0"/>
        <w:jc w:val="left"/>
        <w:rPr>
          <w:rFonts w:cs="Times New Roman"/>
        </w:rPr>
      </w:pP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05"/>
        <w:gridCol w:w="2835"/>
        <w:gridCol w:w="567"/>
        <w:gridCol w:w="567"/>
        <w:gridCol w:w="567"/>
        <w:gridCol w:w="567"/>
        <w:gridCol w:w="567"/>
        <w:gridCol w:w="709"/>
        <w:gridCol w:w="560"/>
        <w:gridCol w:w="716"/>
        <w:gridCol w:w="567"/>
        <w:gridCol w:w="708"/>
        <w:gridCol w:w="620"/>
        <w:gridCol w:w="656"/>
        <w:gridCol w:w="567"/>
        <w:gridCol w:w="709"/>
      </w:tblGrid>
      <w:tr w:rsidR="00E01A91" w:rsidRPr="003D3423" w:rsidTr="00E01A91">
        <w:trPr>
          <w:trHeight w:val="300"/>
          <w:jc w:val="center"/>
        </w:trPr>
        <w:tc>
          <w:tcPr>
            <w:tcW w:w="240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Modul megnevezése</w:t>
            </w: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Egyházzenész/énekvezető</w:t>
            </w:r>
          </w:p>
        </w:tc>
        <w:tc>
          <w:tcPr>
            <w:tcW w:w="6095" w:type="dxa"/>
            <w:gridSpan w:val="10"/>
            <w:shd w:val="clear" w:color="auto" w:fill="auto"/>
            <w:noWrap/>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Párhuzamos képzés</w:t>
            </w:r>
          </w:p>
        </w:tc>
        <w:tc>
          <w:tcPr>
            <w:tcW w:w="2552" w:type="dxa"/>
            <w:gridSpan w:val="4"/>
            <w:shd w:val="clear" w:color="auto" w:fill="auto"/>
            <w:noWrap/>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Érettségi utáni</w:t>
            </w:r>
          </w:p>
        </w:tc>
      </w:tr>
      <w:tr w:rsidR="00E01A91" w:rsidRPr="003D3423" w:rsidTr="00E01A91">
        <w:trPr>
          <w:trHeight w:val="288"/>
          <w:jc w:val="center"/>
        </w:trPr>
        <w:tc>
          <w:tcPr>
            <w:tcW w:w="2405" w:type="dxa"/>
            <w:vMerge w:val="restart"/>
            <w:shd w:val="clear" w:color="auto" w:fill="auto"/>
            <w:noWrap/>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2835" w:type="dxa"/>
            <w:vMerge w:val="restart"/>
            <w:shd w:val="clear" w:color="auto" w:fill="auto"/>
            <w:noWrap/>
            <w:vAlign w:val="center"/>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Tantárgyak</w:t>
            </w:r>
          </w:p>
        </w:tc>
        <w:tc>
          <w:tcPr>
            <w:tcW w:w="1134" w:type="dxa"/>
            <w:gridSpan w:val="2"/>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9.</w:t>
            </w:r>
          </w:p>
        </w:tc>
        <w:tc>
          <w:tcPr>
            <w:tcW w:w="1134" w:type="dxa"/>
            <w:gridSpan w:val="2"/>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10.</w:t>
            </w:r>
          </w:p>
        </w:tc>
        <w:tc>
          <w:tcPr>
            <w:tcW w:w="1276" w:type="dxa"/>
            <w:gridSpan w:val="2"/>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11.</w:t>
            </w:r>
          </w:p>
        </w:tc>
        <w:tc>
          <w:tcPr>
            <w:tcW w:w="1276" w:type="dxa"/>
            <w:gridSpan w:val="2"/>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12.</w:t>
            </w:r>
          </w:p>
        </w:tc>
        <w:tc>
          <w:tcPr>
            <w:tcW w:w="1275" w:type="dxa"/>
            <w:gridSpan w:val="2"/>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13.</w:t>
            </w:r>
          </w:p>
        </w:tc>
        <w:tc>
          <w:tcPr>
            <w:tcW w:w="1276" w:type="dxa"/>
            <w:gridSpan w:val="2"/>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1/13</w:t>
            </w:r>
          </w:p>
        </w:tc>
        <w:tc>
          <w:tcPr>
            <w:tcW w:w="1276" w:type="dxa"/>
            <w:gridSpan w:val="2"/>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2/14</w:t>
            </w:r>
          </w:p>
        </w:tc>
      </w:tr>
      <w:tr w:rsidR="00E01A91" w:rsidRPr="003D3423" w:rsidTr="00E01A91">
        <w:trPr>
          <w:trHeight w:val="300"/>
          <w:jc w:val="center"/>
        </w:trPr>
        <w:tc>
          <w:tcPr>
            <w:tcW w:w="2405" w:type="dxa"/>
            <w:vMerge/>
            <w:vAlign w:val="center"/>
            <w:hideMark/>
          </w:tcPr>
          <w:p w:rsidR="00E01A91" w:rsidRPr="003D3423" w:rsidRDefault="00E01A91" w:rsidP="00960EF6">
            <w:pPr>
              <w:spacing w:after="0"/>
              <w:rPr>
                <w:rFonts w:eastAsia="Times New Roman" w:cs="Times New Roman"/>
                <w:color w:val="000000"/>
                <w:szCs w:val="24"/>
                <w:lang w:eastAsia="hu-HU"/>
              </w:rPr>
            </w:pPr>
          </w:p>
        </w:tc>
        <w:tc>
          <w:tcPr>
            <w:tcW w:w="2835" w:type="dxa"/>
            <w:vMerge/>
            <w:vAlign w:val="center"/>
            <w:hideMark/>
          </w:tcPr>
          <w:p w:rsidR="00E01A91" w:rsidRPr="003D3423" w:rsidRDefault="00E01A91" w:rsidP="00960EF6">
            <w:pPr>
              <w:spacing w:after="0"/>
              <w:rPr>
                <w:rFonts w:eastAsia="Times New Roman" w:cs="Times New Roman"/>
                <w:color w:val="000000"/>
                <w:szCs w:val="24"/>
                <w:lang w:eastAsia="hu-HU"/>
              </w:rPr>
            </w:pP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e</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proofErr w:type="spellStart"/>
            <w:r w:rsidRPr="003D3423">
              <w:rPr>
                <w:rFonts w:eastAsia="Times New Roman" w:cs="Times New Roman"/>
                <w:color w:val="000000"/>
                <w:szCs w:val="24"/>
                <w:lang w:eastAsia="hu-HU"/>
              </w:rPr>
              <w:t>gy</w:t>
            </w:r>
            <w:proofErr w:type="spellEnd"/>
          </w:p>
        </w:tc>
      </w:tr>
      <w:tr w:rsidR="00E01A91" w:rsidRPr="003D3423" w:rsidTr="00E01A91">
        <w:trPr>
          <w:trHeight w:val="312"/>
          <w:jc w:val="center"/>
        </w:trPr>
        <w:tc>
          <w:tcPr>
            <w:tcW w:w="2405" w:type="dxa"/>
            <w:vMerge w:val="restart"/>
            <w:shd w:val="clear" w:color="auto" w:fill="auto"/>
            <w:vAlign w:val="center"/>
            <w:hideMark/>
          </w:tcPr>
          <w:p w:rsidR="00E01A91" w:rsidRPr="003D3423" w:rsidRDefault="00E01A91" w:rsidP="00960EF6">
            <w:pPr>
              <w:spacing w:after="0"/>
              <w:jc w:val="left"/>
              <w:rPr>
                <w:rFonts w:eastAsia="Times New Roman" w:cs="Times New Roman"/>
                <w:color w:val="000000"/>
                <w:szCs w:val="24"/>
                <w:lang w:eastAsia="hu-HU"/>
              </w:rPr>
            </w:pPr>
            <w:r w:rsidRPr="003D3423">
              <w:rPr>
                <w:rFonts w:eastAsia="Times New Roman" w:cs="Times New Roman"/>
                <w:color w:val="000000"/>
                <w:szCs w:val="24"/>
                <w:lang w:eastAsia="hu-HU"/>
              </w:rPr>
              <w:t>10603-16 Egyházi zene szolgáltatása</w:t>
            </w: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szolfézs</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72</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kötelező zongora</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18</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18</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18</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15,5</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46,5</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46,5</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gregorián</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18</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15,5</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72</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népének</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18</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15,5</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72</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kórus</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liturgikus gyakorlat</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93</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108</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93</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liturgikus orgona gyakorlat</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vezetett gyakorlat</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72</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népzene</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latin</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72</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hittan</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18</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15,5</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72</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liturgia</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18</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15,5</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72</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zeneelmélet</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108</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zenetörténet</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108</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egyházzene irodalom</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15,5</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108</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62</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E01A91" w:rsidRPr="003D3423" w:rsidTr="00E01A91">
        <w:trPr>
          <w:trHeight w:val="300"/>
          <w:jc w:val="center"/>
        </w:trPr>
        <w:tc>
          <w:tcPr>
            <w:tcW w:w="2405" w:type="dxa"/>
            <w:vMerge/>
            <w:vAlign w:val="center"/>
            <w:hideMark/>
          </w:tcPr>
          <w:p w:rsidR="00E01A91" w:rsidRPr="003D3423" w:rsidRDefault="00E01A91" w:rsidP="00960EF6">
            <w:pPr>
              <w:spacing w:after="0"/>
              <w:jc w:val="left"/>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orgonaismeret</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E01A91" w:rsidRPr="003D3423" w:rsidTr="00E01A91">
        <w:trPr>
          <w:trHeight w:val="288"/>
          <w:jc w:val="center"/>
        </w:trPr>
        <w:tc>
          <w:tcPr>
            <w:tcW w:w="2405" w:type="dxa"/>
            <w:vMerge w:val="restart"/>
            <w:shd w:val="clear" w:color="auto" w:fill="auto"/>
            <w:vAlign w:val="center"/>
            <w:hideMark/>
          </w:tcPr>
          <w:p w:rsidR="00E01A91" w:rsidRPr="003D3423" w:rsidRDefault="00E01A91" w:rsidP="00960EF6">
            <w:pPr>
              <w:spacing w:after="0"/>
              <w:jc w:val="left"/>
              <w:rPr>
                <w:rFonts w:eastAsia="Times New Roman" w:cs="Times New Roman"/>
                <w:color w:val="000000"/>
                <w:szCs w:val="24"/>
                <w:lang w:eastAsia="hu-HU"/>
              </w:rPr>
            </w:pPr>
            <w:r w:rsidRPr="003D3423">
              <w:rPr>
                <w:rFonts w:eastAsia="Times New Roman" w:cs="Times New Roman"/>
                <w:color w:val="000000"/>
                <w:szCs w:val="24"/>
                <w:lang w:eastAsia="hu-HU"/>
              </w:rPr>
              <w:t>10604-16 Kántor-énekvezető tevékenysége</w:t>
            </w: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orgona</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r>
      <w:tr w:rsidR="00E01A91" w:rsidRPr="003D3423" w:rsidTr="00E01A91">
        <w:trPr>
          <w:trHeight w:val="288"/>
          <w:jc w:val="center"/>
        </w:trPr>
        <w:tc>
          <w:tcPr>
            <w:tcW w:w="2405" w:type="dxa"/>
            <w:vMerge/>
            <w:vAlign w:val="center"/>
            <w:hideMark/>
          </w:tcPr>
          <w:p w:rsidR="00E01A91" w:rsidRPr="003D3423" w:rsidRDefault="00E01A91" w:rsidP="00960EF6">
            <w:pPr>
              <w:spacing w:after="0"/>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karvezetés</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15,5</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r>
      <w:tr w:rsidR="00E01A91" w:rsidRPr="003D3423" w:rsidTr="00E01A91">
        <w:trPr>
          <w:trHeight w:val="300"/>
          <w:jc w:val="center"/>
        </w:trPr>
        <w:tc>
          <w:tcPr>
            <w:tcW w:w="2405" w:type="dxa"/>
            <w:vMerge/>
            <w:vAlign w:val="center"/>
            <w:hideMark/>
          </w:tcPr>
          <w:p w:rsidR="00E01A91" w:rsidRPr="003D3423" w:rsidRDefault="00E01A91" w:rsidP="00960EF6">
            <w:pPr>
              <w:spacing w:after="0"/>
              <w:rPr>
                <w:rFonts w:eastAsia="Times New Roman" w:cs="Times New Roman"/>
                <w:color w:val="000000"/>
                <w:szCs w:val="24"/>
                <w:lang w:eastAsia="hu-HU"/>
              </w:rPr>
            </w:pPr>
          </w:p>
        </w:tc>
        <w:tc>
          <w:tcPr>
            <w:tcW w:w="2835" w:type="dxa"/>
            <w:shd w:val="clear" w:color="auto" w:fill="auto"/>
            <w:noWrap/>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hangképzés</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18</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18</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18</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15,5</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r>
      <w:tr w:rsidR="00E01A91" w:rsidRPr="003D3423" w:rsidTr="00545F21">
        <w:trPr>
          <w:trHeight w:val="300"/>
          <w:jc w:val="center"/>
        </w:trPr>
        <w:tc>
          <w:tcPr>
            <w:tcW w:w="240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 xml:space="preserve">11498-12 </w:t>
            </w:r>
          </w:p>
        </w:tc>
        <w:tc>
          <w:tcPr>
            <w:tcW w:w="283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Foglalkoztatás I</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325B09" w:rsidP="00960EF6">
            <w:pPr>
              <w:spacing w:after="0"/>
              <w:jc w:val="center"/>
              <w:rPr>
                <w:rFonts w:eastAsia="Times New Roman" w:cs="Times New Roman"/>
                <w:color w:val="000000"/>
                <w:szCs w:val="24"/>
                <w:lang w:eastAsia="hu-HU"/>
              </w:rPr>
            </w:pPr>
            <w:r>
              <w:rPr>
                <w:rFonts w:eastAsia="Times New Roman" w:cs="Times New Roman"/>
                <w:color w:val="000000"/>
                <w:szCs w:val="24"/>
                <w:lang w:eastAsia="hu-HU"/>
              </w:rPr>
              <w:t>15</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325B09" w:rsidP="00960EF6">
            <w:pPr>
              <w:spacing w:after="0"/>
              <w:jc w:val="center"/>
              <w:rPr>
                <w:rFonts w:eastAsia="Times New Roman" w:cs="Times New Roman"/>
                <w:color w:val="000000"/>
                <w:szCs w:val="24"/>
                <w:lang w:eastAsia="hu-HU"/>
              </w:rPr>
            </w:pPr>
            <w:r>
              <w:rPr>
                <w:rFonts w:eastAsia="Times New Roman" w:cs="Times New Roman"/>
                <w:color w:val="000000"/>
                <w:szCs w:val="24"/>
                <w:lang w:eastAsia="hu-HU"/>
              </w:rPr>
              <w:t>15</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E01A91" w:rsidRPr="003D3423" w:rsidTr="00545F21">
        <w:trPr>
          <w:trHeight w:val="300"/>
          <w:jc w:val="center"/>
        </w:trPr>
        <w:tc>
          <w:tcPr>
            <w:tcW w:w="240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 xml:space="preserve">11499-12 </w:t>
            </w:r>
          </w:p>
        </w:tc>
        <w:tc>
          <w:tcPr>
            <w:tcW w:w="283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Foglalkoztatás II</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325B09" w:rsidP="00960EF6">
            <w:pPr>
              <w:spacing w:after="0"/>
              <w:jc w:val="center"/>
              <w:rPr>
                <w:rFonts w:eastAsia="Times New Roman" w:cs="Times New Roman"/>
                <w:color w:val="000000"/>
                <w:szCs w:val="24"/>
                <w:lang w:eastAsia="hu-HU"/>
              </w:rPr>
            </w:pPr>
            <w:r>
              <w:rPr>
                <w:rFonts w:eastAsia="Times New Roman" w:cs="Times New Roman"/>
                <w:color w:val="000000"/>
                <w:szCs w:val="24"/>
                <w:lang w:eastAsia="hu-HU"/>
              </w:rPr>
              <w:t>62</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325B09" w:rsidP="00960EF6">
            <w:pPr>
              <w:spacing w:after="0"/>
              <w:jc w:val="center"/>
              <w:rPr>
                <w:rFonts w:eastAsia="Times New Roman" w:cs="Times New Roman"/>
                <w:color w:val="000000"/>
                <w:szCs w:val="24"/>
                <w:lang w:eastAsia="hu-HU"/>
              </w:rPr>
            </w:pPr>
            <w:r>
              <w:rPr>
                <w:rFonts w:eastAsia="Times New Roman" w:cs="Times New Roman"/>
                <w:color w:val="000000"/>
                <w:szCs w:val="24"/>
                <w:lang w:eastAsia="hu-HU"/>
              </w:rPr>
              <w:t>62</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E01A91" w:rsidRPr="003D3423" w:rsidTr="00545F21">
        <w:trPr>
          <w:trHeight w:val="900"/>
          <w:jc w:val="center"/>
        </w:trPr>
        <w:tc>
          <w:tcPr>
            <w:tcW w:w="2405" w:type="dxa"/>
            <w:vMerge w:val="restart"/>
            <w:shd w:val="clear" w:color="auto" w:fill="auto"/>
            <w:vAlign w:val="center"/>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11887-16 Kulturális program és projekt szervezése</w:t>
            </w:r>
          </w:p>
        </w:tc>
        <w:tc>
          <w:tcPr>
            <w:tcW w:w="283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Rendezvényszervezés gyakorlata; Projekttervezés és projektmenedzsment</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E01A91" w:rsidRPr="003D3423" w:rsidTr="00545F21">
        <w:trPr>
          <w:trHeight w:val="876"/>
          <w:jc w:val="center"/>
        </w:trPr>
        <w:tc>
          <w:tcPr>
            <w:tcW w:w="2405" w:type="dxa"/>
            <w:vMerge/>
            <w:shd w:val="clear" w:color="auto" w:fill="auto"/>
            <w:vAlign w:val="center"/>
            <w:hideMark/>
          </w:tcPr>
          <w:p w:rsidR="00E01A91" w:rsidRPr="003D3423" w:rsidRDefault="00E01A91" w:rsidP="00960EF6">
            <w:pPr>
              <w:spacing w:after="0"/>
              <w:rPr>
                <w:rFonts w:eastAsia="Times New Roman" w:cs="Times New Roman"/>
                <w:color w:val="000000"/>
                <w:szCs w:val="24"/>
                <w:lang w:eastAsia="hu-HU"/>
              </w:rPr>
            </w:pPr>
          </w:p>
        </w:tc>
        <w:tc>
          <w:tcPr>
            <w:tcW w:w="283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Rendezvényszervezés; Projekttervezés és projektmenedzsment</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E01A91" w:rsidRPr="003D3423" w:rsidTr="00545F21">
        <w:trPr>
          <w:trHeight w:val="1440"/>
          <w:jc w:val="center"/>
        </w:trPr>
        <w:tc>
          <w:tcPr>
            <w:tcW w:w="2405" w:type="dxa"/>
            <w:vMerge w:val="restart"/>
            <w:shd w:val="clear" w:color="auto" w:fill="auto"/>
            <w:vAlign w:val="center"/>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11888-16 Előadó-művészeti alapismeretek</w:t>
            </w:r>
          </w:p>
        </w:tc>
        <w:tc>
          <w:tcPr>
            <w:tcW w:w="283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Előadó-művészeti előadás gyakorlat; Előadó-művészeti program-és projektszervezés gyakorlata</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72</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E01A91" w:rsidRPr="003D3423" w:rsidTr="00545F21">
        <w:trPr>
          <w:trHeight w:val="300"/>
          <w:jc w:val="center"/>
        </w:trPr>
        <w:tc>
          <w:tcPr>
            <w:tcW w:w="2405" w:type="dxa"/>
            <w:vMerge/>
            <w:shd w:val="clear" w:color="auto" w:fill="auto"/>
            <w:vAlign w:val="center"/>
            <w:hideMark/>
          </w:tcPr>
          <w:p w:rsidR="00E01A91" w:rsidRPr="003D3423" w:rsidRDefault="00E01A91" w:rsidP="00960EF6">
            <w:pPr>
              <w:spacing w:after="0"/>
              <w:rPr>
                <w:rFonts w:eastAsia="Times New Roman" w:cs="Times New Roman"/>
                <w:color w:val="000000"/>
                <w:szCs w:val="24"/>
                <w:lang w:eastAsia="hu-HU"/>
              </w:rPr>
            </w:pPr>
          </w:p>
        </w:tc>
        <w:tc>
          <w:tcPr>
            <w:tcW w:w="283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Előadó-művészet történet</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E01A91" w:rsidRPr="003D3423" w:rsidTr="00E01A91">
        <w:trPr>
          <w:trHeight w:val="288"/>
          <w:jc w:val="center"/>
        </w:trPr>
        <w:tc>
          <w:tcPr>
            <w:tcW w:w="240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összes óra</w:t>
            </w:r>
          </w:p>
        </w:tc>
        <w:tc>
          <w:tcPr>
            <w:tcW w:w="2835" w:type="dxa"/>
            <w:vMerge w:val="restart"/>
            <w:shd w:val="clear" w:color="auto" w:fill="auto"/>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396</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432</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360</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310</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325B09" w:rsidP="00960EF6">
            <w:pPr>
              <w:spacing w:after="0"/>
              <w:jc w:val="center"/>
              <w:rPr>
                <w:rFonts w:eastAsia="Times New Roman" w:cs="Times New Roman"/>
                <w:color w:val="000000"/>
                <w:szCs w:val="24"/>
                <w:lang w:eastAsia="hu-HU"/>
              </w:rPr>
            </w:pPr>
            <w:r>
              <w:rPr>
                <w:rFonts w:eastAsia="Times New Roman" w:cs="Times New Roman"/>
                <w:color w:val="000000"/>
                <w:szCs w:val="24"/>
                <w:lang w:eastAsia="hu-HU"/>
              </w:rPr>
              <w:t>960</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1116</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center"/>
            <w:hideMark/>
          </w:tcPr>
          <w:p w:rsidR="00E01A91" w:rsidRPr="003D3423" w:rsidRDefault="00325B09" w:rsidP="00960EF6">
            <w:pPr>
              <w:spacing w:after="0"/>
              <w:jc w:val="center"/>
              <w:rPr>
                <w:rFonts w:eastAsia="Times New Roman" w:cs="Times New Roman"/>
                <w:color w:val="000000"/>
                <w:szCs w:val="24"/>
                <w:lang w:eastAsia="hu-HU"/>
              </w:rPr>
            </w:pPr>
            <w:r>
              <w:rPr>
                <w:rFonts w:eastAsia="Times New Roman" w:cs="Times New Roman"/>
                <w:color w:val="000000"/>
                <w:szCs w:val="24"/>
                <w:lang w:eastAsia="hu-HU"/>
              </w:rPr>
              <w:t>960</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E01A91" w:rsidRPr="003D3423" w:rsidTr="00E01A91">
        <w:trPr>
          <w:trHeight w:val="288"/>
          <w:jc w:val="center"/>
        </w:trPr>
        <w:tc>
          <w:tcPr>
            <w:tcW w:w="240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Gyakorlat óraszáma</w:t>
            </w:r>
          </w:p>
        </w:tc>
        <w:tc>
          <w:tcPr>
            <w:tcW w:w="2835" w:type="dxa"/>
            <w:vMerge/>
            <w:vAlign w:val="center"/>
            <w:hideMark/>
          </w:tcPr>
          <w:p w:rsidR="00E01A91" w:rsidRPr="003D3423" w:rsidRDefault="00E01A91" w:rsidP="00960EF6">
            <w:pPr>
              <w:spacing w:after="0"/>
              <w:rPr>
                <w:rFonts w:eastAsia="Times New Roman" w:cs="Times New Roman"/>
                <w:color w:val="000000"/>
                <w:szCs w:val="24"/>
                <w:lang w:eastAsia="hu-HU"/>
              </w:rPr>
            </w:pP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252</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324</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216</w:t>
            </w:r>
          </w:p>
        </w:tc>
        <w:tc>
          <w:tcPr>
            <w:tcW w:w="56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16" w:type="dxa"/>
            <w:shd w:val="clear" w:color="auto" w:fill="auto"/>
            <w:noWrap/>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233</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8" w:type="dxa"/>
            <w:shd w:val="clear" w:color="auto" w:fill="auto"/>
            <w:noWrap/>
            <w:vAlign w:val="bottom"/>
            <w:hideMark/>
          </w:tcPr>
          <w:p w:rsidR="00E01A91" w:rsidRPr="003D3423" w:rsidRDefault="00325B09" w:rsidP="00960EF6">
            <w:pPr>
              <w:spacing w:after="0"/>
              <w:jc w:val="center"/>
              <w:rPr>
                <w:rFonts w:eastAsia="Times New Roman" w:cs="Times New Roman"/>
                <w:color w:val="000000"/>
                <w:szCs w:val="24"/>
                <w:lang w:eastAsia="hu-HU"/>
              </w:rPr>
            </w:pPr>
            <w:r>
              <w:rPr>
                <w:rFonts w:eastAsia="Times New Roman" w:cs="Times New Roman"/>
                <w:color w:val="000000"/>
                <w:szCs w:val="24"/>
                <w:lang w:eastAsia="hu-HU"/>
              </w:rPr>
              <w:t>666</w:t>
            </w:r>
          </w:p>
        </w:tc>
        <w:tc>
          <w:tcPr>
            <w:tcW w:w="620"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56" w:type="dxa"/>
            <w:shd w:val="clear" w:color="auto" w:fill="auto"/>
            <w:noWrap/>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792</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709" w:type="dxa"/>
            <w:shd w:val="clear" w:color="auto" w:fill="auto"/>
            <w:noWrap/>
            <w:vAlign w:val="bottom"/>
            <w:hideMark/>
          </w:tcPr>
          <w:p w:rsidR="00E01A91" w:rsidRPr="003D3423" w:rsidRDefault="00325B09" w:rsidP="00960EF6">
            <w:pPr>
              <w:spacing w:after="0"/>
              <w:jc w:val="center"/>
              <w:rPr>
                <w:rFonts w:eastAsia="Times New Roman" w:cs="Times New Roman"/>
                <w:color w:val="000000"/>
                <w:szCs w:val="24"/>
                <w:lang w:eastAsia="hu-HU"/>
              </w:rPr>
            </w:pPr>
            <w:r>
              <w:rPr>
                <w:rFonts w:eastAsia="Times New Roman" w:cs="Times New Roman"/>
                <w:color w:val="000000"/>
                <w:szCs w:val="24"/>
                <w:lang w:eastAsia="hu-HU"/>
              </w:rPr>
              <w:t>666</w:t>
            </w:r>
          </w:p>
        </w:tc>
      </w:tr>
      <w:tr w:rsidR="00E01A91" w:rsidRPr="003D3423" w:rsidTr="00E01A91">
        <w:trPr>
          <w:trHeight w:val="300"/>
          <w:jc w:val="center"/>
        </w:trPr>
        <w:tc>
          <w:tcPr>
            <w:tcW w:w="240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Elmélet óraszáma</w:t>
            </w:r>
          </w:p>
        </w:tc>
        <w:tc>
          <w:tcPr>
            <w:tcW w:w="2835" w:type="dxa"/>
            <w:vMerge/>
            <w:vAlign w:val="center"/>
            <w:hideMark/>
          </w:tcPr>
          <w:p w:rsidR="00E01A91" w:rsidRPr="003D3423" w:rsidRDefault="00E01A91" w:rsidP="00960EF6">
            <w:pPr>
              <w:spacing w:after="0"/>
              <w:rPr>
                <w:rFonts w:eastAsia="Times New Roman" w:cs="Times New Roman"/>
                <w:color w:val="000000"/>
                <w:szCs w:val="24"/>
                <w:lang w:eastAsia="hu-HU"/>
              </w:rPr>
            </w:pPr>
          </w:p>
        </w:tc>
        <w:tc>
          <w:tcPr>
            <w:tcW w:w="567" w:type="dxa"/>
            <w:shd w:val="clear" w:color="auto" w:fill="auto"/>
            <w:noWrap/>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144</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108</w:t>
            </w:r>
          </w:p>
        </w:tc>
        <w:tc>
          <w:tcPr>
            <w:tcW w:w="567"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144</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0" w:type="dxa"/>
            <w:shd w:val="clear" w:color="auto" w:fill="auto"/>
            <w:noWrap/>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77,5</w:t>
            </w:r>
          </w:p>
        </w:tc>
        <w:tc>
          <w:tcPr>
            <w:tcW w:w="71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E01A91" w:rsidRPr="003D3423" w:rsidRDefault="00325B09" w:rsidP="00960EF6">
            <w:pPr>
              <w:spacing w:after="0"/>
              <w:jc w:val="center"/>
              <w:rPr>
                <w:rFonts w:eastAsia="Times New Roman" w:cs="Times New Roman"/>
                <w:color w:val="000000"/>
                <w:szCs w:val="24"/>
                <w:lang w:eastAsia="hu-HU"/>
              </w:rPr>
            </w:pPr>
            <w:r>
              <w:rPr>
                <w:rFonts w:eastAsia="Times New Roman" w:cs="Times New Roman"/>
                <w:color w:val="000000"/>
                <w:szCs w:val="24"/>
                <w:lang w:eastAsia="hu-HU"/>
              </w:rPr>
              <w:t>294</w:t>
            </w:r>
          </w:p>
        </w:tc>
        <w:tc>
          <w:tcPr>
            <w:tcW w:w="708"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620" w:type="dxa"/>
            <w:shd w:val="clear" w:color="auto" w:fill="auto"/>
            <w:noWrap/>
            <w:vAlign w:val="bottom"/>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324</w:t>
            </w:r>
          </w:p>
        </w:tc>
        <w:tc>
          <w:tcPr>
            <w:tcW w:w="656"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c>
          <w:tcPr>
            <w:tcW w:w="567" w:type="dxa"/>
            <w:shd w:val="clear" w:color="auto" w:fill="auto"/>
            <w:noWrap/>
            <w:vAlign w:val="bottom"/>
            <w:hideMark/>
          </w:tcPr>
          <w:p w:rsidR="00E01A91" w:rsidRPr="003D3423" w:rsidRDefault="00325B09" w:rsidP="00960EF6">
            <w:pPr>
              <w:spacing w:after="0"/>
              <w:jc w:val="center"/>
              <w:rPr>
                <w:rFonts w:eastAsia="Times New Roman" w:cs="Times New Roman"/>
                <w:color w:val="000000"/>
                <w:szCs w:val="24"/>
                <w:lang w:eastAsia="hu-HU"/>
              </w:rPr>
            </w:pPr>
            <w:r>
              <w:rPr>
                <w:rFonts w:eastAsia="Times New Roman" w:cs="Times New Roman"/>
                <w:color w:val="000000"/>
                <w:szCs w:val="24"/>
                <w:lang w:eastAsia="hu-HU"/>
              </w:rPr>
              <w:t>294</w:t>
            </w:r>
          </w:p>
        </w:tc>
        <w:tc>
          <w:tcPr>
            <w:tcW w:w="709" w:type="dxa"/>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 </w:t>
            </w:r>
          </w:p>
        </w:tc>
      </w:tr>
      <w:tr w:rsidR="00E01A91" w:rsidRPr="003D3423" w:rsidTr="00E01A91">
        <w:trPr>
          <w:trHeight w:val="300"/>
          <w:jc w:val="center"/>
        </w:trPr>
        <w:tc>
          <w:tcPr>
            <w:tcW w:w="240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Összefüggő gyakorlat</w:t>
            </w:r>
          </w:p>
        </w:tc>
        <w:tc>
          <w:tcPr>
            <w:tcW w:w="2835" w:type="dxa"/>
            <w:vMerge/>
            <w:vAlign w:val="center"/>
            <w:hideMark/>
          </w:tcPr>
          <w:p w:rsidR="00E01A91" w:rsidRPr="003D3423" w:rsidRDefault="00E01A91" w:rsidP="00960EF6">
            <w:pPr>
              <w:spacing w:after="0"/>
              <w:rPr>
                <w:rFonts w:eastAsia="Times New Roman" w:cs="Times New Roman"/>
                <w:color w:val="000000"/>
                <w:szCs w:val="24"/>
                <w:lang w:eastAsia="hu-HU"/>
              </w:rPr>
            </w:pPr>
          </w:p>
        </w:tc>
        <w:tc>
          <w:tcPr>
            <w:tcW w:w="6095" w:type="dxa"/>
            <w:gridSpan w:val="10"/>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160</w:t>
            </w:r>
          </w:p>
        </w:tc>
        <w:tc>
          <w:tcPr>
            <w:tcW w:w="2552" w:type="dxa"/>
            <w:gridSpan w:val="4"/>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160</w:t>
            </w:r>
          </w:p>
        </w:tc>
      </w:tr>
      <w:tr w:rsidR="00E01A91" w:rsidRPr="003D3423" w:rsidTr="00E01A91">
        <w:trPr>
          <w:trHeight w:val="300"/>
          <w:jc w:val="center"/>
        </w:trPr>
        <w:tc>
          <w:tcPr>
            <w:tcW w:w="240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Összes óra</w:t>
            </w:r>
          </w:p>
        </w:tc>
        <w:tc>
          <w:tcPr>
            <w:tcW w:w="2835" w:type="dxa"/>
            <w:vMerge/>
            <w:vAlign w:val="center"/>
            <w:hideMark/>
          </w:tcPr>
          <w:p w:rsidR="00E01A91" w:rsidRPr="003D3423" w:rsidRDefault="00E01A91" w:rsidP="00960EF6">
            <w:pPr>
              <w:spacing w:after="0"/>
              <w:rPr>
                <w:rFonts w:eastAsia="Times New Roman" w:cs="Times New Roman"/>
                <w:color w:val="000000"/>
                <w:szCs w:val="24"/>
                <w:lang w:eastAsia="hu-HU"/>
              </w:rPr>
            </w:pPr>
          </w:p>
        </w:tc>
        <w:tc>
          <w:tcPr>
            <w:tcW w:w="6095" w:type="dxa"/>
            <w:gridSpan w:val="10"/>
            <w:shd w:val="clear" w:color="auto" w:fill="auto"/>
            <w:noWrap/>
            <w:vAlign w:val="center"/>
            <w:hideMark/>
          </w:tcPr>
          <w:p w:rsidR="00E01A91" w:rsidRPr="003D3423" w:rsidRDefault="00325B09" w:rsidP="00960EF6">
            <w:pPr>
              <w:spacing w:after="0"/>
              <w:jc w:val="center"/>
              <w:rPr>
                <w:rFonts w:eastAsia="Times New Roman" w:cs="Times New Roman"/>
                <w:color w:val="000000"/>
                <w:szCs w:val="24"/>
                <w:lang w:eastAsia="hu-HU"/>
              </w:rPr>
            </w:pPr>
            <w:r>
              <w:rPr>
                <w:rFonts w:eastAsia="Times New Roman" w:cs="Times New Roman"/>
                <w:color w:val="000000"/>
                <w:szCs w:val="24"/>
                <w:lang w:eastAsia="hu-HU"/>
              </w:rPr>
              <w:t>2618</w:t>
            </w:r>
          </w:p>
        </w:tc>
        <w:tc>
          <w:tcPr>
            <w:tcW w:w="2552" w:type="dxa"/>
            <w:gridSpan w:val="4"/>
            <w:shd w:val="clear" w:color="auto" w:fill="auto"/>
            <w:noWrap/>
            <w:vAlign w:val="center"/>
            <w:hideMark/>
          </w:tcPr>
          <w:p w:rsidR="00E01A91" w:rsidRPr="003D3423" w:rsidRDefault="00325B09" w:rsidP="00960EF6">
            <w:pPr>
              <w:spacing w:after="0"/>
              <w:jc w:val="center"/>
              <w:rPr>
                <w:rFonts w:eastAsia="Times New Roman" w:cs="Times New Roman"/>
                <w:color w:val="000000"/>
                <w:szCs w:val="24"/>
                <w:lang w:eastAsia="hu-HU"/>
              </w:rPr>
            </w:pPr>
            <w:r>
              <w:rPr>
                <w:rFonts w:eastAsia="Times New Roman" w:cs="Times New Roman"/>
                <w:color w:val="000000"/>
                <w:szCs w:val="24"/>
                <w:lang w:eastAsia="hu-HU"/>
              </w:rPr>
              <w:t>2236</w:t>
            </w:r>
          </w:p>
        </w:tc>
      </w:tr>
      <w:tr w:rsidR="00E01A91" w:rsidRPr="003D3423" w:rsidTr="00E01A91">
        <w:trPr>
          <w:trHeight w:val="300"/>
          <w:jc w:val="center"/>
        </w:trPr>
        <w:tc>
          <w:tcPr>
            <w:tcW w:w="240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Gyakorlat aránya</w:t>
            </w:r>
          </w:p>
        </w:tc>
        <w:tc>
          <w:tcPr>
            <w:tcW w:w="2835" w:type="dxa"/>
            <w:vMerge/>
            <w:vAlign w:val="center"/>
            <w:hideMark/>
          </w:tcPr>
          <w:p w:rsidR="00E01A91" w:rsidRPr="003D3423" w:rsidRDefault="00E01A91" w:rsidP="00960EF6">
            <w:pPr>
              <w:spacing w:after="0"/>
              <w:rPr>
                <w:rFonts w:eastAsia="Times New Roman" w:cs="Times New Roman"/>
                <w:color w:val="000000"/>
                <w:szCs w:val="24"/>
                <w:lang w:eastAsia="hu-HU"/>
              </w:rPr>
            </w:pPr>
          </w:p>
        </w:tc>
        <w:tc>
          <w:tcPr>
            <w:tcW w:w="6095" w:type="dxa"/>
            <w:gridSpan w:val="10"/>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70%</w:t>
            </w:r>
          </w:p>
        </w:tc>
        <w:tc>
          <w:tcPr>
            <w:tcW w:w="2552" w:type="dxa"/>
            <w:gridSpan w:val="4"/>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72%</w:t>
            </w:r>
          </w:p>
        </w:tc>
      </w:tr>
      <w:tr w:rsidR="00E01A91" w:rsidRPr="003D3423" w:rsidTr="00E01A91">
        <w:trPr>
          <w:trHeight w:val="300"/>
          <w:jc w:val="center"/>
        </w:trPr>
        <w:tc>
          <w:tcPr>
            <w:tcW w:w="2405" w:type="dxa"/>
            <w:shd w:val="clear" w:color="auto" w:fill="auto"/>
            <w:vAlign w:val="bottom"/>
            <w:hideMark/>
          </w:tcPr>
          <w:p w:rsidR="00E01A91" w:rsidRPr="003D3423" w:rsidRDefault="00E01A91" w:rsidP="00960EF6">
            <w:pPr>
              <w:spacing w:after="0"/>
              <w:rPr>
                <w:rFonts w:eastAsia="Times New Roman" w:cs="Times New Roman"/>
                <w:color w:val="000000"/>
                <w:szCs w:val="24"/>
                <w:lang w:eastAsia="hu-HU"/>
              </w:rPr>
            </w:pPr>
            <w:r w:rsidRPr="003D3423">
              <w:rPr>
                <w:rFonts w:eastAsia="Times New Roman" w:cs="Times New Roman"/>
                <w:color w:val="000000"/>
                <w:szCs w:val="24"/>
                <w:lang w:eastAsia="hu-HU"/>
              </w:rPr>
              <w:t>Elmélet aránya</w:t>
            </w:r>
          </w:p>
        </w:tc>
        <w:tc>
          <w:tcPr>
            <w:tcW w:w="2835" w:type="dxa"/>
            <w:vMerge/>
            <w:vAlign w:val="center"/>
            <w:hideMark/>
          </w:tcPr>
          <w:p w:rsidR="00E01A91" w:rsidRPr="003D3423" w:rsidRDefault="00E01A91" w:rsidP="00960EF6">
            <w:pPr>
              <w:spacing w:after="0"/>
              <w:rPr>
                <w:rFonts w:eastAsia="Times New Roman" w:cs="Times New Roman"/>
                <w:color w:val="000000"/>
                <w:szCs w:val="24"/>
                <w:lang w:eastAsia="hu-HU"/>
              </w:rPr>
            </w:pPr>
          </w:p>
        </w:tc>
        <w:tc>
          <w:tcPr>
            <w:tcW w:w="6095" w:type="dxa"/>
            <w:gridSpan w:val="10"/>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30%</w:t>
            </w:r>
          </w:p>
        </w:tc>
        <w:tc>
          <w:tcPr>
            <w:tcW w:w="2552" w:type="dxa"/>
            <w:gridSpan w:val="4"/>
            <w:shd w:val="clear" w:color="auto" w:fill="auto"/>
            <w:noWrap/>
            <w:vAlign w:val="center"/>
            <w:hideMark/>
          </w:tcPr>
          <w:p w:rsidR="00E01A91" w:rsidRPr="003D3423" w:rsidRDefault="00E01A91" w:rsidP="00960EF6">
            <w:pPr>
              <w:spacing w:after="0"/>
              <w:jc w:val="center"/>
              <w:rPr>
                <w:rFonts w:eastAsia="Times New Roman" w:cs="Times New Roman"/>
                <w:color w:val="000000"/>
                <w:szCs w:val="24"/>
                <w:lang w:eastAsia="hu-HU"/>
              </w:rPr>
            </w:pPr>
            <w:r w:rsidRPr="003D3423">
              <w:rPr>
                <w:rFonts w:eastAsia="Times New Roman" w:cs="Times New Roman"/>
                <w:color w:val="000000"/>
                <w:szCs w:val="24"/>
                <w:lang w:eastAsia="hu-HU"/>
              </w:rPr>
              <w:t>28%</w:t>
            </w:r>
          </w:p>
        </w:tc>
      </w:tr>
    </w:tbl>
    <w:p w:rsidR="00752ECD" w:rsidRDefault="00752ECD" w:rsidP="00DD65F6">
      <w:pPr>
        <w:spacing w:after="0"/>
        <w:jc w:val="left"/>
        <w:rPr>
          <w:rFonts w:cs="Times New Roman"/>
        </w:rPr>
      </w:pPr>
    </w:p>
    <w:p w:rsidR="00752ECD" w:rsidRDefault="00752ECD" w:rsidP="00DD65F6">
      <w:pPr>
        <w:spacing w:after="0"/>
        <w:jc w:val="left"/>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Pr="00644690" w:rsidRDefault="00C53E01" w:rsidP="00BD2D05">
      <w:pPr>
        <w:pStyle w:val="Listaszerbekezds"/>
        <w:numPr>
          <w:ilvl w:val="0"/>
          <w:numId w:val="3"/>
        </w:numPr>
        <w:tabs>
          <w:tab w:val="right" w:pos="9072"/>
        </w:tabs>
        <w:spacing w:after="0"/>
        <w:rPr>
          <w:rFonts w:cs="Times New Roman"/>
          <w:b/>
        </w:rPr>
      </w:pPr>
      <w:r w:rsidRPr="00E65AE8">
        <w:rPr>
          <w:b/>
        </w:rPr>
        <w:lastRenderedPageBreak/>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BD2D05">
      <w:pPr>
        <w:pStyle w:val="Listaszerbekezds"/>
        <w:numPr>
          <w:ilvl w:val="1"/>
          <w:numId w:val="3"/>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Témakörök</w:t>
      </w:r>
    </w:p>
    <w:p w:rsidR="00C53E01" w:rsidRDefault="00C53E01" w:rsidP="00BD2D05">
      <w:pPr>
        <w:pStyle w:val="Listaszerbekezds"/>
        <w:numPr>
          <w:ilvl w:val="2"/>
          <w:numId w:val="3"/>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BD2D05">
      <w:pPr>
        <w:pStyle w:val="Listaszerbekezds"/>
        <w:numPr>
          <w:ilvl w:val="1"/>
          <w:numId w:val="3"/>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BD2D05">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BD2D05">
      <w:pPr>
        <w:pStyle w:val="Listaszerbekezds"/>
        <w:numPr>
          <w:ilvl w:val="2"/>
          <w:numId w:val="3"/>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545F21" w:rsidRDefault="00545F21" w:rsidP="00C53E01">
      <w:pPr>
        <w:spacing w:after="0"/>
        <w:ind w:left="426"/>
      </w:pPr>
    </w:p>
    <w:p w:rsidR="00545F21" w:rsidRDefault="00545F21" w:rsidP="00C53E01">
      <w:pPr>
        <w:spacing w:after="0"/>
        <w:ind w:left="426"/>
      </w:pPr>
    </w:p>
    <w:p w:rsidR="00C53E01" w:rsidRPr="00BC7291" w:rsidRDefault="00C53E01" w:rsidP="00BD2D05">
      <w:pPr>
        <w:pStyle w:val="Listaszerbekezds"/>
        <w:numPr>
          <w:ilvl w:val="2"/>
          <w:numId w:val="3"/>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75269">
            <w:pPr>
              <w:spacing w:after="0"/>
              <w:jc w:val="left"/>
              <w:rPr>
                <w:rFonts w:eastAsia="Times New Roman" w:cs="Times New Roman"/>
                <w:color w:val="000000"/>
                <w:sz w:val="20"/>
                <w:szCs w:val="20"/>
                <w:lang w:eastAsia="hu-HU"/>
              </w:rPr>
            </w:pP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75269">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p w:rsidR="00FE47B7" w:rsidRDefault="00FE47B7" w:rsidP="00C53E01">
      <w:pPr>
        <w:rPr>
          <w:rFonts w:cs="Times New Roman"/>
        </w:rPr>
      </w:pPr>
    </w:p>
    <w:p w:rsidR="00FE47B7" w:rsidRDefault="00FE47B7" w:rsidP="00C53E01">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C7526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C7526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7526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75269">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75269">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Pr="00644690" w:rsidRDefault="00C53E01" w:rsidP="00BD2D05">
      <w:pPr>
        <w:pStyle w:val="Listaszerbekezds"/>
        <w:numPr>
          <w:ilvl w:val="0"/>
          <w:numId w:val="3"/>
        </w:numPr>
        <w:tabs>
          <w:tab w:val="right" w:pos="9072"/>
        </w:tabs>
        <w:spacing w:after="0"/>
        <w:rPr>
          <w:rFonts w:cs="Times New Roman"/>
          <w:b/>
        </w:rPr>
      </w:pPr>
      <w:r>
        <w:rPr>
          <w:b/>
        </w:rPr>
        <w:lastRenderedPageBreak/>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BD2D05">
      <w:pPr>
        <w:pStyle w:val="Listaszerbekezds"/>
        <w:numPr>
          <w:ilvl w:val="1"/>
          <w:numId w:val="3"/>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Témakörök</w:t>
      </w:r>
    </w:p>
    <w:p w:rsidR="00C53E01" w:rsidRDefault="00C53E01" w:rsidP="00BD2D05">
      <w:pPr>
        <w:pStyle w:val="Listaszerbekezds"/>
        <w:numPr>
          <w:ilvl w:val="2"/>
          <w:numId w:val="3"/>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Default="00C53E01" w:rsidP="00BD2D05">
      <w:pPr>
        <w:pStyle w:val="Listaszerbekezds"/>
        <w:numPr>
          <w:ilvl w:val="2"/>
          <w:numId w:val="3"/>
        </w:numPr>
        <w:tabs>
          <w:tab w:val="left" w:pos="1701"/>
          <w:tab w:val="right" w:pos="9072"/>
        </w:tabs>
        <w:spacing w:after="0"/>
        <w:ind w:left="993" w:hanging="426"/>
        <w:rPr>
          <w:b/>
          <w:i/>
        </w:rPr>
      </w:pPr>
      <w:r>
        <w:rPr>
          <w:b/>
          <w:i/>
        </w:rPr>
        <w:lastRenderedPageBreak/>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BD2D05">
      <w:pPr>
        <w:pStyle w:val="Listaszerbekezds"/>
        <w:numPr>
          <w:ilvl w:val="2"/>
          <w:numId w:val="3"/>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BD2D05">
      <w:pPr>
        <w:pStyle w:val="Listaszerbekezds"/>
        <w:numPr>
          <w:ilvl w:val="1"/>
          <w:numId w:val="3"/>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BD2D05">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545F21" w:rsidRDefault="00545F21" w:rsidP="00C53E01">
      <w:pPr>
        <w:spacing w:after="0"/>
        <w:ind w:left="426"/>
        <w:rPr>
          <w:i/>
        </w:rPr>
      </w:pPr>
    </w:p>
    <w:p w:rsidR="00C53E01" w:rsidRPr="00C879C0" w:rsidRDefault="00C53E01" w:rsidP="00C53E01">
      <w:pPr>
        <w:spacing w:after="0"/>
        <w:ind w:left="426"/>
        <w:rPr>
          <w:i/>
        </w:rPr>
      </w:pPr>
      <w:r w:rsidRPr="00C66FDF">
        <w:rPr>
          <w:i/>
        </w:rPr>
        <w:lastRenderedPageBreak/>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BD2D05">
      <w:pPr>
        <w:pStyle w:val="Listaszerbekezds"/>
        <w:numPr>
          <w:ilvl w:val="2"/>
          <w:numId w:val="3"/>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C7526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BD2D05">
      <w:pPr>
        <w:pStyle w:val="Listaszerbekezds"/>
        <w:numPr>
          <w:ilvl w:val="2"/>
          <w:numId w:val="3"/>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C7526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7526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75269">
            <w:pPr>
              <w:spacing w:after="0"/>
              <w:jc w:val="left"/>
              <w:rPr>
                <w:rFonts w:eastAsia="Times New Roman" w:cs="Times New Roman"/>
                <w:color w:val="000000"/>
                <w:sz w:val="20"/>
                <w:szCs w:val="20"/>
                <w:lang w:eastAsia="hu-HU"/>
              </w:rPr>
            </w:pP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7526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75269">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BD2D05">
      <w:pPr>
        <w:pStyle w:val="Listaszerbekezds"/>
        <w:numPr>
          <w:ilvl w:val="1"/>
          <w:numId w:val="3"/>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35DD2" w:rsidP="00C53E01">
      <w:pPr>
        <w:spacing w:after="480"/>
        <w:jc w:val="center"/>
        <w:rPr>
          <w:rFonts w:cs="Times New Roman"/>
          <w:b/>
          <w:sz w:val="36"/>
        </w:rPr>
      </w:pPr>
      <w:r w:rsidRPr="00E01A91">
        <w:rPr>
          <w:rFonts w:cs="Times New Roman"/>
          <w:b/>
          <w:sz w:val="36"/>
        </w:rPr>
        <w:t>10603</w:t>
      </w:r>
      <w:r w:rsidR="00C53E01" w:rsidRPr="00E01A91">
        <w:rPr>
          <w:rFonts w:cs="Times New Roman"/>
          <w:b/>
          <w:sz w:val="36"/>
        </w:rPr>
        <w:t>-</w:t>
      </w:r>
      <w:r w:rsidR="007A2905">
        <w:rPr>
          <w:rFonts w:cs="Times New Roman"/>
          <w:b/>
          <w:sz w:val="36"/>
        </w:rPr>
        <w:t>16</w:t>
      </w:r>
      <w:r w:rsidR="00C53E01" w:rsidRPr="00D52C63">
        <w:rPr>
          <w:rFonts w:cs="Times New Roman"/>
          <w:b/>
          <w:sz w:val="36"/>
        </w:rPr>
        <w:t xml:space="preserve"> azonosító számú</w:t>
      </w:r>
    </w:p>
    <w:p w:rsidR="00C53E01" w:rsidRPr="00D52C63" w:rsidRDefault="00635DD2" w:rsidP="00C53E01">
      <w:pPr>
        <w:jc w:val="center"/>
        <w:rPr>
          <w:rFonts w:cs="Times New Roman"/>
          <w:b/>
          <w:sz w:val="36"/>
        </w:rPr>
      </w:pPr>
      <w:r>
        <w:rPr>
          <w:rFonts w:cs="Times New Roman"/>
          <w:b/>
          <w:sz w:val="36"/>
        </w:rPr>
        <w:t>Egyházi zene szolgáltatása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35DD2">
        <w:rPr>
          <w:rFonts w:cs="Times New Roman"/>
        </w:rPr>
        <w:t>10603</w:t>
      </w:r>
      <w:r w:rsidRPr="00D26A67">
        <w:rPr>
          <w:rFonts w:cs="Times New Roman"/>
        </w:rPr>
        <w:t>-</w:t>
      </w:r>
      <w:r w:rsidR="00914D04">
        <w:rPr>
          <w:rFonts w:cs="Times New Roman"/>
        </w:rPr>
        <w:t>16</w:t>
      </w:r>
      <w:r w:rsidRPr="00D52C63">
        <w:rPr>
          <w:rFonts w:cs="Times New Roman"/>
        </w:rPr>
        <w:t xml:space="preserve"> azonosító számú </w:t>
      </w:r>
      <w:r w:rsidR="00635DD2">
        <w:rPr>
          <w:rFonts w:cs="Times New Roman"/>
        </w:rPr>
        <w:t>Egyházi zene szolgáltatása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Style w:val="Rcsostblzat"/>
        <w:tblW w:w="9634" w:type="dxa"/>
        <w:jc w:val="center"/>
        <w:tblLayout w:type="fixed"/>
        <w:tblLook w:val="04A0" w:firstRow="1" w:lastRow="0" w:firstColumn="1" w:lastColumn="0" w:noHBand="0" w:noVBand="1"/>
      </w:tblPr>
      <w:tblGrid>
        <w:gridCol w:w="2830"/>
        <w:gridCol w:w="426"/>
        <w:gridCol w:w="425"/>
        <w:gridCol w:w="425"/>
        <w:gridCol w:w="425"/>
        <w:gridCol w:w="426"/>
        <w:gridCol w:w="425"/>
        <w:gridCol w:w="425"/>
        <w:gridCol w:w="425"/>
        <w:gridCol w:w="426"/>
        <w:gridCol w:w="425"/>
        <w:gridCol w:w="425"/>
        <w:gridCol w:w="425"/>
        <w:gridCol w:w="426"/>
        <w:gridCol w:w="425"/>
        <w:gridCol w:w="425"/>
        <w:gridCol w:w="425"/>
      </w:tblGrid>
      <w:tr w:rsidR="00635DD2" w:rsidRPr="00404571" w:rsidTr="00635DD2">
        <w:trPr>
          <w:trHeight w:val="3018"/>
          <w:jc w:val="center"/>
        </w:trPr>
        <w:tc>
          <w:tcPr>
            <w:tcW w:w="2830" w:type="dxa"/>
            <w:hideMark/>
          </w:tcPr>
          <w:p w:rsidR="00635DD2" w:rsidRPr="00404571" w:rsidRDefault="00635DD2" w:rsidP="00791FD6">
            <w:pPr>
              <w:rPr>
                <w:rFonts w:cs="Times New Roman"/>
                <w:sz w:val="20"/>
                <w:szCs w:val="20"/>
              </w:rPr>
            </w:pPr>
            <w:r w:rsidRPr="00404571">
              <w:rPr>
                <w:rFonts w:cs="Times New Roman"/>
                <w:sz w:val="20"/>
                <w:szCs w:val="20"/>
              </w:rPr>
              <w:t> </w:t>
            </w:r>
          </w:p>
        </w:tc>
        <w:tc>
          <w:tcPr>
            <w:tcW w:w="426" w:type="dxa"/>
            <w:textDirection w:val="btLr"/>
            <w:hideMark/>
          </w:tcPr>
          <w:p w:rsidR="00635DD2" w:rsidRPr="00404571" w:rsidRDefault="00635DD2" w:rsidP="00791FD6">
            <w:pPr>
              <w:rPr>
                <w:rFonts w:cs="Times New Roman"/>
                <w:sz w:val="20"/>
                <w:szCs w:val="20"/>
              </w:rPr>
            </w:pPr>
            <w:r w:rsidRPr="00404571">
              <w:rPr>
                <w:rFonts w:cs="Times New Roman"/>
                <w:sz w:val="20"/>
                <w:szCs w:val="20"/>
              </w:rPr>
              <w:t>Szolfézs</w:t>
            </w:r>
          </w:p>
        </w:tc>
        <w:tc>
          <w:tcPr>
            <w:tcW w:w="425" w:type="dxa"/>
            <w:textDirection w:val="btLr"/>
            <w:hideMark/>
          </w:tcPr>
          <w:p w:rsidR="00635DD2" w:rsidRPr="00404571" w:rsidRDefault="00635DD2" w:rsidP="00791FD6">
            <w:pPr>
              <w:rPr>
                <w:rFonts w:cs="Times New Roman"/>
                <w:sz w:val="20"/>
                <w:szCs w:val="20"/>
              </w:rPr>
            </w:pPr>
            <w:r w:rsidRPr="00404571">
              <w:rPr>
                <w:rFonts w:cs="Times New Roman"/>
                <w:sz w:val="20"/>
                <w:szCs w:val="20"/>
              </w:rPr>
              <w:t>Zeneelmélet</w:t>
            </w:r>
          </w:p>
        </w:tc>
        <w:tc>
          <w:tcPr>
            <w:tcW w:w="425" w:type="dxa"/>
            <w:textDirection w:val="btLr"/>
            <w:hideMark/>
          </w:tcPr>
          <w:p w:rsidR="00635DD2" w:rsidRPr="00404571" w:rsidRDefault="00635DD2" w:rsidP="00791FD6">
            <w:pPr>
              <w:rPr>
                <w:rFonts w:cs="Times New Roman"/>
                <w:sz w:val="20"/>
                <w:szCs w:val="20"/>
              </w:rPr>
            </w:pPr>
            <w:r w:rsidRPr="00404571">
              <w:rPr>
                <w:rFonts w:cs="Times New Roman"/>
                <w:sz w:val="20"/>
                <w:szCs w:val="20"/>
              </w:rPr>
              <w:t>Zenetörténet</w:t>
            </w:r>
          </w:p>
        </w:tc>
        <w:tc>
          <w:tcPr>
            <w:tcW w:w="425" w:type="dxa"/>
            <w:textDirection w:val="btLr"/>
            <w:hideMark/>
          </w:tcPr>
          <w:p w:rsidR="00635DD2" w:rsidRPr="00404571" w:rsidRDefault="00635DD2" w:rsidP="00791FD6">
            <w:pPr>
              <w:rPr>
                <w:rFonts w:cs="Times New Roman"/>
                <w:sz w:val="20"/>
                <w:szCs w:val="20"/>
              </w:rPr>
            </w:pPr>
            <w:r w:rsidRPr="00404571">
              <w:rPr>
                <w:rFonts w:cs="Times New Roman"/>
                <w:sz w:val="20"/>
                <w:szCs w:val="20"/>
              </w:rPr>
              <w:t>Kötelező zongora</w:t>
            </w:r>
          </w:p>
        </w:tc>
        <w:tc>
          <w:tcPr>
            <w:tcW w:w="426" w:type="dxa"/>
            <w:textDirection w:val="btLr"/>
            <w:hideMark/>
          </w:tcPr>
          <w:p w:rsidR="00635DD2" w:rsidRPr="00404571" w:rsidRDefault="00635DD2" w:rsidP="00791FD6">
            <w:pPr>
              <w:rPr>
                <w:rFonts w:cs="Times New Roman"/>
                <w:sz w:val="20"/>
                <w:szCs w:val="20"/>
              </w:rPr>
            </w:pPr>
            <w:r w:rsidRPr="00404571">
              <w:rPr>
                <w:rFonts w:cs="Times New Roman"/>
                <w:sz w:val="20"/>
                <w:szCs w:val="20"/>
              </w:rPr>
              <w:t>Gregorián</w:t>
            </w:r>
          </w:p>
        </w:tc>
        <w:tc>
          <w:tcPr>
            <w:tcW w:w="425" w:type="dxa"/>
            <w:textDirection w:val="btLr"/>
            <w:hideMark/>
          </w:tcPr>
          <w:p w:rsidR="00635DD2" w:rsidRPr="00404571" w:rsidRDefault="00635DD2" w:rsidP="00791FD6">
            <w:pPr>
              <w:rPr>
                <w:rFonts w:cs="Times New Roman"/>
                <w:sz w:val="20"/>
                <w:szCs w:val="20"/>
              </w:rPr>
            </w:pPr>
            <w:r w:rsidRPr="00404571">
              <w:rPr>
                <w:rFonts w:cs="Times New Roman"/>
                <w:sz w:val="20"/>
                <w:szCs w:val="20"/>
              </w:rPr>
              <w:t>Népének</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Egyházzene irodalom</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Kórus</w:t>
            </w:r>
          </w:p>
        </w:tc>
        <w:tc>
          <w:tcPr>
            <w:tcW w:w="426" w:type="dxa"/>
            <w:textDirection w:val="btLr"/>
            <w:hideMark/>
          </w:tcPr>
          <w:p w:rsidR="00635DD2" w:rsidRPr="00404571" w:rsidRDefault="008E1628" w:rsidP="00791FD6">
            <w:pPr>
              <w:rPr>
                <w:rFonts w:cs="Times New Roman"/>
                <w:sz w:val="20"/>
                <w:szCs w:val="20"/>
              </w:rPr>
            </w:pPr>
            <w:r w:rsidRPr="00404571">
              <w:rPr>
                <w:rFonts w:cs="Times New Roman"/>
                <w:sz w:val="20"/>
                <w:szCs w:val="20"/>
              </w:rPr>
              <w:t>Liturgikus gyakorlat</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Liturgikus orgona gyakorlat</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 xml:space="preserve">Vezetett </w:t>
            </w:r>
            <w:r w:rsidR="00635DD2" w:rsidRPr="00404571">
              <w:rPr>
                <w:rFonts w:cs="Times New Roman"/>
                <w:sz w:val="20"/>
                <w:szCs w:val="20"/>
              </w:rPr>
              <w:t>gyakorlat</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Népzene</w:t>
            </w:r>
          </w:p>
        </w:tc>
        <w:tc>
          <w:tcPr>
            <w:tcW w:w="426" w:type="dxa"/>
            <w:textDirection w:val="btLr"/>
            <w:hideMark/>
          </w:tcPr>
          <w:p w:rsidR="00635DD2" w:rsidRPr="00404571" w:rsidRDefault="008E1628" w:rsidP="00791FD6">
            <w:pPr>
              <w:rPr>
                <w:rFonts w:cs="Times New Roman"/>
                <w:sz w:val="20"/>
                <w:szCs w:val="20"/>
              </w:rPr>
            </w:pPr>
            <w:r w:rsidRPr="00404571">
              <w:rPr>
                <w:rFonts w:cs="Times New Roman"/>
                <w:sz w:val="20"/>
                <w:szCs w:val="20"/>
              </w:rPr>
              <w:t>Latin</w:t>
            </w:r>
            <w:r w:rsidR="00EB0ED2">
              <w:rPr>
                <w:rFonts w:cs="Times New Roman"/>
                <w:sz w:val="20"/>
                <w:szCs w:val="20"/>
              </w:rPr>
              <w:t xml:space="preserve"> nyelv</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Hittan</w:t>
            </w:r>
          </w:p>
        </w:tc>
        <w:tc>
          <w:tcPr>
            <w:tcW w:w="425" w:type="dxa"/>
            <w:textDirection w:val="btLr"/>
            <w:hideMark/>
          </w:tcPr>
          <w:p w:rsidR="00635DD2" w:rsidRPr="00404571" w:rsidRDefault="008E1628" w:rsidP="00791FD6">
            <w:pPr>
              <w:rPr>
                <w:rFonts w:cs="Times New Roman"/>
                <w:sz w:val="20"/>
                <w:szCs w:val="20"/>
              </w:rPr>
            </w:pPr>
            <w:r w:rsidRPr="00404571">
              <w:rPr>
                <w:rFonts w:cs="Times New Roman"/>
                <w:sz w:val="20"/>
                <w:szCs w:val="20"/>
              </w:rPr>
              <w:t>Liturgia</w:t>
            </w:r>
          </w:p>
        </w:tc>
        <w:tc>
          <w:tcPr>
            <w:tcW w:w="425" w:type="dxa"/>
            <w:textDirection w:val="btLr"/>
          </w:tcPr>
          <w:p w:rsidR="00635DD2" w:rsidRPr="00404571" w:rsidRDefault="008E1628" w:rsidP="00791FD6">
            <w:pPr>
              <w:rPr>
                <w:rFonts w:cs="Times New Roman"/>
                <w:sz w:val="20"/>
                <w:szCs w:val="20"/>
              </w:rPr>
            </w:pPr>
            <w:r w:rsidRPr="00404571">
              <w:rPr>
                <w:rFonts w:cs="Times New Roman"/>
                <w:sz w:val="20"/>
                <w:szCs w:val="20"/>
              </w:rPr>
              <w:t>Orgonaismeret</w:t>
            </w:r>
          </w:p>
        </w:tc>
      </w:tr>
      <w:tr w:rsidR="00635DD2" w:rsidRPr="00404571" w:rsidTr="00635DD2">
        <w:trPr>
          <w:trHeight w:val="255"/>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FELADATOK</w:t>
            </w:r>
          </w:p>
        </w:tc>
        <w:tc>
          <w:tcPr>
            <w:tcW w:w="425" w:type="dxa"/>
          </w:tcPr>
          <w:p w:rsidR="00635DD2" w:rsidRPr="00404571" w:rsidRDefault="00635DD2" w:rsidP="00791FD6">
            <w:pPr>
              <w:jc w:val="center"/>
              <w:rPr>
                <w:rFonts w:cs="Times New Roman"/>
                <w:sz w:val="20"/>
                <w:szCs w:val="20"/>
              </w:rPr>
            </w:pPr>
          </w:p>
        </w:tc>
      </w:tr>
      <w:tr w:rsidR="008E1628" w:rsidRPr="00404571" w:rsidTr="00635DD2">
        <w:trPr>
          <w:trHeight w:val="612"/>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Járatos a funkciós zene harmóniavilágában</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635DD2">
        <w:trPr>
          <w:trHeight w:val="1260"/>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Tisztában van a klasszikus összhangzattan szabályaival és a gyakorlatban is tudja alkalmazni</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945"/>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Alapvető akkordfűzési gyakorlatot játszik, l</w:t>
            </w:r>
            <w:r w:rsidR="00431F3E" w:rsidRPr="00404571">
              <w:rPr>
                <w:rFonts w:cs="Times New Roman"/>
                <w:sz w:val="20"/>
                <w:szCs w:val="20"/>
              </w:rPr>
              <w:t>ejegyez diktálás után</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Az akkordok jelöléseit helyesen alkalmazza</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635DD2">
        <w:trPr>
          <w:trHeight w:val="945"/>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 xml:space="preserve">Egyházi zeneműveket, </w:t>
            </w:r>
            <w:r w:rsidR="00431F3E" w:rsidRPr="00404571">
              <w:rPr>
                <w:rFonts w:cs="Times New Roman"/>
                <w:sz w:val="20"/>
                <w:szCs w:val="20"/>
              </w:rPr>
              <w:t>népénekeket ad elő zeneműveket,</w:t>
            </w:r>
            <w:r w:rsidRPr="00404571">
              <w:rPr>
                <w:rFonts w:cs="Times New Roman"/>
                <w:sz w:val="20"/>
                <w:szCs w:val="20"/>
              </w:rPr>
              <w:t xml:space="preserve"> szükség szerint más hangnembe transzponálja</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635DD2">
        <w:trPr>
          <w:trHeight w:val="769"/>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Értelmezi a népének- és liturgikus énekszövegeket</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635DD2">
        <w:trPr>
          <w:trHeight w:val="1238"/>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Elemzi a népénekeket és liturgikus énekeket</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635DD2">
        <w:trPr>
          <w:trHeight w:val="945"/>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Felekezetének repertoárját kottából énekli</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635DD2">
        <w:trPr>
          <w:trHeight w:val="1575"/>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Járatos a liturgiában és annak rendjét, szabályait betartja</w:t>
            </w:r>
          </w:p>
        </w:tc>
        <w:tc>
          <w:tcPr>
            <w:tcW w:w="426"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431F3E"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tcPr>
          <w:p w:rsidR="008E1628" w:rsidRPr="00404571" w:rsidRDefault="008E1628" w:rsidP="008E1628">
            <w:pPr>
              <w:rPr>
                <w:rFonts w:cs="Times New Roman"/>
                <w:sz w:val="20"/>
                <w:szCs w:val="20"/>
              </w:rPr>
            </w:pPr>
          </w:p>
        </w:tc>
      </w:tr>
      <w:tr w:rsidR="008E1628" w:rsidRPr="00404571" w:rsidTr="00431F3E">
        <w:trPr>
          <w:trHeight w:val="630"/>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lastRenderedPageBreak/>
              <w:t xml:space="preserve">Liturgikus énekeket (gregorián énekek, egyházi népének, </w:t>
            </w:r>
            <w:proofErr w:type="spellStart"/>
            <w:r w:rsidRPr="00404571">
              <w:rPr>
                <w:rFonts w:cs="Times New Roman"/>
                <w:sz w:val="20"/>
                <w:szCs w:val="20"/>
              </w:rPr>
              <w:t>graduálénekek</w:t>
            </w:r>
            <w:proofErr w:type="spellEnd"/>
            <w:r w:rsidRPr="00404571">
              <w:rPr>
                <w:rFonts w:cs="Times New Roman"/>
                <w:sz w:val="20"/>
                <w:szCs w:val="20"/>
              </w:rPr>
              <w:t xml:space="preserve"> stb.) előad</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r w:rsidR="00431F3E" w:rsidRPr="00404571">
              <w:rPr>
                <w:rFonts w:cs="Times New Roman"/>
                <w:sz w:val="20"/>
                <w:szCs w:val="20"/>
              </w:rPr>
              <w:t>x</w:t>
            </w:r>
          </w:p>
        </w:tc>
        <w:tc>
          <w:tcPr>
            <w:tcW w:w="425" w:type="dxa"/>
          </w:tcPr>
          <w:p w:rsidR="008E1628" w:rsidRPr="00404571" w:rsidRDefault="008E1628" w:rsidP="008E1628">
            <w:pPr>
              <w:rPr>
                <w:rFonts w:cs="Times New Roman"/>
                <w:sz w:val="20"/>
                <w:szCs w:val="20"/>
              </w:rPr>
            </w:pPr>
          </w:p>
        </w:tc>
      </w:tr>
      <w:tr w:rsidR="008E1628" w:rsidRPr="00404571" w:rsidTr="00431F3E">
        <w:trPr>
          <w:trHeight w:val="315"/>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Járatos a Bibliában, a hitvallási iratokban</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t>Járatos a felekezete alapvető tanításaiban, történetében</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t>Képes hosszú távon koncentrálni</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tcPr>
          <w:p w:rsidR="008E1628" w:rsidRPr="00404571" w:rsidRDefault="00431F3E" w:rsidP="008E1628">
            <w:pPr>
              <w:rPr>
                <w:rFonts w:cs="Times New Roman"/>
                <w:sz w:val="20"/>
                <w:szCs w:val="20"/>
              </w:rPr>
            </w:pPr>
            <w:r w:rsidRPr="00404571">
              <w:rPr>
                <w:rFonts w:cs="Times New Roman"/>
                <w:sz w:val="20"/>
                <w:szCs w:val="20"/>
              </w:rPr>
              <w:t>x</w:t>
            </w: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t>Zeneművet szükség szerint emlékezetből ad elő</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t>Ügyel a helyes tempóra, dinamikára, ritmusra és intonációra</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8E1628">
            <w:pPr>
              <w:rPr>
                <w:rFonts w:cs="Times New Roman"/>
                <w:sz w:val="20"/>
                <w:szCs w:val="20"/>
              </w:rPr>
            </w:pPr>
            <w:r w:rsidRPr="00404571">
              <w:rPr>
                <w:rFonts w:cs="Times New Roman"/>
                <w:sz w:val="20"/>
                <w:szCs w:val="20"/>
              </w:rPr>
              <w:t>Pontosan értelmezi a zenei műszavakat, előadási jeleket, utasításokat</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431F3E">
            <w:pPr>
              <w:rPr>
                <w:rFonts w:cs="Times New Roman"/>
                <w:sz w:val="20"/>
                <w:szCs w:val="20"/>
              </w:rPr>
            </w:pPr>
            <w:r w:rsidRPr="00404571">
              <w:rPr>
                <w:rFonts w:cs="Times New Roman"/>
                <w:sz w:val="20"/>
                <w:szCs w:val="20"/>
              </w:rPr>
              <w:t>A szakmai követelményekben megfogalmazott, alapvető nehézségű műveket kimunkált, magas fokú technikai biztonságérzettel</w:t>
            </w:r>
            <w:r w:rsidR="00431F3E" w:rsidRPr="00404571">
              <w:rPr>
                <w:rFonts w:cs="Times New Roman"/>
                <w:sz w:val="20"/>
                <w:szCs w:val="20"/>
              </w:rPr>
              <w:t xml:space="preserve"> és előadói készségekkel ad elő</w:t>
            </w:r>
          </w:p>
        </w:tc>
        <w:tc>
          <w:tcPr>
            <w:tcW w:w="426"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431F3E" w:rsidP="008E1628">
            <w:pPr>
              <w:rPr>
                <w:rFonts w:cs="Times New Roman"/>
                <w:sz w:val="20"/>
                <w:szCs w:val="20"/>
              </w:rPr>
            </w:pPr>
            <w:r w:rsidRPr="00404571">
              <w:rPr>
                <w:rFonts w:cs="Times New Roman"/>
                <w:sz w:val="20"/>
                <w:szCs w:val="20"/>
              </w:rPr>
              <w:t>x</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tcPr>
          <w:p w:rsidR="008E1628" w:rsidRPr="00404571" w:rsidRDefault="008E1628" w:rsidP="00431F3E">
            <w:pPr>
              <w:rPr>
                <w:rFonts w:cs="Times New Roman"/>
                <w:sz w:val="20"/>
                <w:szCs w:val="20"/>
              </w:rPr>
            </w:pPr>
            <w:r w:rsidRPr="00404571">
              <w:rPr>
                <w:rFonts w:cs="Times New Roman"/>
                <w:sz w:val="20"/>
                <w:szCs w:val="20"/>
              </w:rPr>
              <w:t xml:space="preserve">Az egyházzenét kifejező hangon szólaltatja meg </w:t>
            </w: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6"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DF5001" w:rsidP="008E1628">
            <w:pPr>
              <w:rPr>
                <w:rFonts w:cs="Times New Roman"/>
                <w:sz w:val="20"/>
                <w:szCs w:val="20"/>
              </w:rPr>
            </w:pPr>
            <w:r w:rsidRPr="00404571">
              <w:rPr>
                <w:rFonts w:cs="Times New Roman"/>
                <w:sz w:val="20"/>
                <w:szCs w:val="20"/>
              </w:rPr>
              <w:t>x</w:t>
            </w:r>
          </w:p>
        </w:tc>
        <w:tc>
          <w:tcPr>
            <w:tcW w:w="425" w:type="dxa"/>
            <w:noWrap/>
          </w:tcPr>
          <w:p w:rsidR="008E1628" w:rsidRPr="00404571" w:rsidRDefault="008E1628" w:rsidP="008E1628">
            <w:pPr>
              <w:rPr>
                <w:rFonts w:cs="Times New Roman"/>
                <w:sz w:val="20"/>
                <w:szCs w:val="20"/>
              </w:rPr>
            </w:pPr>
          </w:p>
        </w:tc>
        <w:tc>
          <w:tcPr>
            <w:tcW w:w="426"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noWrap/>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8E1628" w:rsidRPr="00404571" w:rsidTr="00635DD2">
        <w:trPr>
          <w:trHeight w:val="630"/>
          <w:jc w:val="center"/>
        </w:trPr>
        <w:tc>
          <w:tcPr>
            <w:tcW w:w="2830" w:type="dxa"/>
            <w:noWrap/>
            <w:hideMark/>
          </w:tcPr>
          <w:p w:rsidR="008E1628" w:rsidRPr="00404571" w:rsidRDefault="008E1628" w:rsidP="008E1628">
            <w:pPr>
              <w:rPr>
                <w:rFonts w:cs="Times New Roman"/>
                <w:sz w:val="20"/>
                <w:szCs w:val="20"/>
              </w:rPr>
            </w:pPr>
            <w:r w:rsidRPr="00404571">
              <w:rPr>
                <w:rFonts w:cs="Times New Roman"/>
                <w:sz w:val="20"/>
                <w:szCs w:val="20"/>
              </w:rPr>
              <w:t>A zeneművek szövegét világosan, artikuláltan interpretálja</w:t>
            </w: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x</w:t>
            </w:r>
          </w:p>
        </w:tc>
        <w:tc>
          <w:tcPr>
            <w:tcW w:w="425"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6"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DF5001" w:rsidP="008E1628">
            <w:pPr>
              <w:rPr>
                <w:rFonts w:cs="Times New Roman"/>
                <w:sz w:val="20"/>
                <w:szCs w:val="20"/>
              </w:rPr>
            </w:pPr>
            <w:r w:rsidRPr="00404571">
              <w:rPr>
                <w:rFonts w:cs="Times New Roman"/>
                <w:sz w:val="20"/>
                <w:szCs w:val="20"/>
              </w:rPr>
              <w:t>x</w:t>
            </w:r>
            <w:r w:rsidR="008E1628"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6" w:type="dxa"/>
            <w:noWrap/>
            <w:hideMark/>
          </w:tcPr>
          <w:p w:rsidR="008E1628" w:rsidRPr="00404571" w:rsidRDefault="008E1628" w:rsidP="008E1628">
            <w:pPr>
              <w:rPr>
                <w:rFonts w:cs="Times New Roman"/>
                <w:sz w:val="20"/>
                <w:szCs w:val="20"/>
              </w:rPr>
            </w:pPr>
            <w:r w:rsidRPr="00404571">
              <w:rPr>
                <w:rFonts w:cs="Times New Roman"/>
                <w:sz w:val="20"/>
                <w:szCs w:val="20"/>
              </w:rPr>
              <w:t> </w:t>
            </w:r>
          </w:p>
        </w:tc>
        <w:tc>
          <w:tcPr>
            <w:tcW w:w="425" w:type="dxa"/>
            <w:noWrap/>
            <w:hideMark/>
          </w:tcPr>
          <w:p w:rsidR="008E1628" w:rsidRPr="00404571" w:rsidRDefault="008E1628" w:rsidP="008E1628">
            <w:pPr>
              <w:rPr>
                <w:rFonts w:cs="Times New Roman"/>
                <w:sz w:val="20"/>
                <w:szCs w:val="20"/>
              </w:rPr>
            </w:pPr>
          </w:p>
        </w:tc>
        <w:tc>
          <w:tcPr>
            <w:tcW w:w="425" w:type="dxa"/>
            <w:noWrap/>
            <w:hideMark/>
          </w:tcPr>
          <w:p w:rsidR="008E1628" w:rsidRPr="00404571" w:rsidRDefault="008E1628" w:rsidP="008E1628">
            <w:pPr>
              <w:rPr>
                <w:rFonts w:cs="Times New Roman"/>
                <w:sz w:val="20"/>
                <w:szCs w:val="20"/>
              </w:rPr>
            </w:pPr>
          </w:p>
        </w:tc>
        <w:tc>
          <w:tcPr>
            <w:tcW w:w="425" w:type="dxa"/>
          </w:tcPr>
          <w:p w:rsidR="008E1628" w:rsidRPr="00404571" w:rsidRDefault="008E1628" w:rsidP="008E1628">
            <w:pPr>
              <w:rPr>
                <w:rFonts w:cs="Times New Roman"/>
                <w:sz w:val="20"/>
                <w:szCs w:val="20"/>
              </w:rPr>
            </w:pPr>
          </w:p>
        </w:tc>
      </w:tr>
      <w:tr w:rsidR="00635DD2" w:rsidRPr="00404571" w:rsidTr="00635DD2">
        <w:trPr>
          <w:trHeight w:val="300"/>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SZAKMAI ISMERETEK</w:t>
            </w:r>
          </w:p>
        </w:tc>
        <w:tc>
          <w:tcPr>
            <w:tcW w:w="425" w:type="dxa"/>
          </w:tcPr>
          <w:p w:rsidR="00635DD2" w:rsidRPr="00404571" w:rsidRDefault="00635DD2" w:rsidP="00791FD6">
            <w:pPr>
              <w:jc w:val="center"/>
              <w:rPr>
                <w:rFonts w:cs="Times New Roman"/>
                <w:sz w:val="20"/>
                <w:szCs w:val="20"/>
              </w:rPr>
            </w:pPr>
          </w:p>
        </w:tc>
      </w:tr>
      <w:tr w:rsidR="00DF5001" w:rsidRPr="00404571" w:rsidTr="00DF5001">
        <w:trPr>
          <w:trHeight w:val="625"/>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Zeneelmélet (a szakmai követelmények szintjén)</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DF5001">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Egyházi hangsorok, skálák</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DF5001">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Alapvető négyszólamú szerkesztés</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DF5001">
        <w:trPr>
          <w:trHeight w:val="126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 xml:space="preserve">Egyházzene alapvető története és irodalma </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DF5001">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A liturgia alapvető története</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tcPr>
          <w:p w:rsidR="00DF5001" w:rsidRPr="00404571" w:rsidRDefault="00DF5001" w:rsidP="00DF5001">
            <w:pPr>
              <w:rPr>
                <w:rFonts w:cs="Times New Roman"/>
                <w:sz w:val="20"/>
                <w:szCs w:val="20"/>
              </w:rPr>
            </w:pPr>
          </w:p>
        </w:tc>
      </w:tr>
      <w:tr w:rsidR="00DF5001" w:rsidRPr="00404571" w:rsidTr="00DF5001">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A liturgia elemei</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x</w:t>
            </w:r>
          </w:p>
        </w:tc>
        <w:tc>
          <w:tcPr>
            <w:tcW w:w="425" w:type="dxa"/>
          </w:tcPr>
          <w:p w:rsidR="00DF5001" w:rsidRPr="00404571" w:rsidRDefault="00DF5001" w:rsidP="00DF5001">
            <w:pPr>
              <w:rPr>
                <w:rFonts w:cs="Times New Roman"/>
                <w:sz w:val="20"/>
                <w:szCs w:val="20"/>
              </w:rPr>
            </w:pPr>
          </w:p>
        </w:tc>
      </w:tr>
      <w:tr w:rsidR="00DF5001" w:rsidRPr="00404571" w:rsidTr="00DF5001">
        <w:trPr>
          <w:trHeight w:val="30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Hittan (a szakmai követelmények szintjén)</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DF5001">
        <w:trPr>
          <w:trHeight w:val="315"/>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Biblia</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lastRenderedPageBreak/>
              <w:t>Egyházi népének</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Gregorián ének</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A zenei anyag stílusos, pontos, tagolt, kifejező előadása</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Technikai felkészültség</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tcPr>
          <w:p w:rsidR="00DF5001" w:rsidRPr="00404571" w:rsidRDefault="00DF5001" w:rsidP="00DF5001">
            <w:pPr>
              <w:rPr>
                <w:rFonts w:cs="Times New Roman"/>
                <w:sz w:val="20"/>
                <w:szCs w:val="20"/>
              </w:rPr>
            </w:pPr>
            <w:r w:rsidRPr="00404571">
              <w:rPr>
                <w:rFonts w:cs="Times New Roman"/>
                <w:sz w:val="20"/>
                <w:szCs w:val="20"/>
              </w:rPr>
              <w:t>Ritmikailag és tempótartásban pontos, stílusos előadás</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noWrap/>
          </w:tcPr>
          <w:p w:rsidR="00DF5001" w:rsidRPr="00404571" w:rsidRDefault="00DF5001" w:rsidP="00DF5001">
            <w:pPr>
              <w:rPr>
                <w:rFonts w:cs="Times New Roman"/>
                <w:sz w:val="20"/>
                <w:szCs w:val="20"/>
              </w:rPr>
            </w:pP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A repertoár nagy részének kotta nélküli bemutatása</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DF5001" w:rsidRPr="00404571" w:rsidTr="00635DD2">
        <w:trPr>
          <w:trHeight w:val="630"/>
          <w:jc w:val="center"/>
        </w:trPr>
        <w:tc>
          <w:tcPr>
            <w:tcW w:w="2830" w:type="dxa"/>
            <w:noWrap/>
            <w:hideMark/>
          </w:tcPr>
          <w:p w:rsidR="00DF5001" w:rsidRPr="00404571" w:rsidRDefault="00DF5001" w:rsidP="00DF5001">
            <w:pPr>
              <w:rPr>
                <w:rFonts w:cs="Times New Roman"/>
                <w:sz w:val="20"/>
                <w:szCs w:val="20"/>
              </w:rPr>
            </w:pPr>
            <w:r w:rsidRPr="00404571">
              <w:rPr>
                <w:rFonts w:cs="Times New Roman"/>
                <w:sz w:val="20"/>
                <w:szCs w:val="20"/>
              </w:rPr>
              <w:t xml:space="preserve">Zongorajáték (a szakmai követelmények szintjén)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x</w:t>
            </w:r>
          </w:p>
        </w:tc>
        <w:tc>
          <w:tcPr>
            <w:tcW w:w="426"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6"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noWrap/>
            <w:hideMark/>
          </w:tcPr>
          <w:p w:rsidR="00DF5001" w:rsidRPr="00404571" w:rsidRDefault="00DF5001" w:rsidP="00DF5001">
            <w:pPr>
              <w:rPr>
                <w:rFonts w:cs="Times New Roman"/>
                <w:sz w:val="20"/>
                <w:szCs w:val="20"/>
              </w:rPr>
            </w:pPr>
          </w:p>
        </w:tc>
        <w:tc>
          <w:tcPr>
            <w:tcW w:w="425" w:type="dxa"/>
            <w:noWrap/>
            <w:hideMark/>
          </w:tcPr>
          <w:p w:rsidR="00DF5001" w:rsidRPr="00404571" w:rsidRDefault="00DF5001" w:rsidP="00DF5001">
            <w:pPr>
              <w:rPr>
                <w:rFonts w:cs="Times New Roman"/>
                <w:sz w:val="20"/>
                <w:szCs w:val="20"/>
              </w:rPr>
            </w:pPr>
            <w:r w:rsidRPr="00404571">
              <w:rPr>
                <w:rFonts w:cs="Times New Roman"/>
                <w:sz w:val="20"/>
                <w:szCs w:val="20"/>
              </w:rPr>
              <w:t> </w:t>
            </w:r>
          </w:p>
        </w:tc>
        <w:tc>
          <w:tcPr>
            <w:tcW w:w="425" w:type="dxa"/>
          </w:tcPr>
          <w:p w:rsidR="00DF5001" w:rsidRPr="00404571" w:rsidRDefault="00DF5001" w:rsidP="00DF5001">
            <w:pPr>
              <w:rPr>
                <w:rFonts w:cs="Times New Roman"/>
                <w:sz w:val="20"/>
                <w:szCs w:val="20"/>
              </w:rPr>
            </w:pPr>
          </w:p>
        </w:tc>
      </w:tr>
      <w:tr w:rsidR="00635DD2" w:rsidRPr="00404571" w:rsidTr="00635DD2">
        <w:trPr>
          <w:trHeight w:val="300"/>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SZAKMAI KÉSZSÉGEK</w:t>
            </w:r>
          </w:p>
        </w:tc>
        <w:tc>
          <w:tcPr>
            <w:tcW w:w="425" w:type="dxa"/>
          </w:tcPr>
          <w:p w:rsidR="00635DD2" w:rsidRPr="00404571" w:rsidRDefault="00635DD2" w:rsidP="00791FD6">
            <w:pPr>
              <w:jc w:val="center"/>
              <w:rPr>
                <w:rFonts w:cs="Times New Roman"/>
                <w:sz w:val="20"/>
                <w:szCs w:val="20"/>
              </w:rPr>
            </w:pPr>
          </w:p>
        </w:tc>
      </w:tr>
      <w:tr w:rsidR="00D619AA" w:rsidRPr="00404571" w:rsidTr="00D619AA">
        <w:trPr>
          <w:trHeight w:val="630"/>
          <w:jc w:val="center"/>
        </w:trPr>
        <w:tc>
          <w:tcPr>
            <w:tcW w:w="2830" w:type="dxa"/>
            <w:noWrap/>
            <w:hideMark/>
          </w:tcPr>
          <w:p w:rsidR="00D619AA" w:rsidRPr="00404571" w:rsidRDefault="00D619AA" w:rsidP="00D619AA">
            <w:pPr>
              <w:rPr>
                <w:rFonts w:cs="Times New Roman"/>
                <w:sz w:val="20"/>
                <w:szCs w:val="20"/>
              </w:rPr>
            </w:pPr>
            <w:r w:rsidRPr="00404571">
              <w:rPr>
                <w:rFonts w:cs="Times New Roman"/>
                <w:sz w:val="20"/>
                <w:szCs w:val="20"/>
              </w:rPr>
              <w:t>Zenei halláskészség</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hideMark/>
          </w:tcPr>
          <w:p w:rsidR="00D619AA" w:rsidRPr="00404571" w:rsidRDefault="00D619AA" w:rsidP="00D619AA">
            <w:pPr>
              <w:rPr>
                <w:rFonts w:cs="Times New Roman"/>
                <w:sz w:val="20"/>
                <w:szCs w:val="20"/>
              </w:rPr>
            </w:pPr>
            <w:r w:rsidRPr="00404571">
              <w:rPr>
                <w:rFonts w:cs="Times New Roman"/>
                <w:sz w:val="20"/>
                <w:szCs w:val="20"/>
              </w:rPr>
              <w:t> </w:t>
            </w:r>
          </w:p>
        </w:tc>
        <w:tc>
          <w:tcPr>
            <w:tcW w:w="425" w:type="dxa"/>
          </w:tcPr>
          <w:p w:rsidR="00D619AA" w:rsidRPr="00404571" w:rsidRDefault="00D619AA" w:rsidP="00D619AA">
            <w:pPr>
              <w:rPr>
                <w:rFonts w:cs="Times New Roman"/>
                <w:sz w:val="20"/>
                <w:szCs w:val="20"/>
              </w:rPr>
            </w:pPr>
          </w:p>
        </w:tc>
      </w:tr>
      <w:tr w:rsidR="00D619AA" w:rsidRPr="00404571" w:rsidTr="00D619AA">
        <w:trPr>
          <w:trHeight w:val="315"/>
          <w:jc w:val="center"/>
        </w:trPr>
        <w:tc>
          <w:tcPr>
            <w:tcW w:w="2830" w:type="dxa"/>
            <w:noWrap/>
            <w:hideMark/>
          </w:tcPr>
          <w:p w:rsidR="00D619AA" w:rsidRPr="00404571" w:rsidRDefault="00D619AA" w:rsidP="00D619AA">
            <w:pPr>
              <w:rPr>
                <w:rFonts w:cs="Times New Roman"/>
                <w:sz w:val="20"/>
                <w:szCs w:val="20"/>
              </w:rPr>
            </w:pPr>
            <w:r w:rsidRPr="00404571">
              <w:rPr>
                <w:rFonts w:cs="Times New Roman"/>
                <w:sz w:val="20"/>
                <w:szCs w:val="20"/>
              </w:rPr>
              <w:t>Ritmus-, tempóérzék</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hideMark/>
          </w:tcPr>
          <w:p w:rsidR="00D619AA" w:rsidRPr="00404571" w:rsidRDefault="00D619AA" w:rsidP="00D619AA">
            <w:pPr>
              <w:rPr>
                <w:rFonts w:cs="Times New Roman"/>
                <w:sz w:val="20"/>
                <w:szCs w:val="20"/>
              </w:rPr>
            </w:pPr>
            <w:r w:rsidRPr="00404571">
              <w:rPr>
                <w:rFonts w:cs="Times New Roman"/>
                <w:sz w:val="20"/>
                <w:szCs w:val="20"/>
              </w:rPr>
              <w:t> </w:t>
            </w:r>
          </w:p>
        </w:tc>
        <w:tc>
          <w:tcPr>
            <w:tcW w:w="425" w:type="dxa"/>
          </w:tcPr>
          <w:p w:rsidR="00D619AA" w:rsidRPr="00404571" w:rsidRDefault="00D619AA" w:rsidP="00D619AA">
            <w:pPr>
              <w:rPr>
                <w:rFonts w:cs="Times New Roman"/>
                <w:sz w:val="20"/>
                <w:szCs w:val="20"/>
              </w:rPr>
            </w:pPr>
          </w:p>
        </w:tc>
      </w:tr>
      <w:tr w:rsidR="00D619AA" w:rsidRPr="00404571" w:rsidTr="00D619AA">
        <w:trPr>
          <w:trHeight w:val="315"/>
          <w:jc w:val="center"/>
        </w:trPr>
        <w:tc>
          <w:tcPr>
            <w:tcW w:w="2830" w:type="dxa"/>
            <w:noWrap/>
            <w:hideMark/>
          </w:tcPr>
          <w:p w:rsidR="00D619AA" w:rsidRPr="00404571" w:rsidRDefault="00D619AA" w:rsidP="00D619AA">
            <w:pPr>
              <w:rPr>
                <w:rFonts w:cs="Times New Roman"/>
                <w:sz w:val="20"/>
                <w:szCs w:val="20"/>
              </w:rPr>
            </w:pPr>
            <w:r w:rsidRPr="00404571">
              <w:rPr>
                <w:rFonts w:cs="Times New Roman"/>
                <w:sz w:val="20"/>
                <w:szCs w:val="20"/>
              </w:rPr>
              <w:t>Hangszerkezelési készség</w:t>
            </w: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r w:rsidRPr="00404571">
              <w:rPr>
                <w:rFonts w:cs="Times New Roman"/>
                <w:sz w:val="20"/>
                <w:szCs w:val="20"/>
              </w:rPr>
              <w:t>x</w:t>
            </w:r>
          </w:p>
        </w:tc>
        <w:tc>
          <w:tcPr>
            <w:tcW w:w="425"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6" w:type="dxa"/>
            <w:noWrap/>
          </w:tcPr>
          <w:p w:rsidR="00D619AA" w:rsidRPr="00404571" w:rsidRDefault="00D619AA" w:rsidP="00D619AA">
            <w:pPr>
              <w:rPr>
                <w:rFonts w:cs="Times New Roman"/>
                <w:sz w:val="20"/>
                <w:szCs w:val="20"/>
              </w:rPr>
            </w:pPr>
          </w:p>
        </w:tc>
        <w:tc>
          <w:tcPr>
            <w:tcW w:w="425" w:type="dxa"/>
            <w:noWrap/>
          </w:tcPr>
          <w:p w:rsidR="00D619AA" w:rsidRPr="00404571" w:rsidRDefault="00D619AA" w:rsidP="00D619AA">
            <w:pPr>
              <w:rPr>
                <w:rFonts w:cs="Times New Roman"/>
                <w:sz w:val="20"/>
                <w:szCs w:val="20"/>
              </w:rPr>
            </w:pPr>
          </w:p>
        </w:tc>
        <w:tc>
          <w:tcPr>
            <w:tcW w:w="425" w:type="dxa"/>
            <w:noWrap/>
            <w:hideMark/>
          </w:tcPr>
          <w:p w:rsidR="00D619AA" w:rsidRPr="00404571" w:rsidRDefault="00D619AA" w:rsidP="00D619AA">
            <w:pPr>
              <w:rPr>
                <w:rFonts w:cs="Times New Roman"/>
                <w:sz w:val="20"/>
                <w:szCs w:val="20"/>
              </w:rPr>
            </w:pPr>
            <w:r w:rsidRPr="00404571">
              <w:rPr>
                <w:rFonts w:cs="Times New Roman"/>
                <w:sz w:val="20"/>
                <w:szCs w:val="20"/>
              </w:rPr>
              <w:t> </w:t>
            </w:r>
          </w:p>
        </w:tc>
        <w:tc>
          <w:tcPr>
            <w:tcW w:w="425" w:type="dxa"/>
          </w:tcPr>
          <w:p w:rsidR="00D619AA" w:rsidRPr="00404571" w:rsidRDefault="00D619AA" w:rsidP="00D619AA">
            <w:pPr>
              <w:rPr>
                <w:rFonts w:cs="Times New Roman"/>
                <w:sz w:val="20"/>
                <w:szCs w:val="20"/>
              </w:rPr>
            </w:pPr>
          </w:p>
        </w:tc>
      </w:tr>
      <w:tr w:rsidR="00635DD2" w:rsidRPr="00404571" w:rsidTr="00635DD2">
        <w:trPr>
          <w:trHeight w:val="255"/>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SZEMÉLYES KOMPETENCIÁK</w:t>
            </w:r>
          </w:p>
        </w:tc>
        <w:tc>
          <w:tcPr>
            <w:tcW w:w="425" w:type="dxa"/>
          </w:tcPr>
          <w:p w:rsidR="00635DD2" w:rsidRPr="00404571" w:rsidRDefault="00635DD2" w:rsidP="00791FD6">
            <w:pPr>
              <w:jc w:val="center"/>
              <w:rPr>
                <w:rFonts w:cs="Times New Roman"/>
                <w:sz w:val="20"/>
                <w:szCs w:val="20"/>
              </w:rPr>
            </w:pPr>
          </w:p>
        </w:tc>
      </w:tr>
      <w:tr w:rsidR="00635DD2" w:rsidRPr="00404571" w:rsidTr="00635DD2">
        <w:trPr>
          <w:trHeight w:val="315"/>
          <w:jc w:val="center"/>
        </w:trPr>
        <w:tc>
          <w:tcPr>
            <w:tcW w:w="2830" w:type="dxa"/>
            <w:noWrap/>
            <w:hideMark/>
          </w:tcPr>
          <w:p w:rsidR="00635DD2" w:rsidRPr="00404571" w:rsidRDefault="00635DD2">
            <w:pPr>
              <w:rPr>
                <w:rFonts w:cs="Times New Roman"/>
                <w:sz w:val="20"/>
                <w:szCs w:val="20"/>
              </w:rPr>
            </w:pPr>
            <w:r w:rsidRPr="00404571">
              <w:rPr>
                <w:rFonts w:cs="Times New Roman"/>
                <w:sz w:val="20"/>
                <w:szCs w:val="20"/>
              </w:rPr>
              <w:t>Rugalmasság</w:t>
            </w:r>
          </w:p>
        </w:tc>
        <w:tc>
          <w:tcPr>
            <w:tcW w:w="426" w:type="dxa"/>
            <w:noWrap/>
            <w:hideMark/>
          </w:tcPr>
          <w:p w:rsidR="00635DD2" w:rsidRPr="00404571" w:rsidRDefault="00635DD2" w:rsidP="00791FD6">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6"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6"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tcPr>
          <w:p w:rsidR="00635DD2" w:rsidRPr="00404571" w:rsidRDefault="00635DD2">
            <w:pPr>
              <w:rPr>
                <w:rFonts w:cs="Times New Roman"/>
                <w:sz w:val="20"/>
                <w:szCs w:val="20"/>
              </w:rPr>
            </w:pPr>
          </w:p>
        </w:tc>
      </w:tr>
      <w:tr w:rsidR="00635DD2" w:rsidRPr="00404571" w:rsidTr="00635DD2">
        <w:trPr>
          <w:trHeight w:val="255"/>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TÁRSAS KOMPETENCIÁK</w:t>
            </w:r>
          </w:p>
        </w:tc>
        <w:tc>
          <w:tcPr>
            <w:tcW w:w="425" w:type="dxa"/>
          </w:tcPr>
          <w:p w:rsidR="00635DD2" w:rsidRPr="00404571" w:rsidRDefault="00635DD2" w:rsidP="00791FD6">
            <w:pPr>
              <w:jc w:val="center"/>
              <w:rPr>
                <w:rFonts w:cs="Times New Roman"/>
                <w:sz w:val="20"/>
                <w:szCs w:val="20"/>
              </w:rPr>
            </w:pPr>
          </w:p>
        </w:tc>
      </w:tr>
      <w:tr w:rsidR="00635DD2" w:rsidRPr="00404571" w:rsidTr="00635DD2">
        <w:trPr>
          <w:trHeight w:val="315"/>
          <w:jc w:val="center"/>
        </w:trPr>
        <w:tc>
          <w:tcPr>
            <w:tcW w:w="2830" w:type="dxa"/>
            <w:noWrap/>
            <w:hideMark/>
          </w:tcPr>
          <w:p w:rsidR="00635DD2" w:rsidRPr="00404571" w:rsidRDefault="00635DD2">
            <w:pPr>
              <w:rPr>
                <w:rFonts w:cs="Times New Roman"/>
                <w:sz w:val="20"/>
                <w:szCs w:val="20"/>
              </w:rPr>
            </w:pPr>
            <w:r w:rsidRPr="00404571">
              <w:rPr>
                <w:rFonts w:cs="Times New Roman"/>
                <w:sz w:val="20"/>
                <w:szCs w:val="20"/>
              </w:rPr>
              <w:t>Empatikus készség</w:t>
            </w:r>
          </w:p>
        </w:tc>
        <w:tc>
          <w:tcPr>
            <w:tcW w:w="426" w:type="dxa"/>
            <w:noWrap/>
            <w:hideMark/>
          </w:tcPr>
          <w:p w:rsidR="00635DD2" w:rsidRPr="00404571" w:rsidRDefault="00635DD2" w:rsidP="00791FD6">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6"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tcPr>
          <w:p w:rsidR="00635DD2" w:rsidRPr="00404571" w:rsidRDefault="00635DD2">
            <w:pPr>
              <w:rPr>
                <w:rFonts w:cs="Times New Roman"/>
                <w:sz w:val="20"/>
                <w:szCs w:val="20"/>
              </w:rPr>
            </w:pPr>
          </w:p>
        </w:tc>
      </w:tr>
      <w:tr w:rsidR="00D619AA" w:rsidRPr="00404571" w:rsidTr="00635DD2">
        <w:trPr>
          <w:trHeight w:val="315"/>
          <w:jc w:val="center"/>
        </w:trPr>
        <w:tc>
          <w:tcPr>
            <w:tcW w:w="2830" w:type="dxa"/>
            <w:noWrap/>
          </w:tcPr>
          <w:p w:rsidR="00D619AA" w:rsidRPr="00404571" w:rsidRDefault="00D619AA">
            <w:pPr>
              <w:rPr>
                <w:rFonts w:cs="Times New Roman"/>
                <w:sz w:val="20"/>
                <w:szCs w:val="20"/>
              </w:rPr>
            </w:pPr>
            <w:r w:rsidRPr="00404571">
              <w:rPr>
                <w:rFonts w:cs="Times New Roman"/>
                <w:sz w:val="20"/>
                <w:szCs w:val="20"/>
              </w:rPr>
              <w:t>Kommunikációs rugalmasság</w:t>
            </w:r>
          </w:p>
        </w:tc>
        <w:tc>
          <w:tcPr>
            <w:tcW w:w="426" w:type="dxa"/>
            <w:noWrap/>
          </w:tcPr>
          <w:p w:rsidR="00D619AA" w:rsidRPr="00404571" w:rsidRDefault="00D619AA" w:rsidP="00791FD6">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p>
        </w:tc>
        <w:tc>
          <w:tcPr>
            <w:tcW w:w="426"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r w:rsidRPr="00404571">
              <w:rPr>
                <w:rFonts w:cs="Times New Roman"/>
                <w:sz w:val="20"/>
                <w:szCs w:val="20"/>
              </w:rPr>
              <w:t>x</w:t>
            </w:r>
          </w:p>
        </w:tc>
        <w:tc>
          <w:tcPr>
            <w:tcW w:w="426"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r w:rsidRPr="00404571">
              <w:rPr>
                <w:rFonts w:cs="Times New Roman"/>
                <w:sz w:val="20"/>
                <w:szCs w:val="20"/>
              </w:rPr>
              <w:t>x</w:t>
            </w:r>
          </w:p>
        </w:tc>
        <w:tc>
          <w:tcPr>
            <w:tcW w:w="425" w:type="dxa"/>
            <w:noWrap/>
          </w:tcPr>
          <w:p w:rsidR="00D619AA" w:rsidRPr="00404571" w:rsidRDefault="00D619AA">
            <w:pPr>
              <w:rPr>
                <w:rFonts w:cs="Times New Roman"/>
                <w:sz w:val="20"/>
                <w:szCs w:val="20"/>
              </w:rPr>
            </w:pPr>
          </w:p>
        </w:tc>
        <w:tc>
          <w:tcPr>
            <w:tcW w:w="426"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p>
        </w:tc>
        <w:tc>
          <w:tcPr>
            <w:tcW w:w="425" w:type="dxa"/>
            <w:noWrap/>
          </w:tcPr>
          <w:p w:rsidR="00D619AA" w:rsidRPr="00404571" w:rsidRDefault="00D619AA">
            <w:pPr>
              <w:rPr>
                <w:rFonts w:cs="Times New Roman"/>
                <w:sz w:val="20"/>
                <w:szCs w:val="20"/>
              </w:rPr>
            </w:pPr>
          </w:p>
        </w:tc>
        <w:tc>
          <w:tcPr>
            <w:tcW w:w="425" w:type="dxa"/>
          </w:tcPr>
          <w:p w:rsidR="00D619AA" w:rsidRPr="00404571" w:rsidRDefault="00D619AA">
            <w:pPr>
              <w:rPr>
                <w:rFonts w:cs="Times New Roman"/>
                <w:sz w:val="20"/>
                <w:szCs w:val="20"/>
              </w:rPr>
            </w:pPr>
          </w:p>
        </w:tc>
      </w:tr>
      <w:tr w:rsidR="00635DD2" w:rsidRPr="00404571" w:rsidTr="00D619AA">
        <w:trPr>
          <w:trHeight w:val="315"/>
          <w:jc w:val="center"/>
        </w:trPr>
        <w:tc>
          <w:tcPr>
            <w:tcW w:w="2830" w:type="dxa"/>
            <w:noWrap/>
            <w:hideMark/>
          </w:tcPr>
          <w:p w:rsidR="00635DD2" w:rsidRPr="00404571" w:rsidRDefault="00635DD2">
            <w:pPr>
              <w:rPr>
                <w:rFonts w:cs="Times New Roman"/>
                <w:sz w:val="20"/>
                <w:szCs w:val="20"/>
              </w:rPr>
            </w:pPr>
            <w:r w:rsidRPr="00404571">
              <w:rPr>
                <w:rFonts w:cs="Times New Roman"/>
                <w:sz w:val="20"/>
                <w:szCs w:val="20"/>
              </w:rPr>
              <w:t>Meggyőzőkészség</w:t>
            </w:r>
          </w:p>
        </w:tc>
        <w:tc>
          <w:tcPr>
            <w:tcW w:w="426" w:type="dxa"/>
            <w:noWrap/>
            <w:hideMark/>
          </w:tcPr>
          <w:p w:rsidR="00635DD2" w:rsidRPr="00404571" w:rsidRDefault="00635DD2" w:rsidP="00791FD6">
            <w:pPr>
              <w:rPr>
                <w:rFonts w:cs="Times New Roman"/>
                <w:sz w:val="20"/>
                <w:szCs w:val="20"/>
              </w:rPr>
            </w:pPr>
            <w:r w:rsidRPr="00404571">
              <w:rPr>
                <w:rFonts w:cs="Times New Roman"/>
                <w:sz w:val="20"/>
                <w:szCs w:val="20"/>
              </w:rPr>
              <w:t> </w:t>
            </w:r>
            <w:r w:rsidR="00D619AA"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tcPr>
          <w:p w:rsidR="00635DD2" w:rsidRPr="00404571" w:rsidRDefault="00635DD2">
            <w:pPr>
              <w:rPr>
                <w:rFonts w:cs="Times New Roman"/>
                <w:sz w:val="20"/>
                <w:szCs w:val="20"/>
              </w:rPr>
            </w:pPr>
          </w:p>
        </w:tc>
        <w:tc>
          <w:tcPr>
            <w:tcW w:w="425" w:type="dxa"/>
            <w:noWrap/>
          </w:tcPr>
          <w:p w:rsidR="00635DD2" w:rsidRPr="00404571" w:rsidRDefault="00D619AA">
            <w:pPr>
              <w:rPr>
                <w:rFonts w:cs="Times New Roman"/>
                <w:sz w:val="20"/>
                <w:szCs w:val="20"/>
              </w:rPr>
            </w:pPr>
            <w:r w:rsidRPr="00404571">
              <w:rPr>
                <w:rFonts w:cs="Times New Roman"/>
                <w:sz w:val="20"/>
                <w:szCs w:val="20"/>
              </w:rPr>
              <w:t>x</w:t>
            </w:r>
          </w:p>
        </w:tc>
        <w:tc>
          <w:tcPr>
            <w:tcW w:w="426"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D619AA">
            <w:pPr>
              <w:rPr>
                <w:rFonts w:cs="Times New Roman"/>
                <w:sz w:val="20"/>
                <w:szCs w:val="20"/>
              </w:rPr>
            </w:pPr>
            <w:r w:rsidRPr="00404571">
              <w:rPr>
                <w:rFonts w:cs="Times New Roman"/>
                <w:sz w:val="20"/>
                <w:szCs w:val="20"/>
              </w:rPr>
              <w:t>x</w:t>
            </w:r>
            <w:r w:rsidR="00635DD2"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6"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noWrap/>
            <w:hideMark/>
          </w:tcPr>
          <w:p w:rsidR="00635DD2" w:rsidRPr="00404571" w:rsidRDefault="00635DD2">
            <w:pPr>
              <w:rPr>
                <w:rFonts w:cs="Times New Roman"/>
                <w:sz w:val="20"/>
                <w:szCs w:val="20"/>
              </w:rPr>
            </w:pPr>
            <w:r w:rsidRPr="00404571">
              <w:rPr>
                <w:rFonts w:cs="Times New Roman"/>
                <w:sz w:val="20"/>
                <w:szCs w:val="20"/>
              </w:rPr>
              <w:t> </w:t>
            </w:r>
          </w:p>
        </w:tc>
        <w:tc>
          <w:tcPr>
            <w:tcW w:w="425" w:type="dxa"/>
          </w:tcPr>
          <w:p w:rsidR="00635DD2" w:rsidRPr="00404571" w:rsidRDefault="00635DD2">
            <w:pPr>
              <w:rPr>
                <w:rFonts w:cs="Times New Roman"/>
                <w:sz w:val="20"/>
                <w:szCs w:val="20"/>
              </w:rPr>
            </w:pPr>
          </w:p>
        </w:tc>
      </w:tr>
      <w:tr w:rsidR="00635DD2" w:rsidRPr="00404571" w:rsidTr="00635DD2">
        <w:trPr>
          <w:trHeight w:val="255"/>
          <w:jc w:val="center"/>
        </w:trPr>
        <w:tc>
          <w:tcPr>
            <w:tcW w:w="9209" w:type="dxa"/>
            <w:gridSpan w:val="16"/>
            <w:noWrap/>
            <w:hideMark/>
          </w:tcPr>
          <w:p w:rsidR="00635DD2" w:rsidRPr="00404571" w:rsidRDefault="00635DD2" w:rsidP="00791FD6">
            <w:pPr>
              <w:jc w:val="center"/>
              <w:rPr>
                <w:rFonts w:cs="Times New Roman"/>
                <w:sz w:val="20"/>
                <w:szCs w:val="20"/>
              </w:rPr>
            </w:pPr>
            <w:r w:rsidRPr="00404571">
              <w:rPr>
                <w:rFonts w:cs="Times New Roman"/>
                <w:sz w:val="20"/>
                <w:szCs w:val="20"/>
              </w:rPr>
              <w:t>MÓDSZERKOMPETENCIÁK</w:t>
            </w:r>
          </w:p>
        </w:tc>
        <w:tc>
          <w:tcPr>
            <w:tcW w:w="425" w:type="dxa"/>
          </w:tcPr>
          <w:p w:rsidR="00635DD2" w:rsidRPr="00404571" w:rsidRDefault="00635DD2" w:rsidP="00791FD6">
            <w:pPr>
              <w:jc w:val="center"/>
              <w:rPr>
                <w:rFonts w:cs="Times New Roman"/>
                <w:sz w:val="20"/>
                <w:szCs w:val="20"/>
              </w:rPr>
            </w:pPr>
          </w:p>
        </w:tc>
      </w:tr>
      <w:tr w:rsidR="00635DD2" w:rsidRPr="00404571" w:rsidTr="00635DD2">
        <w:trPr>
          <w:trHeight w:val="315"/>
          <w:jc w:val="center"/>
        </w:trPr>
        <w:tc>
          <w:tcPr>
            <w:tcW w:w="2830" w:type="dxa"/>
            <w:noWrap/>
            <w:hideMark/>
          </w:tcPr>
          <w:p w:rsidR="00635DD2" w:rsidRPr="00404571" w:rsidRDefault="00635DD2">
            <w:pPr>
              <w:rPr>
                <w:rFonts w:cs="Times New Roman"/>
                <w:sz w:val="20"/>
                <w:szCs w:val="20"/>
              </w:rPr>
            </w:pPr>
            <w:r w:rsidRPr="00404571">
              <w:rPr>
                <w:rFonts w:cs="Times New Roman"/>
                <w:sz w:val="20"/>
                <w:szCs w:val="20"/>
              </w:rPr>
              <w:t>Kreativitás, ötletgazdagság</w:t>
            </w:r>
          </w:p>
        </w:tc>
        <w:tc>
          <w:tcPr>
            <w:tcW w:w="426" w:type="dxa"/>
            <w:noWrap/>
            <w:hideMark/>
          </w:tcPr>
          <w:p w:rsidR="00635DD2" w:rsidRPr="00404571" w:rsidRDefault="00635DD2" w:rsidP="00791FD6">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6"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6"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6"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noWrap/>
            <w:hideMark/>
          </w:tcPr>
          <w:p w:rsidR="00635DD2" w:rsidRPr="00404571" w:rsidRDefault="00635DD2">
            <w:pPr>
              <w:rPr>
                <w:rFonts w:cs="Times New Roman"/>
                <w:sz w:val="20"/>
                <w:szCs w:val="20"/>
              </w:rPr>
            </w:pPr>
            <w:r w:rsidRPr="00404571">
              <w:rPr>
                <w:rFonts w:cs="Times New Roman"/>
                <w:sz w:val="20"/>
                <w:szCs w:val="20"/>
              </w:rPr>
              <w:t>x</w:t>
            </w:r>
          </w:p>
        </w:tc>
        <w:tc>
          <w:tcPr>
            <w:tcW w:w="425" w:type="dxa"/>
          </w:tcPr>
          <w:p w:rsidR="00635DD2" w:rsidRPr="00404571" w:rsidRDefault="00D619AA">
            <w:pPr>
              <w:rPr>
                <w:rFonts w:cs="Times New Roman"/>
                <w:sz w:val="20"/>
                <w:szCs w:val="20"/>
              </w:rPr>
            </w:pPr>
            <w:r w:rsidRPr="00404571">
              <w:rPr>
                <w:rFonts w:cs="Times New Roman"/>
                <w:sz w:val="20"/>
                <w:szCs w:val="20"/>
              </w:rPr>
              <w:t>x</w:t>
            </w:r>
          </w:p>
        </w:tc>
      </w:tr>
    </w:tbl>
    <w:p w:rsidR="00C53E01" w:rsidRDefault="00C53E01" w:rsidP="00C53E01">
      <w:pPr>
        <w:rPr>
          <w:rFonts w:cs="Times New Roman"/>
        </w:rPr>
      </w:pPr>
    </w:p>
    <w:p w:rsidR="00C53E01" w:rsidRDefault="00C53E01" w:rsidP="00C53E01">
      <w:pPr>
        <w:spacing w:after="0"/>
        <w:rPr>
          <w:rFonts w:cs="Times New Roman"/>
        </w:rPr>
      </w:pPr>
    </w:p>
    <w:p w:rsidR="00317707" w:rsidRPr="00644690" w:rsidRDefault="00317707" w:rsidP="00317707">
      <w:pPr>
        <w:pStyle w:val="Listaszerbekezds"/>
        <w:numPr>
          <w:ilvl w:val="0"/>
          <w:numId w:val="3"/>
        </w:numPr>
        <w:tabs>
          <w:tab w:val="right" w:pos="9072"/>
        </w:tabs>
        <w:spacing w:after="0"/>
        <w:rPr>
          <w:rFonts w:cs="Times New Roman"/>
          <w:b/>
        </w:rPr>
      </w:pPr>
      <w:r>
        <w:rPr>
          <w:b/>
        </w:rPr>
        <w:t>Szolfézs</w:t>
      </w:r>
      <w:r w:rsidRPr="00644690">
        <w:rPr>
          <w:b/>
        </w:rPr>
        <w:t xml:space="preserve"> tantárgy</w:t>
      </w:r>
      <w:r w:rsidRPr="00644690">
        <w:rPr>
          <w:b/>
        </w:rPr>
        <w:tab/>
      </w:r>
      <w:r w:rsidR="00853723">
        <w:rPr>
          <w:b/>
        </w:rPr>
        <w:t>201</w:t>
      </w:r>
      <w:r>
        <w:rPr>
          <w:b/>
        </w:rPr>
        <w:t xml:space="preserve"> ó</w:t>
      </w:r>
      <w:r w:rsidRPr="00644690">
        <w:rPr>
          <w:b/>
        </w:rPr>
        <w:t>ra/</w:t>
      </w:r>
      <w:r>
        <w:rPr>
          <w:b/>
        </w:rPr>
        <w:t xml:space="preserve"> 134</w:t>
      </w:r>
      <w:r w:rsidRPr="00644690">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317707" w:rsidRDefault="00317707" w:rsidP="00317707">
      <w:pPr>
        <w:pStyle w:val="Listaszerbekezds"/>
        <w:numPr>
          <w:ilvl w:val="1"/>
          <w:numId w:val="3"/>
        </w:numPr>
        <w:spacing w:after="0"/>
        <w:rPr>
          <w:b/>
        </w:rPr>
      </w:pPr>
      <w:r w:rsidRPr="00644690">
        <w:rPr>
          <w:b/>
        </w:rPr>
        <w:t>A tantárgy tanításának célja</w:t>
      </w:r>
    </w:p>
    <w:p w:rsidR="00317707" w:rsidRPr="00B27E28" w:rsidRDefault="00317707" w:rsidP="00EB0ED2">
      <w:pPr>
        <w:pStyle w:val="Kiljebb"/>
        <w:ind w:left="360"/>
        <w:jc w:val="both"/>
      </w:pPr>
      <w:r w:rsidRPr="00B27E28">
        <w:t>A szolfézs tárgy tanításának célja, hogy segítse az általános zenei műveltség megalapozását és ismertesse meg e különleges kifejezési móddal - a zenével - a tanulókat. A zeneiskolában szerzett zenei ismeretekre és alapvető készségekre támaszkodva fejlessze tovább a növendék tudását és képességeit, egészítse ki azokat a szakközépiskolában folytatandó hangszeres, zeneelméleti és zenetörténeti tanulmányokban. Fejlessze a majdani aktív zenéléshez szükséges képességeket és készsé</w:t>
      </w:r>
      <w:r w:rsidRPr="00B27E28">
        <w:softHyphen/>
        <w:t xml:space="preserve">geket. </w:t>
      </w:r>
    </w:p>
    <w:p w:rsidR="00317707" w:rsidRDefault="00317707" w:rsidP="00317707">
      <w:pPr>
        <w:spacing w:after="0"/>
        <w:ind w:left="426"/>
      </w:pP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Kapcsolódó közismereti, szakmai tartalmak</w:t>
      </w:r>
    </w:p>
    <w:p w:rsidR="00317707" w:rsidRPr="00B27E28" w:rsidRDefault="00317707" w:rsidP="00317707">
      <w:pPr>
        <w:pStyle w:val="Kiljebb"/>
        <w:ind w:left="360"/>
        <w:jc w:val="both"/>
      </w:pPr>
      <w:r w:rsidRPr="00B27E28">
        <w:t xml:space="preserve">A szolfézs tárgy során tanulmányozott művek a diákok saját érzékeikkel való megismerése által párhuzamot találhatnak a művek időbeli beillesztése során a történelem </w:t>
      </w:r>
      <w:r w:rsidRPr="00B27E28">
        <w:lastRenderedPageBreak/>
        <w:t>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317707" w:rsidRPr="00B27E28" w:rsidRDefault="00317707" w:rsidP="00317707">
      <w:pPr>
        <w:pStyle w:val="Kiljebb"/>
        <w:ind w:left="360"/>
        <w:jc w:val="both"/>
      </w:pPr>
      <w:r w:rsidRPr="00B27E28">
        <w:t>A szolfézs ezenfelül szoros kapcsolatot ápol minden hangszeres tanulmánnyal, hiszen e tárgy keretében tanulják meg felismerni és elkülöníteni egy-egy mű lehetséges zenei eszközeit.</w:t>
      </w:r>
    </w:p>
    <w:p w:rsidR="00317707" w:rsidRDefault="00317707" w:rsidP="00317707">
      <w:pPr>
        <w:spacing w:after="0"/>
        <w:ind w:left="426"/>
      </w:pP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Témakörök</w:t>
      </w:r>
    </w:p>
    <w:p w:rsidR="00317707" w:rsidRDefault="00317707" w:rsidP="00317707">
      <w:pPr>
        <w:pStyle w:val="Listaszerbekezds"/>
        <w:numPr>
          <w:ilvl w:val="2"/>
          <w:numId w:val="3"/>
        </w:numPr>
        <w:tabs>
          <w:tab w:val="left" w:pos="1701"/>
          <w:tab w:val="right" w:pos="9072"/>
        </w:tabs>
        <w:spacing w:after="0"/>
        <w:ind w:left="993" w:hanging="426"/>
        <w:rPr>
          <w:b/>
          <w:i/>
        </w:rPr>
      </w:pPr>
      <w:r w:rsidRPr="00DF4D8A">
        <w:rPr>
          <w:b/>
          <w:i/>
        </w:rPr>
        <w:t>Készségfejlesztés hallás után</w:t>
      </w:r>
      <w:r w:rsidRPr="00644690">
        <w:rPr>
          <w:b/>
          <w:i/>
        </w:rPr>
        <w:tab/>
      </w:r>
      <w:r w:rsidR="00853723">
        <w:rPr>
          <w:b/>
          <w:i/>
        </w:rPr>
        <w:t>50</w:t>
      </w:r>
      <w:r>
        <w:rPr>
          <w:b/>
          <w:i/>
        </w:rPr>
        <w:t xml:space="preserve"> ó</w:t>
      </w:r>
      <w:r w:rsidRPr="00644690">
        <w:rPr>
          <w:b/>
          <w:i/>
        </w:rPr>
        <w:t>ra/</w:t>
      </w:r>
      <w:r>
        <w:rPr>
          <w:b/>
          <w:i/>
        </w:rPr>
        <w:t xml:space="preserve"> 33</w:t>
      </w:r>
      <w:r w:rsidRPr="00644690">
        <w:rPr>
          <w:b/>
          <w:i/>
        </w:rPr>
        <w:t xml:space="preserve"> óra</w:t>
      </w:r>
    </w:p>
    <w:p w:rsidR="00317707" w:rsidRDefault="00317707" w:rsidP="00317707">
      <w:pPr>
        <w:spacing w:after="0"/>
        <w:ind w:left="851"/>
      </w:pPr>
      <w:r w:rsidRPr="008B07C5">
        <w:rPr>
          <w:rFonts w:cs="Times New Roman"/>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klasszikus zenében is fontos, de talán a jazz világában még jelentősebb elem, a </w:t>
      </w:r>
      <w:proofErr w:type="spellStart"/>
      <w:r w:rsidRPr="008B07C5">
        <w:rPr>
          <w:rFonts w:cs="Times New Roman"/>
          <w:szCs w:val="24"/>
        </w:rPr>
        <w:t>négyeshangzatok</w:t>
      </w:r>
      <w:proofErr w:type="spellEnd"/>
      <w:r w:rsidRPr="008B07C5">
        <w:rPr>
          <w:rFonts w:cs="Times New Roman"/>
          <w:szCs w:val="24"/>
        </w:rPr>
        <w:t xml:space="preserve"> elsajátítása, melyhez szükséges a hármashangzatok biztos felismerése. Nem kevésbé fontos a ritmus biztos ismerete, melynek hallás utáni fejlesztése folyamatos </w:t>
      </w:r>
      <w:proofErr w:type="gramStart"/>
      <w:r w:rsidRPr="008B07C5">
        <w:rPr>
          <w:rFonts w:cs="Times New Roman"/>
          <w:szCs w:val="24"/>
        </w:rPr>
        <w:t>kell</w:t>
      </w:r>
      <w:proofErr w:type="gramEnd"/>
      <w:r w:rsidRPr="008B07C5">
        <w:rPr>
          <w:rFonts w:cs="Times New Roman"/>
          <w:szCs w:val="24"/>
        </w:rPr>
        <w:t xml:space="preserve"> legyen.</w:t>
      </w:r>
    </w:p>
    <w:p w:rsidR="00317707" w:rsidRPr="00644690"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DF4D8A">
        <w:rPr>
          <w:b/>
          <w:i/>
        </w:rPr>
        <w:t>Készségfejlesztés éneklés útján</w:t>
      </w:r>
      <w:r w:rsidRPr="00644690">
        <w:rPr>
          <w:b/>
          <w:i/>
        </w:rPr>
        <w:tab/>
      </w:r>
      <w:r w:rsidR="00853723">
        <w:rPr>
          <w:b/>
          <w:i/>
        </w:rPr>
        <w:t>51</w:t>
      </w:r>
      <w:r>
        <w:rPr>
          <w:b/>
          <w:i/>
        </w:rPr>
        <w:t xml:space="preserve"> ó</w:t>
      </w:r>
      <w:r w:rsidRPr="00644690">
        <w:rPr>
          <w:b/>
          <w:i/>
        </w:rPr>
        <w:t>ra/</w:t>
      </w:r>
      <w:r>
        <w:rPr>
          <w:b/>
          <w:i/>
        </w:rPr>
        <w:t xml:space="preserve"> 34</w:t>
      </w:r>
      <w:r w:rsidRPr="00644690">
        <w:rPr>
          <w:b/>
          <w:i/>
        </w:rPr>
        <w:t xml:space="preserve"> óra</w:t>
      </w:r>
    </w:p>
    <w:p w:rsidR="00317707" w:rsidRPr="00DF4D8A" w:rsidRDefault="00317707" w:rsidP="00317707">
      <w:pPr>
        <w:spacing w:after="0"/>
        <w:ind w:left="709"/>
        <w:rPr>
          <w:rFonts w:cs="Times New Roman"/>
          <w:szCs w:val="24"/>
        </w:rPr>
      </w:pPr>
      <w:r w:rsidRPr="008B07C5">
        <w:rPr>
          <w:rFonts w:cs="Times New Roman"/>
          <w:szCs w:val="24"/>
        </w:rPr>
        <w:t>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w:t>
      </w:r>
      <w:r>
        <w:rPr>
          <w:rFonts w:cs="Times New Roman"/>
          <w:szCs w:val="24"/>
        </w:rPr>
        <w:t>eneteremtési folyamatok között.</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DF4D8A">
        <w:rPr>
          <w:b/>
          <w:i/>
        </w:rPr>
        <w:t>Készségfejlesztés írásban</w:t>
      </w:r>
      <w:r w:rsidRPr="00644690">
        <w:rPr>
          <w:b/>
          <w:i/>
        </w:rPr>
        <w:tab/>
      </w:r>
      <w:r w:rsidR="00853723">
        <w:rPr>
          <w:b/>
          <w:i/>
        </w:rPr>
        <w:t>50</w:t>
      </w:r>
      <w:r>
        <w:rPr>
          <w:b/>
          <w:i/>
        </w:rPr>
        <w:t xml:space="preserve"> ó</w:t>
      </w:r>
      <w:r w:rsidRPr="00644690">
        <w:rPr>
          <w:b/>
          <w:i/>
        </w:rPr>
        <w:t>ra/</w:t>
      </w:r>
      <w:r>
        <w:rPr>
          <w:b/>
          <w:i/>
        </w:rPr>
        <w:t xml:space="preserve"> 34</w:t>
      </w:r>
      <w:r w:rsidRPr="00644690">
        <w:rPr>
          <w:b/>
          <w:i/>
        </w:rPr>
        <w:t xml:space="preserve"> óra</w:t>
      </w:r>
    </w:p>
    <w:p w:rsidR="00317707" w:rsidRPr="00DF4D8A" w:rsidRDefault="00317707" w:rsidP="00317707">
      <w:pPr>
        <w:spacing w:after="0"/>
        <w:ind w:left="709"/>
        <w:rPr>
          <w:rFonts w:cs="Times New Roman"/>
          <w:szCs w:val="24"/>
        </w:rPr>
      </w:pPr>
      <w:r w:rsidRPr="008B07C5">
        <w:rPr>
          <w:rFonts w:cs="Times New Roman"/>
          <w:szCs w:val="24"/>
        </w:rPr>
        <w:t xml:space="preserve">Az írásbeli készségfejlesztés kapcsolja össze a hallás- és éneklés készségfejlesztését. Rendkívül komplex feladat, két különböző agyi tevékenység egyidejű koordinálása. Ám ezáltal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8B07C5">
        <w:rPr>
          <w:rFonts w:cs="Times New Roman"/>
          <w:szCs w:val="24"/>
        </w:rPr>
        <w:t>négyeshangzatok</w:t>
      </w:r>
      <w:proofErr w:type="spellEnd"/>
      <w:r w:rsidRPr="008B07C5">
        <w:rPr>
          <w:rFonts w:cs="Times New Roman"/>
          <w:szCs w:val="24"/>
        </w:rPr>
        <w:t xml:space="preserve"> felépítésének gyakorlása állan</w:t>
      </w:r>
      <w:r>
        <w:rPr>
          <w:rFonts w:cs="Times New Roman"/>
          <w:szCs w:val="24"/>
        </w:rPr>
        <w:t>dó feladatunk.</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DF4D8A">
        <w:rPr>
          <w:b/>
          <w:i/>
        </w:rPr>
        <w:t>Stílus és zenetörténeti ismeretek elsajátítása</w:t>
      </w:r>
      <w:r w:rsidRPr="00644690">
        <w:rPr>
          <w:b/>
          <w:i/>
        </w:rPr>
        <w:tab/>
      </w:r>
      <w:r w:rsidR="00853723">
        <w:rPr>
          <w:b/>
          <w:i/>
        </w:rPr>
        <w:t>50</w:t>
      </w:r>
      <w:r>
        <w:rPr>
          <w:b/>
          <w:i/>
        </w:rPr>
        <w:t xml:space="preserve"> ó</w:t>
      </w:r>
      <w:r w:rsidRPr="00644690">
        <w:rPr>
          <w:b/>
          <w:i/>
        </w:rPr>
        <w:t>ra/</w:t>
      </w:r>
      <w:r>
        <w:rPr>
          <w:b/>
          <w:i/>
        </w:rPr>
        <w:t xml:space="preserve"> 33</w:t>
      </w:r>
      <w:r w:rsidRPr="00644690">
        <w:rPr>
          <w:b/>
          <w:i/>
        </w:rPr>
        <w:t xml:space="preserve"> óra</w:t>
      </w:r>
    </w:p>
    <w:p w:rsidR="00317707" w:rsidRPr="008B07C5" w:rsidRDefault="00317707" w:rsidP="00317707">
      <w:pPr>
        <w:spacing w:after="0"/>
        <w:ind w:left="709"/>
        <w:rPr>
          <w:szCs w:val="24"/>
        </w:rPr>
      </w:pPr>
      <w:r w:rsidRPr="008B07C5">
        <w:rPr>
          <w:szCs w:val="24"/>
        </w:rPr>
        <w:lastRenderedPageBreak/>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w:t>
      </w:r>
      <w:r>
        <w:rPr>
          <w:szCs w:val="24"/>
        </w:rPr>
        <w:t xml:space="preserve">enei korszakok stílusjegyeivel </w:t>
      </w:r>
      <w:r w:rsidRPr="008B07C5">
        <w:rPr>
          <w:szCs w:val="24"/>
        </w:rPr>
        <w:t xml:space="preserve">egyáltalán nem kerül kapcsolatba. Ezen felül a saját hangszerén egy zenemű muzikális megformálását nagyon sokban elősegíti, ha a szolfézs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317707" w:rsidRPr="008B07C5" w:rsidRDefault="00317707" w:rsidP="00317707">
      <w:pPr>
        <w:widowControl w:val="0"/>
        <w:adjustRightInd w:val="0"/>
        <w:spacing w:after="0"/>
        <w:ind w:left="709"/>
        <w:textAlignment w:val="baseline"/>
        <w:rPr>
          <w:szCs w:val="24"/>
        </w:rPr>
      </w:pPr>
      <w:r w:rsidRPr="008B07C5">
        <w:rPr>
          <w:szCs w:val="24"/>
        </w:rPr>
        <w:t>A zenei anyag kiválasztásában a tanár vegye figyelembe az adott osztály összetételét és képességeit: a tananyag mennyisége és nehézségi szintje a tanulócsoport felkészültségéhez igazodjon. Az alábbi anyagban csupán javas</w:t>
      </w:r>
      <w:r w:rsidRPr="008B07C5">
        <w:rPr>
          <w:szCs w:val="24"/>
        </w:rPr>
        <w:softHyphen/>
        <w:t>latok szerepelnek, hogy mely zeneszerzőktől érdemes műveket keresnünk:</w:t>
      </w:r>
    </w:p>
    <w:p w:rsidR="00317707" w:rsidRPr="008B07C5" w:rsidRDefault="00317707" w:rsidP="00317707">
      <w:pPr>
        <w:widowControl w:val="0"/>
        <w:adjustRightInd w:val="0"/>
        <w:spacing w:after="0"/>
        <w:ind w:left="709"/>
        <w:textAlignment w:val="baseline"/>
        <w:rPr>
          <w:szCs w:val="24"/>
        </w:rPr>
      </w:pPr>
      <w:r w:rsidRPr="008B07C5">
        <w:rPr>
          <w:szCs w:val="24"/>
        </w:rPr>
        <w:t xml:space="preserve">A középkor egyszólamú egyházi és világi zenéje (gregorián, trubadúr-, </w:t>
      </w:r>
      <w:proofErr w:type="spellStart"/>
      <w:r w:rsidRPr="008B07C5">
        <w:rPr>
          <w:szCs w:val="24"/>
        </w:rPr>
        <w:t>trouvère-</w:t>
      </w:r>
      <w:proofErr w:type="spellEnd"/>
      <w:r w:rsidRPr="008B07C5">
        <w:rPr>
          <w:szCs w:val="24"/>
        </w:rPr>
        <w:t xml:space="preserve"> és </w:t>
      </w:r>
      <w:proofErr w:type="spellStart"/>
      <w:r w:rsidRPr="008B07C5">
        <w:rPr>
          <w:szCs w:val="24"/>
        </w:rPr>
        <w:t>Minnesang</w:t>
      </w:r>
      <w:proofErr w:type="spellEnd"/>
      <w:r w:rsidRPr="008B07C5">
        <w:rPr>
          <w:szCs w:val="24"/>
        </w:rPr>
        <w:t xml:space="preserve"> költészet)</w:t>
      </w:r>
    </w:p>
    <w:p w:rsidR="00317707" w:rsidRPr="00163F0F" w:rsidRDefault="00317707" w:rsidP="00317707">
      <w:pPr>
        <w:widowControl w:val="0"/>
        <w:adjustRightInd w:val="0"/>
        <w:spacing w:after="0"/>
        <w:ind w:left="709"/>
        <w:textAlignment w:val="baseline"/>
        <w:rPr>
          <w:szCs w:val="24"/>
        </w:rPr>
      </w:pPr>
      <w:r w:rsidRPr="008B07C5">
        <w:rPr>
          <w:szCs w:val="24"/>
        </w:rPr>
        <w:t xml:space="preserve">A </w:t>
      </w:r>
      <w:r w:rsidRPr="00163F0F">
        <w:rPr>
          <w:szCs w:val="24"/>
        </w:rPr>
        <w:t>reneszánsz (</w:t>
      </w:r>
      <w:proofErr w:type="spellStart"/>
      <w:r w:rsidRPr="00163F0F">
        <w:rPr>
          <w:szCs w:val="24"/>
        </w:rPr>
        <w:t>Gombert</w:t>
      </w:r>
      <w:proofErr w:type="spellEnd"/>
      <w:r w:rsidRPr="00163F0F">
        <w:rPr>
          <w:szCs w:val="24"/>
        </w:rPr>
        <w:t xml:space="preserve">, </w:t>
      </w:r>
      <w:proofErr w:type="spellStart"/>
      <w:r w:rsidRPr="00163F0F">
        <w:rPr>
          <w:szCs w:val="24"/>
        </w:rPr>
        <w:t>Willaert</w:t>
      </w:r>
      <w:proofErr w:type="spellEnd"/>
      <w:r w:rsidRPr="00163F0F">
        <w:rPr>
          <w:szCs w:val="24"/>
        </w:rPr>
        <w:t xml:space="preserve">, </w:t>
      </w:r>
      <w:proofErr w:type="spellStart"/>
      <w:r w:rsidRPr="00163F0F">
        <w:rPr>
          <w:szCs w:val="24"/>
        </w:rPr>
        <w:t>Clemens</w:t>
      </w:r>
      <w:proofErr w:type="spellEnd"/>
      <w:r w:rsidRPr="00163F0F">
        <w:rPr>
          <w:szCs w:val="24"/>
        </w:rPr>
        <w:t xml:space="preserve"> non Papa, </w:t>
      </w:r>
      <w:proofErr w:type="spellStart"/>
      <w:r w:rsidRPr="00163F0F">
        <w:rPr>
          <w:szCs w:val="24"/>
        </w:rPr>
        <w:t>Arcadelt</w:t>
      </w:r>
      <w:proofErr w:type="spellEnd"/>
      <w:r w:rsidRPr="00163F0F">
        <w:rPr>
          <w:szCs w:val="24"/>
        </w:rPr>
        <w:t xml:space="preserve">, </w:t>
      </w:r>
      <w:proofErr w:type="spellStart"/>
      <w:r w:rsidRPr="00163F0F">
        <w:rPr>
          <w:szCs w:val="24"/>
        </w:rPr>
        <w:t>Cipriano</w:t>
      </w:r>
      <w:proofErr w:type="spellEnd"/>
      <w:r w:rsidRPr="00163F0F">
        <w:rPr>
          <w:szCs w:val="24"/>
        </w:rPr>
        <w:t xml:space="preserve"> de </w:t>
      </w:r>
      <w:proofErr w:type="spellStart"/>
      <w:r w:rsidRPr="00163F0F">
        <w:rPr>
          <w:szCs w:val="24"/>
        </w:rPr>
        <w:t>Rore</w:t>
      </w:r>
      <w:proofErr w:type="spellEnd"/>
      <w:r w:rsidRPr="00163F0F">
        <w:rPr>
          <w:szCs w:val="24"/>
        </w:rPr>
        <w:t xml:space="preserve">, Lassus, A. Gabrieli, Palestrina, </w:t>
      </w:r>
      <w:proofErr w:type="spellStart"/>
      <w:r w:rsidRPr="00163F0F">
        <w:rPr>
          <w:szCs w:val="24"/>
        </w:rPr>
        <w:t>Vecchi</w:t>
      </w:r>
      <w:proofErr w:type="spellEnd"/>
      <w:r w:rsidRPr="00163F0F">
        <w:rPr>
          <w:szCs w:val="24"/>
        </w:rPr>
        <w:t xml:space="preserve">, </w:t>
      </w:r>
      <w:proofErr w:type="spellStart"/>
      <w:r w:rsidRPr="00163F0F">
        <w:rPr>
          <w:szCs w:val="24"/>
        </w:rPr>
        <w:t>Marenzio</w:t>
      </w:r>
      <w:proofErr w:type="spellEnd"/>
      <w:r w:rsidRPr="00163F0F">
        <w:rPr>
          <w:szCs w:val="24"/>
        </w:rPr>
        <w:t xml:space="preserve">, G. Gabrieli, </w:t>
      </w:r>
      <w:proofErr w:type="spellStart"/>
      <w:r w:rsidRPr="00163F0F">
        <w:rPr>
          <w:szCs w:val="24"/>
        </w:rPr>
        <w:t>Gastoldi</w:t>
      </w:r>
      <w:proofErr w:type="spellEnd"/>
      <w:r w:rsidRPr="00163F0F">
        <w:rPr>
          <w:szCs w:val="24"/>
        </w:rPr>
        <w:t xml:space="preserve">, Croce, </w:t>
      </w:r>
      <w:proofErr w:type="spellStart"/>
      <w:r w:rsidRPr="00163F0F">
        <w:rPr>
          <w:szCs w:val="24"/>
        </w:rPr>
        <w:t>Gesualdo</w:t>
      </w:r>
      <w:proofErr w:type="spellEnd"/>
      <w:r w:rsidRPr="00163F0F">
        <w:rPr>
          <w:szCs w:val="24"/>
        </w:rPr>
        <w:t xml:space="preserve">, </w:t>
      </w:r>
      <w:proofErr w:type="spellStart"/>
      <w:r w:rsidRPr="00163F0F">
        <w:rPr>
          <w:szCs w:val="24"/>
        </w:rPr>
        <w:t>Viadana</w:t>
      </w:r>
      <w:proofErr w:type="spellEnd"/>
      <w:r w:rsidRPr="00163F0F">
        <w:rPr>
          <w:szCs w:val="24"/>
        </w:rPr>
        <w:t xml:space="preserve">, </w:t>
      </w:r>
      <w:proofErr w:type="spellStart"/>
      <w:r w:rsidRPr="00163F0F">
        <w:rPr>
          <w:szCs w:val="24"/>
        </w:rPr>
        <w:t>Banchieri</w:t>
      </w:r>
      <w:proofErr w:type="spellEnd"/>
      <w:r w:rsidRPr="00163F0F">
        <w:rPr>
          <w:szCs w:val="24"/>
        </w:rPr>
        <w:t xml:space="preserve">, </w:t>
      </w:r>
      <w:proofErr w:type="spellStart"/>
      <w:r w:rsidRPr="00163F0F">
        <w:rPr>
          <w:szCs w:val="24"/>
        </w:rPr>
        <w:t>Jannequin</w:t>
      </w:r>
      <w:proofErr w:type="spellEnd"/>
      <w:r w:rsidRPr="00163F0F">
        <w:rPr>
          <w:szCs w:val="24"/>
        </w:rPr>
        <w:t xml:space="preserve">, </w:t>
      </w:r>
      <w:proofErr w:type="spellStart"/>
      <w:r w:rsidRPr="00163F0F">
        <w:rPr>
          <w:szCs w:val="24"/>
        </w:rPr>
        <w:t>Sermisy</w:t>
      </w:r>
      <w:proofErr w:type="spellEnd"/>
      <w:r w:rsidRPr="00163F0F">
        <w:rPr>
          <w:szCs w:val="24"/>
        </w:rPr>
        <w:t xml:space="preserve">, </w:t>
      </w:r>
      <w:proofErr w:type="spellStart"/>
      <w:r w:rsidRPr="00163F0F">
        <w:rPr>
          <w:szCs w:val="24"/>
        </w:rPr>
        <w:t>Goudimel</w:t>
      </w:r>
      <w:proofErr w:type="spellEnd"/>
      <w:r w:rsidRPr="00163F0F">
        <w:rPr>
          <w:szCs w:val="24"/>
        </w:rPr>
        <w:t xml:space="preserve">, </w:t>
      </w:r>
      <w:proofErr w:type="spellStart"/>
      <w:r w:rsidRPr="00163F0F">
        <w:rPr>
          <w:szCs w:val="24"/>
        </w:rPr>
        <w:t>Passereau</w:t>
      </w:r>
      <w:proofErr w:type="spellEnd"/>
      <w:r w:rsidRPr="00163F0F">
        <w:rPr>
          <w:szCs w:val="24"/>
        </w:rPr>
        <w:t xml:space="preserve">, </w:t>
      </w:r>
      <w:proofErr w:type="spellStart"/>
      <w:r w:rsidRPr="00163F0F">
        <w:rPr>
          <w:szCs w:val="24"/>
        </w:rPr>
        <w:t>Certon</w:t>
      </w:r>
      <w:proofErr w:type="spellEnd"/>
      <w:r w:rsidRPr="00163F0F">
        <w:rPr>
          <w:szCs w:val="24"/>
        </w:rPr>
        <w:t xml:space="preserve">, le </w:t>
      </w:r>
      <w:proofErr w:type="spellStart"/>
      <w:r w:rsidRPr="00163F0F">
        <w:rPr>
          <w:szCs w:val="24"/>
        </w:rPr>
        <w:t>Jeune</w:t>
      </w:r>
      <w:proofErr w:type="spellEnd"/>
      <w:r w:rsidRPr="00163F0F">
        <w:rPr>
          <w:szCs w:val="24"/>
        </w:rPr>
        <w:t xml:space="preserve">, </w:t>
      </w:r>
      <w:proofErr w:type="spellStart"/>
      <w:r w:rsidRPr="00163F0F">
        <w:rPr>
          <w:szCs w:val="24"/>
        </w:rPr>
        <w:t>Senfl</w:t>
      </w:r>
      <w:proofErr w:type="spellEnd"/>
      <w:r w:rsidRPr="00163F0F">
        <w:rPr>
          <w:szCs w:val="24"/>
        </w:rPr>
        <w:t xml:space="preserve">, </w:t>
      </w:r>
      <w:proofErr w:type="spellStart"/>
      <w:r w:rsidRPr="00163F0F">
        <w:rPr>
          <w:szCs w:val="24"/>
        </w:rPr>
        <w:t>Othmayr</w:t>
      </w:r>
      <w:proofErr w:type="spellEnd"/>
      <w:r w:rsidRPr="00163F0F">
        <w:rPr>
          <w:szCs w:val="24"/>
        </w:rPr>
        <w:t xml:space="preserve">, </w:t>
      </w:r>
      <w:proofErr w:type="spellStart"/>
      <w:r w:rsidRPr="00163F0F">
        <w:rPr>
          <w:szCs w:val="24"/>
        </w:rPr>
        <w:t>Gallus</w:t>
      </w:r>
      <w:proofErr w:type="spellEnd"/>
      <w:r w:rsidRPr="00163F0F">
        <w:rPr>
          <w:szCs w:val="24"/>
        </w:rPr>
        <w:t xml:space="preserve">, </w:t>
      </w:r>
      <w:proofErr w:type="spellStart"/>
      <w:r w:rsidRPr="00163F0F">
        <w:rPr>
          <w:szCs w:val="24"/>
        </w:rPr>
        <w:t>Praetorius</w:t>
      </w:r>
      <w:proofErr w:type="spellEnd"/>
      <w:r w:rsidRPr="00163F0F">
        <w:rPr>
          <w:szCs w:val="24"/>
        </w:rPr>
        <w:t xml:space="preserve">, Hassler, </w:t>
      </w:r>
      <w:proofErr w:type="spellStart"/>
      <w:r w:rsidRPr="00163F0F">
        <w:rPr>
          <w:szCs w:val="24"/>
        </w:rPr>
        <w:t>Friderici</w:t>
      </w:r>
      <w:proofErr w:type="spellEnd"/>
      <w:r w:rsidRPr="00163F0F">
        <w:rPr>
          <w:szCs w:val="24"/>
        </w:rPr>
        <w:t xml:space="preserve">, </w:t>
      </w:r>
      <w:proofErr w:type="spellStart"/>
      <w:r w:rsidRPr="00163F0F">
        <w:rPr>
          <w:szCs w:val="24"/>
        </w:rPr>
        <w:t>Tallis</w:t>
      </w:r>
      <w:proofErr w:type="spellEnd"/>
      <w:r w:rsidRPr="00163F0F">
        <w:rPr>
          <w:szCs w:val="24"/>
        </w:rPr>
        <w:t xml:space="preserve">, Byrd, </w:t>
      </w:r>
      <w:proofErr w:type="spellStart"/>
      <w:r w:rsidRPr="00163F0F">
        <w:rPr>
          <w:szCs w:val="24"/>
        </w:rPr>
        <w:t>Morley</w:t>
      </w:r>
      <w:proofErr w:type="spellEnd"/>
      <w:r w:rsidRPr="00163F0F">
        <w:rPr>
          <w:szCs w:val="24"/>
        </w:rPr>
        <w:t xml:space="preserve">, Bull, </w:t>
      </w:r>
      <w:proofErr w:type="spellStart"/>
      <w:r w:rsidRPr="00163F0F">
        <w:rPr>
          <w:szCs w:val="24"/>
        </w:rPr>
        <w:t>Farnaby</w:t>
      </w:r>
      <w:proofErr w:type="spellEnd"/>
      <w:r w:rsidRPr="00163F0F">
        <w:rPr>
          <w:szCs w:val="24"/>
        </w:rPr>
        <w:t xml:space="preserve">, </w:t>
      </w:r>
      <w:proofErr w:type="spellStart"/>
      <w:r w:rsidRPr="00163F0F">
        <w:rPr>
          <w:szCs w:val="24"/>
        </w:rPr>
        <w:t>Dowland</w:t>
      </w:r>
      <w:proofErr w:type="spellEnd"/>
      <w:r w:rsidRPr="00163F0F">
        <w:rPr>
          <w:szCs w:val="24"/>
        </w:rPr>
        <w:t xml:space="preserve">, </w:t>
      </w:r>
      <w:proofErr w:type="spellStart"/>
      <w:r w:rsidRPr="00163F0F">
        <w:rPr>
          <w:szCs w:val="24"/>
        </w:rPr>
        <w:t>Weelkes</w:t>
      </w:r>
      <w:proofErr w:type="spellEnd"/>
      <w:r w:rsidRPr="00163F0F">
        <w:rPr>
          <w:szCs w:val="24"/>
        </w:rPr>
        <w:t xml:space="preserve">, </w:t>
      </w:r>
      <w:proofErr w:type="spellStart"/>
      <w:r w:rsidRPr="00163F0F">
        <w:rPr>
          <w:szCs w:val="24"/>
        </w:rPr>
        <w:t>Gibbons</w:t>
      </w:r>
      <w:proofErr w:type="spellEnd"/>
      <w:r w:rsidRPr="00163F0F">
        <w:rPr>
          <w:szCs w:val="24"/>
        </w:rPr>
        <w:t>, Victoria)</w:t>
      </w:r>
    </w:p>
    <w:p w:rsidR="00317707" w:rsidRPr="00163F0F" w:rsidRDefault="00317707" w:rsidP="00317707">
      <w:pPr>
        <w:widowControl w:val="0"/>
        <w:adjustRightInd w:val="0"/>
        <w:spacing w:after="0"/>
        <w:ind w:left="709"/>
        <w:textAlignment w:val="baseline"/>
        <w:rPr>
          <w:szCs w:val="24"/>
        </w:rPr>
      </w:pPr>
      <w:r w:rsidRPr="00163F0F">
        <w:rPr>
          <w:szCs w:val="24"/>
        </w:rPr>
        <w:t xml:space="preserve">A </w:t>
      </w:r>
      <w:proofErr w:type="spellStart"/>
      <w:r w:rsidRPr="00163F0F">
        <w:rPr>
          <w:szCs w:val="24"/>
        </w:rPr>
        <w:t>korabarokk</w:t>
      </w:r>
      <w:proofErr w:type="spellEnd"/>
      <w:r w:rsidRPr="00163F0F">
        <w:rPr>
          <w:szCs w:val="24"/>
        </w:rPr>
        <w:t xml:space="preserve"> (Monteverdi, Schütz, Buxtehude, Lully, </w:t>
      </w:r>
      <w:proofErr w:type="spellStart"/>
      <w:r w:rsidRPr="00163F0F">
        <w:rPr>
          <w:szCs w:val="24"/>
        </w:rPr>
        <w:t>Purcell</w:t>
      </w:r>
      <w:proofErr w:type="spellEnd"/>
      <w:r w:rsidRPr="00163F0F">
        <w:rPr>
          <w:szCs w:val="24"/>
        </w:rPr>
        <w:t>)</w:t>
      </w:r>
    </w:p>
    <w:p w:rsidR="00317707" w:rsidRPr="00163F0F" w:rsidRDefault="00317707" w:rsidP="00317707">
      <w:pPr>
        <w:widowControl w:val="0"/>
        <w:adjustRightInd w:val="0"/>
        <w:spacing w:after="0"/>
        <w:ind w:left="709"/>
        <w:textAlignment w:val="baseline"/>
        <w:rPr>
          <w:szCs w:val="24"/>
        </w:rPr>
      </w:pPr>
      <w:r w:rsidRPr="00163F0F">
        <w:rPr>
          <w:szCs w:val="24"/>
        </w:rPr>
        <w:t>A nagy barokk zeneszerzői (Händel, Bach, Telemann, Scarlatti, Vivaldi, Rameau)</w:t>
      </w:r>
    </w:p>
    <w:p w:rsidR="00317707" w:rsidRPr="00163F0F" w:rsidRDefault="00317707" w:rsidP="00317707">
      <w:pPr>
        <w:widowControl w:val="0"/>
        <w:adjustRightInd w:val="0"/>
        <w:spacing w:after="0"/>
        <w:ind w:left="709"/>
        <w:textAlignment w:val="baseline"/>
        <w:rPr>
          <w:szCs w:val="24"/>
        </w:rPr>
      </w:pPr>
      <w:r w:rsidRPr="00163F0F">
        <w:rPr>
          <w:szCs w:val="24"/>
        </w:rPr>
        <w:t>A bécsi klasszika (Mozart, Haydn, Beethoven)</w:t>
      </w:r>
    </w:p>
    <w:p w:rsidR="00317707" w:rsidRPr="00163F0F" w:rsidRDefault="00317707" w:rsidP="00317707">
      <w:pPr>
        <w:widowControl w:val="0"/>
        <w:adjustRightInd w:val="0"/>
        <w:spacing w:after="0"/>
        <w:ind w:left="709"/>
        <w:textAlignment w:val="baseline"/>
        <w:rPr>
          <w:szCs w:val="24"/>
        </w:rPr>
      </w:pPr>
      <w:r w:rsidRPr="00163F0F">
        <w:rPr>
          <w:szCs w:val="24"/>
        </w:rPr>
        <w:t xml:space="preserve">A romantika (Mendelssohn, </w:t>
      </w:r>
      <w:proofErr w:type="spellStart"/>
      <w:r w:rsidRPr="00163F0F">
        <w:rPr>
          <w:szCs w:val="24"/>
        </w:rPr>
        <w:t>Weber</w:t>
      </w:r>
      <w:proofErr w:type="spellEnd"/>
      <w:r w:rsidRPr="00163F0F">
        <w:rPr>
          <w:szCs w:val="24"/>
        </w:rPr>
        <w:t xml:space="preserve">, Schubert, Schumann, Brahms, Berlioz, Liszt, Verdi, Muszorgszkij, </w:t>
      </w:r>
      <w:proofErr w:type="spellStart"/>
      <w:r w:rsidRPr="00163F0F">
        <w:rPr>
          <w:szCs w:val="24"/>
        </w:rPr>
        <w:t>Saint-Saëns</w:t>
      </w:r>
      <w:proofErr w:type="spellEnd"/>
      <w:r w:rsidRPr="00163F0F">
        <w:rPr>
          <w:szCs w:val="24"/>
        </w:rPr>
        <w:t xml:space="preserve">, Bruckner)  </w:t>
      </w:r>
    </w:p>
    <w:p w:rsidR="00317707" w:rsidRPr="00163F0F" w:rsidRDefault="00317707" w:rsidP="00317707">
      <w:pPr>
        <w:widowControl w:val="0"/>
        <w:adjustRightInd w:val="0"/>
        <w:spacing w:after="0"/>
        <w:ind w:left="709"/>
        <w:textAlignment w:val="baseline"/>
        <w:rPr>
          <w:szCs w:val="24"/>
        </w:rPr>
      </w:pPr>
      <w:r w:rsidRPr="00163F0F">
        <w:rPr>
          <w:szCs w:val="24"/>
        </w:rPr>
        <w:t xml:space="preserve">A XX. század zenéjének főbb irányzatai (impresszionizmus, expresszionizmus, </w:t>
      </w:r>
      <w:proofErr w:type="spellStart"/>
      <w:r w:rsidRPr="00163F0F">
        <w:rPr>
          <w:szCs w:val="24"/>
        </w:rPr>
        <w:t>folklorizmus</w:t>
      </w:r>
      <w:proofErr w:type="spellEnd"/>
      <w:r w:rsidRPr="00163F0F">
        <w:rPr>
          <w:szCs w:val="24"/>
        </w:rPr>
        <w:t>, neoklasszicizmus, új bécsi iskola - Debussy, Ravel, Stravinsky, Schönberg, Webern, Berg, Honegger, Prokofjev, Sosztakovics, Hindemith, Orff, Britten, Bartók, Kodály)</w:t>
      </w:r>
    </w:p>
    <w:p w:rsidR="00317707" w:rsidRDefault="00317707" w:rsidP="00317707">
      <w:pPr>
        <w:widowControl w:val="0"/>
        <w:adjustRightInd w:val="0"/>
        <w:spacing w:after="0"/>
        <w:ind w:left="709"/>
        <w:textAlignment w:val="baseline"/>
        <w:rPr>
          <w:szCs w:val="24"/>
        </w:rPr>
      </w:pPr>
      <w:r w:rsidRPr="00163F0F">
        <w:rPr>
          <w:szCs w:val="24"/>
        </w:rPr>
        <w:t xml:space="preserve">A második világháború utáni magyar szerzők (Bárdos, Sugár, </w:t>
      </w:r>
      <w:proofErr w:type="spellStart"/>
      <w:r w:rsidRPr="00163F0F">
        <w:rPr>
          <w:szCs w:val="24"/>
        </w:rPr>
        <w:t>Ránki</w:t>
      </w:r>
      <w:proofErr w:type="spellEnd"/>
      <w:r w:rsidRPr="00163F0F">
        <w:rPr>
          <w:szCs w:val="24"/>
        </w:rPr>
        <w:t xml:space="preserve">, Farkas, Kósa, Kadosa, Maros, Petrovics, Szokolay, Lendvay, Balassa, Kurtág, </w:t>
      </w:r>
      <w:proofErr w:type="spellStart"/>
      <w:r w:rsidRPr="00163F0F">
        <w:rPr>
          <w:szCs w:val="24"/>
        </w:rPr>
        <w:t>Bozay</w:t>
      </w:r>
      <w:proofErr w:type="spellEnd"/>
      <w:r w:rsidRPr="00163F0F">
        <w:rPr>
          <w:szCs w:val="24"/>
        </w:rPr>
        <w:t xml:space="preserve">, Durkó, </w:t>
      </w:r>
      <w:proofErr w:type="spellStart"/>
      <w:r w:rsidRPr="00163F0F">
        <w:rPr>
          <w:szCs w:val="24"/>
        </w:rPr>
        <w:t>Szőllősy</w:t>
      </w:r>
      <w:proofErr w:type="spellEnd"/>
      <w:r w:rsidRPr="00163F0F">
        <w:rPr>
          <w:szCs w:val="24"/>
        </w:rPr>
        <w:t xml:space="preserve">, Hidas, </w:t>
      </w:r>
      <w:proofErr w:type="spellStart"/>
      <w:r w:rsidRPr="00163F0F">
        <w:rPr>
          <w:szCs w:val="24"/>
        </w:rPr>
        <w:t>Kocsár</w:t>
      </w:r>
      <w:proofErr w:type="spellEnd"/>
      <w:r w:rsidRPr="00163F0F">
        <w:rPr>
          <w:szCs w:val="24"/>
        </w:rPr>
        <w:t xml:space="preserve">, </w:t>
      </w:r>
      <w:proofErr w:type="spellStart"/>
      <w:r w:rsidRPr="00163F0F">
        <w:rPr>
          <w:szCs w:val="24"/>
        </w:rPr>
        <w:t>Csemiczky</w:t>
      </w:r>
      <w:proofErr w:type="spellEnd"/>
      <w:r w:rsidRPr="00163F0F">
        <w:rPr>
          <w:szCs w:val="24"/>
        </w:rPr>
        <w:t>, Orbán, Vajda)</w:t>
      </w:r>
    </w:p>
    <w:p w:rsidR="00317707" w:rsidRDefault="00317707" w:rsidP="00317707">
      <w:pPr>
        <w:widowControl w:val="0"/>
        <w:adjustRightInd w:val="0"/>
        <w:spacing w:after="0"/>
        <w:ind w:left="709"/>
        <w:textAlignment w:val="baseline"/>
        <w:rPr>
          <w:szCs w:val="24"/>
        </w:rPr>
      </w:pPr>
    </w:p>
    <w:p w:rsidR="00317707" w:rsidRPr="008B07C5" w:rsidRDefault="00317707" w:rsidP="00317707">
      <w:pPr>
        <w:widowControl w:val="0"/>
        <w:adjustRightInd w:val="0"/>
        <w:spacing w:after="0"/>
        <w:ind w:left="709"/>
        <w:textAlignment w:val="baseline"/>
        <w:rPr>
          <w:b/>
          <w:szCs w:val="24"/>
        </w:rPr>
      </w:pPr>
      <w:r w:rsidRPr="008B07C5">
        <w:rPr>
          <w:b/>
          <w:szCs w:val="24"/>
        </w:rPr>
        <w:t>Ajánlott irodalom:</w:t>
      </w:r>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Liber</w:t>
      </w:r>
      <w:proofErr w:type="spellEnd"/>
      <w:r w:rsidRPr="008B07C5">
        <w:rPr>
          <w:szCs w:val="24"/>
        </w:rPr>
        <w:t xml:space="preserve"> </w:t>
      </w:r>
      <w:proofErr w:type="spellStart"/>
      <w:r w:rsidRPr="008B07C5">
        <w:rPr>
          <w:szCs w:val="24"/>
        </w:rPr>
        <w:t>Usualis</w:t>
      </w:r>
      <w:proofErr w:type="spellEnd"/>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Dobszay</w:t>
      </w:r>
      <w:proofErr w:type="spellEnd"/>
      <w:r w:rsidRPr="008B07C5">
        <w:rPr>
          <w:szCs w:val="24"/>
        </w:rPr>
        <w:t>: A gregorián ének kézikönyve</w:t>
      </w:r>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Szendrey-Dobszay-Rajeczky</w:t>
      </w:r>
      <w:proofErr w:type="spellEnd"/>
      <w:r w:rsidRPr="008B07C5">
        <w:rPr>
          <w:szCs w:val="24"/>
        </w:rPr>
        <w:t xml:space="preserve">: Magyar </w:t>
      </w:r>
      <w:proofErr w:type="spellStart"/>
      <w:r w:rsidRPr="008B07C5">
        <w:rPr>
          <w:szCs w:val="24"/>
        </w:rPr>
        <w:t>gregoriánum</w:t>
      </w:r>
      <w:proofErr w:type="spellEnd"/>
    </w:p>
    <w:p w:rsidR="00317707" w:rsidRPr="008B07C5" w:rsidRDefault="00317707" w:rsidP="00317707">
      <w:pPr>
        <w:widowControl w:val="0"/>
        <w:adjustRightInd w:val="0"/>
        <w:spacing w:after="0"/>
        <w:ind w:left="709"/>
        <w:textAlignment w:val="baseline"/>
        <w:rPr>
          <w:szCs w:val="24"/>
        </w:rPr>
      </w:pPr>
      <w:r w:rsidRPr="008B07C5">
        <w:rPr>
          <w:szCs w:val="24"/>
        </w:rPr>
        <w:t xml:space="preserve">Fodor: Schola </w:t>
      </w:r>
      <w:proofErr w:type="spellStart"/>
      <w:r w:rsidRPr="008B07C5">
        <w:rPr>
          <w:szCs w:val="24"/>
        </w:rPr>
        <w:t>cantorum</w:t>
      </w:r>
      <w:proofErr w:type="spellEnd"/>
      <w:r w:rsidRPr="008B07C5">
        <w:rPr>
          <w:szCs w:val="24"/>
        </w:rPr>
        <w:t xml:space="preserve"> I-XIII. </w:t>
      </w:r>
    </w:p>
    <w:p w:rsidR="00317707" w:rsidRPr="008B07C5" w:rsidRDefault="00317707" w:rsidP="00317707">
      <w:pPr>
        <w:widowControl w:val="0"/>
        <w:adjustRightInd w:val="0"/>
        <w:spacing w:after="0"/>
        <w:ind w:left="709"/>
        <w:textAlignment w:val="baseline"/>
        <w:rPr>
          <w:szCs w:val="24"/>
        </w:rPr>
      </w:pPr>
      <w:r w:rsidRPr="008B07C5">
        <w:rPr>
          <w:szCs w:val="24"/>
        </w:rPr>
        <w:t>Bartha: A zenetörténet antológiája</w:t>
      </w:r>
    </w:p>
    <w:p w:rsidR="00317707" w:rsidRPr="008B07C5" w:rsidRDefault="00317707" w:rsidP="00317707">
      <w:pPr>
        <w:widowControl w:val="0"/>
        <w:adjustRightInd w:val="0"/>
        <w:spacing w:after="0"/>
        <w:ind w:left="709"/>
        <w:textAlignment w:val="baseline"/>
        <w:rPr>
          <w:szCs w:val="24"/>
        </w:rPr>
      </w:pPr>
      <w:r w:rsidRPr="008B07C5">
        <w:rPr>
          <w:szCs w:val="24"/>
        </w:rPr>
        <w:t>Forrai: Ezer év kórusa</w:t>
      </w:r>
    </w:p>
    <w:p w:rsidR="00317707" w:rsidRPr="008B07C5" w:rsidRDefault="00317707" w:rsidP="00317707">
      <w:pPr>
        <w:widowControl w:val="0"/>
        <w:adjustRightInd w:val="0"/>
        <w:spacing w:after="0"/>
        <w:ind w:left="709"/>
        <w:textAlignment w:val="baseline"/>
        <w:rPr>
          <w:szCs w:val="24"/>
        </w:rPr>
      </w:pPr>
      <w:r w:rsidRPr="008B07C5">
        <w:rPr>
          <w:szCs w:val="24"/>
        </w:rPr>
        <w:t>Forrai: Öt évszázad kórusa</w:t>
      </w:r>
    </w:p>
    <w:p w:rsidR="00317707" w:rsidRPr="008B07C5" w:rsidRDefault="00317707" w:rsidP="00317707">
      <w:pPr>
        <w:widowControl w:val="0"/>
        <w:adjustRightInd w:val="0"/>
        <w:spacing w:after="0"/>
        <w:ind w:left="709"/>
        <w:textAlignment w:val="baseline"/>
        <w:rPr>
          <w:szCs w:val="24"/>
        </w:rPr>
      </w:pPr>
      <w:r w:rsidRPr="008B07C5">
        <w:rPr>
          <w:szCs w:val="24"/>
        </w:rPr>
        <w:t>Forrai: Duettek</w:t>
      </w:r>
    </w:p>
    <w:p w:rsidR="00317707" w:rsidRPr="008B07C5" w:rsidRDefault="00317707" w:rsidP="00317707">
      <w:pPr>
        <w:widowControl w:val="0"/>
        <w:adjustRightInd w:val="0"/>
        <w:spacing w:after="0"/>
        <w:ind w:left="709"/>
        <w:textAlignment w:val="baseline"/>
        <w:rPr>
          <w:szCs w:val="24"/>
        </w:rPr>
      </w:pPr>
      <w:r w:rsidRPr="008B07C5">
        <w:rPr>
          <w:szCs w:val="24"/>
        </w:rPr>
        <w:t xml:space="preserve">Bach: Négyszólamú </w:t>
      </w:r>
      <w:proofErr w:type="spellStart"/>
      <w:r w:rsidRPr="008B07C5">
        <w:rPr>
          <w:szCs w:val="24"/>
        </w:rPr>
        <w:t>korálfeldolgozások</w:t>
      </w:r>
      <w:proofErr w:type="spellEnd"/>
    </w:p>
    <w:p w:rsidR="00317707" w:rsidRPr="008B07C5" w:rsidRDefault="00317707" w:rsidP="00317707">
      <w:pPr>
        <w:widowControl w:val="0"/>
        <w:adjustRightInd w:val="0"/>
        <w:spacing w:after="0"/>
        <w:ind w:left="709"/>
        <w:textAlignment w:val="baseline"/>
        <w:rPr>
          <w:szCs w:val="24"/>
        </w:rPr>
      </w:pPr>
      <w:r w:rsidRPr="008B07C5">
        <w:rPr>
          <w:szCs w:val="24"/>
        </w:rPr>
        <w:t>Mozart: Bécsi Szonatinák, Gyermekkori darabok</w:t>
      </w:r>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Legányné</w:t>
      </w:r>
      <w:proofErr w:type="spellEnd"/>
      <w:r w:rsidRPr="008B07C5">
        <w:rPr>
          <w:szCs w:val="24"/>
        </w:rPr>
        <w:t xml:space="preserve"> Hegyi E</w:t>
      </w:r>
      <w:proofErr w:type="gramStart"/>
      <w:r w:rsidRPr="008B07C5">
        <w:rPr>
          <w:szCs w:val="24"/>
        </w:rPr>
        <w:t>.:</w:t>
      </w:r>
      <w:proofErr w:type="gramEnd"/>
      <w:r w:rsidRPr="008B07C5">
        <w:rPr>
          <w:szCs w:val="24"/>
        </w:rPr>
        <w:t xml:space="preserve"> Bach példatár I.-II. </w:t>
      </w:r>
      <w:proofErr w:type="gramStart"/>
      <w:r w:rsidRPr="008B07C5">
        <w:rPr>
          <w:szCs w:val="24"/>
        </w:rPr>
        <w:t>kötet</w:t>
      </w:r>
      <w:proofErr w:type="gramEnd"/>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Bertalotti</w:t>
      </w:r>
      <w:proofErr w:type="spellEnd"/>
      <w:r w:rsidRPr="008B07C5">
        <w:rPr>
          <w:szCs w:val="24"/>
        </w:rPr>
        <w:t xml:space="preserve">: Ötvenhat </w:t>
      </w:r>
      <w:proofErr w:type="spellStart"/>
      <w:r w:rsidRPr="008B07C5">
        <w:rPr>
          <w:szCs w:val="24"/>
        </w:rPr>
        <w:t>solfeggio</w:t>
      </w:r>
      <w:proofErr w:type="spellEnd"/>
    </w:p>
    <w:p w:rsidR="00317707" w:rsidRPr="008B07C5" w:rsidRDefault="00317707" w:rsidP="00317707">
      <w:pPr>
        <w:widowControl w:val="0"/>
        <w:adjustRightInd w:val="0"/>
        <w:spacing w:after="0"/>
        <w:ind w:left="709"/>
        <w:textAlignment w:val="baseline"/>
        <w:rPr>
          <w:szCs w:val="24"/>
        </w:rPr>
      </w:pPr>
      <w:r w:rsidRPr="008B07C5">
        <w:rPr>
          <w:szCs w:val="24"/>
        </w:rPr>
        <w:t>Lassus: 24 kétszólamú motetta</w:t>
      </w:r>
    </w:p>
    <w:p w:rsidR="00317707" w:rsidRPr="008B07C5" w:rsidRDefault="00317707" w:rsidP="00317707">
      <w:pPr>
        <w:widowControl w:val="0"/>
        <w:adjustRightInd w:val="0"/>
        <w:spacing w:after="0"/>
        <w:ind w:left="709"/>
        <w:textAlignment w:val="baseline"/>
        <w:rPr>
          <w:szCs w:val="24"/>
        </w:rPr>
      </w:pPr>
      <w:r w:rsidRPr="008B07C5">
        <w:rPr>
          <w:szCs w:val="24"/>
        </w:rPr>
        <w:t>Nagy: Partitúraolvasás, partitúrajáték</w:t>
      </w:r>
    </w:p>
    <w:p w:rsidR="00317707" w:rsidRPr="008B07C5" w:rsidRDefault="00317707" w:rsidP="00317707">
      <w:pPr>
        <w:widowControl w:val="0"/>
        <w:adjustRightInd w:val="0"/>
        <w:spacing w:after="0"/>
        <w:ind w:left="709"/>
        <w:textAlignment w:val="baseline"/>
        <w:rPr>
          <w:szCs w:val="24"/>
        </w:rPr>
      </w:pPr>
      <w:r w:rsidRPr="008B07C5">
        <w:rPr>
          <w:szCs w:val="24"/>
        </w:rPr>
        <w:lastRenderedPageBreak/>
        <w:t>Ádám: A dal mesterei I-V. kötet</w:t>
      </w:r>
    </w:p>
    <w:p w:rsidR="00317707" w:rsidRPr="008B07C5" w:rsidRDefault="00317707" w:rsidP="00317707">
      <w:pPr>
        <w:widowControl w:val="0"/>
        <w:adjustRightInd w:val="0"/>
        <w:spacing w:after="0"/>
        <w:ind w:left="709"/>
        <w:textAlignment w:val="baseline"/>
        <w:rPr>
          <w:szCs w:val="24"/>
        </w:rPr>
      </w:pPr>
      <w:r w:rsidRPr="008B07C5">
        <w:rPr>
          <w:szCs w:val="24"/>
        </w:rPr>
        <w:t>Bartók: 27 gyermek- és nőikar</w:t>
      </w:r>
    </w:p>
    <w:p w:rsidR="00317707" w:rsidRPr="008B07C5" w:rsidRDefault="00317707" w:rsidP="00317707">
      <w:pPr>
        <w:widowControl w:val="0"/>
        <w:adjustRightInd w:val="0"/>
        <w:spacing w:after="0"/>
        <w:ind w:left="709"/>
        <w:textAlignment w:val="baseline"/>
        <w:rPr>
          <w:szCs w:val="24"/>
        </w:rPr>
      </w:pPr>
      <w:r w:rsidRPr="008B07C5">
        <w:rPr>
          <w:szCs w:val="24"/>
        </w:rPr>
        <w:t xml:space="preserve">Kodály: Gyermek- és nőikarok, </w:t>
      </w:r>
      <w:proofErr w:type="spellStart"/>
      <w:r w:rsidRPr="008B07C5">
        <w:rPr>
          <w:szCs w:val="24"/>
        </w:rPr>
        <w:t>Vegyeskarok</w:t>
      </w:r>
      <w:proofErr w:type="spellEnd"/>
    </w:p>
    <w:p w:rsidR="00317707" w:rsidRPr="008B07C5" w:rsidRDefault="00317707" w:rsidP="00317707">
      <w:pPr>
        <w:widowControl w:val="0"/>
        <w:adjustRightInd w:val="0"/>
        <w:spacing w:after="0"/>
        <w:ind w:left="709"/>
        <w:textAlignment w:val="baseline"/>
        <w:rPr>
          <w:szCs w:val="24"/>
        </w:rPr>
      </w:pPr>
      <w:proofErr w:type="spellStart"/>
      <w:r w:rsidRPr="008B07C5">
        <w:rPr>
          <w:szCs w:val="24"/>
        </w:rPr>
        <w:t>Edlund</w:t>
      </w:r>
      <w:proofErr w:type="spellEnd"/>
      <w:r w:rsidRPr="008B07C5">
        <w:rPr>
          <w:szCs w:val="24"/>
        </w:rPr>
        <w:t xml:space="preserve">: Modus </w:t>
      </w:r>
      <w:proofErr w:type="spellStart"/>
      <w:r w:rsidRPr="008B07C5">
        <w:rPr>
          <w:szCs w:val="24"/>
        </w:rPr>
        <w:t>Novus</w:t>
      </w:r>
      <w:proofErr w:type="spellEnd"/>
    </w:p>
    <w:p w:rsidR="00317707" w:rsidRPr="008B07C5" w:rsidRDefault="00317707" w:rsidP="00317707">
      <w:pPr>
        <w:widowControl w:val="0"/>
        <w:adjustRightInd w:val="0"/>
        <w:spacing w:after="0"/>
        <w:ind w:left="709"/>
        <w:textAlignment w:val="baseline"/>
        <w:rPr>
          <w:szCs w:val="24"/>
        </w:rPr>
      </w:pPr>
      <w:r w:rsidRPr="008B07C5">
        <w:rPr>
          <w:szCs w:val="24"/>
        </w:rPr>
        <w:t>Szőnyi: A zenei írás-olvasás módszertana, Befejező kötet</w:t>
      </w:r>
    </w:p>
    <w:p w:rsidR="00317707" w:rsidRPr="00494E8E" w:rsidRDefault="00317707" w:rsidP="00317707">
      <w:pPr>
        <w:widowControl w:val="0"/>
        <w:adjustRightInd w:val="0"/>
        <w:spacing w:after="0"/>
        <w:ind w:left="709"/>
        <w:textAlignment w:val="baseline"/>
        <w:rPr>
          <w:szCs w:val="24"/>
        </w:rPr>
      </w:pPr>
      <w:r w:rsidRPr="008B07C5">
        <w:rPr>
          <w:szCs w:val="24"/>
        </w:rPr>
        <w:t xml:space="preserve">A </w:t>
      </w:r>
      <w:hyperlink r:id="rId10" w:history="1">
        <w:r w:rsidRPr="008B07C5">
          <w:rPr>
            <w:szCs w:val="24"/>
          </w:rPr>
          <w:t>www.imslp.org</w:t>
        </w:r>
      </w:hyperlink>
      <w:r w:rsidRPr="008B07C5">
        <w:rPr>
          <w:szCs w:val="24"/>
        </w:rPr>
        <w:t xml:space="preserve"> internetes old</w:t>
      </w:r>
      <w:r>
        <w:rPr>
          <w:szCs w:val="24"/>
        </w:rPr>
        <w:t>al ingyenesen letölthető kottái</w:t>
      </w:r>
    </w:p>
    <w:p w:rsidR="00317707" w:rsidRPr="002A1C54" w:rsidRDefault="00317707" w:rsidP="00317707">
      <w:pPr>
        <w:tabs>
          <w:tab w:val="left" w:pos="1418"/>
          <w:tab w:val="right" w:pos="9072"/>
        </w:tabs>
        <w:spacing w:after="0"/>
        <w:ind w:left="851"/>
      </w:pPr>
    </w:p>
    <w:p w:rsidR="00317707" w:rsidRPr="002A1C54" w:rsidRDefault="00317707" w:rsidP="00317707">
      <w:pPr>
        <w:tabs>
          <w:tab w:val="left" w:pos="1418"/>
          <w:tab w:val="right" w:pos="9072"/>
        </w:tabs>
        <w:spacing w:after="0"/>
        <w:ind w:left="851"/>
      </w:pPr>
    </w:p>
    <w:p w:rsidR="00317707" w:rsidRPr="00644690" w:rsidRDefault="00317707" w:rsidP="00317707">
      <w:pPr>
        <w:pStyle w:val="Listaszerbekezds"/>
        <w:numPr>
          <w:ilvl w:val="1"/>
          <w:numId w:val="3"/>
        </w:numPr>
        <w:spacing w:after="0"/>
        <w:rPr>
          <w:rFonts w:cs="Times New Roman"/>
          <w:b/>
        </w:rPr>
      </w:pPr>
      <w:r w:rsidRPr="00644690">
        <w:rPr>
          <w:b/>
        </w:rPr>
        <w:t>A képzés javasolt helyszíne (ajánlás)</w:t>
      </w:r>
    </w:p>
    <w:p w:rsidR="00317707" w:rsidRPr="00494E8E" w:rsidRDefault="00317707" w:rsidP="00317707">
      <w:pPr>
        <w:pStyle w:val="Listaszerbekezds"/>
        <w:spacing w:after="0"/>
        <w:ind w:left="360"/>
        <w:rPr>
          <w:szCs w:val="24"/>
        </w:rPr>
      </w:pPr>
      <w:r w:rsidRPr="00494E8E">
        <w:rPr>
          <w:szCs w:val="24"/>
        </w:rPr>
        <w:t>Tanterem</w:t>
      </w:r>
    </w:p>
    <w:p w:rsidR="00317707" w:rsidRPr="00494E8E" w:rsidRDefault="00317707" w:rsidP="00317707">
      <w:pPr>
        <w:pStyle w:val="Listaszerbekezds"/>
        <w:spacing w:after="0"/>
        <w:ind w:left="360"/>
        <w:rPr>
          <w:szCs w:val="24"/>
        </w:rPr>
      </w:pPr>
      <w:r w:rsidRPr="00494E8E">
        <w:rPr>
          <w:szCs w:val="24"/>
        </w:rPr>
        <w:t>Ötvonalas tábla</w:t>
      </w:r>
    </w:p>
    <w:p w:rsidR="00317707" w:rsidRPr="00494E8E" w:rsidRDefault="00317707" w:rsidP="00317707">
      <w:pPr>
        <w:pStyle w:val="Listaszerbekezds"/>
        <w:spacing w:after="0"/>
        <w:ind w:left="360"/>
        <w:rPr>
          <w:szCs w:val="24"/>
        </w:rPr>
      </w:pPr>
      <w:r w:rsidRPr="00494E8E">
        <w:rPr>
          <w:szCs w:val="24"/>
        </w:rPr>
        <w:t>Kézi ritmushangszer-szett</w:t>
      </w:r>
    </w:p>
    <w:p w:rsidR="00317707" w:rsidRPr="002B5BF7" w:rsidRDefault="00317707" w:rsidP="00317707">
      <w:pPr>
        <w:spacing w:after="0"/>
        <w:ind w:left="426"/>
      </w:pPr>
    </w:p>
    <w:p w:rsidR="00317707" w:rsidRPr="00FF2E9D" w:rsidRDefault="00317707" w:rsidP="00317707">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317707" w:rsidRDefault="00317707" w:rsidP="00317707">
      <w:pPr>
        <w:spacing w:after="0"/>
        <w:ind w:left="426"/>
      </w:pPr>
    </w:p>
    <w:p w:rsidR="00317707" w:rsidRPr="00FF2E9D"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sajátos módszerek (ajánlás)</w:t>
      </w:r>
    </w:p>
    <w:p w:rsidR="00545F21" w:rsidRPr="00545F21" w:rsidRDefault="00545F21" w:rsidP="00545F21">
      <w:pPr>
        <w:spacing w:after="0"/>
        <w:rPr>
          <w:b/>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63F0F" w:rsidTr="00163F0F">
        <w:trPr>
          <w:trHeight w:val="581"/>
        </w:trPr>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63F0F" w:rsidTr="00163F0F">
        <w:trPr>
          <w:trHeight w:val="262"/>
        </w:trPr>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2386"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163F0F" w:rsidRDefault="00163F0F">
            <w:pPr>
              <w:autoSpaceDE w:val="0"/>
              <w:autoSpaceDN w:val="0"/>
              <w:adjustRightInd w:val="0"/>
              <w:spacing w:after="0"/>
              <w:jc w:val="center"/>
              <w:rPr>
                <w:rFonts w:cs="Times New Roman"/>
                <w:color w:val="000000"/>
                <w:sz w:val="20"/>
                <w:szCs w:val="20"/>
              </w:rPr>
            </w:pPr>
          </w:p>
        </w:tc>
      </w:tr>
      <w:tr w:rsidR="00163F0F" w:rsidTr="00163F0F">
        <w:trPr>
          <w:trHeight w:val="319"/>
        </w:trPr>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163F0F" w:rsidRDefault="00163F0F">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63F0F" w:rsidRDefault="00163F0F">
            <w:pPr>
              <w:autoSpaceDE w:val="0"/>
              <w:autoSpaceDN w:val="0"/>
              <w:adjustRightInd w:val="0"/>
              <w:spacing w:after="0"/>
              <w:jc w:val="right"/>
              <w:rPr>
                <w:rFonts w:cs="Times New Roman"/>
                <w:color w:val="000000"/>
                <w:sz w:val="20"/>
                <w:szCs w:val="20"/>
              </w:rPr>
            </w:pPr>
          </w:p>
        </w:tc>
      </w:tr>
      <w:tr w:rsidR="00163F0F" w:rsidTr="00163F0F">
        <w:trPr>
          <w:trHeight w:val="319"/>
        </w:trPr>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163F0F" w:rsidRDefault="00163F0F">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63F0F" w:rsidRDefault="00163F0F">
            <w:pPr>
              <w:autoSpaceDE w:val="0"/>
              <w:autoSpaceDN w:val="0"/>
              <w:adjustRightInd w:val="0"/>
              <w:spacing w:after="0"/>
              <w:jc w:val="right"/>
              <w:rPr>
                <w:rFonts w:cs="Times New Roman"/>
                <w:color w:val="000000"/>
                <w:sz w:val="20"/>
                <w:szCs w:val="20"/>
              </w:rPr>
            </w:pPr>
          </w:p>
        </w:tc>
      </w:tr>
      <w:tr w:rsidR="00163F0F" w:rsidTr="00163F0F">
        <w:trPr>
          <w:trHeight w:val="319"/>
        </w:trPr>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163F0F" w:rsidRDefault="00163F0F">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2546" w:type="dxa"/>
          </w:tcPr>
          <w:p w:rsidR="00163F0F" w:rsidRDefault="00163F0F">
            <w:pPr>
              <w:autoSpaceDE w:val="0"/>
              <w:autoSpaceDN w:val="0"/>
              <w:adjustRightInd w:val="0"/>
              <w:spacing w:after="0"/>
              <w:jc w:val="right"/>
              <w:rPr>
                <w:rFonts w:cs="Times New Roman"/>
                <w:color w:val="000000"/>
                <w:sz w:val="20"/>
                <w:szCs w:val="20"/>
              </w:rPr>
            </w:pPr>
          </w:p>
        </w:tc>
      </w:tr>
      <w:tr w:rsidR="00163F0F" w:rsidTr="00163F0F">
        <w:trPr>
          <w:trHeight w:val="319"/>
        </w:trPr>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163F0F" w:rsidRDefault="00163F0F">
            <w:pPr>
              <w:autoSpaceDE w:val="0"/>
              <w:autoSpaceDN w:val="0"/>
              <w:adjustRightInd w:val="0"/>
              <w:spacing w:after="0"/>
              <w:jc w:val="left"/>
              <w:rPr>
                <w:rFonts w:cs="Times New Roman"/>
                <w:color w:val="000000"/>
                <w:szCs w:val="24"/>
              </w:rPr>
            </w:pPr>
            <w:r>
              <w:rPr>
                <w:rFonts w:cs="Times New Roman"/>
                <w:color w:val="000000"/>
                <w:szCs w:val="24"/>
              </w:rPr>
              <w:t>együtt zenélés</w:t>
            </w: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63F0F" w:rsidRDefault="00163F0F">
            <w:pPr>
              <w:autoSpaceDE w:val="0"/>
              <w:autoSpaceDN w:val="0"/>
              <w:adjustRightInd w:val="0"/>
              <w:spacing w:after="0"/>
              <w:jc w:val="right"/>
              <w:rPr>
                <w:rFonts w:cs="Times New Roman"/>
                <w:color w:val="000000"/>
                <w:sz w:val="20"/>
                <w:szCs w:val="20"/>
              </w:rPr>
            </w:pPr>
          </w:p>
        </w:tc>
      </w:tr>
    </w:tbl>
    <w:p w:rsidR="00317707"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tanulói tevékenységformák (ajánlás)</w:t>
      </w:r>
    </w:p>
    <w:p w:rsidR="00545F21" w:rsidRPr="00545F21" w:rsidRDefault="00545F21" w:rsidP="00545F21">
      <w:pPr>
        <w:spacing w:after="0"/>
        <w:rPr>
          <w:b/>
        </w:rPr>
      </w:pP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63F0F" w:rsidTr="00163F0F">
        <w:trPr>
          <w:trHeight w:val="245"/>
        </w:trPr>
        <w:tc>
          <w:tcPr>
            <w:tcW w:w="1111"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63F0F" w:rsidTr="00163F0F">
        <w:trPr>
          <w:trHeight w:val="492"/>
        </w:trPr>
        <w:tc>
          <w:tcPr>
            <w:tcW w:w="1111"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163F0F" w:rsidTr="00163F0F">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163F0F" w:rsidRDefault="00163F0F">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63F0F" w:rsidRDefault="00163F0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63F0F" w:rsidRDefault="00163F0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63F0F" w:rsidRDefault="00163F0F">
            <w:pPr>
              <w:autoSpaceDE w:val="0"/>
              <w:autoSpaceDN w:val="0"/>
              <w:adjustRightInd w:val="0"/>
              <w:spacing w:after="0"/>
              <w:jc w:val="left"/>
              <w:rPr>
                <w:rFonts w:cs="Times New Roman"/>
                <w:color w:val="000000"/>
                <w:sz w:val="20"/>
                <w:szCs w:val="20"/>
              </w:rPr>
            </w:pPr>
          </w:p>
        </w:tc>
      </w:tr>
      <w:tr w:rsidR="00163F0F" w:rsidTr="00163F0F">
        <w:trPr>
          <w:trHeight w:val="492"/>
        </w:trPr>
        <w:tc>
          <w:tcPr>
            <w:tcW w:w="1111"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right"/>
              <w:rPr>
                <w:rFonts w:cs="Times New Roman"/>
                <w:color w:val="000000"/>
                <w:sz w:val="20"/>
                <w:szCs w:val="20"/>
              </w:rPr>
            </w:pPr>
          </w:p>
        </w:tc>
      </w:tr>
      <w:tr w:rsidR="00163F0F">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163F0F" w:rsidRDefault="00163F0F">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163F0F" w:rsidRDefault="00163F0F">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63F0F" w:rsidRDefault="00163F0F">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63F0F" w:rsidRDefault="00163F0F">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63F0F" w:rsidRDefault="00163F0F">
            <w:pPr>
              <w:autoSpaceDE w:val="0"/>
              <w:autoSpaceDN w:val="0"/>
              <w:adjustRightInd w:val="0"/>
              <w:spacing w:after="0"/>
              <w:jc w:val="left"/>
              <w:rPr>
                <w:rFonts w:cs="Times New Roman"/>
                <w:color w:val="000000"/>
                <w:sz w:val="20"/>
                <w:szCs w:val="20"/>
              </w:rPr>
            </w:pPr>
          </w:p>
        </w:tc>
      </w:tr>
      <w:tr w:rsidR="00163F0F" w:rsidTr="00163F0F">
        <w:trPr>
          <w:trHeight w:val="492"/>
        </w:trPr>
        <w:tc>
          <w:tcPr>
            <w:tcW w:w="1111"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4627" w:type="dxa"/>
            <w:gridSpan w:val="3"/>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7"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right"/>
              <w:rPr>
                <w:rFonts w:cs="Times New Roman"/>
                <w:color w:val="000000"/>
                <w:sz w:val="20"/>
                <w:szCs w:val="20"/>
              </w:rPr>
            </w:pPr>
          </w:p>
        </w:tc>
      </w:tr>
      <w:tr w:rsidR="00163F0F">
        <w:trPr>
          <w:trHeight w:val="245"/>
        </w:trPr>
        <w:tc>
          <w:tcPr>
            <w:tcW w:w="1111"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left"/>
              <w:rPr>
                <w:rFonts w:cs="Times New Roman"/>
                <w:color w:val="000000"/>
                <w:sz w:val="20"/>
                <w:szCs w:val="20"/>
              </w:rPr>
            </w:pPr>
            <w:r>
              <w:rPr>
                <w:rFonts w:cs="Times New Roman"/>
                <w:color w:val="000000"/>
                <w:sz w:val="20"/>
                <w:szCs w:val="20"/>
              </w:rPr>
              <w:t>zongorázás-éneklés</w:t>
            </w: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right"/>
              <w:rPr>
                <w:rFonts w:ascii="Calibri" w:hAnsi="Calibri" w:cs="Calibri"/>
                <w:color w:val="000000"/>
                <w:sz w:val="20"/>
                <w:szCs w:val="20"/>
              </w:rPr>
            </w:pPr>
          </w:p>
        </w:tc>
      </w:tr>
      <w:tr w:rsidR="00163F0F">
        <w:trPr>
          <w:trHeight w:val="245"/>
        </w:trPr>
        <w:tc>
          <w:tcPr>
            <w:tcW w:w="1111"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left"/>
              <w:rPr>
                <w:rFonts w:cs="Times New Roman"/>
                <w:color w:val="000000"/>
                <w:sz w:val="20"/>
                <w:szCs w:val="20"/>
              </w:rPr>
            </w:pPr>
            <w:r>
              <w:rPr>
                <w:rFonts w:cs="Times New Roman"/>
                <w:color w:val="000000"/>
                <w:sz w:val="20"/>
                <w:szCs w:val="20"/>
              </w:rPr>
              <w:t>éneklés</w:t>
            </w: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right"/>
              <w:rPr>
                <w:rFonts w:ascii="Calibri" w:hAnsi="Calibri" w:cs="Calibri"/>
                <w:color w:val="000000"/>
                <w:sz w:val="20"/>
                <w:szCs w:val="20"/>
              </w:rPr>
            </w:pPr>
          </w:p>
        </w:tc>
      </w:tr>
      <w:tr w:rsidR="00163F0F">
        <w:trPr>
          <w:trHeight w:val="245"/>
        </w:trPr>
        <w:tc>
          <w:tcPr>
            <w:tcW w:w="1111"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left"/>
              <w:rPr>
                <w:rFonts w:cs="Times New Roman"/>
                <w:color w:val="000000"/>
                <w:sz w:val="20"/>
                <w:szCs w:val="20"/>
              </w:rPr>
            </w:pPr>
            <w:r>
              <w:rPr>
                <w:rFonts w:cs="Times New Roman"/>
                <w:color w:val="000000"/>
                <w:sz w:val="20"/>
                <w:szCs w:val="20"/>
              </w:rPr>
              <w:t>hangszeres játék</w:t>
            </w: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right"/>
              <w:rPr>
                <w:rFonts w:ascii="Calibri" w:hAnsi="Calibri" w:cs="Calibri"/>
                <w:color w:val="000000"/>
                <w:sz w:val="20"/>
                <w:szCs w:val="20"/>
              </w:rPr>
            </w:pPr>
          </w:p>
        </w:tc>
      </w:tr>
      <w:tr w:rsidR="00163F0F">
        <w:trPr>
          <w:trHeight w:val="245"/>
        </w:trPr>
        <w:tc>
          <w:tcPr>
            <w:tcW w:w="1111"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left"/>
              <w:rPr>
                <w:rFonts w:cs="Times New Roman"/>
                <w:color w:val="000000"/>
                <w:sz w:val="20"/>
                <w:szCs w:val="20"/>
              </w:rPr>
            </w:pPr>
            <w:r>
              <w:rPr>
                <w:rFonts w:cs="Times New Roman"/>
                <w:color w:val="000000"/>
                <w:sz w:val="20"/>
                <w:szCs w:val="20"/>
              </w:rPr>
              <w:t>egyéni felkészülés</w:t>
            </w: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right"/>
              <w:rPr>
                <w:rFonts w:ascii="Calibri" w:hAnsi="Calibri" w:cs="Calibri"/>
                <w:color w:val="000000"/>
                <w:sz w:val="20"/>
                <w:szCs w:val="20"/>
              </w:rPr>
            </w:pPr>
          </w:p>
        </w:tc>
      </w:tr>
      <w:tr w:rsidR="00163F0F">
        <w:trPr>
          <w:trHeight w:val="245"/>
        </w:trPr>
        <w:tc>
          <w:tcPr>
            <w:tcW w:w="1111"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left"/>
              <w:rPr>
                <w:rFonts w:cs="Times New Roman"/>
                <w:color w:val="000000"/>
                <w:sz w:val="20"/>
                <w:szCs w:val="20"/>
              </w:rPr>
            </w:pPr>
            <w:r>
              <w:rPr>
                <w:rFonts w:cs="Times New Roman"/>
                <w:color w:val="000000"/>
                <w:sz w:val="20"/>
                <w:szCs w:val="20"/>
              </w:rPr>
              <w:t>hallott zenei anyag lejegyzése</w:t>
            </w: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right"/>
              <w:rPr>
                <w:rFonts w:ascii="Calibri" w:hAnsi="Calibri" w:cs="Calibri"/>
                <w:color w:val="000000"/>
                <w:sz w:val="20"/>
                <w:szCs w:val="20"/>
              </w:rPr>
            </w:pPr>
          </w:p>
        </w:tc>
      </w:tr>
      <w:tr w:rsidR="00163F0F">
        <w:trPr>
          <w:trHeight w:val="245"/>
        </w:trPr>
        <w:tc>
          <w:tcPr>
            <w:tcW w:w="1111"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left"/>
              <w:rPr>
                <w:rFonts w:cs="Times New Roman"/>
                <w:color w:val="000000"/>
                <w:sz w:val="20"/>
                <w:szCs w:val="20"/>
              </w:rPr>
            </w:pPr>
            <w:r>
              <w:rPr>
                <w:rFonts w:cs="Times New Roman"/>
                <w:color w:val="000000"/>
                <w:sz w:val="20"/>
                <w:szCs w:val="20"/>
              </w:rPr>
              <w:t>zenehallgatás</w:t>
            </w: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center"/>
              <w:rPr>
                <w:rFonts w:ascii="Calibri" w:hAnsi="Calibri" w:cs="Calibri"/>
                <w:color w:val="000000"/>
                <w:sz w:val="20"/>
                <w:szCs w:val="20"/>
              </w:rPr>
            </w:pPr>
            <w:r>
              <w:rPr>
                <w:rFonts w:ascii="Calibri" w:hAnsi="Calibri" w:cs="Calibri"/>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63F0F" w:rsidRDefault="00163F0F">
            <w:pPr>
              <w:autoSpaceDE w:val="0"/>
              <w:autoSpaceDN w:val="0"/>
              <w:adjustRightInd w:val="0"/>
              <w:spacing w:after="0"/>
              <w:jc w:val="right"/>
              <w:rPr>
                <w:rFonts w:ascii="Calibri" w:hAnsi="Calibri" w:cs="Calibri"/>
                <w:color w:val="000000"/>
                <w:sz w:val="20"/>
                <w:szCs w:val="20"/>
              </w:rPr>
            </w:pPr>
          </w:p>
        </w:tc>
      </w:tr>
    </w:tbl>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A tantárgy értékelésének módja</w:t>
      </w:r>
    </w:p>
    <w:p w:rsidR="00317707" w:rsidRDefault="00317707" w:rsidP="00317707">
      <w:pPr>
        <w:spacing w:after="0"/>
        <w:ind w:left="426"/>
      </w:pPr>
      <w:r w:rsidRPr="003A56AA">
        <w:t>A nemzeti köznevelésről szóló 2011. évi CXC. törvény. 54. § (2) a) pontja szerinti értékeléssel.</w:t>
      </w:r>
    </w:p>
    <w:p w:rsidR="00317707" w:rsidRPr="00644690" w:rsidRDefault="00317707" w:rsidP="00317707">
      <w:pPr>
        <w:pStyle w:val="Listaszerbekezds"/>
        <w:numPr>
          <w:ilvl w:val="0"/>
          <w:numId w:val="3"/>
        </w:numPr>
        <w:tabs>
          <w:tab w:val="right" w:pos="9072"/>
        </w:tabs>
        <w:spacing w:after="0"/>
        <w:rPr>
          <w:rFonts w:cs="Times New Roman"/>
          <w:b/>
        </w:rPr>
      </w:pPr>
      <w:r>
        <w:rPr>
          <w:b/>
        </w:rPr>
        <w:lastRenderedPageBreak/>
        <w:t>Zeneelmélet</w:t>
      </w:r>
      <w:r w:rsidRPr="00644690">
        <w:rPr>
          <w:b/>
        </w:rPr>
        <w:t xml:space="preserve"> tantárgy</w:t>
      </w:r>
      <w:r w:rsidRPr="00644690">
        <w:rPr>
          <w:b/>
        </w:rPr>
        <w:tab/>
      </w:r>
      <w:r>
        <w:rPr>
          <w:b/>
        </w:rPr>
        <w:t>201 ó</w:t>
      </w:r>
      <w:r w:rsidRPr="00644690">
        <w:rPr>
          <w:b/>
        </w:rPr>
        <w:t>ra/</w:t>
      </w:r>
      <w:r>
        <w:rPr>
          <w:b/>
        </w:rPr>
        <w:t xml:space="preserve"> </w:t>
      </w:r>
      <w:r w:rsidR="00853723">
        <w:rPr>
          <w:b/>
        </w:rPr>
        <w:t>170</w:t>
      </w:r>
      <w:r w:rsidRPr="00644690">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317707" w:rsidRDefault="00317707" w:rsidP="00317707">
      <w:pPr>
        <w:pStyle w:val="Listaszerbekezds"/>
        <w:numPr>
          <w:ilvl w:val="1"/>
          <w:numId w:val="3"/>
        </w:numPr>
        <w:spacing w:after="0"/>
        <w:rPr>
          <w:b/>
        </w:rPr>
      </w:pPr>
      <w:r w:rsidRPr="00644690">
        <w:rPr>
          <w:b/>
        </w:rPr>
        <w:t>A tantárgy tanításának célja</w:t>
      </w:r>
    </w:p>
    <w:p w:rsidR="00317707" w:rsidRDefault="00317707" w:rsidP="00317707">
      <w:pPr>
        <w:spacing w:after="0"/>
        <w:ind w:left="426"/>
      </w:pPr>
      <w:r w:rsidRPr="008B07C5">
        <w:rPr>
          <w:bCs/>
          <w:kern w:val="2"/>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8B07C5">
        <w:rPr>
          <w:bCs/>
          <w:kern w:val="2"/>
          <w:szCs w:val="24"/>
          <w:lang w:eastAsia="hu-HU"/>
        </w:rPr>
        <w:t>continuo-játék</w:t>
      </w:r>
      <w:proofErr w:type="spellEnd"/>
      <w:r w:rsidRPr="008B07C5">
        <w:rPr>
          <w:bCs/>
          <w:kern w:val="2"/>
          <w:szCs w:val="24"/>
          <w:lang w:eastAsia="hu-HU"/>
        </w:rPr>
        <w:t>, mely elsősorban a barokk zene mindennapi gyakorlatát felelevenítve, a közös zenélés öröméhez juttatja a diákot a harmóniafűzési szabályok készségszintre emelkedése után és "zenévé gyúrja" a tanulóban fokozatosan összeálló zeneelméleti ismereteket</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Kapcsolódó közismereti, szakmai tartalmak</w:t>
      </w:r>
    </w:p>
    <w:p w:rsidR="00317707" w:rsidRPr="00AE3F10" w:rsidRDefault="00317707" w:rsidP="00317707">
      <w:pPr>
        <w:pStyle w:val="Listaszerbekezds"/>
        <w:autoSpaceDE w:val="0"/>
        <w:autoSpaceDN w:val="0"/>
        <w:spacing w:after="0"/>
        <w:ind w:left="360"/>
        <w:rPr>
          <w:bCs/>
          <w:kern w:val="2"/>
          <w:szCs w:val="24"/>
          <w:lang w:eastAsia="hu-HU"/>
        </w:rPr>
      </w:pPr>
      <w:r w:rsidRPr="00AE3F10">
        <w:rPr>
          <w:bCs/>
          <w:kern w:val="2"/>
          <w:szCs w:val="24"/>
          <w:lang w:eastAsia="hu-HU"/>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317707" w:rsidRPr="00AE3F10" w:rsidRDefault="00317707" w:rsidP="00317707">
      <w:pPr>
        <w:pStyle w:val="Listaszerbekezds"/>
        <w:autoSpaceDE w:val="0"/>
        <w:autoSpaceDN w:val="0"/>
        <w:spacing w:after="0"/>
        <w:ind w:left="360"/>
        <w:rPr>
          <w:bCs/>
          <w:kern w:val="2"/>
          <w:szCs w:val="24"/>
          <w:lang w:eastAsia="hu-HU"/>
        </w:rPr>
      </w:pPr>
      <w:r w:rsidRPr="00AE3F10">
        <w:rPr>
          <w:bCs/>
          <w:kern w:val="2"/>
          <w:szCs w:val="24"/>
          <w:lang w:eastAsia="hu-HU"/>
        </w:rPr>
        <w:t>A tárgy ezenfelül szoros kapcsolatot ápol minden hangszeres tanulmánnyal, hiszen e tárgy keretében tanulják meg felismerni és elkülöníteni egy-egy műremek lehetséges zenei eszközeit, formáit. A szolfézs, zeneelmélet, zeneirodalom tárgyak között természetesen szoros kapcsolat áll fenn, hiszen mindegyikben szükség van bizonyos ritmikai, hallási készségre, elméleti ismeretekre</w:t>
      </w:r>
      <w:r>
        <w:rPr>
          <w:bCs/>
          <w:kern w:val="2"/>
          <w:szCs w:val="24"/>
          <w:lang w:eastAsia="hu-HU"/>
        </w:rPr>
        <w:t>, zeneirodalmi tájékozottságra.</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Témakörök</w:t>
      </w:r>
    </w:p>
    <w:p w:rsidR="00317707" w:rsidRDefault="00317707" w:rsidP="00317707">
      <w:pPr>
        <w:pStyle w:val="Listaszerbekezds"/>
        <w:numPr>
          <w:ilvl w:val="2"/>
          <w:numId w:val="3"/>
        </w:numPr>
        <w:tabs>
          <w:tab w:val="left" w:pos="1701"/>
          <w:tab w:val="right" w:pos="9072"/>
        </w:tabs>
        <w:spacing w:after="0"/>
        <w:ind w:left="993" w:hanging="426"/>
        <w:rPr>
          <w:b/>
          <w:i/>
        </w:rPr>
      </w:pPr>
      <w:r>
        <w:rPr>
          <w:b/>
          <w:i/>
        </w:rPr>
        <w:t>Összhangzattan</w:t>
      </w:r>
      <w:r w:rsidRPr="00644690">
        <w:rPr>
          <w:b/>
          <w:i/>
        </w:rPr>
        <w:tab/>
      </w:r>
      <w:r>
        <w:rPr>
          <w:b/>
          <w:i/>
        </w:rPr>
        <w:t>67 ó</w:t>
      </w:r>
      <w:r w:rsidRPr="00644690">
        <w:rPr>
          <w:b/>
          <w:i/>
        </w:rPr>
        <w:t>ra/</w:t>
      </w:r>
      <w:r>
        <w:rPr>
          <w:b/>
          <w:i/>
        </w:rPr>
        <w:t xml:space="preserve"> </w:t>
      </w:r>
      <w:r w:rsidR="00853723">
        <w:rPr>
          <w:b/>
          <w:i/>
        </w:rPr>
        <w:t>57</w:t>
      </w:r>
      <w:r w:rsidRPr="00644690">
        <w:rPr>
          <w:b/>
          <w:i/>
        </w:rPr>
        <w:t xml:space="preserve"> óra</w:t>
      </w:r>
    </w:p>
    <w:p w:rsidR="00317707" w:rsidRPr="008B07C5" w:rsidRDefault="00317707" w:rsidP="00317707">
      <w:pPr>
        <w:widowControl w:val="0"/>
        <w:adjustRightInd w:val="0"/>
        <w:spacing w:after="0"/>
        <w:ind w:left="709"/>
        <w:textAlignment w:val="baseline"/>
        <w:rPr>
          <w:szCs w:val="24"/>
        </w:rPr>
      </w:pPr>
      <w:r w:rsidRPr="008B07C5">
        <w:rPr>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8B07C5">
        <w:rPr>
          <w:szCs w:val="24"/>
        </w:rPr>
        <w:t>melodikára</w:t>
      </w:r>
      <w:proofErr w:type="spellEnd"/>
      <w:r w:rsidRPr="008B07C5">
        <w:rPr>
          <w:szCs w:val="24"/>
        </w:rPr>
        <w:t xml:space="preserve">, formára is. A harmóniai menetek hangzásának, a zenei szerkesztés logikájának, a szép szólamvezetés törvényszerűségeinek felismerése és elsajátítása érdekében nem mellőzhetjük </w:t>
      </w:r>
      <w:r w:rsidRPr="008B07C5">
        <w:rPr>
          <w:szCs w:val="24"/>
        </w:rPr>
        <w:lastRenderedPageBreak/>
        <w:t xml:space="preserve">akkordfűzések rendszeres gyakorlását. Első lépésként az alapszabályok elsajátítása, majd a mollban feltűnő vezetőhang miatti kivételes szólamvezetések feltűnésének tisztázása következik. Ezt követően a hármashangzat fordítások általános és kivételes eseteit, szólamvezetési érdekességeit tárgyalja, végül a </w:t>
      </w:r>
      <w:proofErr w:type="spellStart"/>
      <w:r w:rsidRPr="008B07C5">
        <w:rPr>
          <w:szCs w:val="24"/>
        </w:rPr>
        <w:t>négyeshangzatok</w:t>
      </w:r>
      <w:proofErr w:type="spellEnd"/>
      <w:r w:rsidRPr="008B07C5">
        <w:rPr>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w:t>
      </w:r>
      <w:proofErr w:type="spellStart"/>
      <w:r w:rsidRPr="008B07C5">
        <w:rPr>
          <w:szCs w:val="24"/>
        </w:rPr>
        <w:t>harmóniakidolgozással</w:t>
      </w:r>
      <w:proofErr w:type="spellEnd"/>
      <w:r w:rsidRPr="008B07C5">
        <w:rPr>
          <w:szCs w:val="24"/>
        </w:rPr>
        <w:t xml:space="preserve">, mind a zongoránál rögtönzött harmóniamenet játékkal fejleszthetőek a szólamvezetési ismeretek elmélyítése. </w:t>
      </w:r>
    </w:p>
    <w:p w:rsidR="00317707" w:rsidRDefault="00317707" w:rsidP="00317707">
      <w:pPr>
        <w:widowControl w:val="0"/>
        <w:adjustRightInd w:val="0"/>
        <w:spacing w:after="0"/>
        <w:ind w:left="709"/>
        <w:textAlignment w:val="baseline"/>
        <w:rPr>
          <w:szCs w:val="24"/>
        </w:rPr>
      </w:pPr>
      <w:r w:rsidRPr="008B07C5">
        <w:rPr>
          <w:szCs w:val="24"/>
        </w:rPr>
        <w:t xml:space="preserve">Javasolt irodalom, melyeket akár tankönyvként is használhatunk, vagy csupán a műzenei példákat, akkordfűzési gyakorlatokat belőlük: </w:t>
      </w:r>
    </w:p>
    <w:p w:rsidR="00317707" w:rsidRDefault="00317707" w:rsidP="00317707">
      <w:pPr>
        <w:widowControl w:val="0"/>
        <w:adjustRightInd w:val="0"/>
        <w:spacing w:after="0"/>
        <w:ind w:left="709"/>
        <w:textAlignment w:val="baseline"/>
        <w:rPr>
          <w:szCs w:val="24"/>
        </w:rPr>
      </w:pPr>
      <w:proofErr w:type="spellStart"/>
      <w:r>
        <w:rPr>
          <w:szCs w:val="24"/>
        </w:rPr>
        <w:t>Kesztler</w:t>
      </w:r>
      <w:proofErr w:type="spellEnd"/>
      <w:r>
        <w:rPr>
          <w:szCs w:val="24"/>
        </w:rPr>
        <w:t xml:space="preserve"> Lőrinc: Összhangzattan</w:t>
      </w:r>
    </w:p>
    <w:p w:rsidR="00317707" w:rsidRDefault="00317707" w:rsidP="00317707">
      <w:pPr>
        <w:widowControl w:val="0"/>
        <w:adjustRightInd w:val="0"/>
        <w:spacing w:after="0"/>
        <w:ind w:left="709"/>
        <w:textAlignment w:val="baseline"/>
        <w:rPr>
          <w:szCs w:val="24"/>
        </w:rPr>
      </w:pPr>
      <w:r w:rsidRPr="008B07C5">
        <w:rPr>
          <w:szCs w:val="24"/>
        </w:rPr>
        <w:t>Fr</w:t>
      </w:r>
      <w:r>
        <w:rPr>
          <w:szCs w:val="24"/>
        </w:rPr>
        <w:t>ank Oszkár: Hangzó Zeneelmélet</w:t>
      </w:r>
    </w:p>
    <w:p w:rsidR="00317707" w:rsidRPr="00AE3F10" w:rsidRDefault="00317707" w:rsidP="00317707">
      <w:pPr>
        <w:widowControl w:val="0"/>
        <w:adjustRightInd w:val="0"/>
        <w:spacing w:after="0"/>
        <w:ind w:left="709"/>
        <w:textAlignment w:val="baseline"/>
        <w:rPr>
          <w:szCs w:val="24"/>
        </w:rPr>
      </w:pPr>
      <w:r>
        <w:rPr>
          <w:szCs w:val="24"/>
        </w:rPr>
        <w:t xml:space="preserve">Győrffy, </w:t>
      </w:r>
      <w:proofErr w:type="spellStart"/>
      <w:r w:rsidRPr="008B07C5">
        <w:rPr>
          <w:szCs w:val="24"/>
        </w:rPr>
        <w:t>Beischer-Matyó</w:t>
      </w:r>
      <w:proofErr w:type="spellEnd"/>
      <w:r w:rsidRPr="008B07C5">
        <w:rPr>
          <w:szCs w:val="24"/>
        </w:rPr>
        <w:t>,</w:t>
      </w:r>
      <w:r>
        <w:rPr>
          <w:szCs w:val="24"/>
        </w:rPr>
        <w:t xml:space="preserve"> Keresztes: Összhangzattan</w:t>
      </w:r>
    </w:p>
    <w:p w:rsidR="00317707" w:rsidRPr="00644690"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Pr>
          <w:b/>
          <w:i/>
        </w:rPr>
        <w:t>Formatan</w:t>
      </w:r>
      <w:r w:rsidRPr="00644690">
        <w:rPr>
          <w:b/>
          <w:i/>
        </w:rPr>
        <w:tab/>
      </w:r>
      <w:r>
        <w:rPr>
          <w:b/>
          <w:i/>
        </w:rPr>
        <w:t>67 ó</w:t>
      </w:r>
      <w:r w:rsidRPr="00644690">
        <w:rPr>
          <w:b/>
          <w:i/>
        </w:rPr>
        <w:t>ra/</w:t>
      </w:r>
      <w:r>
        <w:rPr>
          <w:b/>
          <w:i/>
        </w:rPr>
        <w:t xml:space="preserve"> </w:t>
      </w:r>
      <w:r w:rsidR="00853723">
        <w:rPr>
          <w:b/>
          <w:i/>
        </w:rPr>
        <w:t>57</w:t>
      </w:r>
      <w:r w:rsidRPr="00644690">
        <w:rPr>
          <w:b/>
          <w:i/>
        </w:rPr>
        <w:t xml:space="preserve"> óra</w:t>
      </w:r>
    </w:p>
    <w:p w:rsidR="00317707" w:rsidRDefault="00317707" w:rsidP="00317707">
      <w:pPr>
        <w:widowControl w:val="0"/>
        <w:adjustRightInd w:val="0"/>
        <w:spacing w:after="0"/>
        <w:ind w:left="709"/>
        <w:textAlignment w:val="baseline"/>
        <w:rPr>
          <w:szCs w:val="24"/>
        </w:rPr>
      </w:pPr>
      <w:r w:rsidRPr="008B07C5">
        <w:rPr>
          <w:szCs w:val="24"/>
        </w:rPr>
        <w:t xml:space="preserve">A formatan témakör betekintést enged nyújtani a zeneművek legbelsőbb rétegeibe. Fokozatosan megismeri általa a diák a zeneszerzők szerkesztési elveit, korszakokra, műfajokra lebontva. Eleinte a bécsi klasszika legegyszerűbb formájával, a periódussal ismertet meg, majd az ebből továbbfejlesztett két- és háromtagú formával és variánsaival (külső- vagy belső bővítés, </w:t>
      </w:r>
      <w:proofErr w:type="spellStart"/>
      <w:r w:rsidRPr="008B07C5">
        <w:rPr>
          <w:szCs w:val="24"/>
        </w:rPr>
        <w:t>coda</w:t>
      </w:r>
      <w:proofErr w:type="spellEnd"/>
      <w:r w:rsidRPr="008B07C5">
        <w:rPr>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8B07C5">
        <w:rPr>
          <w:szCs w:val="24"/>
        </w:rPr>
        <w:t>chaconne</w:t>
      </w:r>
      <w:proofErr w:type="spellEnd"/>
      <w:r w:rsidRPr="008B07C5">
        <w:rPr>
          <w:szCs w:val="24"/>
        </w:rPr>
        <w:t xml:space="preserve">, </w:t>
      </w:r>
      <w:proofErr w:type="spellStart"/>
      <w:r w:rsidRPr="008B07C5">
        <w:rPr>
          <w:szCs w:val="24"/>
        </w:rPr>
        <w:t>passacaglia</w:t>
      </w:r>
      <w:proofErr w:type="spellEnd"/>
      <w:r w:rsidRPr="008B07C5">
        <w:rPr>
          <w:szCs w:val="24"/>
        </w:rPr>
        <w:t xml:space="preserve">. Javasolt irodalom, melyeket akár tankönyvként is használhatunk, vagy csupán a műzenei példákat, akkordfűzési gyakorlatokat belőlük: </w:t>
      </w:r>
    </w:p>
    <w:p w:rsidR="00317707" w:rsidRDefault="00317707" w:rsidP="00317707">
      <w:pPr>
        <w:widowControl w:val="0"/>
        <w:adjustRightInd w:val="0"/>
        <w:spacing w:after="0"/>
        <w:ind w:left="709"/>
        <w:textAlignment w:val="baseline"/>
        <w:rPr>
          <w:szCs w:val="24"/>
        </w:rPr>
      </w:pPr>
      <w:r w:rsidRPr="008B07C5">
        <w:rPr>
          <w:szCs w:val="24"/>
        </w:rPr>
        <w:t>Fr</w:t>
      </w:r>
      <w:r>
        <w:rPr>
          <w:szCs w:val="24"/>
        </w:rPr>
        <w:t>ank Oszkár: Hangzó Zeneelmélet</w:t>
      </w:r>
    </w:p>
    <w:p w:rsidR="00317707" w:rsidRDefault="00317707" w:rsidP="00317707">
      <w:pPr>
        <w:widowControl w:val="0"/>
        <w:adjustRightInd w:val="0"/>
        <w:spacing w:after="0"/>
        <w:ind w:left="709"/>
        <w:textAlignment w:val="baseline"/>
        <w:rPr>
          <w:szCs w:val="24"/>
        </w:rPr>
      </w:pPr>
      <w:r w:rsidRPr="008B07C5">
        <w:rPr>
          <w:szCs w:val="24"/>
        </w:rPr>
        <w:t>Győrffy,</w:t>
      </w:r>
      <w:r>
        <w:rPr>
          <w:szCs w:val="24"/>
        </w:rPr>
        <w:t xml:space="preserve"> </w:t>
      </w:r>
      <w:proofErr w:type="spellStart"/>
      <w:r w:rsidRPr="008B07C5">
        <w:rPr>
          <w:szCs w:val="24"/>
        </w:rPr>
        <w:t>Beischer-Matyó</w:t>
      </w:r>
      <w:proofErr w:type="spellEnd"/>
      <w:r w:rsidRPr="008B07C5">
        <w:rPr>
          <w:szCs w:val="24"/>
        </w:rPr>
        <w:t>,</w:t>
      </w:r>
      <w:r>
        <w:rPr>
          <w:szCs w:val="24"/>
        </w:rPr>
        <w:t xml:space="preserve"> Keresztes: Összhangzattan</w:t>
      </w:r>
    </w:p>
    <w:p w:rsidR="00317707" w:rsidRPr="00317451" w:rsidRDefault="00317707" w:rsidP="00317707">
      <w:pPr>
        <w:widowControl w:val="0"/>
        <w:adjustRightInd w:val="0"/>
        <w:spacing w:after="0"/>
        <w:ind w:left="709"/>
        <w:textAlignment w:val="baseline"/>
        <w:rPr>
          <w:szCs w:val="24"/>
        </w:rPr>
      </w:pPr>
      <w:r w:rsidRPr="008B07C5">
        <w:rPr>
          <w:szCs w:val="24"/>
        </w:rPr>
        <w:t>Arnold Sc</w:t>
      </w:r>
      <w:r>
        <w:rPr>
          <w:szCs w:val="24"/>
        </w:rPr>
        <w:t>hönberg: A zeneszerzés alapjai</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Pr>
          <w:b/>
          <w:i/>
        </w:rPr>
        <w:t xml:space="preserve">A </w:t>
      </w:r>
      <w:proofErr w:type="spellStart"/>
      <w:r>
        <w:rPr>
          <w:b/>
          <w:i/>
        </w:rPr>
        <w:t>continuo-játék</w:t>
      </w:r>
      <w:proofErr w:type="spellEnd"/>
      <w:r>
        <w:rPr>
          <w:b/>
          <w:i/>
        </w:rPr>
        <w:t xml:space="preserve"> alapjai</w:t>
      </w:r>
      <w:r w:rsidRPr="00644690">
        <w:rPr>
          <w:b/>
          <w:i/>
        </w:rPr>
        <w:tab/>
      </w:r>
      <w:r>
        <w:rPr>
          <w:b/>
          <w:i/>
        </w:rPr>
        <w:t>67 ó</w:t>
      </w:r>
      <w:r w:rsidRPr="00644690">
        <w:rPr>
          <w:b/>
          <w:i/>
        </w:rPr>
        <w:t>ra/</w:t>
      </w:r>
      <w:r>
        <w:rPr>
          <w:b/>
          <w:i/>
        </w:rPr>
        <w:t xml:space="preserve"> </w:t>
      </w:r>
      <w:r w:rsidR="00853723">
        <w:rPr>
          <w:b/>
          <w:i/>
        </w:rPr>
        <w:t>56</w:t>
      </w:r>
      <w:r w:rsidRPr="00644690">
        <w:rPr>
          <w:b/>
          <w:i/>
        </w:rPr>
        <w:t xml:space="preserve"> óra</w:t>
      </w:r>
    </w:p>
    <w:p w:rsidR="00317707" w:rsidRPr="008B07C5" w:rsidRDefault="00317707" w:rsidP="00317707">
      <w:pPr>
        <w:widowControl w:val="0"/>
        <w:adjustRightInd w:val="0"/>
        <w:spacing w:after="0"/>
        <w:ind w:left="709"/>
        <w:textAlignment w:val="baseline"/>
        <w:rPr>
          <w:szCs w:val="24"/>
        </w:rPr>
      </w:pPr>
      <w:r w:rsidRPr="008B07C5">
        <w:rPr>
          <w:szCs w:val="24"/>
        </w:rPr>
        <w:t xml:space="preserve">Az összhangzattan témakörre épülve, annak egy lehetséges gyakorlati alkalmazását nyújtani hivatott a </w:t>
      </w:r>
      <w:proofErr w:type="spellStart"/>
      <w:r w:rsidRPr="008B07C5">
        <w:rPr>
          <w:szCs w:val="24"/>
        </w:rPr>
        <w:t>continuo-játék</w:t>
      </w:r>
      <w:proofErr w:type="spellEnd"/>
      <w:r w:rsidRPr="008B07C5">
        <w:rPr>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317707" w:rsidRPr="008B07C5" w:rsidRDefault="00317707" w:rsidP="00317707">
      <w:pPr>
        <w:widowControl w:val="0"/>
        <w:adjustRightInd w:val="0"/>
        <w:spacing w:after="0"/>
        <w:ind w:left="709"/>
        <w:textAlignment w:val="baseline"/>
        <w:rPr>
          <w:szCs w:val="24"/>
        </w:rPr>
      </w:pPr>
      <w:r w:rsidRPr="008B07C5">
        <w:rPr>
          <w:szCs w:val="24"/>
        </w:rPr>
        <w:t xml:space="preserve">Ajánlott zeneművek, melyek egyszerűbb </w:t>
      </w:r>
      <w:proofErr w:type="spellStart"/>
      <w:r w:rsidRPr="008B07C5">
        <w:rPr>
          <w:szCs w:val="24"/>
        </w:rPr>
        <w:t>continuo-játék</w:t>
      </w:r>
      <w:proofErr w:type="spellEnd"/>
      <w:r w:rsidRPr="008B07C5">
        <w:rPr>
          <w:szCs w:val="24"/>
        </w:rPr>
        <w:t xml:space="preserve"> gyakorlását teszik lehetővé:</w:t>
      </w:r>
    </w:p>
    <w:p w:rsidR="00317707" w:rsidRPr="008B07C5" w:rsidRDefault="00317707" w:rsidP="00317707">
      <w:pPr>
        <w:widowControl w:val="0"/>
        <w:adjustRightInd w:val="0"/>
        <w:spacing w:after="0"/>
        <w:ind w:left="709"/>
        <w:textAlignment w:val="baseline"/>
        <w:rPr>
          <w:szCs w:val="24"/>
        </w:rPr>
      </w:pPr>
      <w:r w:rsidRPr="008B07C5">
        <w:rPr>
          <w:szCs w:val="24"/>
        </w:rPr>
        <w:t xml:space="preserve">- Monteverdi egyszerűbb kísérettel ellátott, 1 vagy 2 szóló énekhangra írott művei (pl. </w:t>
      </w:r>
      <w:proofErr w:type="spellStart"/>
      <w:r w:rsidRPr="008B07C5">
        <w:rPr>
          <w:szCs w:val="24"/>
        </w:rPr>
        <w:t>Tirsi</w:t>
      </w:r>
      <w:proofErr w:type="spellEnd"/>
      <w:r w:rsidRPr="008B07C5">
        <w:rPr>
          <w:szCs w:val="24"/>
        </w:rPr>
        <w:t xml:space="preserve"> e </w:t>
      </w:r>
      <w:proofErr w:type="spellStart"/>
      <w:r w:rsidRPr="008B07C5">
        <w:rPr>
          <w:szCs w:val="24"/>
        </w:rPr>
        <w:t>Clori</w:t>
      </w:r>
      <w:proofErr w:type="spellEnd"/>
      <w:r w:rsidRPr="008B07C5">
        <w:rPr>
          <w:szCs w:val="24"/>
        </w:rPr>
        <w:t xml:space="preserve">; </w:t>
      </w:r>
      <w:proofErr w:type="spellStart"/>
      <w:r w:rsidRPr="008B07C5">
        <w:rPr>
          <w:szCs w:val="24"/>
        </w:rPr>
        <w:t>Ninfa</w:t>
      </w:r>
      <w:proofErr w:type="spellEnd"/>
      <w:r w:rsidRPr="008B07C5">
        <w:rPr>
          <w:szCs w:val="24"/>
        </w:rPr>
        <w:t xml:space="preserve"> </w:t>
      </w:r>
      <w:proofErr w:type="spellStart"/>
      <w:r w:rsidRPr="008B07C5">
        <w:rPr>
          <w:szCs w:val="24"/>
        </w:rPr>
        <w:t>che</w:t>
      </w:r>
      <w:proofErr w:type="spellEnd"/>
      <w:r w:rsidRPr="008B07C5">
        <w:rPr>
          <w:szCs w:val="24"/>
        </w:rPr>
        <w:t xml:space="preserve">, </w:t>
      </w:r>
      <w:proofErr w:type="spellStart"/>
      <w:r w:rsidRPr="008B07C5">
        <w:rPr>
          <w:szCs w:val="24"/>
        </w:rPr>
        <w:t>scalza</w:t>
      </w:r>
      <w:proofErr w:type="spellEnd"/>
      <w:r w:rsidRPr="008B07C5">
        <w:rPr>
          <w:szCs w:val="24"/>
        </w:rPr>
        <w:t xml:space="preserve"> il </w:t>
      </w:r>
      <w:proofErr w:type="spellStart"/>
      <w:r w:rsidRPr="008B07C5">
        <w:rPr>
          <w:szCs w:val="24"/>
        </w:rPr>
        <w:t>piede</w:t>
      </w:r>
      <w:proofErr w:type="spellEnd"/>
      <w:r w:rsidRPr="008B07C5">
        <w:rPr>
          <w:szCs w:val="24"/>
        </w:rPr>
        <w:t xml:space="preserve">; </w:t>
      </w:r>
      <w:proofErr w:type="spellStart"/>
      <w:r w:rsidRPr="008B07C5">
        <w:rPr>
          <w:szCs w:val="24"/>
        </w:rPr>
        <w:t>Si</w:t>
      </w:r>
      <w:proofErr w:type="spellEnd"/>
      <w:r w:rsidRPr="008B07C5">
        <w:rPr>
          <w:szCs w:val="24"/>
        </w:rPr>
        <w:t xml:space="preserve"> </w:t>
      </w:r>
      <w:proofErr w:type="spellStart"/>
      <w:r w:rsidRPr="008B07C5">
        <w:rPr>
          <w:szCs w:val="24"/>
        </w:rPr>
        <w:t>dolce</w:t>
      </w:r>
      <w:proofErr w:type="spellEnd"/>
      <w:r w:rsidRPr="008B07C5">
        <w:rPr>
          <w:szCs w:val="24"/>
        </w:rPr>
        <w:t xml:space="preserve"> e’l </w:t>
      </w:r>
      <w:proofErr w:type="spellStart"/>
      <w:r w:rsidRPr="008B07C5">
        <w:rPr>
          <w:szCs w:val="24"/>
        </w:rPr>
        <w:t>tormento</w:t>
      </w:r>
      <w:proofErr w:type="spellEnd"/>
      <w:r w:rsidRPr="008B07C5">
        <w:rPr>
          <w:szCs w:val="24"/>
        </w:rPr>
        <w:t>)</w:t>
      </w:r>
    </w:p>
    <w:p w:rsidR="00317707" w:rsidRPr="008B07C5" w:rsidRDefault="00317707" w:rsidP="00317707">
      <w:pPr>
        <w:widowControl w:val="0"/>
        <w:adjustRightInd w:val="0"/>
        <w:spacing w:after="0"/>
        <w:ind w:left="709"/>
        <w:textAlignment w:val="baseline"/>
        <w:rPr>
          <w:szCs w:val="24"/>
        </w:rPr>
      </w:pPr>
      <w:r w:rsidRPr="008B07C5">
        <w:rPr>
          <w:szCs w:val="24"/>
        </w:rPr>
        <w:t>- Albinoni, Vivaldi, Corelli és további itáliai kismesterek szonátáinak, triószonátáinak la</w:t>
      </w:r>
      <w:r w:rsidR="00960EF6">
        <w:rPr>
          <w:szCs w:val="24"/>
        </w:rPr>
        <w:t xml:space="preserve">ssú tételei (pl. Vivaldi: La </w:t>
      </w:r>
      <w:proofErr w:type="spellStart"/>
      <w:r w:rsidR="00960EF6">
        <w:rPr>
          <w:szCs w:val="24"/>
        </w:rPr>
        <w:t>fo</w:t>
      </w:r>
      <w:r w:rsidRPr="008B07C5">
        <w:rPr>
          <w:szCs w:val="24"/>
        </w:rPr>
        <w:t>lia</w:t>
      </w:r>
      <w:proofErr w:type="spellEnd"/>
      <w:r w:rsidRPr="008B07C5">
        <w:rPr>
          <w:szCs w:val="24"/>
        </w:rPr>
        <w:t xml:space="preserve"> – téma)</w:t>
      </w:r>
    </w:p>
    <w:p w:rsidR="00317707" w:rsidRPr="008B07C5" w:rsidRDefault="00317707" w:rsidP="00317707">
      <w:pPr>
        <w:widowControl w:val="0"/>
        <w:adjustRightInd w:val="0"/>
        <w:spacing w:after="0"/>
        <w:ind w:left="709"/>
        <w:textAlignment w:val="baseline"/>
        <w:rPr>
          <w:szCs w:val="24"/>
        </w:rPr>
      </w:pPr>
      <w:r w:rsidRPr="008B07C5">
        <w:rPr>
          <w:szCs w:val="24"/>
        </w:rPr>
        <w:t xml:space="preserve">- a barokk korszak </w:t>
      </w:r>
      <w:proofErr w:type="spellStart"/>
      <w:r w:rsidRPr="008B07C5">
        <w:rPr>
          <w:szCs w:val="24"/>
        </w:rPr>
        <w:t>osztinátó</w:t>
      </w:r>
      <w:proofErr w:type="spellEnd"/>
      <w:r w:rsidRPr="008B07C5">
        <w:rPr>
          <w:szCs w:val="24"/>
        </w:rPr>
        <w:t xml:space="preserve"> basszussal ellátott tételei (pl. Corelli Op.1.</w:t>
      </w:r>
      <w:r>
        <w:rPr>
          <w:szCs w:val="24"/>
        </w:rPr>
        <w:t xml:space="preserve"> </w:t>
      </w:r>
      <w:r w:rsidRPr="008B07C5">
        <w:rPr>
          <w:szCs w:val="24"/>
        </w:rPr>
        <w:t xml:space="preserve">No.12./2, </w:t>
      </w:r>
      <w:proofErr w:type="spellStart"/>
      <w:r w:rsidRPr="008B07C5">
        <w:rPr>
          <w:szCs w:val="24"/>
        </w:rPr>
        <w:t>Division</w:t>
      </w:r>
      <w:proofErr w:type="spellEnd"/>
      <w:r w:rsidRPr="008B07C5">
        <w:rPr>
          <w:szCs w:val="24"/>
        </w:rPr>
        <w:t xml:space="preserve"> </w:t>
      </w:r>
      <w:proofErr w:type="spellStart"/>
      <w:r w:rsidRPr="008B07C5">
        <w:rPr>
          <w:szCs w:val="24"/>
        </w:rPr>
        <w:t>Violin</w:t>
      </w:r>
      <w:proofErr w:type="spellEnd"/>
      <w:r w:rsidRPr="008B07C5">
        <w:rPr>
          <w:szCs w:val="24"/>
        </w:rPr>
        <w:t xml:space="preserve"> 1705, kiadta: John </w:t>
      </w:r>
      <w:proofErr w:type="spellStart"/>
      <w:r w:rsidRPr="008B07C5">
        <w:rPr>
          <w:szCs w:val="24"/>
        </w:rPr>
        <w:t>Walsh</w:t>
      </w:r>
      <w:proofErr w:type="spellEnd"/>
      <w:r w:rsidRPr="008B07C5">
        <w:rPr>
          <w:szCs w:val="24"/>
        </w:rPr>
        <w:t xml:space="preserve">, Buxtehude: Herr, </w:t>
      </w:r>
      <w:proofErr w:type="spellStart"/>
      <w:r w:rsidRPr="008B07C5">
        <w:rPr>
          <w:szCs w:val="24"/>
        </w:rPr>
        <w:t>wenn</w:t>
      </w:r>
      <w:proofErr w:type="spellEnd"/>
      <w:r w:rsidRPr="008B07C5">
        <w:rPr>
          <w:szCs w:val="24"/>
        </w:rPr>
        <w:t xml:space="preserve"> </w:t>
      </w:r>
      <w:proofErr w:type="spellStart"/>
      <w:r w:rsidRPr="008B07C5">
        <w:rPr>
          <w:szCs w:val="24"/>
        </w:rPr>
        <w:t>ich</w:t>
      </w:r>
      <w:proofErr w:type="spellEnd"/>
      <w:r w:rsidRPr="008B07C5">
        <w:rPr>
          <w:szCs w:val="24"/>
        </w:rPr>
        <w:t xml:space="preserve"> </w:t>
      </w:r>
      <w:proofErr w:type="spellStart"/>
      <w:r w:rsidRPr="008B07C5">
        <w:rPr>
          <w:szCs w:val="24"/>
        </w:rPr>
        <w:t>nur</w:t>
      </w:r>
      <w:proofErr w:type="spellEnd"/>
      <w:r w:rsidRPr="008B07C5">
        <w:rPr>
          <w:szCs w:val="24"/>
        </w:rPr>
        <w:t xml:space="preserve"> </w:t>
      </w:r>
      <w:proofErr w:type="spellStart"/>
      <w:r w:rsidRPr="008B07C5">
        <w:rPr>
          <w:szCs w:val="24"/>
        </w:rPr>
        <w:t>dich</w:t>
      </w:r>
      <w:proofErr w:type="spellEnd"/>
      <w:r w:rsidRPr="008B07C5">
        <w:rPr>
          <w:szCs w:val="24"/>
        </w:rPr>
        <w:t xml:space="preserve"> hab’)</w:t>
      </w:r>
    </w:p>
    <w:p w:rsidR="00317707" w:rsidRPr="008B07C5" w:rsidRDefault="00317707" w:rsidP="00317707">
      <w:pPr>
        <w:widowControl w:val="0"/>
        <w:adjustRightInd w:val="0"/>
        <w:spacing w:after="0"/>
        <w:ind w:left="709"/>
        <w:textAlignment w:val="baseline"/>
        <w:rPr>
          <w:szCs w:val="24"/>
        </w:rPr>
      </w:pPr>
      <w:r w:rsidRPr="008B07C5">
        <w:rPr>
          <w:szCs w:val="24"/>
        </w:rPr>
        <w:lastRenderedPageBreak/>
        <w:t xml:space="preserve">- J. S. Bach: </w:t>
      </w:r>
      <w:proofErr w:type="spellStart"/>
      <w:r w:rsidRPr="008B07C5">
        <w:rPr>
          <w:szCs w:val="24"/>
        </w:rPr>
        <w:t>Schemelli</w:t>
      </w:r>
      <w:proofErr w:type="spellEnd"/>
      <w:r w:rsidRPr="008B07C5">
        <w:rPr>
          <w:szCs w:val="24"/>
        </w:rPr>
        <w:t xml:space="preserve"> énekeskönyv dalai BWV 439-507</w:t>
      </w:r>
    </w:p>
    <w:p w:rsidR="00317707" w:rsidRPr="00372AF4" w:rsidRDefault="00317707" w:rsidP="00317707">
      <w:pPr>
        <w:widowControl w:val="0"/>
        <w:adjustRightInd w:val="0"/>
        <w:spacing w:after="0"/>
        <w:ind w:left="709"/>
        <w:textAlignment w:val="baseline"/>
        <w:rPr>
          <w:szCs w:val="24"/>
        </w:rPr>
      </w:pPr>
      <w:r w:rsidRPr="008B07C5">
        <w:rPr>
          <w:szCs w:val="24"/>
        </w:rPr>
        <w:t xml:space="preserve">- Korabeli </w:t>
      </w:r>
      <w:proofErr w:type="spellStart"/>
      <w:r w:rsidRPr="008B07C5">
        <w:rPr>
          <w:szCs w:val="24"/>
        </w:rPr>
        <w:t>continuo-iskolák</w:t>
      </w:r>
      <w:proofErr w:type="spellEnd"/>
      <w:r w:rsidRPr="008B07C5">
        <w:rPr>
          <w:szCs w:val="24"/>
        </w:rPr>
        <w:t xml:space="preserve">: pl. Telemann: </w:t>
      </w:r>
      <w:proofErr w:type="spellStart"/>
      <w:r w:rsidRPr="008B07C5">
        <w:rPr>
          <w:szCs w:val="24"/>
        </w:rPr>
        <w:t>Singe-</w:t>
      </w:r>
      <w:proofErr w:type="spellEnd"/>
      <w:r w:rsidRPr="008B07C5">
        <w:rPr>
          <w:szCs w:val="24"/>
        </w:rPr>
        <w:t xml:space="preserve">, </w:t>
      </w:r>
      <w:proofErr w:type="spellStart"/>
      <w:r w:rsidRPr="008B07C5">
        <w:rPr>
          <w:szCs w:val="24"/>
        </w:rPr>
        <w:t>Spiel-</w:t>
      </w:r>
      <w:proofErr w:type="spellEnd"/>
      <w:r w:rsidRPr="008B07C5">
        <w:rPr>
          <w:szCs w:val="24"/>
        </w:rPr>
        <w:t xml:space="preserve"> und </w:t>
      </w:r>
      <w:proofErr w:type="spellStart"/>
      <w:r w:rsidRPr="008B07C5">
        <w:rPr>
          <w:szCs w:val="24"/>
        </w:rPr>
        <w:t>General-Bass-Übungen</w:t>
      </w:r>
      <w:proofErr w:type="spellEnd"/>
      <w:r w:rsidRPr="008B07C5">
        <w:rPr>
          <w:szCs w:val="24"/>
        </w:rPr>
        <w:t xml:space="preserve"> (1733/34), Händel: </w:t>
      </w:r>
      <w:proofErr w:type="spellStart"/>
      <w:r w:rsidRPr="008B07C5">
        <w:rPr>
          <w:szCs w:val="24"/>
        </w:rPr>
        <w:t>Kompositionslehre</w:t>
      </w:r>
      <w:proofErr w:type="spellEnd"/>
      <w:r w:rsidRPr="008B07C5">
        <w:rPr>
          <w:szCs w:val="24"/>
        </w:rPr>
        <w:t xml:space="preserve">, </w:t>
      </w:r>
      <w:proofErr w:type="spellStart"/>
      <w:r w:rsidRPr="008B07C5">
        <w:rPr>
          <w:szCs w:val="24"/>
        </w:rPr>
        <w:t>Heinichen</w:t>
      </w:r>
      <w:proofErr w:type="spellEnd"/>
      <w:r w:rsidRPr="008B07C5">
        <w:rPr>
          <w:szCs w:val="24"/>
        </w:rPr>
        <w:t xml:space="preserve">: Der </w:t>
      </w:r>
      <w:proofErr w:type="spellStart"/>
      <w:r w:rsidRPr="008B07C5">
        <w:rPr>
          <w:szCs w:val="24"/>
        </w:rPr>
        <w:t>General-Bass</w:t>
      </w:r>
      <w:proofErr w:type="spellEnd"/>
      <w:r w:rsidRPr="008B07C5">
        <w:rPr>
          <w:szCs w:val="24"/>
        </w:rPr>
        <w:t xml:space="preserve"> </w:t>
      </w:r>
      <w:proofErr w:type="spellStart"/>
      <w:r w:rsidRPr="008B07C5">
        <w:rPr>
          <w:szCs w:val="24"/>
        </w:rPr>
        <w:t>in</w:t>
      </w:r>
      <w:proofErr w:type="spellEnd"/>
      <w:r w:rsidRPr="008B07C5">
        <w:rPr>
          <w:szCs w:val="24"/>
        </w:rPr>
        <w:t xml:space="preserve"> der </w:t>
      </w:r>
      <w:proofErr w:type="spellStart"/>
      <w:r w:rsidRPr="008B07C5">
        <w:rPr>
          <w:szCs w:val="24"/>
        </w:rPr>
        <w:t>Komposition</w:t>
      </w:r>
      <w:proofErr w:type="spellEnd"/>
      <w:r w:rsidRPr="008B07C5">
        <w:rPr>
          <w:szCs w:val="24"/>
        </w:rPr>
        <w:t xml:space="preserve"> (1728), St. Lambert: </w:t>
      </w:r>
      <w:proofErr w:type="spellStart"/>
      <w:r w:rsidRPr="008B07C5">
        <w:rPr>
          <w:szCs w:val="24"/>
        </w:rPr>
        <w:t>Nouveau</w:t>
      </w:r>
      <w:proofErr w:type="spellEnd"/>
      <w:r w:rsidRPr="008B07C5">
        <w:rPr>
          <w:szCs w:val="24"/>
        </w:rPr>
        <w:t xml:space="preserve"> </w:t>
      </w:r>
      <w:proofErr w:type="spellStart"/>
      <w:r w:rsidRPr="008B07C5">
        <w:rPr>
          <w:szCs w:val="24"/>
        </w:rPr>
        <w:t>Traité</w:t>
      </w:r>
      <w:proofErr w:type="spellEnd"/>
      <w:r w:rsidRPr="008B07C5">
        <w:rPr>
          <w:szCs w:val="24"/>
        </w:rPr>
        <w:t xml:space="preserve"> de L’</w:t>
      </w:r>
      <w:proofErr w:type="spellStart"/>
      <w:r w:rsidRPr="008B07C5">
        <w:rPr>
          <w:szCs w:val="24"/>
        </w:rPr>
        <w:t>Accompagnement</w:t>
      </w:r>
      <w:proofErr w:type="spellEnd"/>
      <w:r w:rsidRPr="008B07C5">
        <w:rPr>
          <w:szCs w:val="24"/>
        </w:rPr>
        <w:t xml:space="preserve"> du </w:t>
      </w:r>
      <w:proofErr w:type="spellStart"/>
      <w:r w:rsidRPr="008B07C5">
        <w:rPr>
          <w:szCs w:val="24"/>
        </w:rPr>
        <w:t>Clavecin</w:t>
      </w:r>
      <w:proofErr w:type="spellEnd"/>
      <w:r w:rsidRPr="008B07C5">
        <w:rPr>
          <w:szCs w:val="24"/>
        </w:rPr>
        <w:t xml:space="preserve"> (1707), </w:t>
      </w:r>
      <w:proofErr w:type="spellStart"/>
      <w:r w:rsidRPr="008B07C5">
        <w:rPr>
          <w:szCs w:val="24"/>
        </w:rPr>
        <w:t>Dandrieu</w:t>
      </w:r>
      <w:proofErr w:type="spellEnd"/>
      <w:r w:rsidRPr="008B07C5">
        <w:rPr>
          <w:szCs w:val="24"/>
        </w:rPr>
        <w:t xml:space="preserve">: </w:t>
      </w:r>
      <w:proofErr w:type="spellStart"/>
      <w:r w:rsidRPr="008B07C5">
        <w:rPr>
          <w:szCs w:val="24"/>
        </w:rPr>
        <w:t>Principes</w:t>
      </w:r>
      <w:proofErr w:type="spellEnd"/>
      <w:r w:rsidRPr="008B07C5">
        <w:rPr>
          <w:szCs w:val="24"/>
        </w:rPr>
        <w:t xml:space="preserve"> de l’</w:t>
      </w:r>
      <w:proofErr w:type="spellStart"/>
      <w:r w:rsidRPr="008B07C5">
        <w:rPr>
          <w:szCs w:val="24"/>
        </w:rPr>
        <w:t>Accompagnement</w:t>
      </w:r>
      <w:proofErr w:type="spellEnd"/>
      <w:r w:rsidRPr="008B07C5">
        <w:rPr>
          <w:szCs w:val="24"/>
        </w:rPr>
        <w:t xml:space="preserve"> du </w:t>
      </w:r>
      <w:proofErr w:type="spellStart"/>
      <w:r w:rsidRPr="008B07C5">
        <w:rPr>
          <w:szCs w:val="24"/>
        </w:rPr>
        <w:t>Clavecin</w:t>
      </w:r>
      <w:proofErr w:type="spellEnd"/>
      <w:r w:rsidRPr="008B07C5">
        <w:rPr>
          <w:szCs w:val="24"/>
        </w:rPr>
        <w:t xml:space="preserve"> (1719), illetve ezeket nagyon jól összefoglalja J. B. </w:t>
      </w:r>
      <w:proofErr w:type="spellStart"/>
      <w:r w:rsidRPr="008B07C5">
        <w:rPr>
          <w:szCs w:val="24"/>
        </w:rPr>
        <w:t>Christensen</w:t>
      </w:r>
      <w:proofErr w:type="spellEnd"/>
      <w:r w:rsidRPr="008B07C5">
        <w:rPr>
          <w:szCs w:val="24"/>
        </w:rPr>
        <w:t xml:space="preserve">: Die </w:t>
      </w:r>
      <w:proofErr w:type="spellStart"/>
      <w:r w:rsidRPr="008B07C5">
        <w:rPr>
          <w:szCs w:val="24"/>
        </w:rPr>
        <w:t>Grundlagen</w:t>
      </w:r>
      <w:proofErr w:type="spellEnd"/>
      <w:r w:rsidRPr="008B07C5">
        <w:rPr>
          <w:szCs w:val="24"/>
        </w:rPr>
        <w:t xml:space="preserve"> des </w:t>
      </w:r>
      <w:proofErr w:type="spellStart"/>
      <w:r w:rsidRPr="008B07C5">
        <w:rPr>
          <w:szCs w:val="24"/>
        </w:rPr>
        <w:t>Generalbaßspiels</w:t>
      </w:r>
      <w:proofErr w:type="spellEnd"/>
      <w:r>
        <w:rPr>
          <w:szCs w:val="24"/>
        </w:rPr>
        <w:t xml:space="preserve"> </w:t>
      </w:r>
      <w:proofErr w:type="spellStart"/>
      <w:r>
        <w:rPr>
          <w:szCs w:val="24"/>
        </w:rPr>
        <w:t>im</w:t>
      </w:r>
      <w:proofErr w:type="spellEnd"/>
      <w:r>
        <w:rPr>
          <w:szCs w:val="24"/>
        </w:rPr>
        <w:t xml:space="preserve"> 18. </w:t>
      </w:r>
      <w:proofErr w:type="spellStart"/>
      <w:r>
        <w:rPr>
          <w:szCs w:val="24"/>
        </w:rPr>
        <w:t>Jahrhundert</w:t>
      </w:r>
      <w:proofErr w:type="spellEnd"/>
      <w:r>
        <w:rPr>
          <w:szCs w:val="24"/>
        </w:rPr>
        <w:t xml:space="preserve"> című könyve</w:t>
      </w:r>
    </w:p>
    <w:p w:rsidR="00317707" w:rsidRPr="002A1C54" w:rsidRDefault="00317707" w:rsidP="00317707">
      <w:pPr>
        <w:tabs>
          <w:tab w:val="left" w:pos="1418"/>
          <w:tab w:val="right" w:pos="9072"/>
        </w:tabs>
        <w:spacing w:after="0"/>
        <w:ind w:left="851"/>
      </w:pPr>
    </w:p>
    <w:p w:rsidR="00317707" w:rsidRPr="002A1C54" w:rsidRDefault="00317707" w:rsidP="00317707">
      <w:pPr>
        <w:tabs>
          <w:tab w:val="left" w:pos="1418"/>
          <w:tab w:val="right" w:pos="9072"/>
        </w:tabs>
        <w:spacing w:after="0"/>
        <w:ind w:left="851"/>
      </w:pPr>
    </w:p>
    <w:p w:rsidR="00317707" w:rsidRPr="00644690" w:rsidRDefault="00317707" w:rsidP="00317707">
      <w:pPr>
        <w:pStyle w:val="Listaszerbekezds"/>
        <w:numPr>
          <w:ilvl w:val="1"/>
          <w:numId w:val="3"/>
        </w:numPr>
        <w:spacing w:after="0"/>
        <w:rPr>
          <w:rFonts w:cs="Times New Roman"/>
          <w:b/>
        </w:rPr>
      </w:pPr>
      <w:r w:rsidRPr="00644690">
        <w:rPr>
          <w:b/>
        </w:rPr>
        <w:t>A képzés javasolt helyszíne (ajánlás)</w:t>
      </w:r>
    </w:p>
    <w:p w:rsidR="00317707" w:rsidRDefault="00317707" w:rsidP="00317707">
      <w:pPr>
        <w:spacing w:after="0"/>
        <w:ind w:left="426"/>
      </w:pPr>
    </w:p>
    <w:p w:rsidR="00317707" w:rsidRPr="002B5BF7" w:rsidRDefault="00317707" w:rsidP="00317707">
      <w:pPr>
        <w:spacing w:after="0"/>
        <w:ind w:left="426"/>
      </w:pPr>
    </w:p>
    <w:p w:rsidR="00317707" w:rsidRPr="00FF2E9D" w:rsidRDefault="00317707" w:rsidP="00317707">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317707" w:rsidRDefault="00317707" w:rsidP="00317707">
      <w:pPr>
        <w:spacing w:after="0"/>
        <w:ind w:left="426"/>
      </w:pPr>
    </w:p>
    <w:p w:rsidR="00317707" w:rsidRPr="00FF2E9D"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sajátos módszerek (ajánlás)</w:t>
      </w:r>
    </w:p>
    <w:p w:rsidR="00545F21" w:rsidRPr="00545F21" w:rsidRDefault="00545F21" w:rsidP="00545F21">
      <w:pPr>
        <w:spacing w:after="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63F0F" w:rsidTr="00163F0F">
        <w:trPr>
          <w:trHeight w:val="581"/>
          <w:jc w:val="center"/>
        </w:trPr>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63F0F" w:rsidTr="00163F0F">
        <w:trPr>
          <w:trHeight w:val="262"/>
          <w:jc w:val="center"/>
        </w:trPr>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2386"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163F0F" w:rsidRDefault="00163F0F">
            <w:pPr>
              <w:autoSpaceDE w:val="0"/>
              <w:autoSpaceDN w:val="0"/>
              <w:adjustRightInd w:val="0"/>
              <w:spacing w:after="0"/>
              <w:jc w:val="center"/>
              <w:rPr>
                <w:rFonts w:cs="Times New Roman"/>
                <w:color w:val="000000"/>
                <w:sz w:val="20"/>
                <w:szCs w:val="20"/>
              </w:rPr>
            </w:pPr>
          </w:p>
        </w:tc>
      </w:tr>
      <w:tr w:rsidR="00163F0F" w:rsidTr="00163F0F">
        <w:trPr>
          <w:trHeight w:val="319"/>
          <w:jc w:val="center"/>
        </w:trPr>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163F0F" w:rsidRDefault="00163F0F">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63F0F" w:rsidRDefault="00163F0F">
            <w:pPr>
              <w:autoSpaceDE w:val="0"/>
              <w:autoSpaceDN w:val="0"/>
              <w:adjustRightInd w:val="0"/>
              <w:spacing w:after="0"/>
              <w:jc w:val="right"/>
              <w:rPr>
                <w:rFonts w:cs="Times New Roman"/>
                <w:color w:val="000000"/>
                <w:sz w:val="20"/>
                <w:szCs w:val="20"/>
              </w:rPr>
            </w:pPr>
          </w:p>
        </w:tc>
      </w:tr>
      <w:tr w:rsidR="00163F0F" w:rsidTr="00163F0F">
        <w:trPr>
          <w:trHeight w:val="319"/>
          <w:jc w:val="center"/>
        </w:trPr>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163F0F" w:rsidRDefault="00163F0F">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63F0F" w:rsidRDefault="00163F0F">
            <w:pPr>
              <w:autoSpaceDE w:val="0"/>
              <w:autoSpaceDN w:val="0"/>
              <w:adjustRightInd w:val="0"/>
              <w:spacing w:after="0"/>
              <w:jc w:val="right"/>
              <w:rPr>
                <w:rFonts w:cs="Times New Roman"/>
                <w:color w:val="000000"/>
                <w:sz w:val="20"/>
                <w:szCs w:val="20"/>
              </w:rPr>
            </w:pPr>
          </w:p>
        </w:tc>
      </w:tr>
      <w:tr w:rsidR="00163F0F" w:rsidTr="00163F0F">
        <w:trPr>
          <w:trHeight w:val="319"/>
          <w:jc w:val="center"/>
        </w:trPr>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163F0F" w:rsidRDefault="00163F0F">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2546" w:type="dxa"/>
          </w:tcPr>
          <w:p w:rsidR="00163F0F" w:rsidRDefault="00163F0F">
            <w:pPr>
              <w:autoSpaceDE w:val="0"/>
              <w:autoSpaceDN w:val="0"/>
              <w:adjustRightInd w:val="0"/>
              <w:spacing w:after="0"/>
              <w:jc w:val="right"/>
              <w:rPr>
                <w:rFonts w:cs="Times New Roman"/>
                <w:color w:val="000000"/>
                <w:sz w:val="20"/>
                <w:szCs w:val="20"/>
              </w:rPr>
            </w:pPr>
          </w:p>
        </w:tc>
      </w:tr>
      <w:tr w:rsidR="00163F0F" w:rsidTr="00163F0F">
        <w:trPr>
          <w:trHeight w:val="305"/>
          <w:jc w:val="center"/>
        </w:trPr>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163F0F" w:rsidRDefault="00163F0F">
            <w:pPr>
              <w:autoSpaceDE w:val="0"/>
              <w:autoSpaceDN w:val="0"/>
              <w:adjustRightInd w:val="0"/>
              <w:spacing w:after="0"/>
              <w:jc w:val="left"/>
              <w:rPr>
                <w:rFonts w:cs="Times New Roman"/>
                <w:color w:val="000000"/>
                <w:szCs w:val="24"/>
              </w:rPr>
            </w:pPr>
            <w:r>
              <w:rPr>
                <w:rFonts w:cs="Times New Roman"/>
                <w:color w:val="000000"/>
                <w:szCs w:val="24"/>
              </w:rPr>
              <w:t>kooperatív tanulás</w:t>
            </w: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p>
        </w:tc>
        <w:tc>
          <w:tcPr>
            <w:tcW w:w="1032" w:type="dxa"/>
          </w:tcPr>
          <w:p w:rsidR="00163F0F" w:rsidRDefault="00163F0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163F0F" w:rsidRDefault="00163F0F">
            <w:pPr>
              <w:autoSpaceDE w:val="0"/>
              <w:autoSpaceDN w:val="0"/>
              <w:adjustRightInd w:val="0"/>
              <w:spacing w:after="0"/>
              <w:jc w:val="right"/>
              <w:rPr>
                <w:rFonts w:cs="Times New Roman"/>
                <w:color w:val="000000"/>
                <w:sz w:val="20"/>
                <w:szCs w:val="20"/>
              </w:rPr>
            </w:pPr>
          </w:p>
        </w:tc>
      </w:tr>
    </w:tbl>
    <w:p w:rsidR="00317707"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tanulói tevékenységformák (ajánlás)</w:t>
      </w:r>
    </w:p>
    <w:p w:rsidR="00545F21" w:rsidRPr="00545F21" w:rsidRDefault="00545F21" w:rsidP="00545F21">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3F0F" w:rsidRPr="00163F0F" w:rsidTr="00163F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xml:space="preserve">Alkalmazandó eszközök és felszerelések </w:t>
            </w:r>
          </w:p>
        </w:tc>
      </w:tr>
      <w:tr w:rsidR="00163F0F" w:rsidRPr="00163F0F" w:rsidTr="00163F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3F0F" w:rsidRPr="00163F0F" w:rsidRDefault="00163F0F" w:rsidP="00163F0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3F0F" w:rsidRPr="00163F0F" w:rsidRDefault="00163F0F" w:rsidP="00163F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3F0F" w:rsidRPr="00163F0F" w:rsidRDefault="00163F0F" w:rsidP="00163F0F">
            <w:pPr>
              <w:spacing w:after="0"/>
              <w:jc w:val="left"/>
              <w:rPr>
                <w:rFonts w:eastAsia="Times New Roman" w:cs="Times New Roman"/>
                <w:color w:val="000000"/>
                <w:sz w:val="20"/>
                <w:szCs w:val="20"/>
                <w:lang w:eastAsia="hu-HU"/>
              </w:rPr>
            </w:pPr>
          </w:p>
        </w:tc>
      </w:tr>
      <w:tr w:rsidR="00163F0F" w:rsidRPr="00163F0F" w:rsidTr="00163F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3F0F" w:rsidRPr="00163F0F" w:rsidRDefault="00163F0F" w:rsidP="00163F0F">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Információ feldolgozó tevékenységek</w:t>
            </w:r>
          </w:p>
        </w:tc>
      </w:tr>
      <w:tr w:rsidR="00163F0F" w:rsidRPr="00163F0F" w:rsidTr="00163F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r>
      <w:tr w:rsidR="00163F0F" w:rsidRPr="00163F0F" w:rsidTr="00163F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r>
      <w:tr w:rsidR="00163F0F" w:rsidRPr="00163F0F" w:rsidTr="00163F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center"/>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3F0F" w:rsidRPr="00163F0F" w:rsidRDefault="00163F0F" w:rsidP="00163F0F">
            <w:pPr>
              <w:spacing w:after="0"/>
              <w:jc w:val="left"/>
              <w:rPr>
                <w:rFonts w:eastAsia="Times New Roman" w:cs="Times New Roman"/>
                <w:color w:val="000000"/>
                <w:sz w:val="20"/>
                <w:szCs w:val="20"/>
                <w:lang w:eastAsia="hu-HU"/>
              </w:rPr>
            </w:pPr>
            <w:r w:rsidRPr="00163F0F">
              <w:rPr>
                <w:rFonts w:eastAsia="Times New Roman" w:cs="Times New Roman"/>
                <w:color w:val="000000"/>
                <w:sz w:val="20"/>
                <w:szCs w:val="20"/>
                <w:lang w:eastAsia="hu-HU"/>
              </w:rPr>
              <w:t> </w:t>
            </w:r>
          </w:p>
        </w:tc>
      </w:tr>
    </w:tbl>
    <w:p w:rsidR="00163F0F" w:rsidRPr="00BC7291" w:rsidRDefault="00163F0F" w:rsidP="00163F0F">
      <w:pPr>
        <w:pStyle w:val="Listaszerbekezds"/>
        <w:spacing w:after="0"/>
        <w:ind w:left="1224"/>
        <w:rPr>
          <w:b/>
        </w:rPr>
      </w:pP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A tantárgy értékelésének módja</w:t>
      </w:r>
    </w:p>
    <w:p w:rsidR="00317707" w:rsidRDefault="00317707" w:rsidP="00317707">
      <w:pPr>
        <w:spacing w:after="0"/>
        <w:ind w:left="426"/>
      </w:pPr>
      <w:r w:rsidRPr="003A56AA">
        <w:t>A nemzeti köznevelésről szóló 2011. évi CXC. törvény. 54. § (2) a) pontja szerinti értékeléssel.</w:t>
      </w:r>
    </w:p>
    <w:p w:rsidR="00317707" w:rsidRPr="002B5BF7" w:rsidRDefault="00317707" w:rsidP="00317707">
      <w:pPr>
        <w:spacing w:after="0"/>
        <w:ind w:left="426"/>
      </w:pPr>
    </w:p>
    <w:p w:rsidR="00317707" w:rsidRDefault="00317707" w:rsidP="00317707">
      <w:pPr>
        <w:spacing w:after="0"/>
        <w:rPr>
          <w:rFonts w:cs="Times New Roman"/>
        </w:rPr>
      </w:pPr>
    </w:p>
    <w:p w:rsidR="00545F21" w:rsidRDefault="00545F21" w:rsidP="00317707">
      <w:pPr>
        <w:spacing w:after="0"/>
        <w:rPr>
          <w:rFonts w:cs="Times New Roman"/>
        </w:rPr>
      </w:pPr>
    </w:p>
    <w:p w:rsidR="00545F21" w:rsidRDefault="00545F21" w:rsidP="00317707">
      <w:pPr>
        <w:spacing w:after="0"/>
        <w:rPr>
          <w:rFonts w:cs="Times New Roman"/>
        </w:rPr>
      </w:pPr>
    </w:p>
    <w:p w:rsidR="00317707" w:rsidRPr="00644690" w:rsidRDefault="00317707" w:rsidP="00317707">
      <w:pPr>
        <w:pStyle w:val="Listaszerbekezds"/>
        <w:numPr>
          <w:ilvl w:val="0"/>
          <w:numId w:val="3"/>
        </w:numPr>
        <w:tabs>
          <w:tab w:val="right" w:pos="9072"/>
        </w:tabs>
        <w:spacing w:after="0"/>
        <w:rPr>
          <w:rFonts w:cs="Times New Roman"/>
          <w:b/>
        </w:rPr>
      </w:pPr>
      <w:r>
        <w:rPr>
          <w:b/>
        </w:rPr>
        <w:lastRenderedPageBreak/>
        <w:t>Zenetörténet</w:t>
      </w:r>
      <w:r w:rsidRPr="00644690">
        <w:rPr>
          <w:b/>
        </w:rPr>
        <w:t xml:space="preserve"> tantárgy</w:t>
      </w:r>
      <w:r w:rsidRPr="00644690">
        <w:rPr>
          <w:b/>
        </w:rPr>
        <w:tab/>
      </w:r>
      <w:r>
        <w:rPr>
          <w:b/>
        </w:rPr>
        <w:t>62 ó</w:t>
      </w:r>
      <w:r w:rsidRPr="00644690">
        <w:rPr>
          <w:b/>
        </w:rPr>
        <w:t>ra/</w:t>
      </w:r>
      <w:r>
        <w:rPr>
          <w:b/>
        </w:rPr>
        <w:t xml:space="preserve"> 1</w:t>
      </w:r>
      <w:r w:rsidR="00853723">
        <w:rPr>
          <w:b/>
        </w:rPr>
        <w:t>70</w:t>
      </w:r>
      <w:r w:rsidRPr="00644690">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317707" w:rsidRDefault="00317707" w:rsidP="00317707">
      <w:pPr>
        <w:pStyle w:val="Listaszerbekezds"/>
        <w:numPr>
          <w:ilvl w:val="1"/>
          <w:numId w:val="3"/>
        </w:numPr>
        <w:spacing w:after="0"/>
        <w:rPr>
          <w:b/>
        </w:rPr>
      </w:pPr>
      <w:r w:rsidRPr="00644690">
        <w:rPr>
          <w:b/>
        </w:rPr>
        <w:t>A tantárgy tanításának célja</w:t>
      </w:r>
    </w:p>
    <w:p w:rsidR="00317707" w:rsidRPr="0072178E" w:rsidRDefault="00317707" w:rsidP="00317707">
      <w:pPr>
        <w:pStyle w:val="Listaszerbekezds"/>
        <w:suppressAutoHyphens/>
        <w:spacing w:after="0"/>
        <w:ind w:left="360"/>
        <w:rPr>
          <w:kern w:val="2"/>
          <w:szCs w:val="24"/>
          <w:lang w:eastAsia="hu-HU"/>
        </w:rPr>
      </w:pPr>
      <w:r w:rsidRPr="0072178E">
        <w:rPr>
          <w:kern w:val="2"/>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Kapcsolódó közismereti, szakmai tartalmak</w:t>
      </w:r>
    </w:p>
    <w:p w:rsidR="00317707" w:rsidRPr="0072178E" w:rsidRDefault="00317707" w:rsidP="00317707">
      <w:pPr>
        <w:suppressAutoHyphens/>
        <w:spacing w:after="0"/>
        <w:ind w:left="360"/>
        <w:rPr>
          <w:kern w:val="2"/>
          <w:szCs w:val="24"/>
          <w:lang w:eastAsia="hu-HU"/>
        </w:rPr>
      </w:pPr>
      <w:r w:rsidRPr="0072178E">
        <w:rPr>
          <w:kern w:val="2"/>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317707" w:rsidRPr="0072178E" w:rsidRDefault="00317707" w:rsidP="00317707">
      <w:pPr>
        <w:suppressAutoHyphens/>
        <w:spacing w:after="0"/>
        <w:ind w:left="360"/>
        <w:rPr>
          <w:kern w:val="2"/>
          <w:szCs w:val="24"/>
          <w:lang w:eastAsia="hu-HU"/>
        </w:rPr>
      </w:pPr>
      <w:r w:rsidRPr="0072178E">
        <w:rPr>
          <w:kern w:val="2"/>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317707" w:rsidRPr="0072178E" w:rsidRDefault="00317707" w:rsidP="00317707">
      <w:pPr>
        <w:ind w:left="360"/>
        <w:rPr>
          <w:szCs w:val="24"/>
          <w:lang w:eastAsia="hi-IN" w:bidi="hi-IN"/>
        </w:rPr>
      </w:pPr>
      <w:r w:rsidRPr="0072178E">
        <w:rPr>
          <w:szCs w:val="24"/>
          <w:lang w:eastAsia="hi-IN" w:bidi="hi-IN"/>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Témakörök</w:t>
      </w:r>
    </w:p>
    <w:p w:rsidR="00317707" w:rsidRDefault="00317707" w:rsidP="00317707">
      <w:pPr>
        <w:pStyle w:val="Listaszerbekezds"/>
        <w:numPr>
          <w:ilvl w:val="2"/>
          <w:numId w:val="3"/>
        </w:numPr>
        <w:tabs>
          <w:tab w:val="left" w:pos="1701"/>
          <w:tab w:val="right" w:pos="9072"/>
        </w:tabs>
        <w:spacing w:after="0"/>
        <w:ind w:left="993" w:hanging="426"/>
        <w:rPr>
          <w:b/>
          <w:i/>
        </w:rPr>
      </w:pPr>
      <w:r w:rsidRPr="0072178E">
        <w:rPr>
          <w:b/>
          <w:i/>
          <w:szCs w:val="24"/>
          <w:lang w:eastAsia="hu-HU"/>
        </w:rPr>
        <w:t>Zenetörténeti ismeretek</w:t>
      </w:r>
      <w:r w:rsidRPr="00644690">
        <w:rPr>
          <w:b/>
          <w:i/>
        </w:rPr>
        <w:tab/>
      </w:r>
      <w:r>
        <w:rPr>
          <w:b/>
          <w:i/>
        </w:rPr>
        <w:t>21 ó</w:t>
      </w:r>
      <w:r w:rsidRPr="00644690">
        <w:rPr>
          <w:b/>
          <w:i/>
        </w:rPr>
        <w:t>ra/</w:t>
      </w:r>
      <w:r>
        <w:rPr>
          <w:b/>
          <w:i/>
        </w:rPr>
        <w:t xml:space="preserve"> </w:t>
      </w:r>
      <w:r w:rsidR="00853723">
        <w:rPr>
          <w:b/>
          <w:i/>
        </w:rPr>
        <w:t>57</w:t>
      </w:r>
      <w:r w:rsidRPr="00644690">
        <w:rPr>
          <w:b/>
          <w:i/>
        </w:rPr>
        <w:t xml:space="preserve"> óra</w:t>
      </w:r>
    </w:p>
    <w:p w:rsidR="00317707" w:rsidRPr="0072178E" w:rsidRDefault="00317707" w:rsidP="00317707">
      <w:pPr>
        <w:pStyle w:val="Listaszerbekezds"/>
        <w:suppressAutoHyphens/>
        <w:spacing w:after="0"/>
        <w:ind w:left="360"/>
        <w:rPr>
          <w:kern w:val="1"/>
          <w:szCs w:val="24"/>
        </w:rPr>
      </w:pPr>
      <w:r w:rsidRPr="0072178E">
        <w:rPr>
          <w:kern w:val="1"/>
          <w:szCs w:val="24"/>
        </w:rPr>
        <w:t xml:space="preserve">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w:t>
      </w:r>
    </w:p>
    <w:p w:rsidR="00317707" w:rsidRPr="0072178E" w:rsidRDefault="00317707" w:rsidP="00317707">
      <w:pPr>
        <w:pStyle w:val="Listaszerbekezds"/>
        <w:widowControl w:val="0"/>
        <w:suppressAutoHyphens/>
        <w:spacing w:after="0"/>
        <w:ind w:left="360"/>
        <w:rPr>
          <w:szCs w:val="24"/>
        </w:rPr>
      </w:pPr>
      <w:r w:rsidRPr="0072178E">
        <w:rPr>
          <w:kern w:val="1"/>
          <w:szCs w:val="24"/>
        </w:rPr>
        <w:t xml:space="preserve">A tanítandó tananyag szempontjából előnyt élvez a késő-reneszánsz/kora-barokk és a klasszikus modern (Bartók és kortársai) közötti négy évszázad zenéje. </w:t>
      </w:r>
      <w:r w:rsidRPr="0072178E">
        <w:rPr>
          <w:szCs w:val="24"/>
        </w:rPr>
        <w:t xml:space="preserve">A régebbi korok zenéjére abban az életkorban érdemes visszatérni, amikor a diák történelmi, eszmetörténeti ismeretek tekintetében elmélyültebb 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w:t>
      </w:r>
      <w:r w:rsidRPr="0072178E">
        <w:rPr>
          <w:szCs w:val="24"/>
        </w:rPr>
        <w:lastRenderedPageBreak/>
        <w:t>azért, mert a korai évszázadok zenéjével a diákok aktívan nem találkoznak.</w:t>
      </w:r>
    </w:p>
    <w:p w:rsidR="00317707" w:rsidRPr="00644690"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72178E">
        <w:rPr>
          <w:b/>
          <w:i/>
          <w:szCs w:val="24"/>
          <w:lang w:eastAsia="hu-HU"/>
        </w:rPr>
        <w:t>Műelemzés</w:t>
      </w:r>
      <w:r w:rsidRPr="00644690">
        <w:rPr>
          <w:b/>
          <w:i/>
        </w:rPr>
        <w:tab/>
      </w:r>
      <w:r>
        <w:rPr>
          <w:b/>
          <w:i/>
        </w:rPr>
        <w:t>21 ó</w:t>
      </w:r>
      <w:r w:rsidRPr="00644690">
        <w:rPr>
          <w:b/>
          <w:i/>
        </w:rPr>
        <w:t>ra/</w:t>
      </w:r>
      <w:r w:rsidR="00853723">
        <w:rPr>
          <w:b/>
          <w:i/>
        </w:rPr>
        <w:t xml:space="preserve"> 57</w:t>
      </w:r>
      <w:r>
        <w:rPr>
          <w:b/>
          <w:i/>
        </w:rPr>
        <w:t xml:space="preserve"> </w:t>
      </w:r>
      <w:r w:rsidRPr="00644690">
        <w:rPr>
          <w:b/>
          <w:i/>
        </w:rPr>
        <w:t>óra</w:t>
      </w:r>
    </w:p>
    <w:p w:rsidR="00317707" w:rsidRPr="0072178E" w:rsidRDefault="00317707" w:rsidP="00317707">
      <w:pPr>
        <w:pStyle w:val="Listaszerbekezds"/>
        <w:suppressAutoHyphens/>
        <w:spacing w:after="0"/>
        <w:ind w:left="360"/>
        <w:rPr>
          <w:szCs w:val="24"/>
        </w:rPr>
      </w:pPr>
      <w:r w:rsidRPr="0072178E">
        <w:rPr>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proofErr w:type="gramStart"/>
      <w:r>
        <w:rPr>
          <w:b/>
          <w:i/>
        </w:rPr>
        <w:t xml:space="preserve">Zenehallgatás  </w:t>
      </w:r>
      <w:r>
        <w:rPr>
          <w:b/>
          <w:i/>
        </w:rPr>
        <w:tab/>
        <w:t>20</w:t>
      </w:r>
      <w:proofErr w:type="gramEnd"/>
      <w:r>
        <w:rPr>
          <w:b/>
          <w:i/>
        </w:rPr>
        <w:t xml:space="preserve"> ó</w:t>
      </w:r>
      <w:r w:rsidRPr="00644690">
        <w:rPr>
          <w:b/>
          <w:i/>
        </w:rPr>
        <w:t>ra/</w:t>
      </w:r>
      <w:r>
        <w:rPr>
          <w:b/>
          <w:i/>
        </w:rPr>
        <w:t xml:space="preserve"> </w:t>
      </w:r>
      <w:r w:rsidR="00853723">
        <w:rPr>
          <w:b/>
          <w:i/>
        </w:rPr>
        <w:t>56</w:t>
      </w:r>
      <w:r w:rsidRPr="00644690">
        <w:rPr>
          <w:b/>
          <w:i/>
        </w:rPr>
        <w:t xml:space="preserve"> óra</w:t>
      </w:r>
    </w:p>
    <w:p w:rsidR="00317707" w:rsidRPr="0072178E" w:rsidRDefault="00317707" w:rsidP="00317707">
      <w:pPr>
        <w:suppressAutoHyphens/>
        <w:spacing w:after="0"/>
        <w:ind w:left="567"/>
        <w:rPr>
          <w:szCs w:val="24"/>
        </w:rPr>
      </w:pPr>
      <w:r w:rsidRPr="0072178E">
        <w:rPr>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317707" w:rsidRPr="002A1C54" w:rsidRDefault="00317707" w:rsidP="00317707">
      <w:pPr>
        <w:tabs>
          <w:tab w:val="left" w:pos="1418"/>
          <w:tab w:val="right" w:pos="9072"/>
        </w:tabs>
        <w:spacing w:after="0"/>
        <w:ind w:left="851"/>
      </w:pPr>
    </w:p>
    <w:p w:rsidR="00317707" w:rsidRPr="002A1C54" w:rsidRDefault="00317707" w:rsidP="00317707">
      <w:pPr>
        <w:tabs>
          <w:tab w:val="left" w:pos="1418"/>
          <w:tab w:val="right" w:pos="9072"/>
        </w:tabs>
        <w:spacing w:after="0"/>
        <w:ind w:left="851"/>
      </w:pPr>
    </w:p>
    <w:p w:rsidR="00317707" w:rsidRPr="00644690" w:rsidRDefault="00317707" w:rsidP="00317707">
      <w:pPr>
        <w:pStyle w:val="Listaszerbekezds"/>
        <w:numPr>
          <w:ilvl w:val="1"/>
          <w:numId w:val="3"/>
        </w:numPr>
        <w:spacing w:after="0"/>
        <w:rPr>
          <w:rFonts w:cs="Times New Roman"/>
          <w:b/>
        </w:rPr>
      </w:pPr>
      <w:r w:rsidRPr="00644690">
        <w:rPr>
          <w:b/>
        </w:rPr>
        <w:t>A képzés javasolt helyszíne (ajánlás)</w:t>
      </w:r>
    </w:p>
    <w:p w:rsidR="00317707" w:rsidRDefault="00317707" w:rsidP="00317707">
      <w:pPr>
        <w:spacing w:after="0"/>
        <w:ind w:left="426"/>
      </w:pPr>
    </w:p>
    <w:p w:rsidR="00317707" w:rsidRPr="002B5BF7" w:rsidRDefault="00317707" w:rsidP="00317707">
      <w:pPr>
        <w:spacing w:after="0"/>
        <w:ind w:left="426"/>
      </w:pPr>
    </w:p>
    <w:p w:rsidR="00317707" w:rsidRPr="00FF2E9D" w:rsidRDefault="00317707" w:rsidP="00317707">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545F21" w:rsidRPr="00C879C0" w:rsidRDefault="00545F21" w:rsidP="00317707">
      <w:pPr>
        <w:spacing w:after="0"/>
        <w:ind w:left="426"/>
        <w:rPr>
          <w:i/>
        </w:rPr>
      </w:pPr>
    </w:p>
    <w:p w:rsidR="00317707" w:rsidRPr="00FF2E9D"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sajátos módszerek (ajánlás)</w:t>
      </w:r>
    </w:p>
    <w:p w:rsidR="00545F21" w:rsidRPr="00545F21" w:rsidRDefault="00545F21" w:rsidP="00545F21">
      <w:pPr>
        <w:spacing w:after="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B5710" w:rsidTr="00AB5710">
        <w:trPr>
          <w:trHeight w:val="581"/>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B5710" w:rsidTr="00AB5710">
        <w:trPr>
          <w:trHeight w:val="262"/>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2386"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AB5710" w:rsidRDefault="00AB5710">
            <w:pPr>
              <w:autoSpaceDE w:val="0"/>
              <w:autoSpaceDN w:val="0"/>
              <w:adjustRightInd w:val="0"/>
              <w:spacing w:after="0"/>
              <w:jc w:val="center"/>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B5710" w:rsidRDefault="00AB5710">
            <w:pPr>
              <w:autoSpaceDE w:val="0"/>
              <w:autoSpaceDN w:val="0"/>
              <w:adjustRightInd w:val="0"/>
              <w:spacing w:after="0"/>
              <w:jc w:val="right"/>
              <w:rPr>
                <w:rFonts w:cs="Times New Roman"/>
                <w:color w:val="000000"/>
                <w:sz w:val="20"/>
                <w:szCs w:val="20"/>
              </w:rPr>
            </w:pPr>
          </w:p>
        </w:tc>
      </w:tr>
    </w:tbl>
    <w:p w:rsidR="00317707"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tanulói tevékenységformák (ajánlás)</w:t>
      </w:r>
    </w:p>
    <w:p w:rsidR="00545F21" w:rsidRPr="00545F21" w:rsidRDefault="00545F21" w:rsidP="00545F21">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B5710" w:rsidTr="00AB571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r>
      <w:tr w:rsidR="00AB5710" w:rsidTr="00AB571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1.1.</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821" w:type="dxa"/>
            <w:gridSpan w:val="2"/>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r>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bl>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A tantárgy értékelésének módja</w:t>
      </w:r>
    </w:p>
    <w:p w:rsidR="00317707" w:rsidRDefault="00317707" w:rsidP="00317707">
      <w:pPr>
        <w:spacing w:after="0"/>
        <w:ind w:left="426"/>
      </w:pPr>
      <w:r w:rsidRPr="003A56AA">
        <w:t>A nemzeti köznevelésről szóló 2011. évi CXC. törvény. 54. § (2) a) pontja szerinti értékeléssel.</w:t>
      </w:r>
    </w:p>
    <w:p w:rsidR="00317707" w:rsidRPr="002B5BF7" w:rsidRDefault="00317707" w:rsidP="00317707">
      <w:pPr>
        <w:spacing w:after="0"/>
        <w:ind w:left="426"/>
      </w:pPr>
    </w:p>
    <w:p w:rsidR="00317707" w:rsidRDefault="00317707" w:rsidP="00317707">
      <w:pPr>
        <w:spacing w:after="200" w:line="276" w:lineRule="auto"/>
        <w:jc w:val="left"/>
        <w:rPr>
          <w:rFonts w:cs="Times New Roman"/>
        </w:rPr>
      </w:pPr>
    </w:p>
    <w:p w:rsidR="00317707" w:rsidRPr="00644690" w:rsidRDefault="00317707" w:rsidP="00317707">
      <w:pPr>
        <w:pStyle w:val="Listaszerbekezds"/>
        <w:numPr>
          <w:ilvl w:val="0"/>
          <w:numId w:val="3"/>
        </w:numPr>
        <w:tabs>
          <w:tab w:val="right" w:pos="9072"/>
        </w:tabs>
        <w:spacing w:after="0"/>
        <w:rPr>
          <w:rFonts w:cs="Times New Roman"/>
          <w:b/>
        </w:rPr>
      </w:pPr>
      <w:r>
        <w:rPr>
          <w:b/>
        </w:rPr>
        <w:t>Kötelező zongora</w:t>
      </w:r>
      <w:r w:rsidRPr="00644690">
        <w:rPr>
          <w:b/>
        </w:rPr>
        <w:t xml:space="preserve"> tantárgy</w:t>
      </w:r>
      <w:r w:rsidRPr="00644690">
        <w:rPr>
          <w:b/>
        </w:rPr>
        <w:tab/>
      </w:r>
      <w:r>
        <w:rPr>
          <w:b/>
        </w:rPr>
        <w:t>1</w:t>
      </w:r>
      <w:r w:rsidR="00782152">
        <w:rPr>
          <w:b/>
        </w:rPr>
        <w:t>16</w:t>
      </w:r>
      <w:r>
        <w:rPr>
          <w:b/>
        </w:rPr>
        <w:t xml:space="preserve"> ó</w:t>
      </w:r>
      <w:r w:rsidRPr="00644690">
        <w:rPr>
          <w:b/>
        </w:rPr>
        <w:t>ra/</w:t>
      </w:r>
      <w:r>
        <w:rPr>
          <w:b/>
        </w:rPr>
        <w:t xml:space="preserve"> </w:t>
      </w:r>
      <w:r w:rsidR="00782152">
        <w:rPr>
          <w:b/>
        </w:rPr>
        <w:t>82,5</w:t>
      </w:r>
      <w:r w:rsidRPr="00644690">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317707" w:rsidRDefault="00317707" w:rsidP="00317707">
      <w:pPr>
        <w:pStyle w:val="Listaszerbekezds"/>
        <w:numPr>
          <w:ilvl w:val="1"/>
          <w:numId w:val="3"/>
        </w:numPr>
        <w:spacing w:after="0"/>
        <w:rPr>
          <w:b/>
        </w:rPr>
      </w:pPr>
      <w:r w:rsidRPr="00644690">
        <w:rPr>
          <w:b/>
        </w:rPr>
        <w:t>A tantárgy tanításának célja</w:t>
      </w:r>
    </w:p>
    <w:p w:rsidR="00317707" w:rsidRPr="00157374" w:rsidRDefault="00317707" w:rsidP="00317707">
      <w:pPr>
        <w:pStyle w:val="Listaszerbekezds"/>
        <w:autoSpaceDE w:val="0"/>
        <w:autoSpaceDN w:val="0"/>
        <w:adjustRightInd w:val="0"/>
        <w:spacing w:after="0"/>
        <w:ind w:left="360"/>
        <w:rPr>
          <w:rFonts w:cs="Times New Roman"/>
        </w:rPr>
      </w:pPr>
      <w:r w:rsidRPr="00AB5710">
        <w:rPr>
          <w:rFonts w:cs="Times New Roman"/>
        </w:rPr>
        <w:t>A tantárgy tanításának célja, hogy a tanuló olyan alapvető zenei műveltséget és szakmai tudást sajátítson el, amely alkalmassá teszi őt középfokú zenei felkészültséget igénylő munkakör ellátására valamint a magasabb szintű szakképesítés megszerzésére irányuló vagy a felsőoktatásban való tanulmányok folytatására.</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Kapcsolódó közismereti, szakmai tartalmak</w:t>
      </w:r>
    </w:p>
    <w:p w:rsidR="00317707" w:rsidRPr="00157374" w:rsidRDefault="00317707" w:rsidP="00317707">
      <w:pPr>
        <w:pStyle w:val="Listaszerbekezds"/>
        <w:autoSpaceDE w:val="0"/>
        <w:autoSpaceDN w:val="0"/>
        <w:spacing w:after="0"/>
        <w:ind w:left="360"/>
        <w:rPr>
          <w:bCs/>
          <w:szCs w:val="24"/>
        </w:rPr>
      </w:pPr>
      <w:r w:rsidRPr="00E214DD">
        <w:rPr>
          <w:bCs/>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E214DD">
        <w:rPr>
          <w:bCs/>
          <w:szCs w:val="24"/>
        </w:rPr>
        <w:softHyphen/>
        <w:t>technikai, akusztikai ismeretek elsajátításában. Testnevelés tantárgy teljesítése elősegíti a fizikai erőnlét fejlesztését, valamint elkerülhetővé teszi a foglalkozási ártalmak kiala</w:t>
      </w:r>
      <w:r>
        <w:rPr>
          <w:bCs/>
          <w:szCs w:val="24"/>
        </w:rPr>
        <w:t>kulását.</w:t>
      </w:r>
    </w:p>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Témakörök</w:t>
      </w:r>
    </w:p>
    <w:p w:rsidR="00317707" w:rsidRDefault="00317707" w:rsidP="00317707">
      <w:pPr>
        <w:pStyle w:val="Listaszerbekezds"/>
        <w:numPr>
          <w:ilvl w:val="2"/>
          <w:numId w:val="3"/>
        </w:numPr>
        <w:tabs>
          <w:tab w:val="left" w:pos="1701"/>
          <w:tab w:val="right" w:pos="9072"/>
        </w:tabs>
        <w:spacing w:after="0"/>
        <w:ind w:left="993" w:hanging="426"/>
        <w:rPr>
          <w:b/>
          <w:i/>
        </w:rPr>
      </w:pPr>
      <w:r w:rsidRPr="00E214DD">
        <w:rPr>
          <w:b/>
          <w:i/>
          <w:szCs w:val="24"/>
          <w:lang w:eastAsia="hu-HU"/>
        </w:rPr>
        <w:t>Technikai gyakorlatok, etűdök</w:t>
      </w:r>
      <w:r w:rsidRPr="00644690">
        <w:rPr>
          <w:b/>
          <w:i/>
        </w:rPr>
        <w:tab/>
      </w:r>
      <w:r>
        <w:rPr>
          <w:b/>
          <w:i/>
        </w:rPr>
        <w:t>3</w:t>
      </w:r>
      <w:r w:rsidR="00782152">
        <w:rPr>
          <w:b/>
          <w:i/>
        </w:rPr>
        <w:t>4</w:t>
      </w:r>
      <w:r>
        <w:rPr>
          <w:b/>
          <w:i/>
        </w:rPr>
        <w:t xml:space="preserve"> ó</w:t>
      </w:r>
      <w:r w:rsidRPr="00644690">
        <w:rPr>
          <w:b/>
          <w:i/>
        </w:rPr>
        <w:t>ra/</w:t>
      </w:r>
      <w:r>
        <w:rPr>
          <w:b/>
          <w:i/>
        </w:rPr>
        <w:t xml:space="preserve"> 2</w:t>
      </w:r>
      <w:r w:rsidR="00782152">
        <w:rPr>
          <w:b/>
          <w:i/>
        </w:rPr>
        <w:t>5</w:t>
      </w:r>
      <w:r w:rsidRPr="00644690">
        <w:rPr>
          <w:b/>
          <w:i/>
        </w:rPr>
        <w:t xml:space="preserve"> óra</w:t>
      </w:r>
    </w:p>
    <w:p w:rsidR="00317707" w:rsidRPr="008B057E" w:rsidRDefault="00317707" w:rsidP="00317707">
      <w:pPr>
        <w:widowControl w:val="0"/>
        <w:adjustRightInd w:val="0"/>
        <w:spacing w:after="0"/>
        <w:ind w:left="709"/>
        <w:textAlignment w:val="baseline"/>
        <w:rPr>
          <w:szCs w:val="24"/>
        </w:rPr>
      </w:pPr>
      <w:proofErr w:type="spellStart"/>
      <w:r w:rsidRPr="008B057E">
        <w:rPr>
          <w:szCs w:val="24"/>
        </w:rPr>
        <w:t>Czerny</w:t>
      </w:r>
      <w:proofErr w:type="spellEnd"/>
      <w:r w:rsidRPr="008B057E">
        <w:rPr>
          <w:szCs w:val="24"/>
        </w:rPr>
        <w:t xml:space="preserve">: </w:t>
      </w:r>
      <w:r w:rsidRPr="008B057E">
        <w:rPr>
          <w:szCs w:val="24"/>
        </w:rPr>
        <w:tab/>
      </w:r>
      <w:r w:rsidRPr="008B057E">
        <w:rPr>
          <w:szCs w:val="24"/>
        </w:rPr>
        <w:tab/>
        <w:t>könnyű technik</w:t>
      </w:r>
      <w:r>
        <w:rPr>
          <w:szCs w:val="24"/>
        </w:rPr>
        <w:t>ai gyakorlatok</w:t>
      </w:r>
      <w:r w:rsidRPr="008B057E">
        <w:rPr>
          <w:szCs w:val="24"/>
        </w:rPr>
        <w:t xml:space="preserve"> (pl. 160 rövid gyakorlat)</w:t>
      </w:r>
    </w:p>
    <w:p w:rsidR="00317707" w:rsidRPr="008B057E" w:rsidRDefault="00317707" w:rsidP="00317707">
      <w:pPr>
        <w:widowControl w:val="0"/>
        <w:adjustRightInd w:val="0"/>
        <w:spacing w:after="0"/>
        <w:ind w:left="709"/>
        <w:textAlignment w:val="baseline"/>
        <w:rPr>
          <w:szCs w:val="24"/>
        </w:rPr>
      </w:pPr>
      <w:proofErr w:type="spellStart"/>
      <w:r w:rsidRPr="008B057E">
        <w:rPr>
          <w:szCs w:val="24"/>
        </w:rPr>
        <w:t>Czerny</w:t>
      </w:r>
      <w:proofErr w:type="spellEnd"/>
      <w:r w:rsidRPr="008B057E">
        <w:rPr>
          <w:szCs w:val="24"/>
        </w:rPr>
        <w:t>:</w:t>
      </w:r>
      <w:r w:rsidRPr="008B057E">
        <w:rPr>
          <w:szCs w:val="24"/>
        </w:rPr>
        <w:tab/>
      </w:r>
      <w:r w:rsidRPr="008B057E">
        <w:rPr>
          <w:szCs w:val="24"/>
        </w:rPr>
        <w:tab/>
        <w:t>A kézügyesség iskolája I. kötet</w:t>
      </w:r>
    </w:p>
    <w:p w:rsidR="00317707" w:rsidRPr="00157374" w:rsidRDefault="00317707" w:rsidP="00317707">
      <w:pPr>
        <w:widowControl w:val="0"/>
        <w:adjustRightInd w:val="0"/>
        <w:spacing w:after="0"/>
        <w:ind w:left="709"/>
        <w:textAlignment w:val="baseline"/>
        <w:rPr>
          <w:szCs w:val="24"/>
        </w:rPr>
      </w:pPr>
      <w:proofErr w:type="spellStart"/>
      <w:r w:rsidRPr="008B057E">
        <w:rPr>
          <w:szCs w:val="24"/>
        </w:rPr>
        <w:t>Cramer</w:t>
      </w:r>
      <w:proofErr w:type="spellEnd"/>
      <w:r w:rsidRPr="008B057E">
        <w:rPr>
          <w:szCs w:val="24"/>
        </w:rPr>
        <w:t>:</w:t>
      </w:r>
      <w:r w:rsidRPr="008B057E">
        <w:rPr>
          <w:szCs w:val="24"/>
        </w:rPr>
        <w:tab/>
      </w:r>
      <w:r w:rsidRPr="008B057E">
        <w:rPr>
          <w:szCs w:val="24"/>
        </w:rPr>
        <w:tab/>
        <w:t>Etűdök</w:t>
      </w:r>
      <w:r>
        <w:rPr>
          <w:szCs w:val="24"/>
        </w:rPr>
        <w:t xml:space="preserve"> </w:t>
      </w:r>
    </w:p>
    <w:p w:rsidR="00317707" w:rsidRPr="00644690"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E214DD">
        <w:rPr>
          <w:b/>
          <w:i/>
          <w:szCs w:val="24"/>
          <w:lang w:eastAsia="hu-HU"/>
        </w:rPr>
        <w:t>Barokk zeneművek</w:t>
      </w:r>
      <w:r w:rsidRPr="00644690">
        <w:rPr>
          <w:b/>
          <w:i/>
        </w:rPr>
        <w:tab/>
      </w:r>
      <w:r>
        <w:rPr>
          <w:b/>
          <w:i/>
        </w:rPr>
        <w:t>3</w:t>
      </w:r>
      <w:r w:rsidR="00782152">
        <w:rPr>
          <w:b/>
          <w:i/>
        </w:rPr>
        <w:t>4</w:t>
      </w:r>
      <w:r>
        <w:rPr>
          <w:b/>
          <w:i/>
        </w:rPr>
        <w:t xml:space="preserve"> ó</w:t>
      </w:r>
      <w:r w:rsidRPr="00644690">
        <w:rPr>
          <w:b/>
          <w:i/>
        </w:rPr>
        <w:t>ra/</w:t>
      </w:r>
      <w:r>
        <w:rPr>
          <w:b/>
          <w:i/>
        </w:rPr>
        <w:t xml:space="preserve"> 2</w:t>
      </w:r>
      <w:r w:rsidR="00782152">
        <w:rPr>
          <w:b/>
          <w:i/>
        </w:rPr>
        <w:t>5</w:t>
      </w:r>
      <w:r w:rsidRPr="00644690">
        <w:rPr>
          <w:b/>
          <w:i/>
        </w:rPr>
        <w:t xml:space="preserve"> óra</w:t>
      </w:r>
    </w:p>
    <w:p w:rsidR="00317707" w:rsidRPr="008B057E" w:rsidRDefault="00317707" w:rsidP="00317707">
      <w:pPr>
        <w:widowControl w:val="0"/>
        <w:adjustRightInd w:val="0"/>
        <w:spacing w:after="0"/>
        <w:ind w:left="709"/>
        <w:textAlignment w:val="baseline"/>
        <w:rPr>
          <w:szCs w:val="24"/>
        </w:rPr>
      </w:pPr>
      <w:r w:rsidRPr="008B057E">
        <w:rPr>
          <w:szCs w:val="24"/>
        </w:rPr>
        <w:t>J. S. Bach:</w:t>
      </w:r>
      <w:r w:rsidRPr="008B057E">
        <w:rPr>
          <w:szCs w:val="24"/>
        </w:rPr>
        <w:tab/>
      </w:r>
      <w:r w:rsidRPr="008B057E">
        <w:rPr>
          <w:szCs w:val="24"/>
        </w:rPr>
        <w:tab/>
      </w:r>
      <w:proofErr w:type="spellStart"/>
      <w:r w:rsidRPr="008B057E">
        <w:rPr>
          <w:szCs w:val="24"/>
        </w:rPr>
        <w:t>Notenbüchlein</w:t>
      </w:r>
      <w:proofErr w:type="spellEnd"/>
      <w:r w:rsidRPr="008B057E">
        <w:rPr>
          <w:szCs w:val="24"/>
        </w:rPr>
        <w:t xml:space="preserve"> </w:t>
      </w:r>
      <w:proofErr w:type="spellStart"/>
      <w:r w:rsidRPr="008B057E">
        <w:rPr>
          <w:szCs w:val="24"/>
        </w:rPr>
        <w:t>für</w:t>
      </w:r>
      <w:proofErr w:type="spellEnd"/>
      <w:r w:rsidRPr="008B057E">
        <w:rPr>
          <w:szCs w:val="24"/>
        </w:rPr>
        <w:t xml:space="preserve"> Anna </w:t>
      </w:r>
      <w:proofErr w:type="spellStart"/>
      <w:r w:rsidRPr="008B057E">
        <w:rPr>
          <w:szCs w:val="24"/>
        </w:rPr>
        <w:t>Magdalena</w:t>
      </w:r>
      <w:proofErr w:type="spellEnd"/>
      <w:r w:rsidRPr="008B057E">
        <w:rPr>
          <w:szCs w:val="24"/>
        </w:rPr>
        <w:t xml:space="preserve"> Bach</w:t>
      </w:r>
    </w:p>
    <w:p w:rsidR="00317707" w:rsidRPr="008B057E" w:rsidRDefault="00317707" w:rsidP="00317707">
      <w:pPr>
        <w:widowControl w:val="0"/>
        <w:adjustRightInd w:val="0"/>
        <w:spacing w:after="0"/>
        <w:ind w:left="709"/>
        <w:textAlignment w:val="baseline"/>
        <w:rPr>
          <w:szCs w:val="24"/>
        </w:rPr>
      </w:pPr>
      <w:r w:rsidRPr="008B057E">
        <w:rPr>
          <w:szCs w:val="24"/>
        </w:rPr>
        <w:t xml:space="preserve">J. S. Bach: </w:t>
      </w:r>
      <w:r w:rsidRPr="008B057E">
        <w:rPr>
          <w:szCs w:val="24"/>
        </w:rPr>
        <w:tab/>
      </w:r>
      <w:r w:rsidRPr="008B057E">
        <w:rPr>
          <w:szCs w:val="24"/>
        </w:rPr>
        <w:tab/>
        <w:t>18 kis prelúdium</w:t>
      </w:r>
    </w:p>
    <w:p w:rsidR="00317707" w:rsidRPr="00157374" w:rsidRDefault="00317707" w:rsidP="00317707">
      <w:pPr>
        <w:widowControl w:val="0"/>
        <w:adjustRightInd w:val="0"/>
        <w:spacing w:after="0"/>
        <w:ind w:left="709"/>
        <w:textAlignment w:val="baseline"/>
        <w:rPr>
          <w:szCs w:val="24"/>
        </w:rPr>
      </w:pPr>
      <w:r w:rsidRPr="008B057E">
        <w:rPr>
          <w:szCs w:val="24"/>
        </w:rPr>
        <w:t>J. S.</w:t>
      </w:r>
      <w:r>
        <w:rPr>
          <w:szCs w:val="24"/>
        </w:rPr>
        <w:t xml:space="preserve"> </w:t>
      </w:r>
      <w:r w:rsidRPr="008B057E">
        <w:rPr>
          <w:szCs w:val="24"/>
        </w:rPr>
        <w:t xml:space="preserve">Bach: </w:t>
      </w:r>
      <w:r w:rsidRPr="008B057E">
        <w:rPr>
          <w:szCs w:val="24"/>
        </w:rPr>
        <w:tab/>
      </w:r>
      <w:r w:rsidRPr="008B057E">
        <w:rPr>
          <w:szCs w:val="24"/>
        </w:rPr>
        <w:tab/>
        <w:t>Sz</w:t>
      </w:r>
      <w:r>
        <w:rPr>
          <w:szCs w:val="24"/>
        </w:rPr>
        <w:t>vit-tételek (pl. francia szvit)</w:t>
      </w:r>
    </w:p>
    <w:p w:rsidR="00317707" w:rsidRPr="002A1C54" w:rsidRDefault="00317707" w:rsidP="00317707">
      <w:pPr>
        <w:tabs>
          <w:tab w:val="left" w:pos="1418"/>
          <w:tab w:val="right" w:pos="9072"/>
        </w:tabs>
        <w:spacing w:after="0"/>
        <w:ind w:left="851"/>
      </w:pPr>
    </w:p>
    <w:p w:rsidR="00317707" w:rsidRDefault="00317707" w:rsidP="00317707">
      <w:pPr>
        <w:pStyle w:val="Listaszerbekezds"/>
        <w:numPr>
          <w:ilvl w:val="2"/>
          <w:numId w:val="3"/>
        </w:numPr>
        <w:tabs>
          <w:tab w:val="left" w:pos="1701"/>
          <w:tab w:val="right" w:pos="9072"/>
        </w:tabs>
        <w:spacing w:after="0"/>
        <w:ind w:left="993" w:hanging="426"/>
        <w:rPr>
          <w:b/>
          <w:i/>
        </w:rPr>
      </w:pPr>
      <w:r w:rsidRPr="00E214DD">
        <w:rPr>
          <w:b/>
          <w:i/>
          <w:szCs w:val="24"/>
          <w:lang w:eastAsia="hu-HU"/>
        </w:rPr>
        <w:t>Előadási darabok</w:t>
      </w:r>
      <w:r w:rsidRPr="00644690">
        <w:rPr>
          <w:b/>
          <w:i/>
        </w:rPr>
        <w:tab/>
      </w:r>
      <w:r>
        <w:rPr>
          <w:b/>
          <w:i/>
        </w:rPr>
        <w:t>4</w:t>
      </w:r>
      <w:r w:rsidR="00782152">
        <w:rPr>
          <w:b/>
          <w:i/>
        </w:rPr>
        <w:t>8</w:t>
      </w:r>
      <w:r>
        <w:rPr>
          <w:b/>
          <w:i/>
        </w:rPr>
        <w:t xml:space="preserve"> ó</w:t>
      </w:r>
      <w:r w:rsidRPr="00644690">
        <w:rPr>
          <w:b/>
          <w:i/>
        </w:rPr>
        <w:t>ra/</w:t>
      </w:r>
      <w:r w:rsidR="00782152">
        <w:rPr>
          <w:b/>
          <w:i/>
        </w:rPr>
        <w:t xml:space="preserve"> 32,5</w:t>
      </w:r>
      <w:r w:rsidRPr="00644690">
        <w:rPr>
          <w:b/>
          <w:i/>
        </w:rPr>
        <w:t xml:space="preserve"> óra</w:t>
      </w:r>
    </w:p>
    <w:p w:rsidR="00317707" w:rsidRPr="008B057E" w:rsidRDefault="00317707" w:rsidP="00317707">
      <w:pPr>
        <w:widowControl w:val="0"/>
        <w:adjustRightInd w:val="0"/>
        <w:spacing w:after="0"/>
        <w:ind w:left="709"/>
        <w:textAlignment w:val="baseline"/>
        <w:rPr>
          <w:szCs w:val="24"/>
        </w:rPr>
      </w:pPr>
      <w:r w:rsidRPr="008B057E">
        <w:rPr>
          <w:szCs w:val="24"/>
        </w:rPr>
        <w:t>Bartók:</w:t>
      </w:r>
      <w:r w:rsidRPr="008B057E">
        <w:rPr>
          <w:szCs w:val="24"/>
        </w:rPr>
        <w:tab/>
      </w:r>
      <w:r w:rsidRPr="008B057E">
        <w:rPr>
          <w:szCs w:val="24"/>
        </w:rPr>
        <w:tab/>
        <w:t xml:space="preserve">Mikrokozmosz </w:t>
      </w:r>
    </w:p>
    <w:p w:rsidR="00317707" w:rsidRPr="008B057E" w:rsidRDefault="00317707" w:rsidP="00317707">
      <w:pPr>
        <w:widowControl w:val="0"/>
        <w:adjustRightInd w:val="0"/>
        <w:spacing w:after="0"/>
        <w:ind w:left="709"/>
        <w:textAlignment w:val="baseline"/>
        <w:rPr>
          <w:szCs w:val="24"/>
        </w:rPr>
      </w:pPr>
      <w:r w:rsidRPr="008B057E">
        <w:rPr>
          <w:szCs w:val="24"/>
        </w:rPr>
        <w:t>Bartók:</w:t>
      </w:r>
      <w:r w:rsidRPr="008B057E">
        <w:rPr>
          <w:szCs w:val="24"/>
        </w:rPr>
        <w:tab/>
      </w:r>
      <w:r w:rsidRPr="008B057E">
        <w:rPr>
          <w:szCs w:val="24"/>
        </w:rPr>
        <w:tab/>
        <w:t xml:space="preserve">Gyermekeknek </w:t>
      </w:r>
    </w:p>
    <w:p w:rsidR="00317707" w:rsidRPr="008B057E" w:rsidRDefault="00317707" w:rsidP="00317707">
      <w:pPr>
        <w:widowControl w:val="0"/>
        <w:adjustRightInd w:val="0"/>
        <w:spacing w:after="0"/>
        <w:ind w:left="709"/>
        <w:textAlignment w:val="baseline"/>
        <w:rPr>
          <w:szCs w:val="24"/>
        </w:rPr>
      </w:pPr>
      <w:r w:rsidRPr="008B057E">
        <w:rPr>
          <w:szCs w:val="24"/>
        </w:rPr>
        <w:t>Schumann:</w:t>
      </w:r>
      <w:r w:rsidRPr="008B057E">
        <w:rPr>
          <w:szCs w:val="24"/>
        </w:rPr>
        <w:tab/>
      </w:r>
      <w:r w:rsidRPr="008B057E">
        <w:rPr>
          <w:szCs w:val="24"/>
        </w:rPr>
        <w:tab/>
      </w:r>
      <w:proofErr w:type="spellStart"/>
      <w:r w:rsidRPr="008B057E">
        <w:rPr>
          <w:szCs w:val="24"/>
        </w:rPr>
        <w:t>Jugendalbum</w:t>
      </w:r>
      <w:proofErr w:type="spellEnd"/>
    </w:p>
    <w:p w:rsidR="00317707" w:rsidRPr="008B057E" w:rsidRDefault="00317707" w:rsidP="00317707">
      <w:pPr>
        <w:widowControl w:val="0"/>
        <w:adjustRightInd w:val="0"/>
        <w:spacing w:after="0"/>
        <w:ind w:left="709"/>
        <w:textAlignment w:val="baseline"/>
        <w:rPr>
          <w:szCs w:val="24"/>
        </w:rPr>
      </w:pPr>
      <w:r w:rsidRPr="008B057E">
        <w:rPr>
          <w:szCs w:val="24"/>
        </w:rPr>
        <w:t>Csajkovszkij:</w:t>
      </w:r>
      <w:r w:rsidRPr="008B057E">
        <w:rPr>
          <w:szCs w:val="24"/>
        </w:rPr>
        <w:tab/>
      </w:r>
      <w:r>
        <w:rPr>
          <w:szCs w:val="24"/>
        </w:rPr>
        <w:tab/>
      </w:r>
      <w:proofErr w:type="spellStart"/>
      <w:r w:rsidRPr="008B057E">
        <w:rPr>
          <w:szCs w:val="24"/>
        </w:rPr>
        <w:t>Jugendalbum</w:t>
      </w:r>
      <w:proofErr w:type="spellEnd"/>
    </w:p>
    <w:p w:rsidR="00317707" w:rsidRPr="008B057E" w:rsidRDefault="00317707" w:rsidP="00317707">
      <w:pPr>
        <w:widowControl w:val="0"/>
        <w:adjustRightInd w:val="0"/>
        <w:spacing w:after="0"/>
        <w:ind w:left="709"/>
        <w:textAlignment w:val="baseline"/>
        <w:rPr>
          <w:szCs w:val="24"/>
        </w:rPr>
      </w:pPr>
      <w:r w:rsidRPr="008B057E">
        <w:rPr>
          <w:szCs w:val="24"/>
        </w:rPr>
        <w:t>Schubert:</w:t>
      </w:r>
      <w:r w:rsidRPr="008B057E">
        <w:rPr>
          <w:szCs w:val="24"/>
        </w:rPr>
        <w:tab/>
      </w:r>
      <w:r w:rsidRPr="008B057E">
        <w:rPr>
          <w:szCs w:val="24"/>
        </w:rPr>
        <w:tab/>
        <w:t>Táncok</w:t>
      </w:r>
    </w:p>
    <w:p w:rsidR="00317707" w:rsidRPr="008B057E" w:rsidRDefault="00317707" w:rsidP="00317707">
      <w:pPr>
        <w:widowControl w:val="0"/>
        <w:adjustRightInd w:val="0"/>
        <w:spacing w:after="0"/>
        <w:ind w:left="709"/>
        <w:textAlignment w:val="baseline"/>
        <w:rPr>
          <w:szCs w:val="24"/>
        </w:rPr>
      </w:pPr>
      <w:r w:rsidRPr="008B057E">
        <w:rPr>
          <w:szCs w:val="24"/>
        </w:rPr>
        <w:t xml:space="preserve">Kodály: </w:t>
      </w:r>
      <w:r w:rsidRPr="008B057E">
        <w:rPr>
          <w:szCs w:val="24"/>
        </w:rPr>
        <w:tab/>
      </w:r>
      <w:r w:rsidRPr="008B057E">
        <w:rPr>
          <w:szCs w:val="24"/>
        </w:rPr>
        <w:tab/>
        <w:t>Gyermektáncok</w:t>
      </w:r>
    </w:p>
    <w:p w:rsidR="00317707" w:rsidRPr="008B057E" w:rsidRDefault="00317707" w:rsidP="00317707">
      <w:pPr>
        <w:widowControl w:val="0"/>
        <w:adjustRightInd w:val="0"/>
        <w:spacing w:after="0"/>
        <w:ind w:left="709"/>
        <w:textAlignment w:val="baseline"/>
        <w:rPr>
          <w:szCs w:val="24"/>
        </w:rPr>
      </w:pPr>
      <w:proofErr w:type="spellStart"/>
      <w:r w:rsidRPr="008B057E">
        <w:rPr>
          <w:szCs w:val="24"/>
        </w:rPr>
        <w:t>Diabelli</w:t>
      </w:r>
      <w:proofErr w:type="spellEnd"/>
      <w:r w:rsidRPr="008B057E">
        <w:rPr>
          <w:szCs w:val="24"/>
        </w:rPr>
        <w:t>:</w:t>
      </w:r>
      <w:r w:rsidRPr="008B057E">
        <w:rPr>
          <w:szCs w:val="24"/>
        </w:rPr>
        <w:tab/>
      </w:r>
      <w:r w:rsidRPr="008B057E">
        <w:rPr>
          <w:szCs w:val="24"/>
        </w:rPr>
        <w:tab/>
        <w:t>Négykezesek</w:t>
      </w:r>
    </w:p>
    <w:p w:rsidR="00317707" w:rsidRPr="008B057E" w:rsidRDefault="00317707" w:rsidP="00317707">
      <w:pPr>
        <w:widowControl w:val="0"/>
        <w:adjustRightInd w:val="0"/>
        <w:spacing w:after="0"/>
        <w:ind w:left="709"/>
        <w:textAlignment w:val="baseline"/>
        <w:rPr>
          <w:szCs w:val="24"/>
        </w:rPr>
      </w:pPr>
      <w:r w:rsidRPr="008B057E">
        <w:rPr>
          <w:szCs w:val="24"/>
        </w:rPr>
        <w:t>Mező:</w:t>
      </w:r>
      <w:r w:rsidRPr="008B057E">
        <w:rPr>
          <w:szCs w:val="24"/>
        </w:rPr>
        <w:tab/>
      </w:r>
      <w:r w:rsidRPr="008B057E">
        <w:rPr>
          <w:szCs w:val="24"/>
        </w:rPr>
        <w:tab/>
      </w:r>
      <w:r w:rsidRPr="008B057E">
        <w:rPr>
          <w:szCs w:val="24"/>
        </w:rPr>
        <w:tab/>
        <w:t>Négykezes zongoradarabok</w:t>
      </w:r>
    </w:p>
    <w:p w:rsidR="00317707" w:rsidRPr="008B057E" w:rsidRDefault="00317707" w:rsidP="00317707">
      <w:pPr>
        <w:widowControl w:val="0"/>
        <w:adjustRightInd w:val="0"/>
        <w:spacing w:after="0"/>
        <w:ind w:left="709"/>
        <w:textAlignment w:val="baseline"/>
        <w:rPr>
          <w:szCs w:val="24"/>
        </w:rPr>
      </w:pPr>
      <w:r w:rsidRPr="008B057E">
        <w:rPr>
          <w:szCs w:val="24"/>
        </w:rPr>
        <w:t>Kurtág:</w:t>
      </w:r>
      <w:r w:rsidRPr="008B057E">
        <w:rPr>
          <w:szCs w:val="24"/>
        </w:rPr>
        <w:tab/>
      </w:r>
      <w:r w:rsidRPr="008B057E">
        <w:rPr>
          <w:szCs w:val="24"/>
        </w:rPr>
        <w:tab/>
        <w:t xml:space="preserve">Átiratok </w:t>
      </w:r>
      <w:proofErr w:type="spellStart"/>
      <w:r w:rsidRPr="008B057E">
        <w:rPr>
          <w:szCs w:val="24"/>
        </w:rPr>
        <w:t>Machautól</w:t>
      </w:r>
      <w:proofErr w:type="spellEnd"/>
      <w:r w:rsidRPr="008B057E">
        <w:rPr>
          <w:szCs w:val="24"/>
        </w:rPr>
        <w:t xml:space="preserve"> J. S. </w:t>
      </w:r>
      <w:proofErr w:type="spellStart"/>
      <w:r w:rsidRPr="008B057E">
        <w:rPr>
          <w:szCs w:val="24"/>
        </w:rPr>
        <w:t>Bach-ig</w:t>
      </w:r>
      <w:proofErr w:type="spellEnd"/>
      <w:r w:rsidRPr="008B057E">
        <w:rPr>
          <w:szCs w:val="24"/>
        </w:rPr>
        <w:t xml:space="preserve"> (négykezes, kétzongorás)</w:t>
      </w:r>
    </w:p>
    <w:p w:rsidR="00317707" w:rsidRPr="008B057E" w:rsidRDefault="00317707" w:rsidP="00317707">
      <w:pPr>
        <w:widowControl w:val="0"/>
        <w:adjustRightInd w:val="0"/>
        <w:spacing w:after="0"/>
        <w:ind w:left="709"/>
        <w:textAlignment w:val="baseline"/>
        <w:rPr>
          <w:szCs w:val="24"/>
        </w:rPr>
      </w:pPr>
      <w:r>
        <w:rPr>
          <w:szCs w:val="24"/>
        </w:rPr>
        <w:t>Mozart:</w:t>
      </w:r>
      <w:r>
        <w:rPr>
          <w:szCs w:val="24"/>
        </w:rPr>
        <w:tab/>
      </w:r>
      <w:r>
        <w:rPr>
          <w:szCs w:val="24"/>
        </w:rPr>
        <w:tab/>
        <w:t>Hat bécsi szonatina</w:t>
      </w:r>
    </w:p>
    <w:p w:rsidR="00317707" w:rsidRPr="00157374" w:rsidRDefault="00317707" w:rsidP="00317707">
      <w:pPr>
        <w:widowControl w:val="0"/>
        <w:adjustRightInd w:val="0"/>
        <w:spacing w:after="0"/>
        <w:ind w:left="709"/>
        <w:textAlignment w:val="baseline"/>
        <w:rPr>
          <w:szCs w:val="24"/>
        </w:rPr>
      </w:pPr>
      <w:r w:rsidRPr="008B057E">
        <w:rPr>
          <w:szCs w:val="24"/>
        </w:rPr>
        <w:t>Mendelssohn:</w:t>
      </w:r>
      <w:r w:rsidRPr="008B057E">
        <w:rPr>
          <w:szCs w:val="24"/>
        </w:rPr>
        <w:tab/>
      </w:r>
      <w:r>
        <w:rPr>
          <w:szCs w:val="24"/>
        </w:rPr>
        <w:tab/>
      </w:r>
      <w:proofErr w:type="spellStart"/>
      <w:r>
        <w:rPr>
          <w:szCs w:val="24"/>
        </w:rPr>
        <w:t>Lieder</w:t>
      </w:r>
      <w:proofErr w:type="spellEnd"/>
      <w:r>
        <w:rPr>
          <w:szCs w:val="24"/>
        </w:rPr>
        <w:t xml:space="preserve"> </w:t>
      </w:r>
      <w:proofErr w:type="spellStart"/>
      <w:r>
        <w:rPr>
          <w:szCs w:val="24"/>
        </w:rPr>
        <w:t>ohne</w:t>
      </w:r>
      <w:proofErr w:type="spellEnd"/>
      <w:r>
        <w:rPr>
          <w:szCs w:val="24"/>
        </w:rPr>
        <w:t xml:space="preserve"> </w:t>
      </w:r>
      <w:proofErr w:type="spellStart"/>
      <w:r>
        <w:rPr>
          <w:szCs w:val="24"/>
        </w:rPr>
        <w:t>Worte</w:t>
      </w:r>
      <w:proofErr w:type="spellEnd"/>
    </w:p>
    <w:p w:rsidR="00317707" w:rsidRPr="002A1C54" w:rsidRDefault="00317707" w:rsidP="00317707">
      <w:pPr>
        <w:tabs>
          <w:tab w:val="left" w:pos="1418"/>
          <w:tab w:val="right" w:pos="9072"/>
        </w:tabs>
        <w:spacing w:after="0"/>
        <w:ind w:left="851"/>
      </w:pPr>
    </w:p>
    <w:p w:rsidR="00317707" w:rsidRPr="002A1C54" w:rsidRDefault="00317707" w:rsidP="00317707">
      <w:pPr>
        <w:tabs>
          <w:tab w:val="left" w:pos="1418"/>
          <w:tab w:val="right" w:pos="9072"/>
        </w:tabs>
        <w:spacing w:after="0"/>
        <w:ind w:left="851"/>
      </w:pPr>
    </w:p>
    <w:p w:rsidR="00317707" w:rsidRPr="00644690" w:rsidRDefault="00317707" w:rsidP="00317707">
      <w:pPr>
        <w:pStyle w:val="Listaszerbekezds"/>
        <w:numPr>
          <w:ilvl w:val="1"/>
          <w:numId w:val="3"/>
        </w:numPr>
        <w:spacing w:after="0"/>
        <w:rPr>
          <w:rFonts w:cs="Times New Roman"/>
          <w:b/>
        </w:rPr>
      </w:pPr>
      <w:r w:rsidRPr="00644690">
        <w:rPr>
          <w:b/>
        </w:rPr>
        <w:t>A képzés javasolt helyszíne (ajánlás)</w:t>
      </w:r>
    </w:p>
    <w:p w:rsidR="00317707" w:rsidRDefault="00317707" w:rsidP="00317707">
      <w:pPr>
        <w:spacing w:after="0"/>
        <w:ind w:left="426"/>
      </w:pPr>
    </w:p>
    <w:p w:rsidR="00317707" w:rsidRPr="002B5BF7" w:rsidRDefault="00317707" w:rsidP="00317707">
      <w:pPr>
        <w:spacing w:after="0"/>
        <w:ind w:left="426"/>
      </w:pPr>
    </w:p>
    <w:p w:rsidR="00317707" w:rsidRPr="00FF2E9D" w:rsidRDefault="00317707" w:rsidP="00317707">
      <w:pPr>
        <w:pStyle w:val="Listaszerbekezds"/>
        <w:numPr>
          <w:ilvl w:val="1"/>
          <w:numId w:val="3"/>
        </w:numPr>
        <w:spacing w:after="0"/>
        <w:rPr>
          <w:rFonts w:cs="Times New Roman"/>
          <w:b/>
        </w:rPr>
      </w:pPr>
      <w:r w:rsidRPr="00644690">
        <w:rPr>
          <w:b/>
        </w:rPr>
        <w:t>A tantárgy elsajátítása során alkalmazható sajátos módszerek, tanulói tevékenységformák (ajánlás)</w:t>
      </w:r>
    </w:p>
    <w:p w:rsidR="00317707" w:rsidRDefault="00317707" w:rsidP="00317707">
      <w:pPr>
        <w:spacing w:after="0"/>
        <w:ind w:left="426"/>
      </w:pPr>
    </w:p>
    <w:p w:rsidR="00317707" w:rsidRPr="00FF2E9D"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sajátos módszerek (ajánlás)</w:t>
      </w:r>
    </w:p>
    <w:p w:rsidR="00545F21" w:rsidRPr="00545F21" w:rsidRDefault="00545F21" w:rsidP="00545F21">
      <w:pPr>
        <w:spacing w:after="0"/>
        <w:rPr>
          <w:b/>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B5710" w:rsidTr="00AB5710">
        <w:trPr>
          <w:trHeight w:val="581"/>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B5710" w:rsidTr="00AB5710">
        <w:trPr>
          <w:trHeight w:val="262"/>
        </w:trPr>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2386"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AB5710" w:rsidRDefault="00AB5710">
            <w:pPr>
              <w:autoSpaceDE w:val="0"/>
              <w:autoSpaceDN w:val="0"/>
              <w:adjustRightInd w:val="0"/>
              <w:spacing w:after="0"/>
              <w:jc w:val="center"/>
              <w:rPr>
                <w:rFonts w:cs="Times New Roman"/>
                <w:color w:val="000000"/>
                <w:sz w:val="20"/>
                <w:szCs w:val="20"/>
              </w:rPr>
            </w:pPr>
          </w:p>
        </w:tc>
      </w:tr>
      <w:tr w:rsidR="00AB5710" w:rsidTr="00AB5710">
        <w:trPr>
          <w:trHeight w:val="319"/>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elbeszélés</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05"/>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2546" w:type="dxa"/>
          </w:tcPr>
          <w:p w:rsidR="00AB5710" w:rsidRDefault="00AB5710">
            <w:pPr>
              <w:autoSpaceDE w:val="0"/>
              <w:autoSpaceDN w:val="0"/>
              <w:adjustRightInd w:val="0"/>
              <w:spacing w:after="0"/>
              <w:jc w:val="right"/>
              <w:rPr>
                <w:rFonts w:cs="Times New Roman"/>
                <w:color w:val="000000"/>
                <w:sz w:val="20"/>
                <w:szCs w:val="20"/>
              </w:rPr>
            </w:pPr>
          </w:p>
        </w:tc>
      </w:tr>
    </w:tbl>
    <w:p w:rsidR="00317707" w:rsidRDefault="00317707" w:rsidP="00317707">
      <w:pPr>
        <w:spacing w:after="0"/>
        <w:ind w:left="426"/>
      </w:pPr>
    </w:p>
    <w:p w:rsidR="00317707" w:rsidRDefault="00317707" w:rsidP="00317707">
      <w:pPr>
        <w:pStyle w:val="Listaszerbekezds"/>
        <w:numPr>
          <w:ilvl w:val="2"/>
          <w:numId w:val="3"/>
        </w:numPr>
        <w:spacing w:after="0"/>
        <w:rPr>
          <w:b/>
        </w:rPr>
      </w:pPr>
      <w:r w:rsidRPr="00BC7291">
        <w:rPr>
          <w:b/>
        </w:rPr>
        <w:t>A tantárgy elsajátítása során alkalmazható tanulói tevékenységformák (ajánlás)</w:t>
      </w:r>
    </w:p>
    <w:p w:rsidR="00545F21" w:rsidRPr="00545F21" w:rsidRDefault="00545F21" w:rsidP="00545F21">
      <w:pPr>
        <w:spacing w:after="0"/>
        <w:rPr>
          <w:b/>
        </w:rPr>
      </w:pP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B5710" w:rsidTr="00AB5710">
        <w:trPr>
          <w:trHeight w:val="245"/>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B5710" w:rsidTr="00AB5710">
        <w:trPr>
          <w:trHeight w:val="492"/>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AB5710" w:rsidTr="00AB5710">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r>
      <w:tr w:rsidR="00AB5710">
        <w:trPr>
          <w:trHeight w:val="492"/>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trPr>
          <w:trHeight w:val="245"/>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trPr>
          <w:trHeight w:val="492"/>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5434" w:type="dxa"/>
            <w:gridSpan w:val="4"/>
            <w:tcBorders>
              <w:top w:val="single" w:sz="6" w:space="0" w:color="auto"/>
              <w:left w:val="single" w:sz="6" w:space="0" w:color="auto"/>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2546" w:type="dxa"/>
            <w:tcBorders>
              <w:top w:val="single" w:sz="6" w:space="0" w:color="auto"/>
              <w:left w:val="nil"/>
              <w:bottom w:val="single" w:sz="6" w:space="0" w:color="auto"/>
              <w:right w:val="single" w:sz="6" w:space="0" w:color="auto"/>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r>
      <w:tr w:rsidR="00AB5710">
        <w:trPr>
          <w:trHeight w:val="492"/>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3.</w:t>
            </w:r>
          </w:p>
        </w:tc>
        <w:tc>
          <w:tcPr>
            <w:tcW w:w="3015" w:type="dxa"/>
            <w:tcBorders>
              <w:top w:val="single" w:sz="6" w:space="0" w:color="auto"/>
              <w:left w:val="single" w:sz="6" w:space="0" w:color="auto"/>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r>
      <w:tr w:rsidR="00AB5710">
        <w:trPr>
          <w:trHeight w:val="245"/>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821" w:type="dxa"/>
            <w:gridSpan w:val="2"/>
            <w:tcBorders>
              <w:top w:val="single" w:sz="6" w:space="0" w:color="auto"/>
              <w:left w:val="single" w:sz="6" w:space="0" w:color="auto"/>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r>
      <w:tr w:rsidR="00AB5710">
        <w:trPr>
          <w:trHeight w:val="492"/>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trPr>
          <w:trHeight w:val="245"/>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Más hangszeres kísérete </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ascii="Calibri" w:hAnsi="Calibri" w:cs="Calibri"/>
                <w:color w:val="000000"/>
                <w:sz w:val="20"/>
                <w:szCs w:val="20"/>
              </w:rPr>
            </w:pPr>
          </w:p>
        </w:tc>
      </w:tr>
      <w:tr w:rsidR="00AB5710">
        <w:trPr>
          <w:trHeight w:val="245"/>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Lapról olvasás</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ascii="Calibri" w:hAnsi="Calibri" w:cs="Calibri"/>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ascii="Calibri" w:hAnsi="Calibri" w:cs="Calibri"/>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ascii="Calibri" w:hAnsi="Calibri" w:cs="Calibri"/>
                <w:color w:val="000000"/>
                <w:sz w:val="20"/>
                <w:szCs w:val="20"/>
              </w:rPr>
            </w:pPr>
          </w:p>
        </w:tc>
      </w:tr>
    </w:tbl>
    <w:p w:rsidR="00317707" w:rsidRPr="002B5BF7" w:rsidRDefault="00317707" w:rsidP="00317707">
      <w:pPr>
        <w:spacing w:after="0"/>
        <w:ind w:left="426"/>
      </w:pPr>
    </w:p>
    <w:p w:rsidR="00317707" w:rsidRPr="00644690" w:rsidRDefault="00317707" w:rsidP="00317707">
      <w:pPr>
        <w:pStyle w:val="Listaszerbekezds"/>
        <w:numPr>
          <w:ilvl w:val="1"/>
          <w:numId w:val="3"/>
        </w:numPr>
        <w:spacing w:after="0"/>
        <w:rPr>
          <w:rFonts w:cs="Times New Roman"/>
          <w:b/>
        </w:rPr>
      </w:pPr>
      <w:r w:rsidRPr="00644690">
        <w:rPr>
          <w:b/>
        </w:rPr>
        <w:t>A tantárgy értékelésének módja</w:t>
      </w:r>
    </w:p>
    <w:p w:rsidR="00317707" w:rsidRDefault="00317707" w:rsidP="00317707">
      <w:pPr>
        <w:spacing w:after="0"/>
        <w:ind w:left="426"/>
      </w:pPr>
      <w:r w:rsidRPr="003A56AA">
        <w:t>A nemzeti köznevelésről szóló 2011. évi CXC. törvény. 54. § (2) a) pontja szerinti értékeléssel.</w:t>
      </w:r>
    </w:p>
    <w:p w:rsidR="00317707" w:rsidRDefault="00317707" w:rsidP="00317707">
      <w:pPr>
        <w:spacing w:after="0"/>
        <w:ind w:left="426"/>
      </w:pPr>
    </w:p>
    <w:p w:rsidR="00317707" w:rsidRPr="002B5BF7" w:rsidRDefault="00317707" w:rsidP="00317707">
      <w:pPr>
        <w:spacing w:after="0"/>
        <w:ind w:left="426"/>
      </w:pPr>
    </w:p>
    <w:p w:rsidR="00317707" w:rsidRPr="00317707" w:rsidRDefault="00EB0ED2" w:rsidP="00EB0ED2">
      <w:r w:rsidRPr="00EB0ED2">
        <w:rPr>
          <w:b/>
        </w:rPr>
        <w:t>7</w:t>
      </w:r>
      <w:r w:rsidR="00103EB3" w:rsidRPr="00EB0ED2">
        <w:rPr>
          <w:b/>
        </w:rPr>
        <w:t>. Gregorián</w:t>
      </w:r>
      <w:r w:rsidR="00317707" w:rsidRPr="00EB0ED2">
        <w:rPr>
          <w:b/>
        </w:rPr>
        <w:t xml:space="preserve"> </w:t>
      </w:r>
      <w:proofErr w:type="gramStart"/>
      <w:r w:rsidR="00317707" w:rsidRPr="00EB0ED2">
        <w:rPr>
          <w:b/>
        </w:rPr>
        <w:t>tantárgy</w:t>
      </w:r>
      <w:r w:rsidR="00317707" w:rsidRPr="00317707">
        <w:tab/>
      </w:r>
      <w:r>
        <w:tab/>
      </w:r>
      <w:r w:rsidR="00103EB3">
        <w:tab/>
      </w:r>
      <w:r w:rsidR="00103EB3">
        <w:tab/>
      </w:r>
      <w:r w:rsidR="00103EB3">
        <w:tab/>
        <w:t xml:space="preserve">     167</w:t>
      </w:r>
      <w:proofErr w:type="gramEnd"/>
      <w:r w:rsidR="00103EB3">
        <w:t>,5 óra/ 134</w:t>
      </w:r>
      <w:r w:rsidR="00317707" w:rsidRPr="00317707">
        <w:t xml:space="preserve"> óra*</w:t>
      </w:r>
    </w:p>
    <w:p w:rsidR="00317707" w:rsidRPr="00C03B09" w:rsidRDefault="00317707" w:rsidP="00317707">
      <w:pPr>
        <w:spacing w:after="0"/>
        <w:ind w:left="372" w:firstLine="348"/>
        <w:jc w:val="right"/>
        <w:rPr>
          <w:rFonts w:cs="Times New Roman"/>
          <w:sz w:val="20"/>
          <w:szCs w:val="20"/>
        </w:rPr>
      </w:pPr>
      <w:r w:rsidRPr="00C03B09">
        <w:rPr>
          <w:rFonts w:cs="Times New Roman"/>
          <w:sz w:val="20"/>
          <w:szCs w:val="20"/>
        </w:rPr>
        <w:t>*9-13. évfolyamon megszervezett képzés/13. és 14. évfolyamon megszervezett képzés</w:t>
      </w:r>
    </w:p>
    <w:p w:rsidR="00317707" w:rsidRPr="00C03B09" w:rsidRDefault="00317707" w:rsidP="00317707">
      <w:pPr>
        <w:widowControl w:val="0"/>
        <w:suppressAutoHyphens/>
        <w:spacing w:after="0"/>
        <w:rPr>
          <w:rFonts w:cs="Times New Roman"/>
          <w:b/>
          <w:szCs w:val="24"/>
        </w:rPr>
      </w:pPr>
    </w:p>
    <w:p w:rsidR="00317707" w:rsidRPr="00EB0ED2" w:rsidRDefault="00EB0ED2" w:rsidP="00EB0ED2">
      <w:pPr>
        <w:widowControl w:val="0"/>
        <w:suppressAutoHyphens/>
        <w:spacing w:after="0"/>
        <w:jc w:val="left"/>
        <w:rPr>
          <w:rFonts w:cs="Times New Roman"/>
          <w:b/>
          <w:szCs w:val="24"/>
        </w:rPr>
      </w:pPr>
      <w:r w:rsidRPr="00EB0ED2">
        <w:rPr>
          <w:rFonts w:cs="Times New Roman"/>
          <w:b/>
          <w:szCs w:val="24"/>
        </w:rPr>
        <w:t>7</w:t>
      </w:r>
      <w:r w:rsidR="00317707" w:rsidRPr="00EB0ED2">
        <w:rPr>
          <w:rFonts w:cs="Times New Roman"/>
          <w:b/>
          <w:szCs w:val="24"/>
        </w:rPr>
        <w:t>.</w:t>
      </w:r>
      <w:r w:rsidR="00317707" w:rsidRPr="00EB0ED2">
        <w:rPr>
          <w:b/>
        </w:rPr>
        <w:t>1 A tantárgy tanításának célja</w:t>
      </w:r>
    </w:p>
    <w:p w:rsidR="00317707" w:rsidRPr="00C03B09" w:rsidRDefault="00317707" w:rsidP="00317707">
      <w:pPr>
        <w:widowControl w:val="0"/>
        <w:suppressAutoHyphens/>
        <w:spacing w:after="0"/>
        <w:ind w:left="360"/>
        <w:jc w:val="left"/>
        <w:rPr>
          <w:rFonts w:cs="Times New Roman"/>
          <w:b/>
          <w:szCs w:val="24"/>
        </w:rPr>
      </w:pPr>
    </w:p>
    <w:p w:rsidR="00317707" w:rsidRPr="00C03B09" w:rsidRDefault="00317707" w:rsidP="00317707">
      <w:pPr>
        <w:spacing w:after="0"/>
        <w:ind w:left="567"/>
        <w:rPr>
          <w:rFonts w:cs="Times New Roman"/>
          <w:szCs w:val="24"/>
        </w:rPr>
      </w:pPr>
      <w:r w:rsidRPr="00C03B09">
        <w:rPr>
          <w:rFonts w:cs="Times New Roman"/>
          <w:szCs w:val="24"/>
        </w:rPr>
        <w:t xml:space="preserve">A tárgynak be kell mutatnia a </w:t>
      </w:r>
      <w:proofErr w:type="spellStart"/>
      <w:r w:rsidRPr="00C03B09">
        <w:rPr>
          <w:rFonts w:cs="Times New Roman"/>
          <w:szCs w:val="24"/>
        </w:rPr>
        <w:t>gregoriánumot</w:t>
      </w:r>
      <w:proofErr w:type="spellEnd"/>
      <w:r w:rsidRPr="00C03B09">
        <w:rPr>
          <w:rFonts w:cs="Times New Roman"/>
          <w:szCs w:val="24"/>
        </w:rPr>
        <w:t xml:space="preserve"> mint az ősi keresztény/keresztyén liturgiában született, annak kívánalmaihoz tökéletesen alkalmazkodó énekfajta mintapéldáját, a liturgikus ének alapvető stílusát a századokon át továbbélő, gyarapodó, szétágazó repertoárt, a protestáns egyházi zene ihletőjét és az európai zenetörténeti fejlődés alapját.</w:t>
      </w:r>
    </w:p>
    <w:p w:rsidR="00317707" w:rsidRPr="00C03B09" w:rsidRDefault="00317707" w:rsidP="00317707">
      <w:pPr>
        <w:spacing w:after="0"/>
        <w:ind w:left="567"/>
        <w:rPr>
          <w:rFonts w:cs="Times New Roman"/>
          <w:szCs w:val="24"/>
        </w:rPr>
      </w:pPr>
      <w:r w:rsidRPr="00C03B09">
        <w:rPr>
          <w:rFonts w:cs="Times New Roman"/>
          <w:szCs w:val="24"/>
        </w:rPr>
        <w:t>A növendéknek meg kell ismerkednie a gregorián történet több periódusaival, a műfajokkal és gregorián hangnemekkel.</w:t>
      </w:r>
    </w:p>
    <w:p w:rsidR="00317707" w:rsidRPr="00C03B09" w:rsidRDefault="00317707" w:rsidP="00317707">
      <w:pPr>
        <w:spacing w:after="0"/>
        <w:ind w:left="567"/>
        <w:rPr>
          <w:rFonts w:cs="Times New Roman"/>
          <w:szCs w:val="24"/>
        </w:rPr>
      </w:pPr>
      <w:r w:rsidRPr="00C03B09">
        <w:rPr>
          <w:rFonts w:cs="Times New Roman"/>
          <w:szCs w:val="24"/>
        </w:rPr>
        <w:t xml:space="preserve">A memoriter megtanult és a kottából áténekelt dallamokkal meg kell alapoznia stílusismeretét és készséget kell szereznie ahhoz, hogy közepes nehézségű gregorián dallamokat lapról énekelni, kidolgozni, vezényelni és az istentiszteleten alkalmazni tudjon, hisz az egyház a gregorián éneket tekinti a római liturgia sajátos énekének. Folyékonyan kell olvasnia a modern gregorián kotta-átírást; elemi tájékozottságot kell szereznie a kvadrát és a magyar </w:t>
      </w:r>
      <w:proofErr w:type="spellStart"/>
      <w:r w:rsidRPr="00C03B09">
        <w:rPr>
          <w:rFonts w:cs="Times New Roman"/>
          <w:szCs w:val="24"/>
        </w:rPr>
        <w:t>notáció</w:t>
      </w:r>
      <w:proofErr w:type="spellEnd"/>
      <w:r w:rsidRPr="00C03B09">
        <w:rPr>
          <w:rFonts w:cs="Times New Roman"/>
          <w:szCs w:val="24"/>
        </w:rPr>
        <w:t xml:space="preserve"> olvasásában.</w:t>
      </w:r>
    </w:p>
    <w:p w:rsidR="00317707" w:rsidRPr="00C03B09" w:rsidRDefault="00317707" w:rsidP="00317707">
      <w:pPr>
        <w:spacing w:after="0"/>
        <w:ind w:left="567"/>
        <w:rPr>
          <w:rFonts w:cs="Times New Roman"/>
          <w:szCs w:val="24"/>
        </w:rPr>
      </w:pPr>
      <w:r w:rsidRPr="00C03B09">
        <w:rPr>
          <w:rFonts w:cs="Times New Roman"/>
          <w:szCs w:val="24"/>
        </w:rPr>
        <w:t>A középfokon tanuló protestáns egyházzenésznek is jártasságot kell szereznie a liturgiához legszorosabban kötődő énekkultúrában és annak magyar protestáns változatában. Az egyházzenei műveltséghez alapvetően hozzátartozó és egyháza liturgiájába illeszthető tételeket kell megismernie úgy, hogy azokat a gyakorlatban is alkalmazni tudja. A tételek rendszeres éneklésével az órákon – és lehetőleg liturgikus gyakorlatokon is – el kell sajátítania a liturgikus éneklés stílusát, memoriter és kottából énekelt tételek formájában pedig anyagismeretet kell szereznie. Egyszerűbb antifónák vezénylésén keresztül meg kell ismerkednie a gregorián vezénylésének alapjaival.</w:t>
      </w:r>
    </w:p>
    <w:p w:rsidR="00317707" w:rsidRPr="00C03B09" w:rsidRDefault="00317707" w:rsidP="00317707">
      <w:pPr>
        <w:spacing w:after="0"/>
        <w:ind w:left="567"/>
        <w:rPr>
          <w:rFonts w:cs="Times New Roman"/>
          <w:szCs w:val="24"/>
        </w:rPr>
      </w:pPr>
      <w:r w:rsidRPr="00C03B09">
        <w:rPr>
          <w:rFonts w:cs="Times New Roman"/>
          <w:szCs w:val="24"/>
        </w:rPr>
        <w:t>Felhasználható könyvek</w:t>
      </w:r>
    </w:p>
    <w:p w:rsidR="00317707" w:rsidRPr="00C03B09" w:rsidRDefault="00317707" w:rsidP="00317707">
      <w:pPr>
        <w:spacing w:after="0"/>
        <w:ind w:left="567"/>
        <w:rPr>
          <w:rFonts w:cs="Times New Roman"/>
          <w:szCs w:val="24"/>
        </w:rPr>
      </w:pPr>
      <w:proofErr w:type="spellStart"/>
      <w:r w:rsidRPr="00C03B09">
        <w:rPr>
          <w:rFonts w:cs="Times New Roman"/>
          <w:szCs w:val="24"/>
        </w:rPr>
        <w:t>BGr</w:t>
      </w:r>
      <w:proofErr w:type="spellEnd"/>
      <w:r w:rsidRPr="00C03B09">
        <w:rPr>
          <w:rFonts w:cs="Times New Roman"/>
          <w:szCs w:val="24"/>
        </w:rPr>
        <w:t xml:space="preserve"> = </w:t>
      </w:r>
      <w:proofErr w:type="spellStart"/>
      <w:r w:rsidRPr="00C03B09">
        <w:rPr>
          <w:rFonts w:cs="Times New Roman"/>
          <w:szCs w:val="24"/>
        </w:rPr>
        <w:t>Dobszay</w:t>
      </w:r>
      <w:proofErr w:type="spellEnd"/>
      <w:r w:rsidRPr="00C03B09">
        <w:rPr>
          <w:rFonts w:cs="Times New Roman"/>
          <w:szCs w:val="24"/>
        </w:rPr>
        <w:t xml:space="preserve"> L.: Bevezetés a gregorián énekbe (Egyházzenei Füzetek I/5)</w:t>
      </w:r>
    </w:p>
    <w:p w:rsidR="00317707" w:rsidRPr="00C03B09" w:rsidRDefault="00317707" w:rsidP="00317707">
      <w:pPr>
        <w:spacing w:after="0"/>
        <w:ind w:left="567"/>
        <w:rPr>
          <w:rFonts w:cs="Times New Roman"/>
          <w:szCs w:val="24"/>
        </w:rPr>
      </w:pPr>
      <w:r w:rsidRPr="00C03B09">
        <w:rPr>
          <w:rFonts w:cs="Times New Roman"/>
          <w:szCs w:val="24"/>
        </w:rPr>
        <w:t xml:space="preserve">GÉK = </w:t>
      </w:r>
      <w:proofErr w:type="spellStart"/>
      <w:r w:rsidRPr="00C03B09">
        <w:rPr>
          <w:rFonts w:cs="Times New Roman"/>
          <w:szCs w:val="24"/>
        </w:rPr>
        <w:t>Dobszay</w:t>
      </w:r>
      <w:proofErr w:type="spellEnd"/>
      <w:r w:rsidRPr="00C03B09">
        <w:rPr>
          <w:rFonts w:cs="Times New Roman"/>
          <w:szCs w:val="24"/>
        </w:rPr>
        <w:t xml:space="preserve"> L.: A gregorián ének kézikönyve (különösen a példatár)</w:t>
      </w:r>
    </w:p>
    <w:p w:rsidR="00317707" w:rsidRPr="00C03B09" w:rsidRDefault="00317707" w:rsidP="00317707">
      <w:pPr>
        <w:spacing w:after="0"/>
        <w:ind w:left="567"/>
        <w:rPr>
          <w:rFonts w:cs="Times New Roman"/>
          <w:szCs w:val="24"/>
        </w:rPr>
      </w:pPr>
      <w:r w:rsidRPr="00C03B09">
        <w:rPr>
          <w:rFonts w:cs="Times New Roman"/>
          <w:szCs w:val="24"/>
        </w:rPr>
        <w:t xml:space="preserve">ANT = </w:t>
      </w:r>
      <w:proofErr w:type="spellStart"/>
      <w:r w:rsidRPr="00C03B09">
        <w:rPr>
          <w:rFonts w:cs="Times New Roman"/>
          <w:szCs w:val="24"/>
        </w:rPr>
        <w:t>Dobszay</w:t>
      </w:r>
      <w:proofErr w:type="spellEnd"/>
      <w:r w:rsidRPr="00C03B09">
        <w:rPr>
          <w:rFonts w:cs="Times New Roman"/>
          <w:szCs w:val="24"/>
        </w:rPr>
        <w:t xml:space="preserve"> L.: Az antifóna (Egyházzenei Füzetek II/3)</w:t>
      </w:r>
    </w:p>
    <w:p w:rsidR="00317707" w:rsidRPr="00C03B09" w:rsidRDefault="00317707" w:rsidP="00317707">
      <w:pPr>
        <w:spacing w:after="0"/>
        <w:ind w:left="567"/>
        <w:rPr>
          <w:rFonts w:cs="Times New Roman"/>
          <w:szCs w:val="24"/>
        </w:rPr>
      </w:pPr>
      <w:r w:rsidRPr="00C03B09">
        <w:rPr>
          <w:rFonts w:cs="Times New Roman"/>
          <w:szCs w:val="24"/>
        </w:rPr>
        <w:t>PÉLD = Gregorián példatár egyházzene tanszakok számára (Egyházzenei Füzetek II/4)</w:t>
      </w:r>
    </w:p>
    <w:p w:rsidR="00317707" w:rsidRPr="00C03B09" w:rsidRDefault="00317707" w:rsidP="00317707">
      <w:pPr>
        <w:spacing w:after="0"/>
        <w:ind w:left="567"/>
        <w:rPr>
          <w:rFonts w:cs="Times New Roman"/>
          <w:szCs w:val="24"/>
        </w:rPr>
      </w:pPr>
      <w:r w:rsidRPr="00C03B09">
        <w:rPr>
          <w:rFonts w:cs="Times New Roman"/>
          <w:szCs w:val="24"/>
        </w:rPr>
        <w:t xml:space="preserve">CGH = </w:t>
      </w:r>
      <w:proofErr w:type="spellStart"/>
      <w:r w:rsidRPr="00C03B09">
        <w:rPr>
          <w:rFonts w:cs="Times New Roman"/>
          <w:szCs w:val="24"/>
        </w:rPr>
        <w:t>Cantus</w:t>
      </w:r>
      <w:proofErr w:type="spellEnd"/>
      <w:r w:rsidRPr="00C03B09">
        <w:rPr>
          <w:rFonts w:cs="Times New Roman"/>
          <w:szCs w:val="24"/>
        </w:rPr>
        <w:t xml:space="preserve"> </w:t>
      </w:r>
      <w:proofErr w:type="spellStart"/>
      <w:r w:rsidRPr="00C03B09">
        <w:rPr>
          <w:rFonts w:cs="Times New Roman"/>
          <w:szCs w:val="24"/>
        </w:rPr>
        <w:t>Gregorianus</w:t>
      </w:r>
      <w:proofErr w:type="spellEnd"/>
      <w:r w:rsidRPr="00C03B09">
        <w:rPr>
          <w:rFonts w:cs="Times New Roman"/>
          <w:szCs w:val="24"/>
        </w:rPr>
        <w:t xml:space="preserve"> </w:t>
      </w:r>
      <w:proofErr w:type="gramStart"/>
      <w:r w:rsidRPr="00C03B09">
        <w:rPr>
          <w:rFonts w:cs="Times New Roman"/>
          <w:szCs w:val="24"/>
        </w:rPr>
        <w:t>ex</w:t>
      </w:r>
      <w:proofErr w:type="gramEnd"/>
      <w:r w:rsidRPr="00C03B09">
        <w:rPr>
          <w:rFonts w:cs="Times New Roman"/>
          <w:szCs w:val="24"/>
        </w:rPr>
        <w:t xml:space="preserve"> Hungaria</w:t>
      </w:r>
    </w:p>
    <w:p w:rsidR="00317707" w:rsidRPr="00C03B09" w:rsidRDefault="00317707" w:rsidP="00317707">
      <w:pPr>
        <w:spacing w:after="0"/>
        <w:ind w:left="567"/>
        <w:rPr>
          <w:rFonts w:cs="Times New Roman"/>
          <w:szCs w:val="24"/>
        </w:rPr>
      </w:pPr>
      <w:r w:rsidRPr="00C03B09">
        <w:rPr>
          <w:rFonts w:cs="Times New Roman"/>
          <w:szCs w:val="24"/>
        </w:rPr>
        <w:t xml:space="preserve">PG = Protestáns </w:t>
      </w:r>
      <w:proofErr w:type="spellStart"/>
      <w:r w:rsidRPr="00C03B09">
        <w:rPr>
          <w:rFonts w:cs="Times New Roman"/>
          <w:szCs w:val="24"/>
        </w:rPr>
        <w:t>graduál</w:t>
      </w:r>
      <w:proofErr w:type="spellEnd"/>
    </w:p>
    <w:p w:rsidR="00317707" w:rsidRPr="00C03B09" w:rsidRDefault="00317707" w:rsidP="00317707">
      <w:pPr>
        <w:spacing w:after="0"/>
        <w:ind w:left="567"/>
        <w:rPr>
          <w:rFonts w:cs="Times New Roman"/>
          <w:szCs w:val="24"/>
        </w:rPr>
      </w:pPr>
      <w:proofErr w:type="spellStart"/>
      <w:r w:rsidRPr="00C03B09">
        <w:rPr>
          <w:rFonts w:cs="Times New Roman"/>
          <w:szCs w:val="24"/>
        </w:rPr>
        <w:t>NZs</w:t>
      </w:r>
      <w:proofErr w:type="spellEnd"/>
      <w:r w:rsidRPr="00C03B09">
        <w:rPr>
          <w:rFonts w:cs="Times New Roman"/>
          <w:szCs w:val="24"/>
        </w:rPr>
        <w:t xml:space="preserve"> = Népzsolozsma – Énekes zsolozsmák az esztergomi breviárium alapján</w:t>
      </w:r>
    </w:p>
    <w:p w:rsidR="00317707" w:rsidRPr="00C03B09" w:rsidRDefault="00317707" w:rsidP="00317707">
      <w:pPr>
        <w:spacing w:after="0"/>
        <w:ind w:left="567"/>
        <w:rPr>
          <w:rFonts w:cs="Times New Roman"/>
          <w:szCs w:val="24"/>
        </w:rPr>
      </w:pPr>
      <w:r w:rsidRPr="00C03B09">
        <w:rPr>
          <w:rFonts w:cs="Times New Roman"/>
          <w:szCs w:val="24"/>
        </w:rPr>
        <w:t>ÉE = Éneklő Egyház</w:t>
      </w:r>
    </w:p>
    <w:p w:rsidR="00317707" w:rsidRPr="00C03B09" w:rsidRDefault="00317707" w:rsidP="00317707">
      <w:pPr>
        <w:spacing w:after="0"/>
        <w:ind w:left="567"/>
        <w:rPr>
          <w:rFonts w:cs="Times New Roman"/>
          <w:szCs w:val="24"/>
        </w:rPr>
      </w:pPr>
      <w:r w:rsidRPr="00C03B09">
        <w:rPr>
          <w:rFonts w:cs="Times New Roman"/>
          <w:szCs w:val="24"/>
        </w:rPr>
        <w:t xml:space="preserve">GH = </w:t>
      </w:r>
      <w:proofErr w:type="spellStart"/>
      <w:r w:rsidRPr="00C03B09">
        <w:rPr>
          <w:rFonts w:cs="Times New Roman"/>
          <w:szCs w:val="24"/>
        </w:rPr>
        <w:t>Graduale</w:t>
      </w:r>
      <w:proofErr w:type="spellEnd"/>
      <w:r w:rsidRPr="00C03B09">
        <w:rPr>
          <w:rFonts w:cs="Times New Roman"/>
          <w:szCs w:val="24"/>
        </w:rPr>
        <w:t xml:space="preserve"> Hungaricum</w:t>
      </w:r>
    </w:p>
    <w:p w:rsidR="00317707" w:rsidRPr="00C03B09" w:rsidRDefault="00317707" w:rsidP="00317707">
      <w:pPr>
        <w:spacing w:after="0"/>
        <w:ind w:left="567"/>
        <w:rPr>
          <w:rFonts w:cs="Times New Roman"/>
          <w:szCs w:val="24"/>
        </w:rPr>
      </w:pPr>
      <w:proofErr w:type="spellStart"/>
      <w:r w:rsidRPr="00C03B09">
        <w:rPr>
          <w:rFonts w:cs="Times New Roman"/>
          <w:szCs w:val="24"/>
        </w:rPr>
        <w:t>Diurnále</w:t>
      </w:r>
      <w:proofErr w:type="spellEnd"/>
      <w:r w:rsidRPr="00C03B09">
        <w:rPr>
          <w:rFonts w:cs="Times New Roman"/>
          <w:szCs w:val="24"/>
        </w:rPr>
        <w:t xml:space="preserve"> = Énekes zsolozsmák az esztergomi breviárium alapján I–V/A kötet</w:t>
      </w:r>
    </w:p>
    <w:p w:rsidR="00317707" w:rsidRPr="00C03B09" w:rsidRDefault="00317707" w:rsidP="00317707">
      <w:pPr>
        <w:spacing w:after="0"/>
        <w:ind w:left="567"/>
        <w:rPr>
          <w:rFonts w:cs="Times New Roman"/>
          <w:szCs w:val="24"/>
        </w:rPr>
      </w:pPr>
      <w:proofErr w:type="spellStart"/>
      <w:r w:rsidRPr="00C03B09">
        <w:rPr>
          <w:rFonts w:cs="Times New Roman"/>
          <w:szCs w:val="24"/>
        </w:rPr>
        <w:lastRenderedPageBreak/>
        <w:t>Nokturnále</w:t>
      </w:r>
      <w:proofErr w:type="spellEnd"/>
      <w:r w:rsidRPr="00C03B09">
        <w:rPr>
          <w:rFonts w:cs="Times New Roman"/>
          <w:szCs w:val="24"/>
        </w:rPr>
        <w:t xml:space="preserve"> = Énekes zsolozsmák az esztergomi breviárium alapján I/B kötet</w:t>
      </w:r>
    </w:p>
    <w:p w:rsidR="00317707" w:rsidRPr="00C03B09" w:rsidRDefault="00317707" w:rsidP="00317707">
      <w:pPr>
        <w:spacing w:after="0"/>
        <w:ind w:left="567"/>
        <w:rPr>
          <w:rFonts w:cs="Times New Roman"/>
          <w:szCs w:val="24"/>
        </w:rPr>
      </w:pPr>
      <w:r w:rsidRPr="00C03B09">
        <w:rPr>
          <w:rFonts w:cs="Times New Roman"/>
          <w:szCs w:val="24"/>
        </w:rPr>
        <w:t>Agenda a Magyarországi Evangélikus Egyház lelkészei számára</w:t>
      </w:r>
    </w:p>
    <w:p w:rsidR="00317707" w:rsidRPr="00C03B09" w:rsidRDefault="00317707" w:rsidP="00317707">
      <w:pPr>
        <w:spacing w:after="0"/>
        <w:ind w:left="567"/>
        <w:rPr>
          <w:rFonts w:cs="Times New Roman"/>
          <w:szCs w:val="24"/>
        </w:rPr>
      </w:pPr>
      <w:r w:rsidRPr="00C03B09">
        <w:rPr>
          <w:rFonts w:cs="Times New Roman"/>
          <w:szCs w:val="24"/>
        </w:rPr>
        <w:t xml:space="preserve">Eperjesi </w:t>
      </w:r>
      <w:proofErr w:type="spellStart"/>
      <w:r w:rsidRPr="00C03B09">
        <w:rPr>
          <w:rFonts w:cs="Times New Roman"/>
          <w:szCs w:val="24"/>
        </w:rPr>
        <w:t>Graduál</w:t>
      </w:r>
      <w:proofErr w:type="spellEnd"/>
    </w:p>
    <w:p w:rsidR="00317707" w:rsidRPr="00C03B09" w:rsidRDefault="00317707" w:rsidP="00317707">
      <w:pPr>
        <w:spacing w:after="0"/>
        <w:ind w:left="567"/>
        <w:rPr>
          <w:rFonts w:cs="Times New Roman"/>
          <w:szCs w:val="24"/>
        </w:rPr>
      </w:pPr>
      <w:proofErr w:type="spellStart"/>
      <w:r w:rsidRPr="00C03B09">
        <w:rPr>
          <w:rFonts w:cs="Times New Roman"/>
          <w:szCs w:val="24"/>
        </w:rPr>
        <w:t>GyLK</w:t>
      </w:r>
      <w:proofErr w:type="spellEnd"/>
      <w:r w:rsidRPr="00C03B09">
        <w:rPr>
          <w:rFonts w:cs="Times New Roman"/>
          <w:szCs w:val="24"/>
        </w:rPr>
        <w:t xml:space="preserve"> = Gyülekezeti Liturgikus Könyv</w:t>
      </w:r>
    </w:p>
    <w:p w:rsidR="00317707" w:rsidRPr="00C03B09" w:rsidRDefault="00317707" w:rsidP="00317707">
      <w:pPr>
        <w:spacing w:after="0"/>
        <w:rPr>
          <w:rFonts w:cs="Times New Roman"/>
          <w:b/>
          <w:szCs w:val="24"/>
        </w:rPr>
      </w:pPr>
    </w:p>
    <w:p w:rsidR="00317707" w:rsidRPr="00C03B09" w:rsidRDefault="00EB0ED2" w:rsidP="00EB0ED2">
      <w:pPr>
        <w:widowControl w:val="0"/>
        <w:suppressAutoHyphens/>
        <w:spacing w:after="0"/>
        <w:ind w:left="567"/>
        <w:jc w:val="left"/>
        <w:rPr>
          <w:rFonts w:cs="Times New Roman"/>
          <w:b/>
          <w:szCs w:val="24"/>
        </w:rPr>
      </w:pPr>
      <w:r>
        <w:rPr>
          <w:rFonts w:cs="Times New Roman"/>
          <w:b/>
          <w:szCs w:val="24"/>
        </w:rPr>
        <w:t>7.2</w:t>
      </w:r>
      <w:r w:rsidR="00317707" w:rsidRPr="00C03B09">
        <w:rPr>
          <w:rFonts w:cs="Times New Roman"/>
          <w:b/>
          <w:szCs w:val="24"/>
        </w:rPr>
        <w:t xml:space="preserve"> Kapcsolódó közismereti, szakmai tartalmak</w:t>
      </w:r>
    </w:p>
    <w:p w:rsidR="00317707" w:rsidRPr="00C03B09" w:rsidRDefault="00317707" w:rsidP="00317707">
      <w:pPr>
        <w:spacing w:after="0"/>
        <w:ind w:left="567"/>
        <w:rPr>
          <w:rFonts w:cs="Times New Roman"/>
          <w:szCs w:val="24"/>
        </w:rPr>
      </w:pPr>
      <w:r w:rsidRPr="00C03B09">
        <w:rPr>
          <w:rFonts w:cs="Times New Roman"/>
          <w:szCs w:val="24"/>
        </w:rPr>
        <w:t xml:space="preserve">A gregorián ének ismerete egyszerre szövegi és zenei ismeret. A gregorián repertoár veretes latin és magyar nyelvű szentírási szövegezése, a szövegekkel való gyakorlati találkozás helyes és tartalmas nyelvhasználatot oktat, tehát kapcsolatot teremt a </w:t>
      </w:r>
      <w:r w:rsidRPr="00C03B09">
        <w:rPr>
          <w:rFonts w:cs="Times New Roman"/>
          <w:b/>
          <w:szCs w:val="24"/>
        </w:rPr>
        <w:t>latin</w:t>
      </w:r>
      <w:r w:rsidRPr="00C03B09">
        <w:rPr>
          <w:rFonts w:cs="Times New Roman"/>
          <w:szCs w:val="24"/>
        </w:rPr>
        <w:t xml:space="preserve"> és a </w:t>
      </w:r>
      <w:r w:rsidRPr="00C03B09">
        <w:rPr>
          <w:rFonts w:cs="Times New Roman"/>
          <w:b/>
          <w:szCs w:val="24"/>
        </w:rPr>
        <w:t>magyar nyelv</w:t>
      </w:r>
      <w:r w:rsidRPr="00C03B09">
        <w:rPr>
          <w:rFonts w:cs="Times New Roman"/>
          <w:szCs w:val="24"/>
        </w:rPr>
        <w:t xml:space="preserve"> irodalmi használatával.</w:t>
      </w:r>
    </w:p>
    <w:p w:rsidR="00317707" w:rsidRPr="00C03B09" w:rsidRDefault="00317707" w:rsidP="00317707">
      <w:pPr>
        <w:spacing w:after="0"/>
        <w:ind w:left="567"/>
        <w:rPr>
          <w:rFonts w:cs="Times New Roman"/>
          <w:szCs w:val="24"/>
        </w:rPr>
      </w:pPr>
      <w:r w:rsidRPr="00C03B09">
        <w:rPr>
          <w:rFonts w:cs="Times New Roman"/>
          <w:szCs w:val="24"/>
        </w:rPr>
        <w:t xml:space="preserve">A gregorián ének története bizonyos szempontból szorosan összefügg az egyháztörténettel, mely ily módon a </w:t>
      </w:r>
      <w:r w:rsidRPr="00C03B09">
        <w:rPr>
          <w:rFonts w:cs="Times New Roman"/>
          <w:b/>
          <w:szCs w:val="24"/>
        </w:rPr>
        <w:t>történelem</w:t>
      </w:r>
      <w:r w:rsidRPr="00C03B09">
        <w:rPr>
          <w:rFonts w:cs="Times New Roman"/>
          <w:szCs w:val="24"/>
        </w:rPr>
        <w:t xml:space="preserve"> tantárggyal talál közös szálakra.</w:t>
      </w:r>
    </w:p>
    <w:p w:rsidR="00317707" w:rsidRPr="00C03B09" w:rsidRDefault="00317707" w:rsidP="00317707">
      <w:pPr>
        <w:spacing w:after="0"/>
        <w:ind w:left="567"/>
        <w:rPr>
          <w:rFonts w:cs="Times New Roman"/>
          <w:szCs w:val="24"/>
        </w:rPr>
      </w:pPr>
      <w:r w:rsidRPr="00C03B09">
        <w:rPr>
          <w:rFonts w:cs="Times New Roman"/>
          <w:szCs w:val="24"/>
        </w:rPr>
        <w:t>A gregorián ének az európai zenetörténet meghatározója, nemcsak a zenei hangok konkrét dallamvezetésének vagy a többszólamúság kialakulásának történeti módján, hanem szinte minden</w:t>
      </w:r>
      <w:r w:rsidRPr="00C03B09">
        <w:rPr>
          <w:rFonts w:cs="Times New Roman"/>
          <w:b/>
          <w:szCs w:val="24"/>
        </w:rPr>
        <w:t xml:space="preserve"> zenetörténeti</w:t>
      </w:r>
      <w:r w:rsidRPr="00C03B09">
        <w:rPr>
          <w:rFonts w:cs="Times New Roman"/>
          <w:szCs w:val="24"/>
        </w:rPr>
        <w:t xml:space="preserve"> korszakban megjelennek közvetlen vagy közvetett utalások a gregorián repertoár legkülönfélébb műfajaira.</w:t>
      </w:r>
    </w:p>
    <w:p w:rsidR="00317707" w:rsidRPr="00C03B09" w:rsidRDefault="00317707" w:rsidP="00317707">
      <w:pPr>
        <w:spacing w:after="0"/>
        <w:ind w:left="567"/>
        <w:rPr>
          <w:rFonts w:cs="Times New Roman"/>
          <w:szCs w:val="24"/>
        </w:rPr>
      </w:pPr>
      <w:r w:rsidRPr="00C03B09">
        <w:rPr>
          <w:rFonts w:cs="Times New Roman"/>
          <w:szCs w:val="24"/>
        </w:rPr>
        <w:t xml:space="preserve">A </w:t>
      </w:r>
      <w:r w:rsidRPr="00C03B09">
        <w:rPr>
          <w:rFonts w:cs="Times New Roman"/>
          <w:b/>
          <w:szCs w:val="24"/>
        </w:rPr>
        <w:t xml:space="preserve">népénekek </w:t>
      </w:r>
      <w:r w:rsidRPr="00C03B09">
        <w:rPr>
          <w:rFonts w:cs="Times New Roman"/>
          <w:szCs w:val="24"/>
        </w:rPr>
        <w:t>gregorián műfajokból származó darabjai konkrét kapcsolódási pontot teremtenek a megfelelő gregorián tételekkel.</w:t>
      </w:r>
    </w:p>
    <w:p w:rsidR="00317707" w:rsidRPr="00C03B09" w:rsidRDefault="00317707" w:rsidP="00317707">
      <w:pPr>
        <w:widowControl w:val="0"/>
        <w:suppressAutoHyphens/>
        <w:spacing w:after="0"/>
        <w:ind w:left="567"/>
        <w:rPr>
          <w:rFonts w:cs="Times New Roman"/>
          <w:szCs w:val="24"/>
        </w:rPr>
      </w:pPr>
      <w:r w:rsidRPr="00C03B09">
        <w:rPr>
          <w:rFonts w:cs="Times New Roman"/>
          <w:szCs w:val="24"/>
        </w:rPr>
        <w:t xml:space="preserve">A gregorián ének szövege, mely alkalmazott szentírási szöveg, nem más, mint elénekelt hitigazság (dogma). Tehát a gregorián ének szövegei a legszorosabb kapcsolatban vannak a </w:t>
      </w:r>
      <w:r w:rsidRPr="00C03B09">
        <w:rPr>
          <w:rFonts w:cs="Times New Roman"/>
          <w:b/>
          <w:szCs w:val="24"/>
        </w:rPr>
        <w:t>hittan</w:t>
      </w:r>
      <w:r w:rsidRPr="00C03B09">
        <w:rPr>
          <w:rFonts w:cs="Times New Roman"/>
          <w:szCs w:val="24"/>
        </w:rPr>
        <w:t xml:space="preserve"> tárgy tartalmi elemeivel.</w:t>
      </w:r>
    </w:p>
    <w:p w:rsidR="00317707" w:rsidRPr="00C03B09" w:rsidRDefault="00317707" w:rsidP="00317707">
      <w:pPr>
        <w:spacing w:after="0"/>
        <w:ind w:left="567"/>
        <w:rPr>
          <w:rFonts w:cs="Times New Roman"/>
          <w:szCs w:val="24"/>
        </w:rPr>
      </w:pPr>
      <w:r w:rsidRPr="00C03B09">
        <w:rPr>
          <w:rFonts w:cs="Times New Roman"/>
          <w:szCs w:val="24"/>
        </w:rPr>
        <w:t>A liturgikus istentiszteleti formák szabályozott helyein (szentmise, zsolozsma, protestáns zsoltározó vagy más istentisztelet</w:t>
      </w:r>
      <w:proofErr w:type="gramStart"/>
      <w:r w:rsidRPr="00C03B09">
        <w:rPr>
          <w:rFonts w:cs="Times New Roman"/>
          <w:szCs w:val="24"/>
        </w:rPr>
        <w:t>,esküvő</w:t>
      </w:r>
      <w:proofErr w:type="gramEnd"/>
      <w:r w:rsidRPr="00C03B09">
        <w:rPr>
          <w:rFonts w:cs="Times New Roman"/>
          <w:szCs w:val="24"/>
        </w:rPr>
        <w:t xml:space="preserve">, temetés) megszólaló latin vagy magyar nyelvű gregorián tételek előírás szerinti alkalmazása vagy választhatósága a </w:t>
      </w:r>
      <w:r w:rsidRPr="00C03B09">
        <w:rPr>
          <w:rFonts w:cs="Times New Roman"/>
          <w:b/>
          <w:szCs w:val="24"/>
        </w:rPr>
        <w:t xml:space="preserve">liturgia </w:t>
      </w:r>
      <w:r w:rsidRPr="00C03B09">
        <w:rPr>
          <w:rFonts w:cs="Times New Roman"/>
          <w:szCs w:val="24"/>
        </w:rPr>
        <w:t>tantárgy ismeretanyagával teremt szoros kapcsolatot.</w:t>
      </w:r>
    </w:p>
    <w:p w:rsidR="00317707" w:rsidRPr="00C03B09" w:rsidRDefault="00317707" w:rsidP="00317707">
      <w:pPr>
        <w:spacing w:after="0"/>
        <w:ind w:left="567"/>
        <w:rPr>
          <w:rFonts w:cs="Times New Roman"/>
          <w:szCs w:val="24"/>
        </w:rPr>
      </w:pPr>
      <w:r w:rsidRPr="00C03B09">
        <w:rPr>
          <w:rFonts w:cs="Times New Roman"/>
          <w:szCs w:val="24"/>
        </w:rPr>
        <w:t xml:space="preserve">Egyes gregorián tételek orgonakísérete előre megírt vagy improvizatív formában az </w:t>
      </w:r>
      <w:proofErr w:type="gramStart"/>
      <w:r w:rsidRPr="00C03B09">
        <w:rPr>
          <w:rFonts w:cs="Times New Roman"/>
          <w:b/>
          <w:szCs w:val="24"/>
        </w:rPr>
        <w:t>orgona</w:t>
      </w:r>
      <w:proofErr w:type="gramEnd"/>
      <w:r w:rsidRPr="00C03B09">
        <w:rPr>
          <w:rFonts w:cs="Times New Roman"/>
          <w:szCs w:val="24"/>
        </w:rPr>
        <w:t xml:space="preserve"> ill. a </w:t>
      </w:r>
      <w:r w:rsidRPr="00C03B09">
        <w:rPr>
          <w:rFonts w:cs="Times New Roman"/>
          <w:b/>
          <w:szCs w:val="24"/>
        </w:rPr>
        <w:t>liturgikus orgona</w:t>
      </w:r>
      <w:r w:rsidRPr="00C03B09">
        <w:rPr>
          <w:rFonts w:cs="Times New Roman"/>
          <w:szCs w:val="24"/>
        </w:rPr>
        <w:t xml:space="preserve"> tanulmányok folyamán sajátítható el.</w:t>
      </w:r>
    </w:p>
    <w:p w:rsidR="00317707" w:rsidRPr="00C03B09" w:rsidRDefault="00317707" w:rsidP="00317707">
      <w:pPr>
        <w:widowControl w:val="0"/>
        <w:suppressAutoHyphens/>
        <w:spacing w:after="0"/>
        <w:rPr>
          <w:rFonts w:cs="Times New Roman"/>
          <w:b/>
          <w:szCs w:val="24"/>
        </w:rPr>
      </w:pPr>
    </w:p>
    <w:p w:rsidR="00317707" w:rsidRPr="00C03B09" w:rsidRDefault="00EB0ED2" w:rsidP="00EB0ED2">
      <w:pPr>
        <w:widowControl w:val="0"/>
        <w:suppressAutoHyphens/>
        <w:spacing w:after="0"/>
        <w:ind w:left="709"/>
        <w:jc w:val="left"/>
        <w:rPr>
          <w:rFonts w:cs="Times New Roman"/>
          <w:b/>
          <w:szCs w:val="24"/>
        </w:rPr>
      </w:pPr>
      <w:r>
        <w:rPr>
          <w:rFonts w:cs="Times New Roman"/>
          <w:b/>
          <w:szCs w:val="24"/>
        </w:rPr>
        <w:t xml:space="preserve">7.3 </w:t>
      </w:r>
      <w:r w:rsidR="00317707" w:rsidRPr="00C03B09">
        <w:rPr>
          <w:rFonts w:cs="Times New Roman"/>
          <w:b/>
          <w:szCs w:val="24"/>
        </w:rPr>
        <w:t>Témakörök</w:t>
      </w:r>
    </w:p>
    <w:p w:rsidR="00317707" w:rsidRPr="00C03B09" w:rsidRDefault="00317707" w:rsidP="00317707">
      <w:pPr>
        <w:widowControl w:val="0"/>
        <w:suppressAutoHyphens/>
        <w:spacing w:after="0"/>
        <w:ind w:left="840"/>
        <w:rPr>
          <w:rFonts w:cs="Times New Roman"/>
          <w:b/>
          <w:szCs w:val="24"/>
        </w:rPr>
      </w:pPr>
    </w:p>
    <w:p w:rsidR="00317707" w:rsidRPr="00C03B09" w:rsidRDefault="00EB0ED2" w:rsidP="00EB0ED2">
      <w:pPr>
        <w:spacing w:after="0"/>
        <w:ind w:left="360"/>
        <w:jc w:val="right"/>
        <w:rPr>
          <w:rFonts w:cs="Times New Roman"/>
          <w:b/>
          <w:szCs w:val="24"/>
        </w:rPr>
      </w:pPr>
      <w:r>
        <w:rPr>
          <w:rFonts w:cs="Times New Roman"/>
          <w:b/>
          <w:szCs w:val="24"/>
        </w:rPr>
        <w:t xml:space="preserve">7.3.1 </w:t>
      </w:r>
      <w:r w:rsidR="00317707" w:rsidRPr="00C03B09">
        <w:rPr>
          <w:rFonts w:cs="Times New Roman"/>
          <w:b/>
          <w:szCs w:val="24"/>
        </w:rPr>
        <w:t>A reci</w:t>
      </w:r>
      <w:r w:rsidR="00DF0084">
        <w:rPr>
          <w:rFonts w:cs="Times New Roman"/>
          <w:b/>
          <w:szCs w:val="24"/>
        </w:rPr>
        <w:t xml:space="preserve">táció </w:t>
      </w:r>
      <w:proofErr w:type="gramStart"/>
      <w:r w:rsidR="00DF0084">
        <w:rPr>
          <w:rFonts w:cs="Times New Roman"/>
          <w:b/>
          <w:szCs w:val="24"/>
        </w:rPr>
        <w:t>gyakorlata</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103EB3">
        <w:rPr>
          <w:rFonts w:cs="Times New Roman"/>
          <w:b/>
          <w:i/>
          <w:szCs w:val="24"/>
        </w:rPr>
        <w:t>42</w:t>
      </w:r>
      <w:proofErr w:type="gramEnd"/>
      <w:r w:rsidR="00317707" w:rsidRPr="00C03B09">
        <w:rPr>
          <w:rFonts w:cs="Times New Roman"/>
          <w:b/>
          <w:i/>
          <w:szCs w:val="24"/>
        </w:rPr>
        <w:t xml:space="preserve"> óra/ 34 óra</w:t>
      </w:r>
    </w:p>
    <w:p w:rsidR="00317707" w:rsidRPr="00C03B09" w:rsidRDefault="00317707" w:rsidP="00317707">
      <w:pPr>
        <w:spacing w:after="0"/>
        <w:ind w:left="709"/>
        <w:rPr>
          <w:rFonts w:cs="Times New Roman"/>
          <w:b/>
          <w:szCs w:val="24"/>
        </w:rPr>
      </w:pPr>
      <w:r w:rsidRPr="00C03B09">
        <w:rPr>
          <w:rFonts w:cs="Times New Roman"/>
          <w:b/>
          <w:szCs w:val="24"/>
        </w:rPr>
        <w:t>Memoriter</w:t>
      </w:r>
    </w:p>
    <w:p w:rsidR="00317707" w:rsidRPr="00C03B09" w:rsidRDefault="00317707" w:rsidP="00317707">
      <w:pPr>
        <w:spacing w:after="0"/>
        <w:ind w:left="709"/>
        <w:rPr>
          <w:rFonts w:cs="Times New Roman"/>
          <w:szCs w:val="24"/>
        </w:rPr>
      </w:pPr>
      <w:r w:rsidRPr="00C03B09">
        <w:rPr>
          <w:rFonts w:cs="Times New Roman"/>
          <w:szCs w:val="24"/>
        </w:rPr>
        <w:t>A nyolc zsoltártónus (ÉE 499., GH 618–619</w:t>
      </w:r>
      <w:proofErr w:type="gramStart"/>
      <w:r w:rsidRPr="00C03B09">
        <w:rPr>
          <w:rFonts w:cs="Times New Roman"/>
          <w:szCs w:val="24"/>
        </w:rPr>
        <w:t>.;</w:t>
      </w:r>
      <w:proofErr w:type="gramEnd"/>
      <w:r w:rsidRPr="00C03B09">
        <w:rPr>
          <w:rFonts w:cs="Times New Roman"/>
          <w:szCs w:val="24"/>
        </w:rPr>
        <w:t xml:space="preserve"> PG 164., Evangélikus énekeskönyv 18-39.; szöveg: </w:t>
      </w:r>
      <w:proofErr w:type="spellStart"/>
      <w:r w:rsidRPr="00C03B09">
        <w:rPr>
          <w:rFonts w:cs="Times New Roman"/>
          <w:szCs w:val="24"/>
        </w:rPr>
        <w:t>Magnificat</w:t>
      </w:r>
      <w:proofErr w:type="spellEnd"/>
      <w:r w:rsidRPr="00C03B09">
        <w:rPr>
          <w:rFonts w:cs="Times New Roman"/>
          <w:szCs w:val="24"/>
        </w:rPr>
        <w:t xml:space="preserve"> vagy egy kiválasztott zsoltár és kis </w:t>
      </w:r>
      <w:proofErr w:type="spellStart"/>
      <w:r w:rsidRPr="00C03B09">
        <w:rPr>
          <w:rFonts w:cs="Times New Roman"/>
          <w:szCs w:val="24"/>
        </w:rPr>
        <w:t>doxológia</w:t>
      </w:r>
      <w:proofErr w:type="spellEnd"/>
      <w:r w:rsidRPr="00C03B09">
        <w:rPr>
          <w:rFonts w:cs="Times New Roman"/>
          <w:szCs w:val="24"/>
        </w:rPr>
        <w:t>)</w:t>
      </w:r>
    </w:p>
    <w:p w:rsidR="00317707" w:rsidRPr="00C03B09" w:rsidRDefault="00317707" w:rsidP="00317707">
      <w:pPr>
        <w:spacing w:after="0"/>
        <w:ind w:left="709"/>
        <w:rPr>
          <w:rFonts w:cs="Times New Roman"/>
          <w:szCs w:val="24"/>
        </w:rPr>
      </w:pPr>
      <w:r w:rsidRPr="00C03B09">
        <w:rPr>
          <w:rFonts w:cs="Times New Roman"/>
          <w:szCs w:val="24"/>
        </w:rPr>
        <w:t xml:space="preserve">A latin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xml:space="preserve"> tételei (GÉK 403-414. old.)</w:t>
      </w:r>
    </w:p>
    <w:p w:rsidR="00317707" w:rsidRPr="00C03B09" w:rsidRDefault="00317707" w:rsidP="00317707">
      <w:pPr>
        <w:spacing w:after="0"/>
        <w:ind w:left="709"/>
        <w:rPr>
          <w:rFonts w:cs="Times New Roman"/>
          <w:szCs w:val="24"/>
        </w:rPr>
      </w:pPr>
      <w:r w:rsidRPr="00C03B09">
        <w:rPr>
          <w:rFonts w:cs="Times New Roman"/>
          <w:szCs w:val="24"/>
        </w:rPr>
        <w:t xml:space="preserve">A magyar </w:t>
      </w:r>
      <w:proofErr w:type="spellStart"/>
      <w:r w:rsidRPr="00C03B09">
        <w:rPr>
          <w:rFonts w:cs="Times New Roman"/>
          <w:szCs w:val="24"/>
        </w:rPr>
        <w:t>mise-ordinárium</w:t>
      </w:r>
      <w:proofErr w:type="spellEnd"/>
      <w:r w:rsidRPr="00C03B09">
        <w:rPr>
          <w:rFonts w:cs="Times New Roman"/>
          <w:szCs w:val="24"/>
        </w:rPr>
        <w:t xml:space="preserve"> áttekintése (ÉE 401-470., illetve PG 22-23.)</w:t>
      </w:r>
    </w:p>
    <w:p w:rsidR="00317707" w:rsidRPr="00C03B09" w:rsidRDefault="00317707" w:rsidP="00317707">
      <w:pPr>
        <w:spacing w:after="0"/>
        <w:ind w:left="709"/>
        <w:rPr>
          <w:rFonts w:cs="Times New Roman"/>
          <w:szCs w:val="24"/>
        </w:rPr>
      </w:pPr>
      <w:proofErr w:type="spellStart"/>
      <w:r w:rsidRPr="00C03B09">
        <w:rPr>
          <w:rFonts w:cs="Times New Roman"/>
          <w:szCs w:val="24"/>
        </w:rPr>
        <w:t>Pater</w:t>
      </w:r>
      <w:proofErr w:type="spellEnd"/>
      <w:r w:rsidRPr="00C03B09">
        <w:rPr>
          <w:rFonts w:cs="Times New Roman"/>
          <w:szCs w:val="24"/>
        </w:rPr>
        <w:t xml:space="preserve"> </w:t>
      </w:r>
      <w:proofErr w:type="spellStart"/>
      <w:r w:rsidRPr="00C03B09">
        <w:rPr>
          <w:rFonts w:cs="Times New Roman"/>
          <w:szCs w:val="24"/>
        </w:rPr>
        <w:t>noster</w:t>
      </w:r>
      <w:proofErr w:type="spellEnd"/>
      <w:r w:rsidRPr="00C03B09">
        <w:rPr>
          <w:rFonts w:cs="Times New Roman"/>
          <w:szCs w:val="24"/>
        </w:rPr>
        <w:t xml:space="preserve"> / Miatyánk</w:t>
      </w:r>
    </w:p>
    <w:p w:rsidR="00317707" w:rsidRPr="00C03B09" w:rsidRDefault="00317707" w:rsidP="00317707">
      <w:pPr>
        <w:spacing w:after="0"/>
        <w:ind w:left="709"/>
        <w:rPr>
          <w:rFonts w:cs="Times New Roman"/>
          <w:szCs w:val="24"/>
        </w:rPr>
      </w:pPr>
      <w:r w:rsidRPr="00C03B09">
        <w:rPr>
          <w:rFonts w:cs="Times New Roman"/>
          <w:szCs w:val="24"/>
        </w:rPr>
        <w:t>Olvasmánytónusok, imádságtónusok</w:t>
      </w:r>
    </w:p>
    <w:p w:rsidR="00317707" w:rsidRPr="00C03B09" w:rsidRDefault="00317707" w:rsidP="00317707">
      <w:pPr>
        <w:spacing w:after="0"/>
        <w:ind w:left="709"/>
        <w:rPr>
          <w:rFonts w:cs="Times New Roman"/>
          <w:b/>
          <w:szCs w:val="24"/>
        </w:rPr>
      </w:pPr>
      <w:r w:rsidRPr="00C03B09">
        <w:rPr>
          <w:rFonts w:cs="Times New Roman"/>
          <w:b/>
          <w:szCs w:val="24"/>
        </w:rPr>
        <w:t>Kottából</w:t>
      </w:r>
    </w:p>
    <w:p w:rsidR="00317707" w:rsidRPr="00C03B09" w:rsidRDefault="00317707" w:rsidP="00317707">
      <w:pPr>
        <w:spacing w:after="0"/>
        <w:ind w:left="709"/>
        <w:rPr>
          <w:rFonts w:cs="Times New Roman"/>
          <w:szCs w:val="24"/>
        </w:rPr>
      </w:pPr>
      <w:r w:rsidRPr="00C03B09">
        <w:rPr>
          <w:rFonts w:cs="Times New Roman"/>
          <w:szCs w:val="24"/>
        </w:rPr>
        <w:t>A zsoltározás gyakorlása vegyes zsoltárszövegeken, néhány antifónával</w:t>
      </w:r>
    </w:p>
    <w:p w:rsidR="00317707" w:rsidRPr="00C03B09" w:rsidRDefault="00317707" w:rsidP="00317707">
      <w:pPr>
        <w:spacing w:after="0"/>
        <w:ind w:left="709"/>
        <w:rPr>
          <w:rFonts w:cs="Times New Roman"/>
          <w:szCs w:val="24"/>
        </w:rPr>
      </w:pPr>
      <w:r w:rsidRPr="00C03B09">
        <w:rPr>
          <w:rFonts w:cs="Times New Roman"/>
          <w:szCs w:val="24"/>
        </w:rPr>
        <w:t xml:space="preserve">A zsoltározás folyamatos gyakorlása (a </w:t>
      </w:r>
      <w:proofErr w:type="spellStart"/>
      <w:r w:rsidRPr="00C03B09">
        <w:rPr>
          <w:rFonts w:cs="Times New Roman"/>
          <w:szCs w:val="24"/>
        </w:rPr>
        <w:t>Magnificat</w:t>
      </w:r>
      <w:proofErr w:type="spellEnd"/>
      <w:r w:rsidRPr="00C03B09">
        <w:rPr>
          <w:rFonts w:cs="Times New Roman"/>
          <w:szCs w:val="24"/>
        </w:rPr>
        <w:t xml:space="preserve"> és zsoltárok szövegével, vö. Evangélikus énekkönyv 18-39., Agenda 533-556.; egy-egy tónus egymás után több héten keresztül több példával szerepeljen)</w:t>
      </w:r>
    </w:p>
    <w:p w:rsidR="00317707" w:rsidRPr="00C03B09" w:rsidRDefault="00317707" w:rsidP="00317707">
      <w:pPr>
        <w:spacing w:after="0"/>
        <w:ind w:left="709"/>
        <w:rPr>
          <w:rFonts w:cs="Times New Roman"/>
          <w:szCs w:val="24"/>
        </w:rPr>
      </w:pPr>
      <w:r w:rsidRPr="00C03B09">
        <w:rPr>
          <w:rFonts w:cs="Times New Roman"/>
          <w:szCs w:val="24"/>
        </w:rPr>
        <w:t>Az Olvasmányok Könyvének válaszos zsoltárai</w:t>
      </w:r>
    </w:p>
    <w:p w:rsidR="00317707" w:rsidRPr="00C03B09" w:rsidRDefault="00317707" w:rsidP="00317707">
      <w:p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responzórium</w:t>
      </w:r>
      <w:proofErr w:type="spellEnd"/>
      <w:r w:rsidRPr="00C03B09">
        <w:rPr>
          <w:rFonts w:cs="Times New Roman"/>
          <w:szCs w:val="24"/>
        </w:rPr>
        <w:t xml:space="preserve"> </w:t>
      </w:r>
      <w:proofErr w:type="spellStart"/>
      <w:r w:rsidRPr="00C03B09">
        <w:rPr>
          <w:rFonts w:cs="Times New Roman"/>
          <w:szCs w:val="24"/>
        </w:rPr>
        <w:t>bréve</w:t>
      </w:r>
      <w:proofErr w:type="spellEnd"/>
      <w:r w:rsidRPr="00C03B09">
        <w:rPr>
          <w:rFonts w:cs="Times New Roman"/>
          <w:szCs w:val="24"/>
        </w:rPr>
        <w:t xml:space="preserve"> tónusok alkalmazása az ÉE bármely szövegére</w:t>
      </w:r>
    </w:p>
    <w:p w:rsidR="00317707" w:rsidRPr="00C03B09" w:rsidRDefault="00317707" w:rsidP="00317707">
      <w:pPr>
        <w:spacing w:after="0"/>
        <w:ind w:left="709"/>
        <w:rPr>
          <w:rFonts w:cs="Times New Roman"/>
          <w:szCs w:val="24"/>
        </w:rPr>
      </w:pPr>
      <w:r w:rsidRPr="00C03B09">
        <w:rPr>
          <w:rFonts w:cs="Times New Roman"/>
          <w:szCs w:val="24"/>
        </w:rPr>
        <w:t>Olvasmánytónusok, imádságtónusok alkalmazása megfelelő szövegekre</w:t>
      </w:r>
    </w:p>
    <w:p w:rsidR="00317707" w:rsidRPr="00C03B09" w:rsidRDefault="00317707" w:rsidP="00317707">
      <w:pPr>
        <w:spacing w:after="0"/>
        <w:ind w:left="709"/>
        <w:rPr>
          <w:rFonts w:cs="Times New Roman"/>
          <w:szCs w:val="24"/>
        </w:rPr>
      </w:pPr>
      <w:r w:rsidRPr="00C03B09">
        <w:rPr>
          <w:rFonts w:cs="Times New Roman"/>
          <w:szCs w:val="24"/>
        </w:rPr>
        <w:t xml:space="preserve">Te </w:t>
      </w:r>
      <w:proofErr w:type="spellStart"/>
      <w:r w:rsidRPr="00C03B09">
        <w:rPr>
          <w:rFonts w:cs="Times New Roman"/>
          <w:szCs w:val="24"/>
        </w:rPr>
        <w:t>Deum</w:t>
      </w:r>
      <w:proofErr w:type="spellEnd"/>
      <w:r w:rsidRPr="00C03B09">
        <w:rPr>
          <w:rFonts w:cs="Times New Roman"/>
          <w:szCs w:val="24"/>
        </w:rPr>
        <w:t xml:space="preserve"> (PG 163.).</w:t>
      </w:r>
    </w:p>
    <w:p w:rsidR="00317707" w:rsidRPr="00C03B09" w:rsidRDefault="00317707" w:rsidP="00317707">
      <w:pPr>
        <w:spacing w:after="0"/>
        <w:ind w:left="709"/>
        <w:rPr>
          <w:rFonts w:cs="Times New Roman"/>
          <w:szCs w:val="24"/>
        </w:rPr>
      </w:pPr>
      <w:r w:rsidRPr="00C03B09">
        <w:rPr>
          <w:rFonts w:cs="Times New Roman"/>
          <w:szCs w:val="24"/>
        </w:rPr>
        <w:t xml:space="preserve">Passióéneklés, lamentáció, </w:t>
      </w:r>
      <w:proofErr w:type="spellStart"/>
      <w:r w:rsidRPr="00C03B09">
        <w:rPr>
          <w:rFonts w:cs="Times New Roman"/>
          <w:szCs w:val="24"/>
        </w:rPr>
        <w:t>Exsultet</w:t>
      </w:r>
      <w:proofErr w:type="spellEnd"/>
    </w:p>
    <w:p w:rsidR="00317707" w:rsidRPr="00C03B09" w:rsidRDefault="00317707" w:rsidP="00317707">
      <w:pPr>
        <w:spacing w:after="0"/>
        <w:ind w:firstLine="540"/>
        <w:rPr>
          <w:rFonts w:cs="Times New Roman"/>
          <w:szCs w:val="24"/>
        </w:rPr>
      </w:pPr>
    </w:p>
    <w:p w:rsidR="00317707" w:rsidRPr="00C03B09" w:rsidRDefault="00EB0ED2" w:rsidP="00EB0ED2">
      <w:pPr>
        <w:spacing w:after="0"/>
        <w:ind w:left="360"/>
        <w:jc w:val="right"/>
        <w:rPr>
          <w:rFonts w:cs="Times New Roman"/>
          <w:b/>
          <w:szCs w:val="24"/>
        </w:rPr>
      </w:pPr>
      <w:r>
        <w:rPr>
          <w:rFonts w:cs="Times New Roman"/>
          <w:b/>
          <w:szCs w:val="24"/>
        </w:rPr>
        <w:t>7.3.2</w:t>
      </w:r>
      <w:r w:rsidR="00317707" w:rsidRPr="00C03B09">
        <w:rPr>
          <w:rFonts w:cs="Times New Roman"/>
          <w:b/>
          <w:szCs w:val="24"/>
        </w:rPr>
        <w:t xml:space="preserve"> Alapv</w:t>
      </w:r>
      <w:r w:rsidR="00DF0084">
        <w:rPr>
          <w:rFonts w:cs="Times New Roman"/>
          <w:b/>
          <w:szCs w:val="24"/>
        </w:rPr>
        <w:t xml:space="preserve">ető </w:t>
      </w:r>
      <w:proofErr w:type="gramStart"/>
      <w:r w:rsidR="00DF0084">
        <w:rPr>
          <w:rFonts w:cs="Times New Roman"/>
          <w:b/>
          <w:szCs w:val="24"/>
        </w:rPr>
        <w:t>műfajismeret</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103EB3">
        <w:rPr>
          <w:rFonts w:cs="Times New Roman"/>
          <w:b/>
          <w:i/>
          <w:szCs w:val="24"/>
        </w:rPr>
        <w:t>42</w:t>
      </w:r>
      <w:proofErr w:type="gramEnd"/>
      <w:r w:rsidR="00317707" w:rsidRPr="00C03B09">
        <w:rPr>
          <w:rFonts w:cs="Times New Roman"/>
          <w:b/>
          <w:i/>
          <w:szCs w:val="24"/>
        </w:rPr>
        <w:t xml:space="preserve"> óra/ 34 óra</w:t>
      </w:r>
    </w:p>
    <w:p w:rsidR="00317707" w:rsidRPr="00C03B09" w:rsidRDefault="00317707" w:rsidP="00317707">
      <w:pPr>
        <w:spacing w:after="0"/>
        <w:ind w:left="709"/>
        <w:rPr>
          <w:rFonts w:cs="Times New Roman"/>
          <w:szCs w:val="24"/>
        </w:rPr>
      </w:pPr>
      <w:r w:rsidRPr="00C03B09">
        <w:rPr>
          <w:rFonts w:cs="Times New Roman"/>
          <w:szCs w:val="24"/>
        </w:rPr>
        <w:lastRenderedPageBreak/>
        <w:t>A gregorián műfajok áttekintése és részletes ismerete (</w:t>
      </w:r>
      <w:proofErr w:type="spellStart"/>
      <w:r w:rsidRPr="00C03B09">
        <w:rPr>
          <w:rFonts w:cs="Times New Roman"/>
          <w:szCs w:val="24"/>
        </w:rPr>
        <w:t>BGr</w:t>
      </w:r>
      <w:proofErr w:type="spellEnd"/>
      <w:r w:rsidRPr="00C03B09">
        <w:rPr>
          <w:rFonts w:cs="Times New Roman"/>
          <w:szCs w:val="24"/>
        </w:rPr>
        <w:t xml:space="preserve"> IV. fejezet)</w:t>
      </w:r>
    </w:p>
    <w:p w:rsidR="00317707" w:rsidRPr="00C03B09" w:rsidRDefault="00317707" w:rsidP="00317707">
      <w:pPr>
        <w:spacing w:after="0"/>
        <w:ind w:left="709"/>
        <w:rPr>
          <w:rFonts w:cs="Times New Roman"/>
          <w:szCs w:val="24"/>
        </w:rPr>
      </w:pPr>
      <w:r w:rsidRPr="00C03B09">
        <w:rPr>
          <w:rFonts w:cs="Times New Roman"/>
          <w:szCs w:val="24"/>
        </w:rPr>
        <w:t xml:space="preserve">Dialektusok és variánsok a </w:t>
      </w:r>
      <w:proofErr w:type="spellStart"/>
      <w:r w:rsidRPr="00C03B09">
        <w:rPr>
          <w:rFonts w:cs="Times New Roman"/>
          <w:szCs w:val="24"/>
        </w:rPr>
        <w:t>gregoriánumban</w:t>
      </w:r>
      <w:proofErr w:type="spellEnd"/>
      <w:r w:rsidRPr="00C03B09">
        <w:rPr>
          <w:rFonts w:cs="Times New Roman"/>
          <w:szCs w:val="24"/>
        </w:rPr>
        <w:t xml:space="preserve"> (</w:t>
      </w:r>
      <w:proofErr w:type="spellStart"/>
      <w:r w:rsidRPr="00C03B09">
        <w:rPr>
          <w:rFonts w:cs="Times New Roman"/>
          <w:szCs w:val="24"/>
        </w:rPr>
        <w:t>BGr</w:t>
      </w:r>
      <w:proofErr w:type="spellEnd"/>
      <w:r w:rsidRPr="00C03B09">
        <w:rPr>
          <w:rFonts w:cs="Times New Roman"/>
          <w:szCs w:val="24"/>
        </w:rPr>
        <w:t xml:space="preserve"> 129. old</w:t>
      </w:r>
      <w:proofErr w:type="gramStart"/>
      <w:r w:rsidRPr="00C03B09">
        <w:rPr>
          <w:rFonts w:cs="Times New Roman"/>
          <w:szCs w:val="24"/>
        </w:rPr>
        <w:t>.,</w:t>
      </w:r>
      <w:proofErr w:type="gramEnd"/>
      <w:r w:rsidRPr="00C03B09">
        <w:rPr>
          <w:rFonts w:cs="Times New Roman"/>
          <w:szCs w:val="24"/>
        </w:rPr>
        <w:t xml:space="preserve"> néhány összehasonlítható példa GÉK 427-445. old.)</w:t>
      </w:r>
    </w:p>
    <w:p w:rsidR="00317707" w:rsidRPr="00C03B09" w:rsidRDefault="00317707" w:rsidP="00317707">
      <w:pPr>
        <w:spacing w:after="0"/>
        <w:ind w:left="709"/>
        <w:rPr>
          <w:rFonts w:cs="Times New Roman"/>
          <w:szCs w:val="24"/>
        </w:rPr>
      </w:pPr>
      <w:r w:rsidRPr="00C03B09">
        <w:rPr>
          <w:rFonts w:cs="Times New Roman"/>
          <w:szCs w:val="24"/>
        </w:rPr>
        <w:t>Zenehallgatás</w:t>
      </w:r>
    </w:p>
    <w:p w:rsidR="00317707" w:rsidRPr="00C03B09" w:rsidRDefault="00317707" w:rsidP="00317707">
      <w:pPr>
        <w:spacing w:after="0"/>
        <w:ind w:left="709"/>
        <w:rPr>
          <w:rFonts w:cs="Times New Roman"/>
          <w:szCs w:val="24"/>
        </w:rPr>
      </w:pPr>
      <w:r w:rsidRPr="00C03B09">
        <w:rPr>
          <w:rFonts w:cs="Times New Roman"/>
          <w:szCs w:val="24"/>
        </w:rPr>
        <w:t>Saját felekezete énekeskönyvének gregorián eredetű darabjai</w:t>
      </w:r>
    </w:p>
    <w:p w:rsidR="00317707" w:rsidRPr="00C03B09" w:rsidRDefault="00317707" w:rsidP="00317707">
      <w:pPr>
        <w:spacing w:after="0"/>
        <w:ind w:left="709"/>
        <w:rPr>
          <w:rFonts w:cs="Times New Roman"/>
          <w:szCs w:val="24"/>
        </w:rPr>
      </w:pPr>
      <w:r w:rsidRPr="00C03B09">
        <w:rPr>
          <w:rFonts w:cs="Times New Roman"/>
          <w:szCs w:val="24"/>
        </w:rPr>
        <w:t xml:space="preserve">Néhány </w:t>
      </w:r>
      <w:proofErr w:type="spellStart"/>
      <w:r w:rsidRPr="00C03B09">
        <w:rPr>
          <w:rFonts w:cs="Times New Roman"/>
          <w:szCs w:val="24"/>
        </w:rPr>
        <w:t>graduál-könyv</w:t>
      </w:r>
      <w:proofErr w:type="spellEnd"/>
      <w:r w:rsidRPr="00C03B09">
        <w:rPr>
          <w:rFonts w:cs="Times New Roman"/>
          <w:szCs w:val="24"/>
        </w:rPr>
        <w:t xml:space="preserve"> név szerinti ismerete</w:t>
      </w:r>
    </w:p>
    <w:p w:rsidR="00317707" w:rsidRPr="00C03B09" w:rsidRDefault="00317707" w:rsidP="00317707">
      <w:pPr>
        <w:spacing w:after="0"/>
        <w:ind w:left="709"/>
        <w:rPr>
          <w:rFonts w:cs="Times New Roman"/>
          <w:szCs w:val="24"/>
        </w:rPr>
      </w:pPr>
      <w:r w:rsidRPr="00C03B09">
        <w:rPr>
          <w:rFonts w:cs="Times New Roman"/>
          <w:szCs w:val="24"/>
        </w:rPr>
        <w:t>Könnyű antifónák vezénylése</w:t>
      </w:r>
    </w:p>
    <w:p w:rsidR="00317707" w:rsidRPr="00C03B09" w:rsidRDefault="00556474" w:rsidP="00317707">
      <w:pPr>
        <w:spacing w:after="0"/>
        <w:ind w:left="709"/>
        <w:rPr>
          <w:rFonts w:cs="Times New Roman"/>
          <w:szCs w:val="24"/>
        </w:rPr>
      </w:pPr>
      <w:r>
        <w:rPr>
          <w:rFonts w:cs="Times New Roman"/>
          <w:szCs w:val="24"/>
        </w:rPr>
        <w:t>Alapvető</w:t>
      </w:r>
      <w:r w:rsidR="00317707" w:rsidRPr="00C03B09">
        <w:rPr>
          <w:rFonts w:cs="Times New Roman"/>
          <w:szCs w:val="24"/>
        </w:rPr>
        <w:t xml:space="preserve"> nehéz</w:t>
      </w:r>
      <w:r>
        <w:rPr>
          <w:rFonts w:cs="Times New Roman"/>
          <w:szCs w:val="24"/>
        </w:rPr>
        <w:t>ségű</w:t>
      </w:r>
      <w:r w:rsidR="00317707" w:rsidRPr="00C03B09">
        <w:rPr>
          <w:rFonts w:cs="Times New Roman"/>
          <w:szCs w:val="24"/>
        </w:rPr>
        <w:t xml:space="preserve"> darabok vezénylése</w:t>
      </w:r>
    </w:p>
    <w:p w:rsidR="00317707" w:rsidRPr="00C03B09" w:rsidRDefault="00317707" w:rsidP="00317707">
      <w:pPr>
        <w:spacing w:after="0"/>
        <w:ind w:left="709"/>
        <w:rPr>
          <w:rFonts w:cs="Times New Roman"/>
          <w:b/>
          <w:szCs w:val="24"/>
        </w:rPr>
      </w:pPr>
      <w:r w:rsidRPr="00C03B09">
        <w:rPr>
          <w:rFonts w:cs="Times New Roman"/>
          <w:b/>
          <w:szCs w:val="24"/>
        </w:rPr>
        <w:t>Memoriter</w:t>
      </w:r>
    </w:p>
    <w:p w:rsidR="00317707" w:rsidRPr="00C03B09" w:rsidRDefault="00317707" w:rsidP="00317707">
      <w:pPr>
        <w:spacing w:after="0"/>
        <w:ind w:left="709"/>
        <w:rPr>
          <w:rFonts w:cs="Times New Roman"/>
          <w:szCs w:val="24"/>
        </w:rPr>
      </w:pPr>
      <w:r w:rsidRPr="00C03B09">
        <w:rPr>
          <w:rFonts w:cs="Times New Roman"/>
          <w:szCs w:val="24"/>
        </w:rPr>
        <w:t>Antifónák latin</w:t>
      </w:r>
      <w:r w:rsidR="00556474">
        <w:rPr>
          <w:rFonts w:cs="Times New Roman"/>
          <w:szCs w:val="24"/>
        </w:rPr>
        <w:t>ul és magyarul</w:t>
      </w:r>
    </w:p>
    <w:p w:rsidR="00317707" w:rsidRPr="00C03B09" w:rsidRDefault="00317707" w:rsidP="00317707">
      <w:pPr>
        <w:spacing w:after="0"/>
        <w:ind w:left="709"/>
        <w:rPr>
          <w:rFonts w:cs="Times New Roman"/>
          <w:szCs w:val="24"/>
        </w:rPr>
      </w:pP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Redemptor</w:t>
      </w:r>
      <w:proofErr w:type="spellEnd"/>
      <w:r w:rsidRPr="00C03B09">
        <w:rPr>
          <w:rFonts w:cs="Times New Roman"/>
          <w:szCs w:val="24"/>
        </w:rPr>
        <w:t xml:space="preserve"> </w:t>
      </w:r>
      <w:proofErr w:type="spellStart"/>
      <w:r w:rsidRPr="00C03B09">
        <w:rPr>
          <w:rFonts w:cs="Times New Roman"/>
          <w:szCs w:val="24"/>
        </w:rPr>
        <w:t>gentium</w:t>
      </w:r>
      <w:proofErr w:type="spellEnd"/>
      <w:r w:rsidRPr="00C03B09">
        <w:rPr>
          <w:rFonts w:cs="Times New Roman"/>
          <w:szCs w:val="24"/>
        </w:rPr>
        <w:t xml:space="preserve"> és </w:t>
      </w: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Creator</w:t>
      </w:r>
      <w:proofErr w:type="spellEnd"/>
      <w:r w:rsidRPr="00C03B09">
        <w:rPr>
          <w:rFonts w:cs="Times New Roman"/>
          <w:szCs w:val="24"/>
        </w:rPr>
        <w:t xml:space="preserve"> </w:t>
      </w:r>
      <w:proofErr w:type="spellStart"/>
      <w:r w:rsidRPr="00C03B09">
        <w:rPr>
          <w:rFonts w:cs="Times New Roman"/>
          <w:szCs w:val="24"/>
        </w:rPr>
        <w:t>Spiritus</w:t>
      </w:r>
      <w:proofErr w:type="spellEnd"/>
      <w:r w:rsidRPr="00C03B09">
        <w:rPr>
          <w:rFonts w:cs="Times New Roman"/>
          <w:szCs w:val="24"/>
        </w:rPr>
        <w:t xml:space="preserve"> (1.</w:t>
      </w:r>
      <w:r w:rsidR="00960EF6">
        <w:rPr>
          <w:rFonts w:cs="Times New Roman"/>
          <w:szCs w:val="24"/>
        </w:rPr>
        <w:t xml:space="preserve"> </w:t>
      </w:r>
      <w:r w:rsidRPr="00C03B09">
        <w:rPr>
          <w:rFonts w:cs="Times New Roman"/>
          <w:szCs w:val="24"/>
        </w:rPr>
        <w:t xml:space="preserve">versszak latinul, teljes tétel magyarul), (ÉE 23. és 122-123., illetve Református énekeskönyv 302. és PG 109.; vö. Eperjesi </w:t>
      </w:r>
      <w:proofErr w:type="spellStart"/>
      <w:r w:rsidRPr="00C03B09">
        <w:rPr>
          <w:rFonts w:cs="Times New Roman"/>
          <w:szCs w:val="24"/>
        </w:rPr>
        <w:t>Graduál</w:t>
      </w:r>
      <w:proofErr w:type="spellEnd"/>
      <w:r w:rsidRPr="00C03B09">
        <w:rPr>
          <w:rFonts w:cs="Times New Roman"/>
          <w:szCs w:val="24"/>
        </w:rPr>
        <w:t xml:space="preserve"> 19. és 270. old.).</w:t>
      </w:r>
    </w:p>
    <w:p w:rsidR="00317707" w:rsidRPr="00C03B09" w:rsidRDefault="00317707" w:rsidP="00317707">
      <w:pPr>
        <w:spacing w:after="0"/>
        <w:ind w:left="709"/>
        <w:rPr>
          <w:rFonts w:cs="Times New Roman"/>
          <w:szCs w:val="24"/>
        </w:rPr>
      </w:pPr>
      <w:r w:rsidRPr="00C03B09">
        <w:rPr>
          <w:rFonts w:cs="Times New Roman"/>
          <w:szCs w:val="24"/>
        </w:rPr>
        <w:t>Antifóna-mintadarabok (ÉE 1484. old</w:t>
      </w:r>
      <w:proofErr w:type="gramStart"/>
      <w:r w:rsidRPr="00C03B09">
        <w:rPr>
          <w:rFonts w:cs="Times New Roman"/>
          <w:szCs w:val="24"/>
        </w:rPr>
        <w:t>.,</w:t>
      </w:r>
      <w:proofErr w:type="gramEnd"/>
      <w:r w:rsidRPr="00C03B09">
        <w:rPr>
          <w:rFonts w:cs="Times New Roman"/>
          <w:szCs w:val="24"/>
        </w:rPr>
        <w:t xml:space="preserve"> a felsorolásban az első helyen álló tételek).</w:t>
      </w:r>
    </w:p>
    <w:p w:rsidR="00317707" w:rsidRPr="00C03B09" w:rsidRDefault="00317707" w:rsidP="00317707">
      <w:pPr>
        <w:spacing w:after="0"/>
        <w:ind w:left="709"/>
        <w:rPr>
          <w:rFonts w:cs="Times New Roman"/>
          <w:szCs w:val="24"/>
        </w:rPr>
      </w:pPr>
      <w:proofErr w:type="spellStart"/>
      <w:r w:rsidRPr="00C03B09">
        <w:rPr>
          <w:rFonts w:cs="Times New Roman"/>
          <w:szCs w:val="24"/>
        </w:rPr>
        <w:t>Graduál-dallamok</w:t>
      </w:r>
      <w:proofErr w:type="spellEnd"/>
      <w:r w:rsidRPr="00C03B09">
        <w:rPr>
          <w:rFonts w:cs="Times New Roman"/>
          <w:szCs w:val="24"/>
        </w:rPr>
        <w:t xml:space="preserve"> (pl. PG 10, 14, 37, 41, 92.)</w:t>
      </w:r>
    </w:p>
    <w:p w:rsidR="00317707" w:rsidRPr="00C03B09" w:rsidRDefault="00317707" w:rsidP="00317707">
      <w:p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Missa</w:t>
      </w:r>
      <w:proofErr w:type="spellEnd"/>
      <w:r w:rsidRPr="00C03B09">
        <w:rPr>
          <w:rFonts w:cs="Times New Roman"/>
          <w:szCs w:val="24"/>
        </w:rPr>
        <w:t xml:space="preserve"> de </w:t>
      </w:r>
      <w:proofErr w:type="spellStart"/>
      <w:r w:rsidRPr="00C03B09">
        <w:rPr>
          <w:rFonts w:cs="Times New Roman"/>
          <w:szCs w:val="24"/>
        </w:rPr>
        <w:t>Angelis</w:t>
      </w:r>
      <w:proofErr w:type="spellEnd"/>
      <w:r w:rsidRPr="00C03B09">
        <w:rPr>
          <w:rFonts w:cs="Times New Roman"/>
          <w:szCs w:val="24"/>
        </w:rPr>
        <w:t xml:space="preserve"> </w:t>
      </w:r>
      <w:proofErr w:type="spellStart"/>
      <w:r w:rsidRPr="00C03B09">
        <w:rPr>
          <w:rFonts w:cs="Times New Roman"/>
          <w:szCs w:val="24"/>
        </w:rPr>
        <w:t>Kyrie</w:t>
      </w:r>
      <w:proofErr w:type="spellEnd"/>
      <w:r w:rsidRPr="00C03B09">
        <w:rPr>
          <w:rFonts w:cs="Times New Roman"/>
          <w:szCs w:val="24"/>
        </w:rPr>
        <w:t xml:space="preserve">, </w:t>
      </w:r>
      <w:proofErr w:type="spellStart"/>
      <w:r w:rsidRPr="00C03B09">
        <w:rPr>
          <w:rFonts w:cs="Times New Roman"/>
          <w:szCs w:val="24"/>
        </w:rPr>
        <w:t>Gloria</w:t>
      </w:r>
      <w:proofErr w:type="spellEnd"/>
      <w:r w:rsidRPr="00C03B09">
        <w:rPr>
          <w:rFonts w:cs="Times New Roman"/>
          <w:szCs w:val="24"/>
        </w:rPr>
        <w:t xml:space="preserve">, </w:t>
      </w:r>
      <w:proofErr w:type="spellStart"/>
      <w:r w:rsidRPr="00C03B09">
        <w:rPr>
          <w:rFonts w:cs="Times New Roman"/>
          <w:szCs w:val="24"/>
        </w:rPr>
        <w:t>Sanctus</w:t>
      </w:r>
      <w:proofErr w:type="spellEnd"/>
      <w:r w:rsidRPr="00C03B09">
        <w:rPr>
          <w:rFonts w:cs="Times New Roman"/>
          <w:szCs w:val="24"/>
        </w:rPr>
        <w:t xml:space="preserve">, </w:t>
      </w:r>
      <w:proofErr w:type="spellStart"/>
      <w:r w:rsidRPr="00C03B09">
        <w:rPr>
          <w:rFonts w:cs="Times New Roman"/>
          <w:szCs w:val="24"/>
        </w:rPr>
        <w:t>Agnus</w:t>
      </w:r>
      <w:proofErr w:type="spellEnd"/>
      <w:r w:rsidRPr="00C03B09">
        <w:rPr>
          <w:rFonts w:cs="Times New Roman"/>
          <w:szCs w:val="24"/>
        </w:rPr>
        <w:t xml:space="preserve"> tétele, III. Credo, </w:t>
      </w:r>
      <w:proofErr w:type="spellStart"/>
      <w:r w:rsidRPr="00C03B09">
        <w:rPr>
          <w:rFonts w:cs="Times New Roman"/>
          <w:szCs w:val="24"/>
        </w:rPr>
        <w:t>Salve</w:t>
      </w:r>
      <w:proofErr w:type="spellEnd"/>
      <w:r w:rsidRPr="00C03B09">
        <w:rPr>
          <w:rFonts w:cs="Times New Roman"/>
          <w:szCs w:val="24"/>
        </w:rPr>
        <w:t xml:space="preserve"> Regina (újkori dallamával), Regina </w:t>
      </w:r>
      <w:proofErr w:type="spellStart"/>
      <w:r w:rsidRPr="00C03B09">
        <w:rPr>
          <w:rFonts w:cs="Times New Roman"/>
          <w:szCs w:val="24"/>
        </w:rPr>
        <w:t>caeli</w:t>
      </w:r>
      <w:proofErr w:type="spellEnd"/>
      <w:r w:rsidRPr="00C03B09">
        <w:rPr>
          <w:rFonts w:cs="Times New Roman"/>
          <w:szCs w:val="24"/>
        </w:rPr>
        <w:t>.</w:t>
      </w:r>
    </w:p>
    <w:p w:rsidR="00317707" w:rsidRPr="00C03B09" w:rsidRDefault="00317707" w:rsidP="00317707">
      <w:pPr>
        <w:spacing w:after="0"/>
        <w:ind w:left="709"/>
        <w:rPr>
          <w:rFonts w:cs="Times New Roman"/>
          <w:szCs w:val="24"/>
        </w:rPr>
      </w:pPr>
      <w:proofErr w:type="spellStart"/>
      <w:r w:rsidRPr="00C03B09">
        <w:rPr>
          <w:rFonts w:cs="Times New Roman"/>
          <w:szCs w:val="24"/>
        </w:rPr>
        <w:t>Melizmatikus</w:t>
      </w:r>
      <w:proofErr w:type="spellEnd"/>
      <w:r w:rsidRPr="00C03B09">
        <w:rPr>
          <w:rFonts w:cs="Times New Roman"/>
          <w:szCs w:val="24"/>
        </w:rPr>
        <w:t xml:space="preserve"> alleluja-refrének</w:t>
      </w:r>
    </w:p>
    <w:p w:rsidR="00317707" w:rsidRPr="00C03B09" w:rsidRDefault="00317707" w:rsidP="00317707">
      <w:pPr>
        <w:spacing w:after="0"/>
        <w:ind w:left="709"/>
        <w:rPr>
          <w:rFonts w:cs="Times New Roman"/>
          <w:szCs w:val="24"/>
        </w:rPr>
      </w:pPr>
      <w:r w:rsidRPr="00C03B09">
        <w:rPr>
          <w:rFonts w:cs="Times New Roman"/>
          <w:szCs w:val="24"/>
        </w:rPr>
        <w:t xml:space="preserve">Latin misetételek: pl. </w:t>
      </w:r>
      <w:proofErr w:type="spellStart"/>
      <w:r w:rsidRPr="00C03B09">
        <w:rPr>
          <w:rFonts w:cs="Times New Roman"/>
          <w:szCs w:val="24"/>
        </w:rPr>
        <w:t>Puer</w:t>
      </w:r>
      <w:proofErr w:type="spellEnd"/>
      <w:r w:rsidRPr="00C03B09">
        <w:rPr>
          <w:rFonts w:cs="Times New Roman"/>
          <w:szCs w:val="24"/>
        </w:rPr>
        <w:t xml:space="preserve"> </w:t>
      </w:r>
      <w:proofErr w:type="spellStart"/>
      <w:r w:rsidRPr="00C03B09">
        <w:rPr>
          <w:rFonts w:cs="Times New Roman"/>
          <w:szCs w:val="24"/>
        </w:rPr>
        <w:t>natus</w:t>
      </w:r>
      <w:proofErr w:type="spellEnd"/>
      <w:r w:rsidRPr="00C03B09">
        <w:rPr>
          <w:rFonts w:cs="Times New Roman"/>
          <w:szCs w:val="24"/>
        </w:rPr>
        <w:t xml:space="preserve"> est </w:t>
      </w:r>
      <w:proofErr w:type="spellStart"/>
      <w:r w:rsidRPr="00C03B09">
        <w:rPr>
          <w:rFonts w:cs="Times New Roman"/>
          <w:szCs w:val="24"/>
        </w:rPr>
        <w:t>nobis</w:t>
      </w:r>
      <w:proofErr w:type="spellEnd"/>
      <w:r w:rsidRPr="00C03B09">
        <w:rPr>
          <w:rFonts w:cs="Times New Roman"/>
          <w:szCs w:val="24"/>
        </w:rPr>
        <w:t xml:space="preserve"> (</w:t>
      </w:r>
      <w:proofErr w:type="spellStart"/>
      <w:r w:rsidRPr="00C03B09">
        <w:rPr>
          <w:rFonts w:cs="Times New Roman"/>
          <w:szCs w:val="24"/>
        </w:rPr>
        <w:t>introitus</w:t>
      </w:r>
      <w:proofErr w:type="spellEnd"/>
      <w:r w:rsidRPr="00C03B09">
        <w:rPr>
          <w:rFonts w:cs="Times New Roman"/>
          <w:szCs w:val="24"/>
        </w:rPr>
        <w:t xml:space="preserve">); </w:t>
      </w:r>
      <w:proofErr w:type="spellStart"/>
      <w:r w:rsidRPr="00C03B09">
        <w:rPr>
          <w:rFonts w:cs="Times New Roman"/>
          <w:szCs w:val="24"/>
        </w:rPr>
        <w:t>Christus</w:t>
      </w:r>
      <w:proofErr w:type="spellEnd"/>
      <w:r w:rsidRPr="00C03B09">
        <w:rPr>
          <w:rFonts w:cs="Times New Roman"/>
          <w:szCs w:val="24"/>
        </w:rPr>
        <w:t xml:space="preserve"> </w:t>
      </w:r>
      <w:proofErr w:type="spellStart"/>
      <w:r w:rsidRPr="00C03B09">
        <w:rPr>
          <w:rFonts w:cs="Times New Roman"/>
          <w:szCs w:val="24"/>
        </w:rPr>
        <w:t>factus</w:t>
      </w:r>
      <w:proofErr w:type="spellEnd"/>
      <w:r w:rsidRPr="00C03B09">
        <w:rPr>
          <w:rFonts w:cs="Times New Roman"/>
          <w:szCs w:val="24"/>
        </w:rPr>
        <w:t xml:space="preserve"> est (</w:t>
      </w:r>
      <w:proofErr w:type="spellStart"/>
      <w:r w:rsidRPr="00C03B09">
        <w:rPr>
          <w:rFonts w:cs="Times New Roman"/>
          <w:szCs w:val="24"/>
        </w:rPr>
        <w:t>graduale</w:t>
      </w:r>
      <w:proofErr w:type="spellEnd"/>
      <w:r w:rsidRPr="00C03B09">
        <w:rPr>
          <w:rFonts w:cs="Times New Roman"/>
          <w:szCs w:val="24"/>
        </w:rPr>
        <w:t>).</w:t>
      </w:r>
    </w:p>
    <w:p w:rsidR="00317707" w:rsidRPr="00C03B09" w:rsidRDefault="00317707" w:rsidP="00317707">
      <w:pPr>
        <w:spacing w:after="0"/>
        <w:ind w:left="709"/>
        <w:rPr>
          <w:rFonts w:cs="Times New Roman"/>
          <w:szCs w:val="24"/>
        </w:rPr>
      </w:pPr>
      <w:r w:rsidRPr="00C03B09">
        <w:rPr>
          <w:rFonts w:cs="Times New Roman"/>
          <w:szCs w:val="24"/>
        </w:rPr>
        <w:t>Egy ó-antifóna (latinul vagy magyarul).</w:t>
      </w:r>
    </w:p>
    <w:p w:rsidR="00317707" w:rsidRPr="00C03B09" w:rsidRDefault="00317707" w:rsidP="00317707">
      <w:pPr>
        <w:spacing w:after="0"/>
        <w:ind w:left="709"/>
        <w:rPr>
          <w:rFonts w:cs="Times New Roman"/>
          <w:szCs w:val="24"/>
        </w:rPr>
      </w:pPr>
      <w:r w:rsidRPr="00C03B09">
        <w:rPr>
          <w:rFonts w:cs="Times New Roman"/>
          <w:szCs w:val="24"/>
        </w:rPr>
        <w:t>További szabadon választott, közepesen nehéz latin vagy magyar tételek</w:t>
      </w:r>
    </w:p>
    <w:p w:rsidR="00317707" w:rsidRPr="00C03B09" w:rsidRDefault="00317707" w:rsidP="00317707">
      <w:pPr>
        <w:spacing w:after="0"/>
        <w:ind w:left="709"/>
        <w:rPr>
          <w:rFonts w:cs="Times New Roman"/>
          <w:b/>
          <w:szCs w:val="24"/>
        </w:rPr>
      </w:pPr>
      <w:r w:rsidRPr="00C03B09">
        <w:rPr>
          <w:rFonts w:cs="Times New Roman"/>
          <w:b/>
          <w:szCs w:val="24"/>
        </w:rPr>
        <w:t>Kottából</w:t>
      </w:r>
    </w:p>
    <w:p w:rsidR="00317707" w:rsidRPr="00C03B09" w:rsidRDefault="00317707" w:rsidP="00317707">
      <w:pPr>
        <w:spacing w:after="0"/>
        <w:ind w:left="709"/>
        <w:rPr>
          <w:rFonts w:cs="Times New Roman"/>
          <w:szCs w:val="24"/>
        </w:rPr>
      </w:pPr>
      <w:r w:rsidRPr="00C03B09">
        <w:rPr>
          <w:rFonts w:cs="Times New Roman"/>
          <w:szCs w:val="24"/>
        </w:rPr>
        <w:t>Az Éneklő Egyház valamennyi magyar nyelvű darabja</w:t>
      </w:r>
    </w:p>
    <w:p w:rsidR="00317707" w:rsidRPr="00C03B09" w:rsidRDefault="00317707" w:rsidP="00317707">
      <w:pPr>
        <w:spacing w:after="0"/>
        <w:ind w:left="709"/>
        <w:rPr>
          <w:rFonts w:cs="Times New Roman"/>
          <w:szCs w:val="24"/>
        </w:rPr>
      </w:pPr>
      <w:r w:rsidRPr="00C03B09">
        <w:rPr>
          <w:rFonts w:cs="Times New Roman"/>
          <w:szCs w:val="24"/>
        </w:rPr>
        <w:t>A Népzsolozsmák teljes anyaga (</w:t>
      </w:r>
      <w:proofErr w:type="spellStart"/>
      <w:r w:rsidRPr="00C03B09">
        <w:rPr>
          <w:rFonts w:cs="Times New Roman"/>
          <w:szCs w:val="24"/>
        </w:rPr>
        <w:t>NZs</w:t>
      </w:r>
      <w:proofErr w:type="spellEnd"/>
      <w:r w:rsidRPr="00C03B09">
        <w:rPr>
          <w:rFonts w:cs="Times New Roman"/>
          <w:szCs w:val="24"/>
        </w:rPr>
        <w:t>)</w:t>
      </w:r>
    </w:p>
    <w:p w:rsidR="00317707" w:rsidRPr="00C03B09" w:rsidRDefault="00317707" w:rsidP="00317707">
      <w:pPr>
        <w:spacing w:after="0"/>
        <w:ind w:left="709"/>
        <w:rPr>
          <w:rFonts w:cs="Times New Roman"/>
          <w:szCs w:val="24"/>
        </w:rPr>
      </w:pPr>
      <w:r w:rsidRPr="00C03B09">
        <w:rPr>
          <w:rFonts w:cs="Times New Roman"/>
          <w:szCs w:val="24"/>
        </w:rPr>
        <w:t xml:space="preserve">A Protestáns </w:t>
      </w:r>
      <w:proofErr w:type="spellStart"/>
      <w:r w:rsidRPr="00C03B09">
        <w:rPr>
          <w:rFonts w:cs="Times New Roman"/>
          <w:szCs w:val="24"/>
        </w:rPr>
        <w:t>Graduál</w:t>
      </w:r>
      <w:proofErr w:type="spellEnd"/>
      <w:r w:rsidRPr="00C03B09">
        <w:rPr>
          <w:rFonts w:cs="Times New Roman"/>
          <w:szCs w:val="24"/>
        </w:rPr>
        <w:t xml:space="preserve"> megismerése</w:t>
      </w:r>
    </w:p>
    <w:p w:rsidR="00317707" w:rsidRPr="00C03B09" w:rsidRDefault="00317707" w:rsidP="00317707">
      <w:p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nagyheti</w:t>
      </w:r>
      <w:proofErr w:type="spellEnd"/>
      <w:r w:rsidRPr="00C03B09">
        <w:rPr>
          <w:rFonts w:cs="Times New Roman"/>
          <w:szCs w:val="24"/>
        </w:rPr>
        <w:t xml:space="preserve"> gregorián énekek</w:t>
      </w:r>
    </w:p>
    <w:p w:rsidR="00317707" w:rsidRPr="00C03B09" w:rsidRDefault="00317707" w:rsidP="00317707">
      <w:pPr>
        <w:spacing w:after="0"/>
        <w:ind w:left="709"/>
        <w:rPr>
          <w:rFonts w:cs="Times New Roman"/>
          <w:szCs w:val="24"/>
        </w:rPr>
      </w:pPr>
      <w:r w:rsidRPr="00C03B09">
        <w:rPr>
          <w:rFonts w:cs="Times New Roman"/>
          <w:szCs w:val="24"/>
        </w:rPr>
        <w:t xml:space="preserve">Antifónák lapról éneklése (kvadrát </w:t>
      </w:r>
      <w:proofErr w:type="spellStart"/>
      <w:r w:rsidRPr="00C03B09">
        <w:rPr>
          <w:rFonts w:cs="Times New Roman"/>
          <w:szCs w:val="24"/>
        </w:rPr>
        <w:t>notációról</w:t>
      </w:r>
      <w:proofErr w:type="spellEnd"/>
      <w:r w:rsidRPr="00C03B09">
        <w:rPr>
          <w:rFonts w:cs="Times New Roman"/>
          <w:szCs w:val="24"/>
        </w:rPr>
        <w:t xml:space="preserve"> és más kottaírásból is)</w:t>
      </w:r>
    </w:p>
    <w:p w:rsidR="00317707" w:rsidRPr="00C03B09" w:rsidRDefault="00317707" w:rsidP="00317707">
      <w:pPr>
        <w:spacing w:after="0"/>
        <w:ind w:left="709"/>
        <w:rPr>
          <w:rFonts w:cs="Times New Roman"/>
          <w:szCs w:val="24"/>
        </w:rPr>
      </w:pPr>
      <w:r w:rsidRPr="00C03B09">
        <w:rPr>
          <w:rFonts w:cs="Times New Roman"/>
          <w:szCs w:val="24"/>
        </w:rPr>
        <w:t>További nagy mennyiségű dallam lapról éneklése</w:t>
      </w:r>
    </w:p>
    <w:p w:rsidR="00317707" w:rsidRPr="00C03B09" w:rsidRDefault="00317707" w:rsidP="00317707">
      <w:pPr>
        <w:spacing w:after="0"/>
        <w:ind w:firstLine="540"/>
        <w:rPr>
          <w:rFonts w:cs="Times New Roman"/>
          <w:szCs w:val="24"/>
        </w:rPr>
      </w:pPr>
    </w:p>
    <w:p w:rsidR="00317707" w:rsidRPr="00C03B09" w:rsidRDefault="00EB0ED2" w:rsidP="00EB0ED2">
      <w:pPr>
        <w:spacing w:after="0"/>
        <w:ind w:left="360"/>
        <w:jc w:val="right"/>
        <w:rPr>
          <w:rFonts w:cs="Times New Roman"/>
          <w:b/>
          <w:szCs w:val="24"/>
        </w:rPr>
      </w:pPr>
      <w:r>
        <w:rPr>
          <w:rFonts w:cs="Times New Roman"/>
          <w:b/>
          <w:szCs w:val="24"/>
        </w:rPr>
        <w:t xml:space="preserve">7.3.3 </w:t>
      </w:r>
      <w:proofErr w:type="gramStart"/>
      <w:r w:rsidR="00317707" w:rsidRPr="00C03B09">
        <w:rPr>
          <w:rFonts w:cs="Times New Roman"/>
          <w:b/>
          <w:szCs w:val="24"/>
        </w:rPr>
        <w:t>Gre</w:t>
      </w:r>
      <w:r w:rsidR="00103EB3">
        <w:rPr>
          <w:rFonts w:cs="Times New Roman"/>
          <w:b/>
          <w:szCs w:val="24"/>
        </w:rPr>
        <w:t>gorián-történet</w:t>
      </w:r>
      <w:r w:rsidR="00103EB3">
        <w:rPr>
          <w:rFonts w:cs="Times New Roman"/>
          <w:b/>
          <w:szCs w:val="24"/>
        </w:rPr>
        <w:tab/>
      </w:r>
      <w:r w:rsidR="00103EB3">
        <w:rPr>
          <w:rFonts w:cs="Times New Roman"/>
          <w:b/>
          <w:szCs w:val="24"/>
        </w:rPr>
        <w:tab/>
      </w:r>
      <w:r w:rsidR="00103EB3">
        <w:rPr>
          <w:rFonts w:cs="Times New Roman"/>
          <w:b/>
          <w:szCs w:val="24"/>
        </w:rPr>
        <w:tab/>
      </w:r>
      <w:r w:rsidR="00103EB3">
        <w:rPr>
          <w:rFonts w:cs="Times New Roman"/>
          <w:b/>
          <w:szCs w:val="24"/>
        </w:rPr>
        <w:tab/>
      </w:r>
      <w:r w:rsidR="00103EB3">
        <w:rPr>
          <w:rFonts w:cs="Times New Roman"/>
          <w:b/>
          <w:szCs w:val="24"/>
        </w:rPr>
        <w:tab/>
      </w:r>
      <w:r w:rsidR="00103EB3">
        <w:rPr>
          <w:rFonts w:cs="Times New Roman"/>
          <w:b/>
          <w:szCs w:val="24"/>
        </w:rPr>
        <w:tab/>
        <w:t xml:space="preserve">      </w:t>
      </w:r>
      <w:r w:rsidR="00103EB3">
        <w:rPr>
          <w:rFonts w:cs="Times New Roman"/>
          <w:b/>
          <w:i/>
          <w:szCs w:val="24"/>
        </w:rPr>
        <w:t>41</w:t>
      </w:r>
      <w:proofErr w:type="gramEnd"/>
      <w:r w:rsidR="00103EB3">
        <w:rPr>
          <w:rFonts w:cs="Times New Roman"/>
          <w:b/>
          <w:i/>
          <w:szCs w:val="24"/>
        </w:rPr>
        <w:t>,5</w:t>
      </w:r>
      <w:r w:rsidR="00317707" w:rsidRPr="00C03B09">
        <w:rPr>
          <w:rFonts w:cs="Times New Roman"/>
          <w:b/>
          <w:i/>
          <w:szCs w:val="24"/>
        </w:rPr>
        <w:t xml:space="preserve"> óra/ 34 óra</w:t>
      </w:r>
    </w:p>
    <w:p w:rsidR="00317707" w:rsidRPr="00C03B09" w:rsidRDefault="00317707" w:rsidP="00317707">
      <w:pPr>
        <w:spacing w:after="0"/>
        <w:ind w:left="709"/>
        <w:rPr>
          <w:rFonts w:cs="Times New Roman"/>
          <w:szCs w:val="24"/>
        </w:rPr>
      </w:pPr>
      <w:r w:rsidRPr="00C03B09">
        <w:rPr>
          <w:rFonts w:cs="Times New Roman"/>
          <w:szCs w:val="24"/>
        </w:rPr>
        <w:t>A gregorián történetének vázlata (</w:t>
      </w:r>
      <w:proofErr w:type="spellStart"/>
      <w:r w:rsidRPr="00C03B09">
        <w:rPr>
          <w:rFonts w:cs="Times New Roman"/>
          <w:szCs w:val="24"/>
        </w:rPr>
        <w:t>BGr</w:t>
      </w:r>
      <w:proofErr w:type="spellEnd"/>
      <w:r w:rsidRPr="00C03B09">
        <w:rPr>
          <w:rFonts w:cs="Times New Roman"/>
          <w:szCs w:val="24"/>
        </w:rPr>
        <w:t xml:space="preserve"> II. fejezet)</w:t>
      </w:r>
    </w:p>
    <w:p w:rsidR="00317707" w:rsidRPr="00C03B09" w:rsidRDefault="00317707" w:rsidP="00317707">
      <w:pPr>
        <w:spacing w:after="0"/>
        <w:ind w:left="709"/>
        <w:rPr>
          <w:rFonts w:cs="Times New Roman"/>
          <w:szCs w:val="24"/>
        </w:rPr>
      </w:pPr>
      <w:r w:rsidRPr="00C03B09">
        <w:rPr>
          <w:rFonts w:cs="Times New Roman"/>
          <w:szCs w:val="24"/>
        </w:rPr>
        <w:t>A gregorián kottaírás (</w:t>
      </w:r>
      <w:proofErr w:type="spellStart"/>
      <w:r w:rsidRPr="00C03B09">
        <w:rPr>
          <w:rFonts w:cs="Times New Roman"/>
          <w:szCs w:val="24"/>
        </w:rPr>
        <w:t>PGr</w:t>
      </w:r>
      <w:proofErr w:type="spellEnd"/>
      <w:r w:rsidRPr="00C03B09">
        <w:rPr>
          <w:rFonts w:cs="Times New Roman"/>
          <w:szCs w:val="24"/>
        </w:rPr>
        <w:t>: II. fej.)</w:t>
      </w:r>
    </w:p>
    <w:p w:rsidR="00317707" w:rsidRPr="00C03B09" w:rsidRDefault="00317707" w:rsidP="00317707">
      <w:pPr>
        <w:spacing w:after="0"/>
        <w:ind w:left="709"/>
        <w:rPr>
          <w:rFonts w:cs="Times New Roman"/>
          <w:szCs w:val="24"/>
        </w:rPr>
      </w:pPr>
      <w:r w:rsidRPr="00C03B09">
        <w:rPr>
          <w:rFonts w:cs="Times New Roman"/>
          <w:szCs w:val="24"/>
        </w:rPr>
        <w:t>A gregorián történetének és a gregorián kottaírás történetének főbb korszakai</w:t>
      </w:r>
    </w:p>
    <w:p w:rsidR="00317707" w:rsidRPr="00C03B09" w:rsidRDefault="00317707" w:rsidP="00317707">
      <w:pPr>
        <w:spacing w:after="0"/>
        <w:ind w:left="709"/>
        <w:rPr>
          <w:rFonts w:cs="Times New Roman"/>
          <w:szCs w:val="24"/>
        </w:rPr>
      </w:pPr>
      <w:r w:rsidRPr="00C03B09">
        <w:rPr>
          <w:rFonts w:cs="Times New Roman"/>
          <w:szCs w:val="24"/>
        </w:rPr>
        <w:t>A gregorián és a nyelv: a latin gregorián és a magyar nyelvű gregorián keletkezése (</w:t>
      </w:r>
      <w:proofErr w:type="spellStart"/>
      <w:r w:rsidRPr="00C03B09">
        <w:rPr>
          <w:rFonts w:cs="Times New Roman"/>
          <w:szCs w:val="24"/>
        </w:rPr>
        <w:t>graduálok</w:t>
      </w:r>
      <w:proofErr w:type="spellEnd"/>
      <w:r w:rsidRPr="00C03B09">
        <w:rPr>
          <w:rFonts w:cs="Times New Roman"/>
          <w:szCs w:val="24"/>
        </w:rPr>
        <w:t>, 20. századi mozgalmak)</w:t>
      </w:r>
    </w:p>
    <w:p w:rsidR="00317707" w:rsidRPr="00C03B09" w:rsidRDefault="00317707" w:rsidP="00317707">
      <w:p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gregoriánum</w:t>
      </w:r>
      <w:proofErr w:type="spellEnd"/>
      <w:r w:rsidRPr="00C03B09">
        <w:rPr>
          <w:rFonts w:cs="Times New Roman"/>
          <w:szCs w:val="24"/>
        </w:rPr>
        <w:t xml:space="preserve"> kapcsolata más liturgikus énekkultúrákkal (példa gyanánt egy zsidó liturgikus ének, pl. az 1. zsoltár dallama vagy a Tóra-olvasás dallamelemei, bizánci dallamok, </w:t>
      </w:r>
      <w:proofErr w:type="spellStart"/>
      <w:r w:rsidRPr="00C03B09">
        <w:rPr>
          <w:rFonts w:cs="Times New Roman"/>
          <w:szCs w:val="24"/>
        </w:rPr>
        <w:t>görögkatolikus</w:t>
      </w:r>
      <w:proofErr w:type="spellEnd"/>
      <w:r w:rsidRPr="00C03B09">
        <w:rPr>
          <w:rFonts w:cs="Times New Roman"/>
          <w:szCs w:val="24"/>
        </w:rPr>
        <w:t xml:space="preserve"> énekek)</w:t>
      </w:r>
    </w:p>
    <w:p w:rsidR="00317707" w:rsidRPr="00C03B09" w:rsidRDefault="00317707" w:rsidP="00317707">
      <w:pPr>
        <w:spacing w:after="0"/>
        <w:ind w:firstLine="540"/>
        <w:rPr>
          <w:rFonts w:cs="Times New Roman"/>
          <w:szCs w:val="24"/>
        </w:rPr>
      </w:pPr>
    </w:p>
    <w:p w:rsidR="00317707" w:rsidRPr="00C03B09" w:rsidRDefault="00EB0ED2" w:rsidP="00EB0ED2">
      <w:pPr>
        <w:spacing w:after="0"/>
        <w:ind w:left="1080"/>
        <w:rPr>
          <w:rFonts w:cs="Times New Roman"/>
          <w:szCs w:val="24"/>
        </w:rPr>
      </w:pPr>
      <w:r>
        <w:rPr>
          <w:rFonts w:cs="Times New Roman"/>
          <w:b/>
          <w:szCs w:val="24"/>
        </w:rPr>
        <w:t xml:space="preserve">7.3.4 </w:t>
      </w:r>
      <w:r w:rsidR="00317707" w:rsidRPr="00C03B09">
        <w:rPr>
          <w:rFonts w:cs="Times New Roman"/>
          <w:b/>
          <w:szCs w:val="24"/>
        </w:rPr>
        <w:t>A liturgia és a gr</w:t>
      </w:r>
      <w:r w:rsidR="00DF0084">
        <w:rPr>
          <w:rFonts w:cs="Times New Roman"/>
          <w:b/>
          <w:szCs w:val="24"/>
        </w:rPr>
        <w:t xml:space="preserve">egorián </w:t>
      </w:r>
      <w:proofErr w:type="gramStart"/>
      <w:r w:rsidR="00DF0084">
        <w:rPr>
          <w:rFonts w:cs="Times New Roman"/>
          <w:b/>
          <w:szCs w:val="24"/>
        </w:rPr>
        <w:t>kapcsolata</w:t>
      </w:r>
      <w:r w:rsidR="00DF0084">
        <w:rPr>
          <w:rFonts w:cs="Times New Roman"/>
          <w:b/>
          <w:szCs w:val="24"/>
        </w:rPr>
        <w:tab/>
      </w:r>
      <w:r w:rsidR="00DF0084">
        <w:rPr>
          <w:rFonts w:cs="Times New Roman"/>
          <w:b/>
          <w:szCs w:val="24"/>
        </w:rPr>
        <w:tab/>
      </w:r>
      <w:r w:rsidR="00DF0084">
        <w:rPr>
          <w:rFonts w:cs="Times New Roman"/>
          <w:b/>
          <w:szCs w:val="24"/>
        </w:rPr>
        <w:tab/>
        <w:t xml:space="preserve">         </w:t>
      </w:r>
      <w:r w:rsidR="00103EB3">
        <w:rPr>
          <w:rFonts w:cs="Times New Roman"/>
          <w:b/>
          <w:i/>
          <w:szCs w:val="24"/>
        </w:rPr>
        <w:t>42</w:t>
      </w:r>
      <w:proofErr w:type="gramEnd"/>
      <w:r w:rsidR="00317707" w:rsidRPr="00C03B09">
        <w:rPr>
          <w:rFonts w:cs="Times New Roman"/>
          <w:b/>
          <w:i/>
          <w:szCs w:val="24"/>
        </w:rPr>
        <w:t xml:space="preserve"> óra/ 34 óra</w:t>
      </w:r>
    </w:p>
    <w:p w:rsidR="00317707" w:rsidRPr="00C03B09" w:rsidRDefault="00317707" w:rsidP="00317707">
      <w:pPr>
        <w:spacing w:after="0"/>
        <w:ind w:left="709"/>
        <w:rPr>
          <w:rFonts w:cs="Times New Roman"/>
          <w:szCs w:val="24"/>
        </w:rPr>
      </w:pPr>
      <w:r w:rsidRPr="00C03B09">
        <w:rPr>
          <w:rFonts w:cs="Times New Roman"/>
          <w:szCs w:val="24"/>
        </w:rPr>
        <w:t>A gregorián ének helye a katolikus liturgia (mise, zsolozsma, liturgikus év) keretein belül</w:t>
      </w:r>
    </w:p>
    <w:p w:rsidR="00317707" w:rsidRPr="00C03B09" w:rsidRDefault="00317707" w:rsidP="00317707">
      <w:pPr>
        <w:spacing w:after="0"/>
        <w:ind w:left="709"/>
        <w:rPr>
          <w:rFonts w:cs="Times New Roman"/>
          <w:szCs w:val="24"/>
        </w:rPr>
      </w:pPr>
      <w:r w:rsidRPr="00C03B09">
        <w:rPr>
          <w:rFonts w:cs="Times New Roman"/>
          <w:szCs w:val="24"/>
        </w:rPr>
        <w:t>A gregorián ének helye a protestáns liturgia (zsoltározó és más istentiszteletek, liturgikus év) keretein belül</w:t>
      </w:r>
    </w:p>
    <w:p w:rsidR="00317707" w:rsidRPr="00C03B09" w:rsidRDefault="00317707" w:rsidP="00317707">
      <w:pPr>
        <w:spacing w:after="0"/>
        <w:ind w:left="709"/>
        <w:rPr>
          <w:rFonts w:cs="Times New Roman"/>
          <w:szCs w:val="24"/>
        </w:rPr>
      </w:pPr>
      <w:r w:rsidRPr="00C03B09">
        <w:rPr>
          <w:rFonts w:cs="Times New Roman"/>
          <w:szCs w:val="24"/>
        </w:rPr>
        <w:t xml:space="preserve">A gregorián a </w:t>
      </w:r>
      <w:proofErr w:type="spellStart"/>
      <w:r w:rsidRPr="00C03B09">
        <w:rPr>
          <w:rFonts w:cs="Times New Roman"/>
          <w:szCs w:val="24"/>
        </w:rPr>
        <w:t>nagyheti</w:t>
      </w:r>
      <w:proofErr w:type="spellEnd"/>
      <w:r w:rsidRPr="00C03B09">
        <w:rPr>
          <w:rFonts w:cs="Times New Roman"/>
          <w:szCs w:val="24"/>
        </w:rPr>
        <w:t xml:space="preserve"> liturgikus rendben</w:t>
      </w:r>
    </w:p>
    <w:p w:rsidR="00317707" w:rsidRPr="00C03B09" w:rsidRDefault="00317707" w:rsidP="00317707">
      <w:pPr>
        <w:spacing w:after="0"/>
        <w:ind w:left="709"/>
        <w:rPr>
          <w:rFonts w:cs="Times New Roman"/>
          <w:szCs w:val="24"/>
        </w:rPr>
      </w:pPr>
      <w:r w:rsidRPr="00C03B09">
        <w:rPr>
          <w:rFonts w:cs="Times New Roman"/>
          <w:szCs w:val="24"/>
        </w:rPr>
        <w:t>A gregorián és a liturgia kapcsolata; a gregorián modusok (</w:t>
      </w:r>
      <w:proofErr w:type="spellStart"/>
      <w:r w:rsidRPr="00C03B09">
        <w:rPr>
          <w:rFonts w:cs="Times New Roman"/>
          <w:szCs w:val="24"/>
        </w:rPr>
        <w:t>BGr</w:t>
      </w:r>
      <w:proofErr w:type="spellEnd"/>
      <w:r w:rsidRPr="00C03B09">
        <w:rPr>
          <w:rFonts w:cs="Times New Roman"/>
          <w:szCs w:val="24"/>
        </w:rPr>
        <w:t>: I. és III/3. fejezet)</w:t>
      </w:r>
    </w:p>
    <w:p w:rsidR="00317707" w:rsidRPr="00C03B09" w:rsidRDefault="00317707" w:rsidP="00317707">
      <w:p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vesperás-rend</w:t>
      </w:r>
      <w:proofErr w:type="spellEnd"/>
      <w:r w:rsidRPr="00C03B09">
        <w:rPr>
          <w:rFonts w:cs="Times New Roman"/>
          <w:szCs w:val="24"/>
        </w:rPr>
        <w:t xml:space="preserve"> áttekintése és szemelvények éneklése (</w:t>
      </w:r>
      <w:proofErr w:type="spellStart"/>
      <w:r w:rsidRPr="00C03B09">
        <w:rPr>
          <w:rFonts w:cs="Times New Roman"/>
          <w:szCs w:val="24"/>
        </w:rPr>
        <w:t>NZs</w:t>
      </w:r>
      <w:proofErr w:type="spellEnd"/>
      <w:r w:rsidRPr="00C03B09">
        <w:rPr>
          <w:rFonts w:cs="Times New Roman"/>
          <w:szCs w:val="24"/>
        </w:rPr>
        <w:t>, illetve PG 1-11.)</w:t>
      </w:r>
    </w:p>
    <w:p w:rsidR="00317707" w:rsidRPr="00C03B09" w:rsidRDefault="00317707" w:rsidP="00317707">
      <w:pPr>
        <w:spacing w:after="0"/>
        <w:ind w:left="709"/>
        <w:rPr>
          <w:rFonts w:cs="Times New Roman"/>
          <w:szCs w:val="24"/>
        </w:rPr>
      </w:pPr>
      <w:r w:rsidRPr="00C03B09">
        <w:rPr>
          <w:rFonts w:cs="Times New Roman"/>
          <w:szCs w:val="24"/>
        </w:rPr>
        <w:t>Gyakorlat a zsolozsma-éneklésben, a változó részek bevonásával (</w:t>
      </w:r>
      <w:proofErr w:type="spellStart"/>
      <w:r w:rsidRPr="00C03B09">
        <w:rPr>
          <w:rFonts w:cs="Times New Roman"/>
          <w:szCs w:val="24"/>
        </w:rPr>
        <w:t>NZs</w:t>
      </w:r>
      <w:proofErr w:type="spellEnd"/>
      <w:r w:rsidRPr="00C03B09">
        <w:rPr>
          <w:rFonts w:cs="Times New Roman"/>
          <w:szCs w:val="24"/>
        </w:rPr>
        <w:t>)</w:t>
      </w:r>
    </w:p>
    <w:p w:rsidR="00317707" w:rsidRPr="00C03B09" w:rsidRDefault="00317707" w:rsidP="00317707">
      <w:pPr>
        <w:spacing w:after="0"/>
        <w:ind w:left="709"/>
        <w:rPr>
          <w:rFonts w:cs="Times New Roman"/>
          <w:szCs w:val="24"/>
        </w:rPr>
      </w:pPr>
      <w:r w:rsidRPr="00C03B09">
        <w:rPr>
          <w:rFonts w:cs="Times New Roman"/>
          <w:szCs w:val="24"/>
        </w:rPr>
        <w:t>A Príma rend áttekintése, szemelvények éneklése (PG 12-17)</w:t>
      </w:r>
    </w:p>
    <w:p w:rsidR="00317707" w:rsidRPr="00C03B09" w:rsidRDefault="00317707" w:rsidP="00317707">
      <w:pPr>
        <w:spacing w:after="0"/>
        <w:ind w:left="709"/>
        <w:rPr>
          <w:rFonts w:cs="Times New Roman"/>
          <w:szCs w:val="24"/>
        </w:rPr>
      </w:pPr>
      <w:r w:rsidRPr="00C03B09">
        <w:rPr>
          <w:rFonts w:cs="Times New Roman"/>
          <w:szCs w:val="24"/>
        </w:rPr>
        <w:t>A gregorián előadásmódjára vonatkozó legjelentősebb elméletek (</w:t>
      </w:r>
      <w:proofErr w:type="spellStart"/>
      <w:r w:rsidRPr="00C03B09">
        <w:rPr>
          <w:rFonts w:cs="Times New Roman"/>
          <w:szCs w:val="24"/>
        </w:rPr>
        <w:t>BGr</w:t>
      </w:r>
      <w:proofErr w:type="spellEnd"/>
      <w:r w:rsidRPr="00C03B09">
        <w:rPr>
          <w:rFonts w:cs="Times New Roman"/>
          <w:szCs w:val="24"/>
        </w:rPr>
        <w:t xml:space="preserve"> </w:t>
      </w:r>
      <w:proofErr w:type="spellStart"/>
      <w:r w:rsidRPr="00C03B09">
        <w:rPr>
          <w:rFonts w:cs="Times New Roman"/>
          <w:szCs w:val="24"/>
        </w:rPr>
        <w:t>II.fejezet</w:t>
      </w:r>
      <w:proofErr w:type="spellEnd"/>
      <w:r w:rsidRPr="00C03B09">
        <w:rPr>
          <w:rFonts w:cs="Times New Roman"/>
          <w:szCs w:val="24"/>
        </w:rPr>
        <w:t>)</w:t>
      </w:r>
    </w:p>
    <w:p w:rsidR="00317707" w:rsidRPr="00C03B09" w:rsidRDefault="00EB0ED2" w:rsidP="00EB0ED2">
      <w:pPr>
        <w:widowControl w:val="0"/>
        <w:suppressAutoHyphens/>
        <w:spacing w:after="0"/>
        <w:jc w:val="left"/>
        <w:rPr>
          <w:rFonts w:cs="Times New Roman"/>
          <w:b/>
          <w:i/>
          <w:szCs w:val="24"/>
        </w:rPr>
      </w:pPr>
      <w:r>
        <w:rPr>
          <w:rFonts w:cs="Times New Roman"/>
          <w:b/>
          <w:i/>
          <w:szCs w:val="24"/>
        </w:rPr>
        <w:lastRenderedPageBreak/>
        <w:t>7.4</w:t>
      </w:r>
      <w:r w:rsidR="00317707" w:rsidRPr="00C03B09">
        <w:rPr>
          <w:rFonts w:cs="Times New Roman"/>
          <w:b/>
          <w:i/>
          <w:szCs w:val="24"/>
        </w:rPr>
        <w:t xml:space="preserve"> A képzés javasolt helyszíne </w:t>
      </w:r>
      <w:r w:rsidR="00317707" w:rsidRPr="00C03B09">
        <w:rPr>
          <w:rFonts w:cs="Times New Roman"/>
          <w:b/>
          <w:i/>
          <w:kern w:val="1"/>
          <w:szCs w:val="24"/>
          <w:lang w:eastAsia="hi-IN" w:bidi="hi-IN"/>
        </w:rPr>
        <w:t>(ajánlás)</w:t>
      </w:r>
    </w:p>
    <w:p w:rsidR="00317707" w:rsidRPr="00C03B09" w:rsidRDefault="00317707" w:rsidP="00317707">
      <w:pPr>
        <w:spacing w:after="0"/>
        <w:ind w:left="792"/>
        <w:rPr>
          <w:rFonts w:cs="Times New Roman"/>
          <w:b/>
          <w:szCs w:val="24"/>
        </w:rPr>
      </w:pPr>
    </w:p>
    <w:p w:rsidR="00317707" w:rsidRPr="00C03B09" w:rsidRDefault="00EB0ED2" w:rsidP="00EB0ED2">
      <w:pPr>
        <w:widowControl w:val="0"/>
        <w:suppressAutoHyphens/>
        <w:spacing w:after="0"/>
        <w:ind w:left="1418"/>
        <w:jc w:val="left"/>
        <w:rPr>
          <w:rFonts w:cs="Times New Roman"/>
          <w:b/>
          <w:bCs/>
          <w:szCs w:val="24"/>
        </w:rPr>
      </w:pPr>
      <w:r>
        <w:rPr>
          <w:rFonts w:cs="Times New Roman"/>
          <w:b/>
          <w:bCs/>
          <w:i/>
          <w:szCs w:val="24"/>
        </w:rPr>
        <w:t xml:space="preserve">7.4.1 </w:t>
      </w:r>
      <w:r w:rsidR="00317707" w:rsidRPr="00C03B09">
        <w:rPr>
          <w:rFonts w:cs="Times New Roman"/>
          <w:b/>
          <w:bCs/>
          <w:i/>
          <w:szCs w:val="24"/>
        </w:rPr>
        <w:t>A tantárgy elsajátítása során alkalmazható sajátos módszerek, tanulói tevékenységformák (ajánlás)</w:t>
      </w:r>
    </w:p>
    <w:p w:rsidR="00317707" w:rsidRPr="00C03B09" w:rsidRDefault="00317707" w:rsidP="00317707">
      <w:pPr>
        <w:widowControl w:val="0"/>
        <w:suppressAutoHyphens/>
        <w:spacing w:after="0"/>
        <w:rPr>
          <w:rFonts w:cs="Times New Roman"/>
          <w:b/>
          <w:bCs/>
          <w:szCs w:val="24"/>
        </w:rPr>
      </w:pPr>
    </w:p>
    <w:p w:rsidR="00317707" w:rsidRDefault="00EB0ED2" w:rsidP="00EB0ED2">
      <w:pPr>
        <w:widowControl w:val="0"/>
        <w:suppressAutoHyphens/>
        <w:spacing w:after="0"/>
        <w:ind w:left="360"/>
        <w:jc w:val="left"/>
        <w:rPr>
          <w:rFonts w:cs="Times New Roman"/>
          <w:b/>
          <w:bCs/>
          <w:i/>
          <w:szCs w:val="24"/>
        </w:rPr>
      </w:pPr>
      <w:r>
        <w:rPr>
          <w:rFonts w:cs="Times New Roman"/>
          <w:b/>
          <w:bCs/>
          <w:i/>
          <w:szCs w:val="24"/>
        </w:rPr>
        <w:t>7.5.1</w:t>
      </w:r>
      <w:r w:rsidR="00317707" w:rsidRPr="00C03B09">
        <w:rPr>
          <w:rFonts w:cs="Times New Roman"/>
          <w:b/>
          <w:bCs/>
          <w:i/>
          <w:szCs w:val="24"/>
        </w:rPr>
        <w:t xml:space="preserve"> A tantárgy elsajátítása során alkalmazható sajátos módszerek (ajánlás)</w:t>
      </w:r>
    </w:p>
    <w:p w:rsidR="00545F21" w:rsidRPr="00C03B09" w:rsidRDefault="00545F21" w:rsidP="00545F21">
      <w:pPr>
        <w:widowControl w:val="0"/>
        <w:suppressAutoHyphens/>
        <w:spacing w:after="0"/>
        <w:jc w:val="left"/>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080"/>
        <w:gridCol w:w="1260"/>
        <w:gridCol w:w="2412"/>
      </w:tblGrid>
      <w:tr w:rsidR="00317707" w:rsidRPr="00C03B09" w:rsidTr="00317707">
        <w:trPr>
          <w:jc w:val="center"/>
        </w:trPr>
        <w:tc>
          <w:tcPr>
            <w:tcW w:w="1152"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Sorszám</w:t>
            </w:r>
          </w:p>
        </w:tc>
        <w:tc>
          <w:tcPr>
            <w:tcW w:w="2520"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 xml:space="preserve">Alkalmazott oktatási </w:t>
            </w:r>
          </w:p>
          <w:p w:rsidR="00317707" w:rsidRPr="00C03B09" w:rsidRDefault="00317707" w:rsidP="00317707">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317707" w:rsidRPr="00C03B09" w:rsidRDefault="00317707"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17707" w:rsidRPr="00C03B09" w:rsidTr="00317707">
        <w:trPr>
          <w:jc w:val="center"/>
        </w:trPr>
        <w:tc>
          <w:tcPr>
            <w:tcW w:w="1152" w:type="dxa"/>
            <w:vMerge/>
            <w:vAlign w:val="center"/>
          </w:tcPr>
          <w:p w:rsidR="00317707" w:rsidRPr="00C03B09" w:rsidRDefault="00317707" w:rsidP="00317707">
            <w:pPr>
              <w:spacing w:after="0"/>
              <w:jc w:val="center"/>
              <w:rPr>
                <w:rFonts w:cs="Times New Roman"/>
                <w:b/>
                <w:szCs w:val="24"/>
              </w:rPr>
            </w:pPr>
          </w:p>
        </w:tc>
        <w:tc>
          <w:tcPr>
            <w:tcW w:w="2520" w:type="dxa"/>
            <w:vMerge/>
            <w:vAlign w:val="center"/>
          </w:tcPr>
          <w:p w:rsidR="00317707" w:rsidRPr="00C03B09" w:rsidRDefault="00317707" w:rsidP="00317707">
            <w:pPr>
              <w:spacing w:after="0"/>
              <w:rPr>
                <w:rFonts w:cs="Times New Roman"/>
                <w:b/>
                <w:szCs w:val="24"/>
              </w:rPr>
            </w:pPr>
          </w:p>
        </w:tc>
        <w:tc>
          <w:tcPr>
            <w:tcW w:w="1080"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egyéni</w:t>
            </w:r>
          </w:p>
        </w:tc>
        <w:tc>
          <w:tcPr>
            <w:tcW w:w="1080"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csoport</w:t>
            </w:r>
          </w:p>
        </w:tc>
        <w:tc>
          <w:tcPr>
            <w:tcW w:w="1260"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osztály</w:t>
            </w:r>
          </w:p>
        </w:tc>
        <w:tc>
          <w:tcPr>
            <w:tcW w:w="2412" w:type="dxa"/>
            <w:vMerge/>
            <w:vAlign w:val="center"/>
          </w:tcPr>
          <w:p w:rsidR="00317707" w:rsidRPr="00C03B09" w:rsidRDefault="00317707" w:rsidP="00317707">
            <w:pPr>
              <w:spacing w:after="0"/>
              <w:jc w:val="center"/>
              <w:rPr>
                <w:rFonts w:cs="Times New Roman"/>
                <w:b/>
                <w:szCs w:val="24"/>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1.1.</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magyarázat</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1.2.</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elbeszélés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1.3.</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kiselőadás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1.4.</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megbeszélés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1.5.</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szemléltetés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1.6.</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projekt</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1.7.</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kooperatív tanulás</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1152"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1.8.</w:t>
            </w:r>
          </w:p>
        </w:tc>
        <w:tc>
          <w:tcPr>
            <w:tcW w:w="2520" w:type="dxa"/>
            <w:vAlign w:val="center"/>
          </w:tcPr>
          <w:p w:rsidR="00317707" w:rsidRPr="00C03B09" w:rsidRDefault="00317707" w:rsidP="00317707">
            <w:pPr>
              <w:spacing w:after="0"/>
              <w:rPr>
                <w:rFonts w:cs="Times New Roman"/>
                <w:sz w:val="20"/>
                <w:szCs w:val="20"/>
              </w:rPr>
            </w:pPr>
            <w:r w:rsidRPr="00C03B09">
              <w:rPr>
                <w:rFonts w:cs="Times New Roman"/>
                <w:sz w:val="20"/>
                <w:szCs w:val="20"/>
              </w:rPr>
              <w:t>házi feladat</w:t>
            </w:r>
          </w:p>
        </w:tc>
        <w:tc>
          <w:tcPr>
            <w:tcW w:w="1080"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26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widowControl w:val="0"/>
        <w:suppressAutoHyphens/>
        <w:spacing w:after="0"/>
        <w:ind w:left="826"/>
        <w:rPr>
          <w:rFonts w:cs="Times New Roman"/>
          <w:b/>
          <w:bCs/>
          <w:i/>
          <w:szCs w:val="24"/>
        </w:rPr>
      </w:pPr>
    </w:p>
    <w:p w:rsidR="00317707" w:rsidRDefault="00EB0ED2" w:rsidP="00317707">
      <w:pPr>
        <w:widowControl w:val="0"/>
        <w:suppressAutoHyphens/>
        <w:spacing w:after="0"/>
        <w:ind w:left="1418" w:hanging="709"/>
        <w:rPr>
          <w:rFonts w:cs="Times New Roman"/>
          <w:b/>
          <w:bCs/>
          <w:i/>
          <w:szCs w:val="24"/>
        </w:rPr>
      </w:pPr>
      <w:r>
        <w:rPr>
          <w:rFonts w:cs="Times New Roman"/>
          <w:b/>
          <w:bCs/>
          <w:szCs w:val="24"/>
        </w:rPr>
        <w:t>7.5.2</w:t>
      </w:r>
      <w:r w:rsidR="00317707" w:rsidRPr="00C03B09">
        <w:rPr>
          <w:rFonts w:cs="Times New Roman"/>
          <w:b/>
          <w:bCs/>
          <w:i/>
          <w:szCs w:val="24"/>
        </w:rPr>
        <w:t xml:space="preserve"> A tantárgy elsajátítása során alkalmazható tanulói tevékenységformák (ajánlás)</w:t>
      </w:r>
    </w:p>
    <w:p w:rsidR="00545F21" w:rsidRPr="00C03B09" w:rsidRDefault="00545F21" w:rsidP="00317707">
      <w:pPr>
        <w:widowControl w:val="0"/>
        <w:suppressAutoHyphens/>
        <w:spacing w:after="0"/>
        <w:ind w:left="1418" w:hanging="709"/>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17707" w:rsidRPr="00C03B09" w:rsidTr="00317707">
        <w:trPr>
          <w:cantSplit/>
          <w:trHeight w:val="921"/>
          <w:jc w:val="center"/>
        </w:trPr>
        <w:tc>
          <w:tcPr>
            <w:tcW w:w="828"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Tanulói tevékenység szervezési kerete</w:t>
            </w:r>
          </w:p>
          <w:p w:rsidR="00317707" w:rsidRPr="00C03B09" w:rsidRDefault="00317707" w:rsidP="00317707">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17707" w:rsidRPr="00C03B09" w:rsidRDefault="00317707"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17707" w:rsidRPr="00C03B09" w:rsidTr="00317707">
        <w:trPr>
          <w:cantSplit/>
          <w:trHeight w:val="1250"/>
          <w:jc w:val="center"/>
        </w:trPr>
        <w:tc>
          <w:tcPr>
            <w:tcW w:w="828" w:type="dxa"/>
            <w:vMerge/>
            <w:vAlign w:val="center"/>
          </w:tcPr>
          <w:p w:rsidR="00317707" w:rsidRPr="00C03B09" w:rsidRDefault="00317707" w:rsidP="00317707">
            <w:pPr>
              <w:spacing w:after="0"/>
              <w:jc w:val="center"/>
              <w:rPr>
                <w:rFonts w:cs="Times New Roman"/>
                <w:b/>
                <w:szCs w:val="24"/>
              </w:rPr>
            </w:pPr>
          </w:p>
        </w:tc>
        <w:tc>
          <w:tcPr>
            <w:tcW w:w="3621" w:type="dxa"/>
            <w:vMerge/>
            <w:vAlign w:val="center"/>
          </w:tcPr>
          <w:p w:rsidR="00317707" w:rsidRPr="00C03B09" w:rsidRDefault="00317707" w:rsidP="00317707">
            <w:pPr>
              <w:spacing w:after="0"/>
              <w:rPr>
                <w:rFonts w:cs="Times New Roman"/>
                <w:b/>
                <w:szCs w:val="24"/>
              </w:rPr>
            </w:pPr>
          </w:p>
        </w:tc>
        <w:tc>
          <w:tcPr>
            <w:tcW w:w="809"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Csoport-</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Osztály-</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17707" w:rsidRPr="00C03B09" w:rsidRDefault="00317707" w:rsidP="00317707">
            <w:pPr>
              <w:spacing w:after="0"/>
              <w:jc w:val="center"/>
              <w:rPr>
                <w:rFonts w:cs="Times New Roman"/>
                <w:b/>
                <w:szCs w:val="24"/>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798" w:type="dxa"/>
            <w:shd w:val="clear" w:color="auto" w:fill="D9D9D9"/>
            <w:vAlign w:val="center"/>
          </w:tcPr>
          <w:p w:rsidR="00317707" w:rsidRPr="00C03B09" w:rsidRDefault="00317707" w:rsidP="00317707">
            <w:pPr>
              <w:spacing w:after="0"/>
              <w:jc w:val="center"/>
              <w:rPr>
                <w:rFonts w:cs="Times New Roman"/>
                <w:sz w:val="20"/>
                <w:szCs w:val="20"/>
              </w:rPr>
            </w:pPr>
          </w:p>
        </w:tc>
        <w:tc>
          <w:tcPr>
            <w:tcW w:w="763" w:type="dxa"/>
            <w:shd w:val="clear" w:color="auto" w:fill="D9D9D9"/>
            <w:vAlign w:val="center"/>
          </w:tcPr>
          <w:p w:rsidR="00317707" w:rsidRPr="00C03B09" w:rsidRDefault="00317707" w:rsidP="00317707">
            <w:pPr>
              <w:spacing w:after="0"/>
              <w:jc w:val="center"/>
              <w:rPr>
                <w:rFonts w:cs="Times New Roman"/>
                <w:sz w:val="20"/>
                <w:szCs w:val="20"/>
              </w:rPr>
            </w:pPr>
          </w:p>
        </w:tc>
        <w:tc>
          <w:tcPr>
            <w:tcW w:w="2190"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1.4.</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798" w:type="dxa"/>
            <w:shd w:val="clear" w:color="auto" w:fill="D9D9D9"/>
            <w:vAlign w:val="center"/>
          </w:tcPr>
          <w:p w:rsidR="00317707" w:rsidRPr="00C03B09" w:rsidRDefault="00317707" w:rsidP="00317707">
            <w:pPr>
              <w:spacing w:after="0"/>
              <w:jc w:val="center"/>
              <w:rPr>
                <w:rFonts w:cs="Times New Roman"/>
                <w:sz w:val="20"/>
                <w:szCs w:val="20"/>
              </w:rPr>
            </w:pPr>
          </w:p>
        </w:tc>
        <w:tc>
          <w:tcPr>
            <w:tcW w:w="763" w:type="dxa"/>
            <w:shd w:val="clear" w:color="auto" w:fill="D9D9D9"/>
            <w:vAlign w:val="center"/>
          </w:tcPr>
          <w:p w:rsidR="00317707" w:rsidRPr="00C03B09" w:rsidRDefault="00317707" w:rsidP="00317707">
            <w:pPr>
              <w:spacing w:after="0"/>
              <w:jc w:val="center"/>
              <w:rPr>
                <w:rFonts w:cs="Times New Roman"/>
                <w:sz w:val="20"/>
                <w:szCs w:val="20"/>
              </w:rPr>
            </w:pPr>
          </w:p>
        </w:tc>
        <w:tc>
          <w:tcPr>
            <w:tcW w:w="2190"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Tapasztalatok utólagos ismertetése szóban</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trHeight w:val="499"/>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798" w:type="dxa"/>
            <w:shd w:val="clear" w:color="auto" w:fill="D9D9D9"/>
            <w:vAlign w:val="center"/>
          </w:tcPr>
          <w:p w:rsidR="00317707" w:rsidRPr="00C03B09" w:rsidRDefault="00317707" w:rsidP="00317707">
            <w:pPr>
              <w:spacing w:after="0"/>
              <w:jc w:val="center"/>
              <w:rPr>
                <w:rFonts w:cs="Times New Roman"/>
                <w:sz w:val="20"/>
                <w:szCs w:val="20"/>
              </w:rPr>
            </w:pPr>
          </w:p>
        </w:tc>
        <w:tc>
          <w:tcPr>
            <w:tcW w:w="763" w:type="dxa"/>
            <w:shd w:val="clear" w:color="auto" w:fill="D9D9D9"/>
            <w:vAlign w:val="center"/>
          </w:tcPr>
          <w:p w:rsidR="00317707" w:rsidRPr="00C03B09" w:rsidRDefault="00317707" w:rsidP="00317707">
            <w:pPr>
              <w:spacing w:after="0"/>
              <w:jc w:val="center"/>
              <w:rPr>
                <w:rFonts w:cs="Times New Roman"/>
                <w:sz w:val="20"/>
                <w:szCs w:val="20"/>
              </w:rPr>
            </w:pPr>
          </w:p>
        </w:tc>
        <w:tc>
          <w:tcPr>
            <w:tcW w:w="2190"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3.1.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798" w:type="dxa"/>
            <w:shd w:val="clear" w:color="auto" w:fill="D9D9D9"/>
            <w:vAlign w:val="center"/>
          </w:tcPr>
          <w:p w:rsidR="00317707" w:rsidRPr="00C03B09" w:rsidRDefault="00317707" w:rsidP="00317707">
            <w:pPr>
              <w:spacing w:after="0"/>
              <w:jc w:val="center"/>
              <w:rPr>
                <w:rFonts w:cs="Times New Roman"/>
                <w:sz w:val="20"/>
                <w:szCs w:val="20"/>
              </w:rPr>
            </w:pPr>
          </w:p>
        </w:tc>
        <w:tc>
          <w:tcPr>
            <w:tcW w:w="763" w:type="dxa"/>
            <w:shd w:val="clear" w:color="auto" w:fill="D9D9D9"/>
            <w:vAlign w:val="center"/>
          </w:tcPr>
          <w:p w:rsidR="00317707" w:rsidRPr="00C03B09" w:rsidRDefault="00317707" w:rsidP="00317707">
            <w:pPr>
              <w:spacing w:after="0"/>
              <w:jc w:val="center"/>
              <w:rPr>
                <w:rFonts w:cs="Times New Roman"/>
                <w:sz w:val="20"/>
                <w:szCs w:val="20"/>
              </w:rPr>
            </w:pPr>
          </w:p>
        </w:tc>
        <w:tc>
          <w:tcPr>
            <w:tcW w:w="2190"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4.1.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Csoportos helyzetgyakorlat</w:t>
            </w:r>
          </w:p>
        </w:tc>
        <w:tc>
          <w:tcPr>
            <w:tcW w:w="809" w:type="dxa"/>
            <w:vAlign w:val="center"/>
          </w:tcPr>
          <w:p w:rsidR="00317707" w:rsidRPr="00C03B09" w:rsidRDefault="00317707" w:rsidP="00317707">
            <w:pPr>
              <w:spacing w:after="0"/>
              <w:jc w:val="center"/>
              <w:rPr>
                <w:rFonts w:cs="Times New Roman"/>
                <w:sz w:val="20"/>
                <w:szCs w:val="20"/>
              </w:rPr>
            </w:pPr>
          </w:p>
        </w:tc>
        <w:tc>
          <w:tcPr>
            <w:tcW w:w="79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763" w:type="dxa"/>
            <w:vAlign w:val="center"/>
          </w:tcPr>
          <w:p w:rsidR="00317707" w:rsidRPr="00C03B09" w:rsidRDefault="00317707" w:rsidP="00317707">
            <w:pPr>
              <w:spacing w:after="0"/>
              <w:jc w:val="center"/>
              <w:rPr>
                <w:rFonts w:cs="Times New Roman"/>
                <w:sz w:val="20"/>
                <w:szCs w:val="20"/>
              </w:rPr>
            </w:pPr>
          </w:p>
        </w:tc>
        <w:tc>
          <w:tcPr>
            <w:tcW w:w="2190" w:type="dxa"/>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widowControl w:val="0"/>
        <w:suppressAutoHyphens/>
        <w:spacing w:after="0"/>
        <w:ind w:left="826"/>
        <w:rPr>
          <w:rFonts w:cs="Times New Roman"/>
          <w:b/>
          <w:bCs/>
          <w:i/>
          <w:sz w:val="20"/>
          <w:szCs w:val="20"/>
        </w:rPr>
      </w:pPr>
    </w:p>
    <w:p w:rsidR="00317707" w:rsidRPr="00C03B09" w:rsidRDefault="00EB0ED2" w:rsidP="00EB0ED2">
      <w:pPr>
        <w:widowControl w:val="0"/>
        <w:suppressAutoHyphens/>
        <w:spacing w:after="0"/>
        <w:ind w:left="992"/>
        <w:jc w:val="left"/>
        <w:rPr>
          <w:rFonts w:cs="Times New Roman"/>
          <w:b/>
          <w:bCs/>
          <w:szCs w:val="24"/>
        </w:rPr>
      </w:pPr>
      <w:r w:rsidRPr="00EB0ED2">
        <w:rPr>
          <w:rFonts w:cs="Times New Roman"/>
          <w:b/>
          <w:szCs w:val="24"/>
        </w:rPr>
        <w:t>7.6</w:t>
      </w:r>
      <w:r w:rsidR="00317707" w:rsidRPr="00EB0ED2">
        <w:rPr>
          <w:rFonts w:cs="Times New Roman"/>
          <w:b/>
          <w:szCs w:val="24"/>
        </w:rPr>
        <w:t xml:space="preserve"> A</w:t>
      </w:r>
      <w:r w:rsidR="00317707" w:rsidRPr="00C03B09">
        <w:rPr>
          <w:rFonts w:cs="Times New Roman"/>
          <w:b/>
          <w:bCs/>
          <w:szCs w:val="24"/>
        </w:rPr>
        <w:t xml:space="preserve"> </w:t>
      </w:r>
      <w:r w:rsidR="00317707" w:rsidRPr="00C03B09">
        <w:rPr>
          <w:rFonts w:cs="Times New Roman"/>
          <w:b/>
          <w:szCs w:val="24"/>
        </w:rPr>
        <w:t>tantárgy</w:t>
      </w:r>
      <w:r w:rsidR="00317707" w:rsidRPr="00C03B09">
        <w:rPr>
          <w:rFonts w:cs="Times New Roman"/>
          <w:b/>
          <w:bCs/>
          <w:szCs w:val="24"/>
        </w:rPr>
        <w:t xml:space="preserve"> értékelésének módja</w:t>
      </w:r>
    </w:p>
    <w:p w:rsidR="00317707" w:rsidRPr="00C03B09" w:rsidRDefault="00317707" w:rsidP="00317707">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17707" w:rsidRPr="00C03B09" w:rsidRDefault="00317707" w:rsidP="00317707">
      <w:pPr>
        <w:spacing w:after="0"/>
        <w:ind w:left="567"/>
        <w:rPr>
          <w:rFonts w:cs="Times New Roman"/>
          <w:szCs w:val="24"/>
        </w:rPr>
      </w:pPr>
    </w:p>
    <w:p w:rsidR="00317707" w:rsidRPr="00EB0ED2" w:rsidRDefault="00EB0ED2" w:rsidP="00EB0ED2">
      <w:pPr>
        <w:pStyle w:val="Listaszerbekezds"/>
        <w:widowControl w:val="0"/>
        <w:suppressAutoHyphens/>
        <w:spacing w:after="0"/>
        <w:ind w:left="360"/>
        <w:jc w:val="center"/>
        <w:rPr>
          <w:rFonts w:cs="Times New Roman"/>
          <w:szCs w:val="24"/>
        </w:rPr>
      </w:pPr>
      <w:r w:rsidRPr="00EB0ED2">
        <w:rPr>
          <w:rFonts w:cs="Times New Roman"/>
          <w:b/>
          <w:szCs w:val="24"/>
        </w:rPr>
        <w:t>8</w:t>
      </w:r>
      <w:r w:rsidR="00317707" w:rsidRPr="00EB0ED2">
        <w:rPr>
          <w:rFonts w:cs="Times New Roman"/>
          <w:b/>
          <w:szCs w:val="24"/>
        </w:rPr>
        <w:t>. Népéne</w:t>
      </w:r>
      <w:r w:rsidR="00FE47B7">
        <w:rPr>
          <w:rFonts w:cs="Times New Roman"/>
          <w:b/>
          <w:szCs w:val="24"/>
        </w:rPr>
        <w:t>k</w:t>
      </w:r>
      <w:r w:rsidR="00DF0084" w:rsidRPr="00EB0ED2">
        <w:rPr>
          <w:rFonts w:cs="Times New Roman"/>
          <w:b/>
          <w:szCs w:val="24"/>
        </w:rPr>
        <w:t xml:space="preserve"> </w:t>
      </w:r>
      <w:proofErr w:type="gramStart"/>
      <w:r w:rsidR="00DF0084" w:rsidRPr="00EB0ED2">
        <w:rPr>
          <w:rFonts w:cs="Times New Roman"/>
          <w:b/>
          <w:szCs w:val="24"/>
        </w:rPr>
        <w:t xml:space="preserve">tantárgy </w:t>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t xml:space="preserve">   </w:t>
      </w:r>
      <w:r w:rsidR="00FE47B7">
        <w:rPr>
          <w:rFonts w:cs="Times New Roman"/>
          <w:b/>
          <w:szCs w:val="24"/>
        </w:rPr>
        <w:t>95</w:t>
      </w:r>
      <w:proofErr w:type="gramEnd"/>
      <w:r w:rsidR="00FE47B7">
        <w:rPr>
          <w:rFonts w:cs="Times New Roman"/>
          <w:b/>
          <w:szCs w:val="24"/>
        </w:rPr>
        <w:t>,5 óra/ 134</w:t>
      </w:r>
      <w:r w:rsidR="00317707" w:rsidRPr="00EB0ED2">
        <w:rPr>
          <w:rFonts w:cs="Times New Roman"/>
          <w:b/>
          <w:szCs w:val="24"/>
        </w:rPr>
        <w:t xml:space="preserve"> óra*</w:t>
      </w:r>
    </w:p>
    <w:p w:rsidR="00317707" w:rsidRPr="00C03B09" w:rsidRDefault="00317707" w:rsidP="00317707">
      <w:pPr>
        <w:widowControl w:val="0"/>
        <w:suppressAutoHyphens/>
        <w:spacing w:after="0"/>
        <w:ind w:left="1069" w:firstLine="349"/>
        <w:jc w:val="right"/>
        <w:rPr>
          <w:rFonts w:cs="Times New Roman"/>
          <w:sz w:val="20"/>
          <w:szCs w:val="20"/>
        </w:rPr>
      </w:pPr>
      <w:r w:rsidRPr="00C03B09">
        <w:rPr>
          <w:rFonts w:cs="Times New Roman"/>
          <w:sz w:val="20"/>
          <w:szCs w:val="20"/>
        </w:rPr>
        <w:t>*9-13. évfolyamon megszervezett képzés/13. és 14. évfolyamon megszervezett képzés</w:t>
      </w:r>
      <w:r w:rsidRPr="00C03B09">
        <w:rPr>
          <w:rFonts w:cs="Times New Roman"/>
          <w:b/>
          <w:szCs w:val="24"/>
        </w:rPr>
        <w:tab/>
      </w:r>
    </w:p>
    <w:p w:rsidR="00545F21" w:rsidRDefault="00545F21" w:rsidP="00317707">
      <w:pPr>
        <w:widowControl w:val="0"/>
        <w:suppressAutoHyphens/>
        <w:spacing w:after="0"/>
        <w:ind w:left="567"/>
        <w:rPr>
          <w:rFonts w:cs="Times New Roman"/>
          <w:b/>
          <w:szCs w:val="24"/>
        </w:rPr>
      </w:pPr>
    </w:p>
    <w:p w:rsidR="00545F21" w:rsidRDefault="00545F21" w:rsidP="00317707">
      <w:pPr>
        <w:widowControl w:val="0"/>
        <w:suppressAutoHyphens/>
        <w:spacing w:after="0"/>
        <w:ind w:left="567"/>
        <w:rPr>
          <w:rFonts w:cs="Times New Roman"/>
          <w:b/>
          <w:szCs w:val="24"/>
        </w:rPr>
      </w:pPr>
    </w:p>
    <w:p w:rsidR="00317707" w:rsidRPr="00C03B09" w:rsidRDefault="00EB0ED2" w:rsidP="00317707">
      <w:pPr>
        <w:widowControl w:val="0"/>
        <w:suppressAutoHyphens/>
        <w:spacing w:after="0"/>
        <w:ind w:left="567"/>
        <w:rPr>
          <w:rFonts w:cs="Times New Roman"/>
          <w:b/>
          <w:szCs w:val="24"/>
        </w:rPr>
      </w:pPr>
      <w:r>
        <w:rPr>
          <w:rFonts w:cs="Times New Roman"/>
          <w:b/>
          <w:szCs w:val="24"/>
        </w:rPr>
        <w:lastRenderedPageBreak/>
        <w:t>8.1</w:t>
      </w:r>
      <w:r w:rsidR="00317707" w:rsidRPr="00C03B09">
        <w:rPr>
          <w:rFonts w:cs="Times New Roman"/>
          <w:b/>
          <w:szCs w:val="24"/>
        </w:rPr>
        <w:t xml:space="preserve"> A tantárgy tanításának célja</w:t>
      </w:r>
    </w:p>
    <w:p w:rsidR="00317707" w:rsidRPr="00C03B09" w:rsidRDefault="00317707" w:rsidP="00317707">
      <w:pPr>
        <w:spacing w:after="0"/>
        <w:ind w:left="567"/>
        <w:rPr>
          <w:rFonts w:cs="Times New Roman"/>
          <w:szCs w:val="24"/>
        </w:rPr>
      </w:pPr>
      <w:r w:rsidRPr="00C03B09">
        <w:rPr>
          <w:rFonts w:cs="Times New Roman"/>
          <w:szCs w:val="24"/>
        </w:rPr>
        <w:t xml:space="preserve">A népének tantárgy elsajátítása nélkülözhetetlen az egyházzenész számára, mivel a mindennapi templomi gyakorlat nagy részét a népénekek vezetése és kísérése jelenti, valamint az ő feladata az istentiszteleti énekrend összeállítása. </w:t>
      </w:r>
    </w:p>
    <w:p w:rsidR="00317707" w:rsidRPr="00C03B09" w:rsidRDefault="00317707" w:rsidP="00317707">
      <w:pPr>
        <w:spacing w:after="0"/>
        <w:ind w:left="567"/>
        <w:rPr>
          <w:rFonts w:cs="Times New Roman"/>
          <w:szCs w:val="24"/>
        </w:rPr>
      </w:pPr>
      <w:r w:rsidRPr="00C03B09">
        <w:rPr>
          <w:rFonts w:cs="Times New Roman"/>
          <w:szCs w:val="24"/>
        </w:rPr>
        <w:t>Ehhez szükséges:</w:t>
      </w:r>
    </w:p>
    <w:p w:rsidR="00317707" w:rsidRPr="00C03B09" w:rsidRDefault="00317707" w:rsidP="00317707">
      <w:pPr>
        <w:spacing w:after="0"/>
        <w:ind w:left="567"/>
        <w:rPr>
          <w:rFonts w:cs="Times New Roman"/>
          <w:szCs w:val="24"/>
        </w:rPr>
      </w:pPr>
      <w:r w:rsidRPr="00C03B09">
        <w:rPr>
          <w:rFonts w:cs="Times New Roman"/>
          <w:szCs w:val="24"/>
        </w:rPr>
        <w:t xml:space="preserve">A magyarországi népének történetének vázlatos ismerete szemléltető példákkal, a legfontosabb történeti források ismerete (a felekezeti jellegnek megfelelően) </w:t>
      </w:r>
    </w:p>
    <w:p w:rsidR="00317707" w:rsidRPr="00C03B09" w:rsidRDefault="00317707" w:rsidP="00317707">
      <w:pPr>
        <w:spacing w:after="0"/>
        <w:ind w:left="567"/>
        <w:rPr>
          <w:rFonts w:cs="Times New Roman"/>
          <w:szCs w:val="24"/>
        </w:rPr>
      </w:pPr>
      <w:r w:rsidRPr="00C03B09">
        <w:rPr>
          <w:rFonts w:cs="Times New Roman"/>
          <w:szCs w:val="24"/>
        </w:rPr>
        <w:t xml:space="preserve">A magyarországi népének európai hátterének ismerete (pl. középkori </w:t>
      </w:r>
      <w:proofErr w:type="spellStart"/>
      <w:r w:rsidRPr="00C03B09">
        <w:rPr>
          <w:rFonts w:cs="Times New Roman"/>
          <w:szCs w:val="24"/>
        </w:rPr>
        <w:t>kanció</w:t>
      </w:r>
      <w:proofErr w:type="spellEnd"/>
      <w:r w:rsidRPr="00C03B09">
        <w:rPr>
          <w:rFonts w:cs="Times New Roman"/>
          <w:szCs w:val="24"/>
        </w:rPr>
        <w:t>, német korál, genfi zsoltár)</w:t>
      </w:r>
    </w:p>
    <w:p w:rsidR="00317707" w:rsidRPr="00C03B09" w:rsidRDefault="00317707" w:rsidP="00317707">
      <w:pPr>
        <w:spacing w:after="0"/>
        <w:ind w:left="567"/>
        <w:rPr>
          <w:rFonts w:cs="Times New Roman"/>
          <w:szCs w:val="24"/>
        </w:rPr>
      </w:pPr>
      <w:r w:rsidRPr="00C03B09">
        <w:rPr>
          <w:rFonts w:cs="Times New Roman"/>
          <w:szCs w:val="24"/>
        </w:rPr>
        <w:t>A népének-szövegek megértése, magyarázata</w:t>
      </w:r>
    </w:p>
    <w:p w:rsidR="00317707" w:rsidRPr="00C03B09" w:rsidRDefault="00317707" w:rsidP="00317707">
      <w:pPr>
        <w:spacing w:after="0"/>
        <w:ind w:left="567"/>
        <w:rPr>
          <w:rFonts w:cs="Times New Roman"/>
          <w:szCs w:val="24"/>
        </w:rPr>
      </w:pPr>
      <w:r w:rsidRPr="00C03B09">
        <w:rPr>
          <w:rFonts w:cs="Times New Roman"/>
          <w:szCs w:val="24"/>
        </w:rPr>
        <w:t>A népének liturgiai alkalmazása</w:t>
      </w:r>
    </w:p>
    <w:p w:rsidR="00317707" w:rsidRPr="00C03B09" w:rsidRDefault="00317707" w:rsidP="00317707">
      <w:pPr>
        <w:spacing w:after="0"/>
        <w:ind w:left="567"/>
        <w:rPr>
          <w:rFonts w:cs="Times New Roman"/>
          <w:szCs w:val="24"/>
        </w:rPr>
      </w:pPr>
      <w:r w:rsidRPr="00C03B09">
        <w:rPr>
          <w:rFonts w:cs="Times New Roman"/>
          <w:szCs w:val="24"/>
        </w:rPr>
        <w:t>A népénekek hangnemének és versszak-képletének elemzése</w:t>
      </w:r>
    </w:p>
    <w:p w:rsidR="00317707" w:rsidRPr="00C03B09" w:rsidRDefault="00317707" w:rsidP="00317707">
      <w:pPr>
        <w:spacing w:after="0"/>
        <w:ind w:left="567"/>
        <w:rPr>
          <w:rFonts w:cs="Times New Roman"/>
          <w:szCs w:val="24"/>
        </w:rPr>
      </w:pPr>
      <w:r w:rsidRPr="00C03B09">
        <w:rPr>
          <w:rFonts w:cs="Times New Roman"/>
          <w:szCs w:val="24"/>
        </w:rPr>
        <w:t>A népének és az élő néphagyomány kapcsolata</w:t>
      </w:r>
    </w:p>
    <w:p w:rsidR="00317707" w:rsidRPr="00C03B09" w:rsidRDefault="00317707" w:rsidP="00317707">
      <w:pPr>
        <w:spacing w:after="0"/>
        <w:ind w:left="567"/>
        <w:rPr>
          <w:rFonts w:cs="Times New Roman"/>
          <w:szCs w:val="24"/>
        </w:rPr>
      </w:pPr>
      <w:r w:rsidRPr="00C03B09">
        <w:rPr>
          <w:rFonts w:cs="Times New Roman"/>
          <w:szCs w:val="24"/>
        </w:rPr>
        <w:t>A saját felekezeti népének-anyagból 100 (protestánsoknak 140) ének fejből való éneklése</w:t>
      </w:r>
    </w:p>
    <w:p w:rsidR="00317707" w:rsidRPr="00C03B09" w:rsidRDefault="00317707" w:rsidP="00317707">
      <w:pPr>
        <w:spacing w:after="0"/>
        <w:ind w:left="567"/>
        <w:rPr>
          <w:rFonts w:cs="Times New Roman"/>
          <w:szCs w:val="24"/>
        </w:rPr>
      </w:pPr>
      <w:r w:rsidRPr="00C03B09">
        <w:rPr>
          <w:rFonts w:cs="Times New Roman"/>
          <w:szCs w:val="24"/>
        </w:rPr>
        <w:t>Más felekezetek repertoárjából 20 népének fejből való éneklése</w:t>
      </w:r>
    </w:p>
    <w:p w:rsidR="00317707" w:rsidRPr="00C03B09" w:rsidRDefault="00317707" w:rsidP="00317707">
      <w:pPr>
        <w:spacing w:after="0"/>
        <w:ind w:left="567"/>
        <w:rPr>
          <w:rFonts w:cs="Times New Roman"/>
          <w:szCs w:val="24"/>
        </w:rPr>
      </w:pPr>
      <w:r w:rsidRPr="00C03B09">
        <w:rPr>
          <w:rFonts w:cs="Times New Roman"/>
          <w:szCs w:val="24"/>
        </w:rPr>
        <w:t xml:space="preserve">A saját felekezet énektárából valamennyi népének kottából való éneklése </w:t>
      </w:r>
    </w:p>
    <w:p w:rsidR="00317707" w:rsidRPr="00C03B09" w:rsidRDefault="00317707" w:rsidP="00317707">
      <w:pPr>
        <w:widowControl w:val="0"/>
        <w:suppressAutoHyphens/>
        <w:spacing w:after="0"/>
        <w:rPr>
          <w:rFonts w:cs="Times New Roman"/>
          <w:b/>
          <w:szCs w:val="24"/>
        </w:rPr>
      </w:pPr>
    </w:p>
    <w:p w:rsidR="00317707" w:rsidRPr="00C03B09" w:rsidRDefault="00EB0ED2" w:rsidP="00317707">
      <w:pPr>
        <w:widowControl w:val="0"/>
        <w:suppressAutoHyphens/>
        <w:spacing w:after="0"/>
        <w:ind w:left="567"/>
        <w:rPr>
          <w:rFonts w:cs="Times New Roman"/>
          <w:b/>
          <w:szCs w:val="24"/>
        </w:rPr>
      </w:pPr>
      <w:r>
        <w:rPr>
          <w:rFonts w:cs="Times New Roman"/>
          <w:b/>
          <w:szCs w:val="24"/>
        </w:rPr>
        <w:t>8.2</w:t>
      </w:r>
      <w:r w:rsidR="00317707" w:rsidRPr="00C03B09">
        <w:rPr>
          <w:rFonts w:cs="Times New Roman"/>
          <w:b/>
          <w:szCs w:val="24"/>
        </w:rPr>
        <w:t xml:space="preserve"> Kapcsolódó közismereti, szakmai tartalmak</w:t>
      </w:r>
    </w:p>
    <w:p w:rsidR="00317707" w:rsidRPr="00C03B09" w:rsidRDefault="00317707" w:rsidP="00317707">
      <w:pPr>
        <w:spacing w:after="0"/>
        <w:ind w:left="567"/>
        <w:rPr>
          <w:rFonts w:cs="Times New Roman"/>
          <w:szCs w:val="24"/>
        </w:rPr>
      </w:pPr>
      <w:r w:rsidRPr="00C03B09">
        <w:rPr>
          <w:rFonts w:cs="Times New Roman"/>
          <w:szCs w:val="24"/>
        </w:rPr>
        <w:t xml:space="preserve">A népének liturgiai alkalmazása vonatkozásában kapcsolódik a </w:t>
      </w:r>
      <w:r w:rsidRPr="00C03B09">
        <w:rPr>
          <w:rFonts w:cs="Times New Roman"/>
          <w:b/>
          <w:szCs w:val="24"/>
        </w:rPr>
        <w:t>liturgia</w:t>
      </w:r>
      <w:r w:rsidRPr="00C03B09">
        <w:rPr>
          <w:rFonts w:cs="Times New Roman"/>
          <w:szCs w:val="24"/>
        </w:rPr>
        <w:t xml:space="preserve"> tantárgyhoz. A népénekek hangnemének, ritmikájának és versszak-képletének elemzése jól kapcsolódik a </w:t>
      </w:r>
      <w:r w:rsidRPr="00C03B09">
        <w:rPr>
          <w:rFonts w:cs="Times New Roman"/>
          <w:b/>
          <w:szCs w:val="24"/>
        </w:rPr>
        <w:t>szolfézs, zeneelmélet</w:t>
      </w:r>
      <w:r w:rsidRPr="00C03B09">
        <w:rPr>
          <w:rFonts w:cs="Times New Roman"/>
          <w:szCs w:val="24"/>
        </w:rPr>
        <w:t xml:space="preserve"> és </w:t>
      </w:r>
      <w:r w:rsidRPr="00C03B09">
        <w:rPr>
          <w:rFonts w:cs="Times New Roman"/>
          <w:b/>
          <w:szCs w:val="24"/>
        </w:rPr>
        <w:t xml:space="preserve">magyar irodalom </w:t>
      </w:r>
      <w:r w:rsidRPr="00C03B09">
        <w:rPr>
          <w:rFonts w:cs="Times New Roman"/>
          <w:szCs w:val="24"/>
        </w:rPr>
        <w:t>tárgyakhoz. A népének néphagyományban való élete jól kapcsolódik a</w:t>
      </w:r>
      <w:r w:rsidRPr="00C03B09">
        <w:rPr>
          <w:rFonts w:cs="Times New Roman"/>
          <w:b/>
          <w:szCs w:val="24"/>
        </w:rPr>
        <w:t xml:space="preserve"> népzene</w:t>
      </w:r>
      <w:r w:rsidRPr="00C03B09">
        <w:rPr>
          <w:rFonts w:cs="Times New Roman"/>
          <w:szCs w:val="24"/>
        </w:rPr>
        <w:t xml:space="preserve"> tantárgyhoz. A népénekek kísérettel való megszólaltatása jól kapcsolódik az </w:t>
      </w:r>
      <w:r w:rsidRPr="00C03B09">
        <w:rPr>
          <w:rFonts w:cs="Times New Roman"/>
          <w:b/>
          <w:szCs w:val="24"/>
        </w:rPr>
        <w:t>orgona</w:t>
      </w:r>
      <w:r w:rsidRPr="00C03B09">
        <w:rPr>
          <w:rFonts w:cs="Times New Roman"/>
          <w:szCs w:val="24"/>
        </w:rPr>
        <w:t xml:space="preserve"> és </w:t>
      </w:r>
      <w:r w:rsidRPr="00C03B09">
        <w:rPr>
          <w:rFonts w:cs="Times New Roman"/>
          <w:b/>
          <w:szCs w:val="24"/>
        </w:rPr>
        <w:t>liturgikus orgona</w:t>
      </w:r>
      <w:r w:rsidRPr="00C03B09">
        <w:rPr>
          <w:rFonts w:cs="Times New Roman"/>
          <w:szCs w:val="24"/>
        </w:rPr>
        <w:t xml:space="preserve"> tárgyakhoz. </w:t>
      </w:r>
    </w:p>
    <w:p w:rsidR="00317707" w:rsidRPr="00C03B09" w:rsidRDefault="00317707" w:rsidP="00317707">
      <w:pPr>
        <w:spacing w:after="0"/>
        <w:rPr>
          <w:rFonts w:cs="Times New Roman"/>
          <w:szCs w:val="24"/>
        </w:rPr>
      </w:pPr>
    </w:p>
    <w:p w:rsidR="00317707" w:rsidRPr="00C03B09" w:rsidRDefault="00EB0ED2" w:rsidP="00EB0ED2">
      <w:pPr>
        <w:widowControl w:val="0"/>
        <w:suppressAutoHyphens/>
        <w:spacing w:after="0"/>
        <w:jc w:val="left"/>
        <w:rPr>
          <w:rFonts w:cs="Times New Roman"/>
          <w:b/>
          <w:szCs w:val="24"/>
        </w:rPr>
      </w:pPr>
      <w:r>
        <w:rPr>
          <w:rFonts w:cs="Times New Roman"/>
          <w:b/>
          <w:szCs w:val="24"/>
        </w:rPr>
        <w:t>8.3</w:t>
      </w:r>
      <w:r w:rsidR="00317707" w:rsidRPr="00C03B09">
        <w:rPr>
          <w:rFonts w:cs="Times New Roman"/>
          <w:b/>
          <w:szCs w:val="24"/>
        </w:rPr>
        <w:t xml:space="preserve"> Témakörök </w:t>
      </w:r>
    </w:p>
    <w:p w:rsidR="00317707" w:rsidRPr="00C03B09" w:rsidRDefault="00317707" w:rsidP="00317707">
      <w:pPr>
        <w:widowControl w:val="0"/>
        <w:suppressAutoHyphens/>
        <w:spacing w:after="0"/>
        <w:ind w:left="567"/>
        <w:rPr>
          <w:rFonts w:cs="Times New Roman"/>
          <w:b/>
          <w:szCs w:val="24"/>
        </w:rPr>
      </w:pPr>
    </w:p>
    <w:p w:rsidR="00317707" w:rsidRPr="00C03B09" w:rsidRDefault="00EB0ED2" w:rsidP="00EB0ED2">
      <w:pPr>
        <w:widowControl w:val="0"/>
        <w:suppressAutoHyphens/>
        <w:spacing w:after="0"/>
        <w:jc w:val="right"/>
        <w:rPr>
          <w:rFonts w:cs="Times New Roman"/>
          <w:b/>
          <w:szCs w:val="24"/>
        </w:rPr>
      </w:pPr>
      <w:r>
        <w:rPr>
          <w:rFonts w:cs="Times New Roman"/>
          <w:b/>
          <w:szCs w:val="24"/>
        </w:rPr>
        <w:t xml:space="preserve">8.3.1 </w:t>
      </w:r>
      <w:r w:rsidR="00317707" w:rsidRPr="00C03B09">
        <w:rPr>
          <w:rFonts w:cs="Times New Roman"/>
          <w:b/>
          <w:szCs w:val="24"/>
        </w:rPr>
        <w:t>Felekeze</w:t>
      </w:r>
      <w:r w:rsidR="00DF0084">
        <w:rPr>
          <w:rFonts w:cs="Times New Roman"/>
          <w:b/>
          <w:szCs w:val="24"/>
        </w:rPr>
        <w:t>ti népénekanyag elsajátítása</w:t>
      </w:r>
      <w:r w:rsidR="00DF0084">
        <w:rPr>
          <w:rFonts w:cs="Times New Roman"/>
          <w:b/>
          <w:szCs w:val="24"/>
        </w:rPr>
        <w:tab/>
      </w:r>
      <w:r w:rsidR="00DF0084">
        <w:rPr>
          <w:rFonts w:cs="Times New Roman"/>
          <w:b/>
          <w:szCs w:val="24"/>
        </w:rPr>
        <w:tab/>
      </w:r>
      <w:r w:rsidR="00DF0084">
        <w:rPr>
          <w:rFonts w:cs="Times New Roman"/>
          <w:b/>
          <w:szCs w:val="24"/>
        </w:rPr>
        <w:tab/>
      </w:r>
      <w:r w:rsidR="00FE47B7">
        <w:rPr>
          <w:rFonts w:cs="Times New Roman"/>
          <w:b/>
          <w:i/>
          <w:szCs w:val="24"/>
        </w:rPr>
        <w:t>24</w:t>
      </w:r>
      <w:r w:rsidR="00317707" w:rsidRPr="00C03B09">
        <w:rPr>
          <w:rFonts w:cs="Times New Roman"/>
          <w:b/>
          <w:i/>
          <w:szCs w:val="24"/>
        </w:rPr>
        <w:t xml:space="preserve"> óra/34 óra</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A saját felekezet használatában levő népénekek éneklése kottából az egyházi év liturgikus időszakainak sorrendjében, az énekszövegek magyarázata: Ünnepi énekek ádventtől pünkösdig</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Tematikus énekek</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Különleges istentiszteleti énekalkalmak és napszakok énekei</w:t>
      </w:r>
    </w:p>
    <w:p w:rsidR="00317707" w:rsidRPr="00C03B09" w:rsidRDefault="00317707" w:rsidP="00317707">
      <w:pPr>
        <w:widowControl w:val="0"/>
        <w:suppressAutoHyphens/>
        <w:spacing w:after="0"/>
        <w:ind w:left="709"/>
        <w:rPr>
          <w:rFonts w:cs="Times New Roman"/>
          <w:szCs w:val="24"/>
          <w:shd w:val="clear" w:color="auto" w:fill="FFFFFF"/>
        </w:rPr>
      </w:pPr>
      <w:r w:rsidRPr="00C03B09">
        <w:rPr>
          <w:rFonts w:cs="Times New Roman"/>
          <w:bCs/>
          <w:szCs w:val="24"/>
          <w:shd w:val="clear" w:color="auto" w:fill="FFFFFF"/>
        </w:rPr>
        <w:t xml:space="preserve">Az „ad </w:t>
      </w:r>
      <w:proofErr w:type="spellStart"/>
      <w:r w:rsidRPr="00C03B09">
        <w:rPr>
          <w:rFonts w:cs="Times New Roman"/>
          <w:bCs/>
          <w:szCs w:val="24"/>
          <w:shd w:val="clear" w:color="auto" w:fill="FFFFFF"/>
        </w:rPr>
        <w:t>notam</w:t>
      </w:r>
      <w:proofErr w:type="spellEnd"/>
      <w:r w:rsidRPr="00C03B09">
        <w:rPr>
          <w:rFonts w:cs="Times New Roman"/>
          <w:bCs/>
          <w:szCs w:val="24"/>
          <w:shd w:val="clear" w:color="auto" w:fill="FFFFFF"/>
        </w:rPr>
        <w:t xml:space="preserve">” gyakorlat, az egy dallamhoz tartozó szövegcsoportok összegyűjtése </w:t>
      </w:r>
    </w:p>
    <w:p w:rsidR="00317707" w:rsidRPr="00C03B09" w:rsidRDefault="00317707" w:rsidP="00317707">
      <w:pPr>
        <w:spacing w:after="0"/>
        <w:rPr>
          <w:rFonts w:cs="Times New Roman"/>
          <w:szCs w:val="24"/>
        </w:rPr>
      </w:pPr>
    </w:p>
    <w:p w:rsidR="00317707" w:rsidRPr="00C03B09" w:rsidRDefault="00EB0ED2" w:rsidP="00EB0ED2">
      <w:pPr>
        <w:widowControl w:val="0"/>
        <w:suppressAutoHyphens/>
        <w:spacing w:after="0"/>
        <w:jc w:val="right"/>
        <w:rPr>
          <w:rFonts w:cs="Times New Roman"/>
          <w:b/>
          <w:szCs w:val="24"/>
        </w:rPr>
      </w:pPr>
      <w:r>
        <w:rPr>
          <w:rFonts w:cs="Times New Roman"/>
          <w:b/>
          <w:szCs w:val="24"/>
        </w:rPr>
        <w:t xml:space="preserve">8.3.2 </w:t>
      </w:r>
      <w:r w:rsidR="00DF0084">
        <w:rPr>
          <w:rFonts w:cs="Times New Roman"/>
          <w:b/>
          <w:szCs w:val="24"/>
        </w:rPr>
        <w:t>Népének stílustörténet</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FE47B7">
        <w:rPr>
          <w:rFonts w:cs="Times New Roman"/>
          <w:b/>
          <w:i/>
          <w:szCs w:val="24"/>
        </w:rPr>
        <w:t>24</w:t>
      </w:r>
      <w:r w:rsidR="00317707" w:rsidRPr="00C03B09">
        <w:rPr>
          <w:rFonts w:cs="Times New Roman"/>
          <w:b/>
          <w:i/>
          <w:szCs w:val="24"/>
        </w:rPr>
        <w:t xml:space="preserve"> óra/34 óra</w:t>
      </w:r>
    </w:p>
    <w:p w:rsidR="00317707" w:rsidRPr="00C03B09" w:rsidRDefault="00317707" w:rsidP="00317707">
      <w:pPr>
        <w:spacing w:after="0"/>
        <w:ind w:left="709"/>
        <w:rPr>
          <w:rFonts w:cs="Times New Roman"/>
          <w:bCs/>
          <w:szCs w:val="24"/>
        </w:rPr>
      </w:pPr>
      <w:r w:rsidRPr="00C03B09">
        <w:rPr>
          <w:rFonts w:cs="Times New Roman"/>
          <w:bCs/>
          <w:szCs w:val="24"/>
        </w:rPr>
        <w:t>A népének fogalma</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magyar népénekek legfontosabb történeti forrásai</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mai énekeskönyvek keletkezésének körülményei</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 xml:space="preserve">A strófás népének kialakulása a középkorban  </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 xml:space="preserve">Gregorián eredetű és középkori </w:t>
      </w:r>
      <w:proofErr w:type="spellStart"/>
      <w:r w:rsidRPr="00C03B09">
        <w:rPr>
          <w:rFonts w:cs="Times New Roman"/>
          <w:bCs/>
          <w:szCs w:val="24"/>
        </w:rPr>
        <w:t>kanciókból</w:t>
      </w:r>
      <w:proofErr w:type="spellEnd"/>
      <w:r w:rsidRPr="00C03B09">
        <w:rPr>
          <w:rFonts w:cs="Times New Roman"/>
          <w:bCs/>
          <w:szCs w:val="24"/>
        </w:rPr>
        <w:t xml:space="preserve"> lett népénekek</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reformáció korának népénekei, a lutheri korál és a genfi zsoltár</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Az ellenreformáció korának népénekei</w:t>
      </w:r>
    </w:p>
    <w:p w:rsidR="00317707" w:rsidRPr="00C03B09" w:rsidRDefault="00317707" w:rsidP="00317707">
      <w:pPr>
        <w:widowControl w:val="0"/>
        <w:suppressAutoHyphens/>
        <w:spacing w:after="0"/>
        <w:ind w:left="709"/>
        <w:rPr>
          <w:rFonts w:cs="Times New Roman"/>
          <w:szCs w:val="24"/>
        </w:rPr>
      </w:pPr>
      <w:r w:rsidRPr="00C03B09">
        <w:rPr>
          <w:rFonts w:cs="Times New Roman"/>
          <w:bCs/>
          <w:szCs w:val="24"/>
        </w:rPr>
        <w:t>Népénekek a 18.-20. században</w:t>
      </w:r>
    </w:p>
    <w:p w:rsidR="00317707" w:rsidRPr="00C03B09" w:rsidRDefault="00317707" w:rsidP="00317707">
      <w:pPr>
        <w:spacing w:after="0"/>
        <w:ind w:firstLine="540"/>
        <w:rPr>
          <w:rFonts w:cs="Times New Roman"/>
          <w:b/>
          <w:szCs w:val="24"/>
        </w:rPr>
      </w:pPr>
    </w:p>
    <w:p w:rsidR="00317707" w:rsidRPr="00C03B09" w:rsidRDefault="00EB0ED2" w:rsidP="00EB0ED2">
      <w:pPr>
        <w:widowControl w:val="0"/>
        <w:suppressAutoHyphens/>
        <w:spacing w:after="0"/>
        <w:jc w:val="right"/>
        <w:rPr>
          <w:rFonts w:cs="Times New Roman"/>
          <w:b/>
          <w:szCs w:val="24"/>
        </w:rPr>
      </w:pPr>
      <w:r>
        <w:rPr>
          <w:rFonts w:cs="Times New Roman"/>
          <w:b/>
          <w:szCs w:val="24"/>
        </w:rPr>
        <w:t xml:space="preserve">8.3.3 </w:t>
      </w:r>
      <w:r w:rsidR="00317707" w:rsidRPr="00C03B09">
        <w:rPr>
          <w:rFonts w:cs="Times New Roman"/>
          <w:b/>
          <w:szCs w:val="24"/>
        </w:rPr>
        <w:t>A népének istentiszteleti alkalma</w:t>
      </w:r>
      <w:r w:rsidR="00FE47B7">
        <w:rPr>
          <w:rFonts w:cs="Times New Roman"/>
          <w:b/>
          <w:szCs w:val="24"/>
        </w:rPr>
        <w:t xml:space="preserve">zása </w:t>
      </w:r>
      <w:r w:rsidR="00FE47B7">
        <w:rPr>
          <w:rFonts w:cs="Times New Roman"/>
          <w:b/>
          <w:szCs w:val="24"/>
        </w:rPr>
        <w:tab/>
      </w:r>
      <w:r w:rsidR="00FE47B7">
        <w:rPr>
          <w:rFonts w:cs="Times New Roman"/>
          <w:b/>
          <w:szCs w:val="24"/>
        </w:rPr>
        <w:tab/>
      </w:r>
      <w:r w:rsidR="00FE47B7">
        <w:rPr>
          <w:rFonts w:cs="Times New Roman"/>
          <w:b/>
          <w:szCs w:val="24"/>
        </w:rPr>
        <w:tab/>
        <w:t>24</w:t>
      </w:r>
      <w:r w:rsidR="00FE47B7">
        <w:rPr>
          <w:rFonts w:cs="Times New Roman"/>
          <w:b/>
          <w:i/>
          <w:szCs w:val="24"/>
        </w:rPr>
        <w:t xml:space="preserve"> óra/33</w:t>
      </w:r>
      <w:r w:rsidR="00317707" w:rsidRPr="00C03B09">
        <w:rPr>
          <w:rFonts w:cs="Times New Roman"/>
          <w:b/>
          <w:i/>
          <w:szCs w:val="24"/>
        </w:rPr>
        <w:t xml:space="preserve"> óra</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népének helye a liturgiában</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népénekek használata az istentiszteleten</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 népénekre vonatkozó egyházi rendelkezések ismerete</w:t>
      </w:r>
    </w:p>
    <w:p w:rsidR="00317707" w:rsidRPr="00C03B09" w:rsidRDefault="00317707" w:rsidP="00317707">
      <w:pPr>
        <w:widowControl w:val="0"/>
        <w:suppressAutoHyphens/>
        <w:spacing w:after="0"/>
        <w:ind w:left="709"/>
        <w:rPr>
          <w:rFonts w:cs="Times New Roman"/>
          <w:bCs/>
          <w:szCs w:val="24"/>
        </w:rPr>
      </w:pPr>
      <w:r w:rsidRPr="00C03B09">
        <w:rPr>
          <w:rFonts w:cs="Times New Roman"/>
          <w:bCs/>
          <w:szCs w:val="24"/>
        </w:rPr>
        <w:t>Az énekrendek összeállításának szempontjai</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rPr>
        <w:lastRenderedPageBreak/>
        <w:t>Más felekezetek népénekeinek istentiszteleti alkalmazása (alapismeretek)</w:t>
      </w:r>
    </w:p>
    <w:p w:rsidR="00317707" w:rsidRPr="00C03B09" w:rsidRDefault="00317707" w:rsidP="00317707">
      <w:pPr>
        <w:widowControl w:val="0"/>
        <w:suppressAutoHyphens/>
        <w:spacing w:after="0"/>
        <w:ind w:left="709"/>
        <w:rPr>
          <w:rFonts w:cs="Times New Roman"/>
          <w:bCs/>
          <w:szCs w:val="24"/>
          <w:shd w:val="clear" w:color="auto" w:fill="FFFFFF"/>
        </w:rPr>
      </w:pPr>
      <w:r w:rsidRPr="00C03B09">
        <w:rPr>
          <w:rFonts w:cs="Times New Roman"/>
          <w:bCs/>
          <w:szCs w:val="24"/>
          <w:shd w:val="clear" w:color="auto" w:fill="FFFFFF"/>
        </w:rPr>
        <w:t>Szempontok az egyes népénekek vallási, szövegi, zenei tartalmának értékeléséhez</w:t>
      </w:r>
    </w:p>
    <w:p w:rsidR="00317707" w:rsidRPr="00C03B09" w:rsidRDefault="00317707" w:rsidP="00317707">
      <w:pPr>
        <w:spacing w:after="0"/>
        <w:ind w:firstLine="540"/>
        <w:rPr>
          <w:rFonts w:cs="Times New Roman"/>
          <w:b/>
          <w:bCs/>
          <w:szCs w:val="24"/>
          <w:shd w:val="clear" w:color="auto" w:fill="FFFFFF"/>
        </w:rPr>
      </w:pPr>
    </w:p>
    <w:p w:rsidR="00317707" w:rsidRPr="00C03B09" w:rsidRDefault="00EB0ED2" w:rsidP="00EB0ED2">
      <w:pPr>
        <w:spacing w:after="0"/>
        <w:jc w:val="right"/>
        <w:rPr>
          <w:rFonts w:cs="Times New Roman"/>
          <w:b/>
          <w:i/>
          <w:szCs w:val="24"/>
        </w:rPr>
      </w:pPr>
      <w:r>
        <w:rPr>
          <w:rFonts w:cs="Times New Roman"/>
          <w:b/>
          <w:szCs w:val="24"/>
        </w:rPr>
        <w:t xml:space="preserve">8.3.4 </w:t>
      </w:r>
      <w:r w:rsidR="00317707" w:rsidRPr="00C03B09">
        <w:rPr>
          <w:rFonts w:cs="Times New Roman"/>
          <w:b/>
          <w:szCs w:val="24"/>
        </w:rPr>
        <w:t xml:space="preserve">Népénekek népzenei </w:t>
      </w:r>
      <w:proofErr w:type="gramStart"/>
      <w:r w:rsidR="00317707" w:rsidRPr="00C03B09">
        <w:rPr>
          <w:rFonts w:cs="Times New Roman"/>
          <w:b/>
          <w:szCs w:val="24"/>
        </w:rPr>
        <w:t>felvételeken</w:t>
      </w:r>
      <w:r w:rsidR="00317707" w:rsidRPr="00C03B09">
        <w:rPr>
          <w:rFonts w:cs="Times New Roman"/>
          <w:b/>
          <w:szCs w:val="24"/>
        </w:rPr>
        <w:tab/>
      </w:r>
      <w:r w:rsidR="00317707" w:rsidRPr="00C03B09">
        <w:rPr>
          <w:rFonts w:cs="Times New Roman"/>
          <w:b/>
          <w:szCs w:val="24"/>
        </w:rPr>
        <w:tab/>
      </w:r>
      <w:r w:rsidR="00317707" w:rsidRPr="00C03B09">
        <w:rPr>
          <w:rFonts w:cs="Times New Roman"/>
          <w:b/>
          <w:szCs w:val="24"/>
        </w:rPr>
        <w:tab/>
        <w:t xml:space="preserve">            </w:t>
      </w:r>
      <w:r w:rsidR="00FE47B7">
        <w:rPr>
          <w:rFonts w:cs="Times New Roman"/>
          <w:b/>
          <w:i/>
          <w:szCs w:val="24"/>
        </w:rPr>
        <w:t>23</w:t>
      </w:r>
      <w:proofErr w:type="gramEnd"/>
      <w:r w:rsidR="00FE47B7">
        <w:rPr>
          <w:rFonts w:cs="Times New Roman"/>
          <w:b/>
          <w:i/>
          <w:szCs w:val="24"/>
        </w:rPr>
        <w:t>,5 óra/33</w:t>
      </w:r>
      <w:r w:rsidR="00317707" w:rsidRPr="00C03B09">
        <w:rPr>
          <w:rFonts w:cs="Times New Roman"/>
          <w:b/>
          <w:i/>
          <w:szCs w:val="24"/>
        </w:rPr>
        <w:t xml:space="preserve"> óra</w:t>
      </w:r>
    </w:p>
    <w:p w:rsidR="00317707" w:rsidRPr="00C03B09" w:rsidRDefault="00317707" w:rsidP="00317707">
      <w:pPr>
        <w:spacing w:after="0"/>
        <w:ind w:left="720"/>
        <w:rPr>
          <w:rFonts w:cs="Times New Roman"/>
          <w:b/>
          <w:bCs/>
          <w:szCs w:val="24"/>
        </w:rPr>
      </w:pPr>
      <w:r w:rsidRPr="00C03B09">
        <w:rPr>
          <w:rFonts w:cs="Times New Roman"/>
          <w:b/>
          <w:bCs/>
          <w:szCs w:val="24"/>
        </w:rPr>
        <w:t>A népének és a néphagyomány kapcsolata</w:t>
      </w:r>
    </w:p>
    <w:p w:rsidR="00317707" w:rsidRPr="00C03B09" w:rsidRDefault="00317707" w:rsidP="00317707">
      <w:pPr>
        <w:spacing w:after="0"/>
        <w:ind w:left="720"/>
        <w:rPr>
          <w:rFonts w:cs="Times New Roman"/>
          <w:bCs/>
          <w:szCs w:val="24"/>
        </w:rPr>
      </w:pPr>
      <w:r w:rsidRPr="00C03B09">
        <w:rPr>
          <w:rFonts w:cs="Times New Roman"/>
          <w:b/>
          <w:bCs/>
          <w:szCs w:val="24"/>
        </w:rPr>
        <w:t>A népz</w:t>
      </w:r>
      <w:r w:rsidRPr="00C03B09">
        <w:rPr>
          <w:rFonts w:cs="Times New Roman"/>
          <w:b/>
          <w:bCs/>
          <w:i/>
          <w:szCs w:val="24"/>
        </w:rPr>
        <w:t>enei felvétel</w:t>
      </w:r>
      <w:r w:rsidRPr="00C03B09">
        <w:rPr>
          <w:rFonts w:cs="Times New Roman"/>
          <w:bCs/>
          <w:szCs w:val="24"/>
        </w:rPr>
        <w:t>ek fontossága a stílusos éneklésmód elsajátításában</w:t>
      </w:r>
    </w:p>
    <w:p w:rsidR="00317707" w:rsidRPr="00C03B09" w:rsidRDefault="00317707" w:rsidP="00317707">
      <w:pPr>
        <w:spacing w:after="0"/>
        <w:ind w:left="720"/>
        <w:rPr>
          <w:rFonts w:cs="Times New Roman"/>
          <w:bCs/>
          <w:szCs w:val="24"/>
        </w:rPr>
      </w:pPr>
      <w:r w:rsidRPr="00C03B09">
        <w:rPr>
          <w:rFonts w:cs="Times New Roman"/>
          <w:bCs/>
          <w:szCs w:val="24"/>
        </w:rPr>
        <w:t>A népénektörténet tanulásával párhuzamosan az adott stíluskörökbe tartozó énekek többszöri meghallgatása a tanár magyarázataival</w:t>
      </w:r>
    </w:p>
    <w:p w:rsidR="00317707" w:rsidRPr="00C03B09" w:rsidRDefault="00317707" w:rsidP="00317707">
      <w:pPr>
        <w:widowControl w:val="0"/>
        <w:suppressAutoHyphens/>
        <w:spacing w:after="0"/>
        <w:ind w:left="720"/>
        <w:rPr>
          <w:rFonts w:cs="Times New Roman"/>
          <w:bCs/>
          <w:szCs w:val="24"/>
        </w:rPr>
      </w:pPr>
      <w:r w:rsidRPr="00C03B09">
        <w:rPr>
          <w:rFonts w:cs="Times New Roman"/>
          <w:bCs/>
          <w:szCs w:val="24"/>
        </w:rPr>
        <w:t>Adott népénekek különböző népzenei felvételeinek összehasonlítása, a tanulságok alkalmazása más énekek előadásánál</w:t>
      </w:r>
    </w:p>
    <w:p w:rsidR="00317707" w:rsidRPr="00C03B09" w:rsidRDefault="00317707" w:rsidP="00317707">
      <w:pPr>
        <w:spacing w:after="0"/>
        <w:ind w:firstLine="540"/>
        <w:rPr>
          <w:rFonts w:cs="Times New Roman"/>
          <w:i/>
          <w:szCs w:val="24"/>
        </w:rPr>
      </w:pPr>
    </w:p>
    <w:p w:rsidR="00317707" w:rsidRPr="00C03B09" w:rsidRDefault="00EB0ED2" w:rsidP="00EB0ED2">
      <w:pPr>
        <w:widowControl w:val="0"/>
        <w:suppressAutoHyphens/>
        <w:spacing w:after="0"/>
        <w:jc w:val="left"/>
        <w:rPr>
          <w:rFonts w:cs="Times New Roman"/>
          <w:b/>
          <w:szCs w:val="24"/>
        </w:rPr>
      </w:pPr>
      <w:r>
        <w:rPr>
          <w:rFonts w:cs="Times New Roman"/>
          <w:b/>
          <w:i/>
          <w:szCs w:val="24"/>
        </w:rPr>
        <w:t>8.4</w:t>
      </w:r>
      <w:r w:rsidR="00317707" w:rsidRPr="00C03B09">
        <w:rPr>
          <w:rFonts w:cs="Times New Roman"/>
          <w:b/>
          <w:i/>
          <w:szCs w:val="24"/>
        </w:rPr>
        <w:t xml:space="preserve"> A képzés javasolt helyszíne (ajánlás)</w:t>
      </w:r>
    </w:p>
    <w:p w:rsidR="00317707" w:rsidRPr="00C03B09" w:rsidRDefault="00317707" w:rsidP="00317707">
      <w:pPr>
        <w:spacing w:after="0"/>
        <w:rPr>
          <w:rFonts w:cs="Times New Roman"/>
          <w:i/>
          <w:sz w:val="16"/>
          <w:szCs w:val="16"/>
        </w:rPr>
      </w:pPr>
      <w:r w:rsidRPr="00C03B09">
        <w:rPr>
          <w:rFonts w:cs="Times New Roman"/>
          <w:b/>
          <w:szCs w:val="24"/>
        </w:rPr>
        <w:tab/>
      </w:r>
    </w:p>
    <w:p w:rsidR="00317707" w:rsidRPr="00C03B09" w:rsidRDefault="00317707" w:rsidP="00317707">
      <w:pPr>
        <w:spacing w:after="0"/>
        <w:ind w:left="567"/>
        <w:rPr>
          <w:rFonts w:cs="Times New Roman"/>
          <w:b/>
          <w:szCs w:val="24"/>
        </w:rPr>
      </w:pPr>
      <w:r w:rsidRPr="00C03B09">
        <w:rPr>
          <w:rFonts w:cs="Times New Roman"/>
          <w:szCs w:val="24"/>
        </w:rPr>
        <w:t xml:space="preserve">(templom) </w:t>
      </w:r>
    </w:p>
    <w:p w:rsidR="00545F21" w:rsidRDefault="00545F21" w:rsidP="00545F21">
      <w:pPr>
        <w:widowControl w:val="0"/>
        <w:suppressAutoHyphens/>
        <w:spacing w:after="0"/>
        <w:jc w:val="left"/>
        <w:rPr>
          <w:rFonts w:cs="Times New Roman"/>
          <w:b/>
          <w:szCs w:val="24"/>
        </w:rPr>
      </w:pPr>
    </w:p>
    <w:p w:rsidR="00317707" w:rsidRPr="00C03B09" w:rsidRDefault="00EB0ED2" w:rsidP="00545F21">
      <w:pPr>
        <w:widowControl w:val="0"/>
        <w:suppressAutoHyphens/>
        <w:spacing w:after="0"/>
        <w:jc w:val="left"/>
        <w:rPr>
          <w:rFonts w:cs="Times New Roman"/>
          <w:b/>
          <w:bCs/>
          <w:szCs w:val="24"/>
        </w:rPr>
      </w:pPr>
      <w:r>
        <w:rPr>
          <w:rFonts w:cs="Times New Roman"/>
          <w:b/>
          <w:bCs/>
          <w:i/>
          <w:szCs w:val="24"/>
        </w:rPr>
        <w:t>8.5</w:t>
      </w:r>
      <w:r w:rsidR="00317707" w:rsidRPr="00C03B09">
        <w:rPr>
          <w:rFonts w:cs="Times New Roman"/>
          <w:b/>
          <w:bCs/>
          <w:i/>
          <w:szCs w:val="24"/>
        </w:rPr>
        <w:t xml:space="preserve"> A tantárgy elsajátítása során alkalmazható sajátos módszerek, tanulói tevékenységformák (ajánlás)</w:t>
      </w:r>
    </w:p>
    <w:p w:rsidR="00317707" w:rsidRPr="00C03B09" w:rsidRDefault="00317707" w:rsidP="00317707">
      <w:pPr>
        <w:spacing w:after="0"/>
        <w:rPr>
          <w:rFonts w:cs="Times New Roman"/>
          <w:b/>
          <w:bCs/>
          <w:szCs w:val="24"/>
        </w:rPr>
      </w:pPr>
    </w:p>
    <w:p w:rsidR="00317707" w:rsidRPr="00C03B09" w:rsidRDefault="00317707" w:rsidP="00317707">
      <w:pPr>
        <w:spacing w:after="0"/>
        <w:rPr>
          <w:rFonts w:cs="Times New Roman"/>
          <w:b/>
          <w:bCs/>
          <w:szCs w:val="24"/>
        </w:rPr>
      </w:pPr>
    </w:p>
    <w:p w:rsidR="00317707" w:rsidRDefault="00EB0ED2" w:rsidP="00EB0ED2">
      <w:pPr>
        <w:spacing w:after="0"/>
        <w:jc w:val="left"/>
        <w:rPr>
          <w:rFonts w:cs="Times New Roman"/>
          <w:b/>
          <w:bCs/>
          <w:i/>
          <w:szCs w:val="24"/>
        </w:rPr>
      </w:pPr>
      <w:r>
        <w:rPr>
          <w:rFonts w:cs="Times New Roman"/>
          <w:b/>
          <w:bCs/>
          <w:i/>
          <w:szCs w:val="24"/>
        </w:rPr>
        <w:t>8.5.1</w:t>
      </w:r>
      <w:r w:rsidR="00317707" w:rsidRPr="00C03B09">
        <w:rPr>
          <w:rFonts w:cs="Times New Roman"/>
          <w:b/>
          <w:bCs/>
          <w:i/>
          <w:szCs w:val="24"/>
        </w:rPr>
        <w:t xml:space="preserve"> A tantárgy elsajátítása során alkalmazható sajátos módszerek (ajánlás)</w:t>
      </w:r>
    </w:p>
    <w:p w:rsidR="00545F21" w:rsidRPr="00C03B09" w:rsidRDefault="00545F21" w:rsidP="00EB0ED2">
      <w:pPr>
        <w:spacing w:after="0"/>
        <w:jc w:val="left"/>
        <w:rPr>
          <w:rFonts w:cs="Times New Roman"/>
          <w:b/>
          <w:bCs/>
          <w:i/>
          <w:szCs w:val="24"/>
        </w:rPr>
      </w:pPr>
    </w:p>
    <w:tbl>
      <w:tblPr>
        <w:tblW w:w="9720" w:type="dxa"/>
        <w:tblInd w:w="-72" w:type="dxa"/>
        <w:tblLayout w:type="fixed"/>
        <w:tblLook w:val="0000" w:firstRow="0" w:lastRow="0" w:firstColumn="0" w:lastColumn="0" w:noHBand="0" w:noVBand="0"/>
      </w:tblPr>
      <w:tblGrid>
        <w:gridCol w:w="1174"/>
        <w:gridCol w:w="2606"/>
        <w:gridCol w:w="1139"/>
        <w:gridCol w:w="1021"/>
        <w:gridCol w:w="1260"/>
        <w:gridCol w:w="2520"/>
      </w:tblGrid>
      <w:tr w:rsidR="00317707" w:rsidRPr="00C03B09" w:rsidTr="00317707">
        <w:tc>
          <w:tcPr>
            <w:tcW w:w="1174" w:type="dxa"/>
            <w:vMerge w:val="restart"/>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Sorszám</w:t>
            </w:r>
          </w:p>
        </w:tc>
        <w:tc>
          <w:tcPr>
            <w:tcW w:w="2606" w:type="dxa"/>
            <w:vMerge w:val="restart"/>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 xml:space="preserve">Alkalmazott oktatási </w:t>
            </w:r>
          </w:p>
          <w:p w:rsidR="00317707" w:rsidRPr="00C03B09" w:rsidRDefault="00317707" w:rsidP="00317707">
            <w:pPr>
              <w:spacing w:after="0"/>
              <w:jc w:val="center"/>
              <w:rPr>
                <w:rFonts w:cs="Times New Roman"/>
                <w:b/>
                <w:sz w:val="20"/>
                <w:szCs w:val="20"/>
              </w:rPr>
            </w:pPr>
            <w:r w:rsidRPr="00C03B09">
              <w:rPr>
                <w:rFonts w:cs="Times New Roman"/>
                <w:b/>
                <w:sz w:val="20"/>
                <w:szCs w:val="20"/>
              </w:rPr>
              <w:t>módszer neve</w:t>
            </w:r>
          </w:p>
        </w:tc>
        <w:tc>
          <w:tcPr>
            <w:tcW w:w="3420" w:type="dxa"/>
            <w:gridSpan w:val="3"/>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A tanulói tevékenység szervezeti kerete</w:t>
            </w:r>
          </w:p>
        </w:tc>
        <w:tc>
          <w:tcPr>
            <w:tcW w:w="25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DF0084">
            <w:pPr>
              <w:snapToGrid w:val="0"/>
              <w:spacing w:after="0"/>
              <w:jc w:val="center"/>
              <w:rPr>
                <w:rFonts w:cs="Times New Roman"/>
                <w:sz w:val="20"/>
                <w:szCs w:val="20"/>
              </w:rPr>
            </w:pPr>
            <w:r w:rsidRPr="00C03B09">
              <w:rPr>
                <w:rFonts w:cs="Times New Roman"/>
                <w:b/>
                <w:sz w:val="20"/>
                <w:szCs w:val="20"/>
              </w:rPr>
              <w:t xml:space="preserve">Alkalmazandó eszközök és felszerelések </w:t>
            </w:r>
          </w:p>
        </w:tc>
      </w:tr>
      <w:tr w:rsidR="00317707" w:rsidRPr="00C03B09" w:rsidTr="00317707">
        <w:tc>
          <w:tcPr>
            <w:tcW w:w="1174" w:type="dxa"/>
            <w:vMerge/>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Cs w:val="24"/>
              </w:rPr>
            </w:pPr>
          </w:p>
        </w:tc>
        <w:tc>
          <w:tcPr>
            <w:tcW w:w="2606" w:type="dxa"/>
            <w:vMerge/>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Cs w:val="24"/>
              </w:rPr>
            </w:pPr>
          </w:p>
        </w:tc>
        <w:tc>
          <w:tcPr>
            <w:tcW w:w="1139"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egyéni</w:t>
            </w:r>
          </w:p>
        </w:tc>
        <w:tc>
          <w:tcPr>
            <w:tcW w:w="1021"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csoport</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b/>
                <w:sz w:val="20"/>
                <w:szCs w:val="20"/>
              </w:rPr>
              <w:t>osztály</w:t>
            </w:r>
          </w:p>
        </w:tc>
        <w:tc>
          <w:tcPr>
            <w:tcW w:w="25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Cs w:val="24"/>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1.1.</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magyarázat</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1.2.</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elbeszélés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1.3.</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megbeszélés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1.4.</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szemléltetés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1.5.</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kooperatív tanulás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1.6.</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szimuláció</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1.7.</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házi feladat</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rPr>
          <w:trHeight w:val="263"/>
        </w:trPr>
        <w:tc>
          <w:tcPr>
            <w:tcW w:w="1174"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1.8.</w:t>
            </w:r>
          </w:p>
        </w:tc>
        <w:tc>
          <w:tcPr>
            <w:tcW w:w="2606"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proofErr w:type="spellStart"/>
            <w:r w:rsidRPr="00C03B09">
              <w:rPr>
                <w:rFonts w:cs="Times New Roman"/>
                <w:sz w:val="20"/>
                <w:szCs w:val="20"/>
              </w:rPr>
              <w:t>auditiv</w:t>
            </w:r>
            <w:proofErr w:type="spellEnd"/>
            <w:r w:rsidRPr="00C03B09">
              <w:rPr>
                <w:rFonts w:cs="Times New Roman"/>
                <w:sz w:val="20"/>
                <w:szCs w:val="20"/>
              </w:rPr>
              <w:t xml:space="preserve"> tanulás</w:t>
            </w:r>
          </w:p>
        </w:tc>
        <w:tc>
          <w:tcPr>
            <w:tcW w:w="1139"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rPr>
          <w:trHeight w:val="263"/>
        </w:trPr>
        <w:tc>
          <w:tcPr>
            <w:tcW w:w="1174" w:type="dxa"/>
            <w:tcBorders>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1.9.</w:t>
            </w:r>
          </w:p>
        </w:tc>
        <w:tc>
          <w:tcPr>
            <w:tcW w:w="2606" w:type="dxa"/>
            <w:tcBorders>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memoriter</w:t>
            </w:r>
          </w:p>
        </w:tc>
        <w:tc>
          <w:tcPr>
            <w:tcW w:w="1139" w:type="dxa"/>
            <w:tcBorders>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p>
        </w:tc>
        <w:tc>
          <w:tcPr>
            <w:tcW w:w="1021" w:type="dxa"/>
            <w:tcBorders>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1260" w:type="dxa"/>
            <w:tcBorders>
              <w:left w:val="single" w:sz="4" w:space="0" w:color="000000"/>
              <w:bottom w:val="single" w:sz="4" w:space="0" w:color="000000"/>
            </w:tcBorders>
            <w:shd w:val="clear" w:color="auto" w:fill="auto"/>
            <w:vAlign w:val="bottom"/>
          </w:tcPr>
          <w:p w:rsidR="00317707" w:rsidRPr="00C03B09" w:rsidRDefault="00317707" w:rsidP="00317707">
            <w:pPr>
              <w:snapToGrid w:val="0"/>
              <w:spacing w:after="0"/>
              <w:jc w:val="center"/>
              <w:rPr>
                <w:rFonts w:cs="Times New Roman"/>
                <w:sz w:val="20"/>
                <w:szCs w:val="20"/>
              </w:rPr>
            </w:pPr>
            <w:r w:rsidRPr="00C03B09">
              <w:rPr>
                <w:rFonts w:cs="Times New Roman"/>
                <w:sz w:val="20"/>
                <w:szCs w:val="20"/>
              </w:rPr>
              <w:t>x</w:t>
            </w:r>
          </w:p>
        </w:tc>
        <w:tc>
          <w:tcPr>
            <w:tcW w:w="2520" w:type="dxa"/>
            <w:tcBorders>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bl>
    <w:p w:rsidR="00317707" w:rsidRPr="00C03B09" w:rsidRDefault="00317707" w:rsidP="00317707">
      <w:pPr>
        <w:spacing w:after="0"/>
        <w:ind w:left="1276" w:hanging="567"/>
        <w:rPr>
          <w:rFonts w:cs="Times New Roman"/>
          <w:b/>
          <w:bCs/>
          <w:i/>
        </w:rPr>
      </w:pPr>
    </w:p>
    <w:p w:rsidR="00317707" w:rsidRDefault="00EB0ED2" w:rsidP="00317707">
      <w:pPr>
        <w:spacing w:after="0"/>
        <w:ind w:left="1418" w:hanging="709"/>
        <w:rPr>
          <w:rFonts w:cs="Times New Roman"/>
          <w:b/>
          <w:bCs/>
          <w:i/>
          <w:szCs w:val="24"/>
        </w:rPr>
      </w:pPr>
      <w:r>
        <w:rPr>
          <w:rFonts w:cs="Times New Roman"/>
          <w:b/>
          <w:bCs/>
          <w:szCs w:val="24"/>
        </w:rPr>
        <w:t>8.5.2</w:t>
      </w:r>
      <w:r w:rsidR="00317707" w:rsidRPr="00C03B09">
        <w:rPr>
          <w:rFonts w:cs="Times New Roman"/>
          <w:b/>
          <w:bCs/>
          <w:i/>
          <w:szCs w:val="24"/>
        </w:rPr>
        <w:t xml:space="preserve"> A tantárgy elsajátítása során alkalmazható tanulói tevékenységformák (ajánlás)</w:t>
      </w:r>
    </w:p>
    <w:p w:rsidR="00545F21" w:rsidRPr="00C03B09" w:rsidRDefault="00545F21" w:rsidP="00317707">
      <w:pPr>
        <w:spacing w:after="0"/>
        <w:ind w:left="1418" w:hanging="709"/>
        <w:rPr>
          <w:rFonts w:cs="Times New Roman"/>
          <w:b/>
          <w:bCs/>
          <w:i/>
          <w:szCs w:val="24"/>
        </w:rPr>
      </w:pPr>
    </w:p>
    <w:tbl>
      <w:tblPr>
        <w:tblW w:w="10170" w:type="dxa"/>
        <w:tblInd w:w="-162" w:type="dxa"/>
        <w:tblLayout w:type="fixed"/>
        <w:tblLook w:val="0000" w:firstRow="0" w:lastRow="0" w:firstColumn="0" w:lastColumn="0" w:noHBand="0" w:noVBand="0"/>
      </w:tblPr>
      <w:tblGrid>
        <w:gridCol w:w="810"/>
        <w:gridCol w:w="3240"/>
        <w:gridCol w:w="1260"/>
        <w:gridCol w:w="1440"/>
        <w:gridCol w:w="1440"/>
        <w:gridCol w:w="1980"/>
      </w:tblGrid>
      <w:tr w:rsidR="00317707" w:rsidRPr="00C03B09" w:rsidTr="00317707">
        <w:trPr>
          <w:cantSplit/>
          <w:trHeight w:val="921"/>
        </w:trPr>
        <w:tc>
          <w:tcPr>
            <w:tcW w:w="810" w:type="dxa"/>
            <w:vMerge w:val="restart"/>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Sor-szám</w:t>
            </w:r>
          </w:p>
        </w:tc>
        <w:tc>
          <w:tcPr>
            <w:tcW w:w="3240" w:type="dxa"/>
            <w:vMerge w:val="restart"/>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Tanulói tevékenységforma</w:t>
            </w:r>
          </w:p>
        </w:tc>
        <w:tc>
          <w:tcPr>
            <w:tcW w:w="4140" w:type="dxa"/>
            <w:gridSpan w:val="3"/>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jc w:val="center"/>
              <w:rPr>
                <w:rFonts w:cs="Times New Roman"/>
                <w:b/>
                <w:sz w:val="20"/>
                <w:szCs w:val="20"/>
              </w:rPr>
            </w:pPr>
            <w:r w:rsidRPr="00C03B09">
              <w:rPr>
                <w:rFonts w:cs="Times New Roman"/>
                <w:b/>
                <w:sz w:val="20"/>
                <w:szCs w:val="20"/>
              </w:rPr>
              <w:t>Tanulói tevékenység szervezési kerete</w:t>
            </w:r>
          </w:p>
          <w:p w:rsidR="00317707" w:rsidRPr="00C03B09" w:rsidRDefault="00317707" w:rsidP="00317707">
            <w:pPr>
              <w:spacing w:after="0"/>
              <w:jc w:val="center"/>
              <w:rPr>
                <w:rFonts w:cs="Times New Roman"/>
                <w:b/>
                <w:sz w:val="20"/>
                <w:szCs w:val="20"/>
              </w:rPr>
            </w:pPr>
            <w:r w:rsidRPr="00C03B09">
              <w:rPr>
                <w:rFonts w:cs="Times New Roman"/>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DF0084">
            <w:pPr>
              <w:snapToGrid w:val="0"/>
              <w:spacing w:after="0"/>
              <w:jc w:val="center"/>
              <w:rPr>
                <w:rFonts w:cs="Times New Roman"/>
                <w:sz w:val="20"/>
                <w:szCs w:val="20"/>
              </w:rPr>
            </w:pPr>
            <w:r w:rsidRPr="00C03B09">
              <w:rPr>
                <w:rFonts w:cs="Times New Roman"/>
                <w:b/>
                <w:sz w:val="20"/>
                <w:szCs w:val="20"/>
              </w:rPr>
              <w:t xml:space="preserve">Alkalmazandó eszközök és felszerelések </w:t>
            </w:r>
          </w:p>
        </w:tc>
      </w:tr>
      <w:tr w:rsidR="00317707" w:rsidRPr="00C03B09" w:rsidTr="00317707">
        <w:trPr>
          <w:cantSplit/>
          <w:trHeight w:val="1076"/>
        </w:trPr>
        <w:tc>
          <w:tcPr>
            <w:tcW w:w="810" w:type="dxa"/>
            <w:vMerge/>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Cs w:val="24"/>
              </w:rPr>
            </w:pPr>
          </w:p>
        </w:tc>
        <w:tc>
          <w:tcPr>
            <w:tcW w:w="3240" w:type="dxa"/>
            <w:vMerge/>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Cs w:val="24"/>
              </w:rPr>
            </w:pP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ind w:left="113" w:right="113"/>
              <w:jc w:val="center"/>
              <w:rPr>
                <w:rFonts w:cs="Times New Roman"/>
                <w:b/>
                <w:sz w:val="20"/>
                <w:szCs w:val="20"/>
              </w:rPr>
            </w:pPr>
            <w:r w:rsidRPr="00C03B09">
              <w:rPr>
                <w:rFonts w:cs="Times New Roman"/>
                <w:b/>
                <w:sz w:val="20"/>
                <w:szCs w:val="20"/>
              </w:rPr>
              <w:t>Egyéni</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ind w:left="113" w:right="113"/>
              <w:jc w:val="center"/>
              <w:rPr>
                <w:rFonts w:cs="Times New Roman"/>
                <w:b/>
                <w:sz w:val="20"/>
                <w:szCs w:val="20"/>
              </w:rPr>
            </w:pPr>
            <w:r w:rsidRPr="00C03B09">
              <w:rPr>
                <w:rFonts w:cs="Times New Roman"/>
                <w:b/>
                <w:sz w:val="20"/>
                <w:szCs w:val="20"/>
              </w:rPr>
              <w:t>Csoport-</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bontás</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napToGrid w:val="0"/>
              <w:spacing w:after="0"/>
              <w:ind w:left="113" w:right="113"/>
              <w:jc w:val="center"/>
              <w:rPr>
                <w:rFonts w:cs="Times New Roman"/>
                <w:b/>
                <w:sz w:val="20"/>
                <w:szCs w:val="20"/>
              </w:rPr>
            </w:pPr>
            <w:r w:rsidRPr="00C03B09">
              <w:rPr>
                <w:rFonts w:cs="Times New Roman"/>
                <w:b/>
                <w:sz w:val="20"/>
                <w:szCs w:val="20"/>
              </w:rPr>
              <w:t>Osztály-</w:t>
            </w:r>
          </w:p>
          <w:p w:rsidR="00317707" w:rsidRPr="00C03B09" w:rsidRDefault="00317707" w:rsidP="00317707">
            <w:pPr>
              <w:spacing w:after="0"/>
              <w:ind w:left="113" w:right="113"/>
              <w:jc w:val="center"/>
              <w:rPr>
                <w:rFonts w:cs="Times New Roman"/>
                <w:sz w:val="20"/>
                <w:szCs w:val="20"/>
              </w:rPr>
            </w:pPr>
            <w:r w:rsidRPr="00C03B09">
              <w:rPr>
                <w:rFonts w:cs="Times New Roman"/>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Cs w:val="24"/>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1.</w:t>
            </w:r>
          </w:p>
        </w:tc>
        <w:tc>
          <w:tcPr>
            <w:tcW w:w="32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r w:rsidRPr="00C03B09">
              <w:rPr>
                <w:rFonts w:cs="Times New Roman"/>
                <w:b/>
                <w:sz w:val="20"/>
                <w:szCs w:val="20"/>
              </w:rPr>
              <w:t>Információ feldolgozó tevékenységek</w:t>
            </w:r>
          </w:p>
        </w:tc>
        <w:tc>
          <w:tcPr>
            <w:tcW w:w="126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1.1.</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Olvasott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1.2.</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feldolgozása jegyzeteléssel</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1.3.</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feladattal vezetett feldolgozása</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1.4.</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 xml:space="preserve">Információk feladattal vezetett </w:t>
            </w:r>
            <w:r w:rsidRPr="00C03B09">
              <w:rPr>
                <w:rFonts w:cs="Times New Roman"/>
                <w:sz w:val="20"/>
                <w:szCs w:val="20"/>
              </w:rPr>
              <w:lastRenderedPageBreak/>
              <w:t>rendszerezése</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lastRenderedPageBreak/>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b/>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lastRenderedPageBreak/>
              <w:t>2.</w:t>
            </w:r>
          </w:p>
        </w:tc>
        <w:tc>
          <w:tcPr>
            <w:tcW w:w="32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r w:rsidRPr="00C03B09">
              <w:rPr>
                <w:rFonts w:cs="Times New Roman"/>
                <w:b/>
                <w:sz w:val="20"/>
                <w:szCs w:val="20"/>
              </w:rPr>
              <w:t>Ismeretalkalmazási gyakorló tevékenységek, feladatok</w:t>
            </w:r>
          </w:p>
        </w:tc>
        <w:tc>
          <w:tcPr>
            <w:tcW w:w="126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2.1.</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Írásos elemzések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2.2.</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Leírás készítése</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2.3.</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Tesztfeladat megoldása</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2.4.</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Szöveges előadás egyéni felkészüléssel</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2.5.</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Tapasztalatok utólagos ismertetése szóban</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rPr>
          <w:trHeight w:val="499"/>
        </w:trPr>
        <w:tc>
          <w:tcPr>
            <w:tcW w:w="81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3.</w:t>
            </w:r>
          </w:p>
        </w:tc>
        <w:tc>
          <w:tcPr>
            <w:tcW w:w="32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r w:rsidRPr="00C03B09">
              <w:rPr>
                <w:rFonts w:cs="Times New Roman"/>
                <w:b/>
                <w:sz w:val="20"/>
                <w:szCs w:val="20"/>
              </w:rPr>
              <w:t>Komplex információk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3.1</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Elemzés készítése tapasztalatokról</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3.2.</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Utólagos szóbeli beszámoló</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4.</w:t>
            </w:r>
          </w:p>
        </w:tc>
        <w:tc>
          <w:tcPr>
            <w:tcW w:w="32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rPr>
                <w:rFonts w:cs="Times New Roman"/>
                <w:sz w:val="20"/>
                <w:szCs w:val="20"/>
              </w:rPr>
            </w:pPr>
            <w:r w:rsidRPr="00C03B09">
              <w:rPr>
                <w:rFonts w:cs="Times New Roman"/>
                <w:b/>
                <w:sz w:val="20"/>
                <w:szCs w:val="20"/>
              </w:rPr>
              <w:t>Csoportos munkaformák körében</w:t>
            </w:r>
          </w:p>
        </w:tc>
        <w:tc>
          <w:tcPr>
            <w:tcW w:w="126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D9D9D9"/>
            <w:vAlign w:val="center"/>
          </w:tcPr>
          <w:p w:rsidR="00317707" w:rsidRPr="00C03B09" w:rsidRDefault="00317707" w:rsidP="00317707">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4.1.</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Feladattal vezetett kiscsoportos szövegfeldolgozás</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4.2.</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Kiscsoportos szakmai munkavégzés irányítással</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r w:rsidR="00317707" w:rsidRPr="00C03B09" w:rsidTr="00317707">
        <w:tc>
          <w:tcPr>
            <w:tcW w:w="81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4.3.</w:t>
            </w:r>
          </w:p>
        </w:tc>
        <w:tc>
          <w:tcPr>
            <w:tcW w:w="32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rPr>
                <w:rFonts w:cs="Times New Roman"/>
                <w:sz w:val="20"/>
                <w:szCs w:val="20"/>
              </w:rPr>
            </w:pPr>
            <w:r w:rsidRPr="00C03B09">
              <w:rPr>
                <w:rFonts w:cs="Times New Roman"/>
                <w:sz w:val="20"/>
                <w:szCs w:val="20"/>
              </w:rPr>
              <w:t>Csoportos helyzetgyakorlat</w:t>
            </w:r>
          </w:p>
        </w:tc>
        <w:tc>
          <w:tcPr>
            <w:tcW w:w="126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440" w:type="dxa"/>
            <w:tcBorders>
              <w:top w:val="single" w:sz="4" w:space="0" w:color="000000"/>
              <w:left w:val="single" w:sz="4" w:space="0" w:color="000000"/>
              <w:bottom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spacing w:after="0"/>
        <w:rPr>
          <w:rFonts w:cs="Times New Roman"/>
          <w:iCs/>
        </w:rPr>
      </w:pPr>
    </w:p>
    <w:p w:rsidR="00317707" w:rsidRPr="00C03B09" w:rsidRDefault="00EB0ED2" w:rsidP="00EB0ED2">
      <w:pPr>
        <w:widowControl w:val="0"/>
        <w:suppressAutoHyphens/>
        <w:spacing w:after="0"/>
        <w:jc w:val="left"/>
        <w:rPr>
          <w:rFonts w:cs="Times New Roman"/>
          <w:b/>
          <w:bCs/>
          <w:szCs w:val="24"/>
        </w:rPr>
      </w:pPr>
      <w:r>
        <w:rPr>
          <w:rFonts w:cs="Times New Roman"/>
          <w:b/>
          <w:bCs/>
          <w:szCs w:val="24"/>
        </w:rPr>
        <w:t>8.6</w:t>
      </w:r>
      <w:r w:rsidR="00317707" w:rsidRPr="00C03B09">
        <w:rPr>
          <w:rFonts w:cs="Times New Roman"/>
          <w:b/>
          <w:bCs/>
          <w:szCs w:val="24"/>
        </w:rPr>
        <w:t xml:space="preserve"> A </w:t>
      </w:r>
      <w:r w:rsidR="00317707" w:rsidRPr="00C03B09">
        <w:rPr>
          <w:rFonts w:cs="Times New Roman"/>
          <w:b/>
          <w:szCs w:val="24"/>
        </w:rPr>
        <w:t>tantárgy</w:t>
      </w:r>
      <w:r w:rsidR="00317707" w:rsidRPr="00C03B09">
        <w:rPr>
          <w:rFonts w:cs="Times New Roman"/>
          <w:b/>
          <w:bCs/>
          <w:szCs w:val="24"/>
        </w:rPr>
        <w:t xml:space="preserve"> értékelésének módja</w:t>
      </w:r>
    </w:p>
    <w:p w:rsidR="00317707" w:rsidRPr="00C03B09" w:rsidRDefault="00317707" w:rsidP="00317707">
      <w:pPr>
        <w:autoSpaceDE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17707" w:rsidRPr="00C03B09" w:rsidRDefault="00317707" w:rsidP="00317707">
      <w:pPr>
        <w:spacing w:after="0"/>
        <w:rPr>
          <w:rFonts w:cs="Times New Roman"/>
        </w:rPr>
      </w:pPr>
    </w:p>
    <w:p w:rsidR="00317707" w:rsidRPr="00EB0ED2" w:rsidRDefault="00EB0ED2" w:rsidP="00EB0ED2">
      <w:pPr>
        <w:pStyle w:val="Listaszerbekezds"/>
        <w:widowControl w:val="0"/>
        <w:suppressAutoHyphens/>
        <w:spacing w:after="0"/>
        <w:ind w:left="360"/>
        <w:jc w:val="left"/>
        <w:rPr>
          <w:rFonts w:cs="Times New Roman"/>
          <w:b/>
          <w:szCs w:val="24"/>
        </w:rPr>
      </w:pPr>
      <w:r w:rsidRPr="00EB0ED2">
        <w:rPr>
          <w:rFonts w:cs="Times New Roman"/>
          <w:b/>
          <w:szCs w:val="24"/>
        </w:rPr>
        <w:t xml:space="preserve">9. </w:t>
      </w:r>
      <w:r w:rsidR="00317707" w:rsidRPr="00EB0ED2">
        <w:rPr>
          <w:rFonts w:cs="Times New Roman"/>
          <w:b/>
          <w:szCs w:val="24"/>
        </w:rPr>
        <w:t>Egyház</w:t>
      </w:r>
      <w:r w:rsidR="00516E1E" w:rsidRPr="00EB0ED2">
        <w:rPr>
          <w:rFonts w:cs="Times New Roman"/>
          <w:b/>
          <w:szCs w:val="24"/>
        </w:rPr>
        <w:t>zene-irodalom tantárgy</w:t>
      </w:r>
      <w:r w:rsidR="00516E1E" w:rsidRPr="00EB0ED2">
        <w:rPr>
          <w:rFonts w:cs="Times New Roman"/>
          <w:b/>
          <w:szCs w:val="24"/>
        </w:rPr>
        <w:tab/>
      </w:r>
      <w:r w:rsidR="00516E1E" w:rsidRPr="00EB0ED2">
        <w:rPr>
          <w:rFonts w:cs="Times New Roman"/>
          <w:b/>
          <w:szCs w:val="24"/>
        </w:rPr>
        <w:tab/>
      </w:r>
      <w:r w:rsidR="00516E1E" w:rsidRPr="00EB0ED2">
        <w:rPr>
          <w:rFonts w:cs="Times New Roman"/>
          <w:b/>
          <w:szCs w:val="24"/>
        </w:rPr>
        <w:tab/>
      </w:r>
      <w:r w:rsidR="00516E1E" w:rsidRPr="00EB0ED2">
        <w:rPr>
          <w:rFonts w:cs="Times New Roman"/>
          <w:b/>
          <w:szCs w:val="24"/>
        </w:rPr>
        <w:tab/>
      </w:r>
      <w:r w:rsidR="00DF0084" w:rsidRPr="00EB0ED2">
        <w:rPr>
          <w:rFonts w:cs="Times New Roman"/>
          <w:b/>
          <w:szCs w:val="24"/>
        </w:rPr>
        <w:t xml:space="preserve"> </w:t>
      </w:r>
      <w:r w:rsidR="00516E1E" w:rsidRPr="00EB0ED2">
        <w:rPr>
          <w:rFonts w:cs="Times New Roman"/>
          <w:b/>
          <w:szCs w:val="24"/>
        </w:rPr>
        <w:t>185,5 óra/ 170</w:t>
      </w:r>
      <w:r w:rsidR="00317707" w:rsidRPr="00EB0ED2">
        <w:rPr>
          <w:rFonts w:cs="Times New Roman"/>
          <w:b/>
          <w:szCs w:val="24"/>
        </w:rPr>
        <w:t xml:space="preserve"> óra*</w:t>
      </w:r>
    </w:p>
    <w:p w:rsidR="00317707" w:rsidRPr="00C03B09" w:rsidRDefault="00317707" w:rsidP="00317707">
      <w:pPr>
        <w:spacing w:after="0"/>
        <w:ind w:left="708"/>
        <w:jc w:val="right"/>
        <w:rPr>
          <w:rFonts w:cs="Times New Roman"/>
          <w:sz w:val="20"/>
          <w:szCs w:val="20"/>
        </w:rPr>
      </w:pPr>
      <w:r w:rsidRPr="00C03B09">
        <w:rPr>
          <w:rFonts w:cs="Times New Roman"/>
          <w:sz w:val="20"/>
          <w:szCs w:val="20"/>
        </w:rPr>
        <w:t xml:space="preserve"> </w:t>
      </w:r>
      <w:r w:rsidRPr="00C03B09">
        <w:rPr>
          <w:rFonts w:cs="Times New Roman"/>
          <w:b/>
          <w:szCs w:val="24"/>
        </w:rPr>
        <w:t>*</w:t>
      </w:r>
      <w:r w:rsidRPr="00C03B09">
        <w:rPr>
          <w:rFonts w:cs="Times New Roman"/>
          <w:sz w:val="20"/>
          <w:szCs w:val="20"/>
        </w:rPr>
        <w:t>9-13. évfolyamon megszervezett képzés/13. és 14. évfolyamon megszervezett képzés</w:t>
      </w:r>
    </w:p>
    <w:p w:rsidR="00317707" w:rsidRPr="00C03B09" w:rsidRDefault="00317707" w:rsidP="00317707">
      <w:pPr>
        <w:pStyle w:val="Listaszerbekezds"/>
        <w:widowControl w:val="0"/>
        <w:suppressAutoHyphens/>
        <w:spacing w:after="0"/>
        <w:ind w:left="480"/>
        <w:rPr>
          <w:rFonts w:cs="Times New Roman"/>
          <w:b/>
          <w:szCs w:val="24"/>
        </w:rPr>
      </w:pPr>
    </w:p>
    <w:p w:rsidR="00317707" w:rsidRPr="00C03B09" w:rsidRDefault="00EB0ED2" w:rsidP="00EB0ED2">
      <w:pPr>
        <w:widowControl w:val="0"/>
        <w:suppressAutoHyphens/>
        <w:spacing w:after="0"/>
        <w:jc w:val="left"/>
        <w:rPr>
          <w:rFonts w:cs="Times New Roman"/>
          <w:b/>
          <w:szCs w:val="24"/>
        </w:rPr>
      </w:pPr>
      <w:r>
        <w:rPr>
          <w:rFonts w:cs="Times New Roman"/>
          <w:b/>
          <w:szCs w:val="24"/>
        </w:rPr>
        <w:t xml:space="preserve">9.1 </w:t>
      </w:r>
      <w:r w:rsidR="00317707" w:rsidRPr="00C03B09">
        <w:rPr>
          <w:rFonts w:cs="Times New Roman"/>
          <w:b/>
          <w:szCs w:val="24"/>
        </w:rPr>
        <w:t>A tantárgy tanításának célja</w:t>
      </w:r>
    </w:p>
    <w:p w:rsidR="00317707" w:rsidRPr="00C03B09" w:rsidRDefault="00317707" w:rsidP="00317707">
      <w:pPr>
        <w:widowControl w:val="0"/>
        <w:suppressAutoHyphens/>
        <w:spacing w:after="0"/>
        <w:ind w:left="567"/>
        <w:rPr>
          <w:rFonts w:cs="Times New Roman"/>
          <w:szCs w:val="24"/>
        </w:rPr>
      </w:pPr>
      <w:r w:rsidRPr="00C03B09">
        <w:rPr>
          <w:rFonts w:cs="Times New Roman"/>
          <w:szCs w:val="24"/>
        </w:rPr>
        <w:t>A növendékeknek képet kell kapniuk a kórusirodalom egyházzenei vonatkozásairól, hogy a gyakorlatban hasznosítható és ezt kiegészítően zenei és egyházzenei ízlésüket, stílusismeretüket fejlesztő alapvető repertoárt sajátítsanak el, s eközben megalapozzák képességüket arra, hogy hasonló típusú és nehézségű műveket maguk is fel tudjanak dolgozni.</w:t>
      </w:r>
    </w:p>
    <w:p w:rsidR="00317707" w:rsidRPr="00C03B09" w:rsidRDefault="00317707" w:rsidP="00317707">
      <w:pPr>
        <w:widowControl w:val="0"/>
        <w:suppressAutoHyphens/>
        <w:spacing w:after="0"/>
        <w:rPr>
          <w:rFonts w:cs="Times New Roman"/>
          <w:b/>
          <w:szCs w:val="24"/>
        </w:rPr>
      </w:pPr>
    </w:p>
    <w:p w:rsidR="00317707" w:rsidRPr="00C03B09" w:rsidRDefault="00EB0ED2" w:rsidP="00EB0ED2">
      <w:pPr>
        <w:widowControl w:val="0"/>
        <w:suppressAutoHyphens/>
        <w:spacing w:after="0"/>
        <w:jc w:val="left"/>
        <w:rPr>
          <w:rFonts w:cs="Times New Roman"/>
          <w:b/>
          <w:szCs w:val="24"/>
        </w:rPr>
      </w:pPr>
      <w:r>
        <w:rPr>
          <w:rFonts w:cs="Times New Roman"/>
          <w:b/>
          <w:szCs w:val="24"/>
        </w:rPr>
        <w:t xml:space="preserve">9.2 </w:t>
      </w:r>
      <w:r w:rsidR="00317707" w:rsidRPr="00C03B09">
        <w:rPr>
          <w:rFonts w:cs="Times New Roman"/>
          <w:b/>
          <w:szCs w:val="24"/>
        </w:rPr>
        <w:t xml:space="preserve"> Kapcsolódó közismereti, szakmai tartalmak</w:t>
      </w:r>
    </w:p>
    <w:p w:rsidR="00317707" w:rsidRPr="00C03B09" w:rsidRDefault="00317707" w:rsidP="00317707">
      <w:pPr>
        <w:widowControl w:val="0"/>
        <w:suppressAutoHyphens/>
        <w:spacing w:after="0"/>
        <w:ind w:left="567"/>
        <w:rPr>
          <w:rFonts w:cs="Times New Roman"/>
          <w:szCs w:val="24"/>
        </w:rPr>
      </w:pPr>
      <w:r w:rsidRPr="00C03B09">
        <w:rPr>
          <w:rFonts w:cs="Times New Roman"/>
          <w:szCs w:val="24"/>
        </w:rPr>
        <w:t>A megismert művek énekes megszólaltatásán és elemzésén keresztül az egyházzene irodalom kapcsolódik a szolfézs és zeneelmélet, valamint a zeneirodalom tantárgyakhoz. A különböző korok eltérő stílusai és repertoárja által a történelem, egyháztörténet és liturgiatörténet tárgyakhoz kötődik. A más-más templomtérben megszólaló egyházzenei alkotásokon keresztül pedig a művészettörténet és az akusztika tantárgyakkal érintkezik.</w:t>
      </w:r>
    </w:p>
    <w:p w:rsidR="00317707" w:rsidRPr="00C03B09" w:rsidRDefault="00317707" w:rsidP="00317707">
      <w:pPr>
        <w:widowControl w:val="0"/>
        <w:suppressAutoHyphens/>
        <w:spacing w:after="0"/>
        <w:rPr>
          <w:rFonts w:cs="Times New Roman"/>
          <w:b/>
          <w:szCs w:val="24"/>
        </w:rPr>
      </w:pPr>
    </w:p>
    <w:p w:rsidR="00317707" w:rsidRPr="00C03B09" w:rsidRDefault="00EB0ED2" w:rsidP="00EB0ED2">
      <w:pPr>
        <w:widowControl w:val="0"/>
        <w:suppressAutoHyphens/>
        <w:spacing w:after="0"/>
        <w:jc w:val="left"/>
        <w:rPr>
          <w:rFonts w:cs="Times New Roman"/>
          <w:b/>
          <w:szCs w:val="24"/>
        </w:rPr>
      </w:pPr>
      <w:r>
        <w:rPr>
          <w:rFonts w:cs="Times New Roman"/>
          <w:b/>
          <w:szCs w:val="24"/>
        </w:rPr>
        <w:t>9.3</w:t>
      </w:r>
      <w:r w:rsidR="00317707" w:rsidRPr="00C03B09">
        <w:rPr>
          <w:rFonts w:cs="Times New Roman"/>
          <w:b/>
          <w:szCs w:val="24"/>
        </w:rPr>
        <w:t xml:space="preserve"> Témakörök </w:t>
      </w:r>
    </w:p>
    <w:p w:rsidR="00317707" w:rsidRPr="00C03B09" w:rsidRDefault="00317707" w:rsidP="00317707">
      <w:pPr>
        <w:widowControl w:val="0"/>
        <w:suppressAutoHyphens/>
        <w:spacing w:after="0"/>
        <w:ind w:left="567"/>
        <w:rPr>
          <w:rFonts w:cs="Times New Roman"/>
          <w:b/>
          <w:szCs w:val="24"/>
        </w:rPr>
      </w:pPr>
    </w:p>
    <w:p w:rsidR="00317707" w:rsidRPr="00C03B09" w:rsidRDefault="00EB0ED2" w:rsidP="00EB0ED2">
      <w:pPr>
        <w:spacing w:after="0"/>
        <w:jc w:val="right"/>
        <w:rPr>
          <w:rFonts w:cs="Times New Roman"/>
          <w:b/>
          <w:szCs w:val="24"/>
        </w:rPr>
      </w:pPr>
      <w:r>
        <w:rPr>
          <w:rFonts w:cs="Times New Roman"/>
          <w:b/>
          <w:szCs w:val="24"/>
        </w:rPr>
        <w:t xml:space="preserve">9.3.1 </w:t>
      </w:r>
      <w:r w:rsidR="00317707" w:rsidRPr="00C03B09">
        <w:rPr>
          <w:rFonts w:cs="Times New Roman"/>
          <w:b/>
          <w:szCs w:val="24"/>
        </w:rPr>
        <w:t>Az egyh</w:t>
      </w:r>
      <w:r w:rsidR="00DF0084">
        <w:rPr>
          <w:rFonts w:cs="Times New Roman"/>
          <w:b/>
          <w:szCs w:val="24"/>
        </w:rPr>
        <w:t xml:space="preserve">ázzene </w:t>
      </w:r>
      <w:proofErr w:type="gramStart"/>
      <w:r w:rsidR="00DF0084">
        <w:rPr>
          <w:rFonts w:cs="Times New Roman"/>
          <w:b/>
          <w:szCs w:val="24"/>
        </w:rPr>
        <w:t>története</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516E1E">
        <w:rPr>
          <w:rFonts w:cs="Times New Roman"/>
          <w:b/>
          <w:i/>
          <w:szCs w:val="24"/>
        </w:rPr>
        <w:t>36</w:t>
      </w:r>
      <w:proofErr w:type="gramEnd"/>
      <w:r w:rsidR="00516E1E">
        <w:rPr>
          <w:rFonts w:cs="Times New Roman"/>
          <w:b/>
          <w:i/>
          <w:szCs w:val="24"/>
        </w:rPr>
        <w:t xml:space="preserve"> óra/ 32</w:t>
      </w:r>
      <w:r w:rsidR="00317707" w:rsidRPr="00C03B09">
        <w:rPr>
          <w:rFonts w:cs="Times New Roman"/>
          <w:b/>
          <w:i/>
          <w:szCs w:val="24"/>
        </w:rPr>
        <w:t xml:space="preserve"> óra</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A növendékeknek ismerniük kell az egyházzene történetének legfontosabb korszakait és stílusait, a legjelentősebb egyházzene-történeti folyamatokat és azok liturgiai vonatkozásait, az énekes (és kisebb részben a hangszeres) egyházi zene legjellegzetesebb műfajait és azok formai sajátosságait. </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Minthogy az eredményesebb módszer, ha az ismerttől az ismeretlen felé haladunk, ezért ajánlatos a reneszánsz zene után sorra venni a középkori anyagot, hogy a növendékek tudják az újat a már megismert stílushoz kapcsolni.</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lastRenderedPageBreak/>
        <w:t xml:space="preserve"> A tanulókban ezenkívül ki kell alakítani azt a szemléletet is, amely képes az egyes zenetörténeti korszakok zenéinek liturgiába való integrálódását, s annak eltérő fokozatait egymástól megkülönböztetni.</w:t>
      </w:r>
    </w:p>
    <w:p w:rsidR="00317707" w:rsidRPr="00C03B09" w:rsidRDefault="00317707" w:rsidP="00317707">
      <w:pPr>
        <w:spacing w:after="0"/>
        <w:ind w:firstLine="540"/>
        <w:rPr>
          <w:rFonts w:cs="Times New Roman"/>
          <w:szCs w:val="24"/>
        </w:rPr>
      </w:pPr>
    </w:p>
    <w:p w:rsidR="00317707" w:rsidRPr="00C03B09" w:rsidRDefault="00EB0ED2" w:rsidP="00EB0ED2">
      <w:pPr>
        <w:spacing w:after="0"/>
        <w:jc w:val="right"/>
        <w:rPr>
          <w:rFonts w:cs="Times New Roman"/>
          <w:b/>
          <w:i/>
          <w:szCs w:val="24"/>
        </w:rPr>
      </w:pPr>
      <w:r>
        <w:rPr>
          <w:rFonts w:cs="Times New Roman"/>
          <w:b/>
          <w:szCs w:val="24"/>
        </w:rPr>
        <w:t xml:space="preserve">9.3.2 </w:t>
      </w:r>
      <w:r w:rsidR="00317707" w:rsidRPr="00C03B09">
        <w:rPr>
          <w:rFonts w:cs="Times New Roman"/>
          <w:b/>
          <w:szCs w:val="24"/>
        </w:rPr>
        <w:t xml:space="preserve">Az egyházzenei repertoár gyakorlati </w:t>
      </w:r>
      <w:proofErr w:type="gramStart"/>
      <w:r w:rsidR="00317707" w:rsidRPr="00C03B09">
        <w:rPr>
          <w:rFonts w:cs="Times New Roman"/>
          <w:b/>
          <w:szCs w:val="24"/>
        </w:rPr>
        <w:t>megszólaltatása</w:t>
      </w:r>
      <w:r w:rsidR="00516E1E">
        <w:rPr>
          <w:rFonts w:cs="Times New Roman"/>
          <w:b/>
          <w:i/>
          <w:szCs w:val="24"/>
        </w:rPr>
        <w:t xml:space="preserve">       120</w:t>
      </w:r>
      <w:proofErr w:type="gramEnd"/>
      <w:r w:rsidR="00516E1E">
        <w:rPr>
          <w:rFonts w:cs="Times New Roman"/>
          <w:b/>
          <w:i/>
          <w:szCs w:val="24"/>
        </w:rPr>
        <w:t xml:space="preserve"> óra/ 116</w:t>
      </w:r>
      <w:r w:rsidR="00317707" w:rsidRPr="00C03B09">
        <w:rPr>
          <w:rFonts w:cs="Times New Roman"/>
          <w:b/>
          <w:i/>
          <w:szCs w:val="24"/>
        </w:rPr>
        <w:t xml:space="preserve"> óra</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E tantárgy oktatásánál fokozottan törekedni kell arra, hogy minél nagyobb anyag áténeklése révén a növendék minél nagyobb repertoárról gyűjtsön hallási emlékképet. Az éneklendő anyag kiválasztásában egyrészt figyelembe kell venni az idetartozó zenei örökség liturgiai szempontú belső értékarányait (ezért kapjon kiemelkedő helyet a középkor és a reneszánsz!), másrészt a növendékcsoportok felekezeti és hangi adottságait. A gyakorlati oktatáshoz tartozik a könnyebb művek vezénylésébe való bevezetés is. </w:t>
      </w:r>
    </w:p>
    <w:p w:rsidR="00317707" w:rsidRPr="00C03B09" w:rsidRDefault="00317707" w:rsidP="00317707">
      <w:pPr>
        <w:spacing w:after="0"/>
        <w:ind w:left="709"/>
        <w:rPr>
          <w:rFonts w:cs="Times New Roman"/>
          <w:szCs w:val="24"/>
          <w:shd w:val="clear" w:color="auto" w:fill="FFFFFF"/>
        </w:rPr>
      </w:pPr>
      <w:r w:rsidRPr="00C03B09">
        <w:rPr>
          <w:rFonts w:cs="Times New Roman"/>
          <w:i/>
          <w:szCs w:val="24"/>
          <w:shd w:val="clear" w:color="auto" w:fill="FFFFFF"/>
        </w:rPr>
        <w:t>Kántor-énekvezető szakon:</w:t>
      </w:r>
      <w:r w:rsidRPr="00C03B09">
        <w:rPr>
          <w:rFonts w:cs="Times New Roman"/>
          <w:szCs w:val="24"/>
          <w:shd w:val="clear" w:color="auto" w:fill="FFFFFF"/>
        </w:rPr>
        <w:t xml:space="preserve"> </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a növendék</w:t>
      </w:r>
      <w:r w:rsidRPr="00C03B09">
        <w:rPr>
          <w:rFonts w:cs="Times New Roman"/>
          <w:i/>
          <w:szCs w:val="24"/>
          <w:shd w:val="clear" w:color="auto" w:fill="FFFFFF"/>
        </w:rPr>
        <w:t xml:space="preserve"> </w:t>
      </w:r>
      <w:r w:rsidRPr="00C03B09">
        <w:rPr>
          <w:rFonts w:cs="Times New Roman"/>
          <w:szCs w:val="24"/>
          <w:shd w:val="clear" w:color="auto" w:fill="FFFFFF"/>
        </w:rPr>
        <w:t>készítsen elő 10 közepes nehézségű kórusművet kamaraegyüttesben való megszólaltatásra (főként 13-18. századi művekből), a csoport felekezeti és szólamösszetételének megfelelő válogatásban. Ismerjen az előzőeken kívül legalább 20, különféle stílusú egyházi kórusművet, zenetörténeti és liturgiai magyarázatokkal.</w:t>
      </w:r>
    </w:p>
    <w:p w:rsidR="00317707" w:rsidRPr="00C03B09" w:rsidRDefault="00317707" w:rsidP="00317707">
      <w:pPr>
        <w:spacing w:after="0"/>
        <w:ind w:left="709"/>
        <w:rPr>
          <w:rFonts w:cs="Times New Roman"/>
          <w:szCs w:val="24"/>
          <w:shd w:val="clear" w:color="auto" w:fill="FFFFFF"/>
        </w:rPr>
      </w:pPr>
      <w:r w:rsidRPr="00C03B09">
        <w:rPr>
          <w:rFonts w:cs="Times New Roman"/>
          <w:i/>
          <w:szCs w:val="24"/>
          <w:shd w:val="clear" w:color="auto" w:fill="FFFFFF"/>
        </w:rPr>
        <w:t>Kántor-kórusvezető és kántor-orgonista szakon:</w:t>
      </w:r>
      <w:r w:rsidRPr="00C03B09">
        <w:rPr>
          <w:rFonts w:cs="Times New Roman"/>
          <w:szCs w:val="24"/>
          <w:shd w:val="clear" w:color="auto" w:fill="FFFFFF"/>
        </w:rPr>
        <w:t xml:space="preserve"> </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készítsen elő a növendék további 15 közepes nehézségű kórusművet a fenti módon, XIX. és XX. századi anyaggal együtt, a stílusok közötti arányosság figyelembe vételével.</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Ismerjen a fentieken kívül további 15, különféle stílusú egyházi kórusművet, zenetörténeti és liturgiai magyarázatokkal.</w:t>
      </w:r>
    </w:p>
    <w:p w:rsidR="00317707" w:rsidRPr="00C03B09" w:rsidRDefault="00317707" w:rsidP="00317707">
      <w:pPr>
        <w:spacing w:after="0"/>
        <w:ind w:firstLine="540"/>
        <w:rPr>
          <w:rFonts w:cs="Times New Roman"/>
          <w:szCs w:val="24"/>
        </w:rPr>
      </w:pPr>
    </w:p>
    <w:p w:rsidR="00317707" w:rsidRPr="00C03B09" w:rsidRDefault="00EB0ED2" w:rsidP="00EB0ED2">
      <w:pPr>
        <w:spacing w:after="0"/>
        <w:jc w:val="right"/>
        <w:rPr>
          <w:rFonts w:cs="Times New Roman"/>
          <w:b/>
          <w:szCs w:val="24"/>
        </w:rPr>
      </w:pPr>
      <w:r>
        <w:rPr>
          <w:rFonts w:cs="Times New Roman"/>
          <w:b/>
          <w:szCs w:val="24"/>
        </w:rPr>
        <w:t xml:space="preserve">9.3.3 </w:t>
      </w:r>
      <w:proofErr w:type="gramStart"/>
      <w:r w:rsidR="00DF0084">
        <w:rPr>
          <w:rFonts w:cs="Times New Roman"/>
          <w:b/>
          <w:szCs w:val="24"/>
        </w:rPr>
        <w:t>Zenehallgatás</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516E1E">
        <w:rPr>
          <w:rFonts w:cs="Times New Roman"/>
          <w:b/>
          <w:i/>
          <w:szCs w:val="24"/>
        </w:rPr>
        <w:t>16</w:t>
      </w:r>
      <w:proofErr w:type="gramEnd"/>
      <w:r w:rsidR="00516E1E">
        <w:rPr>
          <w:rFonts w:cs="Times New Roman"/>
          <w:b/>
          <w:i/>
          <w:szCs w:val="24"/>
        </w:rPr>
        <w:t xml:space="preserve"> óra/ 12</w:t>
      </w:r>
      <w:r w:rsidR="00317707" w:rsidRPr="00C03B09">
        <w:rPr>
          <w:rFonts w:cs="Times New Roman"/>
          <w:b/>
          <w:i/>
          <w:szCs w:val="24"/>
        </w:rPr>
        <w:t xml:space="preserve"> óra</w:t>
      </w:r>
    </w:p>
    <w:p w:rsidR="00317707" w:rsidRPr="00C03B09" w:rsidRDefault="00317707" w:rsidP="00317707">
      <w:pPr>
        <w:spacing w:after="0"/>
        <w:ind w:left="709"/>
        <w:rPr>
          <w:rFonts w:cs="Times New Roman"/>
          <w:szCs w:val="24"/>
          <w:shd w:val="clear" w:color="auto" w:fill="FFFFFF"/>
        </w:rPr>
      </w:pPr>
      <w:r w:rsidRPr="00C03B09">
        <w:rPr>
          <w:rFonts w:cs="Times New Roman"/>
          <w:szCs w:val="24"/>
        </w:rPr>
        <w:t>K</w:t>
      </w:r>
      <w:r w:rsidRPr="00C03B09">
        <w:rPr>
          <w:rFonts w:cs="Times New Roman"/>
          <w:szCs w:val="24"/>
          <w:shd w:val="clear" w:color="auto" w:fill="FFFFFF"/>
        </w:rPr>
        <w:t xml:space="preserve">iegészítő szerepe van a növendékek által nem énekelhető művek </w:t>
      </w:r>
      <w:proofErr w:type="gramStart"/>
      <w:r w:rsidRPr="00C03B09">
        <w:rPr>
          <w:rFonts w:cs="Times New Roman"/>
          <w:szCs w:val="24"/>
          <w:shd w:val="clear" w:color="auto" w:fill="FFFFFF"/>
        </w:rPr>
        <w:t>meghallgatásának(</w:t>
      </w:r>
      <w:proofErr w:type="gramEnd"/>
      <w:r w:rsidRPr="00C03B09">
        <w:rPr>
          <w:rFonts w:cs="Times New Roman"/>
          <w:szCs w:val="24"/>
          <w:shd w:val="clear" w:color="auto" w:fill="FFFFFF"/>
        </w:rPr>
        <w:t xml:space="preserve">vagy a meghallgatás és a részleges éneklés kombinációjának). </w:t>
      </w:r>
      <w:r w:rsidRPr="00C03B09">
        <w:rPr>
          <w:rFonts w:cs="Times New Roman"/>
          <w:szCs w:val="24"/>
        </w:rPr>
        <w:t xml:space="preserve">A növendékek így, főként a tanulási folyamat kezdeti fázisában, </w:t>
      </w:r>
      <w:r w:rsidRPr="00C03B09">
        <w:rPr>
          <w:rFonts w:cs="Times New Roman"/>
          <w:szCs w:val="24"/>
          <w:shd w:val="clear" w:color="auto" w:fill="FFFFFF"/>
        </w:rPr>
        <w:t xml:space="preserve">zenehallgatás révén kapnak betekintést olyan műfajokba, stílusokba, amelyek aktív megszólaltatására még nem képesek, akár az adott csoport összetétele okán, akár a megismert zenemű előadói apparátusának (pl. hangszerek) rendkívülisége miatt. </w:t>
      </w: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Tájékozottabbak lehetnek az eltérő előadásmódok lehetőségeinek feltérképezésében, és egyre biztosabban tudnak világos, plasztikus elképzelést kialakítani magukban egy lehetséges ideális előadással kapcsolatban. </w:t>
      </w:r>
    </w:p>
    <w:p w:rsidR="00317707" w:rsidRPr="00C03B09" w:rsidRDefault="00317707" w:rsidP="00317707">
      <w:pPr>
        <w:spacing w:after="0"/>
        <w:rPr>
          <w:rFonts w:cs="Times New Roman"/>
          <w:b/>
          <w:szCs w:val="24"/>
        </w:rPr>
      </w:pPr>
    </w:p>
    <w:p w:rsidR="00317707" w:rsidRPr="00C03B09" w:rsidRDefault="00317707" w:rsidP="00317707">
      <w:pPr>
        <w:spacing w:after="0"/>
        <w:ind w:firstLine="540"/>
        <w:rPr>
          <w:rFonts w:cs="Times New Roman"/>
          <w:b/>
          <w:szCs w:val="24"/>
        </w:rPr>
      </w:pPr>
    </w:p>
    <w:p w:rsidR="00317707" w:rsidRDefault="00EB0ED2" w:rsidP="00EB0ED2">
      <w:pPr>
        <w:spacing w:after="0"/>
        <w:jc w:val="left"/>
        <w:rPr>
          <w:rFonts w:cs="Times New Roman"/>
          <w:b/>
          <w:i/>
          <w:szCs w:val="24"/>
        </w:rPr>
      </w:pPr>
      <w:r>
        <w:rPr>
          <w:rFonts w:cs="Times New Roman"/>
          <w:b/>
          <w:szCs w:val="24"/>
        </w:rPr>
        <w:t xml:space="preserve">9.3.4 </w:t>
      </w:r>
      <w:r w:rsidR="00317707" w:rsidRPr="00C03B09">
        <w:rPr>
          <w:rFonts w:cs="Times New Roman"/>
          <w:b/>
          <w:szCs w:val="24"/>
        </w:rPr>
        <w:t>Az egyházzene liturgiába való beillesztésén</w:t>
      </w:r>
      <w:r w:rsidR="00DF0084">
        <w:rPr>
          <w:rFonts w:cs="Times New Roman"/>
          <w:b/>
          <w:szCs w:val="24"/>
        </w:rPr>
        <w:t xml:space="preserve">ek </w:t>
      </w:r>
      <w:proofErr w:type="gramStart"/>
      <w:r w:rsidR="00DF0084">
        <w:rPr>
          <w:rFonts w:cs="Times New Roman"/>
          <w:b/>
          <w:szCs w:val="24"/>
        </w:rPr>
        <w:t>lehetősége</w:t>
      </w:r>
      <w:r>
        <w:rPr>
          <w:rFonts w:cs="Times New Roman"/>
          <w:b/>
          <w:szCs w:val="24"/>
        </w:rPr>
        <w:t>i</w:t>
      </w:r>
      <w:r>
        <w:rPr>
          <w:rFonts w:cs="Times New Roman"/>
          <w:b/>
          <w:szCs w:val="24"/>
        </w:rPr>
        <w:tab/>
      </w:r>
      <w:r>
        <w:rPr>
          <w:rFonts w:cs="Times New Roman"/>
          <w:b/>
          <w:szCs w:val="24"/>
        </w:rPr>
        <w:tab/>
      </w:r>
      <w:r w:rsidR="00DF0084">
        <w:rPr>
          <w:rFonts w:cs="Times New Roman"/>
          <w:b/>
          <w:szCs w:val="24"/>
        </w:rPr>
        <w:t xml:space="preserve"> </w:t>
      </w:r>
      <w:r w:rsidR="00516E1E">
        <w:rPr>
          <w:rFonts w:cs="Times New Roman"/>
          <w:b/>
          <w:szCs w:val="24"/>
        </w:rPr>
        <w:t xml:space="preserve">  13</w:t>
      </w:r>
      <w:proofErr w:type="gramEnd"/>
      <w:r w:rsidR="00516E1E">
        <w:rPr>
          <w:rFonts w:cs="Times New Roman"/>
          <w:b/>
          <w:szCs w:val="24"/>
        </w:rPr>
        <w:t>,5</w:t>
      </w:r>
      <w:r w:rsidR="00516E1E">
        <w:rPr>
          <w:rFonts w:cs="Times New Roman"/>
          <w:b/>
          <w:i/>
          <w:szCs w:val="24"/>
        </w:rPr>
        <w:t xml:space="preserve"> óra/ 10</w:t>
      </w:r>
      <w:r w:rsidR="00317707" w:rsidRPr="00C03B09">
        <w:rPr>
          <w:rFonts w:cs="Times New Roman"/>
          <w:b/>
          <w:i/>
          <w:szCs w:val="24"/>
        </w:rPr>
        <w:t xml:space="preserve"> óra</w:t>
      </w:r>
    </w:p>
    <w:p w:rsidR="00EB0ED2" w:rsidRPr="00C03B09" w:rsidRDefault="00EB0ED2" w:rsidP="00EB0ED2">
      <w:pPr>
        <w:spacing w:after="0"/>
        <w:jc w:val="left"/>
        <w:rPr>
          <w:rFonts w:cs="Times New Roman"/>
          <w:b/>
          <w:szCs w:val="24"/>
        </w:rPr>
      </w:pPr>
    </w:p>
    <w:p w:rsidR="00317707" w:rsidRPr="00C03B09" w:rsidRDefault="00317707" w:rsidP="00317707">
      <w:pPr>
        <w:spacing w:after="0"/>
        <w:ind w:left="709"/>
        <w:rPr>
          <w:rFonts w:cs="Times New Roman"/>
          <w:szCs w:val="24"/>
          <w:shd w:val="clear" w:color="auto" w:fill="FFFFFF"/>
        </w:rPr>
      </w:pPr>
      <w:r w:rsidRPr="00C03B09">
        <w:rPr>
          <w:rFonts w:cs="Times New Roman"/>
          <w:szCs w:val="24"/>
          <w:shd w:val="clear" w:color="auto" w:fill="FFFFFF"/>
        </w:rPr>
        <w:t xml:space="preserve">Ez az alapvetően gyakorlati tantárgy azáltal válik el a kóruséneklést, szolfézst, karvezetést szolgáló hasonló oktatástól, s lesz sajátosan egyházzenei tárggyá, hogy a növendékek megtanulják az énekelt stílusokat, műfajokat, műveket elsődlegesen liturgiai-funkcionális szempontból megérteni és értékelni. Emiatt a tárgyban a gyakorlati és elméleti jelleg szoros összhangban áll. </w:t>
      </w:r>
    </w:p>
    <w:p w:rsidR="00317707" w:rsidRPr="00C03B09" w:rsidRDefault="00317707" w:rsidP="00317707">
      <w:pPr>
        <w:spacing w:after="0"/>
        <w:ind w:left="709"/>
        <w:rPr>
          <w:rFonts w:cs="Times New Roman"/>
          <w:szCs w:val="24"/>
        </w:rPr>
      </w:pPr>
      <w:r w:rsidRPr="00C03B09">
        <w:rPr>
          <w:rFonts w:cs="Times New Roman"/>
          <w:szCs w:val="24"/>
          <w:shd w:val="clear" w:color="auto" w:fill="FFFFFF"/>
        </w:rPr>
        <w:t>Képessé kell tenni arra a növendékeket, hogy eleinte segítséggel, később önállóan is, biztos ítélőképességgel tudják egyrészt kiválasztani a liturgikus kívánalmaknak leginkább megfelelő zeneműveket, másrészt azokat a lehető legadekvátabb módon illesszék be az istentiszteleti keretek közé, oly módon, hogy az ne gátolja a liturgikus cselekmény előrehaladásának ritmusát, hanem inkább segítse és annak lényegi vonásait kidomborítsa.</w:t>
      </w:r>
      <w:r w:rsidRPr="00C03B09">
        <w:rPr>
          <w:rFonts w:cs="Times New Roman"/>
          <w:szCs w:val="24"/>
        </w:rPr>
        <w:tab/>
      </w:r>
    </w:p>
    <w:p w:rsidR="00317707" w:rsidRPr="00C03B09" w:rsidRDefault="00317707" w:rsidP="00317707">
      <w:pPr>
        <w:spacing w:after="0"/>
        <w:ind w:firstLine="708"/>
        <w:rPr>
          <w:rFonts w:cs="Times New Roman"/>
          <w:szCs w:val="24"/>
        </w:rPr>
      </w:pPr>
    </w:p>
    <w:p w:rsidR="00317707" w:rsidRPr="00C03B09" w:rsidRDefault="00EB0ED2" w:rsidP="00EB0ED2">
      <w:pPr>
        <w:widowControl w:val="0"/>
        <w:suppressAutoHyphens/>
        <w:spacing w:after="0"/>
        <w:jc w:val="left"/>
        <w:rPr>
          <w:rFonts w:cs="Times New Roman"/>
          <w:b/>
          <w:i/>
          <w:szCs w:val="24"/>
        </w:rPr>
      </w:pPr>
      <w:r>
        <w:rPr>
          <w:rFonts w:cs="Times New Roman"/>
          <w:b/>
          <w:i/>
          <w:szCs w:val="24"/>
        </w:rPr>
        <w:lastRenderedPageBreak/>
        <w:t>9.4</w:t>
      </w:r>
      <w:r w:rsidR="00317707" w:rsidRPr="00C03B09">
        <w:rPr>
          <w:rFonts w:cs="Times New Roman"/>
          <w:b/>
          <w:i/>
          <w:szCs w:val="24"/>
        </w:rPr>
        <w:t xml:space="preserve"> A képzés javasolt helyszíne </w:t>
      </w:r>
      <w:r w:rsidR="00317707" w:rsidRPr="00C03B09">
        <w:rPr>
          <w:rFonts w:cs="Times New Roman"/>
          <w:b/>
          <w:i/>
          <w:kern w:val="1"/>
          <w:szCs w:val="24"/>
          <w:lang w:eastAsia="hi-IN" w:bidi="hi-IN"/>
        </w:rPr>
        <w:t>(ajánlás)</w:t>
      </w:r>
    </w:p>
    <w:p w:rsidR="00317707" w:rsidRPr="00C03B09" w:rsidRDefault="00317707" w:rsidP="00317707">
      <w:pPr>
        <w:spacing w:after="0"/>
        <w:ind w:left="792"/>
        <w:rPr>
          <w:rFonts w:cs="Times New Roman"/>
          <w:b/>
          <w:szCs w:val="24"/>
        </w:rPr>
      </w:pPr>
    </w:p>
    <w:p w:rsidR="00317707" w:rsidRPr="00C03B09" w:rsidRDefault="00EB0ED2" w:rsidP="00EB0ED2">
      <w:pPr>
        <w:widowControl w:val="0"/>
        <w:suppressAutoHyphens/>
        <w:spacing w:after="0"/>
        <w:jc w:val="left"/>
        <w:rPr>
          <w:rFonts w:cs="Times New Roman"/>
          <w:b/>
          <w:bCs/>
          <w:szCs w:val="24"/>
        </w:rPr>
      </w:pPr>
      <w:r>
        <w:rPr>
          <w:rFonts w:cs="Times New Roman"/>
          <w:b/>
          <w:bCs/>
          <w:i/>
          <w:szCs w:val="24"/>
        </w:rPr>
        <w:t>9.5</w:t>
      </w:r>
      <w:r w:rsidR="00317707" w:rsidRPr="00C03B09">
        <w:rPr>
          <w:rFonts w:cs="Times New Roman"/>
          <w:b/>
          <w:bCs/>
          <w:i/>
          <w:szCs w:val="24"/>
        </w:rPr>
        <w:t xml:space="preserve"> A tantárgy elsajátítása során alkalmazható sajátos módszerek, tanulói tevékenységformák (ajánlás)</w:t>
      </w:r>
    </w:p>
    <w:p w:rsidR="00317707" w:rsidRPr="00C03B09" w:rsidRDefault="00317707" w:rsidP="00317707">
      <w:pPr>
        <w:widowControl w:val="0"/>
        <w:suppressAutoHyphens/>
        <w:spacing w:after="0"/>
        <w:rPr>
          <w:rFonts w:cs="Times New Roman"/>
          <w:b/>
          <w:bCs/>
          <w:szCs w:val="24"/>
        </w:rPr>
      </w:pPr>
    </w:p>
    <w:p w:rsidR="00317707" w:rsidRDefault="00EB0ED2" w:rsidP="00317707">
      <w:pPr>
        <w:widowControl w:val="0"/>
        <w:suppressAutoHyphens/>
        <w:spacing w:after="0"/>
        <w:ind w:left="1418" w:hanging="709"/>
        <w:rPr>
          <w:rFonts w:cs="Times New Roman"/>
          <w:b/>
          <w:bCs/>
          <w:i/>
          <w:szCs w:val="24"/>
        </w:rPr>
      </w:pPr>
      <w:r>
        <w:rPr>
          <w:rFonts w:cs="Times New Roman"/>
          <w:b/>
          <w:bCs/>
          <w:szCs w:val="24"/>
        </w:rPr>
        <w:t>9</w:t>
      </w:r>
      <w:r w:rsidR="00317707" w:rsidRPr="00C03B09">
        <w:rPr>
          <w:rFonts w:cs="Times New Roman"/>
          <w:b/>
          <w:bCs/>
          <w:szCs w:val="24"/>
        </w:rPr>
        <w:t>.5.1</w:t>
      </w:r>
      <w:r w:rsidR="00317707" w:rsidRPr="00C03B09">
        <w:rPr>
          <w:rFonts w:cs="Times New Roman"/>
          <w:b/>
          <w:bCs/>
          <w:i/>
          <w:szCs w:val="24"/>
        </w:rPr>
        <w:t xml:space="preserve"> A tantárgy elsajátítása során alkalmazható sajátos módszerek (ajánlás)</w:t>
      </w:r>
    </w:p>
    <w:p w:rsidR="00545F21" w:rsidRPr="00C03B09" w:rsidRDefault="00545F21" w:rsidP="00317707">
      <w:pPr>
        <w:widowControl w:val="0"/>
        <w:suppressAutoHyphens/>
        <w:spacing w:after="0"/>
        <w:ind w:left="1418" w:hanging="709"/>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317707" w:rsidRPr="00C03B09" w:rsidTr="00E01A91">
        <w:trPr>
          <w:jc w:val="center"/>
        </w:trPr>
        <w:tc>
          <w:tcPr>
            <w:tcW w:w="1210"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Sorszám</w:t>
            </w:r>
          </w:p>
        </w:tc>
        <w:tc>
          <w:tcPr>
            <w:tcW w:w="2642"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 xml:space="preserve">Alkalmazott oktatási </w:t>
            </w:r>
          </w:p>
          <w:p w:rsidR="00317707" w:rsidRPr="00C03B09" w:rsidRDefault="00317707" w:rsidP="00317707">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317707" w:rsidRPr="00C03B09" w:rsidRDefault="00317707"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17707" w:rsidRPr="00C03B09" w:rsidTr="00E01A91">
        <w:trPr>
          <w:jc w:val="center"/>
        </w:trPr>
        <w:tc>
          <w:tcPr>
            <w:tcW w:w="1210" w:type="dxa"/>
            <w:vMerge/>
            <w:vAlign w:val="center"/>
          </w:tcPr>
          <w:p w:rsidR="00317707" w:rsidRPr="00C03B09" w:rsidRDefault="00317707" w:rsidP="00317707">
            <w:pPr>
              <w:spacing w:after="0"/>
              <w:jc w:val="center"/>
              <w:rPr>
                <w:rFonts w:cs="Times New Roman"/>
                <w:b/>
                <w:szCs w:val="24"/>
              </w:rPr>
            </w:pPr>
          </w:p>
        </w:tc>
        <w:tc>
          <w:tcPr>
            <w:tcW w:w="2642" w:type="dxa"/>
            <w:vMerge/>
            <w:vAlign w:val="center"/>
          </w:tcPr>
          <w:p w:rsidR="00317707" w:rsidRPr="00C03B09" w:rsidRDefault="00317707" w:rsidP="00317707">
            <w:pPr>
              <w:spacing w:after="0"/>
              <w:rPr>
                <w:rFonts w:cs="Times New Roman"/>
                <w:b/>
                <w:szCs w:val="24"/>
              </w:rPr>
            </w:pPr>
          </w:p>
        </w:tc>
        <w:tc>
          <w:tcPr>
            <w:tcW w:w="1103"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egyéni</w:t>
            </w:r>
          </w:p>
        </w:tc>
        <w:tc>
          <w:tcPr>
            <w:tcW w:w="1057"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osztály</w:t>
            </w:r>
          </w:p>
        </w:tc>
        <w:tc>
          <w:tcPr>
            <w:tcW w:w="2412" w:type="dxa"/>
            <w:vMerge/>
            <w:vAlign w:val="center"/>
          </w:tcPr>
          <w:p w:rsidR="00317707" w:rsidRPr="00C03B09" w:rsidRDefault="00317707" w:rsidP="00317707">
            <w:pPr>
              <w:spacing w:after="0"/>
              <w:jc w:val="center"/>
              <w:rPr>
                <w:rFonts w:cs="Times New Roman"/>
                <w:b/>
                <w:szCs w:val="24"/>
              </w:rPr>
            </w:pPr>
          </w:p>
        </w:tc>
      </w:tr>
      <w:tr w:rsidR="00317707" w:rsidRPr="00C03B09" w:rsidTr="00E01A91">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1.1.</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magyarázat</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E01A91">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1.2.</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kiselőadás</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E01A91">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1.3.</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megbeszélés</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E01A91">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1.4.</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szemléltetés</w:t>
            </w:r>
          </w:p>
        </w:tc>
        <w:tc>
          <w:tcPr>
            <w:tcW w:w="1103"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57"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E01A91">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1.5.</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projekt</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E01A91">
        <w:trPr>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1.6.</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házi feladat</w:t>
            </w:r>
          </w:p>
        </w:tc>
        <w:tc>
          <w:tcPr>
            <w:tcW w:w="1103"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E01A91">
        <w:trPr>
          <w:trHeight w:val="263"/>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1.7.</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zenemű énekes megszólaltatása</w:t>
            </w:r>
          </w:p>
        </w:tc>
        <w:tc>
          <w:tcPr>
            <w:tcW w:w="1103"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57"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r w:rsidR="00317707" w:rsidRPr="00C03B09" w:rsidTr="00E01A91">
        <w:trPr>
          <w:trHeight w:val="263"/>
          <w:jc w:val="center"/>
        </w:trPr>
        <w:tc>
          <w:tcPr>
            <w:tcW w:w="1210"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1.8.</w:t>
            </w:r>
          </w:p>
        </w:tc>
        <w:tc>
          <w:tcPr>
            <w:tcW w:w="2642" w:type="dxa"/>
            <w:vAlign w:val="center"/>
          </w:tcPr>
          <w:p w:rsidR="00317707" w:rsidRPr="00C03B09" w:rsidRDefault="00317707" w:rsidP="00317707">
            <w:pPr>
              <w:spacing w:after="0"/>
              <w:rPr>
                <w:rFonts w:cs="Times New Roman"/>
                <w:sz w:val="20"/>
                <w:szCs w:val="20"/>
              </w:rPr>
            </w:pPr>
            <w:r w:rsidRPr="00C03B09">
              <w:rPr>
                <w:rFonts w:cs="Times New Roman"/>
                <w:sz w:val="20"/>
                <w:szCs w:val="20"/>
              </w:rPr>
              <w:t>zenehallgatás</w:t>
            </w:r>
          </w:p>
        </w:tc>
        <w:tc>
          <w:tcPr>
            <w:tcW w:w="1103" w:type="dxa"/>
            <w:vAlign w:val="center"/>
          </w:tcPr>
          <w:p w:rsidR="00317707" w:rsidRPr="00C03B09" w:rsidRDefault="00317707" w:rsidP="00317707">
            <w:pPr>
              <w:spacing w:after="0"/>
              <w:jc w:val="center"/>
              <w:rPr>
                <w:rFonts w:cs="Times New Roman"/>
                <w:sz w:val="20"/>
                <w:szCs w:val="20"/>
              </w:rPr>
            </w:pPr>
          </w:p>
        </w:tc>
        <w:tc>
          <w:tcPr>
            <w:tcW w:w="1057"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2412" w:type="dxa"/>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widowControl w:val="0"/>
        <w:suppressAutoHyphens/>
        <w:spacing w:after="0"/>
        <w:ind w:left="826"/>
        <w:rPr>
          <w:rFonts w:cs="Times New Roman"/>
          <w:b/>
          <w:bCs/>
          <w:i/>
          <w:sz w:val="20"/>
          <w:szCs w:val="20"/>
        </w:rPr>
      </w:pPr>
    </w:p>
    <w:p w:rsidR="00317707" w:rsidRDefault="00EB0ED2" w:rsidP="00317707">
      <w:pPr>
        <w:widowControl w:val="0"/>
        <w:suppressAutoHyphens/>
        <w:spacing w:after="0"/>
        <w:ind w:left="709"/>
        <w:rPr>
          <w:rFonts w:cs="Times New Roman"/>
          <w:b/>
          <w:bCs/>
          <w:i/>
          <w:szCs w:val="24"/>
        </w:rPr>
      </w:pPr>
      <w:r>
        <w:rPr>
          <w:rFonts w:cs="Times New Roman"/>
          <w:b/>
          <w:bCs/>
          <w:szCs w:val="24"/>
        </w:rPr>
        <w:t>9.5.2</w:t>
      </w:r>
      <w:r w:rsidR="00317707" w:rsidRPr="00C03B09">
        <w:rPr>
          <w:rFonts w:cs="Times New Roman"/>
          <w:b/>
          <w:bCs/>
          <w:i/>
          <w:szCs w:val="24"/>
        </w:rPr>
        <w:t xml:space="preserve"> A tantárgy elsajátítása során alkalmazható tanulói tevékenységformák (ajánlás)</w:t>
      </w:r>
    </w:p>
    <w:p w:rsidR="00545F21" w:rsidRPr="00C03B09" w:rsidRDefault="00545F21" w:rsidP="00317707">
      <w:pPr>
        <w:widowControl w:val="0"/>
        <w:suppressAutoHyphens/>
        <w:spacing w:after="0"/>
        <w:ind w:left="709"/>
        <w:rPr>
          <w:rFonts w:cs="Times New Roman"/>
          <w:b/>
          <w:bCs/>
          <w:i/>
          <w:szCs w:val="24"/>
        </w:rPr>
      </w:pP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045"/>
        <w:gridCol w:w="1080"/>
        <w:gridCol w:w="1982"/>
      </w:tblGrid>
      <w:tr w:rsidR="00317707" w:rsidRPr="00C03B09" w:rsidTr="00317707">
        <w:trPr>
          <w:cantSplit/>
          <w:trHeight w:val="921"/>
          <w:jc w:val="center"/>
        </w:trPr>
        <w:tc>
          <w:tcPr>
            <w:tcW w:w="828"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Tanulói tevékenységforma</w:t>
            </w:r>
          </w:p>
        </w:tc>
        <w:tc>
          <w:tcPr>
            <w:tcW w:w="2934" w:type="dxa"/>
            <w:gridSpan w:val="3"/>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Tanulói tevékenység szervezési kerete</w:t>
            </w:r>
          </w:p>
          <w:p w:rsidR="00317707" w:rsidRPr="00C03B09" w:rsidRDefault="00317707" w:rsidP="00317707">
            <w:pPr>
              <w:spacing w:after="0"/>
              <w:jc w:val="center"/>
              <w:rPr>
                <w:rFonts w:cs="Times New Roman"/>
                <w:b/>
                <w:sz w:val="20"/>
                <w:szCs w:val="20"/>
              </w:rPr>
            </w:pPr>
            <w:r w:rsidRPr="00C03B09">
              <w:rPr>
                <w:rFonts w:cs="Times New Roman"/>
                <w:b/>
                <w:sz w:val="20"/>
                <w:szCs w:val="20"/>
              </w:rPr>
              <w:t>(differenciálási módok)</w:t>
            </w:r>
          </w:p>
        </w:tc>
        <w:tc>
          <w:tcPr>
            <w:tcW w:w="1982" w:type="dxa"/>
            <w:vMerge w:val="restart"/>
            <w:vAlign w:val="center"/>
          </w:tcPr>
          <w:p w:rsidR="00317707" w:rsidRPr="00C03B09" w:rsidRDefault="00317707"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17707" w:rsidRPr="00C03B09" w:rsidTr="00317707">
        <w:trPr>
          <w:cantSplit/>
          <w:trHeight w:val="1277"/>
          <w:jc w:val="center"/>
        </w:trPr>
        <w:tc>
          <w:tcPr>
            <w:tcW w:w="828" w:type="dxa"/>
            <w:vMerge/>
            <w:vAlign w:val="center"/>
          </w:tcPr>
          <w:p w:rsidR="00317707" w:rsidRPr="00C03B09" w:rsidRDefault="00317707" w:rsidP="00317707">
            <w:pPr>
              <w:spacing w:after="0"/>
              <w:jc w:val="center"/>
              <w:rPr>
                <w:rFonts w:cs="Times New Roman"/>
                <w:b/>
                <w:szCs w:val="24"/>
              </w:rPr>
            </w:pPr>
          </w:p>
        </w:tc>
        <w:tc>
          <w:tcPr>
            <w:tcW w:w="3621" w:type="dxa"/>
            <w:vMerge/>
            <w:vAlign w:val="center"/>
          </w:tcPr>
          <w:p w:rsidR="00317707" w:rsidRPr="00C03B09" w:rsidRDefault="00317707" w:rsidP="00317707">
            <w:pPr>
              <w:spacing w:after="0"/>
              <w:rPr>
                <w:rFonts w:cs="Times New Roman"/>
                <w:b/>
                <w:szCs w:val="24"/>
              </w:rPr>
            </w:pPr>
          </w:p>
        </w:tc>
        <w:tc>
          <w:tcPr>
            <w:tcW w:w="809"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Egyéni</w:t>
            </w:r>
          </w:p>
        </w:tc>
        <w:tc>
          <w:tcPr>
            <w:tcW w:w="1045"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Csoport-</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bontás</w:t>
            </w:r>
          </w:p>
        </w:tc>
        <w:tc>
          <w:tcPr>
            <w:tcW w:w="1080" w:type="dxa"/>
            <w:textDirection w:val="btLr"/>
            <w:vAlign w:val="center"/>
          </w:tcPr>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Osztály-</w:t>
            </w:r>
          </w:p>
          <w:p w:rsidR="00317707" w:rsidRPr="00C03B09" w:rsidRDefault="00317707" w:rsidP="00317707">
            <w:pPr>
              <w:spacing w:after="0"/>
              <w:ind w:left="113" w:right="113"/>
              <w:jc w:val="center"/>
              <w:rPr>
                <w:rFonts w:cs="Times New Roman"/>
                <w:b/>
                <w:sz w:val="20"/>
                <w:szCs w:val="20"/>
              </w:rPr>
            </w:pPr>
            <w:r w:rsidRPr="00C03B09">
              <w:rPr>
                <w:rFonts w:cs="Times New Roman"/>
                <w:b/>
                <w:sz w:val="20"/>
                <w:szCs w:val="20"/>
              </w:rPr>
              <w:t>keret</w:t>
            </w:r>
          </w:p>
        </w:tc>
        <w:tc>
          <w:tcPr>
            <w:tcW w:w="1982" w:type="dxa"/>
            <w:vMerge/>
            <w:vAlign w:val="center"/>
          </w:tcPr>
          <w:p w:rsidR="00317707" w:rsidRPr="00C03B09" w:rsidRDefault="00317707" w:rsidP="00317707">
            <w:pPr>
              <w:spacing w:after="0"/>
              <w:jc w:val="center"/>
              <w:rPr>
                <w:rFonts w:cs="Times New Roman"/>
                <w:b/>
                <w:szCs w:val="24"/>
              </w:rPr>
            </w:pPr>
          </w:p>
        </w:tc>
      </w:tr>
      <w:tr w:rsidR="00317707" w:rsidRPr="00C03B09" w:rsidTr="00317707">
        <w:trPr>
          <w:trHeight w:val="711"/>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1045" w:type="dxa"/>
            <w:shd w:val="clear" w:color="auto" w:fill="D9D9D9"/>
            <w:vAlign w:val="center"/>
          </w:tcPr>
          <w:p w:rsidR="00317707" w:rsidRPr="00C03B09" w:rsidRDefault="00317707" w:rsidP="00317707">
            <w:pPr>
              <w:spacing w:after="0"/>
              <w:jc w:val="center"/>
              <w:rPr>
                <w:rFonts w:cs="Times New Roman"/>
                <w:sz w:val="20"/>
                <w:szCs w:val="20"/>
              </w:rPr>
            </w:pPr>
          </w:p>
        </w:tc>
        <w:tc>
          <w:tcPr>
            <w:tcW w:w="1080" w:type="dxa"/>
            <w:shd w:val="clear" w:color="auto" w:fill="D9D9D9"/>
            <w:vAlign w:val="center"/>
          </w:tcPr>
          <w:p w:rsidR="00317707" w:rsidRPr="00C03B09" w:rsidRDefault="00317707" w:rsidP="00317707">
            <w:pPr>
              <w:spacing w:after="0"/>
              <w:jc w:val="center"/>
              <w:rPr>
                <w:rFonts w:cs="Times New Roman"/>
                <w:sz w:val="20"/>
                <w:szCs w:val="20"/>
              </w:rPr>
            </w:pPr>
          </w:p>
        </w:tc>
        <w:tc>
          <w:tcPr>
            <w:tcW w:w="1982"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Olvasott szöveg feladattal vezetett feldolgozása</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1.4.</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Hallott szöveg feladattal vezetett feldolgozása</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1.5.</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1.6.</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1045" w:type="dxa"/>
            <w:shd w:val="clear" w:color="auto" w:fill="D9D9D9"/>
            <w:vAlign w:val="center"/>
          </w:tcPr>
          <w:p w:rsidR="00317707" w:rsidRPr="00C03B09" w:rsidRDefault="00317707" w:rsidP="00317707">
            <w:pPr>
              <w:spacing w:after="0"/>
              <w:jc w:val="center"/>
              <w:rPr>
                <w:rFonts w:cs="Times New Roman"/>
                <w:sz w:val="20"/>
                <w:szCs w:val="20"/>
              </w:rPr>
            </w:pPr>
          </w:p>
        </w:tc>
        <w:tc>
          <w:tcPr>
            <w:tcW w:w="1080" w:type="dxa"/>
            <w:shd w:val="clear" w:color="auto" w:fill="D9D9D9"/>
            <w:vAlign w:val="center"/>
          </w:tcPr>
          <w:p w:rsidR="00317707" w:rsidRPr="00C03B09" w:rsidRDefault="00317707" w:rsidP="00317707">
            <w:pPr>
              <w:spacing w:after="0"/>
              <w:jc w:val="center"/>
              <w:rPr>
                <w:rFonts w:cs="Times New Roman"/>
                <w:sz w:val="20"/>
                <w:szCs w:val="20"/>
              </w:rPr>
            </w:pPr>
          </w:p>
        </w:tc>
        <w:tc>
          <w:tcPr>
            <w:tcW w:w="1982"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Leírás készítése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2.3.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trHeight w:val="499"/>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1045" w:type="dxa"/>
            <w:shd w:val="clear" w:color="auto" w:fill="D9D9D9"/>
            <w:vAlign w:val="center"/>
          </w:tcPr>
          <w:p w:rsidR="00317707" w:rsidRPr="00C03B09" w:rsidRDefault="00317707" w:rsidP="00317707">
            <w:pPr>
              <w:spacing w:after="0"/>
              <w:jc w:val="center"/>
              <w:rPr>
                <w:rFonts w:cs="Times New Roman"/>
                <w:sz w:val="20"/>
                <w:szCs w:val="20"/>
              </w:rPr>
            </w:pPr>
          </w:p>
        </w:tc>
        <w:tc>
          <w:tcPr>
            <w:tcW w:w="1080" w:type="dxa"/>
            <w:shd w:val="clear" w:color="auto" w:fill="D9D9D9"/>
            <w:vAlign w:val="center"/>
          </w:tcPr>
          <w:p w:rsidR="00317707" w:rsidRPr="00C03B09" w:rsidRDefault="00317707" w:rsidP="00317707">
            <w:pPr>
              <w:spacing w:after="0"/>
              <w:jc w:val="center"/>
              <w:rPr>
                <w:rFonts w:cs="Times New Roman"/>
                <w:sz w:val="20"/>
                <w:szCs w:val="20"/>
              </w:rPr>
            </w:pPr>
          </w:p>
        </w:tc>
        <w:tc>
          <w:tcPr>
            <w:tcW w:w="1982"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3.1.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3.2.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Esemény helyszíni értékelése szóban felkészülés után</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3.3.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shd w:val="clear" w:color="auto" w:fill="D9D9D9"/>
            <w:vAlign w:val="center"/>
          </w:tcPr>
          <w:p w:rsidR="00317707" w:rsidRPr="00C03B09" w:rsidRDefault="00317707" w:rsidP="00317707">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317707" w:rsidRPr="00C03B09" w:rsidRDefault="00317707" w:rsidP="00317707">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317707" w:rsidRPr="00C03B09" w:rsidRDefault="00317707" w:rsidP="00317707">
            <w:pPr>
              <w:spacing w:after="0"/>
              <w:jc w:val="center"/>
              <w:rPr>
                <w:rFonts w:cs="Times New Roman"/>
                <w:sz w:val="20"/>
                <w:szCs w:val="20"/>
              </w:rPr>
            </w:pPr>
          </w:p>
        </w:tc>
        <w:tc>
          <w:tcPr>
            <w:tcW w:w="1045" w:type="dxa"/>
            <w:shd w:val="clear" w:color="auto" w:fill="D9D9D9"/>
            <w:vAlign w:val="center"/>
          </w:tcPr>
          <w:p w:rsidR="00317707" w:rsidRPr="00C03B09" w:rsidRDefault="00317707" w:rsidP="00317707">
            <w:pPr>
              <w:spacing w:after="0"/>
              <w:jc w:val="center"/>
              <w:rPr>
                <w:rFonts w:cs="Times New Roman"/>
                <w:sz w:val="20"/>
                <w:szCs w:val="20"/>
              </w:rPr>
            </w:pPr>
          </w:p>
        </w:tc>
        <w:tc>
          <w:tcPr>
            <w:tcW w:w="1080" w:type="dxa"/>
            <w:shd w:val="clear" w:color="auto" w:fill="D9D9D9"/>
            <w:vAlign w:val="center"/>
          </w:tcPr>
          <w:p w:rsidR="00317707" w:rsidRPr="00C03B09" w:rsidRDefault="00317707" w:rsidP="00317707">
            <w:pPr>
              <w:spacing w:after="0"/>
              <w:jc w:val="center"/>
              <w:rPr>
                <w:rFonts w:cs="Times New Roman"/>
                <w:sz w:val="20"/>
                <w:szCs w:val="20"/>
              </w:rPr>
            </w:pPr>
          </w:p>
        </w:tc>
        <w:tc>
          <w:tcPr>
            <w:tcW w:w="1982" w:type="dxa"/>
            <w:shd w:val="clear" w:color="auto" w:fill="D9D9D9"/>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lastRenderedPageBreak/>
              <w:t>4.1.</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4.2.</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r w:rsidR="00317707" w:rsidRPr="00C03B09" w:rsidTr="00317707">
        <w:trPr>
          <w:jc w:val="center"/>
        </w:trPr>
        <w:tc>
          <w:tcPr>
            <w:tcW w:w="828"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4.3.</w:t>
            </w:r>
          </w:p>
        </w:tc>
        <w:tc>
          <w:tcPr>
            <w:tcW w:w="3621" w:type="dxa"/>
            <w:vAlign w:val="center"/>
          </w:tcPr>
          <w:p w:rsidR="00317707" w:rsidRPr="00C03B09" w:rsidRDefault="00317707" w:rsidP="00317707">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317707" w:rsidRPr="00C03B09" w:rsidRDefault="00317707" w:rsidP="00317707">
            <w:pPr>
              <w:spacing w:after="0"/>
              <w:jc w:val="center"/>
              <w:rPr>
                <w:rFonts w:cs="Times New Roman"/>
                <w:sz w:val="20"/>
                <w:szCs w:val="20"/>
              </w:rPr>
            </w:pPr>
          </w:p>
        </w:tc>
        <w:tc>
          <w:tcPr>
            <w:tcW w:w="1045" w:type="dxa"/>
            <w:vAlign w:val="center"/>
          </w:tcPr>
          <w:p w:rsidR="00317707" w:rsidRPr="00C03B09" w:rsidRDefault="00317707" w:rsidP="00317707">
            <w:pPr>
              <w:spacing w:after="0"/>
              <w:jc w:val="center"/>
              <w:rPr>
                <w:rFonts w:cs="Times New Roman"/>
                <w:sz w:val="20"/>
                <w:szCs w:val="20"/>
              </w:rPr>
            </w:pPr>
            <w:r w:rsidRPr="00C03B09">
              <w:rPr>
                <w:rFonts w:cs="Times New Roman"/>
                <w:sz w:val="20"/>
                <w:szCs w:val="20"/>
              </w:rPr>
              <w:t>x</w:t>
            </w:r>
          </w:p>
        </w:tc>
        <w:tc>
          <w:tcPr>
            <w:tcW w:w="1080" w:type="dxa"/>
            <w:vAlign w:val="center"/>
          </w:tcPr>
          <w:p w:rsidR="00317707" w:rsidRPr="00C03B09" w:rsidRDefault="00317707" w:rsidP="00317707">
            <w:pPr>
              <w:spacing w:after="0"/>
              <w:jc w:val="center"/>
              <w:rPr>
                <w:rFonts w:cs="Times New Roman"/>
                <w:sz w:val="20"/>
                <w:szCs w:val="20"/>
              </w:rPr>
            </w:pPr>
          </w:p>
        </w:tc>
        <w:tc>
          <w:tcPr>
            <w:tcW w:w="1982" w:type="dxa"/>
            <w:vAlign w:val="center"/>
          </w:tcPr>
          <w:p w:rsidR="00317707" w:rsidRPr="00C03B09" w:rsidRDefault="00317707" w:rsidP="00317707">
            <w:pPr>
              <w:spacing w:after="0"/>
              <w:jc w:val="center"/>
              <w:rPr>
                <w:rFonts w:cs="Times New Roman"/>
                <w:sz w:val="20"/>
                <w:szCs w:val="20"/>
              </w:rPr>
            </w:pPr>
          </w:p>
        </w:tc>
      </w:tr>
    </w:tbl>
    <w:p w:rsidR="00317707" w:rsidRPr="00C03B09" w:rsidRDefault="00317707" w:rsidP="00317707">
      <w:pPr>
        <w:spacing w:after="0"/>
        <w:ind w:left="540"/>
        <w:rPr>
          <w:rFonts w:cs="Times New Roman"/>
          <w:iCs/>
          <w:szCs w:val="24"/>
        </w:rPr>
      </w:pPr>
    </w:p>
    <w:p w:rsidR="00317707" w:rsidRPr="00C03B09" w:rsidRDefault="00EB0ED2" w:rsidP="00EB0ED2">
      <w:pPr>
        <w:widowControl w:val="0"/>
        <w:suppressAutoHyphens/>
        <w:spacing w:after="0"/>
        <w:jc w:val="left"/>
        <w:rPr>
          <w:rFonts w:cs="Times New Roman"/>
          <w:b/>
          <w:bCs/>
          <w:szCs w:val="24"/>
        </w:rPr>
      </w:pPr>
      <w:r>
        <w:rPr>
          <w:rFonts w:cs="Times New Roman"/>
          <w:b/>
          <w:bCs/>
          <w:szCs w:val="24"/>
        </w:rPr>
        <w:t>9.6</w:t>
      </w:r>
      <w:r w:rsidR="00317707" w:rsidRPr="00C03B09">
        <w:rPr>
          <w:rFonts w:cs="Times New Roman"/>
          <w:b/>
          <w:bCs/>
          <w:szCs w:val="24"/>
        </w:rPr>
        <w:t xml:space="preserve"> A </w:t>
      </w:r>
      <w:r w:rsidR="00317707" w:rsidRPr="00C03B09">
        <w:rPr>
          <w:rFonts w:cs="Times New Roman"/>
          <w:b/>
          <w:szCs w:val="24"/>
        </w:rPr>
        <w:t>tantárgy</w:t>
      </w:r>
      <w:r w:rsidR="00317707" w:rsidRPr="00C03B09">
        <w:rPr>
          <w:rFonts w:cs="Times New Roman"/>
          <w:b/>
          <w:bCs/>
          <w:szCs w:val="24"/>
        </w:rPr>
        <w:t xml:space="preserve"> értékelésének módja</w:t>
      </w:r>
    </w:p>
    <w:p w:rsidR="00317707" w:rsidRPr="00C03B09" w:rsidRDefault="00317707" w:rsidP="00317707">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17707" w:rsidRPr="00EB0ED2" w:rsidRDefault="00317707" w:rsidP="00EB0ED2">
      <w:pPr>
        <w:pStyle w:val="Listaszerbekezds"/>
        <w:tabs>
          <w:tab w:val="right" w:pos="9072"/>
        </w:tabs>
        <w:spacing w:after="0"/>
        <w:ind w:left="792"/>
        <w:rPr>
          <w:rFonts w:cs="Times New Roman"/>
          <w:b/>
        </w:rPr>
      </w:pPr>
      <w:r w:rsidRPr="00EB0ED2">
        <w:rPr>
          <w:rFonts w:cs="Times New Roman"/>
          <w:bCs/>
        </w:rPr>
        <w:br w:type="page"/>
      </w:r>
      <w:r w:rsidR="00EB0ED2" w:rsidRPr="00EB0ED2">
        <w:rPr>
          <w:b/>
          <w:szCs w:val="24"/>
        </w:rPr>
        <w:lastRenderedPageBreak/>
        <w:t>10.</w:t>
      </w:r>
      <w:r w:rsidR="00EB0ED2">
        <w:rPr>
          <w:rFonts w:cs="Times New Roman"/>
          <w:bCs/>
        </w:rPr>
        <w:t xml:space="preserve"> </w:t>
      </w:r>
      <w:r w:rsidRPr="00EB0ED2">
        <w:rPr>
          <w:b/>
          <w:szCs w:val="24"/>
        </w:rPr>
        <w:t>Kórus</w:t>
      </w:r>
      <w:r w:rsidRPr="00EB0ED2">
        <w:rPr>
          <w:b/>
        </w:rPr>
        <w:t xml:space="preserve"> tantárgy</w:t>
      </w:r>
      <w:r w:rsidRPr="00EB0ED2">
        <w:rPr>
          <w:b/>
        </w:rPr>
        <w:tab/>
      </w:r>
      <w:r w:rsidR="00516E1E" w:rsidRPr="00EB0ED2">
        <w:rPr>
          <w:b/>
        </w:rPr>
        <w:t>98</w:t>
      </w:r>
      <w:r w:rsidRPr="00EB0ED2">
        <w:rPr>
          <w:b/>
        </w:rPr>
        <w:t xml:space="preserve"> óra/ </w:t>
      </w:r>
      <w:r w:rsidR="00516E1E" w:rsidRPr="00EB0ED2">
        <w:rPr>
          <w:b/>
        </w:rPr>
        <w:t>67</w:t>
      </w:r>
      <w:r w:rsidRPr="00EB0ED2">
        <w:rPr>
          <w:b/>
        </w:rPr>
        <w:t xml:space="preserve"> óra*</w:t>
      </w:r>
    </w:p>
    <w:p w:rsidR="00317707" w:rsidRPr="00644690" w:rsidRDefault="00317707" w:rsidP="00317707">
      <w:pPr>
        <w:spacing w:after="0"/>
        <w:jc w:val="right"/>
        <w:rPr>
          <w:rFonts w:cs="Times New Roman"/>
          <w:sz w:val="20"/>
        </w:rPr>
      </w:pPr>
      <w:r w:rsidRPr="00644690">
        <w:rPr>
          <w:rFonts w:cs="Times New Roman"/>
          <w:sz w:val="20"/>
        </w:rPr>
        <w:t>* 9-13. évfolyamon megszervezett képzés/13. és 14. évfolyamon megszervezett képzés</w:t>
      </w:r>
    </w:p>
    <w:p w:rsidR="00317707" w:rsidRPr="00644690" w:rsidRDefault="00317707" w:rsidP="00317707"/>
    <w:p w:rsidR="007216D9" w:rsidRPr="00EB0ED2" w:rsidRDefault="00EB0ED2" w:rsidP="00EB0ED2">
      <w:pPr>
        <w:spacing w:after="0"/>
        <w:ind w:left="360"/>
        <w:rPr>
          <w:b/>
        </w:rPr>
      </w:pPr>
      <w:r>
        <w:rPr>
          <w:b/>
        </w:rPr>
        <w:t xml:space="preserve">10.1 </w:t>
      </w:r>
      <w:r w:rsidR="007216D9" w:rsidRPr="00EB0ED2">
        <w:rPr>
          <w:b/>
        </w:rPr>
        <w:t>A tantárgy tanításának célja</w:t>
      </w:r>
    </w:p>
    <w:p w:rsidR="007216D9" w:rsidRPr="006573B8" w:rsidRDefault="007216D9" w:rsidP="007216D9">
      <w:pPr>
        <w:autoSpaceDE w:val="0"/>
        <w:autoSpaceDN w:val="0"/>
        <w:spacing w:after="0"/>
        <w:ind w:left="360"/>
        <w:rPr>
          <w:bCs/>
          <w:kern w:val="2"/>
          <w:szCs w:val="24"/>
          <w:lang w:eastAsia="hu-HU"/>
        </w:rPr>
      </w:pPr>
      <w:r w:rsidRPr="006573B8">
        <w:rPr>
          <w:bCs/>
          <w:kern w:val="2"/>
          <w:szCs w:val="24"/>
          <w:lang w:eastAsia="hu-HU"/>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p>
    <w:p w:rsidR="007216D9" w:rsidRPr="002B5BF7" w:rsidRDefault="007216D9" w:rsidP="007216D9">
      <w:pPr>
        <w:spacing w:after="0"/>
        <w:ind w:left="426"/>
      </w:pPr>
    </w:p>
    <w:p w:rsidR="007216D9" w:rsidRPr="00EB0ED2" w:rsidRDefault="00EB0ED2" w:rsidP="00EB0ED2">
      <w:pPr>
        <w:spacing w:after="0"/>
        <w:ind w:left="360"/>
        <w:rPr>
          <w:rFonts w:cs="Times New Roman"/>
          <w:b/>
        </w:rPr>
      </w:pPr>
      <w:r>
        <w:rPr>
          <w:b/>
        </w:rPr>
        <w:t xml:space="preserve">10.2 </w:t>
      </w:r>
      <w:r w:rsidR="007216D9" w:rsidRPr="00EB0ED2">
        <w:rPr>
          <w:b/>
        </w:rPr>
        <w:t>Kapcsolódó közismereti, szakmai tartalmak</w:t>
      </w:r>
    </w:p>
    <w:p w:rsidR="007216D9" w:rsidRPr="006573B8" w:rsidRDefault="007216D9" w:rsidP="007216D9">
      <w:pPr>
        <w:pStyle w:val="Listaszerbekezds"/>
        <w:autoSpaceDE w:val="0"/>
        <w:autoSpaceDN w:val="0"/>
        <w:spacing w:after="0"/>
        <w:ind w:left="360"/>
        <w:rPr>
          <w:bCs/>
          <w:kern w:val="2"/>
          <w:szCs w:val="24"/>
          <w:lang w:eastAsia="hu-HU"/>
        </w:rPr>
      </w:pPr>
      <w:r w:rsidRPr="006573B8">
        <w:rPr>
          <w:bCs/>
          <w:kern w:val="2"/>
          <w:szCs w:val="24"/>
          <w:lang w:eastAsia="hu-HU"/>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 olvasási készséget erősítik.</w:t>
      </w:r>
    </w:p>
    <w:p w:rsidR="007216D9" w:rsidRPr="002B5BF7" w:rsidRDefault="007216D9" w:rsidP="007216D9">
      <w:pPr>
        <w:spacing w:after="0"/>
        <w:ind w:left="426"/>
      </w:pPr>
    </w:p>
    <w:p w:rsidR="007216D9" w:rsidRDefault="00EB0ED2" w:rsidP="00EB0ED2">
      <w:pPr>
        <w:spacing w:after="0"/>
        <w:ind w:left="360"/>
        <w:rPr>
          <w:b/>
        </w:rPr>
      </w:pPr>
      <w:r>
        <w:rPr>
          <w:b/>
        </w:rPr>
        <w:t xml:space="preserve">10.3 </w:t>
      </w:r>
      <w:r w:rsidR="007216D9" w:rsidRPr="00EB0ED2">
        <w:rPr>
          <w:b/>
        </w:rPr>
        <w:t>Témakörök</w:t>
      </w:r>
    </w:p>
    <w:p w:rsidR="00EB0ED2" w:rsidRPr="00EB0ED2" w:rsidRDefault="00EB0ED2" w:rsidP="00EB0ED2">
      <w:pPr>
        <w:spacing w:after="0"/>
        <w:ind w:left="360"/>
        <w:rPr>
          <w:rFonts w:cs="Times New Roman"/>
          <w:b/>
        </w:rPr>
      </w:pPr>
    </w:p>
    <w:p w:rsidR="007216D9" w:rsidRPr="00EB0ED2" w:rsidRDefault="00EB0ED2" w:rsidP="00EB0ED2">
      <w:pPr>
        <w:tabs>
          <w:tab w:val="left" w:pos="1701"/>
          <w:tab w:val="right" w:pos="9072"/>
        </w:tabs>
        <w:spacing w:after="0"/>
        <w:ind w:left="720"/>
        <w:rPr>
          <w:b/>
          <w:i/>
        </w:rPr>
      </w:pPr>
      <w:r>
        <w:rPr>
          <w:b/>
          <w:i/>
          <w:szCs w:val="24"/>
          <w:lang w:eastAsia="hu-HU"/>
        </w:rPr>
        <w:t xml:space="preserve">10.3.1 </w:t>
      </w:r>
      <w:r w:rsidR="007216D9" w:rsidRPr="00EB0ED2">
        <w:rPr>
          <w:b/>
          <w:i/>
          <w:szCs w:val="24"/>
          <w:lang w:eastAsia="hu-HU"/>
        </w:rPr>
        <w:t xml:space="preserve">Barokk zene / Klasszikus zenekari művek </w:t>
      </w:r>
      <w:proofErr w:type="gramStart"/>
      <w:r w:rsidR="007216D9" w:rsidRPr="00EB0ED2">
        <w:rPr>
          <w:b/>
          <w:i/>
          <w:szCs w:val="24"/>
          <w:lang w:eastAsia="hu-HU"/>
        </w:rPr>
        <w:t>átirata</w:t>
      </w:r>
      <w:r>
        <w:rPr>
          <w:b/>
          <w:i/>
        </w:rPr>
        <w:t xml:space="preserve">               </w:t>
      </w:r>
      <w:r w:rsidR="00516E1E" w:rsidRPr="00EB0ED2">
        <w:rPr>
          <w:b/>
          <w:i/>
        </w:rPr>
        <w:t>33</w:t>
      </w:r>
      <w:proofErr w:type="gramEnd"/>
      <w:r w:rsidR="007216D9" w:rsidRPr="00EB0ED2">
        <w:rPr>
          <w:b/>
          <w:i/>
        </w:rPr>
        <w:t xml:space="preserve"> óra/ </w:t>
      </w:r>
      <w:r w:rsidR="00516E1E" w:rsidRPr="00EB0ED2">
        <w:rPr>
          <w:b/>
          <w:i/>
        </w:rPr>
        <w:t>23</w:t>
      </w:r>
      <w:r w:rsidR="007216D9" w:rsidRPr="00EB0ED2">
        <w:rPr>
          <w:b/>
          <w:i/>
        </w:rPr>
        <w:t xml:space="preserve"> óra</w:t>
      </w:r>
    </w:p>
    <w:p w:rsidR="007216D9" w:rsidRDefault="007216D9" w:rsidP="007216D9">
      <w:pPr>
        <w:widowControl w:val="0"/>
        <w:suppressAutoHyphens/>
        <w:spacing w:after="0"/>
        <w:ind w:left="567"/>
        <w:rPr>
          <w:b/>
          <w:szCs w:val="24"/>
        </w:rPr>
      </w:pPr>
    </w:p>
    <w:p w:rsidR="007216D9" w:rsidRPr="000D2F91" w:rsidRDefault="007216D9" w:rsidP="007216D9">
      <w:pPr>
        <w:widowControl w:val="0"/>
        <w:suppressAutoHyphens/>
        <w:spacing w:after="0"/>
        <w:ind w:left="567"/>
        <w:rPr>
          <w:szCs w:val="24"/>
        </w:rPr>
      </w:pPr>
    </w:p>
    <w:p w:rsidR="007216D9" w:rsidRPr="000D2F91" w:rsidRDefault="007216D9" w:rsidP="007216D9">
      <w:pPr>
        <w:widowControl w:val="0"/>
        <w:adjustRightInd w:val="0"/>
        <w:spacing w:after="0"/>
        <w:ind w:left="567"/>
        <w:textAlignment w:val="baseline"/>
        <w:rPr>
          <w:b/>
          <w:szCs w:val="24"/>
        </w:rPr>
      </w:pPr>
      <w:r w:rsidRPr="000D2F91">
        <w:rPr>
          <w:b/>
          <w:szCs w:val="24"/>
        </w:rPr>
        <w:t>Kórusok</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Ave</w:t>
      </w:r>
      <w:proofErr w:type="spellEnd"/>
      <w:r w:rsidRPr="000D2F91">
        <w:rPr>
          <w:szCs w:val="24"/>
        </w:rPr>
        <w:t xml:space="preserve">, </w:t>
      </w:r>
      <w:proofErr w:type="spellStart"/>
      <w:r w:rsidRPr="000D2F91">
        <w:rPr>
          <w:szCs w:val="24"/>
        </w:rPr>
        <w:t>beate</w:t>
      </w:r>
      <w:proofErr w:type="spellEnd"/>
      <w:r w:rsidRPr="000D2F91">
        <w:rPr>
          <w:szCs w:val="24"/>
        </w:rPr>
        <w:t xml:space="preserve"> Rex </w:t>
      </w:r>
      <w:proofErr w:type="spellStart"/>
      <w:r w:rsidRPr="000D2F91">
        <w:rPr>
          <w:szCs w:val="24"/>
        </w:rPr>
        <w:t>Stephane</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Szent László himnusz </w:t>
      </w:r>
    </w:p>
    <w:p w:rsidR="007216D9" w:rsidRPr="000D2F91" w:rsidRDefault="007216D9" w:rsidP="007216D9">
      <w:pPr>
        <w:widowControl w:val="0"/>
        <w:adjustRightInd w:val="0"/>
        <w:spacing w:after="0"/>
        <w:ind w:left="567"/>
        <w:textAlignment w:val="baseline"/>
        <w:rPr>
          <w:szCs w:val="24"/>
        </w:rPr>
      </w:pPr>
      <w:r w:rsidRPr="000D2F91">
        <w:rPr>
          <w:szCs w:val="24"/>
        </w:rPr>
        <w:t xml:space="preserve">Mária-antifónák </w:t>
      </w:r>
    </w:p>
    <w:p w:rsidR="007216D9" w:rsidRPr="000D2F91" w:rsidRDefault="007216D9" w:rsidP="007216D9">
      <w:pPr>
        <w:widowControl w:val="0"/>
        <w:adjustRightInd w:val="0"/>
        <w:spacing w:after="0"/>
        <w:ind w:left="567"/>
        <w:textAlignment w:val="baseline"/>
        <w:rPr>
          <w:szCs w:val="24"/>
        </w:rPr>
      </w:pPr>
      <w:r w:rsidRPr="000D2F91">
        <w:rPr>
          <w:szCs w:val="24"/>
        </w:rPr>
        <w:t xml:space="preserve">Ó-magyar Mária-siralom </w:t>
      </w:r>
    </w:p>
    <w:p w:rsidR="007216D9" w:rsidRPr="000D2F91" w:rsidRDefault="007216D9" w:rsidP="007216D9">
      <w:pPr>
        <w:widowControl w:val="0"/>
        <w:adjustRightInd w:val="0"/>
        <w:spacing w:after="0"/>
        <w:ind w:left="567"/>
        <w:textAlignment w:val="baseline"/>
        <w:rPr>
          <w:szCs w:val="24"/>
        </w:rPr>
      </w:pPr>
      <w:r w:rsidRPr="000D2F91">
        <w:rPr>
          <w:szCs w:val="24"/>
        </w:rPr>
        <w:t xml:space="preserve">Húsvéti szekvencia </w:t>
      </w:r>
    </w:p>
    <w:p w:rsidR="007216D9" w:rsidRPr="000D2F91" w:rsidRDefault="007216D9" w:rsidP="007216D9">
      <w:pPr>
        <w:widowControl w:val="0"/>
        <w:adjustRightInd w:val="0"/>
        <w:spacing w:after="0"/>
        <w:ind w:left="567"/>
        <w:textAlignment w:val="baseline"/>
        <w:rPr>
          <w:szCs w:val="24"/>
        </w:rPr>
      </w:pPr>
      <w:r w:rsidRPr="000D2F91">
        <w:rPr>
          <w:szCs w:val="24"/>
        </w:rPr>
        <w:t xml:space="preserve">Alleluják </w:t>
      </w:r>
    </w:p>
    <w:p w:rsidR="007216D9" w:rsidRPr="000D2F91" w:rsidRDefault="007216D9" w:rsidP="007216D9">
      <w:pPr>
        <w:widowControl w:val="0"/>
        <w:adjustRightInd w:val="0"/>
        <w:spacing w:after="0"/>
        <w:ind w:left="567"/>
        <w:textAlignment w:val="baseline"/>
        <w:rPr>
          <w:szCs w:val="24"/>
        </w:rPr>
      </w:pPr>
      <w:r w:rsidRPr="000D2F91">
        <w:rPr>
          <w:szCs w:val="24"/>
        </w:rPr>
        <w:t>Domine,</w:t>
      </w:r>
      <w:r w:rsidR="00960EF6">
        <w:rPr>
          <w:szCs w:val="24"/>
        </w:rPr>
        <w:t xml:space="preserve"> </w:t>
      </w:r>
      <w:r w:rsidRPr="000D2F91">
        <w:rPr>
          <w:szCs w:val="24"/>
        </w:rPr>
        <w:t xml:space="preserve">ad </w:t>
      </w:r>
      <w:proofErr w:type="spellStart"/>
      <w:r w:rsidRPr="000D2F91">
        <w:rPr>
          <w:szCs w:val="24"/>
        </w:rPr>
        <w:t>adjuvandum-rondellus</w:t>
      </w:r>
      <w:proofErr w:type="spellEnd"/>
      <w:r w:rsidRPr="000D2F91">
        <w:rPr>
          <w:szCs w:val="24"/>
        </w:rPr>
        <w:t xml:space="preserve"> </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Alle</w:t>
      </w:r>
      <w:proofErr w:type="spellEnd"/>
      <w:r w:rsidRPr="000D2F91">
        <w:rPr>
          <w:szCs w:val="24"/>
        </w:rPr>
        <w:t xml:space="preserve">, </w:t>
      </w:r>
      <w:proofErr w:type="spellStart"/>
      <w:r w:rsidRPr="000D2F91">
        <w:rPr>
          <w:szCs w:val="24"/>
        </w:rPr>
        <w:t>psallite-kanció</w:t>
      </w:r>
      <w:proofErr w:type="spellEnd"/>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Sanctorum</w:t>
      </w:r>
      <w:proofErr w:type="spellEnd"/>
      <w:r w:rsidRPr="000D2F91">
        <w:rPr>
          <w:szCs w:val="24"/>
        </w:rPr>
        <w:t xml:space="preserve"> </w:t>
      </w:r>
      <w:proofErr w:type="spellStart"/>
      <w:r w:rsidRPr="000D2F91">
        <w:rPr>
          <w:szCs w:val="24"/>
        </w:rPr>
        <w:t>nunc</w:t>
      </w:r>
      <w:proofErr w:type="spellEnd"/>
      <w:r w:rsidRPr="000D2F91">
        <w:rPr>
          <w:szCs w:val="24"/>
        </w:rPr>
        <w:t xml:space="preserve"> </w:t>
      </w:r>
      <w:proofErr w:type="spellStart"/>
      <w:r w:rsidRPr="000D2F91">
        <w:rPr>
          <w:szCs w:val="24"/>
        </w:rPr>
        <w:t>solemnia-kanció</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Lassus: </w:t>
      </w:r>
      <w:r w:rsidRPr="000D2F91">
        <w:rPr>
          <w:szCs w:val="24"/>
        </w:rPr>
        <w:tab/>
      </w:r>
      <w:r w:rsidRPr="000D2F91">
        <w:rPr>
          <w:szCs w:val="24"/>
        </w:rPr>
        <w:tab/>
      </w:r>
      <w:r w:rsidRPr="000D2F91">
        <w:rPr>
          <w:szCs w:val="24"/>
        </w:rPr>
        <w:tab/>
      </w:r>
      <w:proofErr w:type="spellStart"/>
      <w:r w:rsidRPr="000D2F91">
        <w:rPr>
          <w:szCs w:val="24"/>
        </w:rPr>
        <w:t>Hodie</w:t>
      </w:r>
      <w:proofErr w:type="spellEnd"/>
      <w:r w:rsidRPr="000D2F91">
        <w:rPr>
          <w:szCs w:val="24"/>
        </w:rPr>
        <w:t xml:space="preserve"> </w:t>
      </w:r>
      <w:proofErr w:type="spellStart"/>
      <w:r w:rsidRPr="000D2F91">
        <w:rPr>
          <w:szCs w:val="24"/>
        </w:rPr>
        <w:t>apparuit</w:t>
      </w:r>
      <w:proofErr w:type="spellEnd"/>
      <w:r w:rsidRPr="000D2F91">
        <w:rPr>
          <w:szCs w:val="24"/>
        </w:rPr>
        <w:t xml:space="preserve"> </w:t>
      </w:r>
      <w:proofErr w:type="spellStart"/>
      <w:r w:rsidRPr="000D2F91">
        <w:rPr>
          <w:szCs w:val="24"/>
        </w:rPr>
        <w:t>in</w:t>
      </w:r>
      <w:proofErr w:type="spellEnd"/>
      <w:r w:rsidRPr="000D2F91">
        <w:rPr>
          <w:szCs w:val="24"/>
        </w:rPr>
        <w:t xml:space="preserve"> Israel </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r>
      <w:proofErr w:type="spellStart"/>
      <w:r w:rsidRPr="000D2F91">
        <w:rPr>
          <w:szCs w:val="24"/>
        </w:rPr>
        <w:t>Adoramus</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t xml:space="preserve">Alleluja, </w:t>
      </w:r>
      <w:proofErr w:type="spellStart"/>
      <w:r w:rsidRPr="000D2F91">
        <w:rPr>
          <w:szCs w:val="24"/>
        </w:rPr>
        <w:t>laus</w:t>
      </w:r>
      <w:proofErr w:type="spellEnd"/>
      <w:r w:rsidRPr="000D2F91">
        <w:rPr>
          <w:szCs w:val="24"/>
        </w:rPr>
        <w:t xml:space="preserve"> et </w:t>
      </w:r>
      <w:proofErr w:type="spellStart"/>
      <w:r w:rsidRPr="000D2F91">
        <w:rPr>
          <w:szCs w:val="24"/>
        </w:rPr>
        <w:t>gloria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 Palestrina: </w:t>
      </w:r>
      <w:r w:rsidRPr="000D2F91">
        <w:rPr>
          <w:szCs w:val="24"/>
        </w:rPr>
        <w:tab/>
      </w:r>
      <w:r w:rsidRPr="000D2F91">
        <w:rPr>
          <w:szCs w:val="24"/>
        </w:rPr>
        <w:tab/>
      </w:r>
      <w:proofErr w:type="spellStart"/>
      <w:r w:rsidRPr="000D2F91">
        <w:rPr>
          <w:szCs w:val="24"/>
        </w:rPr>
        <w:t>Salve</w:t>
      </w:r>
      <w:proofErr w:type="spellEnd"/>
      <w:r w:rsidRPr="000D2F91">
        <w:rPr>
          <w:szCs w:val="24"/>
        </w:rPr>
        <w:t xml:space="preserve"> Regina</w:t>
      </w:r>
    </w:p>
    <w:p w:rsidR="007216D9" w:rsidRPr="000D2F91" w:rsidRDefault="007216D9" w:rsidP="007216D9">
      <w:pPr>
        <w:widowControl w:val="0"/>
        <w:adjustRightInd w:val="0"/>
        <w:spacing w:after="0"/>
        <w:ind w:left="567"/>
        <w:textAlignment w:val="baseline"/>
        <w:rPr>
          <w:szCs w:val="24"/>
        </w:rPr>
      </w:pPr>
      <w:r w:rsidRPr="000D2F91">
        <w:rPr>
          <w:szCs w:val="24"/>
        </w:rPr>
        <w:t xml:space="preserve">Victoria: </w:t>
      </w:r>
      <w:r w:rsidRPr="000D2F91">
        <w:rPr>
          <w:szCs w:val="24"/>
        </w:rPr>
        <w:tab/>
      </w:r>
      <w:r w:rsidRPr="000D2F91">
        <w:rPr>
          <w:szCs w:val="24"/>
        </w:rPr>
        <w:tab/>
      </w:r>
      <w:proofErr w:type="spellStart"/>
      <w:r w:rsidRPr="000D2F91">
        <w:rPr>
          <w:szCs w:val="24"/>
        </w:rPr>
        <w:t>Tantum</w:t>
      </w:r>
      <w:proofErr w:type="spellEnd"/>
      <w:r w:rsidRPr="000D2F91">
        <w:rPr>
          <w:szCs w:val="24"/>
        </w:rPr>
        <w:t xml:space="preserve"> ergo</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Gallus</w:t>
      </w:r>
      <w:proofErr w:type="spellEnd"/>
      <w:r w:rsidRPr="000D2F91">
        <w:rPr>
          <w:szCs w:val="24"/>
        </w:rPr>
        <w:t>:</w:t>
      </w:r>
      <w:r w:rsidRPr="000D2F91">
        <w:rPr>
          <w:szCs w:val="24"/>
        </w:rPr>
        <w:tab/>
      </w:r>
      <w:r w:rsidRPr="000D2F91">
        <w:rPr>
          <w:szCs w:val="24"/>
        </w:rPr>
        <w:tab/>
      </w:r>
      <w:r>
        <w:rPr>
          <w:szCs w:val="24"/>
        </w:rPr>
        <w:tab/>
      </w:r>
      <w:proofErr w:type="spellStart"/>
      <w:r w:rsidRPr="000D2F91">
        <w:rPr>
          <w:szCs w:val="24"/>
        </w:rPr>
        <w:t>Duo</w:t>
      </w:r>
      <w:proofErr w:type="spellEnd"/>
      <w:r w:rsidRPr="000D2F91">
        <w:rPr>
          <w:szCs w:val="24"/>
        </w:rPr>
        <w:t xml:space="preserve"> </w:t>
      </w:r>
      <w:proofErr w:type="spellStart"/>
      <w:r w:rsidRPr="000D2F91">
        <w:rPr>
          <w:szCs w:val="24"/>
        </w:rPr>
        <w:t>seraphim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Bach:</w:t>
      </w:r>
      <w:r w:rsidRPr="000D2F91">
        <w:rPr>
          <w:szCs w:val="24"/>
        </w:rPr>
        <w:tab/>
      </w:r>
      <w:r w:rsidRPr="000D2F91">
        <w:rPr>
          <w:szCs w:val="24"/>
        </w:rPr>
        <w:tab/>
      </w:r>
      <w:r w:rsidRPr="000D2F91">
        <w:rPr>
          <w:szCs w:val="24"/>
        </w:rPr>
        <w:tab/>
        <w:t>Korálok</w:t>
      </w:r>
    </w:p>
    <w:p w:rsidR="007216D9" w:rsidRPr="000D2F91" w:rsidRDefault="007216D9" w:rsidP="007216D9">
      <w:pPr>
        <w:widowControl w:val="0"/>
        <w:adjustRightInd w:val="0"/>
        <w:spacing w:after="0"/>
        <w:ind w:left="567"/>
        <w:textAlignment w:val="baseline"/>
        <w:rPr>
          <w:szCs w:val="24"/>
        </w:rPr>
      </w:pPr>
      <w:r w:rsidRPr="000D2F91">
        <w:rPr>
          <w:szCs w:val="24"/>
        </w:rPr>
        <w:t>Vivaldi:</w:t>
      </w:r>
      <w:r w:rsidRPr="000D2F91">
        <w:rPr>
          <w:szCs w:val="24"/>
        </w:rPr>
        <w:tab/>
      </w:r>
      <w:r w:rsidRPr="000D2F91">
        <w:rPr>
          <w:szCs w:val="24"/>
        </w:rPr>
        <w:tab/>
      </w:r>
      <w:r w:rsidRPr="000D2F91">
        <w:rPr>
          <w:szCs w:val="24"/>
        </w:rPr>
        <w:tab/>
      </w:r>
      <w:proofErr w:type="spellStart"/>
      <w:r w:rsidRPr="000D2F91">
        <w:rPr>
          <w:szCs w:val="24"/>
        </w:rPr>
        <w:t>Gloria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sidRPr="000D2F91">
        <w:rPr>
          <w:szCs w:val="24"/>
        </w:rPr>
        <w:tab/>
      </w:r>
      <w:proofErr w:type="spellStart"/>
      <w:r w:rsidRPr="000D2F91">
        <w:rPr>
          <w:szCs w:val="24"/>
        </w:rPr>
        <w:t>Magnificat</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Eszterházy:</w:t>
      </w:r>
      <w:r w:rsidRPr="000D2F91">
        <w:rPr>
          <w:szCs w:val="24"/>
        </w:rPr>
        <w:tab/>
      </w:r>
      <w:r w:rsidRPr="000D2F91">
        <w:rPr>
          <w:szCs w:val="24"/>
        </w:rPr>
        <w:tab/>
      </w:r>
      <w:proofErr w:type="spellStart"/>
      <w:r w:rsidRPr="000D2F91">
        <w:rPr>
          <w:szCs w:val="24"/>
        </w:rPr>
        <w:t>Harmonia</w:t>
      </w:r>
      <w:proofErr w:type="spellEnd"/>
      <w:r w:rsidRPr="000D2F91">
        <w:rPr>
          <w:szCs w:val="24"/>
        </w:rPr>
        <w:t xml:space="preserve"> </w:t>
      </w:r>
      <w:proofErr w:type="spellStart"/>
      <w:r w:rsidRPr="000D2F91">
        <w:rPr>
          <w:szCs w:val="24"/>
        </w:rPr>
        <w:t>caelestis</w:t>
      </w:r>
      <w:proofErr w:type="spellEnd"/>
    </w:p>
    <w:p w:rsidR="007216D9" w:rsidRPr="00644690" w:rsidRDefault="007216D9" w:rsidP="007216D9">
      <w:pPr>
        <w:tabs>
          <w:tab w:val="left" w:pos="1418"/>
          <w:tab w:val="right" w:pos="9072"/>
        </w:tabs>
        <w:spacing w:after="0"/>
      </w:pPr>
    </w:p>
    <w:p w:rsidR="007216D9" w:rsidRPr="00EB0ED2" w:rsidRDefault="00EB0ED2" w:rsidP="00EB0ED2">
      <w:pPr>
        <w:tabs>
          <w:tab w:val="left" w:pos="1701"/>
          <w:tab w:val="right" w:pos="9072"/>
        </w:tabs>
        <w:spacing w:after="0"/>
        <w:ind w:left="720"/>
        <w:rPr>
          <w:b/>
          <w:i/>
        </w:rPr>
      </w:pPr>
      <w:r>
        <w:rPr>
          <w:b/>
          <w:i/>
          <w:szCs w:val="24"/>
        </w:rPr>
        <w:t xml:space="preserve">10.3.2 </w:t>
      </w:r>
      <w:r w:rsidR="007216D9" w:rsidRPr="00EB0ED2">
        <w:rPr>
          <w:b/>
          <w:i/>
          <w:szCs w:val="24"/>
        </w:rPr>
        <w:t xml:space="preserve">Bécsi klasszikus művek / eredeti fúvószenekari </w:t>
      </w:r>
      <w:proofErr w:type="gramStart"/>
      <w:r w:rsidR="007216D9" w:rsidRPr="00EB0ED2">
        <w:rPr>
          <w:b/>
          <w:i/>
          <w:szCs w:val="24"/>
        </w:rPr>
        <w:t>művek</w:t>
      </w:r>
      <w:r w:rsidR="007216D9" w:rsidRPr="00EB0ED2">
        <w:rPr>
          <w:b/>
          <w:szCs w:val="24"/>
        </w:rPr>
        <w:t xml:space="preserve">  </w:t>
      </w:r>
      <w:r w:rsidR="007216D9" w:rsidRPr="00EB0ED2">
        <w:rPr>
          <w:b/>
          <w:i/>
        </w:rPr>
        <w:tab/>
      </w:r>
      <w:r w:rsidR="00516E1E" w:rsidRPr="00EB0ED2">
        <w:rPr>
          <w:b/>
          <w:i/>
        </w:rPr>
        <w:t>33</w:t>
      </w:r>
      <w:proofErr w:type="gramEnd"/>
      <w:r w:rsidR="007216D9" w:rsidRPr="00EB0ED2">
        <w:rPr>
          <w:b/>
          <w:i/>
        </w:rPr>
        <w:t xml:space="preserve"> óra/ </w:t>
      </w:r>
      <w:r w:rsidR="00516E1E" w:rsidRPr="00EB0ED2">
        <w:rPr>
          <w:b/>
          <w:i/>
        </w:rPr>
        <w:t>22</w:t>
      </w:r>
      <w:r w:rsidR="007216D9" w:rsidRPr="00EB0ED2">
        <w:rPr>
          <w:b/>
          <w:i/>
        </w:rPr>
        <w:t xml:space="preserve"> óra</w:t>
      </w:r>
    </w:p>
    <w:p w:rsidR="007216D9" w:rsidRPr="000D2F91" w:rsidRDefault="007216D9" w:rsidP="007216D9">
      <w:pPr>
        <w:widowControl w:val="0"/>
        <w:suppressAutoHyphens/>
        <w:spacing w:after="0"/>
        <w:ind w:left="567"/>
        <w:rPr>
          <w:szCs w:val="24"/>
        </w:rPr>
      </w:pPr>
    </w:p>
    <w:p w:rsidR="007216D9" w:rsidRPr="000D2F91" w:rsidRDefault="007216D9" w:rsidP="007216D9">
      <w:pPr>
        <w:widowControl w:val="0"/>
        <w:adjustRightInd w:val="0"/>
        <w:spacing w:after="0"/>
        <w:ind w:left="567"/>
        <w:textAlignment w:val="baseline"/>
        <w:rPr>
          <w:b/>
          <w:szCs w:val="24"/>
        </w:rPr>
      </w:pPr>
      <w:r w:rsidRPr="000D2F91">
        <w:rPr>
          <w:b/>
          <w:szCs w:val="24"/>
        </w:rPr>
        <w:t>Kórusok</w:t>
      </w:r>
    </w:p>
    <w:p w:rsidR="007216D9" w:rsidRPr="000D2F91" w:rsidRDefault="007216D9" w:rsidP="007216D9">
      <w:pPr>
        <w:widowControl w:val="0"/>
        <w:adjustRightInd w:val="0"/>
        <w:spacing w:after="0"/>
        <w:ind w:left="567"/>
        <w:textAlignment w:val="baseline"/>
        <w:rPr>
          <w:szCs w:val="24"/>
        </w:rPr>
      </w:pPr>
      <w:r w:rsidRPr="000D2F91">
        <w:rPr>
          <w:szCs w:val="24"/>
        </w:rPr>
        <w:t>Haydn és Mozart kánonok</w:t>
      </w:r>
    </w:p>
    <w:p w:rsidR="007216D9" w:rsidRPr="000D2F91" w:rsidRDefault="007216D9" w:rsidP="007216D9">
      <w:pPr>
        <w:widowControl w:val="0"/>
        <w:adjustRightInd w:val="0"/>
        <w:spacing w:after="0"/>
        <w:ind w:left="567"/>
        <w:textAlignment w:val="baseline"/>
        <w:rPr>
          <w:szCs w:val="24"/>
        </w:rPr>
      </w:pPr>
      <w:r w:rsidRPr="000D2F91">
        <w:rPr>
          <w:szCs w:val="24"/>
        </w:rPr>
        <w:t xml:space="preserve">Mozart: </w:t>
      </w:r>
      <w:r w:rsidRPr="000D2F91">
        <w:rPr>
          <w:szCs w:val="24"/>
        </w:rPr>
        <w:tab/>
      </w:r>
      <w:r w:rsidRPr="000D2F91">
        <w:rPr>
          <w:szCs w:val="24"/>
        </w:rPr>
        <w:tab/>
      </w:r>
      <w:r>
        <w:rPr>
          <w:szCs w:val="24"/>
        </w:rPr>
        <w:tab/>
      </w:r>
      <w:r w:rsidRPr="000D2F91">
        <w:rPr>
          <w:szCs w:val="24"/>
        </w:rPr>
        <w:t>Hat noktürn</w:t>
      </w:r>
    </w:p>
    <w:p w:rsidR="007216D9" w:rsidRPr="000D2F91" w:rsidRDefault="007216D9" w:rsidP="007216D9">
      <w:pPr>
        <w:widowControl w:val="0"/>
        <w:adjustRightInd w:val="0"/>
        <w:spacing w:after="0"/>
        <w:ind w:left="567"/>
        <w:textAlignment w:val="baseline"/>
        <w:rPr>
          <w:szCs w:val="24"/>
        </w:rPr>
      </w:pPr>
      <w:r w:rsidRPr="000D2F91">
        <w:rPr>
          <w:szCs w:val="24"/>
        </w:rPr>
        <w:lastRenderedPageBreak/>
        <w:tab/>
      </w:r>
      <w:r w:rsidRPr="000D2F91">
        <w:rPr>
          <w:szCs w:val="24"/>
        </w:rPr>
        <w:tab/>
      </w:r>
      <w:r w:rsidRPr="000D2F91">
        <w:rPr>
          <w:szCs w:val="24"/>
        </w:rPr>
        <w:tab/>
      </w:r>
      <w:r>
        <w:rPr>
          <w:szCs w:val="24"/>
        </w:rPr>
        <w:tab/>
      </w:r>
      <w:proofErr w:type="spellStart"/>
      <w:r w:rsidRPr="000D2F91">
        <w:rPr>
          <w:szCs w:val="24"/>
        </w:rPr>
        <w:t>Laudate</w:t>
      </w:r>
      <w:proofErr w:type="spellEnd"/>
      <w:r w:rsidRPr="000D2F91">
        <w:rPr>
          <w:szCs w:val="24"/>
        </w:rPr>
        <w:t xml:space="preserve"> </w:t>
      </w:r>
      <w:proofErr w:type="spellStart"/>
      <w:r w:rsidRPr="000D2F91">
        <w:rPr>
          <w:szCs w:val="24"/>
        </w:rPr>
        <w:t>Dominum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Haydn: </w:t>
      </w:r>
      <w:r w:rsidRPr="000D2F91">
        <w:rPr>
          <w:szCs w:val="24"/>
        </w:rPr>
        <w:tab/>
      </w:r>
      <w:r w:rsidRPr="000D2F91">
        <w:rPr>
          <w:szCs w:val="24"/>
        </w:rPr>
        <w:tab/>
      </w:r>
      <w:r>
        <w:rPr>
          <w:szCs w:val="24"/>
        </w:rPr>
        <w:tab/>
      </w:r>
      <w:r w:rsidRPr="000D2F91">
        <w:rPr>
          <w:szCs w:val="24"/>
        </w:rPr>
        <w:t>Évszakok – tételek</w:t>
      </w:r>
    </w:p>
    <w:p w:rsidR="007216D9" w:rsidRPr="000D2F91" w:rsidRDefault="007216D9" w:rsidP="007216D9">
      <w:pPr>
        <w:widowControl w:val="0"/>
        <w:adjustRightInd w:val="0"/>
        <w:spacing w:after="0"/>
        <w:ind w:left="567"/>
        <w:textAlignment w:val="baseline"/>
        <w:rPr>
          <w:szCs w:val="24"/>
        </w:rPr>
      </w:pPr>
      <w:r w:rsidRPr="000D2F91">
        <w:rPr>
          <w:szCs w:val="24"/>
        </w:rPr>
        <w:t>Schubert:</w:t>
      </w:r>
      <w:r w:rsidRPr="000D2F91">
        <w:rPr>
          <w:szCs w:val="24"/>
        </w:rPr>
        <w:tab/>
      </w:r>
      <w:r w:rsidRPr="000D2F91">
        <w:rPr>
          <w:szCs w:val="24"/>
        </w:rPr>
        <w:tab/>
        <w:t>XXIII. zsoltár</w:t>
      </w:r>
    </w:p>
    <w:p w:rsidR="007216D9" w:rsidRPr="000D2F91" w:rsidRDefault="007216D9" w:rsidP="007216D9">
      <w:pPr>
        <w:widowControl w:val="0"/>
        <w:adjustRightInd w:val="0"/>
        <w:spacing w:after="0"/>
        <w:ind w:left="567"/>
        <w:textAlignment w:val="baseline"/>
        <w:rPr>
          <w:szCs w:val="24"/>
        </w:rPr>
      </w:pPr>
      <w:r w:rsidRPr="000D2F91">
        <w:rPr>
          <w:szCs w:val="24"/>
        </w:rPr>
        <w:t xml:space="preserve">Brahms: </w:t>
      </w:r>
      <w:r w:rsidRPr="000D2F91">
        <w:rPr>
          <w:szCs w:val="24"/>
        </w:rPr>
        <w:tab/>
      </w:r>
      <w:r w:rsidRPr="000D2F91">
        <w:rPr>
          <w:szCs w:val="24"/>
        </w:rPr>
        <w:tab/>
        <w:t xml:space="preserve">Regina </w:t>
      </w:r>
      <w:proofErr w:type="spellStart"/>
      <w:r w:rsidRPr="000D2F91">
        <w:rPr>
          <w:szCs w:val="24"/>
        </w:rPr>
        <w:t>Caeli</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Síró éji csend</w:t>
      </w:r>
    </w:p>
    <w:p w:rsidR="007216D9" w:rsidRPr="000D2F91" w:rsidRDefault="007216D9" w:rsidP="007216D9">
      <w:pPr>
        <w:widowControl w:val="0"/>
        <w:adjustRightInd w:val="0"/>
        <w:spacing w:after="0"/>
        <w:ind w:left="567"/>
        <w:textAlignment w:val="baseline"/>
        <w:rPr>
          <w:szCs w:val="24"/>
        </w:rPr>
      </w:pPr>
      <w:r w:rsidRPr="000D2F91">
        <w:rPr>
          <w:szCs w:val="24"/>
        </w:rPr>
        <w:t xml:space="preserve">Mendelssohn: </w:t>
      </w:r>
      <w:r w:rsidRPr="000D2F91">
        <w:rPr>
          <w:szCs w:val="24"/>
        </w:rPr>
        <w:tab/>
      </w:r>
      <w:r w:rsidRPr="000D2F91">
        <w:rPr>
          <w:szCs w:val="24"/>
        </w:rPr>
        <w:tab/>
      </w:r>
      <w:proofErr w:type="spellStart"/>
      <w:r w:rsidRPr="000D2F91">
        <w:rPr>
          <w:szCs w:val="24"/>
        </w:rPr>
        <w:t>Laudate</w:t>
      </w:r>
      <w:proofErr w:type="spellEnd"/>
      <w:r w:rsidRPr="000D2F91">
        <w:rPr>
          <w:szCs w:val="24"/>
        </w:rPr>
        <w:t xml:space="preserve"> </w:t>
      </w:r>
      <w:proofErr w:type="spellStart"/>
      <w:r w:rsidRPr="000D2F91">
        <w:rPr>
          <w:szCs w:val="24"/>
        </w:rPr>
        <w:t>Dominum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Ferleich</w:t>
      </w:r>
      <w:proofErr w:type="spellEnd"/>
      <w:r w:rsidRPr="000D2F91">
        <w:rPr>
          <w:szCs w:val="24"/>
        </w:rPr>
        <w:t xml:space="preserve"> </w:t>
      </w:r>
      <w:proofErr w:type="spellStart"/>
      <w:r w:rsidRPr="000D2F91">
        <w:rPr>
          <w:szCs w:val="24"/>
        </w:rPr>
        <w:t>uns</w:t>
      </w:r>
      <w:proofErr w:type="spellEnd"/>
      <w:r w:rsidRPr="000D2F91">
        <w:rPr>
          <w:szCs w:val="24"/>
        </w:rPr>
        <w:t xml:space="preserve"> </w:t>
      </w:r>
      <w:proofErr w:type="spellStart"/>
      <w:r w:rsidRPr="000D2F91">
        <w:rPr>
          <w:szCs w:val="24"/>
        </w:rPr>
        <w:t>Frieden</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Liszt: </w:t>
      </w:r>
      <w:r w:rsidRPr="000D2F91">
        <w:rPr>
          <w:szCs w:val="24"/>
        </w:rPr>
        <w:tab/>
      </w:r>
      <w:r w:rsidRPr="000D2F91">
        <w:rPr>
          <w:szCs w:val="24"/>
        </w:rPr>
        <w:tab/>
      </w:r>
      <w:r w:rsidRPr="000D2F91">
        <w:rPr>
          <w:szCs w:val="24"/>
        </w:rPr>
        <w:tab/>
        <w:t xml:space="preserve">O </w:t>
      </w:r>
      <w:proofErr w:type="spellStart"/>
      <w:r w:rsidRPr="000D2F91">
        <w:rPr>
          <w:szCs w:val="24"/>
        </w:rPr>
        <w:t>salutaris</w:t>
      </w:r>
      <w:proofErr w:type="spellEnd"/>
      <w:r w:rsidRPr="000D2F91">
        <w:rPr>
          <w:szCs w:val="24"/>
        </w:rPr>
        <w:t xml:space="preserve"> </w:t>
      </w:r>
      <w:proofErr w:type="spellStart"/>
      <w:r w:rsidRPr="000D2F91">
        <w:rPr>
          <w:szCs w:val="24"/>
        </w:rPr>
        <w:t>hostia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Maria</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w:t>
      </w:r>
      <w:proofErr w:type="spellStart"/>
      <w:r w:rsidRPr="000D2F91">
        <w:rPr>
          <w:szCs w:val="24"/>
        </w:rPr>
        <w:t>verum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gramStart"/>
      <w:r w:rsidRPr="000D2F91">
        <w:rPr>
          <w:szCs w:val="24"/>
        </w:rPr>
        <w:t>a</w:t>
      </w:r>
      <w:proofErr w:type="gramEnd"/>
      <w:r w:rsidRPr="000D2F91">
        <w:rPr>
          <w:szCs w:val="24"/>
        </w:rPr>
        <w:t xml:space="preserve"> Szent Erzsébet legendából és a Krisztus oratóriumból</w:t>
      </w:r>
    </w:p>
    <w:p w:rsidR="007216D9" w:rsidRPr="002A1C54" w:rsidRDefault="007216D9" w:rsidP="007216D9">
      <w:pPr>
        <w:tabs>
          <w:tab w:val="left" w:pos="1418"/>
          <w:tab w:val="right" w:pos="9072"/>
        </w:tabs>
        <w:spacing w:after="0"/>
        <w:ind w:left="851"/>
      </w:pPr>
    </w:p>
    <w:p w:rsidR="007216D9" w:rsidRPr="00EB0ED2" w:rsidRDefault="00EB0ED2" w:rsidP="00EB0ED2">
      <w:pPr>
        <w:tabs>
          <w:tab w:val="left" w:pos="1701"/>
          <w:tab w:val="right" w:pos="9072"/>
        </w:tabs>
        <w:spacing w:after="0"/>
        <w:ind w:left="720"/>
        <w:rPr>
          <w:b/>
          <w:i/>
        </w:rPr>
      </w:pPr>
      <w:r>
        <w:rPr>
          <w:b/>
          <w:i/>
          <w:szCs w:val="24"/>
        </w:rPr>
        <w:t xml:space="preserve">10.3.3 </w:t>
      </w:r>
      <w:r w:rsidR="007216D9" w:rsidRPr="00EB0ED2">
        <w:rPr>
          <w:b/>
          <w:i/>
          <w:szCs w:val="24"/>
        </w:rPr>
        <w:t>Romantikus és kortárs művek / kortárs magyar művek</w:t>
      </w:r>
      <w:r w:rsidR="007216D9" w:rsidRPr="00EB0ED2">
        <w:rPr>
          <w:b/>
          <w:szCs w:val="24"/>
        </w:rPr>
        <w:t xml:space="preserve"> </w:t>
      </w:r>
      <w:r w:rsidR="007216D9" w:rsidRPr="00EB0ED2">
        <w:rPr>
          <w:b/>
          <w:i/>
        </w:rPr>
        <w:tab/>
      </w:r>
      <w:r w:rsidR="00516E1E" w:rsidRPr="00EB0ED2">
        <w:rPr>
          <w:b/>
          <w:i/>
        </w:rPr>
        <w:t>32</w:t>
      </w:r>
      <w:r w:rsidR="007216D9" w:rsidRPr="00EB0ED2">
        <w:rPr>
          <w:b/>
          <w:i/>
        </w:rPr>
        <w:t xml:space="preserve"> óra/ </w:t>
      </w:r>
      <w:r w:rsidR="00516E1E" w:rsidRPr="00EB0ED2">
        <w:rPr>
          <w:b/>
          <w:i/>
        </w:rPr>
        <w:t>22</w:t>
      </w:r>
      <w:r w:rsidR="007216D9" w:rsidRPr="00EB0ED2">
        <w:rPr>
          <w:b/>
          <w:i/>
        </w:rPr>
        <w:t xml:space="preserve"> óra</w:t>
      </w:r>
    </w:p>
    <w:p w:rsidR="007216D9" w:rsidRDefault="007216D9" w:rsidP="007216D9">
      <w:pPr>
        <w:widowControl w:val="0"/>
        <w:suppressAutoHyphens/>
        <w:spacing w:after="0"/>
        <w:ind w:left="567"/>
        <w:rPr>
          <w:b/>
          <w:szCs w:val="24"/>
        </w:rPr>
      </w:pPr>
    </w:p>
    <w:p w:rsidR="007216D9" w:rsidRPr="000D2F91" w:rsidRDefault="007216D9" w:rsidP="007216D9">
      <w:pPr>
        <w:widowControl w:val="0"/>
        <w:suppressAutoHyphens/>
        <w:spacing w:after="0"/>
        <w:ind w:left="567"/>
        <w:rPr>
          <w:szCs w:val="24"/>
        </w:rPr>
      </w:pPr>
    </w:p>
    <w:p w:rsidR="007216D9" w:rsidRPr="000D2F91" w:rsidRDefault="007216D9" w:rsidP="007216D9">
      <w:pPr>
        <w:widowControl w:val="0"/>
        <w:adjustRightInd w:val="0"/>
        <w:spacing w:after="0"/>
        <w:ind w:left="567"/>
        <w:textAlignment w:val="baseline"/>
        <w:rPr>
          <w:b/>
          <w:szCs w:val="24"/>
        </w:rPr>
      </w:pPr>
      <w:r w:rsidRPr="000D2F91">
        <w:rPr>
          <w:b/>
          <w:szCs w:val="24"/>
        </w:rPr>
        <w:t>Kórusok</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Fauré</w:t>
      </w:r>
      <w:proofErr w:type="spellEnd"/>
      <w:r w:rsidRPr="000D2F91">
        <w:rPr>
          <w:szCs w:val="24"/>
        </w:rPr>
        <w:t xml:space="preserve">: </w:t>
      </w:r>
      <w:r w:rsidRPr="000D2F91">
        <w:rPr>
          <w:szCs w:val="24"/>
        </w:rPr>
        <w:tab/>
      </w:r>
      <w:r w:rsidRPr="000D2F91">
        <w:rPr>
          <w:szCs w:val="24"/>
        </w:rPr>
        <w:tab/>
      </w:r>
      <w:r w:rsidRPr="000D2F91">
        <w:rPr>
          <w:szCs w:val="24"/>
        </w:rPr>
        <w:tab/>
      </w:r>
      <w:proofErr w:type="spellStart"/>
      <w:r w:rsidRPr="000D2F91">
        <w:rPr>
          <w:szCs w:val="24"/>
        </w:rPr>
        <w:t>Tantum</w:t>
      </w:r>
      <w:proofErr w:type="spellEnd"/>
      <w:r w:rsidRPr="000D2F91">
        <w:rPr>
          <w:szCs w:val="24"/>
        </w:rPr>
        <w:t xml:space="preserve"> ergo</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w:t>
      </w:r>
      <w:proofErr w:type="spellStart"/>
      <w:r w:rsidRPr="000D2F91">
        <w:rPr>
          <w:szCs w:val="24"/>
        </w:rPr>
        <w:t>verum</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Debussy:</w:t>
      </w:r>
      <w:r w:rsidRPr="000D2F91">
        <w:rPr>
          <w:szCs w:val="24"/>
        </w:rPr>
        <w:tab/>
      </w:r>
      <w:r w:rsidRPr="000D2F91">
        <w:rPr>
          <w:szCs w:val="24"/>
        </w:rPr>
        <w:tab/>
        <w:t>Noktürnök</w:t>
      </w:r>
    </w:p>
    <w:p w:rsidR="007216D9" w:rsidRPr="000D2F91" w:rsidRDefault="007216D9" w:rsidP="007216D9">
      <w:pPr>
        <w:widowControl w:val="0"/>
        <w:adjustRightInd w:val="0"/>
        <w:spacing w:after="0"/>
        <w:ind w:left="567"/>
        <w:textAlignment w:val="baseline"/>
        <w:rPr>
          <w:szCs w:val="24"/>
        </w:rPr>
      </w:pPr>
      <w:r w:rsidRPr="000D2F91">
        <w:rPr>
          <w:szCs w:val="24"/>
        </w:rPr>
        <w:t xml:space="preserve">Bartók: </w:t>
      </w:r>
      <w:r w:rsidRPr="000D2F91">
        <w:rPr>
          <w:szCs w:val="24"/>
        </w:rPr>
        <w:tab/>
      </w:r>
      <w:r w:rsidRPr="000D2F91">
        <w:rPr>
          <w:szCs w:val="24"/>
        </w:rPr>
        <w:tab/>
      </w:r>
      <w:r>
        <w:rPr>
          <w:szCs w:val="24"/>
        </w:rPr>
        <w:tab/>
      </w:r>
      <w:r w:rsidRPr="000D2F91">
        <w:rPr>
          <w:szCs w:val="24"/>
        </w:rPr>
        <w:t>Egyneműkarok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Négy szlovák népdal</w:t>
      </w:r>
    </w:p>
    <w:p w:rsidR="007216D9" w:rsidRPr="000D2F91" w:rsidRDefault="007216D9" w:rsidP="007216D9">
      <w:pPr>
        <w:widowControl w:val="0"/>
        <w:adjustRightInd w:val="0"/>
        <w:spacing w:after="0"/>
        <w:ind w:left="567"/>
        <w:textAlignment w:val="baseline"/>
        <w:rPr>
          <w:szCs w:val="24"/>
        </w:rPr>
      </w:pPr>
      <w:r w:rsidRPr="000D2F91">
        <w:rPr>
          <w:szCs w:val="24"/>
        </w:rPr>
        <w:t xml:space="preserve">Kodály: </w:t>
      </w:r>
      <w:r w:rsidRPr="000D2F91">
        <w:rPr>
          <w:szCs w:val="24"/>
        </w:rPr>
        <w:tab/>
      </w:r>
      <w:r w:rsidRPr="000D2F91">
        <w:rPr>
          <w:szCs w:val="24"/>
        </w:rPr>
        <w:tab/>
      </w:r>
      <w:r>
        <w:rPr>
          <w:szCs w:val="24"/>
        </w:rPr>
        <w:tab/>
      </w:r>
      <w:r w:rsidRPr="000D2F91">
        <w:rPr>
          <w:szCs w:val="24"/>
        </w:rPr>
        <w:t>150. genfi zsoltár</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Angyalok és pásztorok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Árva vagyok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Csalfa sugár</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Nagyszalontai köszöntő</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Újévköszöntő</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Hegyi éjszakák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Szép könyörgés</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Pange</w:t>
      </w:r>
      <w:proofErr w:type="spellEnd"/>
      <w:r w:rsidRPr="000D2F91">
        <w:rPr>
          <w:szCs w:val="24"/>
        </w:rPr>
        <w:t xml:space="preserve"> </w:t>
      </w:r>
      <w:proofErr w:type="spellStart"/>
      <w:r w:rsidRPr="000D2F91">
        <w:rPr>
          <w:szCs w:val="24"/>
        </w:rPr>
        <w:t>lingua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 xml:space="preserve">Sík Sándor Te </w:t>
      </w:r>
      <w:proofErr w:type="spellStart"/>
      <w:r w:rsidRPr="000D2F91">
        <w:rPr>
          <w:szCs w:val="24"/>
        </w:rPr>
        <w:t>Deuma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Naphimnusz</w:t>
      </w:r>
    </w:p>
    <w:p w:rsidR="007216D9" w:rsidRPr="000D2F91" w:rsidRDefault="007216D9" w:rsidP="007216D9">
      <w:pPr>
        <w:widowControl w:val="0"/>
        <w:adjustRightInd w:val="0"/>
        <w:spacing w:after="0"/>
        <w:ind w:left="567"/>
        <w:textAlignment w:val="baseline"/>
        <w:rPr>
          <w:szCs w:val="24"/>
        </w:rPr>
      </w:pPr>
      <w:r w:rsidRPr="000D2F91">
        <w:rPr>
          <w:szCs w:val="24"/>
        </w:rPr>
        <w:t xml:space="preserve">Bárdos: </w:t>
      </w:r>
      <w:r w:rsidRPr="000D2F91">
        <w:rPr>
          <w:szCs w:val="24"/>
        </w:rPr>
        <w:tab/>
      </w:r>
      <w:r w:rsidRPr="000D2F91">
        <w:rPr>
          <w:szCs w:val="24"/>
        </w:rPr>
        <w:tab/>
      </w:r>
      <w:r>
        <w:rPr>
          <w:szCs w:val="24"/>
        </w:rPr>
        <w:tab/>
      </w:r>
      <w:r w:rsidRPr="000D2F91">
        <w:rPr>
          <w:szCs w:val="24"/>
        </w:rPr>
        <w:t>Motetták és világi kórusművek</w:t>
      </w:r>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Kocsár</w:t>
      </w:r>
      <w:proofErr w:type="spellEnd"/>
      <w:r w:rsidRPr="000D2F91">
        <w:rPr>
          <w:szCs w:val="24"/>
        </w:rPr>
        <w:t xml:space="preserve">: </w:t>
      </w:r>
      <w:r w:rsidRPr="000D2F91">
        <w:rPr>
          <w:szCs w:val="24"/>
        </w:rPr>
        <w:tab/>
      </w:r>
      <w:r w:rsidRPr="000D2F91">
        <w:rPr>
          <w:szCs w:val="24"/>
        </w:rPr>
        <w:tab/>
      </w:r>
      <w:r>
        <w:rPr>
          <w:szCs w:val="24"/>
        </w:rPr>
        <w:tab/>
      </w:r>
      <w:proofErr w:type="spellStart"/>
      <w:r w:rsidRPr="000D2F91">
        <w:rPr>
          <w:szCs w:val="24"/>
        </w:rPr>
        <w:t>Salve</w:t>
      </w:r>
      <w:proofErr w:type="spellEnd"/>
      <w:r w:rsidRPr="000D2F91">
        <w:rPr>
          <w:szCs w:val="24"/>
        </w:rPr>
        <w:t xml:space="preserve"> Regina</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Adventi koszorú</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Mária-énekek</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r w:rsidRPr="000D2F91">
        <w:rPr>
          <w:szCs w:val="24"/>
        </w:rPr>
        <w:t>Három nőikar</w:t>
      </w:r>
    </w:p>
    <w:p w:rsidR="007216D9" w:rsidRPr="000D2F91" w:rsidRDefault="007216D9" w:rsidP="007216D9">
      <w:pPr>
        <w:widowControl w:val="0"/>
        <w:adjustRightInd w:val="0"/>
        <w:spacing w:after="0"/>
        <w:ind w:left="567"/>
        <w:textAlignment w:val="baseline"/>
        <w:rPr>
          <w:szCs w:val="24"/>
        </w:rPr>
      </w:pPr>
      <w:r w:rsidRPr="000D2F91">
        <w:rPr>
          <w:szCs w:val="24"/>
        </w:rPr>
        <w:t>Orbán:</w:t>
      </w:r>
      <w:r w:rsidRPr="000D2F91">
        <w:rPr>
          <w:szCs w:val="24"/>
        </w:rPr>
        <w:tab/>
      </w:r>
      <w:r w:rsidRPr="000D2F91">
        <w:rPr>
          <w:szCs w:val="24"/>
        </w:rPr>
        <w:tab/>
      </w:r>
      <w:r w:rsidRPr="000D2F91">
        <w:rPr>
          <w:szCs w:val="24"/>
        </w:rPr>
        <w:tab/>
      </w:r>
      <w:proofErr w:type="spellStart"/>
      <w:r w:rsidRPr="000D2F91">
        <w:rPr>
          <w:szCs w:val="24"/>
        </w:rPr>
        <w:t>Lauda</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Ave</w:t>
      </w:r>
      <w:proofErr w:type="spellEnd"/>
      <w:r w:rsidRPr="000D2F91">
        <w:rPr>
          <w:szCs w:val="24"/>
        </w:rPr>
        <w:t xml:space="preserve"> Maria</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Mundi</w:t>
      </w:r>
      <w:proofErr w:type="spellEnd"/>
      <w:r w:rsidRPr="000D2F91">
        <w:rPr>
          <w:szCs w:val="24"/>
        </w:rPr>
        <w:t xml:space="preserve"> </w:t>
      </w:r>
      <w:proofErr w:type="spellStart"/>
      <w:r w:rsidRPr="000D2F91">
        <w:rPr>
          <w:szCs w:val="24"/>
        </w:rPr>
        <w:t>renovatio</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Daemon</w:t>
      </w:r>
      <w:proofErr w:type="spellEnd"/>
      <w:r w:rsidRPr="000D2F91">
        <w:rPr>
          <w:szCs w:val="24"/>
        </w:rPr>
        <w:t xml:space="preserve"> </w:t>
      </w:r>
      <w:proofErr w:type="spellStart"/>
      <w:r w:rsidRPr="000D2F91">
        <w:rPr>
          <w:szCs w:val="24"/>
        </w:rPr>
        <w:t>irrepit</w:t>
      </w:r>
      <w:proofErr w:type="spellEnd"/>
      <w:r w:rsidRPr="000D2F91">
        <w:rPr>
          <w:szCs w:val="24"/>
        </w:rPr>
        <w:t xml:space="preserve"> </w:t>
      </w:r>
      <w:proofErr w:type="spellStart"/>
      <w:r w:rsidRPr="000D2F91">
        <w:rPr>
          <w:szCs w:val="24"/>
        </w:rPr>
        <w:t>callidus</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Veni</w:t>
      </w:r>
      <w:proofErr w:type="spellEnd"/>
      <w:r w:rsidRPr="000D2F91">
        <w:rPr>
          <w:szCs w:val="24"/>
        </w:rPr>
        <w:t xml:space="preserve"> </w:t>
      </w:r>
      <w:proofErr w:type="spellStart"/>
      <w:r w:rsidRPr="000D2F91">
        <w:rPr>
          <w:szCs w:val="24"/>
        </w:rPr>
        <w:t>Creator</w:t>
      </w:r>
      <w:proofErr w:type="spellEnd"/>
    </w:p>
    <w:p w:rsidR="007216D9" w:rsidRPr="000D2F91" w:rsidRDefault="007216D9" w:rsidP="007216D9">
      <w:pPr>
        <w:widowControl w:val="0"/>
        <w:adjustRightInd w:val="0"/>
        <w:spacing w:after="0"/>
        <w:ind w:left="567"/>
        <w:textAlignment w:val="baseline"/>
        <w:rPr>
          <w:szCs w:val="24"/>
        </w:rPr>
      </w:pPr>
      <w:proofErr w:type="spellStart"/>
      <w:r w:rsidRPr="000D2F91">
        <w:rPr>
          <w:szCs w:val="24"/>
        </w:rPr>
        <w:t>Csemiczky</w:t>
      </w:r>
      <w:proofErr w:type="spellEnd"/>
      <w:r w:rsidRPr="000D2F91">
        <w:rPr>
          <w:szCs w:val="24"/>
        </w:rPr>
        <w:t xml:space="preserve">: </w:t>
      </w:r>
      <w:r w:rsidRPr="000D2F91">
        <w:rPr>
          <w:szCs w:val="24"/>
        </w:rPr>
        <w:tab/>
      </w:r>
      <w:r w:rsidRPr="000D2F91">
        <w:rPr>
          <w:szCs w:val="24"/>
        </w:rPr>
        <w:tab/>
      </w:r>
      <w:proofErr w:type="spellStart"/>
      <w:r w:rsidRPr="000D2F91">
        <w:rPr>
          <w:szCs w:val="24"/>
        </w:rPr>
        <w:t>Ave</w:t>
      </w:r>
      <w:proofErr w:type="spellEnd"/>
      <w:r w:rsidRPr="000D2F91">
        <w:rPr>
          <w:szCs w:val="24"/>
        </w:rPr>
        <w:t xml:space="preserve"> Maria</w:t>
      </w:r>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Missa</w:t>
      </w:r>
      <w:proofErr w:type="spellEnd"/>
      <w:r w:rsidRPr="000D2F91">
        <w:rPr>
          <w:szCs w:val="24"/>
        </w:rPr>
        <w:t xml:space="preserve"> </w:t>
      </w:r>
      <w:proofErr w:type="spellStart"/>
      <w:r w:rsidRPr="000D2F91">
        <w:rPr>
          <w:szCs w:val="24"/>
        </w:rPr>
        <w:t>brevis</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ab/>
      </w:r>
      <w:r w:rsidRPr="000D2F91">
        <w:rPr>
          <w:szCs w:val="24"/>
        </w:rPr>
        <w:tab/>
      </w:r>
      <w:r w:rsidRPr="000D2F91">
        <w:rPr>
          <w:szCs w:val="24"/>
        </w:rPr>
        <w:tab/>
      </w:r>
      <w:r>
        <w:rPr>
          <w:szCs w:val="24"/>
        </w:rPr>
        <w:tab/>
      </w:r>
      <w:proofErr w:type="spellStart"/>
      <w:r w:rsidRPr="000D2F91">
        <w:rPr>
          <w:szCs w:val="24"/>
        </w:rPr>
        <w:t>Pater</w:t>
      </w:r>
      <w:proofErr w:type="spellEnd"/>
      <w:r w:rsidRPr="000D2F91">
        <w:rPr>
          <w:szCs w:val="24"/>
        </w:rPr>
        <w:t xml:space="preserve"> </w:t>
      </w:r>
      <w:proofErr w:type="spellStart"/>
      <w:r w:rsidRPr="000D2F91">
        <w:rPr>
          <w:szCs w:val="24"/>
        </w:rPr>
        <w:t>noster</w:t>
      </w:r>
      <w:proofErr w:type="spellEnd"/>
    </w:p>
    <w:p w:rsidR="007216D9" w:rsidRPr="000D2F91" w:rsidRDefault="007216D9" w:rsidP="007216D9">
      <w:pPr>
        <w:widowControl w:val="0"/>
        <w:adjustRightInd w:val="0"/>
        <w:spacing w:after="0"/>
        <w:ind w:left="567"/>
        <w:textAlignment w:val="baseline"/>
        <w:rPr>
          <w:szCs w:val="24"/>
        </w:rPr>
      </w:pPr>
      <w:r w:rsidRPr="000D2F91">
        <w:rPr>
          <w:szCs w:val="24"/>
        </w:rPr>
        <w:t xml:space="preserve">Gyöngyösi: </w:t>
      </w:r>
      <w:r w:rsidRPr="000D2F91">
        <w:rPr>
          <w:szCs w:val="24"/>
        </w:rPr>
        <w:tab/>
      </w:r>
      <w:r w:rsidRPr="000D2F91">
        <w:rPr>
          <w:szCs w:val="24"/>
        </w:rPr>
        <w:tab/>
      </w:r>
      <w:proofErr w:type="spellStart"/>
      <w:r w:rsidRPr="000D2F91">
        <w:rPr>
          <w:szCs w:val="24"/>
        </w:rPr>
        <w:t>Cantate</w:t>
      </w:r>
      <w:proofErr w:type="spellEnd"/>
      <w:r w:rsidRPr="000D2F91">
        <w:rPr>
          <w:szCs w:val="24"/>
        </w:rPr>
        <w:t xml:space="preserve"> </w:t>
      </w:r>
      <w:proofErr w:type="spellStart"/>
      <w:r w:rsidRPr="000D2F91">
        <w:rPr>
          <w:szCs w:val="24"/>
        </w:rPr>
        <w:t>Domino</w:t>
      </w:r>
      <w:proofErr w:type="spellEnd"/>
    </w:p>
    <w:p w:rsidR="007216D9" w:rsidRPr="002A1C54" w:rsidRDefault="007216D9" w:rsidP="007216D9">
      <w:pPr>
        <w:tabs>
          <w:tab w:val="left" w:pos="1418"/>
          <w:tab w:val="right" w:pos="9072"/>
        </w:tabs>
        <w:spacing w:after="0"/>
        <w:ind w:left="851"/>
      </w:pPr>
    </w:p>
    <w:p w:rsidR="007216D9" w:rsidRPr="002A1C54" w:rsidRDefault="007216D9" w:rsidP="007216D9">
      <w:pPr>
        <w:tabs>
          <w:tab w:val="left" w:pos="1418"/>
          <w:tab w:val="right" w:pos="9072"/>
        </w:tabs>
        <w:spacing w:after="0"/>
        <w:ind w:left="851"/>
      </w:pPr>
    </w:p>
    <w:p w:rsidR="007216D9" w:rsidRPr="00EB0ED2" w:rsidRDefault="00EB0ED2" w:rsidP="00EB0ED2">
      <w:pPr>
        <w:spacing w:after="0"/>
        <w:ind w:left="360"/>
        <w:rPr>
          <w:rFonts w:cs="Times New Roman"/>
          <w:b/>
        </w:rPr>
      </w:pPr>
      <w:r>
        <w:rPr>
          <w:b/>
        </w:rPr>
        <w:t xml:space="preserve">10.4 </w:t>
      </w:r>
      <w:r w:rsidR="007216D9" w:rsidRPr="00EB0ED2">
        <w:rPr>
          <w:b/>
        </w:rPr>
        <w:t>A képzés javasolt helyszíne (ajánlás)</w:t>
      </w:r>
    </w:p>
    <w:p w:rsidR="007216D9" w:rsidRDefault="007216D9" w:rsidP="007216D9">
      <w:pPr>
        <w:spacing w:after="0"/>
        <w:ind w:left="426"/>
      </w:pPr>
    </w:p>
    <w:p w:rsidR="007216D9" w:rsidRPr="002B5BF7" w:rsidRDefault="007216D9" w:rsidP="007216D9">
      <w:pPr>
        <w:spacing w:after="0"/>
        <w:ind w:left="426"/>
      </w:pPr>
    </w:p>
    <w:p w:rsidR="007216D9" w:rsidRPr="00EB0ED2" w:rsidRDefault="00EB0ED2" w:rsidP="00EB0ED2">
      <w:pPr>
        <w:spacing w:after="0"/>
        <w:ind w:left="283"/>
        <w:rPr>
          <w:rFonts w:cs="Times New Roman"/>
          <w:b/>
        </w:rPr>
      </w:pPr>
      <w:r>
        <w:rPr>
          <w:b/>
        </w:rPr>
        <w:t xml:space="preserve">10.5 </w:t>
      </w:r>
      <w:r w:rsidR="007216D9" w:rsidRPr="00EB0ED2">
        <w:rPr>
          <w:b/>
        </w:rPr>
        <w:t>A tantárgy elsajátítása során alkalmazható sajátos módszerek, tanulói tevékenységformák (ajánlás)</w:t>
      </w:r>
    </w:p>
    <w:p w:rsidR="007216D9" w:rsidRDefault="007216D9" w:rsidP="007216D9">
      <w:pPr>
        <w:spacing w:after="0"/>
        <w:ind w:left="426"/>
      </w:pPr>
    </w:p>
    <w:p w:rsidR="007216D9" w:rsidRPr="00FF2E9D" w:rsidRDefault="007216D9" w:rsidP="007216D9">
      <w:pPr>
        <w:spacing w:after="0"/>
        <w:ind w:left="426"/>
      </w:pPr>
    </w:p>
    <w:p w:rsidR="007216D9" w:rsidRDefault="00EB0ED2" w:rsidP="00EB0ED2">
      <w:pPr>
        <w:spacing w:after="0"/>
        <w:ind w:left="720"/>
        <w:rPr>
          <w:b/>
        </w:rPr>
      </w:pPr>
      <w:r>
        <w:rPr>
          <w:b/>
        </w:rPr>
        <w:t xml:space="preserve">10.5.1 </w:t>
      </w:r>
      <w:r w:rsidR="007216D9" w:rsidRPr="00EB0ED2">
        <w:rPr>
          <w:b/>
        </w:rPr>
        <w:t>A tantárgy elsajátítása során alkalmazható sajátos módszerek (ajánlás)</w:t>
      </w:r>
    </w:p>
    <w:p w:rsidR="00545F21" w:rsidRPr="00EB0ED2" w:rsidRDefault="00545F21" w:rsidP="00EB0ED2">
      <w:pPr>
        <w:spacing w:after="0"/>
        <w:ind w:left="72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B5710" w:rsidTr="00AB5710">
        <w:trPr>
          <w:trHeight w:val="581"/>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B5710" w:rsidTr="00AB5710">
        <w:trPr>
          <w:trHeight w:val="262"/>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2386"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AB5710" w:rsidRDefault="00AB5710">
            <w:pPr>
              <w:autoSpaceDE w:val="0"/>
              <w:autoSpaceDN w:val="0"/>
              <w:adjustRightInd w:val="0"/>
              <w:spacing w:after="0"/>
              <w:jc w:val="center"/>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megbeszélés</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vita</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B5710" w:rsidRDefault="00AB5710">
            <w:pPr>
              <w:autoSpaceDE w:val="0"/>
              <w:autoSpaceDN w:val="0"/>
              <w:adjustRightInd w:val="0"/>
              <w:spacing w:after="0"/>
              <w:jc w:val="right"/>
              <w:rPr>
                <w:rFonts w:cs="Times New Roman"/>
                <w:color w:val="000000"/>
                <w:sz w:val="20"/>
                <w:szCs w:val="20"/>
              </w:rPr>
            </w:pPr>
          </w:p>
        </w:tc>
      </w:tr>
    </w:tbl>
    <w:p w:rsidR="007216D9" w:rsidRDefault="007216D9" w:rsidP="007216D9">
      <w:pPr>
        <w:spacing w:after="0"/>
        <w:ind w:left="426"/>
      </w:pPr>
    </w:p>
    <w:p w:rsidR="007216D9" w:rsidRDefault="00EB0ED2" w:rsidP="00EB0ED2">
      <w:pPr>
        <w:spacing w:after="0"/>
        <w:ind w:left="720"/>
        <w:rPr>
          <w:b/>
        </w:rPr>
      </w:pPr>
      <w:r>
        <w:rPr>
          <w:b/>
        </w:rPr>
        <w:t xml:space="preserve">10.5.2 </w:t>
      </w:r>
      <w:r w:rsidR="007216D9" w:rsidRPr="00EB0ED2">
        <w:rPr>
          <w:b/>
        </w:rPr>
        <w:t>A tantárgy elsajátítása során alkalmazható tanulói tevékenységformák (ajánlás)</w:t>
      </w:r>
    </w:p>
    <w:p w:rsidR="00545F21" w:rsidRPr="00EB0ED2" w:rsidRDefault="00545F21" w:rsidP="00EB0ED2">
      <w:pPr>
        <w:spacing w:after="0"/>
        <w:ind w:left="720"/>
        <w:rPr>
          <w:b/>
        </w:rPr>
      </w:pP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045"/>
        <w:gridCol w:w="1080"/>
        <w:gridCol w:w="1982"/>
      </w:tblGrid>
      <w:tr w:rsidR="00AB5710" w:rsidRPr="00C03B09" w:rsidTr="00960EF6">
        <w:trPr>
          <w:cantSplit/>
          <w:trHeight w:val="921"/>
          <w:jc w:val="center"/>
        </w:trPr>
        <w:tc>
          <w:tcPr>
            <w:tcW w:w="828" w:type="dxa"/>
            <w:vMerge w:val="restart"/>
            <w:vAlign w:val="center"/>
          </w:tcPr>
          <w:p w:rsidR="00AB5710" w:rsidRPr="00C03B09" w:rsidRDefault="00AB5710" w:rsidP="00960EF6">
            <w:pPr>
              <w:spacing w:after="0"/>
              <w:jc w:val="center"/>
              <w:rPr>
                <w:rFonts w:cs="Times New Roman"/>
                <w:b/>
                <w:sz w:val="20"/>
                <w:szCs w:val="20"/>
              </w:rPr>
            </w:pPr>
            <w:bookmarkStart w:id="8" w:name="_MON_1524073185"/>
            <w:bookmarkEnd w:id="8"/>
            <w:r w:rsidRPr="00C03B09">
              <w:rPr>
                <w:rFonts w:cs="Times New Roman"/>
                <w:b/>
                <w:sz w:val="20"/>
                <w:szCs w:val="20"/>
              </w:rPr>
              <w:t>Sor-szám</w:t>
            </w:r>
          </w:p>
        </w:tc>
        <w:tc>
          <w:tcPr>
            <w:tcW w:w="3621" w:type="dxa"/>
            <w:vMerge w:val="restart"/>
            <w:vAlign w:val="center"/>
          </w:tcPr>
          <w:p w:rsidR="00AB5710" w:rsidRPr="00C03B09" w:rsidRDefault="00AB5710" w:rsidP="00960EF6">
            <w:pPr>
              <w:spacing w:after="0"/>
              <w:jc w:val="center"/>
              <w:rPr>
                <w:rFonts w:cs="Times New Roman"/>
                <w:b/>
                <w:sz w:val="20"/>
                <w:szCs w:val="20"/>
              </w:rPr>
            </w:pPr>
            <w:r w:rsidRPr="00C03B09">
              <w:rPr>
                <w:rFonts w:cs="Times New Roman"/>
                <w:b/>
                <w:sz w:val="20"/>
                <w:szCs w:val="20"/>
              </w:rPr>
              <w:t>Tanulói tevékenységforma</w:t>
            </w:r>
          </w:p>
        </w:tc>
        <w:tc>
          <w:tcPr>
            <w:tcW w:w="2934" w:type="dxa"/>
            <w:gridSpan w:val="3"/>
            <w:vAlign w:val="center"/>
          </w:tcPr>
          <w:p w:rsidR="00AB5710" w:rsidRPr="00C03B09" w:rsidRDefault="00AB5710" w:rsidP="00960EF6">
            <w:pPr>
              <w:spacing w:after="0"/>
              <w:jc w:val="center"/>
              <w:rPr>
                <w:rFonts w:cs="Times New Roman"/>
                <w:b/>
                <w:sz w:val="20"/>
                <w:szCs w:val="20"/>
              </w:rPr>
            </w:pPr>
            <w:r w:rsidRPr="00C03B09">
              <w:rPr>
                <w:rFonts w:cs="Times New Roman"/>
                <w:b/>
                <w:sz w:val="20"/>
                <w:szCs w:val="20"/>
              </w:rPr>
              <w:t>Tanulói tevékenység szervezési kerete</w:t>
            </w:r>
          </w:p>
          <w:p w:rsidR="00AB5710" w:rsidRPr="00C03B09" w:rsidRDefault="00AB5710" w:rsidP="00960EF6">
            <w:pPr>
              <w:spacing w:after="0"/>
              <w:jc w:val="center"/>
              <w:rPr>
                <w:rFonts w:cs="Times New Roman"/>
                <w:b/>
                <w:sz w:val="20"/>
                <w:szCs w:val="20"/>
              </w:rPr>
            </w:pPr>
            <w:r w:rsidRPr="00C03B09">
              <w:rPr>
                <w:rFonts w:cs="Times New Roman"/>
                <w:b/>
                <w:sz w:val="20"/>
                <w:szCs w:val="20"/>
              </w:rPr>
              <w:t>(differenciálási módok)</w:t>
            </w:r>
          </w:p>
        </w:tc>
        <w:tc>
          <w:tcPr>
            <w:tcW w:w="1982" w:type="dxa"/>
            <w:vMerge w:val="restart"/>
            <w:vAlign w:val="center"/>
          </w:tcPr>
          <w:p w:rsidR="00AB5710" w:rsidRPr="00C03B09" w:rsidRDefault="00AB5710" w:rsidP="00960EF6">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AB5710" w:rsidRPr="00C03B09" w:rsidTr="00960EF6">
        <w:trPr>
          <w:cantSplit/>
          <w:trHeight w:val="1277"/>
          <w:jc w:val="center"/>
        </w:trPr>
        <w:tc>
          <w:tcPr>
            <w:tcW w:w="828" w:type="dxa"/>
            <w:vMerge/>
            <w:vAlign w:val="center"/>
          </w:tcPr>
          <w:p w:rsidR="00AB5710" w:rsidRPr="00C03B09" w:rsidRDefault="00AB5710" w:rsidP="00960EF6">
            <w:pPr>
              <w:spacing w:after="0"/>
              <w:jc w:val="center"/>
              <w:rPr>
                <w:rFonts w:cs="Times New Roman"/>
                <w:b/>
                <w:szCs w:val="24"/>
              </w:rPr>
            </w:pPr>
          </w:p>
        </w:tc>
        <w:tc>
          <w:tcPr>
            <w:tcW w:w="3621" w:type="dxa"/>
            <w:vMerge/>
            <w:vAlign w:val="center"/>
          </w:tcPr>
          <w:p w:rsidR="00AB5710" w:rsidRPr="00C03B09" w:rsidRDefault="00AB5710" w:rsidP="00960EF6">
            <w:pPr>
              <w:spacing w:after="0"/>
              <w:rPr>
                <w:rFonts w:cs="Times New Roman"/>
                <w:b/>
                <w:szCs w:val="24"/>
              </w:rPr>
            </w:pPr>
          </w:p>
        </w:tc>
        <w:tc>
          <w:tcPr>
            <w:tcW w:w="809" w:type="dxa"/>
            <w:textDirection w:val="btLr"/>
            <w:vAlign w:val="center"/>
          </w:tcPr>
          <w:p w:rsidR="00AB5710" w:rsidRPr="00C03B09" w:rsidRDefault="00AB5710" w:rsidP="00960EF6">
            <w:pPr>
              <w:spacing w:after="0"/>
              <w:ind w:left="113" w:right="113"/>
              <w:jc w:val="center"/>
              <w:rPr>
                <w:rFonts w:cs="Times New Roman"/>
                <w:b/>
                <w:sz w:val="20"/>
                <w:szCs w:val="20"/>
              </w:rPr>
            </w:pPr>
            <w:r w:rsidRPr="00C03B09">
              <w:rPr>
                <w:rFonts w:cs="Times New Roman"/>
                <w:b/>
                <w:sz w:val="20"/>
                <w:szCs w:val="20"/>
              </w:rPr>
              <w:t>Egyéni</w:t>
            </w:r>
          </w:p>
        </w:tc>
        <w:tc>
          <w:tcPr>
            <w:tcW w:w="1045" w:type="dxa"/>
            <w:textDirection w:val="btLr"/>
            <w:vAlign w:val="center"/>
          </w:tcPr>
          <w:p w:rsidR="00AB5710" w:rsidRPr="00C03B09" w:rsidRDefault="00AB5710" w:rsidP="00960EF6">
            <w:pPr>
              <w:spacing w:after="0"/>
              <w:ind w:left="113" w:right="113"/>
              <w:jc w:val="center"/>
              <w:rPr>
                <w:rFonts w:cs="Times New Roman"/>
                <w:b/>
                <w:sz w:val="20"/>
                <w:szCs w:val="20"/>
              </w:rPr>
            </w:pPr>
            <w:r w:rsidRPr="00C03B09">
              <w:rPr>
                <w:rFonts w:cs="Times New Roman"/>
                <w:b/>
                <w:sz w:val="20"/>
                <w:szCs w:val="20"/>
              </w:rPr>
              <w:t>Csoport-</w:t>
            </w:r>
          </w:p>
          <w:p w:rsidR="00AB5710" w:rsidRPr="00C03B09" w:rsidRDefault="00AB5710" w:rsidP="00960EF6">
            <w:pPr>
              <w:spacing w:after="0"/>
              <w:ind w:left="113" w:right="113"/>
              <w:jc w:val="center"/>
              <w:rPr>
                <w:rFonts w:cs="Times New Roman"/>
                <w:b/>
                <w:sz w:val="20"/>
                <w:szCs w:val="20"/>
              </w:rPr>
            </w:pPr>
            <w:r w:rsidRPr="00C03B09">
              <w:rPr>
                <w:rFonts w:cs="Times New Roman"/>
                <w:b/>
                <w:sz w:val="20"/>
                <w:szCs w:val="20"/>
              </w:rPr>
              <w:t>bontás</w:t>
            </w:r>
          </w:p>
        </w:tc>
        <w:tc>
          <w:tcPr>
            <w:tcW w:w="1080" w:type="dxa"/>
            <w:textDirection w:val="btLr"/>
            <w:vAlign w:val="center"/>
          </w:tcPr>
          <w:p w:rsidR="00AB5710" w:rsidRPr="00C03B09" w:rsidRDefault="00AB5710" w:rsidP="00960EF6">
            <w:pPr>
              <w:spacing w:after="0"/>
              <w:ind w:left="113" w:right="113"/>
              <w:jc w:val="center"/>
              <w:rPr>
                <w:rFonts w:cs="Times New Roman"/>
                <w:b/>
                <w:sz w:val="20"/>
                <w:szCs w:val="20"/>
              </w:rPr>
            </w:pPr>
            <w:r w:rsidRPr="00C03B09">
              <w:rPr>
                <w:rFonts w:cs="Times New Roman"/>
                <w:b/>
                <w:sz w:val="20"/>
                <w:szCs w:val="20"/>
              </w:rPr>
              <w:t>Osztály-</w:t>
            </w:r>
          </w:p>
          <w:p w:rsidR="00AB5710" w:rsidRPr="00C03B09" w:rsidRDefault="00AB5710" w:rsidP="00960EF6">
            <w:pPr>
              <w:spacing w:after="0"/>
              <w:ind w:left="113" w:right="113"/>
              <w:jc w:val="center"/>
              <w:rPr>
                <w:rFonts w:cs="Times New Roman"/>
                <w:b/>
                <w:sz w:val="20"/>
                <w:szCs w:val="20"/>
              </w:rPr>
            </w:pPr>
            <w:r w:rsidRPr="00C03B09">
              <w:rPr>
                <w:rFonts w:cs="Times New Roman"/>
                <w:b/>
                <w:sz w:val="20"/>
                <w:szCs w:val="20"/>
              </w:rPr>
              <w:t>keret</w:t>
            </w:r>
          </w:p>
        </w:tc>
        <w:tc>
          <w:tcPr>
            <w:tcW w:w="1982" w:type="dxa"/>
            <w:vMerge/>
            <w:vAlign w:val="center"/>
          </w:tcPr>
          <w:p w:rsidR="00AB5710" w:rsidRPr="00C03B09" w:rsidRDefault="00AB5710" w:rsidP="00960EF6">
            <w:pPr>
              <w:spacing w:after="0"/>
              <w:jc w:val="center"/>
              <w:rPr>
                <w:rFonts w:cs="Times New Roman"/>
                <w:b/>
                <w:szCs w:val="24"/>
              </w:rPr>
            </w:pPr>
          </w:p>
        </w:tc>
      </w:tr>
      <w:tr w:rsidR="00AB5710" w:rsidRPr="00C03B09" w:rsidTr="00960EF6">
        <w:trPr>
          <w:trHeight w:val="711"/>
          <w:jc w:val="center"/>
        </w:trPr>
        <w:tc>
          <w:tcPr>
            <w:tcW w:w="828" w:type="dxa"/>
            <w:shd w:val="clear" w:color="auto" w:fill="D9D9D9"/>
            <w:vAlign w:val="center"/>
          </w:tcPr>
          <w:p w:rsidR="00AB5710" w:rsidRPr="00C03B09" w:rsidRDefault="00AB5710" w:rsidP="00960EF6">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AB5710" w:rsidRPr="00C03B09" w:rsidRDefault="00AB5710" w:rsidP="00960EF6">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AB5710" w:rsidRPr="00C03B09" w:rsidRDefault="00AB5710" w:rsidP="00960EF6">
            <w:pPr>
              <w:spacing w:after="0"/>
              <w:jc w:val="center"/>
              <w:rPr>
                <w:rFonts w:cs="Times New Roman"/>
                <w:sz w:val="20"/>
                <w:szCs w:val="20"/>
              </w:rPr>
            </w:pPr>
          </w:p>
        </w:tc>
        <w:tc>
          <w:tcPr>
            <w:tcW w:w="1045" w:type="dxa"/>
            <w:shd w:val="clear" w:color="auto" w:fill="D9D9D9"/>
            <w:vAlign w:val="center"/>
          </w:tcPr>
          <w:p w:rsidR="00AB5710" w:rsidRPr="00C03B09" w:rsidRDefault="00AB5710" w:rsidP="00960EF6">
            <w:pPr>
              <w:spacing w:after="0"/>
              <w:jc w:val="center"/>
              <w:rPr>
                <w:rFonts w:cs="Times New Roman"/>
                <w:sz w:val="20"/>
                <w:szCs w:val="20"/>
              </w:rPr>
            </w:pPr>
          </w:p>
        </w:tc>
        <w:tc>
          <w:tcPr>
            <w:tcW w:w="1080" w:type="dxa"/>
            <w:shd w:val="clear" w:color="auto" w:fill="D9D9D9"/>
            <w:vAlign w:val="center"/>
          </w:tcPr>
          <w:p w:rsidR="00AB5710" w:rsidRPr="00C03B09" w:rsidRDefault="00AB5710" w:rsidP="00960EF6">
            <w:pPr>
              <w:spacing w:after="0"/>
              <w:jc w:val="center"/>
              <w:rPr>
                <w:rFonts w:cs="Times New Roman"/>
                <w:sz w:val="20"/>
                <w:szCs w:val="20"/>
              </w:rPr>
            </w:pPr>
          </w:p>
        </w:tc>
        <w:tc>
          <w:tcPr>
            <w:tcW w:w="1982" w:type="dxa"/>
            <w:shd w:val="clear" w:color="auto" w:fill="D9D9D9"/>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1.1.</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45" w:type="dxa"/>
            <w:vAlign w:val="center"/>
          </w:tcPr>
          <w:p w:rsidR="00AB5710" w:rsidRPr="00C03B09" w:rsidRDefault="00AB5710" w:rsidP="00960EF6">
            <w:pPr>
              <w:spacing w:after="0"/>
              <w:jc w:val="center"/>
              <w:rPr>
                <w:rFonts w:cs="Times New Roman"/>
                <w:sz w:val="20"/>
                <w:szCs w:val="20"/>
              </w:rPr>
            </w:pP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1.2.</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Olvasott szöveg feladattal vezetett feldolgozása</w:t>
            </w:r>
          </w:p>
        </w:tc>
        <w:tc>
          <w:tcPr>
            <w:tcW w:w="809" w:type="dxa"/>
            <w:vAlign w:val="center"/>
          </w:tcPr>
          <w:p w:rsidR="00AB5710" w:rsidRPr="00C03B09" w:rsidRDefault="00AB5710" w:rsidP="00960EF6">
            <w:pPr>
              <w:spacing w:after="0"/>
              <w:jc w:val="center"/>
              <w:rPr>
                <w:rFonts w:cs="Times New Roman"/>
                <w:sz w:val="20"/>
                <w:szCs w:val="20"/>
              </w:rPr>
            </w:pPr>
          </w:p>
        </w:tc>
        <w:tc>
          <w:tcPr>
            <w:tcW w:w="1045"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1.3.</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AB5710" w:rsidRPr="00C03B09" w:rsidRDefault="00AB5710" w:rsidP="00960EF6">
            <w:pPr>
              <w:spacing w:after="0"/>
              <w:jc w:val="center"/>
              <w:rPr>
                <w:rFonts w:cs="Times New Roman"/>
                <w:sz w:val="20"/>
                <w:szCs w:val="20"/>
              </w:rPr>
            </w:pPr>
          </w:p>
        </w:tc>
        <w:tc>
          <w:tcPr>
            <w:tcW w:w="1045"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1.4.</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Hallott szöveg feladattal vezetett feldolgozása</w:t>
            </w:r>
          </w:p>
        </w:tc>
        <w:tc>
          <w:tcPr>
            <w:tcW w:w="809" w:type="dxa"/>
            <w:vAlign w:val="center"/>
          </w:tcPr>
          <w:p w:rsidR="00AB5710" w:rsidRPr="00C03B09" w:rsidRDefault="00AB5710" w:rsidP="00960EF6">
            <w:pPr>
              <w:spacing w:after="0"/>
              <w:jc w:val="center"/>
              <w:rPr>
                <w:rFonts w:cs="Times New Roman"/>
                <w:sz w:val="20"/>
                <w:szCs w:val="20"/>
              </w:rPr>
            </w:pPr>
          </w:p>
        </w:tc>
        <w:tc>
          <w:tcPr>
            <w:tcW w:w="1045"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1.5.</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45" w:type="dxa"/>
            <w:vAlign w:val="center"/>
          </w:tcPr>
          <w:p w:rsidR="00AB5710" w:rsidRPr="00C03B09" w:rsidRDefault="00AB5710" w:rsidP="00960EF6">
            <w:pPr>
              <w:spacing w:after="0"/>
              <w:jc w:val="center"/>
              <w:rPr>
                <w:rFonts w:cs="Times New Roman"/>
                <w:sz w:val="20"/>
                <w:szCs w:val="20"/>
              </w:rPr>
            </w:pP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1.6.</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AB5710" w:rsidRPr="00C03B09" w:rsidRDefault="00AB5710" w:rsidP="00960EF6">
            <w:pPr>
              <w:spacing w:after="0"/>
              <w:jc w:val="center"/>
              <w:rPr>
                <w:rFonts w:cs="Times New Roman"/>
                <w:sz w:val="20"/>
                <w:szCs w:val="20"/>
              </w:rPr>
            </w:pPr>
          </w:p>
        </w:tc>
        <w:tc>
          <w:tcPr>
            <w:tcW w:w="1045"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shd w:val="clear" w:color="auto" w:fill="D9D9D9"/>
            <w:vAlign w:val="center"/>
          </w:tcPr>
          <w:p w:rsidR="00AB5710" w:rsidRPr="00C03B09" w:rsidRDefault="00AB5710" w:rsidP="00960EF6">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AB5710" w:rsidRPr="00C03B09" w:rsidRDefault="00AB5710" w:rsidP="00960EF6">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AB5710" w:rsidRPr="00C03B09" w:rsidRDefault="00AB5710" w:rsidP="00960EF6">
            <w:pPr>
              <w:spacing w:after="0"/>
              <w:jc w:val="center"/>
              <w:rPr>
                <w:rFonts w:cs="Times New Roman"/>
                <w:sz w:val="20"/>
                <w:szCs w:val="20"/>
              </w:rPr>
            </w:pPr>
          </w:p>
        </w:tc>
        <w:tc>
          <w:tcPr>
            <w:tcW w:w="1045" w:type="dxa"/>
            <w:shd w:val="clear" w:color="auto" w:fill="D9D9D9"/>
            <w:vAlign w:val="center"/>
          </w:tcPr>
          <w:p w:rsidR="00AB5710" w:rsidRPr="00C03B09" w:rsidRDefault="00AB5710" w:rsidP="00960EF6">
            <w:pPr>
              <w:spacing w:after="0"/>
              <w:jc w:val="center"/>
              <w:rPr>
                <w:rFonts w:cs="Times New Roman"/>
                <w:sz w:val="20"/>
                <w:szCs w:val="20"/>
              </w:rPr>
            </w:pPr>
          </w:p>
        </w:tc>
        <w:tc>
          <w:tcPr>
            <w:tcW w:w="1080" w:type="dxa"/>
            <w:shd w:val="clear" w:color="auto" w:fill="D9D9D9"/>
            <w:vAlign w:val="center"/>
          </w:tcPr>
          <w:p w:rsidR="00AB5710" w:rsidRPr="00C03B09" w:rsidRDefault="00AB5710" w:rsidP="00960EF6">
            <w:pPr>
              <w:spacing w:after="0"/>
              <w:jc w:val="center"/>
              <w:rPr>
                <w:rFonts w:cs="Times New Roman"/>
                <w:sz w:val="20"/>
                <w:szCs w:val="20"/>
              </w:rPr>
            </w:pPr>
          </w:p>
        </w:tc>
        <w:tc>
          <w:tcPr>
            <w:tcW w:w="1982" w:type="dxa"/>
            <w:shd w:val="clear" w:color="auto" w:fill="D9D9D9"/>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2.1.</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45" w:type="dxa"/>
            <w:vAlign w:val="center"/>
          </w:tcPr>
          <w:p w:rsidR="00AB5710" w:rsidRPr="00C03B09" w:rsidRDefault="00AB5710" w:rsidP="00960EF6">
            <w:pPr>
              <w:spacing w:after="0"/>
              <w:jc w:val="center"/>
              <w:rPr>
                <w:rFonts w:cs="Times New Roman"/>
                <w:sz w:val="20"/>
                <w:szCs w:val="20"/>
              </w:rPr>
            </w:pP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2.2.</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Leírás készítése</w:t>
            </w:r>
          </w:p>
        </w:tc>
        <w:tc>
          <w:tcPr>
            <w:tcW w:w="809"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45" w:type="dxa"/>
            <w:vAlign w:val="center"/>
          </w:tcPr>
          <w:p w:rsidR="00AB5710" w:rsidRPr="00C03B09" w:rsidRDefault="00AB5710" w:rsidP="00960EF6">
            <w:pPr>
              <w:spacing w:after="0"/>
              <w:jc w:val="center"/>
              <w:rPr>
                <w:rFonts w:cs="Times New Roman"/>
                <w:sz w:val="20"/>
                <w:szCs w:val="20"/>
              </w:rPr>
            </w:pP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2.3.</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45" w:type="dxa"/>
            <w:vAlign w:val="center"/>
          </w:tcPr>
          <w:p w:rsidR="00AB5710" w:rsidRPr="00C03B09" w:rsidRDefault="00AB5710" w:rsidP="00960EF6">
            <w:pPr>
              <w:spacing w:after="0"/>
              <w:jc w:val="center"/>
              <w:rPr>
                <w:rFonts w:cs="Times New Roman"/>
                <w:sz w:val="20"/>
                <w:szCs w:val="20"/>
              </w:rPr>
            </w:pP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trHeight w:val="499"/>
          <w:jc w:val="center"/>
        </w:trPr>
        <w:tc>
          <w:tcPr>
            <w:tcW w:w="828" w:type="dxa"/>
            <w:shd w:val="clear" w:color="auto" w:fill="D9D9D9"/>
            <w:vAlign w:val="center"/>
          </w:tcPr>
          <w:p w:rsidR="00AB5710" w:rsidRPr="00C03B09" w:rsidRDefault="00AB5710" w:rsidP="00960EF6">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AB5710" w:rsidRPr="00C03B09" w:rsidRDefault="00AB5710" w:rsidP="00960EF6">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AB5710" w:rsidRPr="00C03B09" w:rsidRDefault="00AB5710" w:rsidP="00960EF6">
            <w:pPr>
              <w:spacing w:after="0"/>
              <w:jc w:val="center"/>
              <w:rPr>
                <w:rFonts w:cs="Times New Roman"/>
                <w:sz w:val="20"/>
                <w:szCs w:val="20"/>
              </w:rPr>
            </w:pPr>
          </w:p>
        </w:tc>
        <w:tc>
          <w:tcPr>
            <w:tcW w:w="1045" w:type="dxa"/>
            <w:shd w:val="clear" w:color="auto" w:fill="D9D9D9"/>
            <w:vAlign w:val="center"/>
          </w:tcPr>
          <w:p w:rsidR="00AB5710" w:rsidRPr="00C03B09" w:rsidRDefault="00AB5710" w:rsidP="00960EF6">
            <w:pPr>
              <w:spacing w:after="0"/>
              <w:jc w:val="center"/>
              <w:rPr>
                <w:rFonts w:cs="Times New Roman"/>
                <w:sz w:val="20"/>
                <w:szCs w:val="20"/>
              </w:rPr>
            </w:pPr>
          </w:p>
        </w:tc>
        <w:tc>
          <w:tcPr>
            <w:tcW w:w="1080" w:type="dxa"/>
            <w:shd w:val="clear" w:color="auto" w:fill="D9D9D9"/>
            <w:vAlign w:val="center"/>
          </w:tcPr>
          <w:p w:rsidR="00AB5710" w:rsidRPr="00C03B09" w:rsidRDefault="00AB5710" w:rsidP="00960EF6">
            <w:pPr>
              <w:spacing w:after="0"/>
              <w:jc w:val="center"/>
              <w:rPr>
                <w:rFonts w:cs="Times New Roman"/>
                <w:sz w:val="20"/>
                <w:szCs w:val="20"/>
              </w:rPr>
            </w:pPr>
          </w:p>
        </w:tc>
        <w:tc>
          <w:tcPr>
            <w:tcW w:w="1982" w:type="dxa"/>
            <w:shd w:val="clear" w:color="auto" w:fill="D9D9D9"/>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3.1.</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45" w:type="dxa"/>
            <w:vAlign w:val="center"/>
          </w:tcPr>
          <w:p w:rsidR="00AB5710" w:rsidRPr="00C03B09" w:rsidRDefault="00AB5710" w:rsidP="00960EF6">
            <w:pPr>
              <w:spacing w:after="0"/>
              <w:jc w:val="center"/>
              <w:rPr>
                <w:rFonts w:cs="Times New Roman"/>
                <w:sz w:val="20"/>
                <w:szCs w:val="20"/>
              </w:rPr>
            </w:pP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3.2.</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Esemény helyszíni értékelése szóban felkészülés után</w:t>
            </w:r>
          </w:p>
        </w:tc>
        <w:tc>
          <w:tcPr>
            <w:tcW w:w="809"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45" w:type="dxa"/>
            <w:vAlign w:val="center"/>
          </w:tcPr>
          <w:p w:rsidR="00AB5710" w:rsidRPr="00C03B09" w:rsidRDefault="00AB5710" w:rsidP="00960EF6">
            <w:pPr>
              <w:spacing w:after="0"/>
              <w:jc w:val="center"/>
              <w:rPr>
                <w:rFonts w:cs="Times New Roman"/>
                <w:sz w:val="20"/>
                <w:szCs w:val="20"/>
              </w:rPr>
            </w:pP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3.3.</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45" w:type="dxa"/>
            <w:vAlign w:val="center"/>
          </w:tcPr>
          <w:p w:rsidR="00AB5710" w:rsidRPr="00C03B09" w:rsidRDefault="00AB5710" w:rsidP="00960EF6">
            <w:pPr>
              <w:spacing w:after="0"/>
              <w:jc w:val="center"/>
              <w:rPr>
                <w:rFonts w:cs="Times New Roman"/>
                <w:sz w:val="20"/>
                <w:szCs w:val="20"/>
              </w:rPr>
            </w:pP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shd w:val="clear" w:color="auto" w:fill="D9D9D9"/>
            <w:vAlign w:val="center"/>
          </w:tcPr>
          <w:p w:rsidR="00AB5710" w:rsidRPr="00C03B09" w:rsidRDefault="00AB5710" w:rsidP="00960EF6">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AB5710" w:rsidRPr="00C03B09" w:rsidRDefault="00AB5710" w:rsidP="00960EF6">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AB5710" w:rsidRPr="00C03B09" w:rsidRDefault="00AB5710" w:rsidP="00960EF6">
            <w:pPr>
              <w:spacing w:after="0"/>
              <w:jc w:val="center"/>
              <w:rPr>
                <w:rFonts w:cs="Times New Roman"/>
                <w:sz w:val="20"/>
                <w:szCs w:val="20"/>
              </w:rPr>
            </w:pPr>
          </w:p>
        </w:tc>
        <w:tc>
          <w:tcPr>
            <w:tcW w:w="1045" w:type="dxa"/>
            <w:shd w:val="clear" w:color="auto" w:fill="D9D9D9"/>
            <w:vAlign w:val="center"/>
          </w:tcPr>
          <w:p w:rsidR="00AB5710" w:rsidRPr="00C03B09" w:rsidRDefault="00AB5710" w:rsidP="00960EF6">
            <w:pPr>
              <w:spacing w:after="0"/>
              <w:jc w:val="center"/>
              <w:rPr>
                <w:rFonts w:cs="Times New Roman"/>
                <w:sz w:val="20"/>
                <w:szCs w:val="20"/>
              </w:rPr>
            </w:pPr>
          </w:p>
        </w:tc>
        <w:tc>
          <w:tcPr>
            <w:tcW w:w="1080" w:type="dxa"/>
            <w:shd w:val="clear" w:color="auto" w:fill="D9D9D9"/>
            <w:vAlign w:val="center"/>
          </w:tcPr>
          <w:p w:rsidR="00AB5710" w:rsidRPr="00C03B09" w:rsidRDefault="00AB5710" w:rsidP="00960EF6">
            <w:pPr>
              <w:spacing w:after="0"/>
              <w:jc w:val="center"/>
              <w:rPr>
                <w:rFonts w:cs="Times New Roman"/>
                <w:sz w:val="20"/>
                <w:szCs w:val="20"/>
              </w:rPr>
            </w:pPr>
          </w:p>
        </w:tc>
        <w:tc>
          <w:tcPr>
            <w:tcW w:w="1982" w:type="dxa"/>
            <w:shd w:val="clear" w:color="auto" w:fill="D9D9D9"/>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4.1.</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45" w:type="dxa"/>
            <w:vAlign w:val="center"/>
          </w:tcPr>
          <w:p w:rsidR="00AB5710" w:rsidRPr="00C03B09" w:rsidRDefault="00AB5710" w:rsidP="00960EF6">
            <w:pPr>
              <w:spacing w:after="0"/>
              <w:jc w:val="center"/>
              <w:rPr>
                <w:rFonts w:cs="Times New Roman"/>
                <w:sz w:val="20"/>
                <w:szCs w:val="20"/>
              </w:rPr>
            </w:pP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4.2.</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 xml:space="preserve">Önálló szakmai munkavégzés felügyelet </w:t>
            </w:r>
            <w:r w:rsidRPr="00C03B09">
              <w:rPr>
                <w:rFonts w:cs="Times New Roman"/>
                <w:sz w:val="20"/>
                <w:szCs w:val="20"/>
              </w:rPr>
              <w:lastRenderedPageBreak/>
              <w:t>mellett</w:t>
            </w:r>
          </w:p>
        </w:tc>
        <w:tc>
          <w:tcPr>
            <w:tcW w:w="809"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lastRenderedPageBreak/>
              <w:t>x</w:t>
            </w:r>
          </w:p>
        </w:tc>
        <w:tc>
          <w:tcPr>
            <w:tcW w:w="1045"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r w:rsidR="00AB5710" w:rsidRPr="00C03B09" w:rsidTr="00960EF6">
        <w:trPr>
          <w:jc w:val="center"/>
        </w:trPr>
        <w:tc>
          <w:tcPr>
            <w:tcW w:w="828"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lastRenderedPageBreak/>
              <w:t>4.3.</w:t>
            </w:r>
          </w:p>
        </w:tc>
        <w:tc>
          <w:tcPr>
            <w:tcW w:w="3621" w:type="dxa"/>
            <w:vAlign w:val="center"/>
          </w:tcPr>
          <w:p w:rsidR="00AB5710" w:rsidRPr="00C03B09" w:rsidRDefault="00AB5710" w:rsidP="00960EF6">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AB5710" w:rsidRPr="00C03B09" w:rsidRDefault="00AB5710" w:rsidP="00960EF6">
            <w:pPr>
              <w:spacing w:after="0"/>
              <w:jc w:val="center"/>
              <w:rPr>
                <w:rFonts w:cs="Times New Roman"/>
                <w:sz w:val="20"/>
                <w:szCs w:val="20"/>
              </w:rPr>
            </w:pPr>
          </w:p>
        </w:tc>
        <w:tc>
          <w:tcPr>
            <w:tcW w:w="1045" w:type="dxa"/>
            <w:vAlign w:val="center"/>
          </w:tcPr>
          <w:p w:rsidR="00AB5710" w:rsidRPr="00C03B09" w:rsidRDefault="00AB5710" w:rsidP="00960EF6">
            <w:pPr>
              <w:spacing w:after="0"/>
              <w:jc w:val="center"/>
              <w:rPr>
                <w:rFonts w:cs="Times New Roman"/>
                <w:sz w:val="20"/>
                <w:szCs w:val="20"/>
              </w:rPr>
            </w:pPr>
            <w:r w:rsidRPr="00C03B09">
              <w:rPr>
                <w:rFonts w:cs="Times New Roman"/>
                <w:sz w:val="20"/>
                <w:szCs w:val="20"/>
              </w:rPr>
              <w:t>x</w:t>
            </w:r>
          </w:p>
        </w:tc>
        <w:tc>
          <w:tcPr>
            <w:tcW w:w="1080" w:type="dxa"/>
            <w:vAlign w:val="center"/>
          </w:tcPr>
          <w:p w:rsidR="00AB5710" w:rsidRPr="00C03B09" w:rsidRDefault="00AB5710" w:rsidP="00960EF6">
            <w:pPr>
              <w:spacing w:after="0"/>
              <w:jc w:val="center"/>
              <w:rPr>
                <w:rFonts w:cs="Times New Roman"/>
                <w:sz w:val="20"/>
                <w:szCs w:val="20"/>
              </w:rPr>
            </w:pPr>
          </w:p>
        </w:tc>
        <w:tc>
          <w:tcPr>
            <w:tcW w:w="1982" w:type="dxa"/>
            <w:vAlign w:val="center"/>
          </w:tcPr>
          <w:p w:rsidR="00AB5710" w:rsidRPr="00C03B09" w:rsidRDefault="00AB5710" w:rsidP="00960EF6">
            <w:pPr>
              <w:spacing w:after="0"/>
              <w:jc w:val="center"/>
              <w:rPr>
                <w:rFonts w:cs="Times New Roman"/>
                <w:sz w:val="20"/>
                <w:szCs w:val="20"/>
              </w:rPr>
            </w:pPr>
          </w:p>
        </w:tc>
      </w:tr>
    </w:tbl>
    <w:p w:rsidR="007216D9" w:rsidRPr="002B5BF7" w:rsidRDefault="007216D9" w:rsidP="007216D9">
      <w:pPr>
        <w:spacing w:after="0"/>
        <w:ind w:left="426"/>
      </w:pPr>
    </w:p>
    <w:p w:rsidR="007216D9" w:rsidRPr="00EB0ED2" w:rsidRDefault="00EB0ED2" w:rsidP="00EB0ED2">
      <w:pPr>
        <w:spacing w:after="0"/>
        <w:ind w:left="283"/>
        <w:rPr>
          <w:rFonts w:cs="Times New Roman"/>
          <w:b/>
        </w:rPr>
      </w:pPr>
      <w:r>
        <w:rPr>
          <w:b/>
        </w:rPr>
        <w:t xml:space="preserve">10.6 </w:t>
      </w:r>
      <w:r w:rsidR="007216D9" w:rsidRPr="00EB0ED2">
        <w:rPr>
          <w:b/>
        </w:rPr>
        <w:t>A tantárgy értékelésének módja</w:t>
      </w:r>
    </w:p>
    <w:p w:rsidR="007216D9" w:rsidRDefault="007216D9" w:rsidP="007216D9">
      <w:pPr>
        <w:spacing w:after="0"/>
        <w:ind w:left="426"/>
      </w:pPr>
      <w:r w:rsidRPr="003A56AA">
        <w:t>A nemzeti köznevelésről szóló 2011. évi CXC. törvény. 54. § (2) a) pontja szerinti értékeléssel.</w:t>
      </w:r>
    </w:p>
    <w:p w:rsidR="007216D9" w:rsidRPr="002B5BF7" w:rsidRDefault="007216D9" w:rsidP="007216D9">
      <w:pPr>
        <w:spacing w:after="0"/>
        <w:ind w:left="426"/>
      </w:pPr>
    </w:p>
    <w:p w:rsidR="00317707" w:rsidRPr="002B5BF7" w:rsidRDefault="00317707" w:rsidP="00317707">
      <w:pPr>
        <w:spacing w:after="0"/>
        <w:ind w:left="426"/>
      </w:pPr>
    </w:p>
    <w:p w:rsidR="003526C1" w:rsidRPr="00EB0ED2" w:rsidRDefault="00EB0ED2" w:rsidP="00EB0ED2">
      <w:pPr>
        <w:widowControl w:val="0"/>
        <w:suppressAutoHyphens/>
        <w:spacing w:after="0"/>
        <w:jc w:val="right"/>
        <w:rPr>
          <w:rFonts w:cs="Times New Roman"/>
          <w:b/>
          <w:szCs w:val="24"/>
        </w:rPr>
      </w:pPr>
      <w:r>
        <w:rPr>
          <w:rFonts w:cs="Times New Roman"/>
          <w:b/>
          <w:szCs w:val="24"/>
        </w:rPr>
        <w:t xml:space="preserve">11. </w:t>
      </w:r>
      <w:r w:rsidR="003526C1" w:rsidRPr="00EB0ED2">
        <w:rPr>
          <w:rFonts w:cs="Times New Roman"/>
          <w:b/>
          <w:szCs w:val="24"/>
        </w:rPr>
        <w:t>Liturgiku</w:t>
      </w:r>
      <w:r w:rsidR="00DF0084" w:rsidRPr="00EB0ED2">
        <w:rPr>
          <w:rFonts w:cs="Times New Roman"/>
          <w:b/>
          <w:szCs w:val="24"/>
        </w:rPr>
        <w:t xml:space="preserve">s </w:t>
      </w:r>
      <w:proofErr w:type="gramStart"/>
      <w:r w:rsidR="00DF0084" w:rsidRPr="00EB0ED2">
        <w:rPr>
          <w:rFonts w:cs="Times New Roman"/>
          <w:b/>
          <w:szCs w:val="24"/>
        </w:rPr>
        <w:t>gyakorlat  tantárgy</w:t>
      </w:r>
      <w:proofErr w:type="gramEnd"/>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r>
      <w:r w:rsidR="00DF0084" w:rsidRPr="00EB0ED2">
        <w:rPr>
          <w:rFonts w:cs="Times New Roman"/>
          <w:b/>
          <w:szCs w:val="24"/>
        </w:rPr>
        <w:tab/>
        <w:t xml:space="preserve">     </w:t>
      </w:r>
      <w:r w:rsidR="00516E1E" w:rsidRPr="00EB0ED2">
        <w:rPr>
          <w:rFonts w:cs="Times New Roman"/>
          <w:b/>
          <w:szCs w:val="24"/>
        </w:rPr>
        <w:t>93 óra/ 201</w:t>
      </w:r>
      <w:r w:rsidR="003526C1" w:rsidRPr="00EB0ED2">
        <w:rPr>
          <w:rFonts w:cs="Times New Roman"/>
          <w:b/>
          <w:szCs w:val="24"/>
        </w:rPr>
        <w:t xml:space="preserve"> óra*</w:t>
      </w:r>
    </w:p>
    <w:p w:rsidR="003526C1" w:rsidRPr="00C03B09" w:rsidRDefault="003526C1" w:rsidP="003526C1">
      <w:pPr>
        <w:spacing w:after="0"/>
        <w:ind w:left="108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tabs>
          <w:tab w:val="left" w:pos="1480"/>
        </w:tabs>
        <w:spacing w:after="0"/>
        <w:ind w:left="1080"/>
        <w:rPr>
          <w:rFonts w:cs="Times New Roman"/>
          <w:sz w:val="20"/>
          <w:szCs w:val="20"/>
        </w:rPr>
      </w:pPr>
      <w:r w:rsidRPr="00C03B09">
        <w:rPr>
          <w:rFonts w:cs="Times New Roman"/>
          <w:sz w:val="20"/>
          <w:szCs w:val="20"/>
        </w:rPr>
        <w:tab/>
      </w:r>
    </w:p>
    <w:p w:rsidR="003526C1" w:rsidRPr="00C03B09" w:rsidRDefault="00EB0ED2" w:rsidP="00EB0ED2">
      <w:pPr>
        <w:widowControl w:val="0"/>
        <w:suppressAutoHyphens/>
        <w:spacing w:after="0"/>
        <w:ind w:left="705"/>
        <w:jc w:val="left"/>
        <w:rPr>
          <w:rFonts w:cs="Times New Roman"/>
          <w:b/>
          <w:szCs w:val="24"/>
        </w:rPr>
      </w:pPr>
      <w:r>
        <w:rPr>
          <w:rFonts w:cs="Times New Roman"/>
          <w:b/>
          <w:szCs w:val="24"/>
        </w:rPr>
        <w:t xml:space="preserve">11.1 </w:t>
      </w:r>
      <w:r w:rsidR="003526C1" w:rsidRPr="00C03B09">
        <w:rPr>
          <w:rFonts w:cs="Times New Roman"/>
          <w:b/>
          <w:szCs w:val="24"/>
        </w:rPr>
        <w:t>A tantárgy tanításának célja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Olyan gyakorlati tudás megszerzése, illetve olyan készségek kialakítása, amelyeknek birtokában a növendék képes</w:t>
      </w:r>
    </w:p>
    <w:p w:rsidR="003526C1" w:rsidRPr="00C03B09" w:rsidRDefault="00556474" w:rsidP="003526C1">
      <w:pPr>
        <w:widowControl w:val="0"/>
        <w:suppressAutoHyphens/>
        <w:spacing w:after="0"/>
        <w:ind w:left="567"/>
        <w:rPr>
          <w:rFonts w:cs="Times New Roman"/>
          <w:szCs w:val="24"/>
        </w:rPr>
      </w:pPr>
      <w:r>
        <w:rPr>
          <w:rFonts w:cs="Times New Roman"/>
          <w:szCs w:val="24"/>
        </w:rPr>
        <w:t>Az elsajá</w:t>
      </w:r>
      <w:r w:rsidR="003526C1" w:rsidRPr="00C03B09">
        <w:rPr>
          <w:rFonts w:cs="Times New Roman"/>
          <w:szCs w:val="24"/>
        </w:rPr>
        <w:t xml:space="preserve">tított repertoárral egy átlagos gyülekezet </w:t>
      </w:r>
      <w:r w:rsidR="003945F8">
        <w:rPr>
          <w:rFonts w:cs="Times New Roman"/>
          <w:szCs w:val="24"/>
        </w:rPr>
        <w:t xml:space="preserve">alapvető </w:t>
      </w:r>
      <w:r w:rsidR="003526C1" w:rsidRPr="00C03B09">
        <w:rPr>
          <w:rFonts w:cs="Times New Roman"/>
          <w:szCs w:val="24"/>
        </w:rPr>
        <w:t>egyházzenei szolgálatát ellátni és az abban résztvevők tevékenységét irányítani,</w:t>
      </w:r>
    </w:p>
    <w:p w:rsidR="003526C1" w:rsidRPr="00C03B09" w:rsidRDefault="003526C1" w:rsidP="003526C1">
      <w:pPr>
        <w:widowControl w:val="0"/>
        <w:suppressAutoHyphens/>
        <w:spacing w:after="0"/>
        <w:ind w:left="567"/>
        <w:rPr>
          <w:rFonts w:cs="Times New Roman"/>
          <w:szCs w:val="24"/>
        </w:rPr>
      </w:pPr>
      <w:proofErr w:type="gramStart"/>
      <w:r w:rsidRPr="00C03B09">
        <w:rPr>
          <w:rFonts w:cs="Times New Roman"/>
          <w:szCs w:val="24"/>
        </w:rPr>
        <w:t>az</w:t>
      </w:r>
      <w:proofErr w:type="gramEnd"/>
      <w:r w:rsidRPr="00C03B09">
        <w:rPr>
          <w:rFonts w:cs="Times New Roman"/>
          <w:szCs w:val="24"/>
        </w:rPr>
        <w:t xml:space="preserve"> egyházzenét gyülekezetében </w:t>
      </w:r>
      <w:r w:rsidR="003945F8">
        <w:rPr>
          <w:rFonts w:cs="Times New Roman"/>
          <w:szCs w:val="24"/>
        </w:rPr>
        <w:t xml:space="preserve">alapszinten </w:t>
      </w:r>
      <w:r w:rsidRPr="00C03B09">
        <w:rPr>
          <w:rFonts w:cs="Times New Roman"/>
          <w:szCs w:val="24"/>
        </w:rPr>
        <w:t>tanítani,</w:t>
      </w:r>
    </w:p>
    <w:p w:rsidR="003526C1" w:rsidRPr="00C03B09" w:rsidRDefault="003526C1" w:rsidP="003526C1">
      <w:pPr>
        <w:widowControl w:val="0"/>
        <w:suppressAutoHyphens/>
        <w:spacing w:after="0"/>
        <w:ind w:left="567"/>
        <w:rPr>
          <w:rFonts w:cs="Times New Roman"/>
          <w:szCs w:val="24"/>
        </w:rPr>
      </w:pPr>
      <w:proofErr w:type="gramStart"/>
      <w:r w:rsidRPr="00C03B09">
        <w:rPr>
          <w:rFonts w:cs="Times New Roman"/>
          <w:szCs w:val="24"/>
        </w:rPr>
        <w:t>a</w:t>
      </w:r>
      <w:proofErr w:type="gramEnd"/>
      <w:r w:rsidRPr="00C03B09">
        <w:rPr>
          <w:rFonts w:cs="Times New Roman"/>
          <w:szCs w:val="24"/>
        </w:rPr>
        <w:t xml:space="preserve"> felsőfokú zenei oktatási intézmények egyházzenei felvételi vizsgáin helytállni.</w:t>
      </w:r>
    </w:p>
    <w:p w:rsidR="003526C1" w:rsidRPr="00C03B09" w:rsidRDefault="003526C1" w:rsidP="003526C1">
      <w:pPr>
        <w:widowControl w:val="0"/>
        <w:suppressAutoHyphens/>
        <w:spacing w:after="0"/>
        <w:ind w:left="567" w:firstLine="357"/>
        <w:rPr>
          <w:rFonts w:cs="Times New Roman"/>
          <w:szCs w:val="24"/>
        </w:rPr>
      </w:pPr>
      <w:r w:rsidRPr="00C03B09">
        <w:rPr>
          <w:rFonts w:cs="Times New Roman"/>
          <w:szCs w:val="24"/>
        </w:rPr>
        <w:t xml:space="preserve">A középfokú egyházzenei oktatásban a kántori, kórusvezetői és orgonista feladatok egységet alkotnak. Egyénileg azonban e területek egyike vagy </w:t>
      </w:r>
      <w:proofErr w:type="spellStart"/>
      <w:r w:rsidRPr="00C03B09">
        <w:rPr>
          <w:rFonts w:cs="Times New Roman"/>
          <w:szCs w:val="24"/>
        </w:rPr>
        <w:t>másika</w:t>
      </w:r>
      <w:proofErr w:type="spellEnd"/>
      <w:r w:rsidRPr="00C03B09">
        <w:rPr>
          <w:rFonts w:cs="Times New Roman"/>
          <w:szCs w:val="24"/>
        </w:rPr>
        <w:t xml:space="preserve"> nagyobb hangsúlyt kaphat, így ez a liturgikus gyakorlatban is ennek megfelelően</w:t>
      </w:r>
      <w:r w:rsidR="003945F8">
        <w:rPr>
          <w:rFonts w:cs="Times New Roman"/>
          <w:szCs w:val="24"/>
        </w:rPr>
        <w:t>,</w:t>
      </w:r>
      <w:r w:rsidRPr="00C03B09">
        <w:rPr>
          <w:rFonts w:cs="Times New Roman"/>
          <w:szCs w:val="24"/>
        </w:rPr>
        <w:t xml:space="preserve"> árnyaltan jelenik meg.</w:t>
      </w:r>
    </w:p>
    <w:p w:rsidR="003526C1" w:rsidRPr="00C03B09" w:rsidRDefault="003526C1" w:rsidP="003526C1">
      <w:pPr>
        <w:spacing w:after="0"/>
        <w:rPr>
          <w:rFonts w:cs="Times New Roman"/>
          <w:b/>
          <w:szCs w:val="24"/>
        </w:rPr>
      </w:pPr>
    </w:p>
    <w:p w:rsidR="003526C1" w:rsidRPr="00C03B09" w:rsidRDefault="00EB0ED2" w:rsidP="00EB0ED2">
      <w:pPr>
        <w:widowControl w:val="0"/>
        <w:suppressAutoHyphens/>
        <w:spacing w:after="0"/>
        <w:ind w:left="705"/>
        <w:jc w:val="left"/>
        <w:rPr>
          <w:rFonts w:cs="Times New Roman"/>
          <w:b/>
          <w:szCs w:val="24"/>
        </w:rPr>
      </w:pPr>
      <w:r>
        <w:rPr>
          <w:rFonts w:cs="Times New Roman"/>
          <w:b/>
          <w:szCs w:val="24"/>
        </w:rPr>
        <w:t xml:space="preserve">11.2 </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liturgikus gyakorlat egyrészt a liturgia, gregorián ének és népének, valamint a zenetörténet tárgyakhoz, másrészt - technikai szempontból - az orgona, liturgikus orgona, orgonaismeret, hangképzés és kórus tantárgyakhoz kapcsolódik.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közismereti tárgyak közül a történelem és a művészettörténet tantárgyak témakörével érintkezik.</w:t>
      </w:r>
    </w:p>
    <w:p w:rsidR="003526C1" w:rsidRPr="00C03B09" w:rsidRDefault="003526C1" w:rsidP="003526C1">
      <w:pPr>
        <w:widowControl w:val="0"/>
        <w:suppressAutoHyphens/>
        <w:spacing w:after="0"/>
        <w:ind w:firstLine="357"/>
        <w:rPr>
          <w:rFonts w:cs="Times New Roman"/>
          <w:szCs w:val="24"/>
        </w:rPr>
      </w:pPr>
    </w:p>
    <w:p w:rsidR="003526C1" w:rsidRPr="00C03B09" w:rsidRDefault="00EB0ED2" w:rsidP="00EB0ED2">
      <w:pPr>
        <w:widowControl w:val="0"/>
        <w:suppressAutoHyphens/>
        <w:spacing w:after="0"/>
        <w:ind w:left="705"/>
        <w:jc w:val="left"/>
        <w:rPr>
          <w:rFonts w:cs="Times New Roman"/>
          <w:b/>
          <w:szCs w:val="24"/>
        </w:rPr>
      </w:pPr>
      <w:r>
        <w:rPr>
          <w:rFonts w:cs="Times New Roman"/>
          <w:b/>
          <w:szCs w:val="24"/>
        </w:rPr>
        <w:t>11.3</w:t>
      </w:r>
      <w:r w:rsidR="003526C1" w:rsidRPr="00C03B09">
        <w:rPr>
          <w:rFonts w:cs="Times New Roman"/>
          <w:b/>
          <w:szCs w:val="24"/>
        </w:rPr>
        <w:t xml:space="preserve"> Témakörök </w:t>
      </w:r>
    </w:p>
    <w:p w:rsidR="003526C1" w:rsidRPr="00C03B09" w:rsidRDefault="003526C1" w:rsidP="003526C1">
      <w:pPr>
        <w:widowControl w:val="0"/>
        <w:suppressAutoHyphens/>
        <w:spacing w:after="0"/>
        <w:ind w:left="826"/>
        <w:rPr>
          <w:rFonts w:cs="Times New Roman"/>
          <w:b/>
          <w:szCs w:val="24"/>
        </w:rPr>
      </w:pPr>
    </w:p>
    <w:p w:rsidR="003526C1" w:rsidRPr="00C03B09" w:rsidRDefault="00EB0ED2" w:rsidP="00494B6D">
      <w:pPr>
        <w:spacing w:after="0"/>
        <w:ind w:firstLine="705"/>
        <w:rPr>
          <w:rFonts w:cs="Times New Roman"/>
          <w:b/>
          <w:szCs w:val="24"/>
        </w:rPr>
      </w:pPr>
      <w:r>
        <w:rPr>
          <w:rFonts w:cs="Times New Roman"/>
          <w:b/>
          <w:szCs w:val="24"/>
        </w:rPr>
        <w:t xml:space="preserve">11.3.1 </w:t>
      </w:r>
      <w:r w:rsidR="003526C1" w:rsidRPr="00C03B09">
        <w:rPr>
          <w:rFonts w:cs="Times New Roman"/>
          <w:b/>
          <w:szCs w:val="24"/>
        </w:rPr>
        <w:t xml:space="preserve">Liturgikus </w:t>
      </w:r>
      <w:r>
        <w:rPr>
          <w:rFonts w:cs="Times New Roman"/>
          <w:b/>
          <w:szCs w:val="24"/>
        </w:rPr>
        <w:t xml:space="preserve">formák </w:t>
      </w:r>
      <w:proofErr w:type="gramStart"/>
      <w:r>
        <w:rPr>
          <w:rFonts w:cs="Times New Roman"/>
          <w:b/>
          <w:szCs w:val="24"/>
        </w:rPr>
        <w:t>gyakorlata</w:t>
      </w:r>
      <w:r>
        <w:rPr>
          <w:rFonts w:cs="Times New Roman"/>
          <w:b/>
          <w:szCs w:val="24"/>
        </w:rPr>
        <w:tab/>
      </w:r>
      <w:r>
        <w:rPr>
          <w:rFonts w:cs="Times New Roman"/>
          <w:b/>
          <w:szCs w:val="24"/>
        </w:rPr>
        <w:tab/>
      </w:r>
      <w:r w:rsidR="00DF0084">
        <w:rPr>
          <w:rFonts w:cs="Times New Roman"/>
          <w:b/>
          <w:szCs w:val="24"/>
        </w:rPr>
        <w:tab/>
        <w:t xml:space="preserve">         </w:t>
      </w:r>
      <w:r w:rsidR="00516E1E">
        <w:rPr>
          <w:rFonts w:cs="Times New Roman"/>
          <w:b/>
          <w:i/>
          <w:szCs w:val="24"/>
        </w:rPr>
        <w:t>31</w:t>
      </w:r>
      <w:proofErr w:type="gramEnd"/>
      <w:r w:rsidR="00516E1E">
        <w:rPr>
          <w:rFonts w:cs="Times New Roman"/>
          <w:b/>
          <w:i/>
          <w:szCs w:val="24"/>
        </w:rPr>
        <w:t xml:space="preserve"> óra/ 67</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Középfokon már a liturgia/</w:t>
      </w:r>
      <w:proofErr w:type="spellStart"/>
      <w:r w:rsidRPr="00C03B09">
        <w:rPr>
          <w:rFonts w:cs="Times New Roman"/>
          <w:szCs w:val="24"/>
          <w:shd w:val="clear" w:color="auto" w:fill="FFFFFF"/>
        </w:rPr>
        <w:t>liturgika</w:t>
      </w:r>
      <w:proofErr w:type="spellEnd"/>
      <w:r w:rsidRPr="00C03B09">
        <w:rPr>
          <w:rFonts w:cs="Times New Roman"/>
          <w:szCs w:val="24"/>
          <w:shd w:val="clear" w:color="auto" w:fill="FFFFFF"/>
        </w:rPr>
        <w:t xml:space="preserve"> tantárgyat is a liturgikus gyakorlattal szoros összefüggésben kell oktatni; a liturgiában való részvételt az oktatás menetébe szervesen be kell iktatni. Ezért a növendékeknek ismerniük kell</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az</w:t>
      </w:r>
      <w:proofErr w:type="gramEnd"/>
      <w:r w:rsidRPr="00C03B09">
        <w:rPr>
          <w:rFonts w:cs="Times New Roman"/>
          <w:szCs w:val="24"/>
          <w:shd w:val="clear" w:color="auto" w:fill="FFFFFF"/>
        </w:rPr>
        <w:t xml:space="preserve"> istentiszteletek formáját, elrendezését és a rá vonatkozó érvényes egyházi szabályokat, valamint</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a</w:t>
      </w:r>
      <w:proofErr w:type="gramEnd"/>
      <w:r w:rsidRPr="00C03B09">
        <w:rPr>
          <w:rFonts w:cs="Times New Roman"/>
          <w:szCs w:val="24"/>
          <w:shd w:val="clear" w:color="auto" w:fill="FFFFFF"/>
        </w:rPr>
        <w:t xml:space="preserve"> liturgia és az egyházzene egymáshoz való viszonyának elveit és annak megvalósulási módjait. </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 xml:space="preserve">Mindenekelőtt tehát a növendékeknek meg kell ismerniük a felekezetüknek megfelelő valamennyi istentiszteleti formát (mise, zsolozsma, illetve főistentisztelet és úrvacsorás istentisztelet, valamint zsoltáros istentisztelet – </w:t>
      </w:r>
      <w:proofErr w:type="spellStart"/>
      <w:r w:rsidRPr="00C03B09">
        <w:rPr>
          <w:rFonts w:cs="Times New Roman"/>
          <w:szCs w:val="24"/>
          <w:shd w:val="clear" w:color="auto" w:fill="FFFFFF"/>
        </w:rPr>
        <w:t>prima</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vespera-</w:t>
      </w:r>
      <w:proofErr w:type="spellEnd"/>
      <w:r w:rsidRPr="00C03B09">
        <w:rPr>
          <w:rFonts w:cs="Times New Roman"/>
          <w:szCs w:val="24"/>
          <w:shd w:val="clear" w:color="auto" w:fill="FFFFFF"/>
        </w:rPr>
        <w:t xml:space="preserve">; ezenkívül a házasságkötés, temetés rendjét, a </w:t>
      </w:r>
      <w:proofErr w:type="spellStart"/>
      <w:r w:rsidRPr="00C03B09">
        <w:rPr>
          <w:rFonts w:cs="Times New Roman"/>
          <w:szCs w:val="24"/>
          <w:shd w:val="clear" w:color="auto" w:fill="FFFFFF"/>
        </w:rPr>
        <w:t>paraliturgikus</w:t>
      </w:r>
      <w:proofErr w:type="spellEnd"/>
      <w:r w:rsidRPr="00C03B09">
        <w:rPr>
          <w:rFonts w:cs="Times New Roman"/>
          <w:szCs w:val="24"/>
          <w:shd w:val="clear" w:color="auto" w:fill="FFFFFF"/>
        </w:rPr>
        <w:t xml:space="preserve"> alkalmakat és a népájtatosságokat, illetve valamennyi szertartás liturgikus és zenei felépítését), s ezeken minél több alkalommal - eleinte irányított formában, tanári felügyelettel kell részt venniük, hogy utóbb képesek legyenek ezek önálló irányítására és zenei vezetésére.</w:t>
      </w:r>
      <w:proofErr w:type="gramEnd"/>
      <w:r w:rsidRPr="00C03B09">
        <w:rPr>
          <w:rFonts w:cs="Times New Roman"/>
          <w:szCs w:val="24"/>
          <w:shd w:val="clear" w:color="auto" w:fill="FFFFFF"/>
        </w:rPr>
        <w:t xml:space="preserve"> Ha a fentiek egyikére-másikára nincs mód, akkor lehetséges azt gyakorlatszerűen a templomban, vagy kápolnában - szükség esetén a tanteremben - elvégezni.</w:t>
      </w:r>
    </w:p>
    <w:p w:rsidR="003526C1" w:rsidRPr="00C03B09" w:rsidRDefault="003526C1" w:rsidP="003526C1">
      <w:pPr>
        <w:spacing w:after="0"/>
        <w:ind w:left="709"/>
        <w:rPr>
          <w:rFonts w:cs="Times New Roman"/>
          <w:szCs w:val="24"/>
          <w:shd w:val="clear" w:color="auto" w:fill="FFFFFF"/>
        </w:rPr>
      </w:pPr>
    </w:p>
    <w:p w:rsidR="003526C1" w:rsidRPr="00C03B09" w:rsidRDefault="00494B6D" w:rsidP="00494B6D">
      <w:pPr>
        <w:spacing w:after="0"/>
        <w:ind w:firstLine="709"/>
        <w:rPr>
          <w:rFonts w:cs="Times New Roman"/>
          <w:b/>
          <w:szCs w:val="24"/>
        </w:rPr>
      </w:pPr>
      <w:r>
        <w:rPr>
          <w:rFonts w:cs="Times New Roman"/>
          <w:b/>
          <w:szCs w:val="24"/>
        </w:rPr>
        <w:lastRenderedPageBreak/>
        <w:t xml:space="preserve">11.3.2 </w:t>
      </w:r>
      <w:r w:rsidR="003526C1" w:rsidRPr="00C03B09">
        <w:rPr>
          <w:rFonts w:cs="Times New Roman"/>
          <w:b/>
          <w:szCs w:val="24"/>
        </w:rPr>
        <w:t xml:space="preserve">Egyéni- és csoportos </w:t>
      </w:r>
      <w:proofErr w:type="gramStart"/>
      <w:r w:rsidR="003526C1" w:rsidRPr="00C03B09">
        <w:rPr>
          <w:rFonts w:cs="Times New Roman"/>
          <w:b/>
          <w:szCs w:val="24"/>
        </w:rPr>
        <w:t>előéneklés</w:t>
      </w:r>
      <w:r w:rsidR="003526C1" w:rsidRPr="00C03B09">
        <w:rPr>
          <w:rFonts w:cs="Times New Roman"/>
          <w:b/>
          <w:szCs w:val="24"/>
        </w:rPr>
        <w:tab/>
      </w:r>
      <w:r w:rsidR="003526C1" w:rsidRPr="00C03B09">
        <w:rPr>
          <w:rFonts w:cs="Times New Roman"/>
          <w:b/>
          <w:szCs w:val="24"/>
        </w:rPr>
        <w:tab/>
      </w:r>
      <w:r w:rsidR="00DF0084">
        <w:rPr>
          <w:rFonts w:cs="Times New Roman"/>
          <w:b/>
          <w:szCs w:val="24"/>
        </w:rPr>
        <w:tab/>
      </w:r>
      <w:r w:rsidR="00DF0084">
        <w:rPr>
          <w:rFonts w:cs="Times New Roman"/>
          <w:b/>
          <w:szCs w:val="24"/>
        </w:rPr>
        <w:tab/>
        <w:t xml:space="preserve">         </w:t>
      </w:r>
      <w:r w:rsidR="00516E1E">
        <w:rPr>
          <w:rFonts w:cs="Times New Roman"/>
          <w:b/>
          <w:i/>
          <w:szCs w:val="24"/>
        </w:rPr>
        <w:t>31</w:t>
      </w:r>
      <w:proofErr w:type="gramEnd"/>
      <w:r w:rsidR="00516E1E">
        <w:rPr>
          <w:rFonts w:cs="Times New Roman"/>
          <w:b/>
          <w:i/>
          <w:szCs w:val="24"/>
        </w:rPr>
        <w:t xml:space="preserve"> óra/ 67</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Az egyéni előéneklés mindenekelőtt az orgona mellett végzett kántori szolgálatot jelenti, tehát a növendéknek képesnek kell lennie </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istentiszteleti</w:t>
      </w:r>
      <w:proofErr w:type="gramEnd"/>
      <w:r w:rsidRPr="00C03B09">
        <w:rPr>
          <w:rFonts w:cs="Times New Roman"/>
          <w:szCs w:val="24"/>
          <w:shd w:val="clear" w:color="auto" w:fill="FFFFFF"/>
        </w:rPr>
        <w:t xml:space="preserve"> énekrendet összeállítani, a liturgiának, a művészi követelményeknek és a különféle helyi adottságoknak megfelelő módon,</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tisztán</w:t>
      </w:r>
      <w:proofErr w:type="gramEnd"/>
      <w:r w:rsidRPr="00C03B09">
        <w:rPr>
          <w:rFonts w:cs="Times New Roman"/>
          <w:szCs w:val="24"/>
          <w:shd w:val="clear" w:color="auto" w:fill="FFFFFF"/>
        </w:rPr>
        <w:t xml:space="preserve"> és szépen formálva énekelni a felekezetére jellemző énekanyagot, valamint</w:t>
      </w:r>
    </w:p>
    <w:p w:rsidR="003526C1" w:rsidRPr="00C03B09" w:rsidRDefault="003526C1" w:rsidP="003526C1">
      <w:pPr>
        <w:spacing w:after="0"/>
        <w:ind w:left="709"/>
        <w:rPr>
          <w:rFonts w:cs="Times New Roman"/>
          <w:szCs w:val="24"/>
          <w:shd w:val="clear" w:color="auto" w:fill="FFFFFF"/>
        </w:rPr>
      </w:pPr>
      <w:proofErr w:type="gramStart"/>
      <w:r w:rsidRPr="00C03B09">
        <w:rPr>
          <w:rFonts w:cs="Times New Roman"/>
          <w:szCs w:val="24"/>
          <w:shd w:val="clear" w:color="auto" w:fill="FFFFFF"/>
        </w:rPr>
        <w:t>orgonán</w:t>
      </w:r>
      <w:proofErr w:type="gramEnd"/>
      <w:r w:rsidRPr="00C03B09">
        <w:rPr>
          <w:rFonts w:cs="Times New Roman"/>
          <w:szCs w:val="24"/>
          <w:shd w:val="clear" w:color="auto" w:fill="FFFFFF"/>
        </w:rPr>
        <w:t xml:space="preserve"> kísérni a legfontosabb énekeket.</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Szólistaként, mint előénekes</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énekelnie kell az olvasmányközi zsoltárt, az Alleluja-intonációt és </w:t>
      </w:r>
      <w:proofErr w:type="spellStart"/>
      <w:r w:rsidRPr="00C03B09">
        <w:rPr>
          <w:rFonts w:cs="Times New Roman"/>
          <w:szCs w:val="24"/>
          <w:shd w:val="clear" w:color="auto" w:fill="FFFFFF"/>
        </w:rPr>
        <w:t>verzust</w:t>
      </w:r>
      <w:proofErr w:type="spellEnd"/>
      <w:r w:rsidRPr="00C03B09">
        <w:rPr>
          <w:rFonts w:cs="Times New Roman"/>
          <w:szCs w:val="24"/>
          <w:shd w:val="clear" w:color="auto" w:fill="FFFFFF"/>
        </w:rPr>
        <w:t xml:space="preserve">, a szólózsoltárt (traktust), illetve valamennyi </w:t>
      </w:r>
      <w:proofErr w:type="spellStart"/>
      <w:r w:rsidRPr="00C03B09">
        <w:rPr>
          <w:rFonts w:cs="Times New Roman"/>
          <w:szCs w:val="24"/>
          <w:shd w:val="clear" w:color="auto" w:fill="FFFFFF"/>
        </w:rPr>
        <w:t>responzoriális</w:t>
      </w:r>
      <w:proofErr w:type="spellEnd"/>
      <w:r w:rsidRPr="00C03B09">
        <w:rPr>
          <w:rFonts w:cs="Times New Roman"/>
          <w:szCs w:val="24"/>
          <w:shd w:val="clear" w:color="auto" w:fill="FFFFFF"/>
        </w:rPr>
        <w:t xml:space="preserve"> </w:t>
      </w:r>
      <w:proofErr w:type="gramStart"/>
      <w:r w:rsidRPr="00C03B09">
        <w:rPr>
          <w:rFonts w:cs="Times New Roman"/>
          <w:szCs w:val="24"/>
          <w:shd w:val="clear" w:color="auto" w:fill="FFFFFF"/>
        </w:rPr>
        <w:t>tétel szóló</w:t>
      </w:r>
      <w:proofErr w:type="gramEnd"/>
      <w:r w:rsidRPr="00C03B09">
        <w:rPr>
          <w:rFonts w:cs="Times New Roman"/>
          <w:szCs w:val="24"/>
          <w:shd w:val="clear" w:color="auto" w:fill="FFFFFF"/>
        </w:rPr>
        <w:t xml:space="preserve"> részeit, igényes és artikulált énekével mintát adva a kórusnak és vezetve a nép énekét. (A fenti műfajokhoz kapcsolhatók még a processziós tételek szólószakaszai, valamint a passió szólószerepei).</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Csoportos előéneklésnél az előénekes-csoport elsőrendű feladata a nép énekének biztos vezetése, valamint a díszesebb latin vagy magyar nyelvű tételek (terjedelmesebb antifónák, </w:t>
      </w:r>
      <w:proofErr w:type="spellStart"/>
      <w:r w:rsidRPr="00C03B09">
        <w:rPr>
          <w:rFonts w:cs="Times New Roman"/>
          <w:szCs w:val="24"/>
          <w:shd w:val="clear" w:color="auto" w:fill="FFFFFF"/>
        </w:rPr>
        <w:t>responzóriumok</w:t>
      </w:r>
      <w:proofErr w:type="spellEnd"/>
      <w:r w:rsidRPr="00C03B09">
        <w:rPr>
          <w:rFonts w:cs="Times New Roman"/>
          <w:szCs w:val="24"/>
          <w:shd w:val="clear" w:color="auto" w:fill="FFFFFF"/>
        </w:rPr>
        <w:t>, processziós énekek) előéneklése.</w:t>
      </w:r>
    </w:p>
    <w:p w:rsidR="003526C1" w:rsidRPr="00C03B09" w:rsidRDefault="003526C1" w:rsidP="003526C1">
      <w:pPr>
        <w:spacing w:after="0"/>
        <w:rPr>
          <w:rFonts w:cs="Times New Roman"/>
          <w:szCs w:val="24"/>
        </w:rPr>
      </w:pPr>
    </w:p>
    <w:p w:rsidR="003526C1" w:rsidRPr="00C03B09" w:rsidRDefault="00494B6D" w:rsidP="00494B6D">
      <w:pPr>
        <w:spacing w:after="0"/>
        <w:ind w:firstLine="709"/>
        <w:rPr>
          <w:rFonts w:cs="Times New Roman"/>
          <w:b/>
          <w:szCs w:val="24"/>
        </w:rPr>
      </w:pPr>
      <w:r>
        <w:rPr>
          <w:rFonts w:cs="Times New Roman"/>
          <w:b/>
          <w:szCs w:val="24"/>
        </w:rPr>
        <w:t xml:space="preserve">11.3.3 </w:t>
      </w:r>
      <w:proofErr w:type="spellStart"/>
      <w:proofErr w:type="gramStart"/>
      <w:r w:rsidR="003526C1" w:rsidRPr="00C03B09">
        <w:rPr>
          <w:rFonts w:cs="Times New Roman"/>
          <w:b/>
          <w:szCs w:val="24"/>
        </w:rPr>
        <w:t>S</w:t>
      </w:r>
      <w:r w:rsidR="00DF0084">
        <w:rPr>
          <w:rFonts w:cs="Times New Roman"/>
          <w:b/>
          <w:szCs w:val="24"/>
        </w:rPr>
        <w:t>zkóla-gyakorlat</w:t>
      </w:r>
      <w:proofErr w:type="spellEnd"/>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516E1E">
        <w:rPr>
          <w:rFonts w:cs="Times New Roman"/>
          <w:b/>
          <w:i/>
          <w:szCs w:val="24"/>
        </w:rPr>
        <w:t>31</w:t>
      </w:r>
      <w:proofErr w:type="gramEnd"/>
      <w:r w:rsidR="00516E1E">
        <w:rPr>
          <w:rFonts w:cs="Times New Roman"/>
          <w:b/>
          <w:i/>
          <w:szCs w:val="24"/>
        </w:rPr>
        <w:t xml:space="preserve"> óra/ 67</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 </w:t>
      </w:r>
      <w:proofErr w:type="spellStart"/>
      <w:r w:rsidRPr="00C03B09">
        <w:rPr>
          <w:rFonts w:cs="Times New Roman"/>
          <w:szCs w:val="24"/>
          <w:shd w:val="clear" w:color="auto" w:fill="FFFFFF"/>
        </w:rPr>
        <w:t>szkóla</w:t>
      </w:r>
      <w:proofErr w:type="spellEnd"/>
      <w:r w:rsidRPr="00C03B09">
        <w:rPr>
          <w:rFonts w:cs="Times New Roman"/>
          <w:szCs w:val="24"/>
          <w:shd w:val="clear" w:color="auto" w:fill="FFFFFF"/>
        </w:rPr>
        <w:t xml:space="preserve"> kis létszámú (maximum 6-8 fős) előénekes-csoportot jelent, amely az egyházi szertartásokon - elsősorban a zsolozsmaórákon/zsoltáros istentiszteleteken) lát el liturgikus énekesi szolgálatot. </w:t>
      </w:r>
    </w:p>
    <w:p w:rsidR="003526C1" w:rsidRPr="00C03B09" w:rsidRDefault="003526C1" w:rsidP="00FF0669">
      <w:pPr>
        <w:spacing w:after="0"/>
        <w:ind w:left="709"/>
        <w:rPr>
          <w:rFonts w:cs="Times New Roman"/>
          <w:szCs w:val="24"/>
          <w:shd w:val="clear" w:color="auto" w:fill="FFFFFF"/>
        </w:rPr>
      </w:pPr>
      <w:r w:rsidRPr="00C03B09">
        <w:rPr>
          <w:rFonts w:cs="Times New Roman"/>
          <w:szCs w:val="24"/>
          <w:shd w:val="clear" w:color="auto" w:fill="FFFFFF"/>
        </w:rPr>
        <w:t xml:space="preserve">Feladatuk valamennyi liturgikus énekfajta (antifóna, zsoltár, himnusz, </w:t>
      </w:r>
      <w:proofErr w:type="spellStart"/>
      <w:r w:rsidRPr="00C03B09">
        <w:rPr>
          <w:rFonts w:cs="Times New Roman"/>
          <w:szCs w:val="24"/>
          <w:shd w:val="clear" w:color="auto" w:fill="FFFFFF"/>
        </w:rPr>
        <w:t>responzórium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kantikum</w:t>
      </w:r>
      <w:proofErr w:type="spellEnd"/>
      <w:r w:rsidRPr="00C03B09">
        <w:rPr>
          <w:rFonts w:cs="Times New Roman"/>
          <w:szCs w:val="24"/>
          <w:shd w:val="clear" w:color="auto" w:fill="FFFFFF"/>
        </w:rPr>
        <w:t xml:space="preserve"> stb.) bemutatása és a gyülekezettel váltak</w:t>
      </w:r>
      <w:r w:rsidR="00FF0669">
        <w:rPr>
          <w:rFonts w:cs="Times New Roman"/>
          <w:szCs w:val="24"/>
          <w:shd w:val="clear" w:color="auto" w:fill="FFFFFF"/>
        </w:rPr>
        <w:t xml:space="preserve">ozó (ún. </w:t>
      </w:r>
      <w:proofErr w:type="spellStart"/>
      <w:r w:rsidR="00FF0669">
        <w:rPr>
          <w:rFonts w:cs="Times New Roman"/>
          <w:szCs w:val="24"/>
          <w:shd w:val="clear" w:color="auto" w:fill="FFFFFF"/>
        </w:rPr>
        <w:t>alternatim</w:t>
      </w:r>
      <w:proofErr w:type="spellEnd"/>
      <w:r w:rsidR="00FF0669">
        <w:rPr>
          <w:rFonts w:cs="Times New Roman"/>
          <w:szCs w:val="24"/>
          <w:shd w:val="clear" w:color="auto" w:fill="FFFFFF"/>
        </w:rPr>
        <w:t xml:space="preserve">) előadása. </w:t>
      </w:r>
    </w:p>
    <w:p w:rsidR="003526C1" w:rsidRPr="00C03B09" w:rsidRDefault="003526C1" w:rsidP="003526C1">
      <w:pPr>
        <w:widowControl w:val="0"/>
        <w:suppressAutoHyphens/>
        <w:spacing w:after="0"/>
        <w:ind w:left="360"/>
        <w:rPr>
          <w:rFonts w:cs="Times New Roman"/>
          <w:b/>
          <w:i/>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i/>
          <w:szCs w:val="24"/>
        </w:rPr>
        <w:t>11.4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ind w:left="792" w:firstLine="648"/>
        <w:rPr>
          <w:rFonts w:cs="Times New Roman"/>
          <w:b/>
          <w:szCs w:val="24"/>
        </w:rPr>
      </w:pPr>
      <w:r w:rsidRPr="00C03B09">
        <w:rPr>
          <w:rFonts w:cs="Times New Roman"/>
          <w:b/>
          <w:szCs w:val="24"/>
        </w:rPr>
        <w:t xml:space="preserve"> </w:t>
      </w:r>
    </w:p>
    <w:p w:rsidR="003526C1" w:rsidRPr="00C03B09" w:rsidRDefault="00494B6D" w:rsidP="00494B6D">
      <w:pPr>
        <w:spacing w:after="0"/>
        <w:ind w:left="705"/>
        <w:jc w:val="left"/>
        <w:rPr>
          <w:rFonts w:cs="Times New Roman"/>
          <w:b/>
          <w:szCs w:val="24"/>
        </w:rPr>
      </w:pPr>
      <w:r>
        <w:rPr>
          <w:rFonts w:cs="Times New Roman"/>
          <w:b/>
          <w:bCs/>
          <w:i/>
          <w:szCs w:val="24"/>
        </w:rPr>
        <w:t xml:space="preserve">11.5 </w:t>
      </w:r>
      <w:r w:rsidR="003526C1" w:rsidRPr="00C03B09">
        <w:rPr>
          <w:rFonts w:cs="Times New Roman"/>
          <w:b/>
          <w:bCs/>
          <w:i/>
          <w:szCs w:val="24"/>
        </w:rPr>
        <w:t>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4B6D" w:rsidP="00494B6D">
      <w:pPr>
        <w:widowControl w:val="0"/>
        <w:suppressAutoHyphens/>
        <w:spacing w:after="0"/>
        <w:ind w:left="709"/>
        <w:jc w:val="left"/>
        <w:rPr>
          <w:rFonts w:cs="Times New Roman"/>
          <w:b/>
          <w:bCs/>
          <w:i/>
          <w:szCs w:val="24"/>
        </w:rPr>
      </w:pPr>
      <w:r>
        <w:rPr>
          <w:rFonts w:cs="Times New Roman"/>
          <w:b/>
          <w:bCs/>
          <w:i/>
          <w:szCs w:val="24"/>
        </w:rPr>
        <w:t xml:space="preserve">11.5.1 </w:t>
      </w:r>
      <w:r w:rsidR="003526C1" w:rsidRPr="00C03B09">
        <w:rPr>
          <w:rFonts w:cs="Times New Roman"/>
          <w:b/>
          <w:bCs/>
          <w:i/>
          <w:szCs w:val="24"/>
        </w:rPr>
        <w:t>A tantárgy elsajátítása során alkalmazható sajátos módszerek (ajánlás)</w:t>
      </w:r>
    </w:p>
    <w:p w:rsidR="00545F21" w:rsidRPr="00C03B09" w:rsidRDefault="00545F21" w:rsidP="00494B6D">
      <w:pPr>
        <w:widowControl w:val="0"/>
        <w:suppressAutoHyphens/>
        <w:spacing w:after="0"/>
        <w:ind w:left="709"/>
        <w:jc w:val="left"/>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570"/>
        <w:gridCol w:w="1175"/>
        <w:gridCol w:w="1165"/>
        <w:gridCol w:w="1080"/>
        <w:gridCol w:w="2304"/>
      </w:tblGrid>
      <w:tr w:rsidR="003526C1" w:rsidRPr="00C03B09" w:rsidTr="003526C1">
        <w:trPr>
          <w:jc w:val="center"/>
        </w:trPr>
        <w:tc>
          <w:tcPr>
            <w:tcW w:w="121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57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304"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10" w:type="dxa"/>
            <w:vMerge/>
            <w:vAlign w:val="center"/>
          </w:tcPr>
          <w:p w:rsidR="003526C1" w:rsidRPr="00C03B09" w:rsidRDefault="003526C1" w:rsidP="003526C1">
            <w:pPr>
              <w:spacing w:after="0"/>
              <w:jc w:val="center"/>
              <w:rPr>
                <w:rFonts w:cs="Times New Roman"/>
                <w:b/>
                <w:szCs w:val="24"/>
              </w:rPr>
            </w:pPr>
          </w:p>
        </w:tc>
        <w:tc>
          <w:tcPr>
            <w:tcW w:w="2570" w:type="dxa"/>
            <w:vMerge/>
            <w:vAlign w:val="center"/>
          </w:tcPr>
          <w:p w:rsidR="003526C1" w:rsidRPr="00C03B09" w:rsidRDefault="003526C1" w:rsidP="003526C1">
            <w:pPr>
              <w:spacing w:after="0"/>
              <w:rPr>
                <w:rFonts w:cs="Times New Roman"/>
                <w:b/>
                <w:szCs w:val="24"/>
              </w:rPr>
            </w:pPr>
          </w:p>
        </w:tc>
        <w:tc>
          <w:tcPr>
            <w:tcW w:w="1175"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165"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304"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0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0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30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liturgikus ruhák</w:t>
            </w: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30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szimuláció</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30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liturgikus ruhák</w:t>
            </w: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szerepjáték</w:t>
            </w:r>
          </w:p>
        </w:tc>
        <w:tc>
          <w:tcPr>
            <w:tcW w:w="1175" w:type="dxa"/>
            <w:vAlign w:val="center"/>
          </w:tcPr>
          <w:p w:rsidR="003526C1" w:rsidRPr="00C03B09" w:rsidRDefault="003526C1" w:rsidP="003526C1">
            <w:pPr>
              <w:spacing w:after="0"/>
              <w:jc w:val="center"/>
              <w:rPr>
                <w:rFonts w:cs="Times New Roman"/>
                <w:sz w:val="20"/>
                <w:szCs w:val="20"/>
              </w:rPr>
            </w:pPr>
          </w:p>
        </w:tc>
        <w:tc>
          <w:tcPr>
            <w:tcW w:w="116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30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liturgikus eszközök (pl. éneklőszék)</w:t>
            </w: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57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175"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65"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04"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rPr>
      </w:pPr>
    </w:p>
    <w:p w:rsidR="003526C1" w:rsidRDefault="00494B6D" w:rsidP="00494B6D">
      <w:pPr>
        <w:widowControl w:val="0"/>
        <w:suppressAutoHyphens/>
        <w:spacing w:after="0"/>
        <w:jc w:val="left"/>
        <w:rPr>
          <w:rFonts w:cs="Times New Roman"/>
          <w:b/>
          <w:bCs/>
          <w:i/>
          <w:szCs w:val="24"/>
        </w:rPr>
      </w:pPr>
      <w:r>
        <w:rPr>
          <w:rFonts w:cs="Times New Roman"/>
          <w:b/>
          <w:bCs/>
          <w:i/>
          <w:szCs w:val="24"/>
        </w:rPr>
        <w:t>11.5.2</w:t>
      </w:r>
      <w:r w:rsidR="003526C1" w:rsidRPr="00C03B09">
        <w:rPr>
          <w:rFonts w:cs="Times New Roman"/>
          <w:b/>
          <w:bCs/>
          <w:i/>
          <w:szCs w:val="24"/>
        </w:rPr>
        <w:t xml:space="preserve"> A tantárgy elsajátítása során alkalmazható tanulói tevékenységformák (ajánlás)</w:t>
      </w:r>
    </w:p>
    <w:p w:rsidR="00545F21" w:rsidRPr="00C03B09" w:rsidRDefault="00545F21" w:rsidP="00494B6D">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32"/>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80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Írásos elemzések készítése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utólagos ismertetése szóban</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2.4.</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helyszíni ismertetése szóban</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499"/>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Komplex információk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Esetleírás készítése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Elemzés készítése tapasztalatokról</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Utólagos szóbeli beszámoló</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Csoportos helyzetgyakorlat</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5.</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Gyakorlati munkavégzés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Műveletek gyakorlása</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Munkamegfigyelés adott szempontok alapján</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6.</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Szolgáltatási tevékenységek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Szolgáltatási napló vezetése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felügyelet mellett</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közvetlen irányítással</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iCs/>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szCs w:val="24"/>
        </w:rPr>
        <w:t xml:space="preserve">11.6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ind w:left="360"/>
        <w:rPr>
          <w:rFonts w:cs="Times New Roman"/>
          <w:bCs/>
        </w:rPr>
      </w:pPr>
    </w:p>
    <w:p w:rsidR="003526C1" w:rsidRPr="00C03B09" w:rsidRDefault="00494B6D" w:rsidP="003526C1">
      <w:pPr>
        <w:autoSpaceDE w:val="0"/>
        <w:autoSpaceDN w:val="0"/>
        <w:adjustRightInd w:val="0"/>
        <w:spacing w:after="0"/>
        <w:jc w:val="right"/>
        <w:rPr>
          <w:rFonts w:cs="Times New Roman"/>
          <w:bCs/>
          <w:szCs w:val="24"/>
        </w:rPr>
      </w:pPr>
      <w:r>
        <w:rPr>
          <w:rFonts w:cs="Times New Roman"/>
          <w:b/>
          <w:bCs/>
        </w:rPr>
        <w:t>12</w:t>
      </w:r>
      <w:r w:rsidR="003526C1" w:rsidRPr="00C03B09">
        <w:rPr>
          <w:rFonts w:cs="Times New Roman"/>
          <w:b/>
          <w:bCs/>
        </w:rPr>
        <w:t>.</w:t>
      </w:r>
      <w:r w:rsidR="003526C1" w:rsidRPr="00C03B09">
        <w:rPr>
          <w:rFonts w:cs="Times New Roman"/>
          <w:bCs/>
        </w:rPr>
        <w:t xml:space="preserve"> </w:t>
      </w:r>
      <w:r w:rsidR="003526C1" w:rsidRPr="00C03B09">
        <w:rPr>
          <w:rFonts w:cs="Times New Roman"/>
          <w:b/>
          <w:szCs w:val="24"/>
        </w:rPr>
        <w:t>Liturgikus orgo</w:t>
      </w:r>
      <w:r w:rsidR="00DF0084">
        <w:rPr>
          <w:rFonts w:cs="Times New Roman"/>
          <w:b/>
          <w:szCs w:val="24"/>
        </w:rPr>
        <w:t xml:space="preserve">na gyakorlat </w:t>
      </w:r>
      <w:proofErr w:type="gramStart"/>
      <w:r w:rsidR="00DF0084">
        <w:rPr>
          <w:rFonts w:cs="Times New Roman"/>
          <w:b/>
          <w:szCs w:val="24"/>
        </w:rPr>
        <w:t xml:space="preserve">tantárgy </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t xml:space="preserve">       </w:t>
      </w:r>
      <w:r w:rsidR="009B1AE7">
        <w:rPr>
          <w:rFonts w:cs="Times New Roman"/>
          <w:b/>
          <w:szCs w:val="24"/>
        </w:rPr>
        <w:t>31</w:t>
      </w:r>
      <w:proofErr w:type="gramEnd"/>
      <w:r w:rsidR="009B1AE7">
        <w:rPr>
          <w:rFonts w:cs="Times New Roman"/>
          <w:b/>
          <w:szCs w:val="24"/>
        </w:rPr>
        <w:t xml:space="preserve"> óra/ 31</w:t>
      </w:r>
      <w:r w:rsidR="003526C1" w:rsidRPr="00C03B09">
        <w:rPr>
          <w:rFonts w:cs="Times New Roman"/>
          <w:b/>
          <w:szCs w:val="24"/>
        </w:rPr>
        <w:t xml:space="preserve"> óra*</w:t>
      </w:r>
    </w:p>
    <w:p w:rsidR="003526C1" w:rsidRPr="00C03B09" w:rsidRDefault="003526C1" w:rsidP="003526C1">
      <w:pPr>
        <w:spacing w:after="0"/>
        <w:ind w:left="108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ind w:left="1080"/>
        <w:rPr>
          <w:rFonts w:cs="Times New Roman"/>
          <w:sz w:val="20"/>
          <w:szCs w:val="20"/>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 xml:space="preserve">12.1 </w:t>
      </w:r>
      <w:r w:rsidR="003526C1" w:rsidRPr="00C03B09">
        <w:rPr>
          <w:rFonts w:cs="Times New Roman"/>
          <w:b/>
          <w:szCs w:val="24"/>
        </w:rPr>
        <w:t>A tantárgy tanításának célja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célja a növendéket felkészíteni arra, hogy mint kántor elláthassa az istentiszteleti orgonás szolgá</w:t>
      </w:r>
      <w:r w:rsidR="00FF0669">
        <w:rPr>
          <w:rFonts w:cs="Times New Roman"/>
          <w:szCs w:val="24"/>
        </w:rPr>
        <w:t>lat alapvető</w:t>
      </w:r>
      <w:r w:rsidRPr="00C03B09">
        <w:rPr>
          <w:rFonts w:cs="Times New Roman"/>
          <w:szCs w:val="24"/>
        </w:rPr>
        <w:t xml:space="preserve"> részét, vagyis kísérhesse az egyházi éneke</w:t>
      </w:r>
      <w:r w:rsidR="00FF0669">
        <w:rPr>
          <w:rFonts w:cs="Times New Roman"/>
          <w:szCs w:val="24"/>
        </w:rPr>
        <w:t>t</w:t>
      </w:r>
      <w:r w:rsidRPr="00C03B09">
        <w:rPr>
          <w:rFonts w:cs="Times New Roman"/>
          <w:szCs w:val="24"/>
        </w:rPr>
        <w:t xml:space="preserve">. A megszerzett ismeretek alapján a tanulónak később képesnek kell lennie az elért szinten újabb tételeket technikailag és zeneileg önállóan kidolgozni. </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tárgy az orgona tárgy 2. témakörének </w:t>
      </w:r>
      <w:r w:rsidRPr="00C03B09">
        <w:rPr>
          <w:rFonts w:cs="Times New Roman"/>
          <w:i/>
          <w:szCs w:val="24"/>
        </w:rPr>
        <w:t>(</w:t>
      </w:r>
      <w:r w:rsidRPr="00C03B09">
        <w:rPr>
          <w:rFonts w:cs="Times New Roman"/>
          <w:szCs w:val="24"/>
        </w:rPr>
        <w:t xml:space="preserve">Bevezetés a templomi orgonajátékba) szerves folytatása. Elvégzendő közös anyaguk ajánlott megosztása 50−50%.  </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12.2</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oktatása a tanuló korábbi és párhuzamos szakirányú képzéséhez (zongora, zeneelmélet-szolfézs, liturgikus orgona, orgonaismeret, liturgia) kapcsolódik.</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12.3</w:t>
      </w:r>
      <w:r w:rsidR="003526C1" w:rsidRPr="00C03B09">
        <w:rPr>
          <w:rFonts w:cs="Times New Roman"/>
          <w:b/>
          <w:szCs w:val="24"/>
        </w:rPr>
        <w:t xml:space="preserve"> Témakörök </w:t>
      </w:r>
    </w:p>
    <w:p w:rsidR="00545F21" w:rsidRDefault="00545F21" w:rsidP="00545F21">
      <w:pPr>
        <w:spacing w:after="0"/>
        <w:ind w:left="709"/>
        <w:rPr>
          <w:rFonts w:cs="Times New Roman"/>
          <w:b/>
          <w:szCs w:val="24"/>
        </w:rPr>
      </w:pPr>
    </w:p>
    <w:p w:rsidR="003526C1" w:rsidRPr="00C03B09" w:rsidRDefault="00494B6D" w:rsidP="00545F21">
      <w:pPr>
        <w:spacing w:after="0"/>
        <w:ind w:left="709"/>
        <w:rPr>
          <w:rFonts w:cs="Times New Roman"/>
          <w:b/>
          <w:i/>
          <w:szCs w:val="24"/>
        </w:rPr>
      </w:pPr>
      <w:r>
        <w:rPr>
          <w:rFonts w:cs="Times New Roman"/>
          <w:b/>
          <w:szCs w:val="24"/>
        </w:rPr>
        <w:lastRenderedPageBreak/>
        <w:t xml:space="preserve">12.3.1 </w:t>
      </w:r>
      <w:r w:rsidR="003526C1" w:rsidRPr="00C03B09">
        <w:rPr>
          <w:rFonts w:cs="Times New Roman"/>
          <w:b/>
          <w:szCs w:val="24"/>
        </w:rPr>
        <w:t xml:space="preserve">Liturgikus és népénekek stílusos </w:t>
      </w:r>
      <w:proofErr w:type="gramStart"/>
      <w:r w:rsidR="003526C1" w:rsidRPr="00C03B09">
        <w:rPr>
          <w:rFonts w:cs="Times New Roman"/>
          <w:b/>
          <w:szCs w:val="24"/>
        </w:rPr>
        <w:t>kísérete</w:t>
      </w:r>
      <w:r w:rsidR="003526C1" w:rsidRPr="00C03B09">
        <w:rPr>
          <w:rFonts w:cs="Times New Roman"/>
          <w:b/>
          <w:szCs w:val="24"/>
        </w:rPr>
        <w:tab/>
      </w:r>
      <w:r w:rsidR="003526C1" w:rsidRPr="00C03B09">
        <w:rPr>
          <w:rFonts w:cs="Times New Roman"/>
          <w:b/>
          <w:szCs w:val="24"/>
        </w:rPr>
        <w:tab/>
        <w:t xml:space="preserve">           </w:t>
      </w:r>
      <w:r w:rsidR="003526C1" w:rsidRPr="00C03B09">
        <w:rPr>
          <w:rFonts w:cs="Times New Roman"/>
          <w:b/>
          <w:i/>
          <w:szCs w:val="24"/>
        </w:rPr>
        <w:t>19</w:t>
      </w:r>
      <w:proofErr w:type="gramEnd"/>
      <w:r w:rsidR="003526C1" w:rsidRPr="00C03B09">
        <w:rPr>
          <w:rFonts w:cs="Times New Roman"/>
          <w:b/>
          <w:i/>
          <w:szCs w:val="24"/>
        </w:rPr>
        <w:t xml:space="preserve"> óra/ 19 óra</w:t>
      </w:r>
    </w:p>
    <w:p w:rsidR="003526C1" w:rsidRPr="00C03B09" w:rsidRDefault="003526C1" w:rsidP="003526C1">
      <w:pPr>
        <w:spacing w:after="0"/>
        <w:ind w:left="3545"/>
        <w:rPr>
          <w:rFonts w:cs="Times New Roman"/>
          <w:b/>
          <w:szCs w:val="24"/>
        </w:rPr>
      </w:pPr>
      <w:r w:rsidRPr="00C03B09">
        <w:rPr>
          <w:rFonts w:cs="Times New Roman"/>
          <w:i/>
          <w:szCs w:val="24"/>
        </w:rPr>
        <w:t xml:space="preserve">Kántor-orgonisták </w:t>
      </w:r>
      <w:proofErr w:type="gramStart"/>
      <w:r w:rsidRPr="00C03B09">
        <w:rPr>
          <w:rFonts w:cs="Times New Roman"/>
          <w:i/>
          <w:szCs w:val="24"/>
        </w:rPr>
        <w:t>esetében</w:t>
      </w:r>
      <w:r w:rsidR="00DF0084">
        <w:rPr>
          <w:rFonts w:cs="Times New Roman"/>
          <w:b/>
          <w:i/>
          <w:szCs w:val="24"/>
        </w:rPr>
        <w:tab/>
      </w:r>
      <w:r w:rsidR="00DF0084">
        <w:rPr>
          <w:rFonts w:cs="Times New Roman"/>
          <w:b/>
          <w:i/>
          <w:szCs w:val="24"/>
        </w:rPr>
        <w:tab/>
        <w:t xml:space="preserve">          </w:t>
      </w:r>
      <w:r w:rsidRPr="00C03B09">
        <w:rPr>
          <w:rFonts w:cs="Times New Roman"/>
          <w:b/>
          <w:i/>
          <w:szCs w:val="24"/>
        </w:rPr>
        <w:t>22</w:t>
      </w:r>
      <w:proofErr w:type="gramEnd"/>
      <w:r w:rsidRPr="00C03B09">
        <w:rPr>
          <w:rFonts w:cs="Times New Roman"/>
          <w:b/>
          <w:i/>
          <w:szCs w:val="24"/>
        </w:rPr>
        <w:t xml:space="preserve"> óra/ 22 óra </w:t>
      </w:r>
    </w:p>
    <w:p w:rsidR="003526C1" w:rsidRPr="00C03B09" w:rsidRDefault="003526C1" w:rsidP="003526C1">
      <w:pPr>
        <w:spacing w:after="0"/>
        <w:ind w:left="709"/>
        <w:rPr>
          <w:rFonts w:cs="Times New Roman"/>
          <w:szCs w:val="24"/>
        </w:rPr>
      </w:pPr>
      <w:r w:rsidRPr="00C03B09">
        <w:rPr>
          <w:rFonts w:cs="Times New Roman"/>
          <w:szCs w:val="24"/>
        </w:rPr>
        <w:t xml:space="preserve">Célja a növendéket felkészíteni az istentiszteleti orgonás kántori szolgálat legfontosabb részének ellátására, az egyházi ének kísérésére. </w:t>
      </w:r>
    </w:p>
    <w:p w:rsidR="003526C1" w:rsidRPr="00C03B09" w:rsidRDefault="003526C1" w:rsidP="003526C1">
      <w:pPr>
        <w:spacing w:after="0"/>
        <w:ind w:left="709"/>
        <w:rPr>
          <w:rFonts w:cs="Times New Roman"/>
          <w:szCs w:val="24"/>
        </w:rPr>
      </w:pPr>
      <w:r w:rsidRPr="00C03B09">
        <w:rPr>
          <w:rFonts w:cs="Times New Roman"/>
          <w:szCs w:val="24"/>
        </w:rPr>
        <w:t xml:space="preserve">Az orgona tárgy 2. témakörével együtt </w:t>
      </w:r>
      <w:r w:rsidRPr="00C03B09">
        <w:rPr>
          <w:rFonts w:cs="Times New Roman"/>
          <w:b/>
          <w:szCs w:val="24"/>
        </w:rPr>
        <w:t>elsajátítandó anyag katolikusoknak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valamennyi népének, de legalább a népénekanyagban megadott 100 tétel, valamint az Éneklő Egyház 112, 155, 172, 364, 365, 367, 369. számú énekeinek kísérete kot</w:t>
      </w:r>
      <w:r w:rsidR="00FF0669">
        <w:rPr>
          <w:rFonts w:cs="Times New Roman"/>
          <w:szCs w:val="24"/>
        </w:rPr>
        <w:t>tából, melyeknek legalább egy része</w:t>
      </w:r>
      <w:r w:rsidRPr="00C03B09">
        <w:rPr>
          <w:rFonts w:cs="Times New Roman"/>
          <w:szCs w:val="24"/>
        </w:rPr>
        <w:t xml:space="preserve"> pedállal játszandó;</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de legalább a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kísérése szolgálatszerűen;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az Éneklő Egyház mise-antifónáinak és zsoltárainak kísérete az orgonakönyv szerint;</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 gregorián tárgy keretében tanult zsolozsma-anyag kísérete (csak itt, a 13. évfolyamban);</w:t>
      </w:r>
    </w:p>
    <w:p w:rsidR="003526C1" w:rsidRPr="00C03B09" w:rsidRDefault="003526C1" w:rsidP="003526C1">
      <w:pPr>
        <w:spacing w:after="0"/>
        <w:ind w:left="709"/>
        <w:rPr>
          <w:rFonts w:cs="Times New Roman"/>
          <w:i/>
          <w:szCs w:val="24"/>
        </w:rPr>
      </w:pPr>
      <w:r w:rsidRPr="00C03B09">
        <w:rPr>
          <w:rFonts w:cs="Times New Roman"/>
          <w:i/>
          <w:szCs w:val="24"/>
        </w:rPr>
        <w:t xml:space="preserve">Kántor-orgonista szakon ezeken felül: </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az egés</w:t>
      </w:r>
      <w:r w:rsidR="00FF0669">
        <w:rPr>
          <w:rFonts w:cs="Times New Roman"/>
          <w:szCs w:val="24"/>
        </w:rPr>
        <w:t>z népénektár kísérete, részben</w:t>
      </w:r>
      <w:r w:rsidRPr="00C03B09">
        <w:rPr>
          <w:rFonts w:cs="Times New Roman"/>
          <w:szCs w:val="24"/>
        </w:rPr>
        <w:t xml:space="preserve"> pedállal, intonációkkal;</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xml:space="preserve"> kísérete, lehetőleg pedállal, szolgálatszerűen, valamint az I., VIII., IX. gregorián misék kísérete;</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az Éneklő Egyház antifónáinak, himnuszainak és zsoltárainak kísérete, lehetőleg versszakonként 2−3 változatban;</w:t>
      </w:r>
    </w:p>
    <w:p w:rsidR="003526C1" w:rsidRPr="00C03B09" w:rsidRDefault="003526C1" w:rsidP="003526C1">
      <w:pPr>
        <w:spacing w:after="0"/>
        <w:ind w:left="709" w:firstLine="540"/>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protestánsoknak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rPr>
          <w:rFonts w:cs="Times New Roman"/>
          <w:szCs w:val="24"/>
        </w:rPr>
      </w:pPr>
      <w:r w:rsidRPr="00C03B09">
        <w:rPr>
          <w:rFonts w:cs="Times New Roman"/>
          <w:szCs w:val="24"/>
        </w:rPr>
        <w:t xml:space="preserve">a </w:t>
      </w:r>
      <w:proofErr w:type="spellStart"/>
      <w:r w:rsidRPr="00C03B09">
        <w:rPr>
          <w:rFonts w:cs="Times New Roman"/>
          <w:szCs w:val="24"/>
        </w:rPr>
        <w:t>korálkönyvből</w:t>
      </w:r>
      <w:proofErr w:type="spellEnd"/>
      <w:r w:rsidRPr="00C03B09">
        <w:rPr>
          <w:rFonts w:cs="Times New Roman"/>
          <w:szCs w:val="24"/>
        </w:rPr>
        <w:t xml:space="preserve"> az összes gyülekezeti ének kíséret</w:t>
      </w:r>
      <w:r w:rsidR="00FF0669">
        <w:rPr>
          <w:rFonts w:cs="Times New Roman"/>
          <w:szCs w:val="24"/>
        </w:rPr>
        <w:t>e – közülük néhány</w:t>
      </w:r>
      <w:r w:rsidRPr="00C03B09">
        <w:rPr>
          <w:rFonts w:cs="Times New Roman"/>
          <w:szCs w:val="24"/>
        </w:rPr>
        <w:t xml:space="preserve"> pedállal −, rövid intonációval;</w:t>
      </w:r>
    </w:p>
    <w:p w:rsidR="003526C1" w:rsidRPr="00C03B09" w:rsidRDefault="003526C1" w:rsidP="005E5626">
      <w:pPr>
        <w:numPr>
          <w:ilvl w:val="0"/>
          <w:numId w:val="14"/>
        </w:numPr>
        <w:spacing w:after="0"/>
        <w:ind w:left="709"/>
        <w:rPr>
          <w:rFonts w:cs="Times New Roman"/>
          <w:szCs w:val="24"/>
        </w:rPr>
      </w:pPr>
      <w:r w:rsidRPr="00C03B09">
        <w:rPr>
          <w:rFonts w:cs="Times New Roman"/>
          <w:i/>
          <w:szCs w:val="24"/>
        </w:rPr>
        <w:t>reformátusoknak:</w:t>
      </w:r>
      <w:r w:rsidRPr="00C03B09">
        <w:rPr>
          <w:rFonts w:cs="Times New Roman"/>
          <w:szCs w:val="24"/>
        </w:rPr>
        <w:t xml:space="preserve"> a genfi zsoltárokhoz </w:t>
      </w:r>
      <w:proofErr w:type="spellStart"/>
      <w:r w:rsidRPr="00C03B09">
        <w:rPr>
          <w:rFonts w:cs="Times New Roman"/>
          <w:szCs w:val="24"/>
        </w:rPr>
        <w:t>Goudimel</w:t>
      </w:r>
      <w:proofErr w:type="spellEnd"/>
      <w:r w:rsidRPr="00C03B09">
        <w:rPr>
          <w:rFonts w:cs="Times New Roman"/>
          <w:szCs w:val="24"/>
        </w:rPr>
        <w:t xml:space="preserve"> </w:t>
      </w:r>
      <w:proofErr w:type="spellStart"/>
      <w:r w:rsidRPr="00C03B09">
        <w:rPr>
          <w:rFonts w:cs="Times New Roman"/>
          <w:szCs w:val="24"/>
        </w:rPr>
        <w:t>homofón</w:t>
      </w:r>
      <w:proofErr w:type="spellEnd"/>
      <w:r w:rsidRPr="00C03B09">
        <w:rPr>
          <w:rFonts w:cs="Times New Roman"/>
          <w:szCs w:val="24"/>
        </w:rPr>
        <w:t xml:space="preserve"> négyszólamú tételei és </w:t>
      </w:r>
      <w:proofErr w:type="spellStart"/>
      <w:r w:rsidRPr="00C03B09">
        <w:rPr>
          <w:rFonts w:cs="Times New Roman"/>
          <w:szCs w:val="24"/>
        </w:rPr>
        <w:t>Árokháty</w:t>
      </w:r>
      <w:proofErr w:type="spellEnd"/>
      <w:r w:rsidRPr="00C03B09">
        <w:rPr>
          <w:rFonts w:cs="Times New Roman"/>
          <w:szCs w:val="24"/>
        </w:rPr>
        <w:t xml:space="preserve"> </w:t>
      </w:r>
      <w:proofErr w:type="spellStart"/>
      <w:r w:rsidRPr="00C03B09">
        <w:rPr>
          <w:rFonts w:cs="Times New Roman"/>
          <w:szCs w:val="24"/>
        </w:rPr>
        <w:t>Psaltériumának</w:t>
      </w:r>
      <w:proofErr w:type="spellEnd"/>
      <w:r w:rsidRPr="00C03B09">
        <w:rPr>
          <w:rFonts w:cs="Times New Roman"/>
          <w:szCs w:val="24"/>
        </w:rPr>
        <w:t xml:space="preserve"> tételei, </w:t>
      </w:r>
      <w:r w:rsidRPr="00C03B09">
        <w:rPr>
          <w:rFonts w:cs="Times New Roman"/>
          <w:i/>
          <w:szCs w:val="24"/>
        </w:rPr>
        <w:t>evangélikusoknak:</w:t>
      </w:r>
      <w:r w:rsidRPr="00C03B09">
        <w:rPr>
          <w:rFonts w:cs="Times New Roman"/>
          <w:szCs w:val="24"/>
        </w:rPr>
        <w:t xml:space="preserve"> a 14. és 17. liturgia kísérete;</w:t>
      </w:r>
    </w:p>
    <w:p w:rsidR="003526C1" w:rsidRPr="00C03B09" w:rsidRDefault="003526C1" w:rsidP="003526C1">
      <w:pPr>
        <w:spacing w:after="0"/>
        <w:ind w:left="709"/>
        <w:rPr>
          <w:rFonts w:cs="Times New Roman"/>
          <w:i/>
          <w:szCs w:val="24"/>
        </w:rPr>
      </w:pPr>
      <w:r w:rsidRPr="00C03B09">
        <w:rPr>
          <w:rFonts w:cs="Times New Roman"/>
          <w:i/>
          <w:szCs w:val="24"/>
        </w:rPr>
        <w:t xml:space="preserve">Kántor-orgonista szakon ezeken felül: </w:t>
      </w:r>
    </w:p>
    <w:p w:rsidR="003526C1" w:rsidRPr="00C03B09" w:rsidRDefault="003526C1" w:rsidP="003526C1">
      <w:pPr>
        <w:spacing w:after="0"/>
        <w:ind w:left="709"/>
        <w:rPr>
          <w:rFonts w:cs="Times New Roman"/>
          <w:szCs w:val="24"/>
        </w:rPr>
      </w:pPr>
      <w:r w:rsidRPr="00C03B09">
        <w:rPr>
          <w:rFonts w:cs="Times New Roman"/>
          <w:szCs w:val="24"/>
        </w:rPr>
        <w:t xml:space="preserve">- az énekeskönyv valamennyi darabja a </w:t>
      </w:r>
      <w:proofErr w:type="spellStart"/>
      <w:r w:rsidRPr="00C03B09">
        <w:rPr>
          <w:rFonts w:cs="Times New Roman"/>
          <w:szCs w:val="24"/>
        </w:rPr>
        <w:t>korálkönyv</w:t>
      </w:r>
      <w:proofErr w:type="spellEnd"/>
      <w:r w:rsidRPr="00C03B09">
        <w:rPr>
          <w:rFonts w:cs="Times New Roman"/>
          <w:szCs w:val="24"/>
        </w:rPr>
        <w:t xml:space="preserve"> szerint, pedállal, intonációkkal;</w:t>
      </w:r>
    </w:p>
    <w:p w:rsidR="003526C1" w:rsidRPr="00C03B09" w:rsidRDefault="003526C1" w:rsidP="003526C1">
      <w:pPr>
        <w:spacing w:after="0"/>
        <w:ind w:left="709"/>
        <w:rPr>
          <w:rFonts w:cs="Times New Roman"/>
          <w:szCs w:val="24"/>
        </w:rPr>
      </w:pPr>
      <w:r w:rsidRPr="00C03B09">
        <w:rPr>
          <w:rFonts w:cs="Times New Roman"/>
          <w:szCs w:val="24"/>
        </w:rPr>
        <w:t xml:space="preserve">- </w:t>
      </w:r>
      <w:r w:rsidRPr="00C03B09">
        <w:rPr>
          <w:rFonts w:cs="Times New Roman"/>
          <w:i/>
          <w:szCs w:val="24"/>
        </w:rPr>
        <w:t xml:space="preserve">evangélikusoknak: </w:t>
      </w:r>
      <w:r w:rsidRPr="00C03B09">
        <w:rPr>
          <w:rFonts w:cs="Times New Roman"/>
          <w:szCs w:val="24"/>
        </w:rPr>
        <w:t>az énekeskönyv liturgikus része és a zsoltárok kísérete;</w:t>
      </w:r>
      <w:r w:rsidRPr="00C03B09">
        <w:rPr>
          <w:rFonts w:cs="Times New Roman"/>
          <w:i/>
          <w:szCs w:val="24"/>
        </w:rPr>
        <w:t xml:space="preserve"> </w:t>
      </w:r>
      <w:r w:rsidRPr="00C03B09">
        <w:rPr>
          <w:rFonts w:cs="Times New Roman"/>
          <w:szCs w:val="24"/>
        </w:rPr>
        <w:t xml:space="preserve"> </w:t>
      </w:r>
    </w:p>
    <w:p w:rsidR="003526C1" w:rsidRPr="00C03B09" w:rsidRDefault="003526C1" w:rsidP="003526C1">
      <w:pPr>
        <w:spacing w:after="0"/>
        <w:ind w:firstLine="540"/>
        <w:rPr>
          <w:rFonts w:cs="Times New Roman"/>
          <w:szCs w:val="24"/>
        </w:rPr>
      </w:pPr>
    </w:p>
    <w:p w:rsidR="003526C1" w:rsidRPr="00C03B09" w:rsidRDefault="00494B6D" w:rsidP="00494B6D">
      <w:pPr>
        <w:spacing w:after="0"/>
        <w:ind w:left="709"/>
        <w:jc w:val="right"/>
        <w:rPr>
          <w:rFonts w:cs="Times New Roman"/>
          <w:b/>
          <w:szCs w:val="24"/>
        </w:rPr>
      </w:pPr>
      <w:r>
        <w:rPr>
          <w:rFonts w:cs="Times New Roman"/>
          <w:b/>
          <w:szCs w:val="24"/>
        </w:rPr>
        <w:t xml:space="preserve">12.3.2 </w:t>
      </w:r>
      <w:r w:rsidR="003526C1" w:rsidRPr="00C03B09">
        <w:rPr>
          <w:rFonts w:cs="Times New Roman"/>
          <w:b/>
          <w:szCs w:val="24"/>
        </w:rPr>
        <w:t xml:space="preserve">Előjátékok </w:t>
      </w:r>
      <w:proofErr w:type="gramStart"/>
      <w:r w:rsidR="003526C1" w:rsidRPr="00C03B09">
        <w:rPr>
          <w:rFonts w:cs="Times New Roman"/>
          <w:b/>
          <w:szCs w:val="24"/>
        </w:rPr>
        <w:t>szerkesztése</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9B1AE7">
        <w:rPr>
          <w:rFonts w:cs="Times New Roman"/>
          <w:b/>
          <w:i/>
          <w:szCs w:val="24"/>
        </w:rPr>
        <w:tab/>
      </w:r>
      <w:r w:rsidR="009B1AE7">
        <w:rPr>
          <w:rFonts w:cs="Times New Roman"/>
          <w:b/>
          <w:i/>
          <w:szCs w:val="24"/>
        </w:rPr>
        <w:tab/>
        <w:t xml:space="preserve">             5</w:t>
      </w:r>
      <w:proofErr w:type="gramEnd"/>
      <w:r w:rsidR="009B1AE7">
        <w:rPr>
          <w:rFonts w:cs="Times New Roman"/>
          <w:b/>
          <w:i/>
          <w:szCs w:val="24"/>
        </w:rPr>
        <w:t xml:space="preserve"> óra/ 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highlight w:val="yellow"/>
        </w:rPr>
      </w:pPr>
      <w:r w:rsidRPr="00C03B09">
        <w:rPr>
          <w:rFonts w:cs="Times New Roman"/>
          <w:szCs w:val="24"/>
        </w:rPr>
        <w:t>A témakör tanításának célja az istentiszteleti közösségi énekléshez szükséges rövid előjátékok, (intonációk) készítésének megismerése és elsajátítása. Középfokon a legegyszerűbb technikák (pl. orgonapontok felett az énekdallam egyszólamú vagy mixtúrás előadása, biciniumok) ismerete, az adott ének stílusához való illesztése és legalább írásban előre rögzített készítése várható el a tanulótól.</w:t>
      </w:r>
    </w:p>
    <w:p w:rsidR="00545F21" w:rsidRDefault="00545F21" w:rsidP="00545F21">
      <w:pPr>
        <w:spacing w:after="0"/>
        <w:jc w:val="center"/>
        <w:rPr>
          <w:rFonts w:cs="Times New Roman"/>
          <w:szCs w:val="24"/>
        </w:rPr>
      </w:pPr>
    </w:p>
    <w:p w:rsidR="003526C1" w:rsidRPr="00C03B09" w:rsidRDefault="00494B6D" w:rsidP="00545F21">
      <w:pPr>
        <w:spacing w:after="0"/>
        <w:jc w:val="center"/>
        <w:rPr>
          <w:rFonts w:cs="Times New Roman"/>
          <w:b/>
          <w:szCs w:val="24"/>
        </w:rPr>
      </w:pPr>
      <w:r>
        <w:rPr>
          <w:rFonts w:cs="Times New Roman"/>
          <w:b/>
          <w:szCs w:val="24"/>
        </w:rPr>
        <w:t xml:space="preserve">12.3.3 </w:t>
      </w:r>
      <w:proofErr w:type="gramStart"/>
      <w:r w:rsidR="003526C1" w:rsidRPr="00C03B09">
        <w:rPr>
          <w:rFonts w:cs="Times New Roman"/>
          <w:b/>
          <w:szCs w:val="24"/>
        </w:rPr>
        <w:t>Improvizáció</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3526C1" w:rsidRPr="00C03B09">
        <w:rPr>
          <w:rFonts w:cs="Times New Roman"/>
          <w:b/>
          <w:i/>
          <w:szCs w:val="24"/>
        </w:rPr>
        <w:t>7</w:t>
      </w:r>
      <w:proofErr w:type="gramEnd"/>
      <w:r w:rsidR="003526C1" w:rsidRPr="00C03B09">
        <w:rPr>
          <w:rFonts w:cs="Times New Roman"/>
          <w:b/>
          <w:i/>
          <w:szCs w:val="24"/>
        </w:rPr>
        <w:t xml:space="preserve"> óra/ 7 óra</w:t>
      </w:r>
    </w:p>
    <w:p w:rsidR="003526C1" w:rsidRPr="00C03B09" w:rsidRDefault="003526C1" w:rsidP="003526C1">
      <w:pPr>
        <w:spacing w:after="0"/>
        <w:ind w:left="3545"/>
        <w:rPr>
          <w:rFonts w:cs="Times New Roman"/>
          <w:b/>
          <w:szCs w:val="24"/>
        </w:rPr>
      </w:pPr>
      <w:r w:rsidRPr="00C03B09">
        <w:rPr>
          <w:rFonts w:cs="Times New Roman"/>
          <w:i/>
          <w:szCs w:val="24"/>
        </w:rPr>
        <w:t xml:space="preserve">Kántor-orgonisták </w:t>
      </w:r>
      <w:proofErr w:type="gramStart"/>
      <w:r w:rsidRPr="00C03B09">
        <w:rPr>
          <w:rFonts w:cs="Times New Roman"/>
          <w:i/>
          <w:szCs w:val="24"/>
        </w:rPr>
        <w:t>esetében</w:t>
      </w:r>
      <w:r w:rsidRPr="00C03B09">
        <w:rPr>
          <w:rFonts w:cs="Times New Roman"/>
          <w:b/>
          <w:i/>
          <w:szCs w:val="24"/>
        </w:rPr>
        <w:tab/>
      </w:r>
      <w:r w:rsidRPr="00C03B09">
        <w:rPr>
          <w:rFonts w:cs="Times New Roman"/>
          <w:b/>
          <w:i/>
          <w:szCs w:val="24"/>
        </w:rPr>
        <w:tab/>
        <w:t xml:space="preserve">              4</w:t>
      </w:r>
      <w:proofErr w:type="gramEnd"/>
      <w:r w:rsidRPr="00C03B09">
        <w:rPr>
          <w:rFonts w:cs="Times New Roman"/>
          <w:b/>
          <w:i/>
          <w:szCs w:val="24"/>
        </w:rPr>
        <w:t xml:space="preserve"> óra/ 4 óra </w:t>
      </w:r>
    </w:p>
    <w:p w:rsidR="003526C1" w:rsidRPr="00C03B09" w:rsidRDefault="003526C1" w:rsidP="003526C1">
      <w:pPr>
        <w:spacing w:after="0"/>
        <w:ind w:left="709"/>
        <w:rPr>
          <w:rFonts w:cs="Times New Roman"/>
          <w:szCs w:val="24"/>
        </w:rPr>
      </w:pPr>
      <w:r w:rsidRPr="00C03B09">
        <w:rPr>
          <w:rFonts w:cs="Times New Roman"/>
          <w:szCs w:val="24"/>
        </w:rPr>
        <w:t xml:space="preserve">Az istentiszteleti orgonás szolgálat évszázadokon keresztül elsősorban a rögtönzést jelentette, ismert szerkesztési technikáknak adott dallamhoz vagy liturgikus helyzethez való illesztését, alkalmazkodva az istentisztelet előrehaladásához. Középfokon ma nem várható el, hogy minden tanuló az istentiszteleten szakmai szempontból kifogástalanul rögtönözni legyen képes. Az ilyen irányú adottságokkal és megfelelő technikai felkészültséggel rendelkező tanulót (hangsúlyosabban a kántor-orgonista szakirányon) azonban az improvizáció alapelemeivel meg kell ismertetni, és kielégítő eredmény esetén azok istentiszteleti alkalmazását fokozatosan be lehet vezetni. </w:t>
      </w:r>
      <w:r w:rsidRPr="00C03B09">
        <w:rPr>
          <w:rFonts w:cs="Times New Roman"/>
          <w:szCs w:val="24"/>
        </w:rPr>
        <w:lastRenderedPageBreak/>
        <w:t xml:space="preserve">Javasolt tananyaga a 2. témakörben (előjátékok szerkesztése) már említett intonációformák, valamint egyszerűbb énekkíséretek rögtönzésére való felkészítés.    </w:t>
      </w:r>
    </w:p>
    <w:p w:rsidR="003526C1" w:rsidRPr="00C03B09" w:rsidRDefault="003526C1" w:rsidP="003526C1">
      <w:pPr>
        <w:spacing w:after="0"/>
        <w:ind w:firstLine="540"/>
        <w:rPr>
          <w:rFonts w:cs="Times New Roman"/>
          <w:szCs w:val="24"/>
        </w:rPr>
      </w:pPr>
      <w:r w:rsidRPr="00C03B09">
        <w:rPr>
          <w:rFonts w:cs="Times New Roman"/>
          <w:szCs w:val="24"/>
        </w:rPr>
        <w:tab/>
      </w:r>
    </w:p>
    <w:p w:rsidR="003526C1" w:rsidRPr="00C03B09" w:rsidRDefault="00494B6D" w:rsidP="00494B6D">
      <w:pPr>
        <w:widowControl w:val="0"/>
        <w:suppressAutoHyphens/>
        <w:spacing w:after="0"/>
        <w:ind w:left="705"/>
        <w:jc w:val="left"/>
        <w:rPr>
          <w:rFonts w:cs="Times New Roman"/>
          <w:i/>
          <w:szCs w:val="24"/>
        </w:rPr>
      </w:pPr>
      <w:r>
        <w:rPr>
          <w:rFonts w:cs="Times New Roman"/>
          <w:b/>
          <w:i/>
          <w:szCs w:val="24"/>
        </w:rPr>
        <w:t>12.4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ind w:left="567"/>
        <w:rPr>
          <w:rFonts w:cs="Times New Roman"/>
          <w:szCs w:val="24"/>
        </w:rPr>
      </w:pPr>
      <w:r w:rsidRPr="00C03B09">
        <w:rPr>
          <w:rFonts w:cs="Times New Roman"/>
          <w:szCs w:val="24"/>
        </w:rPr>
        <w:t>A megfelelő gyakorlati készség kialakítása érdekében a legalább félévente 2−</w:t>
      </w:r>
      <w:proofErr w:type="spellStart"/>
      <w:r w:rsidRPr="00C03B09">
        <w:rPr>
          <w:rFonts w:cs="Times New Roman"/>
          <w:szCs w:val="24"/>
        </w:rPr>
        <w:t>2</w:t>
      </w:r>
      <w:proofErr w:type="spellEnd"/>
      <w:r w:rsidRPr="00C03B09">
        <w:rPr>
          <w:rFonts w:cs="Times New Roman"/>
          <w:szCs w:val="24"/>
        </w:rPr>
        <w:t xml:space="preserve"> alkalommal kívánatos az aktív orgonás részvétel liturgikus szolgálatokon.</w:t>
      </w:r>
    </w:p>
    <w:p w:rsidR="003526C1" w:rsidRPr="00C03B09" w:rsidRDefault="003526C1" w:rsidP="003526C1">
      <w:pPr>
        <w:spacing w:after="0"/>
        <w:ind w:left="792"/>
        <w:rPr>
          <w:rFonts w:cs="Times New Roman"/>
          <w:b/>
          <w:szCs w:val="24"/>
        </w:rPr>
      </w:pPr>
    </w:p>
    <w:p w:rsidR="003526C1" w:rsidRDefault="00494B6D" w:rsidP="00494B6D">
      <w:pPr>
        <w:widowControl w:val="0"/>
        <w:suppressAutoHyphens/>
        <w:spacing w:after="0"/>
        <w:ind w:left="705"/>
        <w:jc w:val="left"/>
        <w:rPr>
          <w:rFonts w:cs="Times New Roman"/>
          <w:b/>
          <w:bCs/>
          <w:i/>
          <w:szCs w:val="24"/>
        </w:rPr>
      </w:pPr>
      <w:r>
        <w:rPr>
          <w:rFonts w:cs="Times New Roman"/>
          <w:b/>
          <w:bCs/>
          <w:i/>
          <w:szCs w:val="24"/>
        </w:rPr>
        <w:t xml:space="preserve">12.5 </w:t>
      </w:r>
      <w:r w:rsidR="003526C1" w:rsidRPr="00C03B09">
        <w:rPr>
          <w:rFonts w:cs="Times New Roman"/>
          <w:b/>
          <w:bCs/>
          <w:i/>
          <w:szCs w:val="24"/>
        </w:rPr>
        <w:t>A tantárgy elsajátítása során alkalmazható sajátos módszerek, tanulói tevékenységformák (ajánlás)</w:t>
      </w:r>
    </w:p>
    <w:p w:rsidR="00AB5710" w:rsidRPr="00C03B09" w:rsidRDefault="00AB5710" w:rsidP="00494B6D">
      <w:pPr>
        <w:widowControl w:val="0"/>
        <w:suppressAutoHyphens/>
        <w:spacing w:after="0"/>
        <w:ind w:left="705"/>
        <w:jc w:val="left"/>
        <w:rPr>
          <w:rFonts w:cs="Times New Roman"/>
          <w:b/>
          <w:bCs/>
          <w:szCs w:val="24"/>
        </w:rPr>
      </w:pPr>
    </w:p>
    <w:p w:rsidR="003526C1" w:rsidRDefault="00494B6D" w:rsidP="00494B6D">
      <w:pPr>
        <w:widowControl w:val="0"/>
        <w:suppressAutoHyphens/>
        <w:spacing w:after="0"/>
        <w:jc w:val="left"/>
        <w:rPr>
          <w:rFonts w:cs="Times New Roman"/>
          <w:b/>
          <w:bCs/>
          <w:i/>
          <w:szCs w:val="24"/>
        </w:rPr>
      </w:pPr>
      <w:r>
        <w:rPr>
          <w:rFonts w:cs="Times New Roman"/>
          <w:b/>
          <w:bCs/>
          <w:szCs w:val="24"/>
        </w:rPr>
        <w:t>12.5.1</w:t>
      </w:r>
      <w:r w:rsidR="003526C1" w:rsidRPr="00C03B09">
        <w:rPr>
          <w:rFonts w:cs="Times New Roman"/>
          <w:b/>
          <w:bCs/>
          <w:i/>
          <w:szCs w:val="24"/>
        </w:rPr>
        <w:t xml:space="preserve"> A tantárgy elsajátítása során alkalmazható sajátos módszerek (ajánlás)</w:t>
      </w:r>
    </w:p>
    <w:p w:rsidR="00545F21" w:rsidRPr="00C03B09" w:rsidRDefault="00545F21" w:rsidP="00494B6D">
      <w:pPr>
        <w:widowControl w:val="0"/>
        <w:suppressAutoHyphens/>
        <w:spacing w:after="0"/>
        <w:jc w:val="left"/>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10"/>
        <w:gridCol w:w="2642"/>
        <w:gridCol w:w="1103"/>
        <w:gridCol w:w="1057"/>
        <w:gridCol w:w="1080"/>
        <w:gridCol w:w="2412"/>
      </w:tblGrid>
      <w:tr w:rsidR="003526C1" w:rsidRPr="00C03B09" w:rsidTr="003526C1">
        <w:trPr>
          <w:jc w:val="center"/>
        </w:trPr>
        <w:tc>
          <w:tcPr>
            <w:tcW w:w="121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64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10" w:type="dxa"/>
            <w:vMerge/>
            <w:vAlign w:val="center"/>
          </w:tcPr>
          <w:p w:rsidR="003526C1" w:rsidRPr="00C03B09" w:rsidRDefault="003526C1" w:rsidP="003526C1">
            <w:pPr>
              <w:spacing w:after="0"/>
              <w:jc w:val="center"/>
              <w:rPr>
                <w:rFonts w:cs="Times New Roman"/>
                <w:b/>
                <w:szCs w:val="24"/>
              </w:rPr>
            </w:pPr>
          </w:p>
        </w:tc>
        <w:tc>
          <w:tcPr>
            <w:tcW w:w="2642" w:type="dxa"/>
            <w:vMerge/>
            <w:vAlign w:val="center"/>
          </w:tcPr>
          <w:p w:rsidR="003526C1" w:rsidRPr="00C03B09" w:rsidRDefault="003526C1" w:rsidP="003526C1">
            <w:pPr>
              <w:spacing w:after="0"/>
              <w:rPr>
                <w:rFonts w:cs="Times New Roman"/>
                <w:b/>
                <w:szCs w:val="24"/>
              </w:rPr>
            </w:pPr>
          </w:p>
        </w:tc>
        <w:tc>
          <w:tcPr>
            <w:tcW w:w="1103" w:type="dxa"/>
            <w:vAlign w:val="center"/>
          </w:tcPr>
          <w:p w:rsidR="003526C1" w:rsidRPr="00C03B09" w:rsidRDefault="003526C1" w:rsidP="003526C1">
            <w:pPr>
              <w:spacing w:after="0"/>
              <w:jc w:val="center"/>
              <w:rPr>
                <w:rFonts w:cs="Times New Roman"/>
                <w:b/>
                <w:szCs w:val="24"/>
              </w:rPr>
            </w:pPr>
            <w:r w:rsidRPr="00C03B09">
              <w:rPr>
                <w:rFonts w:cs="Times New Roman"/>
                <w:b/>
                <w:szCs w:val="24"/>
              </w:rPr>
              <w:t>egyéni</w:t>
            </w:r>
          </w:p>
        </w:tc>
        <w:tc>
          <w:tcPr>
            <w:tcW w:w="1057" w:type="dxa"/>
            <w:vAlign w:val="center"/>
          </w:tcPr>
          <w:p w:rsidR="003526C1" w:rsidRPr="00C03B09" w:rsidRDefault="003526C1" w:rsidP="003526C1">
            <w:pPr>
              <w:spacing w:after="0"/>
              <w:jc w:val="center"/>
              <w:rPr>
                <w:rFonts w:cs="Times New Roman"/>
                <w:b/>
                <w:szCs w:val="24"/>
              </w:rPr>
            </w:pPr>
            <w:r w:rsidRPr="00C03B09">
              <w:rPr>
                <w:rFonts w:cs="Times New Roman"/>
                <w:b/>
                <w:szCs w:val="24"/>
              </w:rPr>
              <w:t>csoport</w:t>
            </w:r>
          </w:p>
        </w:tc>
        <w:tc>
          <w:tcPr>
            <w:tcW w:w="1080" w:type="dxa"/>
            <w:vAlign w:val="center"/>
          </w:tcPr>
          <w:p w:rsidR="003526C1" w:rsidRPr="00C03B09" w:rsidRDefault="003526C1" w:rsidP="003526C1">
            <w:pPr>
              <w:spacing w:after="0"/>
              <w:jc w:val="center"/>
              <w:rPr>
                <w:rFonts w:cs="Times New Roman"/>
                <w:b/>
                <w:szCs w:val="24"/>
              </w:rPr>
            </w:pPr>
            <w:r w:rsidRPr="00C03B09">
              <w:rPr>
                <w:rFonts w:cs="Times New Roman"/>
                <w:b/>
                <w:szCs w:val="24"/>
              </w:rPr>
              <w:t>osztály</w:t>
            </w:r>
          </w:p>
        </w:tc>
        <w:tc>
          <w:tcPr>
            <w:tcW w:w="241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642"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10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5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642"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10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5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1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642"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10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5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 w:val="20"/>
          <w:szCs w:val="20"/>
        </w:rPr>
      </w:pPr>
    </w:p>
    <w:p w:rsidR="003526C1" w:rsidRDefault="00494B6D" w:rsidP="00494B6D">
      <w:pPr>
        <w:widowControl w:val="0"/>
        <w:suppressAutoHyphens/>
        <w:spacing w:after="0"/>
        <w:jc w:val="left"/>
        <w:rPr>
          <w:rFonts w:cs="Times New Roman"/>
          <w:b/>
          <w:bCs/>
          <w:i/>
          <w:szCs w:val="24"/>
        </w:rPr>
      </w:pPr>
      <w:r>
        <w:rPr>
          <w:rFonts w:cs="Times New Roman"/>
          <w:b/>
          <w:bCs/>
          <w:i/>
          <w:szCs w:val="24"/>
        </w:rPr>
        <w:t>12.5.2</w:t>
      </w:r>
      <w:r w:rsidR="003526C1" w:rsidRPr="00C03B09">
        <w:rPr>
          <w:rFonts w:cs="Times New Roman"/>
          <w:b/>
          <w:bCs/>
          <w:i/>
          <w:szCs w:val="24"/>
        </w:rPr>
        <w:t xml:space="preserve"> A tantárgy elsajátítása során alkalmazható tanulói tevékenységformák (ajánlás)</w:t>
      </w:r>
    </w:p>
    <w:p w:rsidR="00545F21" w:rsidRPr="00C03B09" w:rsidRDefault="00545F21" w:rsidP="00494B6D">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497"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494"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77"/>
          <w:jc w:val="center"/>
        </w:trPr>
        <w:tc>
          <w:tcPr>
            <w:tcW w:w="828" w:type="dxa"/>
            <w:vMerge/>
            <w:vAlign w:val="center"/>
          </w:tcPr>
          <w:p w:rsidR="003526C1" w:rsidRPr="00C03B09" w:rsidRDefault="003526C1" w:rsidP="003526C1">
            <w:pPr>
              <w:spacing w:after="0"/>
              <w:jc w:val="center"/>
              <w:rPr>
                <w:rFonts w:cs="Times New Roman"/>
                <w:b/>
                <w:szCs w:val="24"/>
              </w:rPr>
            </w:pPr>
          </w:p>
        </w:tc>
        <w:tc>
          <w:tcPr>
            <w:tcW w:w="3497" w:type="dxa"/>
            <w:vMerge/>
            <w:vAlign w:val="center"/>
          </w:tcPr>
          <w:p w:rsidR="003526C1" w:rsidRPr="00C03B09" w:rsidRDefault="003526C1" w:rsidP="003526C1">
            <w:pPr>
              <w:spacing w:after="0"/>
              <w:rPr>
                <w:rFonts w:cs="Times New Roman"/>
                <w:b/>
                <w:szCs w:val="24"/>
              </w:rPr>
            </w:pPr>
          </w:p>
        </w:tc>
        <w:tc>
          <w:tcPr>
            <w:tcW w:w="720"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feladattal vezetett feldolgozása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feladattal vezetett rendszerezése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Gyakorlati munkavégzés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Műveletek gyakorlása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Munkamegfigyelés adott szempontok alapján</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Szolgáltatási tevékenységek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felügyelet mellett</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közvetlen irányítással</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szCs w:val="24"/>
        </w:rPr>
        <w:t xml:space="preserve">12.6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ind w:left="567"/>
        <w:rPr>
          <w:rFonts w:cs="Times New Roman"/>
          <w:bCs/>
        </w:rPr>
      </w:pPr>
    </w:p>
    <w:p w:rsidR="003526C1" w:rsidRPr="00C03B09" w:rsidRDefault="00494B6D" w:rsidP="00494B6D">
      <w:pPr>
        <w:widowControl w:val="0"/>
        <w:suppressAutoHyphens/>
        <w:spacing w:after="0"/>
        <w:jc w:val="right"/>
        <w:rPr>
          <w:rFonts w:cs="Times New Roman"/>
          <w:b/>
          <w:szCs w:val="24"/>
        </w:rPr>
      </w:pPr>
      <w:r>
        <w:rPr>
          <w:rFonts w:cs="Times New Roman"/>
          <w:b/>
          <w:szCs w:val="24"/>
        </w:rPr>
        <w:t xml:space="preserve">13. </w:t>
      </w:r>
      <w:r w:rsidR="003526C1" w:rsidRPr="00C03B09">
        <w:rPr>
          <w:rFonts w:cs="Times New Roman"/>
          <w:b/>
          <w:szCs w:val="24"/>
        </w:rPr>
        <w:t>Ve</w:t>
      </w:r>
      <w:r w:rsidR="00DF0084">
        <w:rPr>
          <w:rFonts w:cs="Times New Roman"/>
          <w:b/>
          <w:szCs w:val="24"/>
        </w:rPr>
        <w:t xml:space="preserve">zetett gyakorlat </w:t>
      </w:r>
      <w:proofErr w:type="gramStart"/>
      <w:r w:rsidR="00DF0084">
        <w:rPr>
          <w:rFonts w:cs="Times New Roman"/>
          <w:b/>
          <w:szCs w:val="24"/>
        </w:rPr>
        <w:t>tantárgy</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FE47B7">
        <w:rPr>
          <w:rFonts w:cs="Times New Roman"/>
          <w:b/>
          <w:szCs w:val="24"/>
        </w:rPr>
        <w:t xml:space="preserve">      62</w:t>
      </w:r>
      <w:proofErr w:type="gramEnd"/>
      <w:r w:rsidR="00FE47B7">
        <w:rPr>
          <w:rFonts w:cs="Times New Roman"/>
          <w:b/>
          <w:szCs w:val="24"/>
        </w:rPr>
        <w:t xml:space="preserve"> óra/ 134</w:t>
      </w:r>
      <w:r w:rsidR="003526C1" w:rsidRPr="00C03B09">
        <w:rPr>
          <w:rFonts w:cs="Times New Roman"/>
          <w:b/>
          <w:szCs w:val="24"/>
        </w:rPr>
        <w:t xml:space="preserve"> óra*</w:t>
      </w:r>
    </w:p>
    <w:p w:rsidR="003526C1" w:rsidRPr="00C03B09" w:rsidRDefault="003526C1" w:rsidP="003526C1">
      <w:pPr>
        <w:spacing w:after="0"/>
        <w:ind w:left="72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ind w:left="705"/>
        <w:rPr>
          <w:rFonts w:cs="Times New Roman"/>
          <w:b/>
          <w:szCs w:val="24"/>
        </w:rPr>
      </w:pPr>
      <w:r>
        <w:rPr>
          <w:rFonts w:cs="Times New Roman"/>
          <w:b/>
          <w:szCs w:val="24"/>
        </w:rPr>
        <w:t xml:space="preserve">13.1 </w:t>
      </w:r>
      <w:r w:rsidR="003526C1" w:rsidRPr="00C03B09">
        <w:rPr>
          <w:rFonts w:cs="Times New Roman"/>
          <w:b/>
          <w:szCs w:val="24"/>
        </w:rPr>
        <w:t>A tantárgy tanításának célja</w:t>
      </w:r>
    </w:p>
    <w:p w:rsidR="003526C1" w:rsidRPr="00C03B09" w:rsidRDefault="003526C1" w:rsidP="003526C1">
      <w:pPr>
        <w:spacing w:after="0"/>
        <w:ind w:left="567"/>
        <w:rPr>
          <w:rFonts w:cs="Times New Roman"/>
          <w:szCs w:val="24"/>
        </w:rPr>
      </w:pPr>
      <w:r w:rsidRPr="00C03B09">
        <w:rPr>
          <w:rFonts w:cs="Times New Roman"/>
          <w:szCs w:val="24"/>
        </w:rPr>
        <w:lastRenderedPageBreak/>
        <w:t xml:space="preserve">A vezetett gyakorlat tárgy az utolsó képzési évben segíti a különféle képzési irányokon belüli orientálódásokat mintaliturgiák látogatásával (melyeken szent, művészi és egyetemes tulajdonságokkal bíró liturgikus zene hangzik fel), azokon való részvétellel, aktívabb és egyénibb bekapcsolódással a rendszeresen végzett liturgiába (több és önállóbb orgonajáték, előéneklés zsolozsmán, misén és más alkalmakkor szólóban is, egyéni </w:t>
      </w:r>
      <w:proofErr w:type="spellStart"/>
      <w:r w:rsidRPr="00C03B09">
        <w:rPr>
          <w:rFonts w:cs="Times New Roman"/>
          <w:szCs w:val="24"/>
        </w:rPr>
        <w:t>szkóla-</w:t>
      </w:r>
      <w:proofErr w:type="spellEnd"/>
      <w:r w:rsidRPr="00C03B09">
        <w:rPr>
          <w:rFonts w:cs="Times New Roman"/>
          <w:szCs w:val="24"/>
        </w:rPr>
        <w:t xml:space="preserve"> vagy kórusirányítás, </w:t>
      </w:r>
      <w:proofErr w:type="spellStart"/>
      <w:r w:rsidRPr="00C03B09">
        <w:rPr>
          <w:rFonts w:cs="Times New Roman"/>
          <w:szCs w:val="24"/>
        </w:rPr>
        <w:t>-vezénylés</w:t>
      </w:r>
      <w:proofErr w:type="spellEnd"/>
      <w:r w:rsidRPr="00C03B09">
        <w:rPr>
          <w:rFonts w:cs="Times New Roman"/>
          <w:szCs w:val="24"/>
        </w:rPr>
        <w:t>). Mindezekre komolyabb készület szükséges (elővételezve a vizsgaliturgiák önállóságát és súlyát), valamint a vezető tanárral a szolgálatok utólagos közös értékelése.</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13.2</w:t>
      </w:r>
      <w:r w:rsidR="003526C1" w:rsidRPr="00C03B09">
        <w:rPr>
          <w:rFonts w:cs="Times New Roman"/>
          <w:b/>
          <w:szCs w:val="24"/>
        </w:rPr>
        <w:t xml:space="preserve"> Kapcsolódó közismereti, szakmai tartalmak</w:t>
      </w:r>
    </w:p>
    <w:p w:rsidR="003526C1" w:rsidRPr="00C03B09" w:rsidRDefault="003526C1" w:rsidP="003526C1">
      <w:pPr>
        <w:spacing w:after="0"/>
        <w:ind w:left="567"/>
        <w:rPr>
          <w:rFonts w:cs="Times New Roman"/>
          <w:szCs w:val="24"/>
        </w:rPr>
      </w:pPr>
      <w:r w:rsidRPr="00C03B09">
        <w:rPr>
          <w:rFonts w:cs="Times New Roman"/>
          <w:szCs w:val="24"/>
        </w:rPr>
        <w:t>A vezetett gyakorlatnak a gyakorlati szakmai tárgyakhoz (kórus, karvezetés, liturgikus gyakorlat, liturgikus orgona) minden oldalról csatlakozási pontja van, mivel a korábbi években tanultakat helyezi egy önállóbb és célirányos keretbe.</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 xml:space="preserve">13.3 </w:t>
      </w:r>
      <w:r w:rsidR="003526C1" w:rsidRPr="00C03B09">
        <w:rPr>
          <w:rFonts w:cs="Times New Roman"/>
          <w:b/>
          <w:szCs w:val="24"/>
        </w:rPr>
        <w:t xml:space="preserve">Témakörök </w:t>
      </w:r>
    </w:p>
    <w:p w:rsidR="003526C1" w:rsidRPr="00C03B09" w:rsidRDefault="003526C1" w:rsidP="003526C1">
      <w:pPr>
        <w:widowControl w:val="0"/>
        <w:suppressAutoHyphens/>
        <w:spacing w:after="0"/>
        <w:ind w:left="1185"/>
        <w:rPr>
          <w:rFonts w:cs="Times New Roman"/>
          <w:b/>
          <w:szCs w:val="24"/>
        </w:rPr>
      </w:pPr>
    </w:p>
    <w:p w:rsidR="003526C1" w:rsidRPr="00C03B09" w:rsidRDefault="00494B6D" w:rsidP="00494B6D">
      <w:pPr>
        <w:spacing w:after="0"/>
        <w:jc w:val="right"/>
        <w:rPr>
          <w:rFonts w:cs="Times New Roman"/>
          <w:b/>
          <w:szCs w:val="24"/>
        </w:rPr>
      </w:pPr>
      <w:r>
        <w:rPr>
          <w:rFonts w:cs="Times New Roman"/>
          <w:b/>
          <w:szCs w:val="24"/>
        </w:rPr>
        <w:t xml:space="preserve">13.3.1 </w:t>
      </w:r>
      <w:r w:rsidR="003526C1" w:rsidRPr="00C03B09">
        <w:rPr>
          <w:rFonts w:cs="Times New Roman"/>
          <w:b/>
          <w:szCs w:val="24"/>
        </w:rPr>
        <w:t>Liturgikus s</w:t>
      </w:r>
      <w:r w:rsidR="00DF0084">
        <w:rPr>
          <w:rFonts w:cs="Times New Roman"/>
          <w:b/>
          <w:szCs w:val="24"/>
        </w:rPr>
        <w:t xml:space="preserve">zolgálatok </w:t>
      </w:r>
      <w:proofErr w:type="gramStart"/>
      <w:r w:rsidR="00DF0084">
        <w:rPr>
          <w:rFonts w:cs="Times New Roman"/>
          <w:b/>
          <w:szCs w:val="24"/>
        </w:rPr>
        <w:t>látogatása</w:t>
      </w:r>
      <w:r w:rsidR="00DF0084">
        <w:rPr>
          <w:rFonts w:cs="Times New Roman"/>
          <w:b/>
          <w:szCs w:val="24"/>
        </w:rPr>
        <w:tab/>
      </w:r>
      <w:r w:rsidR="00DF0084">
        <w:rPr>
          <w:rFonts w:cs="Times New Roman"/>
          <w:b/>
          <w:szCs w:val="24"/>
        </w:rPr>
        <w:tab/>
        <w:t xml:space="preserve">       </w:t>
      </w:r>
      <w:r w:rsidR="003526C1" w:rsidRPr="00C03B09">
        <w:rPr>
          <w:rFonts w:cs="Times New Roman"/>
          <w:b/>
          <w:szCs w:val="24"/>
        </w:rPr>
        <w:t xml:space="preserve">  </w:t>
      </w:r>
      <w:r w:rsidR="005243AE">
        <w:rPr>
          <w:rFonts w:cs="Times New Roman"/>
          <w:b/>
          <w:i/>
          <w:szCs w:val="24"/>
        </w:rPr>
        <w:t>20</w:t>
      </w:r>
      <w:proofErr w:type="gramEnd"/>
      <w:r w:rsidR="005243AE">
        <w:rPr>
          <w:rFonts w:cs="Times New Roman"/>
          <w:b/>
          <w:i/>
          <w:szCs w:val="24"/>
        </w:rPr>
        <w:t xml:space="preserve"> óra/ 44</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rPr>
      </w:pPr>
      <w:r w:rsidRPr="00C03B09">
        <w:rPr>
          <w:rFonts w:cs="Times New Roman"/>
          <w:szCs w:val="24"/>
        </w:rPr>
        <w:t xml:space="preserve">A kántorjelölt liturgikusan tág elméleti és gyakorlati látóköréhez hozzátartozik, hogy mint megfigyelő és/vagy mint résztvevő egyre több különféle liturgikus esemény és cselekmény látogatója legyen. A liturgikus formák gazdagsága és az azokban való szolgálatok sokfélesége irányt mutat a növendék számára (hallgatva, látva, művelve azokat), kibontakoztatja azokat a képességeit, melyek a jövőben meghatározóak lehetnek. Ezért múlhatatlanul szükséges, hogy a vezetett gyakorlat résztvevője hetente legalább két-három liturgián (melynek egyike énekelt zsolozsma legyen) valamilyen formában részt vegyen, és gyakran látogasson olyan liturgikus szertartásokat, ahol a szolgálattevők nálánál magasabb színvonalon vezetik a liturgikus éneket, akár énekesként, akár </w:t>
      </w:r>
      <w:proofErr w:type="spellStart"/>
      <w:r w:rsidRPr="00C03B09">
        <w:rPr>
          <w:rFonts w:cs="Times New Roman"/>
          <w:szCs w:val="24"/>
        </w:rPr>
        <w:t>szkóla-</w:t>
      </w:r>
      <w:proofErr w:type="spellEnd"/>
      <w:r w:rsidRPr="00C03B09">
        <w:rPr>
          <w:rFonts w:cs="Times New Roman"/>
          <w:szCs w:val="24"/>
        </w:rPr>
        <w:t xml:space="preserve"> vagy kórusvezetőként, illetve hogy a liturgikus- és az önálló orgonajáték területén is művészi minőségű inspirációt kapjon.</w:t>
      </w:r>
    </w:p>
    <w:p w:rsidR="003526C1" w:rsidRPr="00C03B09" w:rsidRDefault="003526C1" w:rsidP="003526C1">
      <w:pPr>
        <w:spacing w:after="0"/>
        <w:ind w:firstLine="540"/>
        <w:rPr>
          <w:rFonts w:cs="Times New Roman"/>
          <w:szCs w:val="24"/>
        </w:rPr>
      </w:pPr>
    </w:p>
    <w:p w:rsidR="003526C1" w:rsidRPr="00C03B09" w:rsidRDefault="00494B6D" w:rsidP="003526C1">
      <w:pPr>
        <w:spacing w:after="0"/>
        <w:ind w:left="709"/>
        <w:jc w:val="right"/>
        <w:rPr>
          <w:rFonts w:cs="Times New Roman"/>
          <w:b/>
          <w:szCs w:val="24"/>
        </w:rPr>
      </w:pPr>
      <w:r>
        <w:rPr>
          <w:rFonts w:cs="Times New Roman"/>
          <w:b/>
          <w:szCs w:val="24"/>
        </w:rPr>
        <w:t>1</w:t>
      </w:r>
      <w:r w:rsidR="003526C1" w:rsidRPr="00C03B09">
        <w:rPr>
          <w:rFonts w:cs="Times New Roman"/>
          <w:b/>
          <w:szCs w:val="24"/>
        </w:rPr>
        <w:t>3.</w:t>
      </w:r>
      <w:r>
        <w:rPr>
          <w:rFonts w:cs="Times New Roman"/>
          <w:b/>
          <w:szCs w:val="24"/>
        </w:rPr>
        <w:t>3.2</w:t>
      </w:r>
      <w:r w:rsidR="003526C1" w:rsidRPr="00C03B09">
        <w:rPr>
          <w:rFonts w:cs="Times New Roman"/>
          <w:b/>
          <w:szCs w:val="24"/>
        </w:rPr>
        <w:t xml:space="preserve"> Önálló részvéte</w:t>
      </w:r>
      <w:r w:rsidR="00DF0084">
        <w:rPr>
          <w:rFonts w:cs="Times New Roman"/>
          <w:b/>
          <w:szCs w:val="24"/>
        </w:rPr>
        <w:t xml:space="preserve">l liturgikus </w:t>
      </w:r>
      <w:proofErr w:type="gramStart"/>
      <w:r w:rsidR="00DF0084">
        <w:rPr>
          <w:rFonts w:cs="Times New Roman"/>
          <w:b/>
          <w:szCs w:val="24"/>
        </w:rPr>
        <w:t>szolgálatban</w:t>
      </w:r>
      <w:r w:rsidR="00DF0084">
        <w:rPr>
          <w:rFonts w:cs="Times New Roman"/>
          <w:b/>
          <w:szCs w:val="24"/>
        </w:rPr>
        <w:tab/>
      </w:r>
      <w:r w:rsidR="00DF0084">
        <w:rPr>
          <w:rFonts w:cs="Times New Roman"/>
          <w:b/>
          <w:szCs w:val="24"/>
        </w:rPr>
        <w:tab/>
        <w:t xml:space="preserve">     </w:t>
      </w:r>
      <w:r w:rsidR="005243AE">
        <w:rPr>
          <w:rFonts w:cs="Times New Roman"/>
          <w:b/>
          <w:i/>
          <w:szCs w:val="24"/>
        </w:rPr>
        <w:t>20</w:t>
      </w:r>
      <w:proofErr w:type="gramEnd"/>
      <w:r w:rsidR="005243AE">
        <w:rPr>
          <w:rFonts w:cs="Times New Roman"/>
          <w:b/>
          <w:i/>
          <w:szCs w:val="24"/>
        </w:rPr>
        <w:t xml:space="preserve"> óra/ 44</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rPr>
      </w:pPr>
      <w:r w:rsidRPr="00C03B09">
        <w:rPr>
          <w:rFonts w:cs="Times New Roman"/>
          <w:szCs w:val="24"/>
        </w:rPr>
        <w:t xml:space="preserve">Habár a liturgikus szolgálatokban való önállóságra (egyes tételek vezénylése, előéneklés, liturgikus orgonajáték) már a korábbi tanulmányi évek során is lehetőséget kell teremteni, a kántorjelöltnek, bármelyik szakirányt választotta is, szükséges az a fajta biztos önállóság, amely a későbbi szolgálatok nélkülözhetetlen belső eleme. Nem elhanyagolható ugyanakkor </w:t>
      </w:r>
      <w:proofErr w:type="gramStart"/>
      <w:r w:rsidRPr="00C03B09">
        <w:rPr>
          <w:rFonts w:cs="Times New Roman"/>
          <w:szCs w:val="24"/>
        </w:rPr>
        <w:t>az</w:t>
      </w:r>
      <w:proofErr w:type="gramEnd"/>
      <w:r w:rsidRPr="00C03B09">
        <w:rPr>
          <w:rFonts w:cs="Times New Roman"/>
          <w:szCs w:val="24"/>
        </w:rPr>
        <w:t xml:space="preserve"> szempont sem, amely alkalmassá teszi őt a vizsgaliturgiákon való értékelhető zenei és liturgikus szolgálatra.</w:t>
      </w:r>
    </w:p>
    <w:p w:rsidR="003526C1" w:rsidRPr="00C03B09" w:rsidRDefault="003526C1" w:rsidP="003526C1">
      <w:pPr>
        <w:spacing w:after="0"/>
        <w:ind w:left="709"/>
        <w:rPr>
          <w:rFonts w:cs="Times New Roman"/>
          <w:szCs w:val="24"/>
        </w:rPr>
      </w:pPr>
      <w:r w:rsidRPr="00C03B09">
        <w:rPr>
          <w:rFonts w:cs="Times New Roman"/>
          <w:szCs w:val="24"/>
        </w:rPr>
        <w:t>Mindezek miatt szükségesek a korábbiaknál még nagyobb mértékű és számú önálló liturgikus szolgálatok. A vezetett gyakorlaton résztvevő növendék tehát az ajánlott heti legalább két-három liturgián (melynek egyike énekelt zsolozsma legyen) vállaljon minél több önálló feladatot vokális és instrumentális, adott esetben kórusvezetői tekintetben is.</w:t>
      </w:r>
    </w:p>
    <w:p w:rsidR="003526C1" w:rsidRPr="00C03B09" w:rsidRDefault="003526C1" w:rsidP="003526C1">
      <w:pPr>
        <w:spacing w:after="0"/>
        <w:ind w:firstLine="540"/>
        <w:rPr>
          <w:rFonts w:cs="Times New Roman"/>
          <w:szCs w:val="24"/>
        </w:rPr>
      </w:pPr>
    </w:p>
    <w:p w:rsidR="003526C1" w:rsidRPr="00C03B09" w:rsidRDefault="00494B6D" w:rsidP="00494B6D">
      <w:pPr>
        <w:spacing w:after="0"/>
        <w:ind w:left="720"/>
        <w:jc w:val="right"/>
        <w:rPr>
          <w:rFonts w:cs="Times New Roman"/>
          <w:b/>
          <w:szCs w:val="24"/>
        </w:rPr>
      </w:pPr>
      <w:r>
        <w:rPr>
          <w:rFonts w:cs="Times New Roman"/>
          <w:b/>
          <w:szCs w:val="24"/>
        </w:rPr>
        <w:t>13.3.3</w:t>
      </w:r>
      <w:r w:rsidR="003526C1" w:rsidRPr="00C03B09">
        <w:rPr>
          <w:rFonts w:cs="Times New Roman"/>
          <w:b/>
          <w:szCs w:val="24"/>
        </w:rPr>
        <w:t xml:space="preserve"> Kö</w:t>
      </w:r>
      <w:r w:rsidR="00DF0084">
        <w:rPr>
          <w:rFonts w:cs="Times New Roman"/>
          <w:b/>
          <w:szCs w:val="24"/>
        </w:rPr>
        <w:t xml:space="preserve">zös felkészülés és </w:t>
      </w:r>
      <w:proofErr w:type="gramStart"/>
      <w:r w:rsidR="00DF0084">
        <w:rPr>
          <w:rFonts w:cs="Times New Roman"/>
          <w:b/>
          <w:szCs w:val="24"/>
        </w:rPr>
        <w:t>értékelés</w:t>
      </w:r>
      <w:r w:rsidR="00DF0084">
        <w:rPr>
          <w:rFonts w:cs="Times New Roman"/>
          <w:b/>
          <w:szCs w:val="24"/>
        </w:rPr>
        <w:tab/>
      </w:r>
      <w:r w:rsidR="00DF0084">
        <w:rPr>
          <w:rFonts w:cs="Times New Roman"/>
          <w:b/>
          <w:szCs w:val="24"/>
        </w:rPr>
        <w:tab/>
      </w:r>
      <w:r w:rsidR="00DF0084">
        <w:rPr>
          <w:rFonts w:cs="Times New Roman"/>
          <w:b/>
          <w:szCs w:val="24"/>
        </w:rPr>
        <w:tab/>
      </w:r>
      <w:r w:rsidR="003526C1" w:rsidRPr="00C03B09">
        <w:rPr>
          <w:rFonts w:cs="Times New Roman"/>
          <w:b/>
          <w:szCs w:val="24"/>
        </w:rPr>
        <w:t xml:space="preserve">           </w:t>
      </w:r>
      <w:r w:rsidR="005243AE">
        <w:rPr>
          <w:rFonts w:cs="Times New Roman"/>
          <w:b/>
          <w:i/>
          <w:szCs w:val="24"/>
        </w:rPr>
        <w:t>21</w:t>
      </w:r>
      <w:proofErr w:type="gramEnd"/>
      <w:r w:rsidR="005243AE">
        <w:rPr>
          <w:rFonts w:cs="Times New Roman"/>
          <w:b/>
          <w:i/>
          <w:szCs w:val="24"/>
        </w:rPr>
        <w:t>,5 óra/ 45,5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rPr>
      </w:pPr>
      <w:r w:rsidRPr="00C03B09">
        <w:rPr>
          <w:rFonts w:cs="Times New Roman"/>
          <w:szCs w:val="24"/>
        </w:rPr>
        <w:t>Az önálló liturgikus szolgálatra szükséges a gondos felkészülés. A vezetett gyakorlat tanára irányítsa és koordinálja a gyakorlatban résztvevő felkészülését: együtt jelöljék ki és határozzák meg a feladatokat, válasszák ki az éneklendő vagy hangszeren eljátszandó műveket. A kántorjelölt a kijelölt feladatok megtanulását, memorizálását, gyakorlását kellő időben kezdje el, és a gyakorlatvezető tanár ellenőrizze a felkészülés egyes stádiumait! Instrukcióival, meglátásaival segítse a tanulási és felkészülési folyamatot mind zenei, mind liturgiai tekintetben!</w:t>
      </w:r>
    </w:p>
    <w:p w:rsidR="003526C1" w:rsidRPr="00C03B09" w:rsidRDefault="003526C1" w:rsidP="003526C1">
      <w:pPr>
        <w:spacing w:after="0"/>
        <w:ind w:left="709"/>
        <w:rPr>
          <w:rFonts w:cs="Times New Roman"/>
          <w:szCs w:val="24"/>
        </w:rPr>
      </w:pPr>
      <w:r w:rsidRPr="00C03B09">
        <w:rPr>
          <w:rFonts w:cs="Times New Roman"/>
          <w:szCs w:val="24"/>
        </w:rPr>
        <w:lastRenderedPageBreak/>
        <w:t>A liturgikus szolgálat teljesítése után közösen é</w:t>
      </w:r>
      <w:r w:rsidR="00960EF6">
        <w:rPr>
          <w:rFonts w:cs="Times New Roman"/>
          <w:szCs w:val="24"/>
        </w:rPr>
        <w:t>rtékeljék az elvégzett munka gyü</w:t>
      </w:r>
      <w:r w:rsidRPr="00C03B09">
        <w:rPr>
          <w:rFonts w:cs="Times New Roman"/>
          <w:szCs w:val="24"/>
        </w:rPr>
        <w:t>mölcsét, az esetleges hiányokra a vezető tanár mutasson rá, hogy az utána következő felkészülési periódus tapasztaltabb és korrigált legyen, a minden szempontból sikeres és helyénvaló szolgálat pedig nyerjen megerősítést!</w:t>
      </w:r>
    </w:p>
    <w:p w:rsidR="003526C1" w:rsidRPr="00C03B09" w:rsidRDefault="003526C1" w:rsidP="003526C1">
      <w:pPr>
        <w:spacing w:after="0"/>
        <w:rPr>
          <w:rFonts w:cs="Times New Roman"/>
          <w:szCs w:val="24"/>
        </w:rPr>
      </w:pPr>
    </w:p>
    <w:p w:rsidR="003526C1" w:rsidRPr="00C03B09" w:rsidRDefault="00494B6D" w:rsidP="00494B6D">
      <w:pPr>
        <w:widowControl w:val="0"/>
        <w:suppressAutoHyphens/>
        <w:spacing w:after="0"/>
        <w:ind w:left="705"/>
        <w:jc w:val="left"/>
        <w:rPr>
          <w:rFonts w:cs="Times New Roman"/>
          <w:b/>
          <w:i/>
          <w:szCs w:val="24"/>
        </w:rPr>
      </w:pPr>
      <w:r>
        <w:rPr>
          <w:rFonts w:cs="Times New Roman"/>
          <w:b/>
          <w:i/>
          <w:szCs w:val="24"/>
        </w:rPr>
        <w:t>13.4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i/>
          <w:szCs w:val="24"/>
        </w:rPr>
        <w:t>13.5</w:t>
      </w:r>
      <w:r w:rsidR="003526C1" w:rsidRPr="00C03B09">
        <w:rPr>
          <w:rFonts w:cs="Times New Roman"/>
          <w:b/>
          <w:bCs/>
          <w:i/>
          <w:szCs w:val="24"/>
        </w:rPr>
        <w:t xml:space="preserve"> 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4B6D" w:rsidP="00494B6D">
      <w:pPr>
        <w:widowControl w:val="0"/>
        <w:suppressAutoHyphens/>
        <w:spacing w:after="0"/>
        <w:ind w:left="709"/>
        <w:jc w:val="left"/>
        <w:rPr>
          <w:rFonts w:cs="Times New Roman"/>
          <w:b/>
          <w:bCs/>
          <w:i/>
          <w:szCs w:val="24"/>
        </w:rPr>
      </w:pPr>
      <w:r>
        <w:rPr>
          <w:rFonts w:cs="Times New Roman"/>
          <w:b/>
          <w:bCs/>
          <w:i/>
          <w:szCs w:val="24"/>
        </w:rPr>
        <w:t>13.5.1</w:t>
      </w:r>
      <w:r w:rsidR="003526C1" w:rsidRPr="00C03B09">
        <w:rPr>
          <w:rFonts w:cs="Times New Roman"/>
          <w:b/>
          <w:bCs/>
          <w:i/>
          <w:szCs w:val="24"/>
        </w:rPr>
        <w:t>A tantárgy elsajátítása során alkalmazható sajátos módszerek (ajánlás)</w:t>
      </w:r>
    </w:p>
    <w:p w:rsidR="00545F21" w:rsidRPr="00C03B09" w:rsidRDefault="00545F21" w:rsidP="00494B6D">
      <w:pPr>
        <w:widowControl w:val="0"/>
        <w:suppressAutoHyphens/>
        <w:spacing w:after="0"/>
        <w:ind w:left="709"/>
        <w:jc w:val="left"/>
        <w:rPr>
          <w:rFonts w:cs="Times New Roman"/>
          <w:b/>
          <w:bCs/>
          <w:i/>
          <w:szCs w:val="24"/>
        </w:rPr>
      </w:pPr>
    </w:p>
    <w:tbl>
      <w:tblPr>
        <w:tblW w:w="9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5"/>
        <w:gridCol w:w="2552"/>
        <w:gridCol w:w="1134"/>
        <w:gridCol w:w="1086"/>
        <w:gridCol w:w="1040"/>
        <w:gridCol w:w="2564"/>
      </w:tblGrid>
      <w:tr w:rsidR="003526C1" w:rsidRPr="00C03B09" w:rsidTr="003526C1">
        <w:trPr>
          <w:jc w:val="center"/>
        </w:trPr>
        <w:tc>
          <w:tcPr>
            <w:tcW w:w="1155" w:type="dxa"/>
            <w:vMerge w:val="restart"/>
            <w:vAlign w:val="center"/>
          </w:tcPr>
          <w:p w:rsidR="003526C1" w:rsidRPr="00C03B09" w:rsidRDefault="003526C1" w:rsidP="003526C1">
            <w:pPr>
              <w:spacing w:after="0"/>
              <w:jc w:val="center"/>
              <w:rPr>
                <w:rFonts w:cs="Times New Roman"/>
                <w:b/>
                <w:szCs w:val="24"/>
              </w:rPr>
            </w:pPr>
            <w:r w:rsidRPr="00C03B09">
              <w:rPr>
                <w:rFonts w:cs="Times New Roman"/>
                <w:b/>
                <w:szCs w:val="24"/>
              </w:rPr>
              <w:t>Sorszám</w:t>
            </w:r>
          </w:p>
        </w:tc>
        <w:tc>
          <w:tcPr>
            <w:tcW w:w="2552" w:type="dxa"/>
            <w:vMerge w:val="restart"/>
            <w:vAlign w:val="center"/>
          </w:tcPr>
          <w:p w:rsidR="003526C1" w:rsidRPr="00C03B09" w:rsidRDefault="003526C1" w:rsidP="003526C1">
            <w:pPr>
              <w:spacing w:after="0"/>
              <w:jc w:val="center"/>
              <w:rPr>
                <w:rFonts w:cs="Times New Roman"/>
                <w:b/>
                <w:szCs w:val="24"/>
              </w:rPr>
            </w:pPr>
            <w:r w:rsidRPr="00C03B09">
              <w:rPr>
                <w:rFonts w:cs="Times New Roman"/>
                <w:b/>
                <w:szCs w:val="24"/>
              </w:rPr>
              <w:t xml:space="preserve">Alkalmazott oktatási </w:t>
            </w:r>
          </w:p>
          <w:p w:rsidR="003526C1" w:rsidRPr="00C03B09" w:rsidRDefault="003526C1" w:rsidP="003526C1">
            <w:pPr>
              <w:spacing w:after="0"/>
              <w:jc w:val="center"/>
              <w:rPr>
                <w:rFonts w:cs="Times New Roman"/>
                <w:b/>
                <w:szCs w:val="24"/>
              </w:rPr>
            </w:pPr>
            <w:r w:rsidRPr="00C03B09">
              <w:rPr>
                <w:rFonts w:cs="Times New Roman"/>
                <w:b/>
                <w:szCs w:val="24"/>
              </w:rPr>
              <w:t>módszer neve</w:t>
            </w:r>
          </w:p>
        </w:tc>
        <w:tc>
          <w:tcPr>
            <w:tcW w:w="3260" w:type="dxa"/>
            <w:gridSpan w:val="3"/>
            <w:vAlign w:val="center"/>
          </w:tcPr>
          <w:p w:rsidR="003526C1" w:rsidRPr="00C03B09" w:rsidRDefault="003526C1" w:rsidP="003526C1">
            <w:pPr>
              <w:spacing w:after="0"/>
              <w:jc w:val="center"/>
              <w:rPr>
                <w:rFonts w:cs="Times New Roman"/>
                <w:b/>
                <w:szCs w:val="24"/>
              </w:rPr>
            </w:pPr>
            <w:r w:rsidRPr="00C03B09">
              <w:rPr>
                <w:rFonts w:cs="Times New Roman"/>
                <w:b/>
                <w:szCs w:val="24"/>
              </w:rPr>
              <w:t>A tanulói tevékenység szervezeti kerete</w:t>
            </w:r>
          </w:p>
        </w:tc>
        <w:tc>
          <w:tcPr>
            <w:tcW w:w="2564" w:type="dxa"/>
            <w:vMerge w:val="restart"/>
            <w:vAlign w:val="center"/>
          </w:tcPr>
          <w:p w:rsidR="003526C1" w:rsidRPr="00C03B09" w:rsidRDefault="003526C1" w:rsidP="00DF0084">
            <w:pPr>
              <w:spacing w:after="0"/>
              <w:jc w:val="center"/>
              <w:rPr>
                <w:rFonts w:cs="Times New Roman"/>
                <w:b/>
                <w:szCs w:val="24"/>
              </w:rPr>
            </w:pPr>
            <w:r w:rsidRPr="00C03B09">
              <w:rPr>
                <w:rFonts w:cs="Times New Roman"/>
                <w:b/>
                <w:szCs w:val="24"/>
              </w:rPr>
              <w:t xml:space="preserve">Alkalmazandó eszközök és felszerelések </w:t>
            </w:r>
          </w:p>
        </w:tc>
      </w:tr>
      <w:tr w:rsidR="003526C1" w:rsidRPr="00C03B09" w:rsidTr="003526C1">
        <w:trPr>
          <w:jc w:val="center"/>
        </w:trPr>
        <w:tc>
          <w:tcPr>
            <w:tcW w:w="1155" w:type="dxa"/>
            <w:vMerge/>
            <w:vAlign w:val="center"/>
          </w:tcPr>
          <w:p w:rsidR="003526C1" w:rsidRPr="00C03B09" w:rsidRDefault="003526C1" w:rsidP="003526C1">
            <w:pPr>
              <w:spacing w:after="0"/>
              <w:jc w:val="center"/>
              <w:rPr>
                <w:rFonts w:cs="Times New Roman"/>
                <w:b/>
                <w:szCs w:val="24"/>
              </w:rPr>
            </w:pPr>
          </w:p>
        </w:tc>
        <w:tc>
          <w:tcPr>
            <w:tcW w:w="2552" w:type="dxa"/>
            <w:vMerge/>
            <w:vAlign w:val="center"/>
          </w:tcPr>
          <w:p w:rsidR="003526C1" w:rsidRPr="00C03B09" w:rsidRDefault="003526C1" w:rsidP="003526C1">
            <w:pPr>
              <w:spacing w:after="0"/>
              <w:rPr>
                <w:rFonts w:cs="Times New Roman"/>
                <w:b/>
                <w:szCs w:val="24"/>
              </w:rPr>
            </w:pPr>
          </w:p>
        </w:tc>
        <w:tc>
          <w:tcPr>
            <w:tcW w:w="1134" w:type="dxa"/>
            <w:vAlign w:val="center"/>
          </w:tcPr>
          <w:p w:rsidR="003526C1" w:rsidRPr="00C03B09" w:rsidRDefault="003526C1" w:rsidP="003526C1">
            <w:pPr>
              <w:spacing w:after="0"/>
              <w:jc w:val="center"/>
              <w:rPr>
                <w:rFonts w:cs="Times New Roman"/>
                <w:b/>
                <w:szCs w:val="24"/>
              </w:rPr>
            </w:pPr>
            <w:r w:rsidRPr="00C03B09">
              <w:rPr>
                <w:rFonts w:cs="Times New Roman"/>
                <w:b/>
                <w:szCs w:val="24"/>
              </w:rPr>
              <w:t>egyéni</w:t>
            </w:r>
          </w:p>
        </w:tc>
        <w:tc>
          <w:tcPr>
            <w:tcW w:w="1086" w:type="dxa"/>
            <w:vAlign w:val="center"/>
          </w:tcPr>
          <w:p w:rsidR="003526C1" w:rsidRPr="00C03B09" w:rsidRDefault="003526C1" w:rsidP="003526C1">
            <w:pPr>
              <w:spacing w:after="0"/>
              <w:jc w:val="center"/>
              <w:rPr>
                <w:rFonts w:cs="Times New Roman"/>
                <w:b/>
                <w:szCs w:val="24"/>
              </w:rPr>
            </w:pPr>
            <w:r w:rsidRPr="00C03B09">
              <w:rPr>
                <w:rFonts w:cs="Times New Roman"/>
                <w:b/>
                <w:szCs w:val="24"/>
              </w:rPr>
              <w:t>csoport</w:t>
            </w:r>
          </w:p>
        </w:tc>
        <w:tc>
          <w:tcPr>
            <w:tcW w:w="1040" w:type="dxa"/>
            <w:vAlign w:val="center"/>
          </w:tcPr>
          <w:p w:rsidR="003526C1" w:rsidRPr="00C03B09" w:rsidRDefault="003526C1" w:rsidP="003526C1">
            <w:pPr>
              <w:spacing w:after="0"/>
              <w:jc w:val="center"/>
              <w:rPr>
                <w:rFonts w:cs="Times New Roman"/>
                <w:b/>
                <w:szCs w:val="24"/>
              </w:rPr>
            </w:pPr>
            <w:r w:rsidRPr="00C03B09">
              <w:rPr>
                <w:rFonts w:cs="Times New Roman"/>
                <w:b/>
                <w:szCs w:val="24"/>
              </w:rPr>
              <w:t>osztály</w:t>
            </w:r>
          </w:p>
        </w:tc>
        <w:tc>
          <w:tcPr>
            <w:tcW w:w="2564"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1.1</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magyarázat</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1.2.</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elbeszélés</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1.3.</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megbeszélés</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1.4.</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szemléltetés</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1.5.</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kooperatív tanulás</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1155" w:type="dxa"/>
            <w:vAlign w:val="center"/>
          </w:tcPr>
          <w:p w:rsidR="003526C1" w:rsidRPr="00C03B09" w:rsidRDefault="003526C1" w:rsidP="003526C1">
            <w:pPr>
              <w:spacing w:after="0"/>
              <w:jc w:val="center"/>
              <w:rPr>
                <w:rFonts w:cs="Times New Roman"/>
                <w:szCs w:val="24"/>
              </w:rPr>
            </w:pPr>
            <w:r w:rsidRPr="00C03B09">
              <w:rPr>
                <w:rFonts w:cs="Times New Roman"/>
                <w:szCs w:val="24"/>
              </w:rPr>
              <w:t>1.6.</w:t>
            </w:r>
          </w:p>
        </w:tc>
        <w:tc>
          <w:tcPr>
            <w:tcW w:w="2552" w:type="dxa"/>
            <w:vAlign w:val="center"/>
          </w:tcPr>
          <w:p w:rsidR="003526C1" w:rsidRPr="00C03B09" w:rsidRDefault="003526C1" w:rsidP="003526C1">
            <w:pPr>
              <w:spacing w:after="0"/>
              <w:rPr>
                <w:rFonts w:cs="Times New Roman"/>
                <w:szCs w:val="24"/>
              </w:rPr>
            </w:pPr>
            <w:r w:rsidRPr="00C03B09">
              <w:rPr>
                <w:rFonts w:cs="Times New Roman"/>
                <w:szCs w:val="24"/>
              </w:rPr>
              <w:t>házi feladat</w:t>
            </w:r>
          </w:p>
        </w:tc>
        <w:tc>
          <w:tcPr>
            <w:tcW w:w="1134"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1086" w:type="dxa"/>
            <w:vAlign w:val="center"/>
          </w:tcPr>
          <w:p w:rsidR="003526C1" w:rsidRPr="00C03B09" w:rsidRDefault="003526C1" w:rsidP="003526C1">
            <w:pPr>
              <w:spacing w:after="0"/>
              <w:jc w:val="center"/>
              <w:rPr>
                <w:rFonts w:cs="Times New Roman"/>
                <w:szCs w:val="24"/>
              </w:rPr>
            </w:pPr>
          </w:p>
        </w:tc>
        <w:tc>
          <w:tcPr>
            <w:tcW w:w="1040" w:type="dxa"/>
            <w:vAlign w:val="center"/>
          </w:tcPr>
          <w:p w:rsidR="003526C1" w:rsidRPr="00C03B09" w:rsidRDefault="003526C1" w:rsidP="003526C1">
            <w:pPr>
              <w:spacing w:after="0"/>
              <w:jc w:val="center"/>
              <w:rPr>
                <w:rFonts w:cs="Times New Roman"/>
                <w:szCs w:val="24"/>
              </w:rPr>
            </w:pPr>
          </w:p>
        </w:tc>
        <w:tc>
          <w:tcPr>
            <w:tcW w:w="2564" w:type="dxa"/>
            <w:vAlign w:val="center"/>
          </w:tcPr>
          <w:p w:rsidR="003526C1" w:rsidRPr="00C03B09" w:rsidRDefault="003526C1" w:rsidP="003526C1">
            <w:pPr>
              <w:spacing w:after="0"/>
              <w:jc w:val="center"/>
              <w:rPr>
                <w:rFonts w:cs="Times New Roman"/>
                <w:szCs w:val="24"/>
              </w:rPr>
            </w:pPr>
          </w:p>
        </w:tc>
      </w:tr>
    </w:tbl>
    <w:p w:rsidR="003526C1" w:rsidRPr="00C03B09" w:rsidRDefault="003526C1" w:rsidP="003526C1">
      <w:pPr>
        <w:widowControl w:val="0"/>
        <w:suppressAutoHyphens/>
        <w:spacing w:after="0"/>
        <w:ind w:left="826"/>
        <w:rPr>
          <w:rFonts w:cs="Times New Roman"/>
          <w:b/>
          <w:bCs/>
          <w:i/>
          <w:szCs w:val="24"/>
        </w:rPr>
      </w:pPr>
    </w:p>
    <w:p w:rsidR="003526C1" w:rsidRDefault="00494B6D" w:rsidP="00494B6D">
      <w:pPr>
        <w:widowControl w:val="0"/>
        <w:suppressAutoHyphens/>
        <w:spacing w:after="0"/>
        <w:jc w:val="left"/>
        <w:rPr>
          <w:rFonts w:cs="Times New Roman"/>
          <w:b/>
          <w:bCs/>
          <w:i/>
          <w:szCs w:val="24"/>
        </w:rPr>
      </w:pPr>
      <w:r>
        <w:rPr>
          <w:rFonts w:cs="Times New Roman"/>
          <w:b/>
          <w:bCs/>
          <w:i/>
          <w:szCs w:val="24"/>
        </w:rPr>
        <w:t xml:space="preserve">13.5.2 </w:t>
      </w:r>
      <w:r w:rsidR="003526C1" w:rsidRPr="00C03B09">
        <w:rPr>
          <w:rFonts w:cs="Times New Roman"/>
          <w:b/>
          <w:bCs/>
          <w:i/>
          <w:szCs w:val="24"/>
        </w:rPr>
        <w:t>A tantárgy elsajátítása során alkalmazható tanulói tevékenységformák (ajánlás)</w:t>
      </w:r>
    </w:p>
    <w:p w:rsidR="00545F21" w:rsidRPr="00C03B09" w:rsidRDefault="00545F21" w:rsidP="00494B6D">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Cs w:val="24"/>
              </w:rPr>
            </w:pPr>
            <w:r w:rsidRPr="00C03B09">
              <w:rPr>
                <w:rFonts w:cs="Times New Roman"/>
                <w:b/>
                <w:szCs w:val="24"/>
              </w:rPr>
              <w:t>Sor-szám</w:t>
            </w:r>
          </w:p>
        </w:tc>
        <w:tc>
          <w:tcPr>
            <w:tcW w:w="3621" w:type="dxa"/>
            <w:vMerge w:val="restart"/>
            <w:vAlign w:val="center"/>
          </w:tcPr>
          <w:p w:rsidR="003526C1" w:rsidRPr="00C03B09" w:rsidRDefault="003526C1" w:rsidP="003526C1">
            <w:pPr>
              <w:spacing w:after="0"/>
              <w:jc w:val="center"/>
              <w:rPr>
                <w:rFonts w:cs="Times New Roman"/>
                <w:b/>
                <w:szCs w:val="24"/>
              </w:rPr>
            </w:pPr>
            <w:r w:rsidRPr="00C03B09">
              <w:rPr>
                <w:rFonts w:cs="Times New Roman"/>
                <w:b/>
                <w:szCs w:val="24"/>
              </w:rPr>
              <w:t>Tanulói tevékenységforma</w:t>
            </w:r>
          </w:p>
        </w:tc>
        <w:tc>
          <w:tcPr>
            <w:tcW w:w="2370" w:type="dxa"/>
            <w:gridSpan w:val="3"/>
            <w:vAlign w:val="center"/>
          </w:tcPr>
          <w:p w:rsidR="003526C1" w:rsidRPr="00C03B09" w:rsidRDefault="003526C1" w:rsidP="003526C1">
            <w:pPr>
              <w:spacing w:after="0"/>
              <w:jc w:val="center"/>
              <w:rPr>
                <w:rFonts w:cs="Times New Roman"/>
                <w:b/>
                <w:szCs w:val="24"/>
              </w:rPr>
            </w:pPr>
            <w:r w:rsidRPr="00C03B09">
              <w:rPr>
                <w:rFonts w:cs="Times New Roman"/>
                <w:b/>
                <w:szCs w:val="24"/>
              </w:rPr>
              <w:t>Tanulói tevékenység szervezési kerete</w:t>
            </w:r>
          </w:p>
          <w:p w:rsidR="003526C1" w:rsidRPr="00C03B09" w:rsidRDefault="003526C1" w:rsidP="003526C1">
            <w:pPr>
              <w:spacing w:after="0"/>
              <w:jc w:val="center"/>
              <w:rPr>
                <w:rFonts w:cs="Times New Roman"/>
                <w:b/>
                <w:szCs w:val="24"/>
              </w:rPr>
            </w:pPr>
            <w:r w:rsidRPr="00C03B09">
              <w:rPr>
                <w:rFonts w:cs="Times New Roman"/>
                <w:b/>
                <w:szCs w:val="24"/>
              </w:rPr>
              <w:t>(differenciálási módok)</w:t>
            </w:r>
          </w:p>
        </w:tc>
        <w:tc>
          <w:tcPr>
            <w:tcW w:w="2190" w:type="dxa"/>
            <w:vMerge w:val="restart"/>
            <w:vAlign w:val="center"/>
          </w:tcPr>
          <w:p w:rsidR="003526C1" w:rsidRPr="00C03B09" w:rsidRDefault="003526C1" w:rsidP="00DF0084">
            <w:pPr>
              <w:spacing w:after="0"/>
              <w:jc w:val="center"/>
              <w:rPr>
                <w:rFonts w:cs="Times New Roman"/>
                <w:b/>
                <w:szCs w:val="24"/>
              </w:rPr>
            </w:pPr>
            <w:r w:rsidRPr="00C03B09">
              <w:rPr>
                <w:rFonts w:cs="Times New Roman"/>
                <w:b/>
                <w:szCs w:val="24"/>
              </w:rPr>
              <w:t xml:space="preserve">Alkalmazandó eszközök és felszerelések </w:t>
            </w:r>
          </w:p>
        </w:tc>
      </w:tr>
      <w:tr w:rsidR="003526C1" w:rsidRPr="00C03B09" w:rsidTr="003526C1">
        <w:trPr>
          <w:cantSplit/>
          <w:trHeight w:val="1242"/>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809" w:type="dxa"/>
            <w:textDirection w:val="btLr"/>
            <w:vAlign w:val="center"/>
          </w:tcPr>
          <w:p w:rsidR="003526C1" w:rsidRPr="00C03B09" w:rsidRDefault="003526C1" w:rsidP="003526C1">
            <w:pPr>
              <w:spacing w:after="0"/>
              <w:ind w:left="113" w:right="113"/>
              <w:jc w:val="center"/>
              <w:rPr>
                <w:rFonts w:cs="Times New Roman"/>
                <w:b/>
                <w:szCs w:val="24"/>
              </w:rPr>
            </w:pPr>
            <w:r w:rsidRPr="00C03B09">
              <w:rPr>
                <w:rFonts w:cs="Times New Roman"/>
                <w:b/>
                <w:szCs w:val="24"/>
              </w:rPr>
              <w:t>Egyéni</w:t>
            </w:r>
          </w:p>
        </w:tc>
        <w:tc>
          <w:tcPr>
            <w:tcW w:w="798" w:type="dxa"/>
            <w:textDirection w:val="btLr"/>
            <w:vAlign w:val="center"/>
          </w:tcPr>
          <w:p w:rsidR="003526C1" w:rsidRPr="00C03B09" w:rsidRDefault="003526C1" w:rsidP="003526C1">
            <w:pPr>
              <w:spacing w:after="0"/>
              <w:ind w:left="113" w:right="113"/>
              <w:jc w:val="center"/>
              <w:rPr>
                <w:rFonts w:cs="Times New Roman"/>
                <w:b/>
                <w:szCs w:val="24"/>
              </w:rPr>
            </w:pPr>
            <w:r w:rsidRPr="00C03B09">
              <w:rPr>
                <w:rFonts w:cs="Times New Roman"/>
                <w:b/>
                <w:szCs w:val="24"/>
              </w:rPr>
              <w:t>Csoport-</w:t>
            </w:r>
          </w:p>
          <w:p w:rsidR="003526C1" w:rsidRPr="00C03B09" w:rsidRDefault="003526C1" w:rsidP="003526C1">
            <w:pPr>
              <w:spacing w:after="0"/>
              <w:ind w:left="113" w:right="113"/>
              <w:jc w:val="center"/>
              <w:rPr>
                <w:rFonts w:cs="Times New Roman"/>
                <w:b/>
                <w:szCs w:val="24"/>
              </w:rPr>
            </w:pPr>
            <w:r w:rsidRPr="00C03B09">
              <w:rPr>
                <w:rFonts w:cs="Times New Roman"/>
                <w:b/>
                <w:szCs w:val="24"/>
              </w:rPr>
              <w:t>bontás</w:t>
            </w:r>
          </w:p>
        </w:tc>
        <w:tc>
          <w:tcPr>
            <w:tcW w:w="763" w:type="dxa"/>
            <w:textDirection w:val="btLr"/>
            <w:vAlign w:val="center"/>
          </w:tcPr>
          <w:p w:rsidR="003526C1" w:rsidRPr="00C03B09" w:rsidRDefault="003526C1" w:rsidP="003526C1">
            <w:pPr>
              <w:spacing w:after="0"/>
              <w:ind w:left="113" w:right="113"/>
              <w:jc w:val="center"/>
              <w:rPr>
                <w:rFonts w:cs="Times New Roman"/>
                <w:b/>
                <w:szCs w:val="24"/>
              </w:rPr>
            </w:pPr>
            <w:r w:rsidRPr="00C03B09">
              <w:rPr>
                <w:rFonts w:cs="Times New Roman"/>
                <w:b/>
                <w:szCs w:val="24"/>
              </w:rPr>
              <w:t>Osztály-</w:t>
            </w:r>
          </w:p>
          <w:p w:rsidR="003526C1" w:rsidRPr="00C03B09" w:rsidRDefault="003526C1" w:rsidP="003526C1">
            <w:pPr>
              <w:spacing w:after="0"/>
              <w:ind w:left="113" w:right="113"/>
              <w:jc w:val="center"/>
              <w:rPr>
                <w:rFonts w:cs="Times New Roman"/>
                <w:b/>
                <w:szCs w:val="24"/>
              </w:rPr>
            </w:pPr>
            <w:r w:rsidRPr="00C03B09">
              <w:rPr>
                <w:rFonts w:cs="Times New Roman"/>
                <w:b/>
                <w:szCs w:val="24"/>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Cs w:val="24"/>
              </w:rPr>
            </w:pPr>
            <w:r w:rsidRPr="00C03B09">
              <w:rPr>
                <w:rFonts w:cs="Times New Roman"/>
                <w:b/>
                <w:szCs w:val="24"/>
              </w:rPr>
              <w:t>1.</w:t>
            </w:r>
          </w:p>
        </w:tc>
        <w:tc>
          <w:tcPr>
            <w:tcW w:w="3621" w:type="dxa"/>
            <w:shd w:val="clear" w:color="auto" w:fill="D9D9D9"/>
            <w:vAlign w:val="center"/>
          </w:tcPr>
          <w:p w:rsidR="003526C1" w:rsidRPr="00C03B09" w:rsidRDefault="003526C1" w:rsidP="003526C1">
            <w:pPr>
              <w:spacing w:after="0"/>
              <w:rPr>
                <w:rFonts w:cs="Times New Roman"/>
                <w:b/>
                <w:szCs w:val="24"/>
              </w:rPr>
            </w:pPr>
            <w:r w:rsidRPr="00C03B09">
              <w:rPr>
                <w:rFonts w:cs="Times New Roman"/>
                <w:b/>
                <w:szCs w:val="24"/>
              </w:rPr>
              <w:t>Ismeretalkalmazási gyakorló tevékenységek, feladatok</w:t>
            </w:r>
          </w:p>
        </w:tc>
        <w:tc>
          <w:tcPr>
            <w:tcW w:w="809" w:type="dxa"/>
            <w:shd w:val="clear" w:color="auto" w:fill="D9D9D9"/>
            <w:vAlign w:val="center"/>
          </w:tcPr>
          <w:p w:rsidR="003526C1" w:rsidRPr="00C03B09" w:rsidRDefault="003526C1" w:rsidP="003526C1">
            <w:pPr>
              <w:spacing w:after="0"/>
              <w:jc w:val="center"/>
              <w:rPr>
                <w:rFonts w:cs="Times New Roman"/>
                <w:szCs w:val="24"/>
              </w:rPr>
            </w:pPr>
          </w:p>
        </w:tc>
        <w:tc>
          <w:tcPr>
            <w:tcW w:w="798" w:type="dxa"/>
            <w:shd w:val="clear" w:color="auto" w:fill="D9D9D9"/>
            <w:vAlign w:val="center"/>
          </w:tcPr>
          <w:p w:rsidR="003526C1" w:rsidRPr="00C03B09" w:rsidRDefault="003526C1" w:rsidP="003526C1">
            <w:pPr>
              <w:spacing w:after="0"/>
              <w:jc w:val="center"/>
              <w:rPr>
                <w:rFonts w:cs="Times New Roman"/>
                <w:szCs w:val="24"/>
              </w:rPr>
            </w:pPr>
          </w:p>
        </w:tc>
        <w:tc>
          <w:tcPr>
            <w:tcW w:w="763" w:type="dxa"/>
            <w:shd w:val="clear" w:color="auto" w:fill="D9D9D9"/>
            <w:vAlign w:val="center"/>
          </w:tcPr>
          <w:p w:rsidR="003526C1" w:rsidRPr="00C03B09" w:rsidRDefault="003526C1" w:rsidP="003526C1">
            <w:pPr>
              <w:spacing w:after="0"/>
              <w:jc w:val="center"/>
              <w:rPr>
                <w:rFonts w:cs="Times New Roman"/>
                <w:szCs w:val="24"/>
              </w:rPr>
            </w:pPr>
          </w:p>
        </w:tc>
        <w:tc>
          <w:tcPr>
            <w:tcW w:w="2190" w:type="dxa"/>
            <w:shd w:val="clear" w:color="auto" w:fill="D9D9D9"/>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1.1.</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Tapasztalatok utólagos ismertetése szóban</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1.2.</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Tapasztalatok helyszíni ismertetése szóban</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Cs w:val="24"/>
              </w:rPr>
            </w:pPr>
            <w:r w:rsidRPr="00C03B09">
              <w:rPr>
                <w:rFonts w:cs="Times New Roman"/>
                <w:b/>
                <w:szCs w:val="24"/>
              </w:rPr>
              <w:t>2.</w:t>
            </w:r>
          </w:p>
        </w:tc>
        <w:tc>
          <w:tcPr>
            <w:tcW w:w="3621" w:type="dxa"/>
            <w:shd w:val="clear" w:color="auto" w:fill="D9D9D9"/>
            <w:vAlign w:val="center"/>
          </w:tcPr>
          <w:p w:rsidR="003526C1" w:rsidRPr="00C03B09" w:rsidRDefault="003526C1" w:rsidP="003526C1">
            <w:pPr>
              <w:spacing w:after="0"/>
              <w:rPr>
                <w:rFonts w:cs="Times New Roman"/>
                <w:b/>
                <w:szCs w:val="24"/>
              </w:rPr>
            </w:pPr>
            <w:r w:rsidRPr="00C03B09">
              <w:rPr>
                <w:rFonts w:cs="Times New Roman"/>
                <w:b/>
                <w:szCs w:val="24"/>
              </w:rPr>
              <w:t>Csoportos munkaformák körében</w:t>
            </w:r>
          </w:p>
        </w:tc>
        <w:tc>
          <w:tcPr>
            <w:tcW w:w="809" w:type="dxa"/>
            <w:shd w:val="clear" w:color="auto" w:fill="D9D9D9"/>
            <w:vAlign w:val="center"/>
          </w:tcPr>
          <w:p w:rsidR="003526C1" w:rsidRPr="00C03B09" w:rsidRDefault="003526C1" w:rsidP="003526C1">
            <w:pPr>
              <w:spacing w:after="0"/>
              <w:jc w:val="center"/>
              <w:rPr>
                <w:rFonts w:cs="Times New Roman"/>
                <w:szCs w:val="24"/>
              </w:rPr>
            </w:pPr>
          </w:p>
        </w:tc>
        <w:tc>
          <w:tcPr>
            <w:tcW w:w="798" w:type="dxa"/>
            <w:shd w:val="clear" w:color="auto" w:fill="D9D9D9"/>
            <w:vAlign w:val="center"/>
          </w:tcPr>
          <w:p w:rsidR="003526C1" w:rsidRPr="00C03B09" w:rsidRDefault="003526C1" w:rsidP="003526C1">
            <w:pPr>
              <w:spacing w:after="0"/>
              <w:jc w:val="center"/>
              <w:rPr>
                <w:rFonts w:cs="Times New Roman"/>
                <w:szCs w:val="24"/>
              </w:rPr>
            </w:pPr>
          </w:p>
        </w:tc>
        <w:tc>
          <w:tcPr>
            <w:tcW w:w="763" w:type="dxa"/>
            <w:shd w:val="clear" w:color="auto" w:fill="D9D9D9"/>
            <w:vAlign w:val="center"/>
          </w:tcPr>
          <w:p w:rsidR="003526C1" w:rsidRPr="00C03B09" w:rsidRDefault="003526C1" w:rsidP="003526C1">
            <w:pPr>
              <w:spacing w:after="0"/>
              <w:jc w:val="center"/>
              <w:rPr>
                <w:rFonts w:cs="Times New Roman"/>
                <w:szCs w:val="24"/>
              </w:rPr>
            </w:pPr>
          </w:p>
        </w:tc>
        <w:tc>
          <w:tcPr>
            <w:tcW w:w="2190" w:type="dxa"/>
            <w:shd w:val="clear" w:color="auto" w:fill="D9D9D9"/>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2.1.</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Csoportos helyzetgyakorlat</w:t>
            </w:r>
          </w:p>
        </w:tc>
        <w:tc>
          <w:tcPr>
            <w:tcW w:w="809" w:type="dxa"/>
            <w:vAlign w:val="center"/>
          </w:tcPr>
          <w:p w:rsidR="003526C1" w:rsidRPr="00C03B09" w:rsidRDefault="003526C1" w:rsidP="003526C1">
            <w:pPr>
              <w:spacing w:after="0"/>
              <w:jc w:val="center"/>
              <w:rPr>
                <w:rFonts w:cs="Times New Roman"/>
                <w:szCs w:val="24"/>
              </w:rPr>
            </w:pPr>
          </w:p>
        </w:tc>
        <w:tc>
          <w:tcPr>
            <w:tcW w:w="798"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Cs w:val="24"/>
              </w:rPr>
            </w:pPr>
            <w:r w:rsidRPr="00C03B09">
              <w:rPr>
                <w:rFonts w:cs="Times New Roman"/>
                <w:b/>
                <w:szCs w:val="24"/>
              </w:rPr>
              <w:t>3.</w:t>
            </w:r>
          </w:p>
        </w:tc>
        <w:tc>
          <w:tcPr>
            <w:tcW w:w="3621" w:type="dxa"/>
            <w:shd w:val="clear" w:color="auto" w:fill="D9D9D9"/>
            <w:vAlign w:val="center"/>
          </w:tcPr>
          <w:p w:rsidR="003526C1" w:rsidRPr="00C03B09" w:rsidRDefault="003526C1" w:rsidP="003526C1">
            <w:pPr>
              <w:spacing w:after="0"/>
              <w:rPr>
                <w:rFonts w:cs="Times New Roman"/>
                <w:b/>
                <w:szCs w:val="24"/>
              </w:rPr>
            </w:pPr>
            <w:r w:rsidRPr="00C03B09">
              <w:rPr>
                <w:rFonts w:cs="Times New Roman"/>
                <w:b/>
                <w:szCs w:val="24"/>
              </w:rPr>
              <w:t>Gyakorlati munkavégzés körében</w:t>
            </w:r>
          </w:p>
        </w:tc>
        <w:tc>
          <w:tcPr>
            <w:tcW w:w="809" w:type="dxa"/>
            <w:shd w:val="clear" w:color="auto" w:fill="D9D9D9"/>
            <w:vAlign w:val="center"/>
          </w:tcPr>
          <w:p w:rsidR="003526C1" w:rsidRPr="00C03B09" w:rsidRDefault="003526C1" w:rsidP="003526C1">
            <w:pPr>
              <w:spacing w:after="0"/>
              <w:jc w:val="center"/>
              <w:rPr>
                <w:rFonts w:cs="Times New Roman"/>
                <w:szCs w:val="24"/>
              </w:rPr>
            </w:pPr>
          </w:p>
        </w:tc>
        <w:tc>
          <w:tcPr>
            <w:tcW w:w="798" w:type="dxa"/>
            <w:shd w:val="clear" w:color="auto" w:fill="D9D9D9"/>
            <w:vAlign w:val="center"/>
          </w:tcPr>
          <w:p w:rsidR="003526C1" w:rsidRPr="00C03B09" w:rsidRDefault="003526C1" w:rsidP="003526C1">
            <w:pPr>
              <w:spacing w:after="0"/>
              <w:jc w:val="center"/>
              <w:rPr>
                <w:rFonts w:cs="Times New Roman"/>
                <w:szCs w:val="24"/>
              </w:rPr>
            </w:pPr>
          </w:p>
        </w:tc>
        <w:tc>
          <w:tcPr>
            <w:tcW w:w="763" w:type="dxa"/>
            <w:shd w:val="clear" w:color="auto" w:fill="D9D9D9"/>
            <w:vAlign w:val="center"/>
          </w:tcPr>
          <w:p w:rsidR="003526C1" w:rsidRPr="00C03B09" w:rsidRDefault="003526C1" w:rsidP="003526C1">
            <w:pPr>
              <w:spacing w:after="0"/>
              <w:jc w:val="center"/>
              <w:rPr>
                <w:rFonts w:cs="Times New Roman"/>
                <w:szCs w:val="24"/>
              </w:rPr>
            </w:pPr>
          </w:p>
        </w:tc>
        <w:tc>
          <w:tcPr>
            <w:tcW w:w="2190" w:type="dxa"/>
            <w:shd w:val="clear" w:color="auto" w:fill="D9D9D9"/>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3.1.</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Műveletek gyakorlása</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3.2.</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Munkamegfigyelés adott szempontok alapján</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Cs w:val="24"/>
              </w:rPr>
            </w:pPr>
            <w:r w:rsidRPr="00C03B09">
              <w:rPr>
                <w:rFonts w:cs="Times New Roman"/>
                <w:b/>
                <w:szCs w:val="24"/>
              </w:rPr>
              <w:t>4.</w:t>
            </w:r>
          </w:p>
        </w:tc>
        <w:tc>
          <w:tcPr>
            <w:tcW w:w="3621" w:type="dxa"/>
            <w:shd w:val="clear" w:color="auto" w:fill="D9D9D9"/>
            <w:vAlign w:val="center"/>
          </w:tcPr>
          <w:p w:rsidR="003526C1" w:rsidRPr="00C03B09" w:rsidRDefault="003526C1" w:rsidP="003526C1">
            <w:pPr>
              <w:spacing w:after="0"/>
              <w:rPr>
                <w:rFonts w:cs="Times New Roman"/>
                <w:b/>
                <w:szCs w:val="24"/>
              </w:rPr>
            </w:pPr>
            <w:r w:rsidRPr="00C03B09">
              <w:rPr>
                <w:rFonts w:cs="Times New Roman"/>
                <w:b/>
                <w:szCs w:val="24"/>
              </w:rPr>
              <w:t>Szolgáltatási tevékenységek körében</w:t>
            </w:r>
          </w:p>
        </w:tc>
        <w:tc>
          <w:tcPr>
            <w:tcW w:w="809" w:type="dxa"/>
            <w:shd w:val="clear" w:color="auto" w:fill="D9D9D9"/>
            <w:vAlign w:val="center"/>
          </w:tcPr>
          <w:p w:rsidR="003526C1" w:rsidRPr="00C03B09" w:rsidRDefault="003526C1" w:rsidP="003526C1">
            <w:pPr>
              <w:spacing w:after="0"/>
              <w:jc w:val="center"/>
              <w:rPr>
                <w:rFonts w:cs="Times New Roman"/>
                <w:szCs w:val="24"/>
              </w:rPr>
            </w:pPr>
          </w:p>
        </w:tc>
        <w:tc>
          <w:tcPr>
            <w:tcW w:w="798" w:type="dxa"/>
            <w:shd w:val="clear" w:color="auto" w:fill="D9D9D9"/>
            <w:vAlign w:val="center"/>
          </w:tcPr>
          <w:p w:rsidR="003526C1" w:rsidRPr="00C03B09" w:rsidRDefault="003526C1" w:rsidP="003526C1">
            <w:pPr>
              <w:spacing w:after="0"/>
              <w:jc w:val="center"/>
              <w:rPr>
                <w:rFonts w:cs="Times New Roman"/>
                <w:szCs w:val="24"/>
              </w:rPr>
            </w:pPr>
          </w:p>
        </w:tc>
        <w:tc>
          <w:tcPr>
            <w:tcW w:w="763" w:type="dxa"/>
            <w:shd w:val="clear" w:color="auto" w:fill="D9D9D9"/>
            <w:vAlign w:val="center"/>
          </w:tcPr>
          <w:p w:rsidR="003526C1" w:rsidRPr="00C03B09" w:rsidRDefault="003526C1" w:rsidP="003526C1">
            <w:pPr>
              <w:spacing w:after="0"/>
              <w:jc w:val="center"/>
              <w:rPr>
                <w:rFonts w:cs="Times New Roman"/>
                <w:szCs w:val="24"/>
              </w:rPr>
            </w:pPr>
          </w:p>
        </w:tc>
        <w:tc>
          <w:tcPr>
            <w:tcW w:w="2190" w:type="dxa"/>
            <w:shd w:val="clear" w:color="auto" w:fill="D9D9D9"/>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t>4.1.</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 xml:space="preserve">Önálló szakmai munkavégzés </w:t>
            </w:r>
            <w:r w:rsidRPr="00C03B09">
              <w:rPr>
                <w:rFonts w:cs="Times New Roman"/>
                <w:szCs w:val="24"/>
              </w:rPr>
              <w:lastRenderedPageBreak/>
              <w:t>felügyelet mellett</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lastRenderedPageBreak/>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Cs w:val="24"/>
              </w:rPr>
            </w:pPr>
            <w:r w:rsidRPr="00C03B09">
              <w:rPr>
                <w:rFonts w:cs="Times New Roman"/>
                <w:szCs w:val="24"/>
              </w:rPr>
              <w:lastRenderedPageBreak/>
              <w:t>4.2.</w:t>
            </w:r>
          </w:p>
        </w:tc>
        <w:tc>
          <w:tcPr>
            <w:tcW w:w="3621" w:type="dxa"/>
            <w:vAlign w:val="center"/>
          </w:tcPr>
          <w:p w:rsidR="003526C1" w:rsidRPr="00C03B09" w:rsidRDefault="003526C1" w:rsidP="003526C1">
            <w:pPr>
              <w:spacing w:after="0"/>
              <w:rPr>
                <w:rFonts w:cs="Times New Roman"/>
                <w:szCs w:val="24"/>
              </w:rPr>
            </w:pPr>
            <w:r w:rsidRPr="00C03B09">
              <w:rPr>
                <w:rFonts w:cs="Times New Roman"/>
                <w:szCs w:val="24"/>
              </w:rPr>
              <w:t>Önálló szakmai munkavégzés közvetlen irányítással</w:t>
            </w:r>
          </w:p>
        </w:tc>
        <w:tc>
          <w:tcPr>
            <w:tcW w:w="809" w:type="dxa"/>
            <w:vAlign w:val="center"/>
          </w:tcPr>
          <w:p w:rsidR="003526C1" w:rsidRPr="00C03B09" w:rsidRDefault="003526C1" w:rsidP="003526C1">
            <w:pPr>
              <w:spacing w:after="0"/>
              <w:jc w:val="center"/>
              <w:rPr>
                <w:rFonts w:cs="Times New Roman"/>
                <w:szCs w:val="24"/>
              </w:rPr>
            </w:pPr>
            <w:r w:rsidRPr="00C03B09">
              <w:rPr>
                <w:rFonts w:cs="Times New Roman"/>
                <w:szCs w:val="24"/>
              </w:rPr>
              <w:t>x</w:t>
            </w:r>
          </w:p>
        </w:tc>
        <w:tc>
          <w:tcPr>
            <w:tcW w:w="798" w:type="dxa"/>
            <w:vAlign w:val="center"/>
          </w:tcPr>
          <w:p w:rsidR="003526C1" w:rsidRPr="00C03B09" w:rsidRDefault="003526C1" w:rsidP="003526C1">
            <w:pPr>
              <w:spacing w:after="0"/>
              <w:jc w:val="center"/>
              <w:rPr>
                <w:rFonts w:cs="Times New Roman"/>
                <w:szCs w:val="24"/>
              </w:rPr>
            </w:pPr>
          </w:p>
        </w:tc>
        <w:tc>
          <w:tcPr>
            <w:tcW w:w="763" w:type="dxa"/>
            <w:vAlign w:val="center"/>
          </w:tcPr>
          <w:p w:rsidR="003526C1" w:rsidRPr="00C03B09" w:rsidRDefault="003526C1" w:rsidP="003526C1">
            <w:pPr>
              <w:spacing w:after="0"/>
              <w:jc w:val="center"/>
              <w:rPr>
                <w:rFonts w:cs="Times New Roman"/>
                <w:szCs w:val="24"/>
              </w:rPr>
            </w:pPr>
          </w:p>
        </w:tc>
        <w:tc>
          <w:tcPr>
            <w:tcW w:w="2190" w:type="dxa"/>
            <w:vAlign w:val="center"/>
          </w:tcPr>
          <w:p w:rsidR="003526C1" w:rsidRPr="00C03B09" w:rsidRDefault="003526C1" w:rsidP="003526C1">
            <w:pPr>
              <w:spacing w:after="0"/>
              <w:jc w:val="center"/>
              <w:rPr>
                <w:rFonts w:cs="Times New Roman"/>
                <w:szCs w:val="24"/>
              </w:rPr>
            </w:pPr>
          </w:p>
        </w:tc>
      </w:tr>
    </w:tbl>
    <w:p w:rsidR="003526C1" w:rsidRPr="00C03B09" w:rsidRDefault="003526C1" w:rsidP="003526C1">
      <w:pPr>
        <w:spacing w:after="0"/>
        <w:ind w:left="540"/>
        <w:rPr>
          <w:rFonts w:cs="Times New Roman"/>
          <w:iCs/>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szCs w:val="24"/>
        </w:rPr>
        <w:t xml:space="preserve">13.6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ind w:left="567"/>
        <w:rPr>
          <w:rFonts w:cs="Times New Roman"/>
          <w:bCs/>
          <w:szCs w:val="24"/>
        </w:rPr>
      </w:pPr>
    </w:p>
    <w:p w:rsidR="003526C1" w:rsidRPr="00644690" w:rsidRDefault="00494B6D" w:rsidP="00494B6D">
      <w:pPr>
        <w:pStyle w:val="Listaszerbekezds"/>
        <w:tabs>
          <w:tab w:val="right" w:pos="9072"/>
        </w:tabs>
        <w:spacing w:after="0"/>
        <w:ind w:left="360"/>
        <w:rPr>
          <w:rFonts w:cs="Times New Roman"/>
          <w:b/>
        </w:rPr>
      </w:pPr>
      <w:r>
        <w:rPr>
          <w:b/>
        </w:rPr>
        <w:t xml:space="preserve">14. </w:t>
      </w:r>
      <w:r w:rsidR="003526C1">
        <w:rPr>
          <w:b/>
        </w:rPr>
        <w:t>Népzene</w:t>
      </w:r>
      <w:r w:rsidR="003526C1" w:rsidRPr="00644690">
        <w:rPr>
          <w:b/>
        </w:rPr>
        <w:t xml:space="preserve"> tantárgy</w:t>
      </w:r>
      <w:r w:rsidR="003526C1" w:rsidRPr="00644690">
        <w:rPr>
          <w:b/>
        </w:rPr>
        <w:tab/>
      </w:r>
      <w:r w:rsidR="003526C1">
        <w:rPr>
          <w:b/>
        </w:rPr>
        <w:t>62 ó</w:t>
      </w:r>
      <w:r w:rsidR="003526C1" w:rsidRPr="00644690">
        <w:rPr>
          <w:b/>
        </w:rPr>
        <w:t>ra/</w:t>
      </w:r>
      <w:r w:rsidR="003526C1">
        <w:rPr>
          <w:b/>
        </w:rPr>
        <w:t xml:space="preserve"> </w:t>
      </w:r>
      <w:r w:rsidR="005243AE">
        <w:rPr>
          <w:b/>
        </w:rPr>
        <w:t>62</w:t>
      </w:r>
      <w:r w:rsidR="003526C1" w:rsidRPr="00644690">
        <w:rPr>
          <w:b/>
        </w:rPr>
        <w:t xml:space="preserve"> óra*</w:t>
      </w:r>
    </w:p>
    <w:p w:rsidR="003526C1" w:rsidRPr="00644690" w:rsidRDefault="003526C1" w:rsidP="003526C1">
      <w:pPr>
        <w:spacing w:after="0"/>
        <w:jc w:val="right"/>
        <w:rPr>
          <w:rFonts w:cs="Times New Roman"/>
          <w:sz w:val="20"/>
        </w:rPr>
      </w:pPr>
      <w:r w:rsidRPr="00644690">
        <w:rPr>
          <w:rFonts w:cs="Times New Roman"/>
          <w:sz w:val="20"/>
        </w:rPr>
        <w:t>* 9-13. évfolyamon megszervezett képzés/13. és 14. évfolyamon megszervezett képzés</w:t>
      </w:r>
    </w:p>
    <w:p w:rsidR="003526C1" w:rsidRPr="00644690" w:rsidRDefault="003526C1" w:rsidP="003526C1"/>
    <w:p w:rsidR="003526C1" w:rsidRPr="00494B6D" w:rsidRDefault="00494B6D" w:rsidP="00494B6D">
      <w:pPr>
        <w:spacing w:after="0"/>
        <w:ind w:left="360"/>
        <w:rPr>
          <w:b/>
        </w:rPr>
      </w:pPr>
      <w:r>
        <w:rPr>
          <w:b/>
        </w:rPr>
        <w:t xml:space="preserve">14.1 </w:t>
      </w:r>
      <w:r w:rsidR="003526C1" w:rsidRPr="00494B6D">
        <w:rPr>
          <w:b/>
        </w:rPr>
        <w:t>A tantárgy tanításának célja</w:t>
      </w:r>
    </w:p>
    <w:p w:rsidR="003526C1" w:rsidRDefault="003526C1" w:rsidP="003526C1">
      <w:pPr>
        <w:autoSpaceDE w:val="0"/>
        <w:autoSpaceDN w:val="0"/>
        <w:spacing w:after="0"/>
        <w:ind w:left="360"/>
        <w:rPr>
          <w:bCs/>
          <w:kern w:val="2"/>
          <w:szCs w:val="24"/>
          <w:lang w:eastAsia="hu-HU"/>
        </w:rPr>
      </w:pPr>
    </w:p>
    <w:p w:rsidR="003526C1" w:rsidRDefault="003526C1" w:rsidP="003526C1">
      <w:pPr>
        <w:autoSpaceDE w:val="0"/>
        <w:autoSpaceDN w:val="0"/>
        <w:spacing w:after="0"/>
        <w:ind w:left="360"/>
        <w:rPr>
          <w:bCs/>
          <w:kern w:val="2"/>
          <w:szCs w:val="24"/>
          <w:lang w:eastAsia="hu-HU"/>
        </w:rPr>
      </w:pPr>
      <w:r w:rsidRPr="00D866E0">
        <w:rPr>
          <w:bCs/>
          <w:kern w:val="2"/>
          <w:szCs w:val="24"/>
          <w:lang w:eastAsia="hu-HU"/>
        </w:rPr>
        <w:t>A tantárgy tan</w:t>
      </w:r>
      <w:r>
        <w:rPr>
          <w:bCs/>
          <w:kern w:val="2"/>
          <w:szCs w:val="24"/>
          <w:lang w:eastAsia="hu-HU"/>
        </w:rPr>
        <w:t>ításának célja, hogy a növendék</w:t>
      </w:r>
    </w:p>
    <w:p w:rsidR="003526C1" w:rsidRPr="00D866E0" w:rsidRDefault="003526C1" w:rsidP="003526C1">
      <w:pPr>
        <w:autoSpaceDE w:val="0"/>
        <w:autoSpaceDN w:val="0"/>
        <w:spacing w:after="0"/>
        <w:ind w:left="360"/>
        <w:rPr>
          <w:bCs/>
          <w:kern w:val="2"/>
          <w:szCs w:val="24"/>
          <w:lang w:eastAsia="hu-HU"/>
        </w:rPr>
      </w:pPr>
    </w:p>
    <w:p w:rsidR="003526C1" w:rsidRPr="00D866E0" w:rsidRDefault="003526C1" w:rsidP="003526C1">
      <w:pPr>
        <w:autoSpaceDE w:val="0"/>
        <w:autoSpaceDN w:val="0"/>
        <w:spacing w:after="0"/>
        <w:ind w:left="360"/>
        <w:rPr>
          <w:bCs/>
          <w:kern w:val="2"/>
          <w:szCs w:val="24"/>
          <w:lang w:eastAsia="hu-HU"/>
        </w:rPr>
      </w:pPr>
      <w:proofErr w:type="gramStart"/>
      <w:r>
        <w:rPr>
          <w:bCs/>
          <w:kern w:val="2"/>
          <w:szCs w:val="24"/>
          <w:lang w:eastAsia="hu-HU"/>
        </w:rPr>
        <w:t>á</w:t>
      </w:r>
      <w:r w:rsidRPr="00D866E0">
        <w:rPr>
          <w:bCs/>
          <w:kern w:val="2"/>
          <w:szCs w:val="24"/>
          <w:lang w:eastAsia="hu-HU"/>
        </w:rPr>
        <w:t>tfogó</w:t>
      </w:r>
      <w:proofErr w:type="gramEnd"/>
      <w:r w:rsidRPr="00D866E0">
        <w:rPr>
          <w:bCs/>
          <w:kern w:val="2"/>
          <w:szCs w:val="24"/>
          <w:lang w:eastAsia="hu-HU"/>
        </w:rPr>
        <w:t xml:space="preserve"> ismereteket szerezzen:</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magyar népzene, mint zenei anyanyelv egészéről</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népzenei dialektusterületek sajátosságairól</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népzene rendszerezéselméletéről</w:t>
      </w:r>
    </w:p>
    <w:p w:rsidR="003526C1" w:rsidRDefault="003526C1" w:rsidP="003526C1">
      <w:pPr>
        <w:autoSpaceDE w:val="0"/>
        <w:autoSpaceDN w:val="0"/>
        <w:spacing w:after="0"/>
        <w:ind w:left="360"/>
        <w:rPr>
          <w:bCs/>
          <w:kern w:val="2"/>
          <w:szCs w:val="24"/>
          <w:lang w:eastAsia="hu-HU"/>
        </w:rPr>
      </w:pPr>
      <w:r w:rsidRPr="00D866E0">
        <w:rPr>
          <w:bCs/>
          <w:kern w:val="2"/>
          <w:szCs w:val="24"/>
          <w:lang w:eastAsia="hu-HU"/>
        </w:rPr>
        <w:t>Életmódjáról és helyéről a társadalomban</w:t>
      </w:r>
    </w:p>
    <w:p w:rsidR="003526C1" w:rsidRDefault="003526C1" w:rsidP="003526C1">
      <w:pPr>
        <w:autoSpaceDE w:val="0"/>
        <w:autoSpaceDN w:val="0"/>
        <w:spacing w:after="0"/>
        <w:ind w:left="360"/>
        <w:rPr>
          <w:bCs/>
          <w:kern w:val="2"/>
          <w:szCs w:val="24"/>
          <w:lang w:eastAsia="hu-HU"/>
        </w:rPr>
      </w:pPr>
    </w:p>
    <w:p w:rsidR="003526C1" w:rsidRPr="00D866E0" w:rsidRDefault="003526C1" w:rsidP="003526C1">
      <w:pPr>
        <w:autoSpaceDE w:val="0"/>
        <w:autoSpaceDN w:val="0"/>
        <w:spacing w:after="0"/>
        <w:ind w:left="360"/>
        <w:rPr>
          <w:bCs/>
          <w:kern w:val="2"/>
          <w:szCs w:val="24"/>
          <w:lang w:eastAsia="hu-HU"/>
        </w:rPr>
      </w:pPr>
      <w:proofErr w:type="gramStart"/>
      <w:r>
        <w:rPr>
          <w:bCs/>
          <w:kern w:val="2"/>
          <w:szCs w:val="24"/>
          <w:lang w:eastAsia="hu-HU"/>
        </w:rPr>
        <w:t>valamint</w:t>
      </w:r>
      <w:proofErr w:type="gramEnd"/>
    </w:p>
    <w:p w:rsidR="003526C1" w:rsidRPr="00D866E0" w:rsidRDefault="003526C1" w:rsidP="003526C1">
      <w:pPr>
        <w:autoSpaceDE w:val="0"/>
        <w:autoSpaceDN w:val="0"/>
        <w:spacing w:after="0"/>
        <w:ind w:left="360"/>
        <w:rPr>
          <w:bCs/>
          <w:kern w:val="2"/>
          <w:szCs w:val="24"/>
          <w:lang w:eastAsia="hu-HU"/>
        </w:rPr>
      </w:pPr>
      <w:proofErr w:type="gramStart"/>
      <w:r>
        <w:rPr>
          <w:bCs/>
          <w:kern w:val="2"/>
          <w:szCs w:val="24"/>
          <w:lang w:eastAsia="hu-HU"/>
        </w:rPr>
        <w:t>j</w:t>
      </w:r>
      <w:r w:rsidRPr="00D866E0">
        <w:rPr>
          <w:bCs/>
          <w:kern w:val="2"/>
          <w:szCs w:val="24"/>
          <w:lang w:eastAsia="hu-HU"/>
        </w:rPr>
        <w:t>ártasságot</w:t>
      </w:r>
      <w:proofErr w:type="gramEnd"/>
      <w:r w:rsidRPr="00D866E0">
        <w:rPr>
          <w:bCs/>
          <w:kern w:val="2"/>
          <w:szCs w:val="24"/>
          <w:lang w:eastAsia="hu-HU"/>
        </w:rPr>
        <w:t xml:space="preserve"> szerezzen:</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népdalok előadásmódjában</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Az évköri és életkorhoz kötődő szokások rendszerében</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közösségi életmód és kultúra összefüggéseiben</w:t>
      </w:r>
    </w:p>
    <w:p w:rsidR="003526C1" w:rsidRPr="002B5BF7" w:rsidRDefault="003526C1" w:rsidP="003526C1">
      <w:pPr>
        <w:spacing w:after="0"/>
        <w:ind w:left="426"/>
      </w:pPr>
    </w:p>
    <w:p w:rsidR="003526C1" w:rsidRPr="00494B6D" w:rsidRDefault="00494B6D" w:rsidP="00494B6D">
      <w:pPr>
        <w:spacing w:after="0"/>
        <w:ind w:left="360"/>
        <w:rPr>
          <w:rFonts w:cs="Times New Roman"/>
          <w:b/>
        </w:rPr>
      </w:pPr>
      <w:r>
        <w:rPr>
          <w:b/>
        </w:rPr>
        <w:t xml:space="preserve">14.2 </w:t>
      </w:r>
      <w:r w:rsidR="003526C1" w:rsidRPr="00494B6D">
        <w:rPr>
          <w:b/>
        </w:rPr>
        <w:t>Kapcsolódó közismereti, szakmai tartalmak</w:t>
      </w:r>
    </w:p>
    <w:p w:rsidR="003526C1" w:rsidRPr="00D866E0" w:rsidRDefault="003526C1" w:rsidP="003526C1">
      <w:pPr>
        <w:autoSpaceDE w:val="0"/>
        <w:autoSpaceDN w:val="0"/>
        <w:spacing w:after="0"/>
        <w:ind w:left="360"/>
        <w:rPr>
          <w:bCs/>
          <w:kern w:val="2"/>
          <w:szCs w:val="24"/>
          <w:lang w:eastAsia="hu-HU"/>
        </w:rPr>
      </w:pPr>
      <w:r w:rsidRPr="00D866E0">
        <w:rPr>
          <w:bCs/>
          <w:kern w:val="2"/>
          <w:szCs w:val="24"/>
          <w:lang w:eastAsia="hu-HU"/>
        </w:rPr>
        <w:t>A népzene szövegi tartalma erős kapcsolatban van a magyar irodalommal. A történelemből, magyar nyelvtanból tudhatunk meg többet a magyar nép és a magyar nyelv eredetéről, fejlődéséről, mai állapotának létrejöttéről. A zenetörténet órákon a nép- és műzene kölcsönös egymásra hatását is megismerik a növendékek.</w:t>
      </w:r>
    </w:p>
    <w:p w:rsidR="003526C1" w:rsidRPr="002B5BF7" w:rsidRDefault="003526C1" w:rsidP="003526C1">
      <w:pPr>
        <w:spacing w:after="0"/>
        <w:ind w:left="426"/>
      </w:pPr>
    </w:p>
    <w:p w:rsidR="003526C1" w:rsidRPr="00494B6D" w:rsidRDefault="00494B6D" w:rsidP="00494B6D">
      <w:pPr>
        <w:spacing w:after="0"/>
        <w:ind w:left="360"/>
        <w:rPr>
          <w:rFonts w:cs="Times New Roman"/>
          <w:b/>
        </w:rPr>
      </w:pPr>
      <w:r>
        <w:rPr>
          <w:b/>
        </w:rPr>
        <w:t xml:space="preserve">14.3 </w:t>
      </w:r>
      <w:r w:rsidR="003526C1" w:rsidRPr="00494B6D">
        <w:rPr>
          <w:b/>
        </w:rPr>
        <w:t>Témakörök</w:t>
      </w:r>
    </w:p>
    <w:p w:rsidR="003526C1" w:rsidRPr="00494B6D" w:rsidRDefault="00494B6D" w:rsidP="00494B6D">
      <w:pPr>
        <w:tabs>
          <w:tab w:val="left" w:pos="1701"/>
          <w:tab w:val="right" w:pos="9072"/>
        </w:tabs>
        <w:spacing w:after="0"/>
        <w:ind w:left="720"/>
        <w:rPr>
          <w:b/>
          <w:i/>
        </w:rPr>
      </w:pPr>
      <w:r>
        <w:rPr>
          <w:b/>
          <w:i/>
          <w:szCs w:val="24"/>
          <w:lang w:eastAsia="hu-HU"/>
        </w:rPr>
        <w:t xml:space="preserve">14.3.1 </w:t>
      </w:r>
      <w:r w:rsidR="003526C1" w:rsidRPr="00494B6D">
        <w:rPr>
          <w:b/>
          <w:i/>
          <w:szCs w:val="24"/>
          <w:lang w:eastAsia="hu-HU"/>
        </w:rPr>
        <w:t>Zenei anyanyelvünk megismerése</w:t>
      </w:r>
      <w:r w:rsidR="003526C1" w:rsidRPr="00494B6D">
        <w:rPr>
          <w:b/>
          <w:i/>
        </w:rPr>
        <w:tab/>
        <w:t xml:space="preserve">22 óra/ </w:t>
      </w:r>
      <w:r w:rsidR="005243AE" w:rsidRPr="00494B6D">
        <w:rPr>
          <w:b/>
          <w:i/>
        </w:rPr>
        <w:t>22</w:t>
      </w:r>
      <w:r w:rsidR="003526C1" w:rsidRPr="00494B6D">
        <w:rPr>
          <w:b/>
          <w:i/>
        </w:rPr>
        <w:t xml:space="preserve"> óra</w:t>
      </w:r>
    </w:p>
    <w:p w:rsidR="003526C1" w:rsidRPr="008B057E" w:rsidRDefault="003526C1" w:rsidP="003526C1">
      <w:pPr>
        <w:widowControl w:val="0"/>
        <w:adjustRightInd w:val="0"/>
        <w:spacing w:after="0"/>
        <w:ind w:left="709"/>
        <w:textAlignment w:val="baseline"/>
        <w:rPr>
          <w:szCs w:val="24"/>
        </w:rPr>
      </w:pPr>
      <w:r w:rsidRPr="008B057E">
        <w:rPr>
          <w:szCs w:val="24"/>
        </w:rPr>
        <w:t>Minél több népdal megtanulása dialektusonként és kisebb néprajzi területenként csoportosítva:</w:t>
      </w:r>
    </w:p>
    <w:p w:rsidR="003526C1" w:rsidRPr="008B057E" w:rsidRDefault="003526C1" w:rsidP="003526C1">
      <w:pPr>
        <w:widowControl w:val="0"/>
        <w:adjustRightInd w:val="0"/>
        <w:spacing w:after="0"/>
        <w:ind w:left="709"/>
        <w:textAlignment w:val="baseline"/>
        <w:rPr>
          <w:szCs w:val="24"/>
        </w:rPr>
      </w:pPr>
      <w:r w:rsidRPr="008B057E">
        <w:rPr>
          <w:szCs w:val="24"/>
        </w:rPr>
        <w:t>Dunántúli dialektus és kisebb tájai</w:t>
      </w:r>
      <w:r>
        <w:rPr>
          <w:szCs w:val="24"/>
        </w:rPr>
        <w:t xml:space="preserve"> (pl. Somogy, Vas, Zala megye, v</w:t>
      </w:r>
      <w:r w:rsidRPr="008B057E">
        <w:rPr>
          <w:szCs w:val="24"/>
        </w:rPr>
        <w:t>alamint az Északnyugat-Dunántúl, és a Mezőföld)</w:t>
      </w:r>
    </w:p>
    <w:p w:rsidR="003526C1" w:rsidRPr="008B057E" w:rsidRDefault="003526C1" w:rsidP="00960EF6">
      <w:pPr>
        <w:widowControl w:val="0"/>
        <w:adjustRightInd w:val="0"/>
        <w:spacing w:after="0"/>
        <w:ind w:left="709"/>
        <w:textAlignment w:val="baseline"/>
        <w:rPr>
          <w:szCs w:val="24"/>
        </w:rPr>
      </w:pPr>
      <w:r w:rsidRPr="008B057E">
        <w:rPr>
          <w:szCs w:val="24"/>
        </w:rPr>
        <w:t xml:space="preserve">Felvidéki dialektus és fontosabb tájegységei (pl. </w:t>
      </w:r>
      <w:proofErr w:type="spellStart"/>
      <w:r w:rsidRPr="008B057E">
        <w:rPr>
          <w:szCs w:val="24"/>
        </w:rPr>
        <w:t>Zoborvidék</w:t>
      </w:r>
      <w:proofErr w:type="spellEnd"/>
      <w:r w:rsidRPr="008B057E">
        <w:rPr>
          <w:szCs w:val="24"/>
        </w:rPr>
        <w:t>,</w:t>
      </w:r>
      <w:r w:rsidR="00960EF6">
        <w:rPr>
          <w:szCs w:val="24"/>
        </w:rPr>
        <w:t xml:space="preserve"> </w:t>
      </w:r>
      <w:proofErr w:type="spellStart"/>
      <w:r w:rsidRPr="008B057E">
        <w:rPr>
          <w:szCs w:val="24"/>
        </w:rPr>
        <w:t>Gömör</w:t>
      </w:r>
      <w:proofErr w:type="spellEnd"/>
      <w:r w:rsidRPr="008B057E">
        <w:rPr>
          <w:szCs w:val="24"/>
        </w:rPr>
        <w:t xml:space="preserve"> és az északi palóc vidékek)</w:t>
      </w:r>
    </w:p>
    <w:p w:rsidR="003526C1" w:rsidRPr="008B057E" w:rsidRDefault="003526C1" w:rsidP="003526C1">
      <w:pPr>
        <w:widowControl w:val="0"/>
        <w:adjustRightInd w:val="0"/>
        <w:spacing w:after="0"/>
        <w:ind w:left="709"/>
        <w:textAlignment w:val="baseline"/>
        <w:rPr>
          <w:szCs w:val="24"/>
        </w:rPr>
      </w:pPr>
      <w:r w:rsidRPr="008B057E">
        <w:rPr>
          <w:szCs w:val="24"/>
        </w:rPr>
        <w:t>Alföldi dialektus és jellemző tájai (pl. Felső-Tiszavidék, Szegedi nagytáj)</w:t>
      </w:r>
    </w:p>
    <w:p w:rsidR="003526C1" w:rsidRPr="008B057E" w:rsidRDefault="003526C1" w:rsidP="003526C1">
      <w:pPr>
        <w:widowControl w:val="0"/>
        <w:adjustRightInd w:val="0"/>
        <w:spacing w:after="0"/>
        <w:ind w:left="709"/>
        <w:textAlignment w:val="baseline"/>
        <w:rPr>
          <w:szCs w:val="24"/>
        </w:rPr>
      </w:pPr>
      <w:r w:rsidRPr="008B057E">
        <w:rPr>
          <w:szCs w:val="24"/>
        </w:rPr>
        <w:t>Erdélyi dialektus és területei (pl. Kalotaszeg, Mezőség, Székelyföld)</w:t>
      </w:r>
    </w:p>
    <w:p w:rsidR="003526C1" w:rsidRPr="008B057E" w:rsidRDefault="003526C1" w:rsidP="003526C1">
      <w:pPr>
        <w:widowControl w:val="0"/>
        <w:adjustRightInd w:val="0"/>
        <w:spacing w:after="0"/>
        <w:ind w:left="709"/>
        <w:textAlignment w:val="baseline"/>
        <w:rPr>
          <w:szCs w:val="24"/>
        </w:rPr>
      </w:pPr>
      <w:r w:rsidRPr="008B057E">
        <w:rPr>
          <w:szCs w:val="24"/>
        </w:rPr>
        <w:t>Moldvai dialektus</w:t>
      </w:r>
    </w:p>
    <w:p w:rsidR="003526C1" w:rsidRPr="00D866E0" w:rsidRDefault="003526C1" w:rsidP="003526C1">
      <w:pPr>
        <w:widowControl w:val="0"/>
        <w:adjustRightInd w:val="0"/>
        <w:spacing w:after="0"/>
        <w:ind w:left="709"/>
        <w:textAlignment w:val="baseline"/>
        <w:rPr>
          <w:szCs w:val="24"/>
        </w:rPr>
      </w:pPr>
      <w:r w:rsidRPr="008B057E">
        <w:rPr>
          <w:szCs w:val="24"/>
        </w:rPr>
        <w:t xml:space="preserve">Népi hangszerek és hangszer-együttesek ismerete (pl. furulyafélék, duda, tekerő, citera, koboz, </w:t>
      </w:r>
      <w:proofErr w:type="spellStart"/>
      <w:r w:rsidRPr="008B057E">
        <w:rPr>
          <w:szCs w:val="24"/>
        </w:rPr>
        <w:t>ütő</w:t>
      </w:r>
      <w:r>
        <w:rPr>
          <w:szCs w:val="24"/>
        </w:rPr>
        <w:t>gardon</w:t>
      </w:r>
      <w:proofErr w:type="spellEnd"/>
      <w:r>
        <w:rPr>
          <w:szCs w:val="24"/>
        </w:rPr>
        <w:t>, a mezőségi vonós banda)</w:t>
      </w:r>
    </w:p>
    <w:p w:rsidR="003526C1" w:rsidRPr="00644690" w:rsidRDefault="003526C1" w:rsidP="003526C1">
      <w:pPr>
        <w:tabs>
          <w:tab w:val="left" w:pos="1418"/>
          <w:tab w:val="right" w:pos="9072"/>
        </w:tabs>
        <w:spacing w:after="0"/>
        <w:ind w:left="851"/>
      </w:pPr>
    </w:p>
    <w:p w:rsidR="003526C1" w:rsidRDefault="00494B6D" w:rsidP="00494B6D">
      <w:pPr>
        <w:pStyle w:val="Listaszerbekezds"/>
        <w:tabs>
          <w:tab w:val="left" w:pos="1701"/>
          <w:tab w:val="right" w:pos="9072"/>
        </w:tabs>
        <w:spacing w:after="0"/>
        <w:ind w:left="993"/>
        <w:rPr>
          <w:b/>
          <w:i/>
        </w:rPr>
      </w:pPr>
      <w:r>
        <w:rPr>
          <w:b/>
          <w:i/>
          <w:szCs w:val="24"/>
          <w:lang w:eastAsia="hu-HU"/>
        </w:rPr>
        <w:t xml:space="preserve">14.3.2 </w:t>
      </w:r>
      <w:r w:rsidR="003526C1" w:rsidRPr="00D866E0">
        <w:rPr>
          <w:b/>
          <w:i/>
          <w:szCs w:val="24"/>
          <w:lang w:eastAsia="hu-HU"/>
        </w:rPr>
        <w:t>Népművészet, népszokások</w:t>
      </w:r>
      <w:r w:rsidR="003526C1" w:rsidRPr="00644690">
        <w:rPr>
          <w:b/>
          <w:i/>
        </w:rPr>
        <w:tab/>
      </w:r>
      <w:r w:rsidR="003526C1">
        <w:rPr>
          <w:b/>
          <w:i/>
        </w:rPr>
        <w:t>20 ó</w:t>
      </w:r>
      <w:r w:rsidR="003526C1" w:rsidRPr="00644690">
        <w:rPr>
          <w:b/>
          <w:i/>
        </w:rPr>
        <w:t>ra/</w:t>
      </w:r>
      <w:r w:rsidR="003526C1">
        <w:rPr>
          <w:b/>
          <w:i/>
        </w:rPr>
        <w:t xml:space="preserve"> </w:t>
      </w:r>
      <w:r w:rsidR="005243AE">
        <w:rPr>
          <w:b/>
          <w:i/>
        </w:rPr>
        <w:t>20</w:t>
      </w:r>
      <w:r w:rsidR="003526C1" w:rsidRPr="00644690">
        <w:rPr>
          <w:b/>
          <w:i/>
        </w:rPr>
        <w:t xml:space="preserve"> óra</w:t>
      </w:r>
    </w:p>
    <w:p w:rsidR="003526C1" w:rsidRPr="008B057E" w:rsidRDefault="003526C1" w:rsidP="003526C1">
      <w:pPr>
        <w:widowControl w:val="0"/>
        <w:adjustRightInd w:val="0"/>
        <w:spacing w:after="0"/>
        <w:ind w:left="709"/>
        <w:textAlignment w:val="baseline"/>
        <w:rPr>
          <w:szCs w:val="24"/>
        </w:rPr>
      </w:pPr>
      <w:r w:rsidRPr="008B057E">
        <w:rPr>
          <w:szCs w:val="24"/>
        </w:rPr>
        <w:t xml:space="preserve">Népszokások ismerete évkör szerinti felosztásban (pl. a karácsonyi ünnepkör, tavaszi szokások és Húsvét, Pünkösd, Szent Iván, őszi ünnepek Mihálytól Dömötörig), illetve </w:t>
      </w:r>
      <w:r w:rsidRPr="008B057E">
        <w:rPr>
          <w:szCs w:val="24"/>
        </w:rPr>
        <w:lastRenderedPageBreak/>
        <w:t>életkorhoz kötötten (pl. születés, leány és legényavatás, katonaság, névnap, házasság, halál rítusai), azon kívül munkához kapcsolódóan (pl. fosztás, disznótor, aratás)</w:t>
      </w:r>
    </w:p>
    <w:p w:rsidR="003526C1" w:rsidRPr="008B057E" w:rsidRDefault="003526C1" w:rsidP="003526C1">
      <w:pPr>
        <w:widowControl w:val="0"/>
        <w:adjustRightInd w:val="0"/>
        <w:spacing w:after="0"/>
        <w:ind w:left="709"/>
        <w:textAlignment w:val="baseline"/>
        <w:rPr>
          <w:szCs w:val="24"/>
        </w:rPr>
      </w:pPr>
      <w:r w:rsidRPr="008B057E">
        <w:rPr>
          <w:szCs w:val="24"/>
        </w:rPr>
        <w:t>A paraszti életmód megismertetése (pl. a ház építészeti jellegzetességei és funkciói, a kert és föld művelése, a nagycsaládi munkamegosztás, férfi-női szerepek és feladatok), különös tekintettel ezen ismeretek jelenkori hasznára: egészséges táplálkozás, család és természetközpontú gondolkodás</w:t>
      </w:r>
    </w:p>
    <w:p w:rsidR="003526C1" w:rsidRPr="00D866E0" w:rsidRDefault="003526C1" w:rsidP="003526C1">
      <w:pPr>
        <w:widowControl w:val="0"/>
        <w:adjustRightInd w:val="0"/>
        <w:spacing w:after="0"/>
        <w:ind w:left="709"/>
        <w:textAlignment w:val="baseline"/>
        <w:rPr>
          <w:szCs w:val="24"/>
        </w:rPr>
      </w:pPr>
      <w:r w:rsidRPr="008B057E">
        <w:rPr>
          <w:szCs w:val="24"/>
        </w:rPr>
        <w:t>A népművészet egészének megismerése a parasztság hagyományos eszközein, tárgykultúráján, díszítőmotívumainak jelrendszerén, mese- monda</w:t>
      </w:r>
      <w:r>
        <w:rPr>
          <w:szCs w:val="24"/>
        </w:rPr>
        <w:t>- és hiedelemvilágán keresztül.</w:t>
      </w:r>
    </w:p>
    <w:p w:rsidR="003526C1" w:rsidRPr="002A1C54" w:rsidRDefault="003526C1" w:rsidP="003526C1">
      <w:pPr>
        <w:tabs>
          <w:tab w:val="left" w:pos="1418"/>
          <w:tab w:val="right" w:pos="9072"/>
        </w:tabs>
        <w:spacing w:after="0"/>
        <w:ind w:left="851"/>
      </w:pPr>
    </w:p>
    <w:p w:rsidR="003526C1" w:rsidRDefault="00494B6D" w:rsidP="00494B6D">
      <w:pPr>
        <w:pStyle w:val="Listaszerbekezds"/>
        <w:tabs>
          <w:tab w:val="left" w:pos="1701"/>
          <w:tab w:val="right" w:pos="9072"/>
        </w:tabs>
        <w:spacing w:after="0"/>
        <w:ind w:left="993"/>
        <w:rPr>
          <w:b/>
          <w:i/>
        </w:rPr>
      </w:pPr>
      <w:r>
        <w:rPr>
          <w:b/>
          <w:i/>
          <w:szCs w:val="24"/>
          <w:lang w:eastAsia="hu-HU"/>
        </w:rPr>
        <w:t xml:space="preserve">14.3.3 </w:t>
      </w:r>
      <w:r w:rsidR="003526C1" w:rsidRPr="00D866E0">
        <w:rPr>
          <w:b/>
          <w:i/>
          <w:szCs w:val="24"/>
          <w:lang w:eastAsia="hu-HU"/>
        </w:rPr>
        <w:t>A népzene rendszerezése, népdalok elemzése</w:t>
      </w:r>
      <w:r w:rsidR="003526C1" w:rsidRPr="00644690">
        <w:rPr>
          <w:b/>
          <w:i/>
        </w:rPr>
        <w:tab/>
      </w:r>
      <w:r w:rsidR="003526C1">
        <w:rPr>
          <w:b/>
          <w:i/>
        </w:rPr>
        <w:t>20 ó</w:t>
      </w:r>
      <w:r w:rsidR="003526C1" w:rsidRPr="00644690">
        <w:rPr>
          <w:b/>
          <w:i/>
        </w:rPr>
        <w:t>ra/</w:t>
      </w:r>
      <w:r w:rsidR="003526C1">
        <w:rPr>
          <w:b/>
          <w:i/>
        </w:rPr>
        <w:t xml:space="preserve"> </w:t>
      </w:r>
      <w:r w:rsidR="005243AE">
        <w:rPr>
          <w:b/>
          <w:i/>
        </w:rPr>
        <w:t>20</w:t>
      </w:r>
      <w:r w:rsidR="003526C1" w:rsidRPr="00644690">
        <w:rPr>
          <w:b/>
          <w:i/>
        </w:rPr>
        <w:t xml:space="preserve"> óra</w:t>
      </w:r>
    </w:p>
    <w:p w:rsidR="003526C1" w:rsidRPr="008B057E" w:rsidRDefault="003526C1" w:rsidP="003526C1">
      <w:pPr>
        <w:widowControl w:val="0"/>
        <w:adjustRightInd w:val="0"/>
        <w:spacing w:after="0"/>
        <w:ind w:left="709"/>
        <w:textAlignment w:val="baseline"/>
        <w:rPr>
          <w:szCs w:val="24"/>
        </w:rPr>
      </w:pPr>
      <w:r w:rsidRPr="008B057E">
        <w:rPr>
          <w:szCs w:val="24"/>
        </w:rPr>
        <w:t>A népdalelemzés szabályainak ismerete és alkalmazása az egyetemi felvételi követelményeknek megfelelő szinten</w:t>
      </w:r>
    </w:p>
    <w:p w:rsidR="003526C1" w:rsidRPr="008B057E" w:rsidRDefault="003526C1" w:rsidP="003526C1">
      <w:pPr>
        <w:widowControl w:val="0"/>
        <w:adjustRightInd w:val="0"/>
        <w:spacing w:after="0"/>
        <w:ind w:left="709"/>
        <w:textAlignment w:val="baseline"/>
        <w:rPr>
          <w:szCs w:val="24"/>
        </w:rPr>
      </w:pPr>
      <w:r w:rsidRPr="008B057E">
        <w:rPr>
          <w:szCs w:val="24"/>
        </w:rPr>
        <w:t>A népdalgyűjtés történetének ismerete</w:t>
      </w:r>
    </w:p>
    <w:p w:rsidR="003526C1" w:rsidRPr="00D866E0" w:rsidRDefault="003526C1" w:rsidP="003526C1">
      <w:pPr>
        <w:widowControl w:val="0"/>
        <w:adjustRightInd w:val="0"/>
        <w:spacing w:after="0"/>
        <w:ind w:left="709"/>
        <w:textAlignment w:val="baseline"/>
        <w:rPr>
          <w:szCs w:val="24"/>
        </w:rPr>
      </w:pPr>
      <w:r w:rsidRPr="008B057E">
        <w:rPr>
          <w:szCs w:val="24"/>
        </w:rPr>
        <w:t xml:space="preserve">A népdalrendszerezés elméletének és gyakorlatának ismerete a főcsoportok jellegzetességei, a főbb stílustömbök ismérvei mellett. (pl. </w:t>
      </w:r>
      <w:proofErr w:type="spellStart"/>
      <w:r w:rsidRPr="008B057E">
        <w:rPr>
          <w:szCs w:val="24"/>
        </w:rPr>
        <w:t>pszalmodizáló</w:t>
      </w:r>
      <w:proofErr w:type="spellEnd"/>
      <w:r w:rsidRPr="008B057E">
        <w:rPr>
          <w:szCs w:val="24"/>
        </w:rPr>
        <w:t xml:space="preserve"> dalok, ereszkedő pentaton ré</w:t>
      </w:r>
      <w:r>
        <w:rPr>
          <w:szCs w:val="24"/>
        </w:rPr>
        <w:t>teg, rubato pásztorréteg, stb.)</w:t>
      </w:r>
    </w:p>
    <w:p w:rsidR="003526C1" w:rsidRPr="002A1C54" w:rsidRDefault="003526C1" w:rsidP="003526C1">
      <w:pPr>
        <w:tabs>
          <w:tab w:val="left" w:pos="1418"/>
          <w:tab w:val="right" w:pos="9072"/>
        </w:tabs>
        <w:spacing w:after="0"/>
        <w:ind w:left="851"/>
      </w:pPr>
    </w:p>
    <w:p w:rsidR="003526C1" w:rsidRPr="002A1C54" w:rsidRDefault="003526C1" w:rsidP="003526C1">
      <w:pPr>
        <w:tabs>
          <w:tab w:val="left" w:pos="1418"/>
          <w:tab w:val="right" w:pos="9072"/>
        </w:tabs>
        <w:spacing w:after="0"/>
        <w:ind w:left="851"/>
      </w:pPr>
    </w:p>
    <w:p w:rsidR="003526C1" w:rsidRPr="00494B6D" w:rsidRDefault="00494B6D" w:rsidP="00494B6D">
      <w:pPr>
        <w:spacing w:after="0"/>
        <w:ind w:left="360"/>
        <w:rPr>
          <w:rFonts w:cs="Times New Roman"/>
          <w:b/>
        </w:rPr>
      </w:pPr>
      <w:r>
        <w:rPr>
          <w:b/>
        </w:rPr>
        <w:t xml:space="preserve">14.4 </w:t>
      </w:r>
      <w:r w:rsidR="003526C1" w:rsidRPr="00494B6D">
        <w:rPr>
          <w:b/>
        </w:rPr>
        <w:t>A képzés javasolt helyszíne (ajánlás)</w:t>
      </w:r>
    </w:p>
    <w:p w:rsidR="003526C1" w:rsidRDefault="003526C1" w:rsidP="003526C1">
      <w:pPr>
        <w:spacing w:after="0"/>
        <w:ind w:left="426"/>
      </w:pPr>
    </w:p>
    <w:p w:rsidR="003526C1" w:rsidRPr="002B5BF7" w:rsidRDefault="003526C1" w:rsidP="003526C1">
      <w:pPr>
        <w:spacing w:after="0"/>
        <w:ind w:left="426"/>
      </w:pPr>
    </w:p>
    <w:p w:rsidR="003526C1" w:rsidRPr="00494B6D" w:rsidRDefault="00494B6D" w:rsidP="00494B6D">
      <w:pPr>
        <w:spacing w:after="0"/>
        <w:ind w:left="360"/>
        <w:rPr>
          <w:rFonts w:cs="Times New Roman"/>
          <w:b/>
        </w:rPr>
      </w:pPr>
      <w:r>
        <w:rPr>
          <w:b/>
        </w:rPr>
        <w:t xml:space="preserve">14.5 </w:t>
      </w:r>
      <w:r w:rsidR="003526C1" w:rsidRPr="00494B6D">
        <w:rPr>
          <w:b/>
        </w:rPr>
        <w:t>A tantárgy elsajátítása során alkalmazható sajátos módszerek, tanulói tevékenységformák (ajánlás)</w:t>
      </w:r>
    </w:p>
    <w:p w:rsidR="003526C1" w:rsidRDefault="003526C1" w:rsidP="003526C1">
      <w:pPr>
        <w:spacing w:after="0"/>
        <w:ind w:left="426"/>
      </w:pPr>
    </w:p>
    <w:p w:rsidR="00545F21" w:rsidRPr="00FF2E9D" w:rsidRDefault="00545F21" w:rsidP="003526C1">
      <w:pPr>
        <w:spacing w:after="0"/>
        <w:ind w:left="426"/>
      </w:pPr>
    </w:p>
    <w:p w:rsidR="003526C1" w:rsidRDefault="00494B6D" w:rsidP="00494B6D">
      <w:pPr>
        <w:spacing w:after="0"/>
        <w:ind w:left="720"/>
        <w:rPr>
          <w:b/>
        </w:rPr>
      </w:pPr>
      <w:r>
        <w:rPr>
          <w:b/>
        </w:rPr>
        <w:t xml:space="preserve">14.5.1 </w:t>
      </w:r>
      <w:r w:rsidR="003526C1" w:rsidRPr="00494B6D">
        <w:rPr>
          <w:b/>
        </w:rPr>
        <w:t>A tantárgy elsajátítása során alkalmazható sajátos módszerek (ajánlás)</w:t>
      </w:r>
    </w:p>
    <w:p w:rsidR="00545F21" w:rsidRPr="00494B6D" w:rsidRDefault="00545F21" w:rsidP="00494B6D">
      <w:pPr>
        <w:spacing w:after="0"/>
        <w:ind w:left="720"/>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B5710" w:rsidTr="00AB5710">
        <w:trPr>
          <w:trHeight w:val="581"/>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B5710" w:rsidTr="00AB5710">
        <w:trPr>
          <w:trHeight w:val="262"/>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2386"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AB5710" w:rsidRDefault="00AB5710">
            <w:pPr>
              <w:autoSpaceDE w:val="0"/>
              <w:autoSpaceDN w:val="0"/>
              <w:adjustRightInd w:val="0"/>
              <w:spacing w:after="0"/>
              <w:jc w:val="center"/>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magyarázat</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kiselőadás</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szemléltetés</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házi feladat</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zenehallgatás</w:t>
            </w:r>
          </w:p>
        </w:tc>
        <w:tc>
          <w:tcPr>
            <w:tcW w:w="1032" w:type="dxa"/>
          </w:tcPr>
          <w:p w:rsidR="00AB5710" w:rsidRDefault="00AB5710">
            <w:pPr>
              <w:autoSpaceDE w:val="0"/>
              <w:autoSpaceDN w:val="0"/>
              <w:adjustRightInd w:val="0"/>
              <w:spacing w:after="0"/>
              <w:jc w:val="center"/>
              <w:rPr>
                <w:rFonts w:cs="Times New Roman"/>
                <w:color w:val="000000"/>
                <w:sz w:val="20"/>
                <w:szCs w:val="20"/>
              </w:rPr>
            </w:pP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319"/>
          <w:jc w:val="center"/>
        </w:trPr>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AB5710" w:rsidRDefault="00AB5710">
            <w:pPr>
              <w:autoSpaceDE w:val="0"/>
              <w:autoSpaceDN w:val="0"/>
              <w:adjustRightInd w:val="0"/>
              <w:spacing w:after="0"/>
              <w:jc w:val="left"/>
              <w:rPr>
                <w:rFonts w:cs="Times New Roman"/>
                <w:color w:val="000000"/>
                <w:szCs w:val="24"/>
              </w:rPr>
            </w:pPr>
            <w:r>
              <w:rPr>
                <w:rFonts w:cs="Times New Roman"/>
                <w:color w:val="000000"/>
                <w:szCs w:val="24"/>
              </w:rPr>
              <w:t>énekeltetés</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AB5710" w:rsidRDefault="00AB5710">
            <w:pPr>
              <w:autoSpaceDE w:val="0"/>
              <w:autoSpaceDN w:val="0"/>
              <w:adjustRightInd w:val="0"/>
              <w:spacing w:after="0"/>
              <w:jc w:val="right"/>
              <w:rPr>
                <w:rFonts w:cs="Times New Roman"/>
                <w:color w:val="000000"/>
                <w:sz w:val="20"/>
                <w:szCs w:val="20"/>
              </w:rPr>
            </w:pPr>
          </w:p>
        </w:tc>
      </w:tr>
    </w:tbl>
    <w:p w:rsidR="003526C1" w:rsidRDefault="003526C1" w:rsidP="003526C1">
      <w:pPr>
        <w:spacing w:after="0"/>
        <w:ind w:left="426"/>
      </w:pPr>
    </w:p>
    <w:p w:rsidR="003526C1" w:rsidRDefault="00494B6D" w:rsidP="00494B6D">
      <w:pPr>
        <w:spacing w:after="0"/>
        <w:ind w:left="720"/>
        <w:rPr>
          <w:b/>
        </w:rPr>
      </w:pPr>
      <w:r>
        <w:rPr>
          <w:b/>
        </w:rPr>
        <w:t xml:space="preserve">14.5.2 </w:t>
      </w:r>
      <w:r w:rsidR="003526C1" w:rsidRPr="00494B6D">
        <w:rPr>
          <w:b/>
        </w:rPr>
        <w:t>A tantárgy elsajátítása során alkalmazható tanulói tevékenységformák (ajánlás)</w:t>
      </w:r>
    </w:p>
    <w:p w:rsidR="00545F21" w:rsidRPr="00494B6D" w:rsidRDefault="00545F21" w:rsidP="00494B6D">
      <w:pPr>
        <w:spacing w:after="0"/>
        <w:ind w:left="72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AB5710" w:rsidTr="00AB571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r>
      <w:tr w:rsidR="00AB5710" w:rsidTr="00AB571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r>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2.1.</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AB5710" w:rsidRDefault="00AB5710">
            <w:pPr>
              <w:autoSpaceDE w:val="0"/>
              <w:autoSpaceDN w:val="0"/>
              <w:adjustRightInd w:val="0"/>
              <w:spacing w:after="0"/>
              <w:jc w:val="left"/>
              <w:rPr>
                <w:rFonts w:cs="Times New Roman"/>
                <w:color w:val="000000"/>
                <w:sz w:val="20"/>
                <w:szCs w:val="20"/>
              </w:rPr>
            </w:pPr>
          </w:p>
        </w:tc>
      </w:tr>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r>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zenehallgatás</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ascii="Calibri" w:hAnsi="Calibri" w:cs="Calibri"/>
                <w:color w:val="000000"/>
                <w:sz w:val="20"/>
                <w:szCs w:val="20"/>
              </w:rPr>
            </w:pPr>
          </w:p>
        </w:tc>
      </w:tr>
      <w:tr w:rsidR="00AB5710" w:rsidTr="00AB571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left"/>
              <w:rPr>
                <w:rFonts w:cs="Times New Roman"/>
                <w:color w:val="000000"/>
                <w:sz w:val="20"/>
                <w:szCs w:val="20"/>
              </w:rPr>
            </w:pPr>
            <w:r>
              <w:rPr>
                <w:rFonts w:cs="Times New Roman"/>
                <w:color w:val="000000"/>
                <w:sz w:val="20"/>
                <w:szCs w:val="20"/>
              </w:rPr>
              <w:t>filmnézés</w:t>
            </w: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B5710" w:rsidRDefault="00AB5710">
            <w:pPr>
              <w:autoSpaceDE w:val="0"/>
              <w:autoSpaceDN w:val="0"/>
              <w:adjustRightInd w:val="0"/>
              <w:spacing w:after="0"/>
              <w:jc w:val="right"/>
              <w:rPr>
                <w:rFonts w:ascii="Calibri" w:hAnsi="Calibri" w:cs="Calibri"/>
                <w:color w:val="000000"/>
                <w:sz w:val="20"/>
                <w:szCs w:val="20"/>
              </w:rPr>
            </w:pPr>
          </w:p>
        </w:tc>
      </w:tr>
    </w:tbl>
    <w:p w:rsidR="003526C1" w:rsidRPr="002B5BF7" w:rsidRDefault="003526C1" w:rsidP="003526C1">
      <w:pPr>
        <w:spacing w:after="0"/>
        <w:ind w:left="426"/>
      </w:pPr>
    </w:p>
    <w:p w:rsidR="003526C1" w:rsidRPr="00494B6D" w:rsidRDefault="00494B6D" w:rsidP="00494B6D">
      <w:pPr>
        <w:spacing w:after="0"/>
        <w:ind w:left="360"/>
        <w:rPr>
          <w:rFonts w:cs="Times New Roman"/>
          <w:b/>
        </w:rPr>
      </w:pPr>
      <w:r>
        <w:rPr>
          <w:b/>
        </w:rPr>
        <w:t xml:space="preserve">14.6 </w:t>
      </w:r>
      <w:r w:rsidR="003526C1" w:rsidRPr="00494B6D">
        <w:rPr>
          <w:b/>
        </w:rPr>
        <w:t>A tantárgy értékelésének módja</w:t>
      </w:r>
    </w:p>
    <w:p w:rsidR="003526C1" w:rsidRDefault="003526C1" w:rsidP="003526C1">
      <w:pPr>
        <w:spacing w:after="0"/>
        <w:ind w:left="426"/>
      </w:pPr>
      <w:r w:rsidRPr="003A56AA">
        <w:t>A nemzeti köznevelésről szóló 2011. évi CXC. törvény. 54. § (2) a) pontja szerinti értékeléssel.</w:t>
      </w:r>
    </w:p>
    <w:p w:rsidR="00545F21" w:rsidRDefault="00545F21" w:rsidP="00545F21">
      <w:pPr>
        <w:widowControl w:val="0"/>
        <w:suppressAutoHyphens/>
        <w:spacing w:after="0"/>
      </w:pPr>
    </w:p>
    <w:p w:rsidR="00545F21" w:rsidRDefault="00545F21" w:rsidP="00545F21">
      <w:pPr>
        <w:widowControl w:val="0"/>
        <w:suppressAutoHyphens/>
        <w:spacing w:after="0"/>
      </w:pPr>
    </w:p>
    <w:p w:rsidR="003526C1" w:rsidRPr="00C03B09" w:rsidRDefault="00494B6D" w:rsidP="00545F21">
      <w:pPr>
        <w:widowControl w:val="0"/>
        <w:suppressAutoHyphens/>
        <w:spacing w:after="0"/>
        <w:rPr>
          <w:rFonts w:cs="Times New Roman"/>
          <w:b/>
          <w:szCs w:val="24"/>
        </w:rPr>
      </w:pPr>
      <w:r>
        <w:rPr>
          <w:rFonts w:cs="Times New Roman"/>
          <w:b/>
          <w:szCs w:val="24"/>
        </w:rPr>
        <w:t xml:space="preserve">15. </w:t>
      </w:r>
      <w:r w:rsidR="005243AE">
        <w:rPr>
          <w:rFonts w:cs="Times New Roman"/>
          <w:b/>
          <w:szCs w:val="24"/>
        </w:rPr>
        <w:t>Latin nyelv</w:t>
      </w:r>
      <w:r w:rsidR="003526C1" w:rsidRPr="00C03B09">
        <w:rPr>
          <w:rFonts w:cs="Times New Roman"/>
          <w:b/>
          <w:szCs w:val="24"/>
        </w:rPr>
        <w:t xml:space="preserve"> </w:t>
      </w:r>
      <w:proofErr w:type="gramStart"/>
      <w:r w:rsidR="003526C1" w:rsidRPr="00C03B09">
        <w:rPr>
          <w:rFonts w:cs="Times New Roman"/>
          <w:b/>
          <w:szCs w:val="24"/>
        </w:rPr>
        <w:t>tantárgy</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72</w:t>
      </w:r>
      <w:proofErr w:type="gramEnd"/>
      <w:r w:rsidR="003526C1" w:rsidRPr="00C03B09">
        <w:rPr>
          <w:rFonts w:cs="Times New Roman"/>
          <w:b/>
          <w:szCs w:val="24"/>
        </w:rPr>
        <w:t xml:space="preserve"> óra/ 72 óra*</w:t>
      </w:r>
    </w:p>
    <w:p w:rsidR="003526C1" w:rsidRPr="00C03B09" w:rsidRDefault="003526C1" w:rsidP="003526C1">
      <w:pPr>
        <w:spacing w:after="0"/>
        <w:ind w:left="72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ind w:firstLine="709"/>
        <w:rPr>
          <w:rFonts w:cs="Times New Roman"/>
          <w:i/>
          <w:szCs w:val="24"/>
        </w:rPr>
      </w:pPr>
    </w:p>
    <w:p w:rsidR="003526C1" w:rsidRPr="00C03B09" w:rsidRDefault="00494B6D" w:rsidP="003526C1">
      <w:pPr>
        <w:widowControl w:val="0"/>
        <w:suppressAutoHyphens/>
        <w:spacing w:after="0"/>
        <w:ind w:left="567"/>
        <w:rPr>
          <w:rFonts w:cs="Times New Roman"/>
          <w:b/>
          <w:szCs w:val="24"/>
        </w:rPr>
      </w:pPr>
      <w:r>
        <w:rPr>
          <w:rFonts w:cs="Times New Roman"/>
          <w:b/>
          <w:szCs w:val="24"/>
        </w:rPr>
        <w:t>15.1</w:t>
      </w:r>
      <w:r w:rsidR="003526C1" w:rsidRPr="00C03B09">
        <w:rPr>
          <w:rFonts w:cs="Times New Roman"/>
          <w:b/>
          <w:szCs w:val="24"/>
        </w:rPr>
        <w:t xml:space="preserve"> A tantárgy tanításának célja</w:t>
      </w:r>
    </w:p>
    <w:p w:rsidR="003526C1" w:rsidRPr="00C03B09" w:rsidRDefault="003526C1" w:rsidP="003526C1">
      <w:pPr>
        <w:spacing w:after="0"/>
        <w:ind w:left="567"/>
        <w:rPr>
          <w:rFonts w:cs="Times New Roman"/>
          <w:szCs w:val="24"/>
        </w:rPr>
      </w:pPr>
      <w:r w:rsidRPr="00C03B09">
        <w:rPr>
          <w:rFonts w:cs="Times New Roman"/>
          <w:szCs w:val="24"/>
        </w:rPr>
        <w:t xml:space="preserve">A latin nyelv tanításának célja, hogy az egyházzenei szolgálatra készülők közvetlen, értő, nyelvileg tudatos kapcsolatba kerüljenek azzal az alapvetően bibliai és liturgikus szöveganyaggal, amely az egyházzene túlnyomórészt vokális természetű repertoárjának jelentős hányadát alkotja. Az egyházi ének elsődleges rendeltetése szövegek, mégpedig eredetileg szinte kivétel nélkül latin nyelven íródott szövegek megszólaltatása. Ezen szövegekben olyan hittartalmak fogalmazódnak meg, amelyeknek mélyebb megértése és befogadása a liturgikus zene és a liturgikus latin nyelv szervesüléséből és egymással összefüggő, egymást kölcsönösen tápláló valóságából válhat mind megközelíthetőbbé a mindkettőben jártasságra szert tevők számára. A latin nyelv alapjainak ismerete – </w:t>
      </w:r>
      <w:proofErr w:type="gramStart"/>
      <w:r w:rsidRPr="00C03B09">
        <w:rPr>
          <w:rFonts w:cs="Times New Roman"/>
          <w:szCs w:val="24"/>
        </w:rPr>
        <w:t>ezen</w:t>
      </w:r>
      <w:proofErr w:type="gramEnd"/>
      <w:r w:rsidRPr="00C03B09">
        <w:rPr>
          <w:rFonts w:cs="Times New Roman"/>
          <w:szCs w:val="24"/>
        </w:rPr>
        <w:t xml:space="preserve"> szakrális, liturgikus szempontokon túlmenően – tájékozódási irányt, szerkezeti és lexikai rálátást is hivatott adni az indoeurópai nyelvek világa felé, segítve és előkészítve ezzel egy esetleges későbbi újlatin illetve egyéb, indoeurópai gyökerekkel rendelkező idegen nyelv elsajátítását is.</w:t>
      </w:r>
    </w:p>
    <w:p w:rsidR="003526C1" w:rsidRPr="00C03B09" w:rsidRDefault="003526C1" w:rsidP="003526C1">
      <w:pPr>
        <w:spacing w:after="0"/>
        <w:ind w:left="567"/>
        <w:rPr>
          <w:rFonts w:cs="Times New Roman"/>
          <w:szCs w:val="24"/>
          <w:lang w:eastAsia="hu-HU"/>
        </w:rPr>
      </w:pPr>
      <w:r w:rsidRPr="00C03B09">
        <w:rPr>
          <w:rFonts w:cs="Times New Roman"/>
          <w:szCs w:val="24"/>
          <w:lang w:eastAsia="hu-HU"/>
        </w:rPr>
        <w:t>Felhasználható könyvek:</w:t>
      </w:r>
    </w:p>
    <w:p w:rsidR="003526C1" w:rsidRPr="00C03B09" w:rsidRDefault="003526C1" w:rsidP="003526C1">
      <w:pPr>
        <w:spacing w:after="0"/>
        <w:ind w:left="567"/>
        <w:rPr>
          <w:rFonts w:cs="Times New Roman"/>
          <w:szCs w:val="24"/>
          <w:lang w:eastAsia="hu-HU"/>
        </w:rPr>
      </w:pPr>
      <w:proofErr w:type="spellStart"/>
      <w:r w:rsidRPr="00C03B09">
        <w:rPr>
          <w:rFonts w:cs="Times New Roman"/>
          <w:szCs w:val="24"/>
          <w:lang w:eastAsia="hu-HU"/>
        </w:rPr>
        <w:t>Madas</w:t>
      </w:r>
      <w:proofErr w:type="spellEnd"/>
      <w:r w:rsidRPr="00C03B09">
        <w:rPr>
          <w:rFonts w:cs="Times New Roman"/>
          <w:szCs w:val="24"/>
          <w:lang w:eastAsia="hu-HU"/>
        </w:rPr>
        <w:t xml:space="preserve"> Edit: Liturgikus latin nyelvkönyv</w:t>
      </w:r>
    </w:p>
    <w:p w:rsidR="003526C1" w:rsidRPr="00C03B09" w:rsidRDefault="003526C1" w:rsidP="003526C1">
      <w:pPr>
        <w:spacing w:after="0"/>
        <w:ind w:left="567"/>
        <w:rPr>
          <w:rFonts w:cs="Times New Roman"/>
          <w:szCs w:val="24"/>
          <w:lang w:eastAsia="hu-HU"/>
        </w:rPr>
      </w:pPr>
      <w:r w:rsidRPr="00C03B09">
        <w:rPr>
          <w:rFonts w:cs="Times New Roman"/>
          <w:szCs w:val="24"/>
          <w:lang w:eastAsia="hu-HU"/>
        </w:rPr>
        <w:t>Martin Judit - B</w:t>
      </w:r>
      <w:r w:rsidR="00960EF6">
        <w:rPr>
          <w:rFonts w:cs="Times New Roman"/>
          <w:szCs w:val="24"/>
          <w:lang w:eastAsia="hu-HU"/>
        </w:rPr>
        <w:t>alogh Piusz: Latin liturgikus s</w:t>
      </w:r>
      <w:r w:rsidRPr="00C03B09">
        <w:rPr>
          <w:rFonts w:cs="Times New Roman"/>
          <w:szCs w:val="24"/>
          <w:lang w:eastAsia="hu-HU"/>
        </w:rPr>
        <w:t>zöveggyűjtemény</w:t>
      </w:r>
    </w:p>
    <w:p w:rsidR="003526C1" w:rsidRPr="00C03B09" w:rsidRDefault="003526C1" w:rsidP="003526C1">
      <w:pPr>
        <w:spacing w:after="0"/>
        <w:ind w:left="567"/>
        <w:rPr>
          <w:rFonts w:cs="Times New Roman"/>
          <w:szCs w:val="24"/>
          <w:lang w:eastAsia="hu-HU"/>
        </w:rPr>
      </w:pPr>
      <w:r w:rsidRPr="00C03B09">
        <w:rPr>
          <w:rFonts w:cs="Times New Roman"/>
          <w:szCs w:val="24"/>
          <w:lang w:eastAsia="hu-HU"/>
        </w:rPr>
        <w:t>N. Horváth Margit - Dr. Nagy Ferenc: Latin nyelvköny</w:t>
      </w:r>
      <w:r w:rsidR="00960EF6">
        <w:rPr>
          <w:rFonts w:cs="Times New Roman"/>
          <w:szCs w:val="24"/>
          <w:lang w:eastAsia="hu-HU"/>
        </w:rPr>
        <w:t>v</w:t>
      </w:r>
      <w:r w:rsidRPr="00C03B09">
        <w:rPr>
          <w:rFonts w:cs="Times New Roman"/>
          <w:szCs w:val="24"/>
          <w:lang w:eastAsia="hu-HU"/>
        </w:rPr>
        <w:t xml:space="preserve"> -I.</w:t>
      </w:r>
    </w:p>
    <w:p w:rsidR="003526C1" w:rsidRPr="00C03B09" w:rsidRDefault="003526C1" w:rsidP="003526C1">
      <w:pPr>
        <w:spacing w:after="0"/>
        <w:rPr>
          <w:rFonts w:cs="Times New Roman"/>
          <w:szCs w:val="24"/>
        </w:rPr>
      </w:pPr>
    </w:p>
    <w:p w:rsidR="003526C1" w:rsidRPr="00C03B09" w:rsidRDefault="00494B6D" w:rsidP="00494B6D">
      <w:pPr>
        <w:widowControl w:val="0"/>
        <w:suppressAutoHyphens/>
        <w:spacing w:after="0"/>
        <w:ind w:left="705"/>
        <w:rPr>
          <w:rFonts w:cs="Times New Roman"/>
          <w:b/>
          <w:szCs w:val="24"/>
        </w:rPr>
      </w:pPr>
      <w:r>
        <w:rPr>
          <w:rFonts w:cs="Times New Roman"/>
          <w:b/>
          <w:szCs w:val="24"/>
        </w:rPr>
        <w:t>15.2</w:t>
      </w:r>
      <w:r w:rsidR="003526C1" w:rsidRPr="00C03B09">
        <w:rPr>
          <w:rFonts w:cs="Times New Roman"/>
          <w:b/>
          <w:szCs w:val="24"/>
        </w:rPr>
        <w:t xml:space="preserve"> Kapcsolódó közismereti, szakmai tartalmak</w:t>
      </w:r>
    </w:p>
    <w:p w:rsidR="003526C1" w:rsidRPr="00C03B09" w:rsidRDefault="003526C1" w:rsidP="003526C1">
      <w:pPr>
        <w:spacing w:after="0"/>
        <w:ind w:left="567"/>
        <w:rPr>
          <w:rFonts w:cs="Times New Roman"/>
          <w:szCs w:val="24"/>
        </w:rPr>
      </w:pPr>
      <w:r w:rsidRPr="00C03B09">
        <w:rPr>
          <w:rFonts w:cs="Times New Roman"/>
          <w:szCs w:val="24"/>
        </w:rPr>
        <w:t xml:space="preserve">Mivel az egyházzene művelése nem elszigetelt tevékenység, hanem egy összetett </w:t>
      </w:r>
      <w:proofErr w:type="spellStart"/>
      <w:r w:rsidRPr="00C03B09">
        <w:rPr>
          <w:rFonts w:cs="Times New Roman"/>
          <w:szCs w:val="24"/>
        </w:rPr>
        <w:t>gyakorlati-szellemi-esztétikai</w:t>
      </w:r>
      <w:proofErr w:type="spellEnd"/>
      <w:r w:rsidRPr="00C03B09">
        <w:rPr>
          <w:rFonts w:cs="Times New Roman"/>
          <w:szCs w:val="24"/>
        </w:rPr>
        <w:t xml:space="preserve"> folyamat, elsajátítása sem történhet függetlenül e folyamat egészétől. A latin nyelv oktatása az érvényesülő gyakorlati liturgikus hangsúlyok mellett közvetlenül is kapcsolódni kíván a szakmai tárgyak és bizonyos tekintetben a közismereti tárgyak tananyagához.</w:t>
      </w:r>
    </w:p>
    <w:p w:rsidR="003526C1" w:rsidRPr="00C03B09" w:rsidRDefault="003526C1" w:rsidP="003526C1">
      <w:pPr>
        <w:spacing w:after="0"/>
        <w:ind w:left="567"/>
        <w:rPr>
          <w:rFonts w:cs="Times New Roman"/>
          <w:szCs w:val="24"/>
        </w:rPr>
      </w:pPr>
      <w:r w:rsidRPr="00C03B09">
        <w:rPr>
          <w:rFonts w:cs="Times New Roman"/>
          <w:szCs w:val="24"/>
        </w:rPr>
        <w:t xml:space="preserve">Kapcsolódó tartalmak a következő szakmai tárgyakban: gregorián (szövegek), népének (latin nyelvű középkori </w:t>
      </w:r>
      <w:proofErr w:type="spellStart"/>
      <w:r w:rsidRPr="00C03B09">
        <w:rPr>
          <w:rFonts w:cs="Times New Roman"/>
          <w:szCs w:val="24"/>
        </w:rPr>
        <w:t>kanciók</w:t>
      </w:r>
      <w:proofErr w:type="spellEnd"/>
      <w:r w:rsidRPr="00C03B09">
        <w:rPr>
          <w:rFonts w:cs="Times New Roman"/>
          <w:szCs w:val="24"/>
        </w:rPr>
        <w:t>), egyházzenei kórusirodalom (szövegek), liturgia (szövegek, rubrikák).</w:t>
      </w:r>
    </w:p>
    <w:p w:rsidR="003526C1" w:rsidRPr="00C03B09" w:rsidRDefault="003526C1" w:rsidP="003526C1">
      <w:pPr>
        <w:spacing w:after="0"/>
        <w:ind w:left="567"/>
        <w:rPr>
          <w:rFonts w:cs="Times New Roman"/>
          <w:szCs w:val="24"/>
        </w:rPr>
      </w:pPr>
      <w:r w:rsidRPr="00C03B09">
        <w:rPr>
          <w:rFonts w:cs="Times New Roman"/>
          <w:szCs w:val="24"/>
        </w:rPr>
        <w:t>Kapcsolódó tartalmak a következő közismereti tárgyakban: irodalom, történelem, de az alapvető nemzetközi latin eredetű szakkifejezések megismerése révén szinte minden más tárgyhoz érintőlegesen is kapcsolható.</w:t>
      </w:r>
    </w:p>
    <w:p w:rsidR="003526C1" w:rsidRPr="00C03B09" w:rsidRDefault="003526C1" w:rsidP="003526C1">
      <w:pPr>
        <w:spacing w:after="0"/>
        <w:ind w:left="567"/>
        <w:rPr>
          <w:rFonts w:cs="Times New Roman"/>
          <w:szCs w:val="24"/>
        </w:rPr>
      </w:pPr>
      <w:r w:rsidRPr="00C03B09">
        <w:rPr>
          <w:rFonts w:cs="Times New Roman"/>
          <w:szCs w:val="24"/>
        </w:rPr>
        <w:lastRenderedPageBreak/>
        <w:t xml:space="preserve">A latin nyelv tanításának általános jelentősége, hogy a latin nyelvű kultúra az egész európai történelmet a 17–18. századig meghatározza, Magyarországon pedig ennél is tovább, a </w:t>
      </w:r>
      <w:proofErr w:type="gramStart"/>
      <w:r w:rsidRPr="00C03B09">
        <w:rPr>
          <w:rFonts w:cs="Times New Roman"/>
          <w:szCs w:val="24"/>
        </w:rPr>
        <w:t>latin</w:t>
      </w:r>
      <w:proofErr w:type="gramEnd"/>
      <w:r w:rsidRPr="00C03B09">
        <w:rPr>
          <w:rFonts w:cs="Times New Roman"/>
          <w:szCs w:val="24"/>
        </w:rPr>
        <w:t xml:space="preserve"> mint hivatalos államnyelv 1844-es eltörléséig uralkodó.</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ind w:left="705"/>
        <w:jc w:val="left"/>
        <w:rPr>
          <w:rFonts w:cs="Times New Roman"/>
          <w:b/>
          <w:szCs w:val="24"/>
        </w:rPr>
      </w:pPr>
      <w:r>
        <w:rPr>
          <w:rFonts w:cs="Times New Roman"/>
          <w:b/>
          <w:szCs w:val="24"/>
        </w:rPr>
        <w:t xml:space="preserve">15.3 </w:t>
      </w:r>
      <w:r w:rsidR="003526C1" w:rsidRPr="00C03B09">
        <w:rPr>
          <w:rFonts w:cs="Times New Roman"/>
          <w:b/>
          <w:szCs w:val="24"/>
        </w:rPr>
        <w:t>Témakörök</w:t>
      </w:r>
    </w:p>
    <w:p w:rsidR="003526C1" w:rsidRPr="00C03B09" w:rsidRDefault="003526C1" w:rsidP="003526C1">
      <w:pPr>
        <w:widowControl w:val="0"/>
        <w:suppressAutoHyphens/>
        <w:spacing w:after="0"/>
        <w:ind w:left="1185"/>
        <w:rPr>
          <w:rFonts w:cs="Times New Roman"/>
          <w:b/>
          <w:szCs w:val="24"/>
        </w:rPr>
      </w:pPr>
    </w:p>
    <w:p w:rsidR="003526C1" w:rsidRPr="00C03B09" w:rsidRDefault="00494B6D" w:rsidP="00494B6D">
      <w:pPr>
        <w:spacing w:after="0"/>
        <w:ind w:left="720"/>
        <w:jc w:val="right"/>
        <w:rPr>
          <w:rFonts w:cs="Times New Roman"/>
          <w:b/>
          <w:szCs w:val="24"/>
        </w:rPr>
      </w:pPr>
      <w:r>
        <w:rPr>
          <w:rFonts w:cs="Times New Roman"/>
          <w:b/>
          <w:szCs w:val="24"/>
        </w:rPr>
        <w:t xml:space="preserve">15.3.1 </w:t>
      </w:r>
      <w:r w:rsidR="003526C1" w:rsidRPr="00C03B09">
        <w:rPr>
          <w:rFonts w:cs="Times New Roman"/>
          <w:b/>
          <w:szCs w:val="24"/>
        </w:rPr>
        <w:t xml:space="preserve">Alapvető nyelvi </w:t>
      </w:r>
      <w:proofErr w:type="gramStart"/>
      <w:r w:rsidR="003526C1" w:rsidRPr="00C03B09">
        <w:rPr>
          <w:rFonts w:cs="Times New Roman"/>
          <w:b/>
          <w:szCs w:val="24"/>
        </w:rPr>
        <w:t>ismeretek</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3526C1" w:rsidRPr="00C03B09">
        <w:rPr>
          <w:rFonts w:cs="Times New Roman"/>
          <w:b/>
          <w:i/>
          <w:szCs w:val="24"/>
        </w:rPr>
        <w:t>24</w:t>
      </w:r>
      <w:proofErr w:type="gramEnd"/>
      <w:r w:rsidR="003526C1" w:rsidRPr="00C03B09">
        <w:rPr>
          <w:rFonts w:cs="Times New Roman"/>
          <w:b/>
          <w:i/>
          <w:szCs w:val="24"/>
        </w:rPr>
        <w:t xml:space="preserve"> óra/ 24 óra</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A latin nyelv kiejtési sajátosságai</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A latin névszóragozás alapvető szakkifejezései</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Névszóragozás:</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A főnév szótári alakja</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Az I-V. </w:t>
      </w:r>
      <w:proofErr w:type="spellStart"/>
      <w:r w:rsidRPr="00C03B09">
        <w:rPr>
          <w:rFonts w:cs="Times New Roman"/>
          <w:szCs w:val="24"/>
          <w:lang w:eastAsia="hu-HU"/>
        </w:rPr>
        <w:t>declinatio</w:t>
      </w:r>
      <w:proofErr w:type="spellEnd"/>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Az ún. </w:t>
      </w:r>
      <w:proofErr w:type="gramStart"/>
      <w:r w:rsidRPr="00C03B09">
        <w:rPr>
          <w:rFonts w:cs="Times New Roman"/>
          <w:szCs w:val="24"/>
          <w:lang w:eastAsia="hu-HU"/>
        </w:rPr>
        <w:t>három</w:t>
      </w:r>
      <w:proofErr w:type="gramEnd"/>
      <w:r w:rsidRPr="00C03B09">
        <w:rPr>
          <w:rFonts w:cs="Times New Roman"/>
          <w:szCs w:val="24"/>
          <w:lang w:eastAsia="hu-HU"/>
        </w:rPr>
        <w:t>, két-, illetve egyvégződésű melléknév szótári alakja, a főnév és a melléknév egyeztetésének szabályai</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A melléknevek fokozása</w:t>
      </w:r>
    </w:p>
    <w:p w:rsidR="003526C1" w:rsidRPr="00C03B09" w:rsidRDefault="003526C1" w:rsidP="003526C1">
      <w:pPr>
        <w:pStyle w:val="Listaszerbekezds"/>
        <w:spacing w:after="0"/>
        <w:ind w:left="1440"/>
        <w:rPr>
          <w:rFonts w:cs="Times New Roman"/>
          <w:szCs w:val="24"/>
          <w:lang w:eastAsia="hu-HU"/>
        </w:rPr>
      </w:pPr>
      <w:proofErr w:type="spellStart"/>
      <w:r w:rsidRPr="00C03B09">
        <w:rPr>
          <w:rFonts w:cs="Times New Roman"/>
          <w:szCs w:val="24"/>
          <w:lang w:eastAsia="hu-HU"/>
        </w:rPr>
        <w:t>Vocativus</w:t>
      </w:r>
      <w:proofErr w:type="spellEnd"/>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Névmások</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személyes</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meghatározó</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birtokos</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visszaható</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közelre</w:t>
      </w:r>
      <w:proofErr w:type="gramEnd"/>
      <w:r w:rsidRPr="00C03B09">
        <w:rPr>
          <w:rFonts w:cs="Times New Roman"/>
          <w:szCs w:val="24"/>
          <w:lang w:eastAsia="hu-HU"/>
        </w:rPr>
        <w:t xml:space="preserve"> mutató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távolra</w:t>
      </w:r>
      <w:proofErr w:type="gramEnd"/>
      <w:r w:rsidRPr="00C03B09">
        <w:rPr>
          <w:rFonts w:cs="Times New Roman"/>
          <w:szCs w:val="24"/>
          <w:lang w:eastAsia="hu-HU"/>
        </w:rPr>
        <w:t xml:space="preserve"> mutató névmás</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vonatkozó</w:t>
      </w:r>
      <w:proofErr w:type="gramEnd"/>
      <w:r w:rsidRPr="00C03B09">
        <w:rPr>
          <w:rFonts w:cs="Times New Roman"/>
          <w:szCs w:val="24"/>
          <w:lang w:eastAsia="hu-HU"/>
        </w:rPr>
        <w:t xml:space="preserve"> névmás</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Alapfokú </w:t>
      </w:r>
      <w:proofErr w:type="spellStart"/>
      <w:r w:rsidRPr="00C03B09">
        <w:rPr>
          <w:rFonts w:cs="Times New Roman"/>
          <w:szCs w:val="24"/>
          <w:lang w:eastAsia="hu-HU"/>
        </w:rPr>
        <w:t>adverbiumok</w:t>
      </w:r>
      <w:proofErr w:type="spellEnd"/>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Tőszámnevek: </w:t>
      </w:r>
      <w:proofErr w:type="spellStart"/>
      <w:r w:rsidRPr="00C03B09">
        <w:rPr>
          <w:rFonts w:cs="Times New Roman"/>
          <w:szCs w:val="24"/>
          <w:lang w:eastAsia="hu-HU"/>
        </w:rPr>
        <w:t>unus</w:t>
      </w:r>
      <w:proofErr w:type="spellEnd"/>
      <w:r w:rsidRPr="00C03B09">
        <w:rPr>
          <w:rFonts w:cs="Times New Roman"/>
          <w:szCs w:val="24"/>
          <w:lang w:eastAsia="hu-HU"/>
        </w:rPr>
        <w:t xml:space="preserve">, </w:t>
      </w:r>
      <w:proofErr w:type="spellStart"/>
      <w:r w:rsidRPr="00C03B09">
        <w:rPr>
          <w:rFonts w:cs="Times New Roman"/>
          <w:szCs w:val="24"/>
          <w:lang w:eastAsia="hu-HU"/>
        </w:rPr>
        <w:t>una</w:t>
      </w:r>
      <w:proofErr w:type="spellEnd"/>
      <w:r w:rsidRPr="00C03B09">
        <w:rPr>
          <w:rFonts w:cs="Times New Roman"/>
          <w:szCs w:val="24"/>
          <w:lang w:eastAsia="hu-HU"/>
        </w:rPr>
        <w:t xml:space="preserve">, </w:t>
      </w:r>
      <w:proofErr w:type="spellStart"/>
      <w:r w:rsidRPr="00C03B09">
        <w:rPr>
          <w:rFonts w:cs="Times New Roman"/>
          <w:szCs w:val="24"/>
          <w:lang w:eastAsia="hu-HU"/>
        </w:rPr>
        <w:t>unum</w:t>
      </w:r>
      <w:proofErr w:type="spellEnd"/>
      <w:r w:rsidRPr="00C03B09">
        <w:rPr>
          <w:rFonts w:cs="Times New Roman"/>
          <w:szCs w:val="24"/>
          <w:lang w:eastAsia="hu-HU"/>
        </w:rPr>
        <w:t xml:space="preserve">; </w:t>
      </w:r>
      <w:proofErr w:type="spellStart"/>
      <w:r w:rsidRPr="00C03B09">
        <w:rPr>
          <w:rFonts w:cs="Times New Roman"/>
          <w:szCs w:val="24"/>
          <w:lang w:eastAsia="hu-HU"/>
        </w:rPr>
        <w:t>duo</w:t>
      </w:r>
      <w:proofErr w:type="spellEnd"/>
      <w:r w:rsidRPr="00C03B09">
        <w:rPr>
          <w:rFonts w:cs="Times New Roman"/>
          <w:szCs w:val="24"/>
          <w:lang w:eastAsia="hu-HU"/>
        </w:rPr>
        <w:t xml:space="preserve">, </w:t>
      </w:r>
      <w:proofErr w:type="spellStart"/>
      <w:r w:rsidRPr="00C03B09">
        <w:rPr>
          <w:rFonts w:cs="Times New Roman"/>
          <w:szCs w:val="24"/>
          <w:lang w:eastAsia="hu-HU"/>
        </w:rPr>
        <w:t>duæ</w:t>
      </w:r>
      <w:proofErr w:type="spellEnd"/>
      <w:r w:rsidRPr="00C03B09">
        <w:rPr>
          <w:rFonts w:cs="Times New Roman"/>
          <w:szCs w:val="24"/>
          <w:lang w:eastAsia="hu-HU"/>
        </w:rPr>
        <w:t xml:space="preserve">, </w:t>
      </w:r>
      <w:proofErr w:type="spellStart"/>
      <w:r w:rsidRPr="00C03B09">
        <w:rPr>
          <w:rFonts w:cs="Times New Roman"/>
          <w:szCs w:val="24"/>
          <w:lang w:eastAsia="hu-HU"/>
        </w:rPr>
        <w:t>duo</w:t>
      </w:r>
      <w:proofErr w:type="spellEnd"/>
      <w:r w:rsidRPr="00C03B09">
        <w:rPr>
          <w:rFonts w:cs="Times New Roman"/>
          <w:szCs w:val="24"/>
          <w:lang w:eastAsia="hu-HU"/>
        </w:rPr>
        <w:t xml:space="preserve">; </w:t>
      </w:r>
      <w:proofErr w:type="spellStart"/>
      <w:r w:rsidRPr="00C03B09">
        <w:rPr>
          <w:rFonts w:cs="Times New Roman"/>
          <w:szCs w:val="24"/>
          <w:lang w:eastAsia="hu-HU"/>
        </w:rPr>
        <w:t>tres</w:t>
      </w:r>
      <w:proofErr w:type="spellEnd"/>
      <w:r w:rsidRPr="00C03B09">
        <w:rPr>
          <w:rFonts w:cs="Times New Roman"/>
          <w:szCs w:val="24"/>
          <w:lang w:eastAsia="hu-HU"/>
        </w:rPr>
        <w:t xml:space="preserve">, </w:t>
      </w:r>
      <w:proofErr w:type="spellStart"/>
      <w:r w:rsidRPr="00C03B09">
        <w:rPr>
          <w:rFonts w:cs="Times New Roman"/>
          <w:szCs w:val="24"/>
          <w:lang w:eastAsia="hu-HU"/>
        </w:rPr>
        <w:t>tria</w:t>
      </w:r>
      <w:proofErr w:type="spellEnd"/>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 xml:space="preserve">A </w:t>
      </w:r>
      <w:proofErr w:type="spellStart"/>
      <w:r w:rsidRPr="00C03B09">
        <w:rPr>
          <w:rFonts w:cs="Times New Roman"/>
          <w:szCs w:val="24"/>
          <w:lang w:eastAsia="hu-HU"/>
        </w:rPr>
        <w:t>præpositio</w:t>
      </w:r>
      <w:proofErr w:type="spellEnd"/>
      <w:r w:rsidRPr="00C03B09">
        <w:rPr>
          <w:rFonts w:cs="Times New Roman"/>
          <w:szCs w:val="24"/>
          <w:lang w:eastAsia="hu-HU"/>
        </w:rPr>
        <w:t xml:space="preserve"> jelensége a latinban</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A birtokos szerkezet</w:t>
      </w:r>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Igeragozás:</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Az ige szótári alakjának részei, a </w:t>
      </w:r>
      <w:proofErr w:type="spellStart"/>
      <w:r w:rsidRPr="00C03B09">
        <w:rPr>
          <w:rFonts w:cs="Times New Roman"/>
          <w:szCs w:val="24"/>
          <w:lang w:eastAsia="hu-HU"/>
        </w:rPr>
        <w:t>coniugatiók</w:t>
      </w:r>
      <w:proofErr w:type="spellEnd"/>
      <w:r w:rsidRPr="00C03B09">
        <w:rPr>
          <w:rFonts w:cs="Times New Roman"/>
          <w:szCs w:val="24"/>
          <w:lang w:eastAsia="hu-HU"/>
        </w:rPr>
        <w:t xml:space="preserve"> rendszere</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Indicativus:</w:t>
      </w:r>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Præsens</w:t>
      </w:r>
      <w:proofErr w:type="spellEnd"/>
      <w:r w:rsidRPr="00C03B09">
        <w:rPr>
          <w:rFonts w:cs="Times New Roman"/>
          <w:szCs w:val="24"/>
          <w:lang w:eastAsia="hu-HU"/>
        </w:rPr>
        <w:t xml:space="preserve">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Præteritum</w:t>
      </w:r>
      <w:proofErr w:type="spellEnd"/>
      <w:r w:rsidRPr="00C03B09">
        <w:rPr>
          <w:rFonts w:cs="Times New Roman"/>
          <w:szCs w:val="24"/>
          <w:lang w:eastAsia="hu-HU"/>
        </w:rPr>
        <w:t xml:space="preserve">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r w:rsidRPr="00C03B09">
        <w:rPr>
          <w:rFonts w:cs="Times New Roman"/>
          <w:szCs w:val="24"/>
          <w:lang w:eastAsia="hu-HU"/>
        </w:rPr>
        <w:t xml:space="preserve">Futurum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Præsens</w:t>
      </w:r>
      <w:proofErr w:type="spellEnd"/>
      <w:r w:rsidRPr="00C03B09">
        <w:rPr>
          <w:rFonts w:cs="Times New Roman"/>
          <w:szCs w:val="24"/>
          <w:lang w:eastAsia="hu-HU"/>
        </w:rPr>
        <w:t xml:space="preserve">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Præteritum</w:t>
      </w:r>
      <w:proofErr w:type="spellEnd"/>
      <w:r w:rsidRPr="00C03B09">
        <w:rPr>
          <w:rFonts w:cs="Times New Roman"/>
          <w:szCs w:val="24"/>
          <w:lang w:eastAsia="hu-HU"/>
        </w:rPr>
        <w:t xml:space="preserve">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r w:rsidRPr="00C03B09">
        <w:rPr>
          <w:rFonts w:cs="Times New Roman"/>
          <w:szCs w:val="24"/>
          <w:lang w:eastAsia="hu-HU"/>
        </w:rPr>
        <w:t xml:space="preserve">Futurum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Coniunctivus</w:t>
      </w:r>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Præsens</w:t>
      </w:r>
      <w:proofErr w:type="spellEnd"/>
      <w:r w:rsidRPr="00C03B09">
        <w:rPr>
          <w:rFonts w:cs="Times New Roman"/>
          <w:szCs w:val="24"/>
          <w:lang w:eastAsia="hu-HU"/>
        </w:rPr>
        <w:t xml:space="preserve">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Præteritum</w:t>
      </w:r>
      <w:proofErr w:type="spellEnd"/>
      <w:r w:rsidRPr="00C03B09">
        <w:rPr>
          <w:rFonts w:cs="Times New Roman"/>
          <w:szCs w:val="24"/>
          <w:lang w:eastAsia="hu-HU"/>
        </w:rPr>
        <w:t xml:space="preserve"> imperfectum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Præsens</w:t>
      </w:r>
      <w:proofErr w:type="spellEnd"/>
      <w:r w:rsidRPr="00C03B09">
        <w:rPr>
          <w:rFonts w:cs="Times New Roman"/>
          <w:szCs w:val="24"/>
          <w:lang w:eastAsia="hu-HU"/>
        </w:rPr>
        <w:t xml:space="preserve">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Præteritum</w:t>
      </w:r>
      <w:proofErr w:type="spellEnd"/>
      <w:r w:rsidRPr="00C03B09">
        <w:rPr>
          <w:rFonts w:cs="Times New Roman"/>
          <w:szCs w:val="24"/>
          <w:lang w:eastAsia="hu-HU"/>
        </w:rPr>
        <w:t xml:space="preserve"> </w:t>
      </w:r>
      <w:proofErr w:type="spellStart"/>
      <w:r w:rsidRPr="00C03B09">
        <w:rPr>
          <w:rFonts w:cs="Times New Roman"/>
          <w:szCs w:val="24"/>
          <w:lang w:eastAsia="hu-HU"/>
        </w:rPr>
        <w:t>perfectum</w:t>
      </w:r>
      <w:proofErr w:type="spellEnd"/>
      <w:r w:rsidRPr="00C03B09">
        <w:rPr>
          <w:rFonts w:cs="Times New Roman"/>
          <w:szCs w:val="24"/>
          <w:lang w:eastAsia="hu-HU"/>
        </w:rPr>
        <w:t xml:space="preserve"> </w:t>
      </w:r>
      <w:proofErr w:type="spellStart"/>
      <w:r w:rsidRPr="00C03B09">
        <w:rPr>
          <w:rFonts w:cs="Times New Roman"/>
          <w:szCs w:val="24"/>
          <w:lang w:eastAsia="hu-HU"/>
        </w:rPr>
        <w:t>activi</w:t>
      </w:r>
      <w:proofErr w:type="spellEnd"/>
      <w:r w:rsidRPr="00C03B09">
        <w:rPr>
          <w:rFonts w:cs="Times New Roman"/>
          <w:szCs w:val="24"/>
          <w:lang w:eastAsia="hu-HU"/>
        </w:rPr>
        <w:t xml:space="preserve"> és </w:t>
      </w:r>
      <w:proofErr w:type="spellStart"/>
      <w:r w:rsidRPr="00C03B09">
        <w:rPr>
          <w:rFonts w:cs="Times New Roman"/>
          <w:szCs w:val="24"/>
          <w:lang w:eastAsia="hu-HU"/>
        </w:rPr>
        <w:t>passivi</w:t>
      </w:r>
      <w:proofErr w:type="spellEnd"/>
    </w:p>
    <w:p w:rsidR="003526C1" w:rsidRPr="00C03B09" w:rsidRDefault="003526C1" w:rsidP="003526C1">
      <w:pPr>
        <w:pStyle w:val="Listaszerbekezds"/>
        <w:spacing w:after="0"/>
        <w:ind w:left="1440"/>
        <w:rPr>
          <w:rFonts w:cs="Times New Roman"/>
          <w:szCs w:val="24"/>
          <w:lang w:eastAsia="hu-HU"/>
        </w:rPr>
      </w:pPr>
      <w:proofErr w:type="spellStart"/>
      <w:r w:rsidRPr="00C03B09">
        <w:rPr>
          <w:rFonts w:cs="Times New Roman"/>
          <w:szCs w:val="24"/>
          <w:lang w:eastAsia="hu-HU"/>
        </w:rPr>
        <w:t>Deponens</w:t>
      </w:r>
      <w:proofErr w:type="spellEnd"/>
      <w:r w:rsidRPr="00C03B09">
        <w:rPr>
          <w:rFonts w:cs="Times New Roman"/>
          <w:szCs w:val="24"/>
          <w:lang w:eastAsia="hu-HU"/>
        </w:rPr>
        <w:t xml:space="preserve"> és </w:t>
      </w:r>
      <w:proofErr w:type="spellStart"/>
      <w:r w:rsidRPr="00C03B09">
        <w:rPr>
          <w:rFonts w:cs="Times New Roman"/>
          <w:szCs w:val="24"/>
          <w:lang w:eastAsia="hu-HU"/>
        </w:rPr>
        <w:t>semideponens</w:t>
      </w:r>
      <w:proofErr w:type="spellEnd"/>
      <w:r w:rsidRPr="00C03B09">
        <w:rPr>
          <w:rFonts w:cs="Times New Roman"/>
          <w:szCs w:val="24"/>
          <w:lang w:eastAsia="hu-HU"/>
        </w:rPr>
        <w:t xml:space="preserve"> igék</w:t>
      </w:r>
    </w:p>
    <w:p w:rsidR="003526C1" w:rsidRPr="00C03B09" w:rsidRDefault="003526C1" w:rsidP="003526C1">
      <w:pPr>
        <w:pStyle w:val="Listaszerbekezds"/>
        <w:spacing w:after="0"/>
        <w:ind w:left="1440"/>
        <w:rPr>
          <w:rFonts w:cs="Times New Roman"/>
          <w:szCs w:val="24"/>
          <w:lang w:eastAsia="hu-HU"/>
        </w:rPr>
      </w:pPr>
      <w:proofErr w:type="spellStart"/>
      <w:r w:rsidRPr="00C03B09">
        <w:rPr>
          <w:rFonts w:cs="Times New Roman"/>
          <w:szCs w:val="24"/>
          <w:lang w:eastAsia="hu-HU"/>
        </w:rPr>
        <w:t>Coniugatio</w:t>
      </w:r>
      <w:proofErr w:type="spellEnd"/>
      <w:r w:rsidRPr="00C03B09">
        <w:rPr>
          <w:rFonts w:cs="Times New Roman"/>
          <w:szCs w:val="24"/>
          <w:lang w:eastAsia="hu-HU"/>
        </w:rPr>
        <w:t xml:space="preserve"> </w:t>
      </w:r>
      <w:proofErr w:type="spellStart"/>
      <w:r w:rsidRPr="00C03B09">
        <w:rPr>
          <w:rFonts w:cs="Times New Roman"/>
          <w:szCs w:val="24"/>
          <w:lang w:eastAsia="hu-HU"/>
        </w:rPr>
        <w:t>periphrastica</w:t>
      </w:r>
      <w:proofErr w:type="spellEnd"/>
      <w:r w:rsidRPr="00C03B09">
        <w:rPr>
          <w:rFonts w:cs="Times New Roman"/>
          <w:szCs w:val="24"/>
          <w:lang w:eastAsia="hu-HU"/>
        </w:rPr>
        <w:t xml:space="preserve"> </w:t>
      </w:r>
      <w:proofErr w:type="spellStart"/>
      <w:r w:rsidRPr="00C03B09">
        <w:rPr>
          <w:rFonts w:cs="Times New Roman"/>
          <w:szCs w:val="24"/>
          <w:lang w:eastAsia="hu-HU"/>
        </w:rPr>
        <w:t>activa</w:t>
      </w:r>
      <w:proofErr w:type="spellEnd"/>
      <w:r w:rsidRPr="00C03B09">
        <w:rPr>
          <w:rFonts w:cs="Times New Roman"/>
          <w:szCs w:val="24"/>
          <w:lang w:eastAsia="hu-HU"/>
        </w:rPr>
        <w:t xml:space="preserve"> és </w:t>
      </w:r>
      <w:proofErr w:type="spellStart"/>
      <w:r w:rsidRPr="00C03B09">
        <w:rPr>
          <w:rFonts w:cs="Times New Roman"/>
          <w:szCs w:val="24"/>
          <w:lang w:eastAsia="hu-HU"/>
        </w:rPr>
        <w:t>passiva</w:t>
      </w:r>
      <w:proofErr w:type="spellEnd"/>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 xml:space="preserve">Az </w:t>
      </w:r>
      <w:proofErr w:type="spellStart"/>
      <w:r w:rsidRPr="00C03B09">
        <w:rPr>
          <w:rFonts w:cs="Times New Roman"/>
          <w:szCs w:val="24"/>
          <w:lang w:eastAsia="hu-HU"/>
        </w:rPr>
        <w:t>infinitivusok</w:t>
      </w:r>
      <w:proofErr w:type="spellEnd"/>
      <w:r w:rsidRPr="00C03B09">
        <w:rPr>
          <w:rFonts w:cs="Times New Roman"/>
          <w:szCs w:val="24"/>
          <w:lang w:eastAsia="hu-HU"/>
        </w:rPr>
        <w:t xml:space="preserve"> rendszere</w:t>
      </w:r>
    </w:p>
    <w:p w:rsidR="003526C1" w:rsidRPr="00C03B09" w:rsidRDefault="003526C1" w:rsidP="003526C1">
      <w:pPr>
        <w:pStyle w:val="Listaszerbekezds"/>
        <w:spacing w:after="0"/>
        <w:ind w:left="714"/>
        <w:rPr>
          <w:rFonts w:cs="Times New Roman"/>
          <w:szCs w:val="24"/>
          <w:lang w:eastAsia="hu-HU"/>
        </w:rPr>
      </w:pPr>
      <w:r w:rsidRPr="00C03B09">
        <w:rPr>
          <w:rFonts w:cs="Times New Roman"/>
          <w:szCs w:val="24"/>
          <w:lang w:eastAsia="hu-HU"/>
        </w:rPr>
        <w:t>A participiumok rendszere</w:t>
      </w:r>
    </w:p>
    <w:p w:rsidR="003526C1" w:rsidRPr="00C03B09" w:rsidRDefault="003526C1" w:rsidP="003526C1">
      <w:pPr>
        <w:pStyle w:val="Listaszerbekezds"/>
        <w:spacing w:after="0"/>
        <w:ind w:left="714"/>
        <w:rPr>
          <w:rFonts w:cs="Times New Roman"/>
          <w:szCs w:val="24"/>
          <w:lang w:eastAsia="hu-HU"/>
        </w:rPr>
      </w:pPr>
      <w:r w:rsidRPr="00C03B09">
        <w:rPr>
          <w:rFonts w:cs="Times New Roman"/>
          <w:szCs w:val="24"/>
          <w:lang w:eastAsia="hu-HU"/>
        </w:rPr>
        <w:t>Az esethasználat sajátos elemei:</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Ablativus-használat</w:t>
      </w:r>
    </w:p>
    <w:p w:rsidR="003526C1" w:rsidRPr="00C03B09" w:rsidRDefault="003526C1" w:rsidP="003526C1">
      <w:pPr>
        <w:pStyle w:val="Listaszerbekezds"/>
        <w:spacing w:after="0"/>
        <w:ind w:left="1440"/>
        <w:rPr>
          <w:rFonts w:cs="Times New Roman"/>
          <w:szCs w:val="24"/>
          <w:lang w:eastAsia="hu-HU"/>
        </w:rPr>
      </w:pPr>
      <w:r w:rsidRPr="00C03B09">
        <w:rPr>
          <w:rFonts w:cs="Times New Roman"/>
          <w:szCs w:val="24"/>
          <w:lang w:eastAsia="hu-HU"/>
        </w:rPr>
        <w:t xml:space="preserve">A genitivus </w:t>
      </w:r>
      <w:proofErr w:type="spellStart"/>
      <w:r w:rsidRPr="00C03B09">
        <w:rPr>
          <w:rFonts w:cs="Times New Roman"/>
          <w:szCs w:val="24"/>
          <w:lang w:eastAsia="hu-HU"/>
        </w:rPr>
        <w:t>partitivus</w:t>
      </w:r>
      <w:proofErr w:type="spellEnd"/>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Mondattan:</w:t>
      </w:r>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lastRenderedPageBreak/>
        <w:t>egyszerű</w:t>
      </w:r>
      <w:proofErr w:type="gramEnd"/>
      <w:r w:rsidRPr="00C03B09">
        <w:rPr>
          <w:rFonts w:cs="Times New Roman"/>
          <w:szCs w:val="24"/>
          <w:lang w:eastAsia="hu-HU"/>
        </w:rPr>
        <w:t xml:space="preserve"> mondatok</w:t>
      </w:r>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t>alárendelő</w:t>
      </w:r>
      <w:proofErr w:type="gramEnd"/>
      <w:r w:rsidRPr="00C03B09">
        <w:rPr>
          <w:rFonts w:cs="Times New Roman"/>
          <w:szCs w:val="24"/>
          <w:lang w:eastAsia="hu-HU"/>
        </w:rPr>
        <w:t xml:space="preserve"> mellékmondatok leggyakoribb fajtái</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vonatkozói</w:t>
      </w:r>
      <w:proofErr w:type="gramEnd"/>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feltételes</w:t>
      </w:r>
      <w:proofErr w:type="gramEnd"/>
    </w:p>
    <w:p w:rsidR="003526C1" w:rsidRPr="00C03B09" w:rsidRDefault="003526C1" w:rsidP="003526C1">
      <w:pPr>
        <w:pStyle w:val="Listaszerbekezds"/>
        <w:spacing w:after="0"/>
        <w:ind w:left="2160"/>
        <w:rPr>
          <w:rFonts w:cs="Times New Roman"/>
          <w:szCs w:val="24"/>
          <w:lang w:eastAsia="hu-HU"/>
        </w:rPr>
      </w:pPr>
      <w:proofErr w:type="spellStart"/>
      <w:r w:rsidRPr="00C03B09">
        <w:rPr>
          <w:rFonts w:cs="Times New Roman"/>
          <w:szCs w:val="24"/>
          <w:lang w:eastAsia="hu-HU"/>
        </w:rPr>
        <w:t>ut</w:t>
      </w:r>
      <w:proofErr w:type="spellEnd"/>
    </w:p>
    <w:p w:rsidR="003526C1" w:rsidRPr="00C03B09" w:rsidRDefault="003526C1" w:rsidP="003526C1">
      <w:pPr>
        <w:pStyle w:val="Listaszerbekezds"/>
        <w:spacing w:after="0"/>
        <w:ind w:left="2160"/>
        <w:rPr>
          <w:rFonts w:cs="Times New Roman"/>
          <w:szCs w:val="24"/>
          <w:lang w:eastAsia="hu-HU"/>
        </w:rPr>
      </w:pPr>
      <w:r w:rsidRPr="00C03B09">
        <w:rPr>
          <w:rFonts w:cs="Times New Roman"/>
          <w:szCs w:val="24"/>
          <w:lang w:eastAsia="hu-HU"/>
        </w:rPr>
        <w:t>cum</w:t>
      </w:r>
    </w:p>
    <w:p w:rsidR="003526C1" w:rsidRPr="00C03B09" w:rsidRDefault="003526C1" w:rsidP="003526C1">
      <w:pPr>
        <w:pStyle w:val="Listaszerbekezds"/>
        <w:spacing w:after="0"/>
        <w:ind w:left="2160"/>
        <w:rPr>
          <w:rFonts w:cs="Times New Roman"/>
          <w:szCs w:val="24"/>
          <w:lang w:eastAsia="hu-HU"/>
        </w:rPr>
      </w:pPr>
      <w:proofErr w:type="gramStart"/>
      <w:r w:rsidRPr="00C03B09">
        <w:rPr>
          <w:rFonts w:cs="Times New Roman"/>
          <w:szCs w:val="24"/>
          <w:lang w:eastAsia="hu-HU"/>
        </w:rPr>
        <w:t>függő</w:t>
      </w:r>
      <w:proofErr w:type="gramEnd"/>
      <w:r w:rsidRPr="00C03B09">
        <w:rPr>
          <w:rFonts w:cs="Times New Roman"/>
          <w:szCs w:val="24"/>
          <w:lang w:eastAsia="hu-HU"/>
        </w:rPr>
        <w:t xml:space="preserve"> kérdés</w:t>
      </w:r>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t>ablativus</w:t>
      </w:r>
      <w:proofErr w:type="gramEnd"/>
      <w:r w:rsidRPr="00C03B09">
        <w:rPr>
          <w:rFonts w:cs="Times New Roman"/>
          <w:szCs w:val="24"/>
          <w:lang w:eastAsia="hu-HU"/>
        </w:rPr>
        <w:t xml:space="preserve"> </w:t>
      </w:r>
      <w:proofErr w:type="spellStart"/>
      <w:r w:rsidRPr="00C03B09">
        <w:rPr>
          <w:rFonts w:cs="Times New Roman"/>
          <w:szCs w:val="24"/>
          <w:lang w:eastAsia="hu-HU"/>
        </w:rPr>
        <w:t>absolutus</w:t>
      </w:r>
      <w:proofErr w:type="spellEnd"/>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t>accusativus</w:t>
      </w:r>
      <w:proofErr w:type="gramEnd"/>
      <w:r w:rsidRPr="00C03B09">
        <w:rPr>
          <w:rFonts w:cs="Times New Roman"/>
          <w:szCs w:val="24"/>
          <w:lang w:eastAsia="hu-HU"/>
        </w:rPr>
        <w:t xml:space="preserve"> cum </w:t>
      </w:r>
      <w:proofErr w:type="spellStart"/>
      <w:r w:rsidRPr="00C03B09">
        <w:rPr>
          <w:rFonts w:cs="Times New Roman"/>
          <w:szCs w:val="24"/>
          <w:lang w:eastAsia="hu-HU"/>
        </w:rPr>
        <w:t>infinitivo</w:t>
      </w:r>
      <w:proofErr w:type="spellEnd"/>
    </w:p>
    <w:p w:rsidR="003526C1" w:rsidRPr="00C03B09" w:rsidRDefault="003526C1" w:rsidP="003526C1">
      <w:pPr>
        <w:pStyle w:val="Listaszerbekezds"/>
        <w:spacing w:after="0"/>
        <w:ind w:left="1440"/>
        <w:rPr>
          <w:rFonts w:cs="Times New Roman"/>
          <w:szCs w:val="24"/>
          <w:lang w:eastAsia="hu-HU"/>
        </w:rPr>
      </w:pPr>
      <w:proofErr w:type="gramStart"/>
      <w:r w:rsidRPr="00C03B09">
        <w:rPr>
          <w:rFonts w:cs="Times New Roman"/>
          <w:szCs w:val="24"/>
          <w:lang w:eastAsia="hu-HU"/>
        </w:rPr>
        <w:t>nominativus</w:t>
      </w:r>
      <w:proofErr w:type="gramEnd"/>
      <w:r w:rsidRPr="00C03B09">
        <w:rPr>
          <w:rFonts w:cs="Times New Roman"/>
          <w:szCs w:val="24"/>
          <w:lang w:eastAsia="hu-HU"/>
        </w:rPr>
        <w:t xml:space="preserve"> cum </w:t>
      </w:r>
      <w:proofErr w:type="spellStart"/>
      <w:r w:rsidRPr="00C03B09">
        <w:rPr>
          <w:rFonts w:cs="Times New Roman"/>
          <w:szCs w:val="24"/>
          <w:lang w:eastAsia="hu-HU"/>
        </w:rPr>
        <w:t>infinitivo</w:t>
      </w:r>
      <w:proofErr w:type="spellEnd"/>
    </w:p>
    <w:p w:rsidR="003526C1" w:rsidRPr="00C03B09" w:rsidRDefault="003526C1" w:rsidP="003526C1">
      <w:pPr>
        <w:pStyle w:val="Listaszerbekezds"/>
        <w:spacing w:after="0"/>
        <w:rPr>
          <w:rFonts w:cs="Times New Roman"/>
          <w:szCs w:val="24"/>
          <w:lang w:eastAsia="hu-HU"/>
        </w:rPr>
      </w:pPr>
      <w:r w:rsidRPr="00C03B09">
        <w:rPr>
          <w:rFonts w:cs="Times New Roman"/>
          <w:szCs w:val="24"/>
          <w:lang w:eastAsia="hu-HU"/>
        </w:rPr>
        <w:t xml:space="preserve">Gerundium és </w:t>
      </w:r>
      <w:proofErr w:type="spellStart"/>
      <w:r w:rsidRPr="00C03B09">
        <w:rPr>
          <w:rFonts w:cs="Times New Roman"/>
          <w:szCs w:val="24"/>
          <w:lang w:eastAsia="hu-HU"/>
        </w:rPr>
        <w:t>gerundivumos</w:t>
      </w:r>
      <w:proofErr w:type="spellEnd"/>
      <w:r w:rsidRPr="00C03B09">
        <w:rPr>
          <w:rFonts w:cs="Times New Roman"/>
          <w:szCs w:val="24"/>
          <w:lang w:eastAsia="hu-HU"/>
        </w:rPr>
        <w:t xml:space="preserve"> szerkezet</w:t>
      </w:r>
    </w:p>
    <w:p w:rsidR="003526C1" w:rsidRPr="00C03B09" w:rsidRDefault="003526C1" w:rsidP="003526C1">
      <w:pPr>
        <w:spacing w:after="0"/>
        <w:ind w:firstLine="540"/>
        <w:rPr>
          <w:rFonts w:cs="Times New Roman"/>
          <w:szCs w:val="24"/>
        </w:rPr>
      </w:pPr>
    </w:p>
    <w:p w:rsidR="003526C1" w:rsidRPr="00C03B09" w:rsidRDefault="00494B6D" w:rsidP="00494B6D">
      <w:pPr>
        <w:spacing w:after="0"/>
        <w:ind w:left="720"/>
        <w:jc w:val="right"/>
        <w:rPr>
          <w:rFonts w:cs="Times New Roman"/>
          <w:b/>
          <w:szCs w:val="24"/>
        </w:rPr>
      </w:pPr>
      <w:r>
        <w:rPr>
          <w:rFonts w:cs="Times New Roman"/>
          <w:b/>
          <w:szCs w:val="24"/>
        </w:rPr>
        <w:t xml:space="preserve">15.3.2 </w:t>
      </w:r>
      <w:proofErr w:type="gramStart"/>
      <w:r w:rsidR="00DF0084">
        <w:rPr>
          <w:rFonts w:cs="Times New Roman"/>
          <w:b/>
          <w:szCs w:val="24"/>
        </w:rPr>
        <w:t>Memoriter</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3526C1" w:rsidRPr="00C03B09">
        <w:rPr>
          <w:rFonts w:cs="Times New Roman"/>
          <w:b/>
          <w:szCs w:val="24"/>
        </w:rPr>
        <w:t xml:space="preserve">           </w:t>
      </w:r>
      <w:r w:rsidR="00DF0084">
        <w:rPr>
          <w:rFonts w:cs="Times New Roman"/>
          <w:b/>
          <w:i/>
          <w:szCs w:val="24"/>
        </w:rPr>
        <w:t>24</w:t>
      </w:r>
      <w:proofErr w:type="gramEnd"/>
      <w:r w:rsidR="00DF0084">
        <w:rPr>
          <w:rFonts w:cs="Times New Roman"/>
          <w:b/>
          <w:i/>
          <w:szCs w:val="24"/>
        </w:rPr>
        <w:t xml:space="preserve"> óra/ 24</w:t>
      </w:r>
      <w:r w:rsidR="003526C1" w:rsidRPr="00C03B09">
        <w:rPr>
          <w:rFonts w:cs="Times New Roman"/>
          <w:b/>
          <w:i/>
          <w:szCs w:val="24"/>
        </w:rPr>
        <w:t>óra</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Salutatio</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Gloria</w:t>
      </w:r>
      <w:proofErr w:type="spellEnd"/>
      <w:r w:rsidRPr="00C03B09">
        <w:rPr>
          <w:rFonts w:cs="Times New Roman"/>
          <w:szCs w:val="24"/>
        </w:rPr>
        <w:t xml:space="preserve"> </w:t>
      </w:r>
      <w:proofErr w:type="spellStart"/>
      <w:r w:rsidRPr="00C03B09">
        <w:rPr>
          <w:rFonts w:cs="Times New Roman"/>
          <w:szCs w:val="24"/>
        </w:rPr>
        <w:t>Patri</w:t>
      </w:r>
      <w:proofErr w:type="spellEnd"/>
      <w:r w:rsidRPr="00C03B09">
        <w:rPr>
          <w:rFonts w:cs="Times New Roman"/>
          <w:szCs w:val="24"/>
        </w:rPr>
        <w:t xml:space="preserve"> (Kis </w:t>
      </w:r>
      <w:proofErr w:type="spellStart"/>
      <w:r w:rsidRPr="00C03B09">
        <w:rPr>
          <w:rFonts w:cs="Times New Roman"/>
          <w:szCs w:val="24"/>
        </w:rPr>
        <w:t>doxológia</w:t>
      </w:r>
      <w:proofErr w:type="spellEnd"/>
      <w:r w:rsidRPr="00C03B09">
        <w:rPr>
          <w:rFonts w:cs="Times New Roman"/>
          <w:szCs w:val="24"/>
        </w:rPr>
        <w:t>)</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Oratio</w:t>
      </w:r>
      <w:proofErr w:type="spellEnd"/>
      <w:r w:rsidRPr="00C03B09">
        <w:rPr>
          <w:rFonts w:cs="Times New Roman"/>
          <w:szCs w:val="24"/>
        </w:rPr>
        <w:t xml:space="preserve"> </w:t>
      </w:r>
      <w:proofErr w:type="spellStart"/>
      <w:r w:rsidRPr="00C03B09">
        <w:rPr>
          <w:rFonts w:cs="Times New Roman"/>
          <w:szCs w:val="24"/>
        </w:rPr>
        <w:t>dominica</w:t>
      </w:r>
      <w:proofErr w:type="spellEnd"/>
      <w:r w:rsidRPr="00C03B09">
        <w:rPr>
          <w:rFonts w:cs="Times New Roman"/>
          <w:szCs w:val="24"/>
        </w:rPr>
        <w:t xml:space="preserve"> (</w:t>
      </w:r>
      <w:proofErr w:type="spellStart"/>
      <w:r w:rsidRPr="00C03B09">
        <w:rPr>
          <w:rFonts w:cs="Times New Roman"/>
          <w:szCs w:val="24"/>
        </w:rPr>
        <w:t>Pater</w:t>
      </w:r>
      <w:proofErr w:type="spellEnd"/>
      <w:r w:rsidRPr="00C03B09">
        <w:rPr>
          <w:rFonts w:cs="Times New Roman"/>
          <w:szCs w:val="24"/>
        </w:rPr>
        <w:t xml:space="preserve"> </w:t>
      </w:r>
      <w:proofErr w:type="spellStart"/>
      <w:r w:rsidRPr="00C03B09">
        <w:rPr>
          <w:rFonts w:cs="Times New Roman"/>
          <w:szCs w:val="24"/>
        </w:rPr>
        <w:t>noster</w:t>
      </w:r>
      <w:proofErr w:type="spellEnd"/>
      <w:r w:rsidRPr="00C03B09">
        <w:rPr>
          <w:rFonts w:cs="Times New Roman"/>
          <w:szCs w:val="24"/>
        </w:rPr>
        <w:t>)</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Salutatio</w:t>
      </w:r>
      <w:proofErr w:type="spellEnd"/>
      <w:r w:rsidRPr="00C03B09">
        <w:rPr>
          <w:rFonts w:cs="Times New Roman"/>
          <w:szCs w:val="24"/>
        </w:rPr>
        <w:t xml:space="preserve"> </w:t>
      </w:r>
      <w:proofErr w:type="spellStart"/>
      <w:r w:rsidRPr="00C03B09">
        <w:rPr>
          <w:rFonts w:cs="Times New Roman"/>
          <w:szCs w:val="24"/>
        </w:rPr>
        <w:t>angelica</w:t>
      </w:r>
      <w:proofErr w:type="spellEnd"/>
      <w:r w:rsidRPr="00C03B09">
        <w:rPr>
          <w:rFonts w:cs="Times New Roman"/>
          <w:szCs w:val="24"/>
        </w:rPr>
        <w:t xml:space="preserve"> (</w:t>
      </w:r>
      <w:proofErr w:type="spellStart"/>
      <w:r w:rsidRPr="00C03B09">
        <w:rPr>
          <w:rFonts w:cs="Times New Roman"/>
          <w:szCs w:val="24"/>
        </w:rPr>
        <w:t>Ave</w:t>
      </w:r>
      <w:proofErr w:type="spellEnd"/>
      <w:r w:rsidRPr="00C03B09">
        <w:rPr>
          <w:rFonts w:cs="Times New Roman"/>
          <w:szCs w:val="24"/>
        </w:rPr>
        <w:t xml:space="preserve"> Maria)</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Oratio</w:t>
      </w:r>
      <w:proofErr w:type="spellEnd"/>
      <w:r w:rsidRPr="00C03B09">
        <w:rPr>
          <w:rFonts w:cs="Times New Roman"/>
          <w:szCs w:val="24"/>
        </w:rPr>
        <w:t xml:space="preserve"> ante </w:t>
      </w:r>
      <w:proofErr w:type="spellStart"/>
      <w:r w:rsidRPr="00C03B09">
        <w:rPr>
          <w:rFonts w:cs="Times New Roman"/>
          <w:szCs w:val="24"/>
        </w:rPr>
        <w:t>laborem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Oratio</w:t>
      </w:r>
      <w:proofErr w:type="spellEnd"/>
      <w:r w:rsidRPr="00C03B09">
        <w:rPr>
          <w:rFonts w:cs="Times New Roman"/>
          <w:szCs w:val="24"/>
        </w:rPr>
        <w:t xml:space="preserve"> ante </w:t>
      </w:r>
      <w:proofErr w:type="spellStart"/>
      <w:r w:rsidRPr="00C03B09">
        <w:rPr>
          <w:rFonts w:cs="Times New Roman"/>
          <w:szCs w:val="24"/>
        </w:rPr>
        <w:t>prandium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Oratio</w:t>
      </w:r>
      <w:proofErr w:type="spellEnd"/>
      <w:r w:rsidRPr="00C03B09">
        <w:rPr>
          <w:rFonts w:cs="Times New Roman"/>
          <w:szCs w:val="24"/>
        </w:rPr>
        <w:t xml:space="preserve"> post </w:t>
      </w:r>
      <w:proofErr w:type="spellStart"/>
      <w:r w:rsidRPr="00C03B09">
        <w:rPr>
          <w:rFonts w:cs="Times New Roman"/>
          <w:szCs w:val="24"/>
        </w:rPr>
        <w:t>laborem</w:t>
      </w:r>
      <w:proofErr w:type="spellEnd"/>
      <w:r w:rsidRPr="00C03B09">
        <w:rPr>
          <w:rFonts w:cs="Times New Roman"/>
          <w:szCs w:val="24"/>
        </w:rPr>
        <w:t xml:space="preserve"> et </w:t>
      </w:r>
      <w:proofErr w:type="spellStart"/>
      <w:r w:rsidRPr="00C03B09">
        <w:rPr>
          <w:rFonts w:cs="Times New Roman"/>
          <w:szCs w:val="24"/>
        </w:rPr>
        <w:t>prandium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Responsa</w:t>
      </w:r>
      <w:proofErr w:type="spellEnd"/>
      <w:r w:rsidRPr="00C03B09">
        <w:rPr>
          <w:rFonts w:cs="Times New Roman"/>
          <w:szCs w:val="24"/>
        </w:rPr>
        <w:t xml:space="preserve"> </w:t>
      </w:r>
      <w:proofErr w:type="spellStart"/>
      <w:r w:rsidRPr="00C03B09">
        <w:rPr>
          <w:rFonts w:cs="Times New Roman"/>
          <w:szCs w:val="24"/>
        </w:rPr>
        <w:t>ordinaria</w:t>
      </w:r>
      <w:proofErr w:type="spellEnd"/>
      <w:r w:rsidRPr="00C03B09">
        <w:rPr>
          <w:rFonts w:cs="Times New Roman"/>
          <w:szCs w:val="24"/>
        </w:rPr>
        <w:t xml:space="preserve"> </w:t>
      </w:r>
      <w:proofErr w:type="spellStart"/>
      <w:r w:rsidRPr="00C03B09">
        <w:rPr>
          <w:rFonts w:cs="Times New Roman"/>
          <w:szCs w:val="24"/>
        </w:rPr>
        <w:t>missarum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Responsa</w:t>
      </w:r>
      <w:proofErr w:type="spellEnd"/>
      <w:r w:rsidRPr="00C03B09">
        <w:rPr>
          <w:rFonts w:cs="Times New Roman"/>
          <w:szCs w:val="24"/>
        </w:rPr>
        <w:t xml:space="preserve"> </w:t>
      </w:r>
      <w:proofErr w:type="spellStart"/>
      <w:r w:rsidRPr="00C03B09">
        <w:rPr>
          <w:rFonts w:cs="Times New Roman"/>
          <w:szCs w:val="24"/>
        </w:rPr>
        <w:t>divini</w:t>
      </w:r>
      <w:proofErr w:type="spellEnd"/>
      <w:r w:rsidRPr="00C03B09">
        <w:rPr>
          <w:rFonts w:cs="Times New Roman"/>
          <w:szCs w:val="24"/>
        </w:rPr>
        <w:t xml:space="preserve"> </w:t>
      </w:r>
      <w:proofErr w:type="spellStart"/>
      <w:r w:rsidRPr="00C03B09">
        <w:rPr>
          <w:rFonts w:cs="Times New Roman"/>
          <w:szCs w:val="24"/>
        </w:rPr>
        <w:t>officii</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Antifonæ</w:t>
      </w:r>
      <w:proofErr w:type="spellEnd"/>
      <w:r w:rsidRPr="00C03B09">
        <w:rPr>
          <w:rFonts w:cs="Times New Roman"/>
          <w:szCs w:val="24"/>
        </w:rPr>
        <w:t xml:space="preserve"> </w:t>
      </w:r>
      <w:proofErr w:type="spellStart"/>
      <w:r w:rsidRPr="00C03B09">
        <w:rPr>
          <w:rFonts w:cs="Times New Roman"/>
          <w:szCs w:val="24"/>
        </w:rPr>
        <w:t>finales</w:t>
      </w:r>
      <w:proofErr w:type="spellEnd"/>
      <w:r w:rsidRPr="00C03B09">
        <w:rPr>
          <w:rFonts w:cs="Times New Roman"/>
          <w:szCs w:val="24"/>
        </w:rPr>
        <w:t xml:space="preserve"> </w:t>
      </w:r>
      <w:proofErr w:type="spellStart"/>
      <w:r w:rsidRPr="00C03B09">
        <w:rPr>
          <w:rFonts w:cs="Times New Roman"/>
          <w:szCs w:val="24"/>
        </w:rPr>
        <w:t>beatæ</w:t>
      </w:r>
      <w:proofErr w:type="spellEnd"/>
      <w:r w:rsidRPr="00C03B09">
        <w:rPr>
          <w:rFonts w:cs="Times New Roman"/>
          <w:szCs w:val="24"/>
        </w:rPr>
        <w:t xml:space="preserve"> </w:t>
      </w:r>
      <w:proofErr w:type="spellStart"/>
      <w:r w:rsidRPr="00C03B09">
        <w:rPr>
          <w:rFonts w:cs="Times New Roman"/>
          <w:szCs w:val="24"/>
        </w:rPr>
        <w:t>Mariæ</w:t>
      </w:r>
      <w:proofErr w:type="spellEnd"/>
      <w:r w:rsidRPr="00C03B09">
        <w:rPr>
          <w:rFonts w:cs="Times New Roman"/>
          <w:szCs w:val="24"/>
        </w:rPr>
        <w:t xml:space="preserve"> </w:t>
      </w:r>
      <w:proofErr w:type="spellStart"/>
      <w:r w:rsidRPr="00C03B09">
        <w:rPr>
          <w:rFonts w:cs="Times New Roman"/>
          <w:szCs w:val="24"/>
        </w:rPr>
        <w:t>Virginis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Alma </w:t>
      </w:r>
      <w:proofErr w:type="spellStart"/>
      <w:r w:rsidRPr="00C03B09">
        <w:rPr>
          <w:rFonts w:cs="Times New Roman"/>
          <w:szCs w:val="24"/>
        </w:rPr>
        <w:t>Redemptoris</w:t>
      </w:r>
      <w:proofErr w:type="spellEnd"/>
      <w:r w:rsidRPr="00C03B09">
        <w:rPr>
          <w:rFonts w:cs="Times New Roman"/>
          <w:szCs w:val="24"/>
        </w:rPr>
        <w:t xml:space="preserve"> Mater</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Ave</w:t>
      </w:r>
      <w:proofErr w:type="spellEnd"/>
      <w:r w:rsidRPr="00C03B09">
        <w:rPr>
          <w:rFonts w:cs="Times New Roman"/>
          <w:szCs w:val="24"/>
        </w:rPr>
        <w:t xml:space="preserve"> Regina </w:t>
      </w:r>
      <w:proofErr w:type="spellStart"/>
      <w:r w:rsidRPr="00C03B09">
        <w:rPr>
          <w:rFonts w:cs="Times New Roman"/>
          <w:szCs w:val="24"/>
        </w:rPr>
        <w:t>cælorum</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Regina </w:t>
      </w:r>
      <w:proofErr w:type="spellStart"/>
      <w:r w:rsidRPr="00C03B09">
        <w:rPr>
          <w:rFonts w:cs="Times New Roman"/>
          <w:szCs w:val="24"/>
        </w:rPr>
        <w:t>cæli</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Salve</w:t>
      </w:r>
      <w:proofErr w:type="spellEnd"/>
      <w:r w:rsidRPr="00C03B09">
        <w:rPr>
          <w:rFonts w:cs="Times New Roman"/>
          <w:szCs w:val="24"/>
        </w:rPr>
        <w:t xml:space="preserve"> Regina</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Cantica</w:t>
      </w:r>
      <w:proofErr w:type="spellEnd"/>
      <w:r w:rsidRPr="00C03B09">
        <w:rPr>
          <w:rFonts w:cs="Times New Roman"/>
          <w:szCs w:val="24"/>
        </w:rPr>
        <w:t xml:space="preserve"> </w:t>
      </w:r>
      <w:proofErr w:type="spellStart"/>
      <w:r w:rsidRPr="00C03B09">
        <w:rPr>
          <w:rFonts w:cs="Times New Roman"/>
          <w:szCs w:val="24"/>
        </w:rPr>
        <w:t>Novi</w:t>
      </w:r>
      <w:proofErr w:type="spellEnd"/>
      <w:r w:rsidRPr="00C03B09">
        <w:rPr>
          <w:rFonts w:cs="Times New Roman"/>
          <w:szCs w:val="24"/>
        </w:rPr>
        <w:t xml:space="preserve"> </w:t>
      </w:r>
      <w:proofErr w:type="spellStart"/>
      <w:r w:rsidRPr="00C03B09">
        <w:rPr>
          <w:rFonts w:cs="Times New Roman"/>
          <w:szCs w:val="24"/>
        </w:rPr>
        <w:t>Testamenti</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Canticum</w:t>
      </w:r>
      <w:proofErr w:type="spellEnd"/>
      <w:r w:rsidRPr="00C03B09">
        <w:rPr>
          <w:rFonts w:cs="Times New Roman"/>
          <w:szCs w:val="24"/>
        </w:rPr>
        <w:t xml:space="preserve"> </w:t>
      </w:r>
      <w:proofErr w:type="spellStart"/>
      <w:r w:rsidRPr="00C03B09">
        <w:rPr>
          <w:rFonts w:cs="Times New Roman"/>
          <w:szCs w:val="24"/>
        </w:rPr>
        <w:t>Beatæ</w:t>
      </w:r>
      <w:proofErr w:type="spellEnd"/>
      <w:r w:rsidRPr="00C03B09">
        <w:rPr>
          <w:rFonts w:cs="Times New Roman"/>
          <w:szCs w:val="24"/>
        </w:rPr>
        <w:t xml:space="preserve"> </w:t>
      </w:r>
      <w:proofErr w:type="spellStart"/>
      <w:r w:rsidRPr="00C03B09">
        <w:rPr>
          <w:rFonts w:cs="Times New Roman"/>
          <w:szCs w:val="24"/>
        </w:rPr>
        <w:t>Mariæ</w:t>
      </w:r>
      <w:proofErr w:type="spellEnd"/>
      <w:r w:rsidRPr="00C03B09">
        <w:rPr>
          <w:rFonts w:cs="Times New Roman"/>
          <w:szCs w:val="24"/>
        </w:rPr>
        <w:t xml:space="preserve"> </w:t>
      </w:r>
      <w:proofErr w:type="spellStart"/>
      <w:r w:rsidRPr="00C03B09">
        <w:rPr>
          <w:rFonts w:cs="Times New Roman"/>
          <w:szCs w:val="24"/>
        </w:rPr>
        <w:t>Virginis</w:t>
      </w:r>
      <w:proofErr w:type="spellEnd"/>
      <w:r w:rsidRPr="00C03B09">
        <w:rPr>
          <w:rFonts w:cs="Times New Roman"/>
          <w:szCs w:val="24"/>
        </w:rPr>
        <w:t xml:space="preserve"> (</w:t>
      </w:r>
      <w:proofErr w:type="spellStart"/>
      <w:r w:rsidRPr="00C03B09">
        <w:rPr>
          <w:rFonts w:cs="Times New Roman"/>
          <w:szCs w:val="24"/>
        </w:rPr>
        <w:t>Magnificat</w:t>
      </w:r>
      <w:proofErr w:type="spellEnd"/>
      <w:r w:rsidRPr="00C03B09">
        <w:rPr>
          <w:rFonts w:cs="Times New Roman"/>
          <w:szCs w:val="24"/>
        </w:rPr>
        <w:t>)</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Canticum</w:t>
      </w:r>
      <w:proofErr w:type="spellEnd"/>
      <w:r w:rsidRPr="00C03B09">
        <w:rPr>
          <w:rFonts w:cs="Times New Roman"/>
          <w:szCs w:val="24"/>
        </w:rPr>
        <w:t xml:space="preserve"> </w:t>
      </w:r>
      <w:proofErr w:type="spellStart"/>
      <w:r w:rsidRPr="00C03B09">
        <w:rPr>
          <w:rFonts w:cs="Times New Roman"/>
          <w:szCs w:val="24"/>
        </w:rPr>
        <w:t>Simeonis</w:t>
      </w:r>
      <w:proofErr w:type="spellEnd"/>
      <w:r w:rsidRPr="00C03B09">
        <w:rPr>
          <w:rFonts w:cs="Times New Roman"/>
          <w:szCs w:val="24"/>
        </w:rPr>
        <w:t xml:space="preserve"> (</w:t>
      </w:r>
      <w:proofErr w:type="spellStart"/>
      <w:r w:rsidRPr="00C03B09">
        <w:rPr>
          <w:rFonts w:cs="Times New Roman"/>
          <w:szCs w:val="24"/>
        </w:rPr>
        <w:t>Nunc</w:t>
      </w:r>
      <w:proofErr w:type="spellEnd"/>
      <w:r w:rsidRPr="00C03B09">
        <w:rPr>
          <w:rFonts w:cs="Times New Roman"/>
          <w:szCs w:val="24"/>
        </w:rPr>
        <w:t xml:space="preserve"> </w:t>
      </w:r>
      <w:proofErr w:type="spellStart"/>
      <w:r w:rsidRPr="00C03B09">
        <w:rPr>
          <w:rFonts w:cs="Times New Roman"/>
          <w:szCs w:val="24"/>
        </w:rPr>
        <w:t>dimittis</w:t>
      </w:r>
      <w:proofErr w:type="spellEnd"/>
      <w:r w:rsidRPr="00C03B09">
        <w:rPr>
          <w:rFonts w:cs="Times New Roman"/>
          <w:szCs w:val="24"/>
        </w:rPr>
        <w:t>)</w:t>
      </w:r>
    </w:p>
    <w:p w:rsidR="003526C1" w:rsidRPr="00C03B09" w:rsidRDefault="003526C1" w:rsidP="003526C1">
      <w:pPr>
        <w:spacing w:after="0"/>
        <w:ind w:firstLine="540"/>
        <w:rPr>
          <w:rFonts w:cs="Times New Roman"/>
          <w:szCs w:val="24"/>
        </w:rPr>
      </w:pPr>
    </w:p>
    <w:p w:rsidR="003526C1" w:rsidRPr="00C03B09" w:rsidRDefault="00494B6D" w:rsidP="00494B6D">
      <w:pPr>
        <w:spacing w:after="0"/>
        <w:ind w:left="720"/>
        <w:jc w:val="right"/>
        <w:rPr>
          <w:rFonts w:cs="Times New Roman"/>
          <w:b/>
          <w:szCs w:val="24"/>
        </w:rPr>
      </w:pPr>
      <w:r>
        <w:rPr>
          <w:rFonts w:cs="Times New Roman"/>
          <w:b/>
          <w:szCs w:val="24"/>
        </w:rPr>
        <w:t>15.3.3</w:t>
      </w:r>
      <w:r w:rsidR="003526C1" w:rsidRPr="00C03B09">
        <w:rPr>
          <w:rFonts w:cs="Times New Roman"/>
          <w:b/>
          <w:szCs w:val="24"/>
        </w:rPr>
        <w:t xml:space="preserve"> Liturgikus </w:t>
      </w:r>
      <w:proofErr w:type="gramStart"/>
      <w:r w:rsidR="003526C1" w:rsidRPr="00C03B09">
        <w:rPr>
          <w:rFonts w:cs="Times New Roman"/>
          <w:b/>
          <w:szCs w:val="24"/>
        </w:rPr>
        <w:t>szövegek</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3526C1" w:rsidRPr="00C03B09">
        <w:rPr>
          <w:rFonts w:cs="Times New Roman"/>
          <w:b/>
          <w:i/>
          <w:szCs w:val="24"/>
        </w:rPr>
        <w:t>24</w:t>
      </w:r>
      <w:proofErr w:type="gramEnd"/>
      <w:r w:rsidR="003526C1" w:rsidRPr="00C03B09">
        <w:rPr>
          <w:rFonts w:cs="Times New Roman"/>
          <w:b/>
          <w:i/>
          <w:szCs w:val="24"/>
        </w:rPr>
        <w:t xml:space="preserve"> óra/ 24 óra</w:t>
      </w:r>
    </w:p>
    <w:p w:rsidR="003526C1" w:rsidRPr="00C03B09" w:rsidRDefault="003526C1" w:rsidP="003526C1">
      <w:pPr>
        <w:pStyle w:val="Listaszerbekezds"/>
        <w:spacing w:after="0"/>
        <w:rPr>
          <w:rFonts w:cs="Times New Roman"/>
          <w:szCs w:val="24"/>
        </w:rPr>
      </w:pPr>
      <w:r w:rsidRPr="00C03B09">
        <w:rPr>
          <w:rFonts w:cs="Times New Roman"/>
          <w:szCs w:val="24"/>
        </w:rPr>
        <w:t xml:space="preserve">Részletek a </w:t>
      </w:r>
      <w:proofErr w:type="spellStart"/>
      <w:r w:rsidRPr="00C03B09">
        <w:rPr>
          <w:rFonts w:cs="Times New Roman"/>
          <w:i/>
          <w:szCs w:val="24"/>
        </w:rPr>
        <w:t>Missale</w:t>
      </w:r>
      <w:proofErr w:type="spellEnd"/>
      <w:r w:rsidRPr="00C03B09">
        <w:rPr>
          <w:rFonts w:cs="Times New Roman"/>
          <w:i/>
          <w:szCs w:val="24"/>
        </w:rPr>
        <w:t xml:space="preserve"> </w:t>
      </w:r>
      <w:proofErr w:type="spellStart"/>
      <w:r w:rsidRPr="00C03B09">
        <w:rPr>
          <w:rFonts w:cs="Times New Roman"/>
          <w:i/>
          <w:szCs w:val="24"/>
        </w:rPr>
        <w:t>Romanum</w:t>
      </w:r>
      <w:r w:rsidRPr="00C03B09">
        <w:rPr>
          <w:rFonts w:cs="Times New Roman"/>
          <w:szCs w:val="24"/>
        </w:rPr>
        <w:t>ból</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celebrationis</w:t>
      </w:r>
      <w:proofErr w:type="spellEnd"/>
      <w:r w:rsidRPr="00C03B09">
        <w:rPr>
          <w:rFonts w:cs="Times New Roman"/>
          <w:szCs w:val="24"/>
        </w:rPr>
        <w:t xml:space="preserve"> </w:t>
      </w:r>
      <w:proofErr w:type="spellStart"/>
      <w:r w:rsidRPr="00C03B09">
        <w:rPr>
          <w:rFonts w:cs="Times New Roman"/>
          <w:szCs w:val="24"/>
        </w:rPr>
        <w:t>eucharisticæ</w:t>
      </w:r>
      <w:proofErr w:type="spellEnd"/>
      <w:r w:rsidRPr="00C03B09">
        <w:rPr>
          <w:rFonts w:cs="Times New Roman"/>
          <w:szCs w:val="24"/>
        </w:rPr>
        <w:t xml:space="preserve"> </w:t>
      </w:r>
      <w:proofErr w:type="spellStart"/>
      <w:r w:rsidRPr="00C03B09">
        <w:rPr>
          <w:rFonts w:cs="Times New Roman"/>
          <w:szCs w:val="24"/>
        </w:rPr>
        <w:t>momento</w:t>
      </w:r>
      <w:proofErr w:type="spellEnd"/>
      <w:r w:rsidRPr="00C03B09">
        <w:rPr>
          <w:rFonts w:cs="Times New Roman"/>
          <w:szCs w:val="24"/>
        </w:rPr>
        <w:t xml:space="preserve"> et </w:t>
      </w:r>
      <w:proofErr w:type="spellStart"/>
      <w:r w:rsidRPr="00C03B09">
        <w:rPr>
          <w:rFonts w:cs="Times New Roman"/>
          <w:szCs w:val="24"/>
        </w:rPr>
        <w:t>dignitate</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lectione</w:t>
      </w:r>
      <w:proofErr w:type="spellEnd"/>
      <w:r w:rsidRPr="00C03B09">
        <w:rPr>
          <w:rFonts w:cs="Times New Roman"/>
          <w:szCs w:val="24"/>
        </w:rPr>
        <w:t xml:space="preserve"> </w:t>
      </w:r>
      <w:proofErr w:type="spellStart"/>
      <w:r w:rsidRPr="00C03B09">
        <w:rPr>
          <w:rFonts w:cs="Times New Roman"/>
          <w:szCs w:val="24"/>
        </w:rPr>
        <w:t>verbi</w:t>
      </w:r>
      <w:proofErr w:type="spellEnd"/>
      <w:r w:rsidRPr="00C03B09">
        <w:rPr>
          <w:rFonts w:cs="Times New Roman"/>
          <w:szCs w:val="24"/>
        </w:rPr>
        <w:t xml:space="preserve"> Dei et de </w:t>
      </w:r>
      <w:proofErr w:type="spellStart"/>
      <w:r w:rsidRPr="00C03B09">
        <w:rPr>
          <w:rFonts w:cs="Times New Roman"/>
          <w:szCs w:val="24"/>
        </w:rPr>
        <w:t>momento</w:t>
      </w:r>
      <w:proofErr w:type="spellEnd"/>
      <w:r w:rsidRPr="00C03B09">
        <w:rPr>
          <w:rFonts w:cs="Times New Roman"/>
          <w:szCs w:val="24"/>
        </w:rPr>
        <w:t xml:space="preserve"> </w:t>
      </w:r>
      <w:proofErr w:type="spellStart"/>
      <w:r w:rsidRPr="00C03B09">
        <w:rPr>
          <w:rFonts w:cs="Times New Roman"/>
          <w:szCs w:val="24"/>
        </w:rPr>
        <w:t>cantus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singulis</w:t>
      </w:r>
      <w:proofErr w:type="spellEnd"/>
      <w:r w:rsidRPr="00C03B09">
        <w:rPr>
          <w:rFonts w:cs="Times New Roman"/>
          <w:szCs w:val="24"/>
        </w:rPr>
        <w:t xml:space="preserve"> </w:t>
      </w:r>
      <w:proofErr w:type="spellStart"/>
      <w:r w:rsidRPr="00C03B09">
        <w:rPr>
          <w:rFonts w:cs="Times New Roman"/>
          <w:szCs w:val="24"/>
        </w:rPr>
        <w:t>Missæ</w:t>
      </w:r>
      <w:proofErr w:type="spellEnd"/>
      <w:r w:rsidRPr="00C03B09">
        <w:rPr>
          <w:rFonts w:cs="Times New Roman"/>
          <w:szCs w:val="24"/>
        </w:rPr>
        <w:t xml:space="preserve"> </w:t>
      </w:r>
      <w:proofErr w:type="spellStart"/>
      <w:r w:rsidRPr="00C03B09">
        <w:rPr>
          <w:rFonts w:cs="Times New Roman"/>
          <w:szCs w:val="24"/>
        </w:rPr>
        <w:t>partibus</w:t>
      </w:r>
      <w:proofErr w:type="spellEnd"/>
      <w:r w:rsidRPr="00C03B09">
        <w:rPr>
          <w:rFonts w:cs="Times New Roman"/>
          <w:szCs w:val="24"/>
        </w:rPr>
        <w:t xml:space="preserve">; </w:t>
      </w:r>
      <w:proofErr w:type="spellStart"/>
      <w:r w:rsidRPr="00C03B09">
        <w:rPr>
          <w:rFonts w:cs="Times New Roman"/>
          <w:szCs w:val="24"/>
        </w:rPr>
        <w:t>ritus</w:t>
      </w:r>
      <w:proofErr w:type="spellEnd"/>
      <w:r w:rsidRPr="00C03B09">
        <w:rPr>
          <w:rFonts w:cs="Times New Roman"/>
          <w:szCs w:val="24"/>
        </w:rPr>
        <w:t xml:space="preserve"> </w:t>
      </w:r>
      <w:proofErr w:type="spellStart"/>
      <w:r w:rsidRPr="00C03B09">
        <w:rPr>
          <w:rFonts w:cs="Times New Roman"/>
          <w:szCs w:val="24"/>
        </w:rPr>
        <w:t>initiales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singulis</w:t>
      </w:r>
      <w:proofErr w:type="spellEnd"/>
      <w:r w:rsidRPr="00C03B09">
        <w:rPr>
          <w:rFonts w:cs="Times New Roman"/>
          <w:szCs w:val="24"/>
        </w:rPr>
        <w:t xml:space="preserve"> </w:t>
      </w:r>
      <w:proofErr w:type="spellStart"/>
      <w:r w:rsidRPr="00C03B09">
        <w:rPr>
          <w:rFonts w:cs="Times New Roman"/>
          <w:szCs w:val="24"/>
        </w:rPr>
        <w:t>Missæ</w:t>
      </w:r>
      <w:proofErr w:type="spellEnd"/>
      <w:r w:rsidRPr="00C03B09">
        <w:rPr>
          <w:rFonts w:cs="Times New Roman"/>
          <w:szCs w:val="24"/>
        </w:rPr>
        <w:t xml:space="preserve"> </w:t>
      </w:r>
      <w:proofErr w:type="spellStart"/>
      <w:r w:rsidRPr="00C03B09">
        <w:rPr>
          <w:rFonts w:cs="Times New Roman"/>
          <w:szCs w:val="24"/>
        </w:rPr>
        <w:t>partibus</w:t>
      </w:r>
      <w:proofErr w:type="spellEnd"/>
      <w:r w:rsidRPr="00C03B09">
        <w:rPr>
          <w:rFonts w:cs="Times New Roman"/>
          <w:szCs w:val="24"/>
        </w:rPr>
        <w:t xml:space="preserve">; liturgia </w:t>
      </w:r>
      <w:proofErr w:type="spellStart"/>
      <w:r w:rsidRPr="00C03B09">
        <w:rPr>
          <w:rFonts w:cs="Times New Roman"/>
          <w:szCs w:val="24"/>
        </w:rPr>
        <w:t>verbi</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singulis</w:t>
      </w:r>
      <w:proofErr w:type="spellEnd"/>
      <w:r w:rsidRPr="00C03B09">
        <w:rPr>
          <w:rFonts w:cs="Times New Roman"/>
          <w:szCs w:val="24"/>
        </w:rPr>
        <w:t xml:space="preserve"> </w:t>
      </w:r>
      <w:proofErr w:type="spellStart"/>
      <w:r w:rsidRPr="00C03B09">
        <w:rPr>
          <w:rFonts w:cs="Times New Roman"/>
          <w:szCs w:val="24"/>
        </w:rPr>
        <w:t>Missæ</w:t>
      </w:r>
      <w:proofErr w:type="spellEnd"/>
      <w:r w:rsidRPr="00C03B09">
        <w:rPr>
          <w:rFonts w:cs="Times New Roman"/>
          <w:szCs w:val="24"/>
        </w:rPr>
        <w:t xml:space="preserve"> </w:t>
      </w:r>
      <w:proofErr w:type="spellStart"/>
      <w:r w:rsidRPr="00C03B09">
        <w:rPr>
          <w:rFonts w:cs="Times New Roman"/>
          <w:szCs w:val="24"/>
        </w:rPr>
        <w:t>partibus</w:t>
      </w:r>
      <w:proofErr w:type="spellEnd"/>
      <w:r w:rsidRPr="00C03B09">
        <w:rPr>
          <w:rFonts w:cs="Times New Roman"/>
          <w:szCs w:val="24"/>
        </w:rPr>
        <w:t xml:space="preserve">; liturgia </w:t>
      </w:r>
      <w:proofErr w:type="spellStart"/>
      <w:r w:rsidRPr="00C03B09">
        <w:rPr>
          <w:rFonts w:cs="Times New Roman"/>
          <w:szCs w:val="24"/>
        </w:rPr>
        <w:t>eucharistica</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 xml:space="preserve">De </w:t>
      </w:r>
      <w:proofErr w:type="spellStart"/>
      <w:r w:rsidRPr="00C03B09">
        <w:rPr>
          <w:rFonts w:cs="Times New Roman"/>
          <w:szCs w:val="24"/>
        </w:rPr>
        <w:t>singulis</w:t>
      </w:r>
      <w:proofErr w:type="spellEnd"/>
      <w:r w:rsidRPr="00C03B09">
        <w:rPr>
          <w:rFonts w:cs="Times New Roman"/>
          <w:szCs w:val="24"/>
        </w:rPr>
        <w:t xml:space="preserve"> </w:t>
      </w:r>
      <w:proofErr w:type="spellStart"/>
      <w:r w:rsidRPr="00C03B09">
        <w:rPr>
          <w:rFonts w:cs="Times New Roman"/>
          <w:szCs w:val="24"/>
        </w:rPr>
        <w:t>Missæ</w:t>
      </w:r>
      <w:proofErr w:type="spellEnd"/>
      <w:r w:rsidRPr="00C03B09">
        <w:rPr>
          <w:rFonts w:cs="Times New Roman"/>
          <w:szCs w:val="24"/>
        </w:rPr>
        <w:t xml:space="preserve"> </w:t>
      </w:r>
      <w:proofErr w:type="spellStart"/>
      <w:r w:rsidRPr="00C03B09">
        <w:rPr>
          <w:rFonts w:cs="Times New Roman"/>
          <w:szCs w:val="24"/>
        </w:rPr>
        <w:t>partibus</w:t>
      </w:r>
      <w:proofErr w:type="spellEnd"/>
      <w:r w:rsidRPr="00C03B09">
        <w:rPr>
          <w:rFonts w:cs="Times New Roman"/>
          <w:szCs w:val="24"/>
        </w:rPr>
        <w:t xml:space="preserve">; liturgia </w:t>
      </w:r>
      <w:proofErr w:type="spellStart"/>
      <w:r w:rsidRPr="00C03B09">
        <w:rPr>
          <w:rFonts w:cs="Times New Roman"/>
          <w:szCs w:val="24"/>
        </w:rPr>
        <w:t>eucharistica</w:t>
      </w:r>
      <w:proofErr w:type="spellEnd"/>
      <w:r w:rsidRPr="00C03B09">
        <w:rPr>
          <w:rFonts w:cs="Times New Roman"/>
          <w:szCs w:val="24"/>
        </w:rPr>
        <w:t xml:space="preserve"> et </w:t>
      </w:r>
      <w:proofErr w:type="spellStart"/>
      <w:r w:rsidRPr="00C03B09">
        <w:rPr>
          <w:rFonts w:cs="Times New Roman"/>
          <w:szCs w:val="24"/>
        </w:rPr>
        <w:t>ritus</w:t>
      </w:r>
      <w:proofErr w:type="spellEnd"/>
      <w:r w:rsidRPr="00C03B09">
        <w:rPr>
          <w:rFonts w:cs="Times New Roman"/>
          <w:szCs w:val="24"/>
        </w:rPr>
        <w:t xml:space="preserve"> </w:t>
      </w:r>
      <w:proofErr w:type="spellStart"/>
      <w:r w:rsidRPr="00C03B09">
        <w:rPr>
          <w:rFonts w:cs="Times New Roman"/>
          <w:szCs w:val="24"/>
        </w:rPr>
        <w:t>conclusionis</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Responsa</w:t>
      </w:r>
      <w:proofErr w:type="spellEnd"/>
      <w:r w:rsidRPr="00C03B09">
        <w:rPr>
          <w:rFonts w:cs="Times New Roman"/>
          <w:szCs w:val="24"/>
        </w:rPr>
        <w:t xml:space="preserve"> </w:t>
      </w:r>
      <w:proofErr w:type="spellStart"/>
      <w:r w:rsidRPr="00C03B09">
        <w:rPr>
          <w:rFonts w:cs="Times New Roman"/>
          <w:szCs w:val="24"/>
        </w:rPr>
        <w:t>divini</w:t>
      </w:r>
      <w:proofErr w:type="spellEnd"/>
      <w:r w:rsidRPr="00C03B09">
        <w:rPr>
          <w:rFonts w:cs="Times New Roman"/>
          <w:szCs w:val="24"/>
        </w:rPr>
        <w:t xml:space="preserve"> </w:t>
      </w:r>
      <w:proofErr w:type="spellStart"/>
      <w:r w:rsidRPr="00C03B09">
        <w:rPr>
          <w:rFonts w:cs="Times New Roman"/>
          <w:szCs w:val="24"/>
        </w:rPr>
        <w:t>officii</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Responsa</w:t>
      </w:r>
      <w:proofErr w:type="spellEnd"/>
      <w:r w:rsidRPr="00C03B09">
        <w:rPr>
          <w:rFonts w:cs="Times New Roman"/>
          <w:szCs w:val="24"/>
        </w:rPr>
        <w:t xml:space="preserve"> </w:t>
      </w:r>
      <w:proofErr w:type="spellStart"/>
      <w:r w:rsidRPr="00C03B09">
        <w:rPr>
          <w:rFonts w:cs="Times New Roman"/>
          <w:szCs w:val="24"/>
        </w:rPr>
        <w:t>ordinaria</w:t>
      </w:r>
      <w:proofErr w:type="spellEnd"/>
      <w:r w:rsidRPr="00C03B09">
        <w:rPr>
          <w:rFonts w:cs="Times New Roman"/>
          <w:szCs w:val="24"/>
        </w:rPr>
        <w:t xml:space="preserve"> </w:t>
      </w:r>
      <w:proofErr w:type="spellStart"/>
      <w:r w:rsidRPr="00C03B09">
        <w:rPr>
          <w:rFonts w:cs="Times New Roman"/>
          <w:szCs w:val="24"/>
        </w:rPr>
        <w:t>missarum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Canticum</w:t>
      </w:r>
      <w:proofErr w:type="spellEnd"/>
      <w:r w:rsidRPr="00C03B09">
        <w:rPr>
          <w:rFonts w:cs="Times New Roman"/>
          <w:szCs w:val="24"/>
        </w:rPr>
        <w:t xml:space="preserve"> </w:t>
      </w:r>
      <w:proofErr w:type="spellStart"/>
      <w:r w:rsidRPr="00C03B09">
        <w:rPr>
          <w:rFonts w:cs="Times New Roman"/>
          <w:szCs w:val="24"/>
        </w:rPr>
        <w:t>Beatæ</w:t>
      </w:r>
      <w:proofErr w:type="spellEnd"/>
      <w:r w:rsidRPr="00C03B09">
        <w:rPr>
          <w:rFonts w:cs="Times New Roman"/>
          <w:szCs w:val="24"/>
        </w:rPr>
        <w:t xml:space="preserve"> </w:t>
      </w:r>
      <w:proofErr w:type="spellStart"/>
      <w:r w:rsidRPr="00C03B09">
        <w:rPr>
          <w:rFonts w:cs="Times New Roman"/>
          <w:szCs w:val="24"/>
        </w:rPr>
        <w:t>Mariæ</w:t>
      </w:r>
      <w:proofErr w:type="spellEnd"/>
      <w:r w:rsidRPr="00C03B09">
        <w:rPr>
          <w:rFonts w:cs="Times New Roman"/>
          <w:szCs w:val="24"/>
        </w:rPr>
        <w:t xml:space="preserve"> </w:t>
      </w:r>
      <w:proofErr w:type="spellStart"/>
      <w:r w:rsidRPr="00C03B09">
        <w:rPr>
          <w:rFonts w:cs="Times New Roman"/>
          <w:szCs w:val="24"/>
        </w:rPr>
        <w:t>Virginis</w:t>
      </w:r>
      <w:proofErr w:type="spellEnd"/>
      <w:r w:rsidRPr="00C03B09">
        <w:rPr>
          <w:rFonts w:cs="Times New Roman"/>
          <w:szCs w:val="24"/>
        </w:rPr>
        <w:t xml:space="preserve"> (</w:t>
      </w:r>
      <w:proofErr w:type="spellStart"/>
      <w:r w:rsidRPr="00C03B09">
        <w:rPr>
          <w:rFonts w:cs="Times New Roman"/>
          <w:szCs w:val="24"/>
        </w:rPr>
        <w:t>Magnificat</w:t>
      </w:r>
      <w:proofErr w:type="spellEnd"/>
      <w:r w:rsidRPr="00C03B09">
        <w:rPr>
          <w:rFonts w:cs="Times New Roman"/>
          <w:szCs w:val="24"/>
        </w:rPr>
        <w:t>)</w:t>
      </w:r>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Ave</w:t>
      </w:r>
      <w:proofErr w:type="spellEnd"/>
      <w:r w:rsidRPr="00C03B09">
        <w:rPr>
          <w:rFonts w:cs="Times New Roman"/>
          <w:szCs w:val="24"/>
        </w:rPr>
        <w:t xml:space="preserve">, Regina </w:t>
      </w:r>
      <w:proofErr w:type="spellStart"/>
      <w:r w:rsidRPr="00C03B09">
        <w:rPr>
          <w:rFonts w:cs="Times New Roman"/>
          <w:szCs w:val="24"/>
        </w:rPr>
        <w:t>cælorum</w:t>
      </w:r>
      <w:proofErr w:type="spellEnd"/>
    </w:p>
    <w:p w:rsidR="003526C1" w:rsidRPr="00C03B09" w:rsidRDefault="003526C1" w:rsidP="003526C1">
      <w:pPr>
        <w:pStyle w:val="Listaszerbekezds"/>
        <w:spacing w:after="0"/>
        <w:rPr>
          <w:rFonts w:cs="Times New Roman"/>
          <w:szCs w:val="24"/>
        </w:rPr>
      </w:pPr>
      <w:proofErr w:type="spellStart"/>
      <w:r w:rsidRPr="00C03B09">
        <w:rPr>
          <w:rFonts w:cs="Times New Roman"/>
          <w:szCs w:val="24"/>
        </w:rPr>
        <w:t>Salve</w:t>
      </w:r>
      <w:proofErr w:type="spellEnd"/>
      <w:r w:rsidRPr="00C03B09">
        <w:rPr>
          <w:rFonts w:cs="Times New Roman"/>
          <w:szCs w:val="24"/>
        </w:rPr>
        <w:t>, Regina</w:t>
      </w:r>
    </w:p>
    <w:p w:rsidR="003526C1" w:rsidRPr="00C03B09" w:rsidRDefault="003526C1" w:rsidP="003526C1">
      <w:pPr>
        <w:pStyle w:val="Listaszerbekezds"/>
        <w:spacing w:after="0"/>
        <w:rPr>
          <w:rFonts w:cs="Times New Roman"/>
          <w:szCs w:val="24"/>
        </w:rPr>
      </w:pPr>
      <w:r w:rsidRPr="00C03B09">
        <w:rPr>
          <w:rFonts w:cs="Times New Roman"/>
          <w:szCs w:val="24"/>
        </w:rPr>
        <w:t>Az advent – karácsonyi ünnepkör liturgikus szövegei</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Propria</w:t>
      </w:r>
      <w:proofErr w:type="spellEnd"/>
      <w:r w:rsidRPr="00C03B09">
        <w:rPr>
          <w:rFonts w:cs="Times New Roman"/>
          <w:szCs w:val="24"/>
        </w:rPr>
        <w:t xml:space="preserve"> </w:t>
      </w:r>
      <w:proofErr w:type="spellStart"/>
      <w:r w:rsidRPr="00C03B09">
        <w:rPr>
          <w:rFonts w:cs="Times New Roman"/>
          <w:szCs w:val="24"/>
        </w:rPr>
        <w:t>missarum</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Introitus</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Gradualia</w:t>
      </w:r>
      <w:proofErr w:type="spellEnd"/>
    </w:p>
    <w:p w:rsidR="003526C1" w:rsidRPr="00C03B09" w:rsidRDefault="003526C1" w:rsidP="003526C1">
      <w:pPr>
        <w:pStyle w:val="Listaszerbekezds"/>
        <w:spacing w:after="0"/>
        <w:ind w:left="2160"/>
        <w:rPr>
          <w:rFonts w:cs="Times New Roman"/>
          <w:szCs w:val="24"/>
        </w:rPr>
      </w:pPr>
      <w:r w:rsidRPr="00C03B09">
        <w:rPr>
          <w:rFonts w:cs="Times New Roman"/>
          <w:szCs w:val="24"/>
        </w:rPr>
        <w:t xml:space="preserve">Versus </w:t>
      </w:r>
      <w:proofErr w:type="spellStart"/>
      <w:r w:rsidRPr="00C03B09">
        <w:rPr>
          <w:rFonts w:cs="Times New Roman"/>
          <w:szCs w:val="24"/>
        </w:rPr>
        <w:t>Alleluiatici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Communiones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lastRenderedPageBreak/>
        <w:t>Varia</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Pericopæ</w:t>
      </w:r>
      <w:proofErr w:type="spellEnd"/>
      <w:r w:rsidRPr="00C03B09">
        <w:rPr>
          <w:rFonts w:cs="Times New Roman"/>
          <w:szCs w:val="24"/>
        </w:rPr>
        <w:t xml:space="preserve"> </w:t>
      </w:r>
      <w:proofErr w:type="spellStart"/>
      <w:r w:rsidRPr="00C03B09">
        <w:rPr>
          <w:rFonts w:cs="Times New Roman"/>
          <w:szCs w:val="24"/>
        </w:rPr>
        <w:t>sancti</w:t>
      </w:r>
      <w:proofErr w:type="spellEnd"/>
      <w:r w:rsidRPr="00C03B09">
        <w:rPr>
          <w:rFonts w:cs="Times New Roman"/>
          <w:szCs w:val="24"/>
        </w:rPr>
        <w:t xml:space="preserve"> </w:t>
      </w:r>
      <w:proofErr w:type="spellStart"/>
      <w:r w:rsidRPr="00C03B09">
        <w:rPr>
          <w:rFonts w:cs="Times New Roman"/>
          <w:szCs w:val="24"/>
        </w:rPr>
        <w:t>Evangelii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Annuntiatio</w:t>
      </w:r>
      <w:proofErr w:type="spellEnd"/>
      <w:r w:rsidRPr="00C03B09">
        <w:rPr>
          <w:rFonts w:cs="Times New Roman"/>
          <w:szCs w:val="24"/>
        </w:rPr>
        <w:t xml:space="preserve"> </w:t>
      </w:r>
      <w:proofErr w:type="spellStart"/>
      <w:r w:rsidRPr="00C03B09">
        <w:rPr>
          <w:rFonts w:cs="Times New Roman"/>
          <w:szCs w:val="24"/>
        </w:rPr>
        <w:t>Virginis</w:t>
      </w:r>
      <w:proofErr w:type="spellEnd"/>
      <w:r w:rsidRPr="00C03B09">
        <w:rPr>
          <w:rFonts w:cs="Times New Roman"/>
          <w:szCs w:val="24"/>
        </w:rPr>
        <w:t xml:space="preserve"> (</w:t>
      </w:r>
      <w:proofErr w:type="spellStart"/>
      <w:r w:rsidRPr="00C03B09">
        <w:rPr>
          <w:rFonts w:cs="Times New Roman"/>
          <w:szCs w:val="24"/>
        </w:rPr>
        <w:t>Luc</w:t>
      </w:r>
      <w:proofErr w:type="spellEnd"/>
      <w:r w:rsidRPr="00C03B09">
        <w:rPr>
          <w:rFonts w:cs="Times New Roman"/>
          <w:szCs w:val="24"/>
        </w:rPr>
        <w:t>. 1,26–38)</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Christi</w:t>
      </w:r>
      <w:proofErr w:type="spellEnd"/>
      <w:r w:rsidRPr="00C03B09">
        <w:rPr>
          <w:rFonts w:cs="Times New Roman"/>
          <w:szCs w:val="24"/>
        </w:rPr>
        <w:t xml:space="preserve"> </w:t>
      </w:r>
      <w:proofErr w:type="spellStart"/>
      <w:r w:rsidRPr="00C03B09">
        <w:rPr>
          <w:rFonts w:cs="Times New Roman"/>
          <w:szCs w:val="24"/>
        </w:rPr>
        <w:t>Nativitatis</w:t>
      </w:r>
      <w:proofErr w:type="spellEnd"/>
      <w:r w:rsidRPr="00C03B09">
        <w:rPr>
          <w:rFonts w:cs="Times New Roman"/>
          <w:szCs w:val="24"/>
        </w:rPr>
        <w:t xml:space="preserve"> (</w:t>
      </w:r>
      <w:proofErr w:type="spellStart"/>
      <w:r w:rsidRPr="00C03B09">
        <w:rPr>
          <w:rFonts w:cs="Times New Roman"/>
          <w:szCs w:val="24"/>
        </w:rPr>
        <w:t>Luc</w:t>
      </w:r>
      <w:proofErr w:type="spellEnd"/>
      <w:r w:rsidRPr="00C03B09">
        <w:rPr>
          <w:rFonts w:cs="Times New Roman"/>
          <w:szCs w:val="24"/>
        </w:rPr>
        <w:t>. 2,6–14)</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Nativitas</w:t>
      </w:r>
      <w:proofErr w:type="spellEnd"/>
      <w:r w:rsidRPr="00C03B09">
        <w:rPr>
          <w:rFonts w:cs="Times New Roman"/>
          <w:szCs w:val="24"/>
        </w:rPr>
        <w:t xml:space="preserve"> </w:t>
      </w:r>
      <w:proofErr w:type="spellStart"/>
      <w:r w:rsidRPr="00C03B09">
        <w:rPr>
          <w:rFonts w:cs="Times New Roman"/>
          <w:szCs w:val="24"/>
        </w:rPr>
        <w:t>Salvatoris</w:t>
      </w:r>
      <w:proofErr w:type="spellEnd"/>
      <w:r w:rsidRPr="00C03B09">
        <w:rPr>
          <w:rFonts w:cs="Times New Roman"/>
          <w:szCs w:val="24"/>
        </w:rPr>
        <w:t xml:space="preserve"> (</w:t>
      </w:r>
      <w:proofErr w:type="spellStart"/>
      <w:r w:rsidRPr="00C03B09">
        <w:rPr>
          <w:rFonts w:cs="Times New Roman"/>
          <w:szCs w:val="24"/>
        </w:rPr>
        <w:t>Matth</w:t>
      </w:r>
      <w:proofErr w:type="spellEnd"/>
      <w:r w:rsidRPr="00C03B09">
        <w:rPr>
          <w:rFonts w:cs="Times New Roman"/>
          <w:szCs w:val="24"/>
        </w:rPr>
        <w:t>. 1,18–25)</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Magorum</w:t>
      </w:r>
      <w:proofErr w:type="spellEnd"/>
      <w:r w:rsidRPr="00C03B09">
        <w:rPr>
          <w:rFonts w:cs="Times New Roman"/>
          <w:szCs w:val="24"/>
        </w:rPr>
        <w:t xml:space="preserve"> </w:t>
      </w:r>
      <w:proofErr w:type="spellStart"/>
      <w:r w:rsidRPr="00C03B09">
        <w:rPr>
          <w:rFonts w:cs="Times New Roman"/>
          <w:szCs w:val="24"/>
        </w:rPr>
        <w:t>adventus</w:t>
      </w:r>
      <w:proofErr w:type="spellEnd"/>
      <w:r w:rsidRPr="00C03B09">
        <w:rPr>
          <w:rFonts w:cs="Times New Roman"/>
          <w:szCs w:val="24"/>
        </w:rPr>
        <w:t xml:space="preserve"> (</w:t>
      </w:r>
      <w:proofErr w:type="spellStart"/>
      <w:r w:rsidRPr="00C03B09">
        <w:rPr>
          <w:rFonts w:cs="Times New Roman"/>
          <w:szCs w:val="24"/>
        </w:rPr>
        <w:t>Matth</w:t>
      </w:r>
      <w:proofErr w:type="spellEnd"/>
      <w:r w:rsidRPr="00C03B09">
        <w:rPr>
          <w:rFonts w:cs="Times New Roman"/>
          <w:szCs w:val="24"/>
        </w:rPr>
        <w:t>. 2, 1–12)</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Præfatio</w:t>
      </w:r>
      <w:proofErr w:type="spellEnd"/>
      <w:r w:rsidRPr="00C03B09">
        <w:rPr>
          <w:rFonts w:cs="Times New Roman"/>
          <w:szCs w:val="24"/>
        </w:rPr>
        <w:t xml:space="preserve"> de </w:t>
      </w:r>
      <w:proofErr w:type="spellStart"/>
      <w:r w:rsidRPr="00C03B09">
        <w:rPr>
          <w:rFonts w:cs="Times New Roman"/>
          <w:szCs w:val="24"/>
        </w:rPr>
        <w:t>Nativitate</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Hymni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Intende</w:t>
      </w:r>
      <w:proofErr w:type="spellEnd"/>
      <w:r w:rsidRPr="00C03B09">
        <w:rPr>
          <w:rFonts w:cs="Times New Roman"/>
          <w:szCs w:val="24"/>
        </w:rPr>
        <w:t xml:space="preserve"> </w:t>
      </w:r>
      <w:proofErr w:type="spellStart"/>
      <w:r w:rsidRPr="00C03B09">
        <w:rPr>
          <w:rFonts w:cs="Times New Roman"/>
          <w:szCs w:val="24"/>
        </w:rPr>
        <w:t>qui</w:t>
      </w:r>
      <w:proofErr w:type="spellEnd"/>
      <w:r w:rsidRPr="00C03B09">
        <w:rPr>
          <w:rFonts w:cs="Times New Roman"/>
          <w:szCs w:val="24"/>
        </w:rPr>
        <w:t xml:space="preserve"> </w:t>
      </w:r>
      <w:proofErr w:type="spellStart"/>
      <w:r w:rsidRPr="00C03B09">
        <w:rPr>
          <w:rFonts w:cs="Times New Roman"/>
          <w:szCs w:val="24"/>
        </w:rPr>
        <w:t>regis</w:t>
      </w:r>
      <w:proofErr w:type="spellEnd"/>
      <w:r w:rsidRPr="00C03B09">
        <w:rPr>
          <w:rFonts w:cs="Times New Roman"/>
          <w:szCs w:val="24"/>
        </w:rPr>
        <w:t xml:space="preserve"> / </w:t>
      </w: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Redemptor</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Christe</w:t>
      </w:r>
      <w:proofErr w:type="spellEnd"/>
      <w:r w:rsidRPr="00C03B09">
        <w:rPr>
          <w:rFonts w:cs="Times New Roman"/>
          <w:szCs w:val="24"/>
        </w:rPr>
        <w:t xml:space="preserve"> </w:t>
      </w:r>
      <w:proofErr w:type="spellStart"/>
      <w:r w:rsidRPr="00C03B09">
        <w:rPr>
          <w:rFonts w:cs="Times New Roman"/>
          <w:szCs w:val="24"/>
        </w:rPr>
        <w:t>Redemptor</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Sequentiæ</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Lætabundus</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Cantiones</w:t>
      </w:r>
      <w:proofErr w:type="spellEnd"/>
      <w:r w:rsidRPr="00C03B09">
        <w:rPr>
          <w:rFonts w:cs="Times New Roman"/>
          <w:szCs w:val="24"/>
        </w:rPr>
        <w:t xml:space="preserve"> </w:t>
      </w:r>
      <w:proofErr w:type="spellStart"/>
      <w:r w:rsidRPr="00C03B09">
        <w:rPr>
          <w:rFonts w:cs="Times New Roman"/>
          <w:szCs w:val="24"/>
        </w:rPr>
        <w:t>sacræ</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Rorate</w:t>
      </w:r>
      <w:proofErr w:type="spellEnd"/>
      <w:r w:rsidRPr="00C03B09">
        <w:rPr>
          <w:rFonts w:cs="Times New Roman"/>
          <w:szCs w:val="24"/>
        </w:rPr>
        <w:t xml:space="preserve"> </w:t>
      </w:r>
      <w:proofErr w:type="spellStart"/>
      <w:r w:rsidRPr="00C03B09">
        <w:rPr>
          <w:rFonts w:cs="Times New Roman"/>
          <w:szCs w:val="24"/>
        </w:rPr>
        <w:t>cæli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Dies</w:t>
      </w:r>
      <w:proofErr w:type="spellEnd"/>
      <w:r w:rsidRPr="00C03B09">
        <w:rPr>
          <w:rFonts w:cs="Times New Roman"/>
          <w:szCs w:val="24"/>
        </w:rPr>
        <w:t xml:space="preserve"> est </w:t>
      </w:r>
      <w:proofErr w:type="spellStart"/>
      <w:r w:rsidRPr="00C03B09">
        <w:rPr>
          <w:rFonts w:cs="Times New Roman"/>
          <w:szCs w:val="24"/>
        </w:rPr>
        <w:t>lætitiæ</w:t>
      </w:r>
      <w:proofErr w:type="spellEnd"/>
    </w:p>
    <w:p w:rsidR="003526C1" w:rsidRPr="00C03B09" w:rsidRDefault="003526C1" w:rsidP="003526C1">
      <w:pPr>
        <w:pStyle w:val="Listaszerbekezds"/>
        <w:spacing w:after="0"/>
        <w:rPr>
          <w:rFonts w:cs="Times New Roman"/>
          <w:szCs w:val="24"/>
        </w:rPr>
      </w:pPr>
      <w:r w:rsidRPr="00C03B09">
        <w:rPr>
          <w:rFonts w:cs="Times New Roman"/>
          <w:szCs w:val="24"/>
        </w:rPr>
        <w:t>A nagyböjt és a húsvéti idő szövegei</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Propria</w:t>
      </w:r>
      <w:proofErr w:type="spellEnd"/>
      <w:r w:rsidRPr="00C03B09">
        <w:rPr>
          <w:rFonts w:cs="Times New Roman"/>
          <w:szCs w:val="24"/>
        </w:rPr>
        <w:t xml:space="preserve"> </w:t>
      </w:r>
      <w:proofErr w:type="spellStart"/>
      <w:r w:rsidRPr="00C03B09">
        <w:rPr>
          <w:rFonts w:cs="Times New Roman"/>
          <w:szCs w:val="24"/>
        </w:rPr>
        <w:t>missarum</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Introitus</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Gradualia</w:t>
      </w:r>
      <w:proofErr w:type="spellEnd"/>
    </w:p>
    <w:p w:rsidR="003526C1" w:rsidRPr="00C03B09" w:rsidRDefault="003526C1" w:rsidP="003526C1">
      <w:pPr>
        <w:pStyle w:val="Listaszerbekezds"/>
        <w:spacing w:after="0"/>
        <w:ind w:left="2160"/>
        <w:rPr>
          <w:rFonts w:cs="Times New Roman"/>
          <w:szCs w:val="24"/>
        </w:rPr>
      </w:pPr>
      <w:r w:rsidRPr="00C03B09">
        <w:rPr>
          <w:rFonts w:cs="Times New Roman"/>
          <w:szCs w:val="24"/>
        </w:rPr>
        <w:t xml:space="preserve">Versus </w:t>
      </w:r>
      <w:proofErr w:type="spellStart"/>
      <w:r w:rsidRPr="00C03B09">
        <w:rPr>
          <w:rFonts w:cs="Times New Roman"/>
          <w:szCs w:val="24"/>
        </w:rPr>
        <w:t>Alleluiatici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Communiones</w:t>
      </w:r>
      <w:proofErr w:type="spellEnd"/>
    </w:p>
    <w:p w:rsidR="003526C1" w:rsidRPr="00C03B09" w:rsidRDefault="003526C1" w:rsidP="003526C1">
      <w:pPr>
        <w:pStyle w:val="Listaszerbekezds"/>
        <w:spacing w:after="0"/>
        <w:ind w:left="1440"/>
        <w:rPr>
          <w:rFonts w:cs="Times New Roman"/>
          <w:szCs w:val="24"/>
        </w:rPr>
      </w:pPr>
      <w:r w:rsidRPr="00C03B09">
        <w:rPr>
          <w:rFonts w:cs="Times New Roman"/>
          <w:szCs w:val="24"/>
        </w:rPr>
        <w:t>Varia</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Pericopæ</w:t>
      </w:r>
      <w:proofErr w:type="spellEnd"/>
      <w:r w:rsidRPr="00C03B09">
        <w:rPr>
          <w:rFonts w:cs="Times New Roman"/>
          <w:szCs w:val="24"/>
        </w:rPr>
        <w:t xml:space="preserve"> </w:t>
      </w:r>
      <w:proofErr w:type="spellStart"/>
      <w:r w:rsidRPr="00C03B09">
        <w:rPr>
          <w:rFonts w:cs="Times New Roman"/>
          <w:szCs w:val="24"/>
        </w:rPr>
        <w:t>sancti</w:t>
      </w:r>
      <w:proofErr w:type="spellEnd"/>
      <w:r w:rsidRPr="00C03B09">
        <w:rPr>
          <w:rFonts w:cs="Times New Roman"/>
          <w:szCs w:val="24"/>
        </w:rPr>
        <w:t xml:space="preserve"> </w:t>
      </w:r>
      <w:proofErr w:type="spellStart"/>
      <w:r w:rsidRPr="00C03B09">
        <w:rPr>
          <w:rFonts w:cs="Times New Roman"/>
          <w:szCs w:val="24"/>
        </w:rPr>
        <w:t>Evangelii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Ioannes</w:t>
      </w:r>
      <w:proofErr w:type="spellEnd"/>
      <w:r w:rsidRPr="00C03B09">
        <w:rPr>
          <w:rFonts w:cs="Times New Roman"/>
          <w:szCs w:val="24"/>
        </w:rPr>
        <w:t xml:space="preserve"> Baptista; </w:t>
      </w:r>
      <w:proofErr w:type="spellStart"/>
      <w:r w:rsidRPr="00C03B09">
        <w:rPr>
          <w:rFonts w:cs="Times New Roman"/>
          <w:szCs w:val="24"/>
        </w:rPr>
        <w:t>Christus</w:t>
      </w:r>
      <w:proofErr w:type="spellEnd"/>
      <w:r w:rsidRPr="00C03B09">
        <w:rPr>
          <w:rFonts w:cs="Times New Roman"/>
          <w:szCs w:val="24"/>
        </w:rPr>
        <w:t xml:space="preserve"> </w:t>
      </w:r>
      <w:proofErr w:type="spellStart"/>
      <w:r w:rsidRPr="00C03B09">
        <w:rPr>
          <w:rFonts w:cs="Times New Roman"/>
          <w:szCs w:val="24"/>
        </w:rPr>
        <w:t>baptizatur</w:t>
      </w:r>
      <w:proofErr w:type="spellEnd"/>
      <w:r w:rsidRPr="00C03B09">
        <w:rPr>
          <w:rFonts w:cs="Times New Roman"/>
          <w:szCs w:val="24"/>
        </w:rPr>
        <w:t xml:space="preserve">, </w:t>
      </w:r>
      <w:proofErr w:type="spellStart"/>
      <w:r w:rsidRPr="00C03B09">
        <w:rPr>
          <w:rFonts w:cs="Times New Roman"/>
          <w:szCs w:val="24"/>
        </w:rPr>
        <w:t>tentatur</w:t>
      </w:r>
      <w:proofErr w:type="spellEnd"/>
      <w:r w:rsidRPr="00C03B09">
        <w:rPr>
          <w:rFonts w:cs="Times New Roman"/>
          <w:szCs w:val="24"/>
        </w:rPr>
        <w:t xml:space="preserve"> (Marc. 1,</w:t>
      </w:r>
      <w:proofErr w:type="spellStart"/>
      <w:r w:rsidRPr="00C03B09">
        <w:rPr>
          <w:rFonts w:cs="Times New Roman"/>
          <w:szCs w:val="24"/>
        </w:rPr>
        <w:t>1</w:t>
      </w:r>
      <w:proofErr w:type="spellEnd"/>
      <w:r w:rsidRPr="00C03B09">
        <w:rPr>
          <w:rFonts w:cs="Times New Roman"/>
          <w:szCs w:val="24"/>
        </w:rPr>
        <w:t>–13)</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Christi</w:t>
      </w:r>
      <w:proofErr w:type="spellEnd"/>
      <w:r w:rsidRPr="00C03B09">
        <w:rPr>
          <w:rFonts w:cs="Times New Roman"/>
          <w:szCs w:val="24"/>
        </w:rPr>
        <w:t xml:space="preserve"> </w:t>
      </w:r>
      <w:proofErr w:type="spellStart"/>
      <w:r w:rsidRPr="00C03B09">
        <w:rPr>
          <w:rFonts w:cs="Times New Roman"/>
          <w:szCs w:val="24"/>
        </w:rPr>
        <w:t>resurrectio</w:t>
      </w:r>
      <w:proofErr w:type="spellEnd"/>
      <w:r w:rsidRPr="00C03B09">
        <w:rPr>
          <w:rFonts w:cs="Times New Roman"/>
          <w:szCs w:val="24"/>
        </w:rPr>
        <w:t xml:space="preserve"> (</w:t>
      </w:r>
      <w:proofErr w:type="spellStart"/>
      <w:r w:rsidRPr="00C03B09">
        <w:rPr>
          <w:rFonts w:cs="Times New Roman"/>
          <w:szCs w:val="24"/>
        </w:rPr>
        <w:t>Matth</w:t>
      </w:r>
      <w:proofErr w:type="spellEnd"/>
      <w:r w:rsidRPr="00C03B09">
        <w:rPr>
          <w:rFonts w:cs="Times New Roman"/>
          <w:szCs w:val="24"/>
        </w:rPr>
        <w:t>. 28,1–7)</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Spiritus</w:t>
      </w:r>
      <w:proofErr w:type="spellEnd"/>
      <w:r w:rsidRPr="00C03B09">
        <w:rPr>
          <w:rFonts w:cs="Times New Roman"/>
          <w:szCs w:val="24"/>
        </w:rPr>
        <w:t xml:space="preserve"> </w:t>
      </w:r>
      <w:proofErr w:type="spellStart"/>
      <w:r w:rsidRPr="00C03B09">
        <w:rPr>
          <w:rFonts w:cs="Times New Roman"/>
          <w:szCs w:val="24"/>
        </w:rPr>
        <w:t>Paraclitus</w:t>
      </w:r>
      <w:proofErr w:type="spellEnd"/>
      <w:r w:rsidRPr="00C03B09">
        <w:rPr>
          <w:rFonts w:cs="Times New Roman"/>
          <w:szCs w:val="24"/>
        </w:rPr>
        <w:t xml:space="preserve"> (</w:t>
      </w:r>
      <w:proofErr w:type="spellStart"/>
      <w:r w:rsidRPr="00C03B09">
        <w:rPr>
          <w:rFonts w:cs="Times New Roman"/>
          <w:szCs w:val="24"/>
        </w:rPr>
        <w:t>Ioan</w:t>
      </w:r>
      <w:proofErr w:type="spellEnd"/>
      <w:r w:rsidRPr="00C03B09">
        <w:rPr>
          <w:rFonts w:cs="Times New Roman"/>
          <w:szCs w:val="24"/>
        </w:rPr>
        <w:t>. 16,5–15)</w:t>
      </w:r>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Festum</w:t>
      </w:r>
      <w:proofErr w:type="spellEnd"/>
      <w:r w:rsidRPr="00C03B09">
        <w:rPr>
          <w:rFonts w:cs="Times New Roman"/>
          <w:szCs w:val="24"/>
        </w:rPr>
        <w:t xml:space="preserve"> </w:t>
      </w:r>
      <w:proofErr w:type="spellStart"/>
      <w:r w:rsidRPr="00C03B09">
        <w:rPr>
          <w:rFonts w:cs="Times New Roman"/>
          <w:szCs w:val="24"/>
        </w:rPr>
        <w:t>Pentecostes</w:t>
      </w:r>
      <w:proofErr w:type="spellEnd"/>
      <w:r w:rsidRPr="00C03B09">
        <w:rPr>
          <w:rFonts w:cs="Times New Roman"/>
          <w:szCs w:val="24"/>
        </w:rPr>
        <w:t xml:space="preserve"> (</w:t>
      </w:r>
      <w:proofErr w:type="spellStart"/>
      <w:r w:rsidRPr="00C03B09">
        <w:rPr>
          <w:rFonts w:cs="Times New Roman"/>
          <w:szCs w:val="24"/>
        </w:rPr>
        <w:t>Act</w:t>
      </w:r>
      <w:proofErr w:type="spellEnd"/>
      <w:r w:rsidRPr="00C03B09">
        <w:rPr>
          <w:rFonts w:cs="Times New Roman"/>
          <w:szCs w:val="24"/>
        </w:rPr>
        <w:t>. 2,1–11)</w:t>
      </w:r>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Præfatio</w:t>
      </w:r>
      <w:proofErr w:type="spellEnd"/>
      <w:r w:rsidRPr="00C03B09">
        <w:rPr>
          <w:rFonts w:cs="Times New Roman"/>
          <w:szCs w:val="24"/>
        </w:rPr>
        <w:t xml:space="preserve"> </w:t>
      </w:r>
      <w:proofErr w:type="spellStart"/>
      <w:r w:rsidRPr="00C03B09">
        <w:rPr>
          <w:rFonts w:cs="Times New Roman"/>
          <w:szCs w:val="24"/>
        </w:rPr>
        <w:t>paschalis</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Hymni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Vexilla</w:t>
      </w:r>
      <w:proofErr w:type="spellEnd"/>
      <w:r w:rsidRPr="00C03B09">
        <w:rPr>
          <w:rFonts w:cs="Times New Roman"/>
          <w:szCs w:val="24"/>
        </w:rPr>
        <w:t xml:space="preserve"> </w:t>
      </w:r>
      <w:proofErr w:type="spellStart"/>
      <w:r w:rsidRPr="00C03B09">
        <w:rPr>
          <w:rFonts w:cs="Times New Roman"/>
          <w:szCs w:val="24"/>
        </w:rPr>
        <w:t>Regis</w:t>
      </w:r>
      <w:proofErr w:type="spellEnd"/>
    </w:p>
    <w:p w:rsidR="003526C1" w:rsidRPr="00C03B09" w:rsidRDefault="003526C1" w:rsidP="003526C1">
      <w:pPr>
        <w:pStyle w:val="Listaszerbekezds"/>
        <w:spacing w:after="0"/>
        <w:ind w:left="2160"/>
        <w:rPr>
          <w:rFonts w:cs="Times New Roman"/>
          <w:szCs w:val="24"/>
        </w:rPr>
      </w:pPr>
      <w:r w:rsidRPr="00C03B09">
        <w:rPr>
          <w:rFonts w:cs="Times New Roman"/>
          <w:szCs w:val="24"/>
        </w:rPr>
        <w:t xml:space="preserve">Ad </w:t>
      </w:r>
      <w:proofErr w:type="spellStart"/>
      <w:r w:rsidRPr="00C03B09">
        <w:rPr>
          <w:rFonts w:cs="Times New Roman"/>
          <w:szCs w:val="24"/>
        </w:rPr>
        <w:t>cenam</w:t>
      </w:r>
      <w:proofErr w:type="spellEnd"/>
      <w:r w:rsidRPr="00C03B09">
        <w:rPr>
          <w:rFonts w:cs="Times New Roman"/>
          <w:szCs w:val="24"/>
        </w:rPr>
        <w:t xml:space="preserve"> </w:t>
      </w:r>
      <w:proofErr w:type="spellStart"/>
      <w:r w:rsidRPr="00C03B09">
        <w:rPr>
          <w:rFonts w:cs="Times New Roman"/>
          <w:szCs w:val="24"/>
        </w:rPr>
        <w:t>Agni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Creator</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Sequentiæ</w:t>
      </w:r>
      <w:proofErr w:type="spellEnd"/>
    </w:p>
    <w:p w:rsidR="003526C1" w:rsidRPr="00C03B09" w:rsidRDefault="003526C1" w:rsidP="003526C1">
      <w:pPr>
        <w:pStyle w:val="Listaszerbekezds"/>
        <w:spacing w:after="0"/>
        <w:ind w:left="2160"/>
        <w:rPr>
          <w:rFonts w:cs="Times New Roman"/>
          <w:szCs w:val="24"/>
        </w:rPr>
      </w:pPr>
      <w:r w:rsidRPr="00C03B09">
        <w:rPr>
          <w:rFonts w:cs="Times New Roman"/>
          <w:szCs w:val="24"/>
        </w:rPr>
        <w:t xml:space="preserve">De </w:t>
      </w:r>
      <w:proofErr w:type="spellStart"/>
      <w:r w:rsidRPr="00C03B09">
        <w:rPr>
          <w:rFonts w:cs="Times New Roman"/>
          <w:szCs w:val="24"/>
        </w:rPr>
        <w:t>Matre</w:t>
      </w:r>
      <w:proofErr w:type="spellEnd"/>
      <w:r w:rsidRPr="00C03B09">
        <w:rPr>
          <w:rFonts w:cs="Times New Roman"/>
          <w:szCs w:val="24"/>
        </w:rPr>
        <w:t xml:space="preserve"> </w:t>
      </w:r>
      <w:proofErr w:type="spellStart"/>
      <w:r w:rsidRPr="00C03B09">
        <w:rPr>
          <w:rFonts w:cs="Times New Roman"/>
          <w:szCs w:val="24"/>
        </w:rPr>
        <w:t>dolorum</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Victimæ</w:t>
      </w:r>
      <w:proofErr w:type="spellEnd"/>
      <w:r w:rsidRPr="00C03B09">
        <w:rPr>
          <w:rFonts w:cs="Times New Roman"/>
          <w:szCs w:val="24"/>
        </w:rPr>
        <w:t xml:space="preserve"> </w:t>
      </w:r>
      <w:proofErr w:type="spellStart"/>
      <w:r w:rsidRPr="00C03B09">
        <w:rPr>
          <w:rFonts w:cs="Times New Roman"/>
          <w:szCs w:val="24"/>
        </w:rPr>
        <w:t>paschali</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Veni</w:t>
      </w:r>
      <w:proofErr w:type="spellEnd"/>
      <w:r w:rsidRPr="00C03B09">
        <w:rPr>
          <w:rFonts w:cs="Times New Roman"/>
          <w:szCs w:val="24"/>
        </w:rPr>
        <w:t xml:space="preserve"> </w:t>
      </w:r>
      <w:proofErr w:type="spellStart"/>
      <w:r w:rsidRPr="00C03B09">
        <w:rPr>
          <w:rFonts w:cs="Times New Roman"/>
          <w:szCs w:val="24"/>
        </w:rPr>
        <w:t>Sancte</w:t>
      </w:r>
      <w:proofErr w:type="spellEnd"/>
      <w:r w:rsidRPr="00C03B09">
        <w:rPr>
          <w:rFonts w:cs="Times New Roman"/>
          <w:szCs w:val="24"/>
        </w:rPr>
        <w:t xml:space="preserve"> </w:t>
      </w:r>
      <w:proofErr w:type="spellStart"/>
      <w:r w:rsidRPr="00C03B09">
        <w:rPr>
          <w:rFonts w:cs="Times New Roman"/>
          <w:szCs w:val="24"/>
        </w:rPr>
        <w:t>Spiritus</w:t>
      </w:r>
      <w:proofErr w:type="spellEnd"/>
    </w:p>
    <w:p w:rsidR="003526C1" w:rsidRPr="00C03B09" w:rsidRDefault="003526C1" w:rsidP="003526C1">
      <w:pPr>
        <w:pStyle w:val="Listaszerbekezds"/>
        <w:spacing w:after="0"/>
        <w:ind w:left="1440"/>
        <w:rPr>
          <w:rFonts w:cs="Times New Roman"/>
          <w:szCs w:val="24"/>
        </w:rPr>
      </w:pPr>
      <w:proofErr w:type="spellStart"/>
      <w:r w:rsidRPr="00C03B09">
        <w:rPr>
          <w:rFonts w:cs="Times New Roman"/>
          <w:szCs w:val="24"/>
        </w:rPr>
        <w:t>Cantiones</w:t>
      </w:r>
      <w:proofErr w:type="spellEnd"/>
      <w:r w:rsidRPr="00C03B09">
        <w:rPr>
          <w:rFonts w:cs="Times New Roman"/>
          <w:szCs w:val="24"/>
        </w:rPr>
        <w:t xml:space="preserve"> </w:t>
      </w:r>
      <w:proofErr w:type="spellStart"/>
      <w:r w:rsidRPr="00C03B09">
        <w:rPr>
          <w:rFonts w:cs="Times New Roman"/>
          <w:szCs w:val="24"/>
        </w:rPr>
        <w:t>sacræ</w:t>
      </w:r>
      <w:proofErr w:type="spellEnd"/>
    </w:p>
    <w:p w:rsidR="003526C1" w:rsidRPr="00C03B09" w:rsidRDefault="003526C1" w:rsidP="003526C1">
      <w:pPr>
        <w:pStyle w:val="Listaszerbekezds"/>
        <w:spacing w:after="0"/>
        <w:ind w:left="2160"/>
        <w:rPr>
          <w:rFonts w:cs="Times New Roman"/>
          <w:szCs w:val="24"/>
        </w:rPr>
      </w:pPr>
      <w:proofErr w:type="spellStart"/>
      <w:r w:rsidRPr="00C03B09">
        <w:rPr>
          <w:rFonts w:cs="Times New Roman"/>
          <w:szCs w:val="24"/>
        </w:rPr>
        <w:t>Surrexit</w:t>
      </w:r>
      <w:proofErr w:type="spellEnd"/>
      <w:r w:rsidRPr="00C03B09">
        <w:rPr>
          <w:rFonts w:cs="Times New Roman"/>
          <w:szCs w:val="24"/>
        </w:rPr>
        <w:t xml:space="preserve"> </w:t>
      </w:r>
      <w:proofErr w:type="spellStart"/>
      <w:r w:rsidRPr="00C03B09">
        <w:rPr>
          <w:rFonts w:cs="Times New Roman"/>
          <w:szCs w:val="24"/>
        </w:rPr>
        <w:t>Christus</w:t>
      </w:r>
      <w:proofErr w:type="spellEnd"/>
      <w:r w:rsidRPr="00C03B09">
        <w:rPr>
          <w:rFonts w:cs="Times New Roman"/>
          <w:szCs w:val="24"/>
        </w:rPr>
        <w:t xml:space="preserve"> </w:t>
      </w:r>
      <w:proofErr w:type="spellStart"/>
      <w:r w:rsidRPr="00C03B09">
        <w:rPr>
          <w:rFonts w:cs="Times New Roman"/>
          <w:szCs w:val="24"/>
        </w:rPr>
        <w:t>hodie</w:t>
      </w:r>
      <w:proofErr w:type="spellEnd"/>
    </w:p>
    <w:p w:rsidR="003526C1" w:rsidRPr="00C03B09" w:rsidRDefault="003526C1" w:rsidP="003526C1">
      <w:pPr>
        <w:spacing w:after="0"/>
        <w:ind w:firstLine="540"/>
        <w:rPr>
          <w:rFonts w:cs="Times New Roman"/>
          <w:szCs w:val="24"/>
        </w:rPr>
      </w:pPr>
    </w:p>
    <w:p w:rsidR="003526C1" w:rsidRPr="00C03B09" w:rsidRDefault="00494B6D" w:rsidP="00494B6D">
      <w:pPr>
        <w:widowControl w:val="0"/>
        <w:suppressAutoHyphens/>
        <w:spacing w:after="0"/>
        <w:ind w:left="705"/>
        <w:jc w:val="left"/>
        <w:rPr>
          <w:rFonts w:cs="Times New Roman"/>
          <w:b/>
          <w:i/>
          <w:szCs w:val="24"/>
        </w:rPr>
      </w:pPr>
      <w:r>
        <w:rPr>
          <w:rFonts w:cs="Times New Roman"/>
          <w:b/>
          <w:i/>
          <w:szCs w:val="24"/>
        </w:rPr>
        <w:t>15.4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i/>
          <w:szCs w:val="24"/>
        </w:rPr>
        <w:t xml:space="preserve">15.5 </w:t>
      </w:r>
      <w:r w:rsidR="003526C1" w:rsidRPr="00C03B09">
        <w:rPr>
          <w:rFonts w:cs="Times New Roman"/>
          <w:b/>
          <w:bCs/>
          <w:i/>
          <w:szCs w:val="24"/>
        </w:rPr>
        <w:t>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4B6D" w:rsidP="00494B6D">
      <w:pPr>
        <w:widowControl w:val="0"/>
        <w:suppressAutoHyphens/>
        <w:spacing w:after="0"/>
        <w:ind w:left="1410"/>
        <w:jc w:val="left"/>
        <w:rPr>
          <w:rFonts w:cs="Times New Roman"/>
          <w:b/>
          <w:bCs/>
          <w:i/>
          <w:szCs w:val="24"/>
        </w:rPr>
      </w:pPr>
      <w:r>
        <w:rPr>
          <w:rFonts w:cs="Times New Roman"/>
          <w:b/>
          <w:bCs/>
          <w:i/>
          <w:szCs w:val="24"/>
        </w:rPr>
        <w:t>15.5.1</w:t>
      </w:r>
      <w:r w:rsidR="003526C1" w:rsidRPr="00C03B09">
        <w:rPr>
          <w:rFonts w:cs="Times New Roman"/>
          <w:b/>
          <w:bCs/>
          <w:i/>
          <w:szCs w:val="24"/>
        </w:rPr>
        <w:t xml:space="preserve"> A tantárgy elsajátítása során alkalmazható sajátos módszerek (ajánlás)</w:t>
      </w:r>
    </w:p>
    <w:p w:rsidR="00545F21" w:rsidRPr="00C03B09" w:rsidRDefault="00545F21" w:rsidP="00494B6D">
      <w:pPr>
        <w:widowControl w:val="0"/>
        <w:suppressAutoHyphens/>
        <w:spacing w:after="0"/>
        <w:ind w:left="1410"/>
        <w:jc w:val="left"/>
        <w:rPr>
          <w:rFonts w:cs="Times New Roman"/>
          <w:b/>
          <w:bCs/>
          <w:i/>
          <w:szCs w:val="24"/>
        </w:rPr>
      </w:pP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3526C1" w:rsidRPr="00C03B09" w:rsidTr="003526C1">
        <w:trPr>
          <w:jc w:val="center"/>
        </w:trPr>
        <w:tc>
          <w:tcPr>
            <w:tcW w:w="124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70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Alkalmazott oktatási módszer neve</w:t>
            </w:r>
          </w:p>
        </w:tc>
        <w:tc>
          <w:tcPr>
            <w:tcW w:w="324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50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42" w:type="dxa"/>
            <w:vMerge/>
            <w:vAlign w:val="center"/>
          </w:tcPr>
          <w:p w:rsidR="003526C1" w:rsidRPr="00C03B09" w:rsidRDefault="003526C1" w:rsidP="003526C1">
            <w:pPr>
              <w:spacing w:after="0"/>
              <w:jc w:val="center"/>
              <w:rPr>
                <w:rFonts w:cs="Times New Roman"/>
                <w:b/>
                <w:szCs w:val="24"/>
              </w:rPr>
            </w:pPr>
          </w:p>
        </w:tc>
        <w:tc>
          <w:tcPr>
            <w:tcW w:w="2700" w:type="dxa"/>
            <w:vMerge/>
            <w:vAlign w:val="center"/>
          </w:tcPr>
          <w:p w:rsidR="003526C1" w:rsidRPr="00C03B09" w:rsidRDefault="003526C1" w:rsidP="003526C1">
            <w:pPr>
              <w:spacing w:after="0"/>
              <w:rPr>
                <w:rFonts w:cs="Times New Roman"/>
                <w:b/>
                <w:szCs w:val="24"/>
              </w:rPr>
            </w:pP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58"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102"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50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lastRenderedPageBreak/>
              <w:t>1.2.</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02" w:type="dxa"/>
            <w:vAlign w:val="center"/>
          </w:tcPr>
          <w:p w:rsidR="003526C1" w:rsidRPr="00C03B09" w:rsidRDefault="003526C1" w:rsidP="003526C1">
            <w:pPr>
              <w:spacing w:after="0"/>
              <w:jc w:val="center"/>
              <w:rPr>
                <w:rFonts w:cs="Times New Roman"/>
                <w:sz w:val="20"/>
                <w:szCs w:val="20"/>
              </w:rPr>
            </w:pPr>
          </w:p>
        </w:tc>
        <w:tc>
          <w:tcPr>
            <w:tcW w:w="250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2127"/>
        <w:rPr>
          <w:rFonts w:cs="Times New Roman"/>
          <w:b/>
          <w:bCs/>
          <w:szCs w:val="24"/>
        </w:rPr>
      </w:pPr>
    </w:p>
    <w:p w:rsidR="003526C1" w:rsidRPr="00C03B09" w:rsidRDefault="00494B6D" w:rsidP="003526C1">
      <w:pPr>
        <w:widowControl w:val="0"/>
        <w:suppressAutoHyphens/>
        <w:spacing w:after="0"/>
        <w:ind w:left="709"/>
        <w:rPr>
          <w:rFonts w:cs="Times New Roman"/>
          <w:b/>
          <w:bCs/>
          <w:i/>
          <w:szCs w:val="24"/>
        </w:rPr>
      </w:pPr>
      <w:r>
        <w:rPr>
          <w:rFonts w:cs="Times New Roman"/>
          <w:b/>
          <w:bCs/>
          <w:szCs w:val="24"/>
        </w:rPr>
        <w:t>15.5.2</w:t>
      </w:r>
      <w:r w:rsidR="003526C1" w:rsidRPr="00C03B09">
        <w:rPr>
          <w:rFonts w:cs="Times New Roman"/>
          <w:b/>
          <w:bCs/>
          <w:szCs w:val="24"/>
        </w:rPr>
        <w:t xml:space="preserve"> </w:t>
      </w:r>
      <w:r w:rsidR="003526C1" w:rsidRPr="00C03B09">
        <w:rPr>
          <w:rFonts w:cs="Times New Roman"/>
          <w:b/>
          <w:bCs/>
          <w:i/>
          <w:szCs w:val="24"/>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2"/>
        <w:gridCol w:w="3688"/>
        <w:gridCol w:w="812"/>
        <w:gridCol w:w="919"/>
        <w:gridCol w:w="763"/>
        <w:gridCol w:w="2190"/>
      </w:tblGrid>
      <w:tr w:rsidR="003526C1" w:rsidRPr="00C03B09" w:rsidTr="003526C1">
        <w:trPr>
          <w:cantSplit/>
          <w:trHeight w:val="921"/>
          <w:jc w:val="center"/>
        </w:trPr>
        <w:tc>
          <w:tcPr>
            <w:tcW w:w="81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8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494"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493"/>
          <w:jc w:val="center"/>
        </w:trPr>
        <w:tc>
          <w:tcPr>
            <w:tcW w:w="812" w:type="dxa"/>
            <w:vMerge/>
            <w:vAlign w:val="center"/>
          </w:tcPr>
          <w:p w:rsidR="003526C1" w:rsidRPr="00C03B09" w:rsidRDefault="003526C1" w:rsidP="003526C1">
            <w:pPr>
              <w:spacing w:after="0"/>
              <w:jc w:val="center"/>
              <w:rPr>
                <w:rFonts w:cs="Times New Roman"/>
                <w:b/>
                <w:szCs w:val="24"/>
              </w:rPr>
            </w:pPr>
          </w:p>
        </w:tc>
        <w:tc>
          <w:tcPr>
            <w:tcW w:w="3688" w:type="dxa"/>
            <w:vMerge/>
            <w:vAlign w:val="center"/>
          </w:tcPr>
          <w:p w:rsidR="003526C1" w:rsidRPr="00C03B09" w:rsidRDefault="003526C1" w:rsidP="003526C1">
            <w:pPr>
              <w:spacing w:after="0"/>
              <w:rPr>
                <w:rFonts w:cs="Times New Roman"/>
                <w:b/>
                <w:szCs w:val="24"/>
              </w:rPr>
            </w:pPr>
          </w:p>
        </w:tc>
        <w:tc>
          <w:tcPr>
            <w:tcW w:w="812"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91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12"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88"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812" w:type="dxa"/>
            <w:shd w:val="clear" w:color="auto" w:fill="D9D9D9"/>
            <w:vAlign w:val="center"/>
          </w:tcPr>
          <w:p w:rsidR="003526C1" w:rsidRPr="00C03B09" w:rsidRDefault="003526C1" w:rsidP="003526C1">
            <w:pPr>
              <w:spacing w:after="0"/>
              <w:jc w:val="center"/>
              <w:rPr>
                <w:rFonts w:cs="Times New Roman"/>
                <w:sz w:val="20"/>
                <w:szCs w:val="20"/>
              </w:rPr>
            </w:pPr>
          </w:p>
        </w:tc>
        <w:tc>
          <w:tcPr>
            <w:tcW w:w="919"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feldolgozása jegyzeteléssel</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688"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812" w:type="dxa"/>
            <w:shd w:val="clear" w:color="auto" w:fill="D9D9D9"/>
            <w:vAlign w:val="center"/>
          </w:tcPr>
          <w:p w:rsidR="003526C1" w:rsidRPr="00C03B09" w:rsidRDefault="003526C1" w:rsidP="003526C1">
            <w:pPr>
              <w:spacing w:after="0"/>
              <w:jc w:val="center"/>
              <w:rPr>
                <w:rFonts w:cs="Times New Roman"/>
                <w:sz w:val="20"/>
                <w:szCs w:val="20"/>
              </w:rPr>
            </w:pPr>
          </w:p>
        </w:tc>
        <w:tc>
          <w:tcPr>
            <w:tcW w:w="919"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írásos elemzések készítése</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2.3.</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tesztfeladat megoldása</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2.4.</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helyszíni ismertetése szóban</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499"/>
          <w:jc w:val="center"/>
        </w:trPr>
        <w:tc>
          <w:tcPr>
            <w:tcW w:w="812"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688"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komplex információk körében</w:t>
            </w:r>
          </w:p>
        </w:tc>
        <w:tc>
          <w:tcPr>
            <w:tcW w:w="812" w:type="dxa"/>
            <w:shd w:val="clear" w:color="auto" w:fill="D9D9D9"/>
            <w:vAlign w:val="center"/>
          </w:tcPr>
          <w:p w:rsidR="003526C1" w:rsidRPr="00C03B09" w:rsidRDefault="003526C1" w:rsidP="003526C1">
            <w:pPr>
              <w:spacing w:after="0"/>
              <w:jc w:val="center"/>
              <w:rPr>
                <w:rFonts w:cs="Times New Roman"/>
                <w:sz w:val="20"/>
                <w:szCs w:val="20"/>
              </w:rPr>
            </w:pPr>
          </w:p>
        </w:tc>
        <w:tc>
          <w:tcPr>
            <w:tcW w:w="919"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utólagos szóbeli beszámoló</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688"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812" w:type="dxa"/>
            <w:shd w:val="clear" w:color="auto" w:fill="D9D9D9"/>
            <w:vAlign w:val="center"/>
          </w:tcPr>
          <w:p w:rsidR="003526C1" w:rsidRPr="00C03B09" w:rsidRDefault="003526C1" w:rsidP="003526C1">
            <w:pPr>
              <w:spacing w:after="0"/>
              <w:jc w:val="center"/>
              <w:rPr>
                <w:rFonts w:cs="Times New Roman"/>
                <w:sz w:val="20"/>
                <w:szCs w:val="20"/>
              </w:rPr>
            </w:pPr>
          </w:p>
        </w:tc>
        <w:tc>
          <w:tcPr>
            <w:tcW w:w="919"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1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688" w:type="dxa"/>
            <w:vAlign w:val="center"/>
          </w:tcPr>
          <w:p w:rsidR="003526C1" w:rsidRPr="00C03B09" w:rsidRDefault="003526C1" w:rsidP="003526C1">
            <w:pPr>
              <w:spacing w:after="0"/>
              <w:rPr>
                <w:rFonts w:cs="Times New Roman"/>
                <w:sz w:val="20"/>
                <w:szCs w:val="20"/>
              </w:rPr>
            </w:pPr>
            <w:r w:rsidRPr="00C03B09">
              <w:rPr>
                <w:rFonts w:cs="Times New Roman"/>
                <w:sz w:val="20"/>
                <w:szCs w:val="20"/>
              </w:rPr>
              <w:t>feladattal vezetett kiscsoportos szövegfeldolgozás</w:t>
            </w:r>
          </w:p>
        </w:tc>
        <w:tc>
          <w:tcPr>
            <w:tcW w:w="812" w:type="dxa"/>
            <w:vAlign w:val="center"/>
          </w:tcPr>
          <w:p w:rsidR="003526C1" w:rsidRPr="00C03B09" w:rsidRDefault="003526C1" w:rsidP="003526C1">
            <w:pPr>
              <w:spacing w:after="0"/>
              <w:jc w:val="center"/>
              <w:rPr>
                <w:rFonts w:cs="Times New Roman"/>
                <w:sz w:val="20"/>
                <w:szCs w:val="20"/>
              </w:rPr>
            </w:pPr>
          </w:p>
        </w:tc>
        <w:tc>
          <w:tcPr>
            <w:tcW w:w="91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Pr="00C03B09" w:rsidRDefault="00494B6D" w:rsidP="00494B6D">
      <w:pPr>
        <w:widowControl w:val="0"/>
        <w:suppressAutoHyphens/>
        <w:spacing w:after="0"/>
        <w:ind w:left="705"/>
        <w:jc w:val="left"/>
        <w:rPr>
          <w:rFonts w:cs="Times New Roman"/>
          <w:b/>
          <w:bCs/>
          <w:szCs w:val="24"/>
        </w:rPr>
      </w:pPr>
      <w:r>
        <w:rPr>
          <w:rFonts w:cs="Times New Roman"/>
          <w:b/>
          <w:bCs/>
          <w:szCs w:val="24"/>
        </w:rPr>
        <w:t xml:space="preserve">15.6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AB5710" w:rsidRPr="00C03B09" w:rsidRDefault="00AB5710" w:rsidP="003526C1">
      <w:pPr>
        <w:autoSpaceDE w:val="0"/>
        <w:autoSpaceDN w:val="0"/>
        <w:adjustRightInd w:val="0"/>
        <w:spacing w:after="0"/>
        <w:ind w:left="567"/>
        <w:rPr>
          <w:rFonts w:cs="Times New Roman"/>
          <w:bCs/>
          <w:szCs w:val="24"/>
        </w:rPr>
      </w:pPr>
    </w:p>
    <w:p w:rsidR="003526C1" w:rsidRPr="00C03B09" w:rsidRDefault="00494B6D" w:rsidP="00AB5710">
      <w:pPr>
        <w:spacing w:after="0"/>
        <w:rPr>
          <w:rFonts w:cs="Times New Roman"/>
          <w:b/>
          <w:szCs w:val="24"/>
        </w:rPr>
      </w:pPr>
      <w:r>
        <w:rPr>
          <w:rFonts w:cs="Times New Roman"/>
          <w:b/>
          <w:szCs w:val="24"/>
        </w:rPr>
        <w:t xml:space="preserve">6. </w:t>
      </w:r>
      <w:r w:rsidR="00DF0084">
        <w:rPr>
          <w:rFonts w:cs="Times New Roman"/>
          <w:b/>
          <w:szCs w:val="24"/>
        </w:rPr>
        <w:t xml:space="preserve">Hittan </w:t>
      </w:r>
      <w:proofErr w:type="gramStart"/>
      <w:r w:rsidR="00DF0084">
        <w:rPr>
          <w:rFonts w:cs="Times New Roman"/>
          <w:b/>
          <w:szCs w:val="24"/>
        </w:rPr>
        <w:t xml:space="preserve">tantárgy </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0B054F">
        <w:rPr>
          <w:rFonts w:cs="Times New Roman"/>
          <w:b/>
          <w:szCs w:val="24"/>
        </w:rPr>
        <w:tab/>
      </w:r>
      <w:r w:rsidR="000B054F">
        <w:rPr>
          <w:rFonts w:cs="Times New Roman"/>
          <w:b/>
          <w:szCs w:val="24"/>
        </w:rPr>
        <w:tab/>
        <w:t xml:space="preserve">     136</w:t>
      </w:r>
      <w:proofErr w:type="gramEnd"/>
      <w:r w:rsidR="000B054F">
        <w:rPr>
          <w:rFonts w:cs="Times New Roman"/>
          <w:b/>
          <w:szCs w:val="24"/>
        </w:rPr>
        <w:t>,5 óra/ 103</w:t>
      </w:r>
      <w:r w:rsidR="003526C1" w:rsidRPr="00C03B09">
        <w:rPr>
          <w:rFonts w:cs="Times New Roman"/>
          <w:b/>
          <w:szCs w:val="24"/>
        </w:rPr>
        <w:t xml:space="preserve"> óra*</w:t>
      </w:r>
    </w:p>
    <w:p w:rsidR="003526C1" w:rsidRPr="00C03B09" w:rsidRDefault="003526C1" w:rsidP="003526C1">
      <w:pPr>
        <w:spacing w:after="0"/>
        <w:ind w:left="372" w:firstLine="348"/>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rPr>
          <w:rFonts w:cs="Times New Roman"/>
          <w:b/>
          <w:szCs w:val="24"/>
        </w:rPr>
      </w:pPr>
      <w:r>
        <w:rPr>
          <w:rFonts w:cs="Times New Roman"/>
          <w:b/>
          <w:szCs w:val="24"/>
        </w:rPr>
        <w:t xml:space="preserve">16.1 </w:t>
      </w:r>
      <w:r w:rsidR="003526C1" w:rsidRPr="00C03B09">
        <w:rPr>
          <w:rFonts w:cs="Times New Roman"/>
          <w:b/>
          <w:szCs w:val="24"/>
        </w:rPr>
        <w:t>A tantárgy tanításának célja</w:t>
      </w:r>
    </w:p>
    <w:p w:rsidR="003526C1" w:rsidRPr="00C03B09" w:rsidRDefault="003526C1" w:rsidP="003526C1">
      <w:pPr>
        <w:spacing w:after="0"/>
        <w:ind w:left="567"/>
        <w:rPr>
          <w:rFonts w:cs="Times New Roman"/>
          <w:szCs w:val="24"/>
        </w:rPr>
      </w:pPr>
      <w:r w:rsidRPr="00C03B09">
        <w:rPr>
          <w:rFonts w:cs="Times New Roman"/>
          <w:szCs w:val="24"/>
        </w:rPr>
        <w:t>A hitoktatás tanításának célja, hogy a kántori szolgálatra készülők megismerkedjenek annak az egyháznak hitével és életével, amelyben szolgálni fognak, valamint a Szentírás szövegével, amely az egyházzene szövegét és témáját adja. A képzés során a növendéknek el kell sajátítania mindazon ismereteket, amelyek segítik, hogy szolgálatát helyesen illessze be a gyülekezet életébe és az egész egyház szolgálatába. A növendéknek képesnek kell lennie az egyházzenei alkotásokat abból a szempontból megérteni, hogy milyen szentírási helyek alapján, milyen teológiai-liturgiai háttérben, milyen egyháztörténeti korszakban jöttek létre.</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16.2</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Biblia nyelve, mint irodalmi nyelv, a Szentírásban előforduló irodalmi műfajok, </w:t>
      </w:r>
      <w:r w:rsidRPr="00C03B09">
        <w:rPr>
          <w:rFonts w:cs="Times New Roman"/>
          <w:szCs w:val="24"/>
        </w:rPr>
        <w:lastRenderedPageBreak/>
        <w:t>valamint az ószövetségi vagy újszövetségi alaptörténetek az</w:t>
      </w:r>
      <w:r w:rsidRPr="00C03B09">
        <w:rPr>
          <w:rFonts w:cs="Times New Roman"/>
          <w:b/>
          <w:szCs w:val="24"/>
        </w:rPr>
        <w:t xml:space="preserve"> irodalom </w:t>
      </w:r>
      <w:r w:rsidRPr="00C03B09">
        <w:rPr>
          <w:rFonts w:cs="Times New Roman"/>
          <w:szCs w:val="24"/>
        </w:rPr>
        <w:t xml:space="preserve">tantárggyal, az egyháztörténet eseményei és folyamatai pedig a </w:t>
      </w:r>
      <w:r w:rsidRPr="00C03B09">
        <w:rPr>
          <w:rFonts w:cs="Times New Roman"/>
          <w:b/>
          <w:szCs w:val="24"/>
        </w:rPr>
        <w:t>történelem</w:t>
      </w:r>
      <w:r w:rsidRPr="00C03B09">
        <w:rPr>
          <w:rFonts w:cs="Times New Roman"/>
          <w:szCs w:val="24"/>
        </w:rPr>
        <w:t xml:space="preserve"> tárggyal kerülhetnek kapcsolatba. A bibliai történetek különféle képzőművészeti ábrázolásai, ill. keresztény/keresztyén hittartalmak templomi ábrázolásai a </w:t>
      </w:r>
      <w:r w:rsidRPr="00C03B09">
        <w:rPr>
          <w:rFonts w:cs="Times New Roman"/>
          <w:b/>
          <w:szCs w:val="24"/>
        </w:rPr>
        <w:t>művészettörténet</w:t>
      </w:r>
      <w:r w:rsidRPr="00C03B09">
        <w:rPr>
          <w:rFonts w:cs="Times New Roman"/>
          <w:szCs w:val="24"/>
        </w:rPr>
        <w:t xml:space="preserve"> témakörébe tartoznak.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zeneirodalom legkülönfélébb korszakainak egyházi </w:t>
      </w:r>
      <w:proofErr w:type="spellStart"/>
      <w:r w:rsidRPr="00C03B09">
        <w:rPr>
          <w:rFonts w:cs="Times New Roman"/>
          <w:szCs w:val="24"/>
        </w:rPr>
        <w:t>ihletettségű</w:t>
      </w:r>
      <w:proofErr w:type="spellEnd"/>
      <w:r w:rsidRPr="00C03B09">
        <w:rPr>
          <w:rFonts w:cs="Times New Roman"/>
          <w:szCs w:val="24"/>
        </w:rPr>
        <w:t xml:space="preserve"> kompozíciói, még ha a liturgiától távolabb esnek is (pl. koncert-oratóriumok), utalnak biblikus-liturgikus tartalmakra, vagy ezeket dolgozzák föl, ezekkel a </w:t>
      </w:r>
      <w:r w:rsidRPr="00C03B09">
        <w:rPr>
          <w:rFonts w:cs="Times New Roman"/>
          <w:b/>
          <w:szCs w:val="24"/>
        </w:rPr>
        <w:t>zenetörténet</w:t>
      </w:r>
      <w:r w:rsidRPr="00C03B09">
        <w:rPr>
          <w:rFonts w:cs="Times New Roman"/>
          <w:szCs w:val="24"/>
        </w:rPr>
        <w:t xml:space="preserve"> órákon találkoznak a növendékek. Az </w:t>
      </w:r>
      <w:r w:rsidRPr="00C03B09">
        <w:rPr>
          <w:rFonts w:cs="Times New Roman"/>
          <w:b/>
          <w:szCs w:val="24"/>
        </w:rPr>
        <w:t>egyházzene-irodalom</w:t>
      </w:r>
      <w:r w:rsidRPr="00C03B09">
        <w:rPr>
          <w:rFonts w:cs="Times New Roman"/>
          <w:szCs w:val="24"/>
        </w:rPr>
        <w:t xml:space="preserve"> viszont minden ízében a keresztény/keresztyén hittartalmak megéneklésén munkálkodik.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w:t>
      </w:r>
      <w:r w:rsidRPr="00C03B09">
        <w:rPr>
          <w:rFonts w:cs="Times New Roman"/>
          <w:b/>
          <w:szCs w:val="24"/>
        </w:rPr>
        <w:t>liturgia</w:t>
      </w:r>
      <w:r w:rsidRPr="00C03B09">
        <w:rPr>
          <w:rFonts w:cs="Times New Roman"/>
          <w:szCs w:val="24"/>
        </w:rPr>
        <w:t xml:space="preserve"> nem más, mint elénekelt hitigazság (dogma). Tehát a liturgikus szövegek a legszorosabb kapcsolatban vannak a hittan tárgy tartalmi elemeivel.</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w:t>
      </w:r>
      <w:r w:rsidRPr="00C03B09">
        <w:rPr>
          <w:rFonts w:cs="Times New Roman"/>
          <w:b/>
          <w:szCs w:val="24"/>
        </w:rPr>
        <w:t xml:space="preserve">gregorián </w:t>
      </w:r>
      <w:r w:rsidRPr="00C03B09">
        <w:rPr>
          <w:rFonts w:cs="Times New Roman"/>
          <w:szCs w:val="24"/>
        </w:rPr>
        <w:t>ének a katolikus egyház hivatalos liturgikus éneke, a protestáns egyházak korai időszakára pedig nagy hatással volt. A gregorián ének a liturgikus szöveg szakrális zenei hordozója.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w:t>
      </w:r>
      <w:r w:rsidRPr="00C03B09">
        <w:rPr>
          <w:rFonts w:cs="Times New Roman"/>
          <w:b/>
          <w:szCs w:val="24"/>
        </w:rPr>
        <w:t>népének</w:t>
      </w:r>
      <w:r w:rsidRPr="00C03B09">
        <w:rPr>
          <w:rFonts w:cs="Times New Roman"/>
          <w:szCs w:val="24"/>
        </w:rPr>
        <w:t>ekben, különösen is az egyes ünnepi időszakok énekszövegeiben tömören és közérthetően kifejezésre jut az egyház hite és tanítása.</w:t>
      </w:r>
    </w:p>
    <w:p w:rsidR="003526C1" w:rsidRPr="00C03B09" w:rsidRDefault="003526C1" w:rsidP="003526C1">
      <w:pPr>
        <w:widowControl w:val="0"/>
        <w:suppressAutoHyphens/>
        <w:spacing w:after="0"/>
        <w:ind w:left="567"/>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16.3</w:t>
      </w:r>
      <w:r w:rsidR="003526C1" w:rsidRPr="00C03B09">
        <w:rPr>
          <w:rFonts w:cs="Times New Roman"/>
          <w:b/>
          <w:szCs w:val="24"/>
        </w:rPr>
        <w:t xml:space="preserve"> Témakörök</w:t>
      </w:r>
    </w:p>
    <w:p w:rsidR="003526C1" w:rsidRPr="00C03B09" w:rsidRDefault="003526C1" w:rsidP="003526C1">
      <w:pPr>
        <w:widowControl w:val="0"/>
        <w:suppressAutoHyphens/>
        <w:spacing w:after="0"/>
        <w:ind w:left="567"/>
        <w:rPr>
          <w:rFonts w:cs="Times New Roman"/>
          <w:b/>
          <w:szCs w:val="24"/>
        </w:rPr>
      </w:pPr>
    </w:p>
    <w:p w:rsidR="003526C1" w:rsidRPr="00C03B09" w:rsidRDefault="00494B6D" w:rsidP="00494B6D">
      <w:pPr>
        <w:spacing w:after="0"/>
        <w:jc w:val="right"/>
        <w:rPr>
          <w:rFonts w:cs="Times New Roman"/>
          <w:b/>
          <w:szCs w:val="24"/>
        </w:rPr>
      </w:pPr>
      <w:r>
        <w:rPr>
          <w:rFonts w:cs="Times New Roman"/>
          <w:b/>
          <w:szCs w:val="24"/>
        </w:rPr>
        <w:t xml:space="preserve">16.3.1 </w:t>
      </w:r>
      <w:r w:rsidR="003526C1" w:rsidRPr="00C03B09">
        <w:rPr>
          <w:rFonts w:cs="Times New Roman"/>
          <w:b/>
          <w:szCs w:val="24"/>
        </w:rPr>
        <w:t xml:space="preserve">Alapvető felekezeti hittani ismeretek </w:t>
      </w:r>
      <w:proofErr w:type="gramStart"/>
      <w:r w:rsidR="003526C1" w:rsidRPr="00C03B09">
        <w:rPr>
          <w:rFonts w:cs="Times New Roman"/>
          <w:b/>
          <w:szCs w:val="24"/>
        </w:rPr>
        <w:t>elsajátítása</w:t>
      </w:r>
      <w:r w:rsidR="003526C1" w:rsidRPr="00C03B09">
        <w:rPr>
          <w:rFonts w:cs="Times New Roman"/>
          <w:b/>
          <w:szCs w:val="24"/>
        </w:rPr>
        <w:tab/>
        <w:t xml:space="preserve">           </w:t>
      </w:r>
      <w:r w:rsidR="000B054F">
        <w:rPr>
          <w:rFonts w:cs="Times New Roman"/>
          <w:b/>
          <w:i/>
          <w:szCs w:val="24"/>
        </w:rPr>
        <w:t>45</w:t>
      </w:r>
      <w:proofErr w:type="gramEnd"/>
      <w:r w:rsidR="000B054F">
        <w:rPr>
          <w:rFonts w:cs="Times New Roman"/>
          <w:b/>
          <w:i/>
          <w:szCs w:val="24"/>
        </w:rPr>
        <w:t>,5</w:t>
      </w:r>
      <w:r w:rsidR="003526C1" w:rsidRPr="00C03B09">
        <w:rPr>
          <w:rFonts w:cs="Times New Roman"/>
          <w:b/>
          <w:i/>
          <w:szCs w:val="24"/>
        </w:rPr>
        <w:t xml:space="preserve"> óra/ 35 óra</w:t>
      </w:r>
    </w:p>
    <w:p w:rsidR="003526C1" w:rsidRPr="00C03B09" w:rsidRDefault="003526C1" w:rsidP="003526C1">
      <w:pPr>
        <w:spacing w:after="0"/>
        <w:ind w:left="709"/>
        <w:rPr>
          <w:rFonts w:cs="Times New Roman"/>
          <w:b/>
          <w:szCs w:val="24"/>
        </w:rPr>
      </w:pPr>
      <w:r w:rsidRPr="00C03B09">
        <w:rPr>
          <w:rFonts w:cs="Times New Roman"/>
          <w:b/>
          <w:szCs w:val="24"/>
        </w:rPr>
        <w:t>KATOLIKUS</w:t>
      </w:r>
    </w:p>
    <w:p w:rsidR="003526C1" w:rsidRPr="00C03B09" w:rsidRDefault="003526C1" w:rsidP="003526C1">
      <w:pPr>
        <w:spacing w:after="0"/>
        <w:ind w:left="709"/>
        <w:rPr>
          <w:rFonts w:cs="Times New Roman"/>
          <w:szCs w:val="24"/>
        </w:rPr>
      </w:pPr>
      <w:r w:rsidRPr="00C03B09">
        <w:rPr>
          <w:rFonts w:cs="Times New Roman"/>
          <w:szCs w:val="24"/>
        </w:rPr>
        <w:t xml:space="preserve">Az Apostoli Hitvallás, a </w:t>
      </w:r>
      <w:proofErr w:type="spellStart"/>
      <w:r w:rsidRPr="00C03B09">
        <w:rPr>
          <w:rFonts w:cs="Times New Roman"/>
          <w:szCs w:val="24"/>
        </w:rPr>
        <w:t>Nícea-konstantinápolyi</w:t>
      </w:r>
      <w:proofErr w:type="spellEnd"/>
      <w:r w:rsidRPr="00C03B09">
        <w:rPr>
          <w:rFonts w:cs="Times New Roman"/>
          <w:szCs w:val="24"/>
        </w:rPr>
        <w:t xml:space="preserve"> hitvallás és VI. Pál hitvallásának magyarázata (vö. Éneklő Egyház 25</w:t>
      </w:r>
      <w:proofErr w:type="gramStart"/>
      <w:r w:rsidRPr="00C03B09">
        <w:rPr>
          <w:rFonts w:cs="Times New Roman"/>
          <w:szCs w:val="24"/>
        </w:rPr>
        <w:t>.,</w:t>
      </w:r>
      <w:proofErr w:type="gramEnd"/>
      <w:r w:rsidRPr="00C03B09">
        <w:rPr>
          <w:rFonts w:cs="Times New Roman"/>
          <w:szCs w:val="24"/>
        </w:rPr>
        <w:t xml:space="preserve"> 480. és 38. old.), a Katolikus Egyház Katekizmusa segítségével.</w:t>
      </w:r>
    </w:p>
    <w:p w:rsidR="003526C1" w:rsidRPr="00C03B09" w:rsidRDefault="003526C1" w:rsidP="003526C1">
      <w:pPr>
        <w:spacing w:after="0"/>
        <w:ind w:left="709"/>
        <w:rPr>
          <w:rFonts w:cs="Times New Roman"/>
          <w:szCs w:val="24"/>
        </w:rPr>
      </w:pPr>
      <w:r w:rsidRPr="00C03B09">
        <w:rPr>
          <w:rFonts w:cs="Times New Roman"/>
          <w:szCs w:val="24"/>
        </w:rPr>
        <w:t>Keresztény erkölcstan a Katolikus Egyház Katekizmusa segítségével (vö. még: Éneklő Egyház 49-58. old.).</w:t>
      </w:r>
    </w:p>
    <w:p w:rsidR="003526C1" w:rsidRPr="00C03B09" w:rsidRDefault="003526C1" w:rsidP="003526C1">
      <w:pPr>
        <w:spacing w:after="0"/>
        <w:ind w:left="709"/>
        <w:rPr>
          <w:rFonts w:cs="Times New Roman"/>
          <w:szCs w:val="24"/>
        </w:rPr>
      </w:pPr>
      <w:r w:rsidRPr="00C03B09">
        <w:rPr>
          <w:rFonts w:cs="Times New Roman"/>
          <w:szCs w:val="24"/>
        </w:rPr>
        <w:t>A Tízparancsolat és a Hegyi Beszéd magyarázata.</w:t>
      </w:r>
    </w:p>
    <w:p w:rsidR="003526C1" w:rsidRPr="00C03B09" w:rsidRDefault="003526C1" w:rsidP="003526C1">
      <w:pPr>
        <w:spacing w:after="0"/>
        <w:ind w:left="709"/>
        <w:rPr>
          <w:rFonts w:cs="Times New Roman"/>
          <w:szCs w:val="24"/>
        </w:rPr>
      </w:pPr>
      <w:r w:rsidRPr="00C03B09">
        <w:rPr>
          <w:rFonts w:cs="Times New Roman"/>
          <w:szCs w:val="24"/>
        </w:rPr>
        <w:t>Részletes kegyelem- és szentségtan a Katolikus Egyház Katekizmusa segítségével.</w:t>
      </w:r>
    </w:p>
    <w:p w:rsidR="003526C1" w:rsidRPr="00C03B09" w:rsidRDefault="003526C1" w:rsidP="003526C1">
      <w:pPr>
        <w:spacing w:after="0"/>
        <w:ind w:left="709"/>
        <w:rPr>
          <w:rFonts w:cs="Times New Roman"/>
          <w:b/>
          <w:szCs w:val="24"/>
        </w:rPr>
      </w:pPr>
      <w:r w:rsidRPr="00C03B09">
        <w:rPr>
          <w:rFonts w:cs="Times New Roman"/>
          <w:b/>
          <w:szCs w:val="24"/>
        </w:rPr>
        <w:t>Egyháztörténelem, egyházi élet</w:t>
      </w:r>
    </w:p>
    <w:p w:rsidR="003526C1" w:rsidRPr="00C03B09" w:rsidRDefault="003526C1" w:rsidP="003526C1">
      <w:pPr>
        <w:spacing w:after="0"/>
        <w:ind w:left="709"/>
        <w:rPr>
          <w:rFonts w:cs="Times New Roman"/>
          <w:szCs w:val="24"/>
        </w:rPr>
      </w:pPr>
      <w:proofErr w:type="gramStart"/>
      <w:r w:rsidRPr="00C03B09">
        <w:rPr>
          <w:rFonts w:cs="Times New Roman"/>
          <w:szCs w:val="24"/>
        </w:rPr>
        <w:t xml:space="preserve">Az egyháztörténelem rövid vázlata: az apostoli egyház; a vértanúk egyháza; Milánói ediktum; az egyházatyák kora; remeteség és szerzetesség; a liturgia kiépülése; népvándorlás és missziók; a keresztény Európa: szentek, teológia, keresztény művészet, társadalmi hatás, a pápaság és a világi hatalom; árnyoldalak; a hitújítás és a tridenti zsinat; a tridenti katekizmus; a katolikus egyház újjáépülése; a papnevelés megújulása; az egyház az újkori társadalomban; a francia forradalom; szekularizáció és annak visszahatása; a 19. század végi egyházi megújulás a Bibliából, liturgiából és </w:t>
      </w:r>
      <w:proofErr w:type="spellStart"/>
      <w:r w:rsidRPr="00C03B09">
        <w:rPr>
          <w:rFonts w:cs="Times New Roman"/>
          <w:szCs w:val="24"/>
        </w:rPr>
        <w:t>patrisztikából</w:t>
      </w:r>
      <w:proofErr w:type="spellEnd"/>
      <w:r w:rsidRPr="00C03B09">
        <w:rPr>
          <w:rFonts w:cs="Times New Roman"/>
          <w:szCs w:val="24"/>
        </w:rPr>
        <w:t>;</w:t>
      </w:r>
      <w:proofErr w:type="gramEnd"/>
      <w:r w:rsidRPr="00C03B09">
        <w:rPr>
          <w:rFonts w:cs="Times New Roman"/>
          <w:szCs w:val="24"/>
        </w:rPr>
        <w:t xml:space="preserve"> </w:t>
      </w:r>
      <w:proofErr w:type="gramStart"/>
      <w:r w:rsidRPr="00C03B09">
        <w:rPr>
          <w:rFonts w:cs="Times New Roman"/>
          <w:szCs w:val="24"/>
        </w:rPr>
        <w:t>az</w:t>
      </w:r>
      <w:proofErr w:type="gramEnd"/>
      <w:r w:rsidRPr="00C03B09">
        <w:rPr>
          <w:rFonts w:cs="Times New Roman"/>
          <w:szCs w:val="24"/>
        </w:rPr>
        <w:t xml:space="preserve"> I. és II. Vatikáni Zsinat; az ökumené mai helyzete; szilárdság a hitben; dialógus a </w:t>
      </w:r>
      <w:proofErr w:type="spellStart"/>
      <w:r w:rsidRPr="00C03B09">
        <w:rPr>
          <w:rFonts w:cs="Times New Roman"/>
          <w:szCs w:val="24"/>
        </w:rPr>
        <w:t>nemkeresztény</w:t>
      </w:r>
      <w:proofErr w:type="spellEnd"/>
      <w:r w:rsidRPr="00C03B09">
        <w:rPr>
          <w:rFonts w:cs="Times New Roman"/>
          <w:szCs w:val="24"/>
        </w:rPr>
        <w:t xml:space="preserve"> világgal; az egyház szeretetművei.</w:t>
      </w:r>
    </w:p>
    <w:p w:rsidR="003526C1" w:rsidRPr="00C03B09" w:rsidRDefault="003526C1" w:rsidP="003526C1">
      <w:pPr>
        <w:spacing w:after="0"/>
        <w:ind w:left="709"/>
        <w:rPr>
          <w:rFonts w:cs="Times New Roman"/>
          <w:szCs w:val="24"/>
        </w:rPr>
      </w:pPr>
      <w:proofErr w:type="gramStart"/>
      <w:r w:rsidRPr="00C03B09">
        <w:rPr>
          <w:rFonts w:cs="Times New Roman"/>
          <w:szCs w:val="24"/>
        </w:rPr>
        <w:t>Az egyház mint Krisztus Jegyese ás mint az ő Titokzatos Teste; általános papság és szolgáló papság; a kulcsok hatalma (az egyház prófétai, királyi és papi tevékenysége); a pápa, a püspökök, a zsinat, papok, diakónusok, szerzetesek, a legjelentősebb szerzetesrendek; a világiak szolgálatai: részvétel az egyház hármas tevékenységében (liturgikus, tanítói, szervező- és szeretetszolgálatok); a plébánia („keresztelő egyház”) mint az egyház kultikus eredetű családja és mint életének alapvető kerete; hittanítás és liturgia összefüggése.</w:t>
      </w:r>
      <w:proofErr w:type="gramEnd"/>
    </w:p>
    <w:p w:rsidR="003526C1" w:rsidRPr="00C03B09" w:rsidRDefault="003526C1" w:rsidP="003526C1">
      <w:pPr>
        <w:spacing w:after="0"/>
        <w:ind w:left="709"/>
        <w:rPr>
          <w:rFonts w:cs="Times New Roman"/>
          <w:szCs w:val="24"/>
        </w:rPr>
      </w:pPr>
      <w:r w:rsidRPr="00C03B09">
        <w:rPr>
          <w:rFonts w:cs="Times New Roman"/>
          <w:szCs w:val="24"/>
        </w:rPr>
        <w:t>Szentírás és Szenthagyomány</w:t>
      </w:r>
    </w:p>
    <w:p w:rsidR="003526C1" w:rsidRPr="00C03B09" w:rsidRDefault="003526C1" w:rsidP="003526C1">
      <w:pPr>
        <w:spacing w:after="0"/>
        <w:ind w:left="709"/>
        <w:rPr>
          <w:rFonts w:cs="Times New Roman"/>
          <w:szCs w:val="24"/>
        </w:rPr>
      </w:pPr>
      <w:r w:rsidRPr="00C03B09">
        <w:rPr>
          <w:rFonts w:cs="Times New Roman"/>
          <w:szCs w:val="24"/>
        </w:rPr>
        <w:t>Mint a kinyilatkoztatás egymásra támaszkodó, egymást feltételező hordozói.</w:t>
      </w:r>
    </w:p>
    <w:p w:rsidR="003526C1" w:rsidRPr="00C03B09" w:rsidRDefault="003526C1" w:rsidP="003526C1">
      <w:pPr>
        <w:spacing w:after="0"/>
        <w:ind w:left="709"/>
        <w:rPr>
          <w:rFonts w:cs="Times New Roman"/>
          <w:szCs w:val="24"/>
        </w:rPr>
      </w:pPr>
      <w:r w:rsidRPr="00C03B09">
        <w:rPr>
          <w:rFonts w:cs="Times New Roman"/>
          <w:szCs w:val="24"/>
        </w:rPr>
        <w:t>A szenthagyomány tanúi.</w:t>
      </w:r>
    </w:p>
    <w:p w:rsidR="003526C1" w:rsidRPr="00C03B09" w:rsidRDefault="003526C1" w:rsidP="003526C1">
      <w:pPr>
        <w:spacing w:after="0"/>
        <w:ind w:left="709"/>
        <w:rPr>
          <w:rFonts w:cs="Times New Roman"/>
          <w:szCs w:val="24"/>
        </w:rPr>
      </w:pPr>
      <w:r w:rsidRPr="00C03B09">
        <w:rPr>
          <w:rFonts w:cs="Times New Roman"/>
          <w:szCs w:val="24"/>
        </w:rPr>
        <w:t xml:space="preserve">A </w:t>
      </w:r>
      <w:proofErr w:type="gramStart"/>
      <w:r w:rsidRPr="00C03B09">
        <w:rPr>
          <w:rFonts w:cs="Times New Roman"/>
          <w:szCs w:val="24"/>
        </w:rPr>
        <w:t>liturgia</w:t>
      </w:r>
      <w:proofErr w:type="gramEnd"/>
      <w:r w:rsidRPr="00C03B09">
        <w:rPr>
          <w:rFonts w:cs="Times New Roman"/>
          <w:szCs w:val="24"/>
        </w:rPr>
        <w:t xml:space="preserve"> mint a kinyilatkoztatás forrása, </w:t>
      </w:r>
      <w:proofErr w:type="spellStart"/>
      <w:r w:rsidRPr="00C03B09">
        <w:rPr>
          <w:rFonts w:cs="Times New Roman"/>
          <w:szCs w:val="24"/>
        </w:rPr>
        <w:t>lex</w:t>
      </w:r>
      <w:proofErr w:type="spellEnd"/>
      <w:r w:rsidRPr="00C03B09">
        <w:rPr>
          <w:rFonts w:cs="Times New Roman"/>
          <w:szCs w:val="24"/>
        </w:rPr>
        <w:t xml:space="preserve"> </w:t>
      </w:r>
      <w:proofErr w:type="spellStart"/>
      <w:r w:rsidRPr="00C03B09">
        <w:rPr>
          <w:rFonts w:cs="Times New Roman"/>
          <w:szCs w:val="24"/>
        </w:rPr>
        <w:t>credendi</w:t>
      </w:r>
      <w:proofErr w:type="spellEnd"/>
      <w:r w:rsidRPr="00C03B09">
        <w:rPr>
          <w:rFonts w:cs="Times New Roman"/>
          <w:szCs w:val="24"/>
        </w:rPr>
        <w:t xml:space="preserve"> és </w:t>
      </w:r>
      <w:proofErr w:type="spellStart"/>
      <w:r w:rsidRPr="00C03B09">
        <w:rPr>
          <w:rFonts w:cs="Times New Roman"/>
          <w:szCs w:val="24"/>
        </w:rPr>
        <w:t>lex</w:t>
      </w:r>
      <w:proofErr w:type="spellEnd"/>
      <w:r w:rsidRPr="00C03B09">
        <w:rPr>
          <w:rFonts w:cs="Times New Roman"/>
          <w:szCs w:val="24"/>
        </w:rPr>
        <w:t xml:space="preserve"> </w:t>
      </w:r>
      <w:proofErr w:type="spellStart"/>
      <w:r w:rsidRPr="00C03B09">
        <w:rPr>
          <w:rFonts w:cs="Times New Roman"/>
          <w:szCs w:val="24"/>
        </w:rPr>
        <w:t>orandi</w:t>
      </w:r>
      <w:proofErr w:type="spellEnd"/>
      <w:r w:rsidRPr="00C03B09">
        <w:rPr>
          <w:rFonts w:cs="Times New Roman"/>
          <w:szCs w:val="24"/>
        </w:rPr>
        <w:t>.</w:t>
      </w:r>
    </w:p>
    <w:p w:rsidR="003526C1" w:rsidRPr="00C03B09" w:rsidRDefault="003526C1" w:rsidP="003526C1">
      <w:pPr>
        <w:spacing w:after="0"/>
        <w:ind w:left="709"/>
        <w:rPr>
          <w:rFonts w:cs="Times New Roman"/>
          <w:b/>
          <w:szCs w:val="24"/>
        </w:rPr>
      </w:pPr>
      <w:r w:rsidRPr="00C03B09">
        <w:rPr>
          <w:rFonts w:cs="Times New Roman"/>
          <w:b/>
          <w:szCs w:val="24"/>
        </w:rPr>
        <w:lastRenderedPageBreak/>
        <w:t>A katolikus imádságos élet</w:t>
      </w:r>
    </w:p>
    <w:p w:rsidR="003526C1" w:rsidRPr="00C03B09" w:rsidRDefault="003526C1" w:rsidP="003526C1">
      <w:pPr>
        <w:spacing w:after="0"/>
        <w:ind w:left="709"/>
        <w:rPr>
          <w:rFonts w:cs="Times New Roman"/>
          <w:szCs w:val="24"/>
        </w:rPr>
      </w:pPr>
      <w:r w:rsidRPr="00C03B09">
        <w:rPr>
          <w:rFonts w:cs="Times New Roman"/>
          <w:szCs w:val="24"/>
        </w:rPr>
        <w:t>Az egyház imádságos kincse: a zsoltár, a liturgikus könyörgések világa, a szentek imádságai; az imádságos könyvek és használatuk.</w:t>
      </w:r>
    </w:p>
    <w:p w:rsidR="003526C1" w:rsidRPr="00C03B09" w:rsidRDefault="003526C1" w:rsidP="003526C1">
      <w:pPr>
        <w:spacing w:after="0"/>
        <w:ind w:left="709"/>
        <w:rPr>
          <w:rFonts w:cs="Times New Roman"/>
          <w:b/>
          <w:szCs w:val="24"/>
        </w:rPr>
      </w:pPr>
      <w:r w:rsidRPr="00C03B09">
        <w:rPr>
          <w:rFonts w:cs="Times New Roman"/>
          <w:b/>
          <w:szCs w:val="24"/>
        </w:rPr>
        <w:t>PROTESTÁNS</w:t>
      </w:r>
    </w:p>
    <w:p w:rsidR="003526C1" w:rsidRPr="00C03B09" w:rsidRDefault="003526C1" w:rsidP="003526C1">
      <w:pPr>
        <w:spacing w:after="0"/>
        <w:ind w:left="709"/>
        <w:rPr>
          <w:rFonts w:cs="Times New Roman"/>
          <w:b/>
          <w:szCs w:val="24"/>
        </w:rPr>
      </w:pPr>
      <w:r w:rsidRPr="00C03B09">
        <w:rPr>
          <w:rFonts w:cs="Times New Roman"/>
          <w:b/>
          <w:szCs w:val="24"/>
        </w:rPr>
        <w:t>Egyházismeret</w:t>
      </w:r>
    </w:p>
    <w:p w:rsidR="003526C1" w:rsidRPr="00C03B09" w:rsidRDefault="003526C1" w:rsidP="003526C1">
      <w:pPr>
        <w:spacing w:after="0"/>
        <w:ind w:left="709"/>
        <w:rPr>
          <w:rFonts w:cs="Times New Roman"/>
          <w:szCs w:val="24"/>
        </w:rPr>
      </w:pPr>
      <w:r w:rsidRPr="00C03B09">
        <w:rPr>
          <w:rFonts w:cs="Times New Roman"/>
          <w:szCs w:val="24"/>
        </w:rPr>
        <w:t>A gyülekezet: tagjai, vezetősége, lelkésze és szolgálattevői; templom a templomépítési stílusok; igehirdetési alkalmak istentisztelet, bibliaóra, szeretetvendégség; a hitoktatás és a konfirmáció; a Magyarországi Református/Evangélikus Egyház területi beosztása: egyházmegyék és egyházkerületek vezetőségük esperesek és püspökök; az Országos Egyház (E: a Zsinati Iroda) és osztályai. A Zsinat és az Egyházi Törvények; egyházunk szeretetintézményei; oktatási intézmények: Hittudományi Egyetem, általános és középiskolák, Kántorképző Intézet, óvodák; R: a Református Világszövetség E: a Lutheránus Világszövetség; az Egyházak Világtanácsa.</w:t>
      </w:r>
    </w:p>
    <w:p w:rsidR="003526C1" w:rsidRPr="00C03B09" w:rsidRDefault="003526C1" w:rsidP="003526C1">
      <w:pPr>
        <w:spacing w:after="0"/>
        <w:ind w:left="709"/>
        <w:rPr>
          <w:rFonts w:cs="Times New Roman"/>
          <w:b/>
          <w:szCs w:val="24"/>
        </w:rPr>
      </w:pPr>
      <w:r w:rsidRPr="00C03B09">
        <w:rPr>
          <w:rFonts w:cs="Times New Roman"/>
          <w:b/>
          <w:szCs w:val="24"/>
        </w:rPr>
        <w:t>Egyháztörténelem</w:t>
      </w:r>
    </w:p>
    <w:p w:rsidR="003526C1" w:rsidRPr="00C03B09" w:rsidRDefault="003526C1" w:rsidP="003526C1">
      <w:pPr>
        <w:spacing w:after="0"/>
        <w:ind w:left="709"/>
        <w:rPr>
          <w:rFonts w:cs="Times New Roman"/>
          <w:szCs w:val="24"/>
        </w:rPr>
      </w:pPr>
      <w:r w:rsidRPr="00C03B09">
        <w:rPr>
          <w:rFonts w:cs="Times New Roman"/>
          <w:szCs w:val="24"/>
        </w:rPr>
        <w:t xml:space="preserve">A jeruzsálemi ősgyülekezet, a zsidókeresztyénség, István; Pál </w:t>
      </w:r>
      <w:proofErr w:type="gramStart"/>
      <w:r w:rsidRPr="00C03B09">
        <w:rPr>
          <w:rFonts w:cs="Times New Roman"/>
          <w:szCs w:val="24"/>
        </w:rPr>
        <w:t>apostol térítő</w:t>
      </w:r>
      <w:proofErr w:type="gramEnd"/>
      <w:r w:rsidRPr="00C03B09">
        <w:rPr>
          <w:rFonts w:cs="Times New Roman"/>
          <w:szCs w:val="24"/>
        </w:rPr>
        <w:t xml:space="preserve"> útjai, a pogánykeresztyénség; keresztyének a Római Birodalomban, üldöztetés; Nagy </w:t>
      </w:r>
      <w:proofErr w:type="spellStart"/>
      <w:r w:rsidRPr="00C03B09">
        <w:rPr>
          <w:rFonts w:cs="Times New Roman"/>
          <w:szCs w:val="24"/>
        </w:rPr>
        <w:t>Konstantinus</w:t>
      </w:r>
      <w:proofErr w:type="spellEnd"/>
      <w:r w:rsidRPr="00C03B09">
        <w:rPr>
          <w:rFonts w:cs="Times New Roman"/>
          <w:szCs w:val="24"/>
        </w:rPr>
        <w:t>, belső viták (</w:t>
      </w:r>
      <w:proofErr w:type="spellStart"/>
      <w:r w:rsidRPr="00C03B09">
        <w:rPr>
          <w:rFonts w:cs="Times New Roman"/>
          <w:szCs w:val="24"/>
        </w:rPr>
        <w:t>Áriusz</w:t>
      </w:r>
      <w:proofErr w:type="spellEnd"/>
      <w:r w:rsidRPr="00C03B09">
        <w:rPr>
          <w:rFonts w:cs="Times New Roman"/>
          <w:szCs w:val="24"/>
        </w:rPr>
        <w:t xml:space="preserve">, </w:t>
      </w:r>
      <w:proofErr w:type="spellStart"/>
      <w:r w:rsidRPr="00C03B09">
        <w:rPr>
          <w:rFonts w:cs="Times New Roman"/>
          <w:szCs w:val="24"/>
        </w:rPr>
        <w:t>Athanáziusz</w:t>
      </w:r>
      <w:proofErr w:type="spellEnd"/>
      <w:r w:rsidRPr="00C03B09">
        <w:rPr>
          <w:rFonts w:cs="Times New Roman"/>
          <w:szCs w:val="24"/>
        </w:rPr>
        <w:t xml:space="preserve">), hitvallás, kánon, az egyházi rend kialakulása; Európa születése: népvándorlás, I. Leó,. </w:t>
      </w:r>
      <w:proofErr w:type="gramStart"/>
      <w:r w:rsidRPr="00C03B09">
        <w:rPr>
          <w:rFonts w:cs="Times New Roman"/>
          <w:szCs w:val="24"/>
        </w:rPr>
        <w:t>Nagy Gergely, Nursiai Benedek; Az új népek megtérítése, frankok (</w:t>
      </w:r>
      <w:proofErr w:type="spellStart"/>
      <w:r w:rsidRPr="00C03B09">
        <w:rPr>
          <w:rFonts w:cs="Times New Roman"/>
          <w:szCs w:val="24"/>
        </w:rPr>
        <w:t>Chlodvig</w:t>
      </w:r>
      <w:proofErr w:type="spellEnd"/>
      <w:r w:rsidRPr="00C03B09">
        <w:rPr>
          <w:rFonts w:cs="Times New Roman"/>
          <w:szCs w:val="24"/>
        </w:rPr>
        <w:t>), germánok (</w:t>
      </w:r>
      <w:proofErr w:type="spellStart"/>
      <w:r w:rsidRPr="00C03B09">
        <w:rPr>
          <w:rFonts w:cs="Times New Roman"/>
          <w:szCs w:val="24"/>
        </w:rPr>
        <w:t>Bonifáciusz</w:t>
      </w:r>
      <w:proofErr w:type="spellEnd"/>
      <w:r w:rsidRPr="00C03B09">
        <w:rPr>
          <w:rFonts w:cs="Times New Roman"/>
          <w:szCs w:val="24"/>
        </w:rPr>
        <w:t>), magyarok (István és Gellért), szlávok (</w:t>
      </w:r>
      <w:proofErr w:type="spellStart"/>
      <w:r w:rsidRPr="00C03B09">
        <w:rPr>
          <w:rFonts w:cs="Times New Roman"/>
          <w:szCs w:val="24"/>
        </w:rPr>
        <w:t>Cyrill</w:t>
      </w:r>
      <w:proofErr w:type="spellEnd"/>
      <w:r w:rsidRPr="00C03B09">
        <w:rPr>
          <w:rFonts w:cs="Times New Roman"/>
          <w:szCs w:val="24"/>
        </w:rPr>
        <w:t xml:space="preserve"> és </w:t>
      </w:r>
      <w:proofErr w:type="spellStart"/>
      <w:r w:rsidRPr="00C03B09">
        <w:rPr>
          <w:rFonts w:cs="Times New Roman"/>
          <w:szCs w:val="24"/>
        </w:rPr>
        <w:t>Method</w:t>
      </w:r>
      <w:proofErr w:type="spellEnd"/>
      <w:r w:rsidRPr="00C03B09">
        <w:rPr>
          <w:rFonts w:cs="Times New Roman"/>
          <w:szCs w:val="24"/>
        </w:rPr>
        <w:t xml:space="preserve">); a középkor értékei (szerzetesség, iskolák, művészetek); az egyházszakadás, iszlám, keresztes hadjáratok; kísérlet az egyház lelki és szociális megújítására (Assisi Ferenc, </w:t>
      </w:r>
      <w:proofErr w:type="spellStart"/>
      <w:r w:rsidRPr="00C03B09">
        <w:rPr>
          <w:rFonts w:cs="Times New Roman"/>
          <w:szCs w:val="24"/>
        </w:rPr>
        <w:t>Árpádházi</w:t>
      </w:r>
      <w:proofErr w:type="spellEnd"/>
      <w:r w:rsidRPr="00C03B09">
        <w:rPr>
          <w:rFonts w:cs="Times New Roman"/>
          <w:szCs w:val="24"/>
        </w:rPr>
        <w:t xml:space="preserve"> Erzsébet); kísérlet az egyház erkölcsi és tanításbeli megújítására (</w:t>
      </w:r>
      <w:proofErr w:type="spellStart"/>
      <w:r w:rsidRPr="00C03B09">
        <w:rPr>
          <w:rFonts w:cs="Times New Roman"/>
          <w:szCs w:val="24"/>
        </w:rPr>
        <w:t>Savonarola</w:t>
      </w:r>
      <w:proofErr w:type="spellEnd"/>
      <w:r w:rsidRPr="00C03B09">
        <w:rPr>
          <w:rFonts w:cs="Times New Roman"/>
          <w:szCs w:val="24"/>
        </w:rPr>
        <w:t xml:space="preserve">, </w:t>
      </w:r>
      <w:proofErr w:type="spellStart"/>
      <w:r w:rsidRPr="00C03B09">
        <w:rPr>
          <w:rFonts w:cs="Times New Roman"/>
          <w:szCs w:val="24"/>
        </w:rPr>
        <w:t>Vald</w:t>
      </w:r>
      <w:proofErr w:type="spellEnd"/>
      <w:r w:rsidRPr="00C03B09">
        <w:rPr>
          <w:rFonts w:cs="Times New Roman"/>
          <w:szCs w:val="24"/>
        </w:rPr>
        <w:t xml:space="preserve">, </w:t>
      </w:r>
      <w:proofErr w:type="spellStart"/>
      <w:r w:rsidRPr="00C03B09">
        <w:rPr>
          <w:rFonts w:cs="Times New Roman"/>
          <w:szCs w:val="24"/>
        </w:rPr>
        <w:t>Wiclif</w:t>
      </w:r>
      <w:proofErr w:type="spellEnd"/>
      <w:r w:rsidRPr="00C03B09">
        <w:rPr>
          <w:rFonts w:cs="Times New Roman"/>
          <w:szCs w:val="24"/>
        </w:rPr>
        <w:t>, Husz); Luther Márton: a világ, amibe született, új világkép, Amerika felfedezése, humanizmus, reneszánsz; Luther Márton családja, ifjúkora, szerzetessége, belső vívódásai;</w:t>
      </w:r>
      <w:proofErr w:type="gramEnd"/>
      <w:r w:rsidRPr="00C03B09">
        <w:rPr>
          <w:rFonts w:cs="Times New Roman"/>
          <w:szCs w:val="24"/>
        </w:rPr>
        <w:t xml:space="preserve"> </w:t>
      </w:r>
      <w:proofErr w:type="gramStart"/>
      <w:r w:rsidRPr="00C03B09">
        <w:rPr>
          <w:rFonts w:cs="Times New Roman"/>
          <w:szCs w:val="24"/>
        </w:rPr>
        <w:t xml:space="preserve">Luther Márton a nyilvánosság elé lép: 95 tétel, </w:t>
      </w:r>
      <w:proofErr w:type="spellStart"/>
      <w:r w:rsidRPr="00C03B09">
        <w:rPr>
          <w:rFonts w:cs="Times New Roman"/>
          <w:szCs w:val="24"/>
        </w:rPr>
        <w:t>Worms</w:t>
      </w:r>
      <w:proofErr w:type="spellEnd"/>
      <w:r w:rsidRPr="00C03B09">
        <w:rPr>
          <w:rFonts w:cs="Times New Roman"/>
          <w:szCs w:val="24"/>
        </w:rPr>
        <w:t xml:space="preserve">, Wartburg, Augsburg; Luther Márton: az evangélikus egyház megszervezése, káték, bibliafordítás; a reformáció további ágai: Zwingli, Kálvin, anglikánok; a reformáció Magyarországon: Dévai Bíró Mátyás, Sztárai Mihály, Bornemissza Péter, Huszár Gál, </w:t>
      </w:r>
      <w:proofErr w:type="spellStart"/>
      <w:r w:rsidRPr="00C03B09">
        <w:rPr>
          <w:rFonts w:cs="Times New Roman"/>
          <w:szCs w:val="24"/>
        </w:rPr>
        <w:t>Sylveszter</w:t>
      </w:r>
      <w:proofErr w:type="spellEnd"/>
      <w:r w:rsidRPr="00C03B09">
        <w:rPr>
          <w:rFonts w:cs="Times New Roman"/>
          <w:szCs w:val="24"/>
        </w:rPr>
        <w:t xml:space="preserve"> János, Károli Gáspár; Róma válasza a reformációra: </w:t>
      </w:r>
      <w:proofErr w:type="spellStart"/>
      <w:r w:rsidRPr="00C03B09">
        <w:rPr>
          <w:rFonts w:cs="Times New Roman"/>
          <w:szCs w:val="24"/>
        </w:rPr>
        <w:t>Loyola</w:t>
      </w:r>
      <w:proofErr w:type="spellEnd"/>
      <w:r w:rsidRPr="00C03B09">
        <w:rPr>
          <w:rFonts w:cs="Times New Roman"/>
          <w:szCs w:val="24"/>
        </w:rPr>
        <w:t xml:space="preserve"> Ignác, Szent Bertalan éjszakája, Tridenti zsinat; harc Magyarországon a vallásszabadságért: Bocskai, Bethlen (vallási tolerancia Erdélyben), gályarabok, </w:t>
      </w:r>
      <w:proofErr w:type="spellStart"/>
      <w:r w:rsidRPr="00C03B09">
        <w:rPr>
          <w:rFonts w:cs="Times New Roman"/>
          <w:szCs w:val="24"/>
        </w:rPr>
        <w:t>artikuláris</w:t>
      </w:r>
      <w:proofErr w:type="spellEnd"/>
      <w:r w:rsidRPr="00C03B09">
        <w:rPr>
          <w:rFonts w:cs="Times New Roman"/>
          <w:szCs w:val="24"/>
        </w:rPr>
        <w:t xml:space="preserve"> helyek; felvilágosodás és pietizmus (Frank, </w:t>
      </w:r>
      <w:proofErr w:type="spellStart"/>
      <w:r w:rsidRPr="00C03B09">
        <w:rPr>
          <w:rFonts w:cs="Times New Roman"/>
          <w:szCs w:val="24"/>
        </w:rPr>
        <w:t>Spener</w:t>
      </w:r>
      <w:proofErr w:type="spellEnd"/>
      <w:r w:rsidRPr="00C03B09">
        <w:rPr>
          <w:rFonts w:cs="Times New Roman"/>
          <w:szCs w:val="24"/>
        </w:rPr>
        <w:t xml:space="preserve">, </w:t>
      </w:r>
      <w:proofErr w:type="spellStart"/>
      <w:r w:rsidRPr="00C03B09">
        <w:rPr>
          <w:rFonts w:cs="Times New Roman"/>
          <w:szCs w:val="24"/>
        </w:rPr>
        <w:t>Zinzendorf</w:t>
      </w:r>
      <w:proofErr w:type="spellEnd"/>
      <w:r w:rsidRPr="00C03B09">
        <w:rPr>
          <w:rFonts w:cs="Times New Roman"/>
          <w:szCs w:val="24"/>
        </w:rPr>
        <w:t>),</w:t>
      </w:r>
      <w:proofErr w:type="gramEnd"/>
      <w:r w:rsidRPr="00C03B09">
        <w:rPr>
          <w:rFonts w:cs="Times New Roman"/>
          <w:szCs w:val="24"/>
        </w:rPr>
        <w:t xml:space="preserve"> </w:t>
      </w:r>
      <w:proofErr w:type="gramStart"/>
      <w:r w:rsidRPr="00C03B09">
        <w:rPr>
          <w:rFonts w:cs="Times New Roman"/>
          <w:szCs w:val="24"/>
        </w:rPr>
        <w:t xml:space="preserve">Türelmi Rendelet; keresztyénség a 19. században: liberalizmus; tudományos, társadalmi és gazdasági fejlődés; az Ipari Forradalom; az urbanizáció negatív hatása a munkásságra; </w:t>
      </w:r>
      <w:proofErr w:type="spellStart"/>
      <w:r w:rsidRPr="00C03B09">
        <w:rPr>
          <w:rFonts w:cs="Times New Roman"/>
          <w:szCs w:val="24"/>
        </w:rPr>
        <w:t>Wichern</w:t>
      </w:r>
      <w:proofErr w:type="spellEnd"/>
      <w:r w:rsidRPr="00C03B09">
        <w:rPr>
          <w:rFonts w:cs="Times New Roman"/>
          <w:szCs w:val="24"/>
        </w:rPr>
        <w:t>; keresztyénség a 19. századi Magyarországon: szabadságharc, 1848., 20. törvénycikk; önkényuralom, megtorlások az egyházban, a pátensharc; keresztyén egységtörekvések, ökumenikus mozgalmak elindulása; Albert Schweitzer: az élet tiszteletének etikája, „jóvátétel” Afrikában; a német egyházi harc Hitler idején, a hitvalló egyház küzdelme (</w:t>
      </w:r>
      <w:proofErr w:type="spellStart"/>
      <w:r w:rsidRPr="00C03B09">
        <w:rPr>
          <w:rFonts w:cs="Times New Roman"/>
          <w:szCs w:val="24"/>
        </w:rPr>
        <w:t>Bonhoeffer</w:t>
      </w:r>
      <w:proofErr w:type="spellEnd"/>
      <w:r w:rsidRPr="00C03B09">
        <w:rPr>
          <w:rFonts w:cs="Times New Roman"/>
          <w:szCs w:val="24"/>
        </w:rPr>
        <w:t>), küzdelem az apartheid ellen (M. L. King); E: Egyházunk a 20. században:</w:t>
      </w:r>
      <w:proofErr w:type="gramEnd"/>
      <w:r w:rsidRPr="00C03B09">
        <w:rPr>
          <w:rFonts w:cs="Times New Roman"/>
          <w:szCs w:val="24"/>
        </w:rPr>
        <w:t xml:space="preserve"> </w:t>
      </w:r>
      <w:proofErr w:type="gramStart"/>
      <w:r w:rsidRPr="00C03B09">
        <w:rPr>
          <w:rFonts w:cs="Times New Roman"/>
          <w:szCs w:val="24"/>
        </w:rPr>
        <w:t>ébredési mozgalmak, az evangélikusság létszámának csökkenése az I. világháború után, új gyülekezetek szerveződése, templomépítések, népfőiskolák, evangelizációk; küzdelem az egyház megmaradásáért (</w:t>
      </w:r>
      <w:proofErr w:type="spellStart"/>
      <w:r w:rsidRPr="00C03B09">
        <w:rPr>
          <w:rFonts w:cs="Times New Roman"/>
          <w:szCs w:val="24"/>
        </w:rPr>
        <w:t>Ordass</w:t>
      </w:r>
      <w:proofErr w:type="spellEnd"/>
      <w:r w:rsidRPr="00C03B09">
        <w:rPr>
          <w:rFonts w:cs="Times New Roman"/>
          <w:szCs w:val="24"/>
        </w:rPr>
        <w:t xml:space="preserve"> Lajos); R: Trianon egyháztársadalmi következményei; új református egyháztestek szerveződése, története (Erdély, </w:t>
      </w:r>
      <w:proofErr w:type="spellStart"/>
      <w:r w:rsidRPr="00C03B09">
        <w:rPr>
          <w:rFonts w:cs="Times New Roman"/>
          <w:szCs w:val="24"/>
        </w:rPr>
        <w:t>Királyhágómellék</w:t>
      </w:r>
      <w:proofErr w:type="spellEnd"/>
      <w:r w:rsidRPr="00C03B09">
        <w:rPr>
          <w:rFonts w:cs="Times New Roman"/>
          <w:szCs w:val="24"/>
        </w:rPr>
        <w:t>, Kárpátalja, Felvidék, Délvidék püspökségei); a két világháború közötti magyar reformátusság története (ifjúsági egyesületek; Baltazár, Ravasz, Révész püspökök munkássága); református egyháztörténet a II. világháború után.</w:t>
      </w:r>
      <w:proofErr w:type="gramEnd"/>
    </w:p>
    <w:p w:rsidR="003526C1" w:rsidRPr="00C03B09" w:rsidRDefault="003526C1" w:rsidP="003526C1">
      <w:pPr>
        <w:spacing w:after="0"/>
        <w:ind w:left="709"/>
        <w:rPr>
          <w:rFonts w:cs="Times New Roman"/>
          <w:b/>
          <w:szCs w:val="24"/>
        </w:rPr>
      </w:pPr>
      <w:r w:rsidRPr="00C03B09">
        <w:rPr>
          <w:rFonts w:cs="Times New Roman"/>
          <w:b/>
          <w:szCs w:val="24"/>
        </w:rPr>
        <w:t>Keresztyén hit és élet</w:t>
      </w:r>
    </w:p>
    <w:p w:rsidR="003526C1" w:rsidRPr="00C03B09" w:rsidRDefault="003526C1" w:rsidP="003526C1">
      <w:pPr>
        <w:spacing w:after="0"/>
        <w:ind w:left="709"/>
        <w:rPr>
          <w:rFonts w:cs="Times New Roman"/>
          <w:szCs w:val="24"/>
        </w:rPr>
      </w:pPr>
      <w:proofErr w:type="gramStart"/>
      <w:r w:rsidRPr="00C03B09">
        <w:rPr>
          <w:rFonts w:cs="Times New Roman"/>
          <w:szCs w:val="24"/>
        </w:rPr>
        <w:t xml:space="preserve">Isten létének bizonyítékai; Isten szava a Szentírásban; hitünk és tapasztalásunk; a teremtő Isten; a mindenható Isten; a gondviselő Isten; ember, mint az Isten </w:t>
      </w:r>
      <w:r w:rsidRPr="00C03B09">
        <w:rPr>
          <w:rFonts w:cs="Times New Roman"/>
          <w:szCs w:val="24"/>
        </w:rPr>
        <w:lastRenderedPageBreak/>
        <w:t xml:space="preserve">teremtménye; az Istentől elszakadt bűnös ember; </w:t>
      </w:r>
      <w:proofErr w:type="spellStart"/>
      <w:r w:rsidRPr="00C03B09">
        <w:rPr>
          <w:rFonts w:cs="Times New Roman"/>
          <w:szCs w:val="24"/>
        </w:rPr>
        <w:t>ember</w:t>
      </w:r>
      <w:proofErr w:type="spellEnd"/>
      <w:r w:rsidRPr="00C03B09">
        <w:rPr>
          <w:rFonts w:cs="Times New Roman"/>
          <w:szCs w:val="24"/>
        </w:rPr>
        <w:t xml:space="preserve"> az ítélet alatt; Jézus, aki emberré lett; Jézus, aki értünk meghalt; Jézus, aki él és eljövendő; Isten Lelkének munkája; a szentségek, mint Isten eszközei; hitéletünk (imádkozás, a Szentírás olvasása, részvétel az istentiszteleten); a szülők és elöljárók tisztelete (4. parancsolat); az élet védelme (5. parancsolat); az erkölcsi tisztaság és a házasság védelme (6. parancsolat); az anyagi</w:t>
      </w:r>
      <w:proofErr w:type="gramEnd"/>
      <w:r w:rsidRPr="00C03B09">
        <w:rPr>
          <w:rFonts w:cs="Times New Roman"/>
          <w:szCs w:val="24"/>
        </w:rPr>
        <w:t xml:space="preserve"> </w:t>
      </w:r>
      <w:proofErr w:type="gramStart"/>
      <w:r w:rsidRPr="00C03B09">
        <w:rPr>
          <w:rFonts w:cs="Times New Roman"/>
          <w:szCs w:val="24"/>
        </w:rPr>
        <w:t>javak</w:t>
      </w:r>
      <w:proofErr w:type="gramEnd"/>
      <w:r w:rsidRPr="00C03B09">
        <w:rPr>
          <w:rFonts w:cs="Times New Roman"/>
          <w:szCs w:val="24"/>
        </w:rPr>
        <w:t xml:space="preserve"> és a munka (7. parancsolat); a becsület védelme és az igazság tisztelete (8. parancsolat); gondolataink tisztasága és a keresztyén életvitel (9. és 10. parancsolat); szelídség, irgalmasság, alázat, megbocsátás (Hegyi Beszéd); az elmúlás és a halál; a feltámadás, az ítélet és az örök élet.</w:t>
      </w:r>
    </w:p>
    <w:p w:rsidR="003526C1" w:rsidRPr="00C03B09" w:rsidRDefault="003526C1" w:rsidP="003526C1">
      <w:pPr>
        <w:spacing w:after="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16.3.2 </w:t>
      </w:r>
      <w:proofErr w:type="gramStart"/>
      <w:r w:rsidR="003526C1" w:rsidRPr="00C03B09">
        <w:rPr>
          <w:rFonts w:cs="Times New Roman"/>
          <w:b/>
          <w:szCs w:val="24"/>
        </w:rPr>
        <w:t>Bibliaismeret</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0B054F">
        <w:rPr>
          <w:rFonts w:cs="Times New Roman"/>
          <w:b/>
          <w:i/>
          <w:szCs w:val="24"/>
        </w:rPr>
        <w:t>45</w:t>
      </w:r>
      <w:proofErr w:type="gramEnd"/>
      <w:r w:rsidR="000B054F">
        <w:rPr>
          <w:rFonts w:cs="Times New Roman"/>
          <w:b/>
          <w:i/>
          <w:szCs w:val="24"/>
        </w:rPr>
        <w:t>,5 óra/ 34</w:t>
      </w:r>
      <w:r w:rsidR="003526C1" w:rsidRPr="00C03B09">
        <w:rPr>
          <w:rFonts w:cs="Times New Roman"/>
          <w:b/>
          <w:i/>
          <w:szCs w:val="24"/>
        </w:rPr>
        <w:t xml:space="preserve"> óra</w:t>
      </w:r>
    </w:p>
    <w:p w:rsidR="003526C1" w:rsidRPr="00C03B09" w:rsidRDefault="003526C1" w:rsidP="003526C1">
      <w:pPr>
        <w:spacing w:after="0"/>
        <w:ind w:left="709"/>
        <w:rPr>
          <w:rFonts w:cs="Times New Roman"/>
          <w:b/>
          <w:szCs w:val="24"/>
        </w:rPr>
      </w:pPr>
      <w:r w:rsidRPr="00C03B09">
        <w:rPr>
          <w:rFonts w:cs="Times New Roman"/>
          <w:b/>
          <w:szCs w:val="24"/>
        </w:rPr>
        <w:t>ÚJSZÖVETSÉG</w:t>
      </w:r>
    </w:p>
    <w:p w:rsidR="003526C1" w:rsidRPr="00C03B09" w:rsidRDefault="003526C1" w:rsidP="003526C1">
      <w:pPr>
        <w:spacing w:after="0"/>
        <w:ind w:left="709"/>
        <w:rPr>
          <w:rFonts w:cs="Times New Roman"/>
          <w:szCs w:val="24"/>
        </w:rPr>
      </w:pPr>
      <w:proofErr w:type="gramStart"/>
      <w:r w:rsidRPr="00C03B09">
        <w:rPr>
          <w:rFonts w:cs="Times New Roman"/>
          <w:szCs w:val="24"/>
        </w:rPr>
        <w:t>Evangéliumok; Angyali üdvözlet, József álma, Mária látogatása Erzsébetnél, Mária éneke; Keresztelő (Szent) János születése, Zakariás éneke; Jézus születése, a pásztorok látogatása; Jézus névadása és bemutatása a templomban, Simeon éneke; a napkeleti bölcsek, menekülés Egyiptomba; a tizenkét éves Jézus a templomban; Keresztelő (Szent) János, Jézus megkeresztelése; Jézus megkísértése; a kánai menyegző, a tenger lecsendesítése; Jézus nyilvános működésének kezdete, a tanítványok meghívása; Jézus gyógyító csodái; a Hegyi beszéd; Jézus példázatai; a tékozló fiú; Mária és Márta; Lázár feltámasztása;</w:t>
      </w:r>
      <w:proofErr w:type="gramEnd"/>
      <w:r w:rsidRPr="00C03B09">
        <w:rPr>
          <w:rFonts w:cs="Times New Roman"/>
          <w:szCs w:val="24"/>
        </w:rPr>
        <w:t xml:space="preserve"> </w:t>
      </w:r>
      <w:proofErr w:type="gramStart"/>
      <w:r w:rsidRPr="00C03B09">
        <w:rPr>
          <w:rFonts w:cs="Times New Roman"/>
          <w:szCs w:val="24"/>
        </w:rPr>
        <w:t xml:space="preserve">a </w:t>
      </w:r>
      <w:proofErr w:type="spellStart"/>
      <w:r w:rsidRPr="00C03B09">
        <w:rPr>
          <w:rFonts w:cs="Times New Roman"/>
          <w:szCs w:val="24"/>
        </w:rPr>
        <w:t>szamáriai</w:t>
      </w:r>
      <w:proofErr w:type="spellEnd"/>
      <w:r w:rsidRPr="00C03B09">
        <w:rPr>
          <w:rFonts w:cs="Times New Roman"/>
          <w:szCs w:val="24"/>
        </w:rPr>
        <w:t xml:space="preserve"> asszony; a gazdag ifjú; a nagy parancsolat; bevonulás Jeruzsálembe; az utolsó vacsora; Jézus elfogatása és kihallgatása Kajafás és Pilátus előtt; </w:t>
      </w:r>
      <w:proofErr w:type="spellStart"/>
      <w:r w:rsidRPr="00C03B09">
        <w:rPr>
          <w:rFonts w:cs="Times New Roman"/>
          <w:szCs w:val="24"/>
        </w:rPr>
        <w:t>keresztrefeszítés</w:t>
      </w:r>
      <w:proofErr w:type="spellEnd"/>
      <w:r w:rsidRPr="00C03B09">
        <w:rPr>
          <w:rFonts w:cs="Times New Roman"/>
          <w:szCs w:val="24"/>
        </w:rPr>
        <w:t xml:space="preserve"> és </w:t>
      </w:r>
      <w:proofErr w:type="spellStart"/>
      <w:r w:rsidRPr="00C03B09">
        <w:rPr>
          <w:rFonts w:cs="Times New Roman"/>
          <w:szCs w:val="24"/>
        </w:rPr>
        <w:t>sírbatétel</w:t>
      </w:r>
      <w:proofErr w:type="spellEnd"/>
      <w:r w:rsidRPr="00C03B09">
        <w:rPr>
          <w:rFonts w:cs="Times New Roman"/>
          <w:szCs w:val="24"/>
        </w:rPr>
        <w:t>; Jézus feltámadása és megjelenései; a missziós parancs; Jézus mennybemenetele; a Szentlélek eljövetele; (Szent) Péter apostol igehirdetése; (Szent) Péter apostol alakja az evangéliumokban; Apostolok cselekedetei (szemelvények); (Szent) Pál apostol levelei; (Szent) János apostol levelei; Jelenések könyve; az Újszövetség könyveinek keletkezése.</w:t>
      </w:r>
      <w:proofErr w:type="gramEnd"/>
    </w:p>
    <w:p w:rsidR="003526C1" w:rsidRPr="00C03B09" w:rsidRDefault="003526C1" w:rsidP="003526C1">
      <w:pPr>
        <w:spacing w:after="0"/>
        <w:ind w:left="709"/>
        <w:rPr>
          <w:rFonts w:cs="Times New Roman"/>
          <w:b/>
          <w:szCs w:val="24"/>
        </w:rPr>
      </w:pPr>
      <w:r w:rsidRPr="00C03B09">
        <w:rPr>
          <w:rFonts w:cs="Times New Roman"/>
          <w:b/>
          <w:szCs w:val="24"/>
        </w:rPr>
        <w:t>AZ ÓSZÖVETSÉGI SZENTÍRÁS LEGFONTOSABB HELYEI</w:t>
      </w:r>
    </w:p>
    <w:p w:rsidR="003526C1" w:rsidRPr="00C03B09" w:rsidRDefault="003526C1" w:rsidP="003526C1">
      <w:pPr>
        <w:spacing w:after="0"/>
        <w:ind w:left="709"/>
        <w:rPr>
          <w:rFonts w:cs="Times New Roman"/>
          <w:szCs w:val="24"/>
        </w:rPr>
      </w:pPr>
      <w:proofErr w:type="gramStart"/>
      <w:r w:rsidRPr="00C03B09">
        <w:rPr>
          <w:rFonts w:cs="Times New Roman"/>
          <w:szCs w:val="24"/>
        </w:rPr>
        <w:t xml:space="preserve">A világ teremtése; bűnbeesés; Káin és Ábel; az özönvíz, Bábel tornya; Ábrahám; </w:t>
      </w:r>
      <w:proofErr w:type="spellStart"/>
      <w:r w:rsidRPr="00C03B09">
        <w:rPr>
          <w:rFonts w:cs="Times New Roman"/>
          <w:szCs w:val="24"/>
        </w:rPr>
        <w:t>Ézsau</w:t>
      </w:r>
      <w:proofErr w:type="spellEnd"/>
      <w:r w:rsidRPr="00C03B09">
        <w:rPr>
          <w:rFonts w:cs="Times New Roman"/>
          <w:szCs w:val="24"/>
        </w:rPr>
        <w:t xml:space="preserve"> és Jákob; József és testvérei; Izráel sorsa Egyiptomban; Mózes élete, elhívása; kivonulás és pusztai vándorlás; szövetségkötés; a bírák kora; a királyság kora: Saul és Dávid; a dicsérő és hálaadó zsoltárok; a bűnbánati zsoltárok; a panasz-zsoltárok; Salamon és a templomépítés; Izráel kettészakadása, az északi országrész élete.</w:t>
      </w:r>
      <w:proofErr w:type="gramEnd"/>
      <w:r w:rsidRPr="00C03B09">
        <w:rPr>
          <w:rFonts w:cs="Times New Roman"/>
          <w:szCs w:val="24"/>
        </w:rPr>
        <w:t xml:space="preserve"> </w:t>
      </w:r>
      <w:proofErr w:type="spellStart"/>
      <w:r w:rsidRPr="00C03B09">
        <w:rPr>
          <w:rFonts w:cs="Times New Roman"/>
          <w:szCs w:val="24"/>
        </w:rPr>
        <w:t>Áháb</w:t>
      </w:r>
      <w:proofErr w:type="spellEnd"/>
      <w:r w:rsidRPr="00C03B09">
        <w:rPr>
          <w:rFonts w:cs="Times New Roman"/>
          <w:szCs w:val="24"/>
        </w:rPr>
        <w:t xml:space="preserve"> és Illés; </w:t>
      </w:r>
      <w:proofErr w:type="spellStart"/>
      <w:r w:rsidRPr="00C03B09">
        <w:rPr>
          <w:rFonts w:cs="Times New Roman"/>
          <w:szCs w:val="24"/>
        </w:rPr>
        <w:t>Ámósz</w:t>
      </w:r>
      <w:proofErr w:type="spellEnd"/>
      <w:r w:rsidRPr="00C03B09">
        <w:rPr>
          <w:rFonts w:cs="Times New Roman"/>
          <w:szCs w:val="24"/>
        </w:rPr>
        <w:t xml:space="preserve"> és </w:t>
      </w:r>
      <w:proofErr w:type="spellStart"/>
      <w:r w:rsidRPr="00C03B09">
        <w:rPr>
          <w:rFonts w:cs="Times New Roman"/>
          <w:szCs w:val="24"/>
        </w:rPr>
        <w:t>Hóseás</w:t>
      </w:r>
      <w:proofErr w:type="spellEnd"/>
      <w:r w:rsidRPr="00C03B09">
        <w:rPr>
          <w:rFonts w:cs="Times New Roman"/>
          <w:szCs w:val="24"/>
        </w:rPr>
        <w:t xml:space="preserve">; Júda története a fogságba vitelig, </w:t>
      </w:r>
      <w:proofErr w:type="spellStart"/>
      <w:r w:rsidRPr="00C03B09">
        <w:rPr>
          <w:rFonts w:cs="Times New Roman"/>
          <w:szCs w:val="24"/>
        </w:rPr>
        <w:t>Jósiás</w:t>
      </w:r>
      <w:proofErr w:type="spellEnd"/>
      <w:r w:rsidRPr="00C03B09">
        <w:rPr>
          <w:rFonts w:cs="Times New Roman"/>
          <w:szCs w:val="24"/>
        </w:rPr>
        <w:t xml:space="preserve"> vallási reformja, Jeremiás; A babiloni fogság, az Ószövetség könyveinek írásba foglalása; hazatérés és újjáépítés, </w:t>
      </w:r>
      <w:proofErr w:type="spellStart"/>
      <w:r w:rsidRPr="00C03B09">
        <w:rPr>
          <w:rFonts w:cs="Times New Roman"/>
          <w:szCs w:val="24"/>
        </w:rPr>
        <w:t>Ezsdrás</w:t>
      </w:r>
      <w:proofErr w:type="spellEnd"/>
      <w:r w:rsidRPr="00C03B09">
        <w:rPr>
          <w:rFonts w:cs="Times New Roman"/>
          <w:szCs w:val="24"/>
        </w:rPr>
        <w:t xml:space="preserve">, </w:t>
      </w:r>
      <w:proofErr w:type="spellStart"/>
      <w:r w:rsidRPr="00C03B09">
        <w:rPr>
          <w:rFonts w:cs="Times New Roman"/>
          <w:szCs w:val="24"/>
        </w:rPr>
        <w:t>Nehémiás</w:t>
      </w:r>
      <w:proofErr w:type="spellEnd"/>
      <w:r w:rsidRPr="00C03B09">
        <w:rPr>
          <w:rFonts w:cs="Times New Roman"/>
          <w:szCs w:val="24"/>
        </w:rPr>
        <w:t>; Dániel könyve; a szenvedések könyve: Jób</w:t>
      </w:r>
    </w:p>
    <w:p w:rsidR="003526C1" w:rsidRPr="00C03B09" w:rsidRDefault="003526C1" w:rsidP="003526C1">
      <w:pPr>
        <w:spacing w:after="0"/>
        <w:ind w:left="709"/>
        <w:rPr>
          <w:rFonts w:cs="Times New Roman"/>
          <w:szCs w:val="24"/>
        </w:rPr>
      </w:pPr>
      <w:r w:rsidRPr="00C03B09">
        <w:rPr>
          <w:rFonts w:cs="Times New Roman"/>
          <w:szCs w:val="24"/>
        </w:rPr>
        <w:t>A bibliai előképek tanítása.</w:t>
      </w:r>
    </w:p>
    <w:p w:rsidR="003526C1" w:rsidRPr="00C03B09" w:rsidRDefault="003526C1" w:rsidP="003526C1">
      <w:pPr>
        <w:spacing w:after="0"/>
        <w:ind w:left="709"/>
        <w:rPr>
          <w:rFonts w:cs="Times New Roman"/>
          <w:szCs w:val="24"/>
        </w:rPr>
      </w:pPr>
      <w:r w:rsidRPr="00C03B09">
        <w:rPr>
          <w:rFonts w:cs="Times New Roman"/>
          <w:szCs w:val="24"/>
        </w:rPr>
        <w:t>A zsoltárok világa:</w:t>
      </w:r>
    </w:p>
    <w:p w:rsidR="003526C1" w:rsidRPr="00C03B09" w:rsidRDefault="003526C1" w:rsidP="003526C1">
      <w:pPr>
        <w:spacing w:after="0"/>
        <w:ind w:left="709"/>
        <w:rPr>
          <w:rFonts w:cs="Times New Roman"/>
          <w:szCs w:val="24"/>
        </w:rPr>
      </w:pPr>
      <w:proofErr w:type="gramStart"/>
      <w:r w:rsidRPr="00C03B09">
        <w:rPr>
          <w:rFonts w:cs="Times New Roman"/>
          <w:szCs w:val="24"/>
        </w:rPr>
        <w:t xml:space="preserve">A fő zsoltártípusok: 1., 2., 8., 14., 18., 21., 22., 23., 29., 42., 46., 50., 62., 65., 71., 84., 90., 92., 97., 109., 110., 112., 113., 117., 118/I, 120., 121., 129., 132., 135., 141., 144., 148., 150. zsoltár (a magyarázathoz vö. a Liturgia </w:t>
      </w:r>
      <w:proofErr w:type="spellStart"/>
      <w:r w:rsidRPr="00C03B09">
        <w:rPr>
          <w:rFonts w:cs="Times New Roman"/>
          <w:szCs w:val="24"/>
        </w:rPr>
        <w:t>Horarum</w:t>
      </w:r>
      <w:proofErr w:type="spellEnd"/>
      <w:r w:rsidRPr="00C03B09">
        <w:rPr>
          <w:rFonts w:cs="Times New Roman"/>
          <w:szCs w:val="24"/>
        </w:rPr>
        <w:t xml:space="preserve"> bevezetését; Esztergomi Zsolozsmák I/A 369-381. old., valamint Zsoltárelmélkedések, zsoltármagyarázatok Szent Ágoston és </w:t>
      </w:r>
      <w:proofErr w:type="spellStart"/>
      <w:r w:rsidRPr="00C03B09">
        <w:rPr>
          <w:rFonts w:cs="Times New Roman"/>
          <w:szCs w:val="24"/>
        </w:rPr>
        <w:t>Wolter</w:t>
      </w:r>
      <w:proofErr w:type="spellEnd"/>
      <w:r w:rsidRPr="00C03B09">
        <w:rPr>
          <w:rFonts w:cs="Times New Roman"/>
          <w:szCs w:val="24"/>
        </w:rPr>
        <w:t xml:space="preserve"> </w:t>
      </w:r>
      <w:proofErr w:type="spellStart"/>
      <w:r w:rsidRPr="00C03B09">
        <w:rPr>
          <w:rFonts w:cs="Times New Roman"/>
          <w:szCs w:val="24"/>
        </w:rPr>
        <w:t>Maurus</w:t>
      </w:r>
      <w:proofErr w:type="spellEnd"/>
      <w:r w:rsidRPr="00C03B09">
        <w:rPr>
          <w:rFonts w:cs="Times New Roman"/>
          <w:szCs w:val="24"/>
        </w:rPr>
        <w:t xml:space="preserve"> alapján).</w:t>
      </w:r>
      <w:proofErr w:type="gramEnd"/>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16.3.3 </w:t>
      </w:r>
      <w:r w:rsidR="003526C1" w:rsidRPr="00C03B09">
        <w:rPr>
          <w:rFonts w:cs="Times New Roman"/>
          <w:b/>
          <w:szCs w:val="24"/>
        </w:rPr>
        <w:t xml:space="preserve">A Biblia és a </w:t>
      </w:r>
      <w:proofErr w:type="gramStart"/>
      <w:r w:rsidR="003526C1" w:rsidRPr="00C03B09">
        <w:rPr>
          <w:rFonts w:cs="Times New Roman"/>
          <w:b/>
          <w:szCs w:val="24"/>
        </w:rPr>
        <w:t>liturgia</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0B054F">
        <w:rPr>
          <w:rFonts w:cs="Times New Roman"/>
          <w:b/>
          <w:i/>
          <w:szCs w:val="24"/>
        </w:rPr>
        <w:t>45</w:t>
      </w:r>
      <w:proofErr w:type="gramEnd"/>
      <w:r w:rsidR="000B054F">
        <w:rPr>
          <w:rFonts w:cs="Times New Roman"/>
          <w:b/>
          <w:i/>
          <w:szCs w:val="24"/>
        </w:rPr>
        <w:t>,5</w:t>
      </w:r>
      <w:r w:rsidR="003526C1" w:rsidRPr="00C03B09">
        <w:rPr>
          <w:rFonts w:cs="Times New Roman"/>
          <w:b/>
          <w:i/>
          <w:szCs w:val="24"/>
        </w:rPr>
        <w:t xml:space="preserve"> óra/ 34 óra</w:t>
      </w:r>
    </w:p>
    <w:p w:rsidR="003526C1" w:rsidRPr="00C03B09" w:rsidRDefault="003526C1" w:rsidP="003526C1">
      <w:pPr>
        <w:spacing w:after="0"/>
        <w:ind w:left="709"/>
        <w:rPr>
          <w:rFonts w:cs="Times New Roman"/>
          <w:szCs w:val="24"/>
        </w:rPr>
      </w:pPr>
      <w:r w:rsidRPr="00C03B09">
        <w:rPr>
          <w:rFonts w:cs="Times New Roman"/>
          <w:szCs w:val="24"/>
        </w:rPr>
        <w:t>A Biblia az élő egyház liturgiájában</w:t>
      </w:r>
    </w:p>
    <w:p w:rsidR="003526C1" w:rsidRPr="00C03B09" w:rsidRDefault="003526C1" w:rsidP="003526C1">
      <w:pPr>
        <w:spacing w:after="0"/>
        <w:ind w:left="709"/>
        <w:rPr>
          <w:rFonts w:cs="Times New Roman"/>
          <w:szCs w:val="24"/>
        </w:rPr>
      </w:pPr>
      <w:r w:rsidRPr="00C03B09">
        <w:rPr>
          <w:rFonts w:cs="Times New Roman"/>
          <w:szCs w:val="24"/>
        </w:rPr>
        <w:t>Biblikus szövegtípusok különféle liturgikus funkciókban</w:t>
      </w:r>
    </w:p>
    <w:p w:rsidR="003526C1" w:rsidRPr="00C03B09" w:rsidRDefault="003526C1" w:rsidP="003526C1">
      <w:pPr>
        <w:spacing w:after="0"/>
        <w:ind w:left="709"/>
        <w:rPr>
          <w:rFonts w:cs="Times New Roman"/>
          <w:szCs w:val="24"/>
        </w:rPr>
      </w:pPr>
      <w:proofErr w:type="spellStart"/>
      <w:r w:rsidRPr="00C03B09">
        <w:rPr>
          <w:rFonts w:cs="Times New Roman"/>
          <w:szCs w:val="24"/>
        </w:rPr>
        <w:t>Perikóparend</w:t>
      </w:r>
      <w:proofErr w:type="spellEnd"/>
    </w:p>
    <w:p w:rsidR="003526C1" w:rsidRPr="00C03B09" w:rsidRDefault="003526C1" w:rsidP="003526C1">
      <w:pPr>
        <w:spacing w:after="0"/>
        <w:ind w:left="709"/>
        <w:rPr>
          <w:rFonts w:cs="Times New Roman"/>
          <w:szCs w:val="24"/>
        </w:rPr>
      </w:pPr>
      <w:r w:rsidRPr="00C03B09">
        <w:rPr>
          <w:rFonts w:cs="Times New Roman"/>
          <w:szCs w:val="24"/>
        </w:rPr>
        <w:t>Biblikus tartalmak / liturgikus tartalmak</w:t>
      </w:r>
    </w:p>
    <w:p w:rsidR="003526C1" w:rsidRPr="00C03B09" w:rsidRDefault="003526C1" w:rsidP="003526C1">
      <w:pPr>
        <w:spacing w:after="0"/>
        <w:ind w:firstLine="540"/>
        <w:rPr>
          <w:rFonts w:cs="Times New Roman"/>
          <w:szCs w:val="24"/>
        </w:rPr>
      </w:pPr>
    </w:p>
    <w:p w:rsidR="003526C1" w:rsidRPr="00C03B09" w:rsidRDefault="00494B6D" w:rsidP="00494B6D">
      <w:pPr>
        <w:widowControl w:val="0"/>
        <w:suppressAutoHyphens/>
        <w:spacing w:after="0"/>
        <w:jc w:val="left"/>
        <w:rPr>
          <w:rFonts w:cs="Times New Roman"/>
          <w:b/>
          <w:i/>
          <w:szCs w:val="24"/>
        </w:rPr>
      </w:pPr>
      <w:r>
        <w:rPr>
          <w:rFonts w:cs="Times New Roman"/>
          <w:b/>
          <w:i/>
          <w:szCs w:val="24"/>
        </w:rPr>
        <w:t>16.4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494B6D" w:rsidP="00494B6D">
      <w:pPr>
        <w:widowControl w:val="0"/>
        <w:suppressAutoHyphens/>
        <w:spacing w:after="0"/>
        <w:jc w:val="left"/>
        <w:rPr>
          <w:rFonts w:cs="Times New Roman"/>
          <w:b/>
          <w:bCs/>
          <w:szCs w:val="24"/>
        </w:rPr>
      </w:pPr>
      <w:r>
        <w:rPr>
          <w:rFonts w:cs="Times New Roman"/>
          <w:b/>
          <w:bCs/>
          <w:i/>
          <w:szCs w:val="24"/>
        </w:rPr>
        <w:lastRenderedPageBreak/>
        <w:t>16.5</w:t>
      </w:r>
      <w:r w:rsidR="003526C1" w:rsidRPr="00C03B09">
        <w:rPr>
          <w:rFonts w:cs="Times New Roman"/>
          <w:b/>
          <w:bCs/>
          <w:i/>
          <w:szCs w:val="24"/>
        </w:rPr>
        <w:t xml:space="preserve"> A tantárgy elsajátítása során alkalmazható sajátos módszerek, tanulói tevékenységformák (ajánlás)</w:t>
      </w:r>
    </w:p>
    <w:p w:rsidR="003526C1" w:rsidRPr="00C03B09" w:rsidRDefault="003526C1" w:rsidP="003526C1">
      <w:pPr>
        <w:widowControl w:val="0"/>
        <w:suppressAutoHyphens/>
        <w:spacing w:after="0"/>
        <w:ind w:left="1418"/>
        <w:rPr>
          <w:rFonts w:cs="Times New Roman"/>
          <w:b/>
          <w:bCs/>
          <w:szCs w:val="24"/>
        </w:rPr>
      </w:pPr>
    </w:p>
    <w:p w:rsidR="003526C1" w:rsidRDefault="00494B6D" w:rsidP="003526C1">
      <w:pPr>
        <w:widowControl w:val="0"/>
        <w:suppressAutoHyphens/>
        <w:spacing w:after="0"/>
        <w:ind w:left="709"/>
        <w:rPr>
          <w:rFonts w:cs="Times New Roman"/>
          <w:b/>
          <w:bCs/>
          <w:i/>
          <w:szCs w:val="24"/>
        </w:rPr>
      </w:pPr>
      <w:r>
        <w:rPr>
          <w:rFonts w:cs="Times New Roman"/>
          <w:b/>
          <w:bCs/>
          <w:szCs w:val="24"/>
        </w:rPr>
        <w:t>16.5.1</w:t>
      </w:r>
      <w:r w:rsidR="003526C1" w:rsidRPr="00C03B09">
        <w:rPr>
          <w:rFonts w:cs="Times New Roman"/>
          <w:b/>
          <w:bCs/>
          <w:szCs w:val="24"/>
        </w:rPr>
        <w:t xml:space="preserve"> </w:t>
      </w:r>
      <w:r w:rsidR="003526C1" w:rsidRPr="00C03B09">
        <w:rPr>
          <w:rFonts w:cs="Times New Roman"/>
          <w:b/>
          <w:bCs/>
          <w:i/>
          <w:szCs w:val="24"/>
        </w:rPr>
        <w:t>A tantárgy elsajátítása során alkalmazható sajátos módszerek (ajánlás)</w:t>
      </w:r>
    </w:p>
    <w:p w:rsidR="00545F21" w:rsidRPr="00C03B09" w:rsidRDefault="00545F21" w:rsidP="003526C1">
      <w:pPr>
        <w:widowControl w:val="0"/>
        <w:suppressAutoHyphens/>
        <w:spacing w:after="0"/>
        <w:ind w:left="709"/>
        <w:rPr>
          <w:rFonts w:cs="Times New Roman"/>
          <w:b/>
          <w:bCs/>
          <w:i/>
          <w:szCs w:val="24"/>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52"/>
        <w:gridCol w:w="2520"/>
        <w:gridCol w:w="1080"/>
        <w:gridCol w:w="1148"/>
        <w:gridCol w:w="1192"/>
        <w:gridCol w:w="2412"/>
      </w:tblGrid>
      <w:tr w:rsidR="003526C1" w:rsidRPr="00C03B09" w:rsidTr="003526C1">
        <w:trPr>
          <w:jc w:val="center"/>
        </w:trPr>
        <w:tc>
          <w:tcPr>
            <w:tcW w:w="115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52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41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152" w:type="dxa"/>
            <w:vMerge/>
            <w:vAlign w:val="center"/>
          </w:tcPr>
          <w:p w:rsidR="003526C1" w:rsidRPr="00C03B09" w:rsidRDefault="003526C1" w:rsidP="003526C1">
            <w:pPr>
              <w:spacing w:after="0"/>
              <w:jc w:val="center"/>
              <w:rPr>
                <w:rFonts w:cs="Times New Roman"/>
                <w:b/>
                <w:szCs w:val="24"/>
              </w:rPr>
            </w:pPr>
          </w:p>
        </w:tc>
        <w:tc>
          <w:tcPr>
            <w:tcW w:w="2520" w:type="dxa"/>
            <w:vMerge/>
            <w:vAlign w:val="center"/>
          </w:tcPr>
          <w:p w:rsidR="003526C1" w:rsidRPr="00C03B09" w:rsidRDefault="003526C1" w:rsidP="003526C1">
            <w:pPr>
              <w:spacing w:after="0"/>
              <w:rPr>
                <w:rFonts w:cs="Times New Roman"/>
                <w:b/>
                <w:szCs w:val="24"/>
              </w:rPr>
            </w:pP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148"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192"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41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vita</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szerepjáték</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15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52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vAlign w:val="center"/>
          </w:tcPr>
          <w:p w:rsidR="003526C1" w:rsidRPr="00C03B09" w:rsidRDefault="003526C1" w:rsidP="003526C1">
            <w:pPr>
              <w:spacing w:after="0"/>
              <w:jc w:val="center"/>
              <w:rPr>
                <w:rFonts w:cs="Times New Roman"/>
                <w:sz w:val="20"/>
                <w:szCs w:val="20"/>
              </w:rPr>
            </w:pPr>
          </w:p>
        </w:tc>
        <w:tc>
          <w:tcPr>
            <w:tcW w:w="114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92" w:type="dxa"/>
            <w:vAlign w:val="center"/>
          </w:tcPr>
          <w:p w:rsidR="003526C1" w:rsidRPr="00C03B09" w:rsidRDefault="003526C1" w:rsidP="003526C1">
            <w:pPr>
              <w:spacing w:after="0"/>
              <w:jc w:val="center"/>
              <w:rPr>
                <w:rFonts w:cs="Times New Roman"/>
                <w:sz w:val="20"/>
                <w:szCs w:val="20"/>
              </w:rPr>
            </w:pPr>
          </w:p>
        </w:tc>
        <w:tc>
          <w:tcPr>
            <w:tcW w:w="241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rPr>
          <w:rFonts w:cs="Times New Roman"/>
          <w:b/>
          <w:bCs/>
          <w:i/>
          <w:szCs w:val="24"/>
        </w:rPr>
      </w:pPr>
    </w:p>
    <w:p w:rsidR="003526C1" w:rsidRDefault="00494B6D" w:rsidP="003526C1">
      <w:pPr>
        <w:widowControl w:val="0"/>
        <w:suppressAutoHyphens/>
        <w:spacing w:after="0"/>
        <w:ind w:left="709"/>
        <w:rPr>
          <w:rFonts w:cs="Times New Roman"/>
          <w:b/>
          <w:bCs/>
          <w:i/>
          <w:szCs w:val="24"/>
        </w:rPr>
      </w:pPr>
      <w:r>
        <w:rPr>
          <w:rFonts w:cs="Times New Roman"/>
          <w:b/>
          <w:bCs/>
          <w:szCs w:val="24"/>
        </w:rPr>
        <w:t>16.5.2</w:t>
      </w:r>
      <w:r w:rsidR="003526C1" w:rsidRPr="00C03B09">
        <w:rPr>
          <w:rFonts w:cs="Times New Roman"/>
          <w:b/>
          <w:bCs/>
          <w:i/>
          <w:szCs w:val="24"/>
        </w:rPr>
        <w:t xml:space="preserve"> A tantárgy elsajátítása során alkalmazható tanulói tevékenységformák (ajánlás)</w:t>
      </w:r>
    </w:p>
    <w:p w:rsidR="00545F21" w:rsidRPr="00C03B09" w:rsidRDefault="00545F21" w:rsidP="003526C1">
      <w:pPr>
        <w:widowControl w:val="0"/>
        <w:suppressAutoHyphens/>
        <w:spacing w:after="0"/>
        <w:ind w:left="709"/>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68"/>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80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feldolgozása jegyzeteléssel</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feldolgozása jegyzeteléssel</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feladattal vezetett feldolgozása</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feladattal vezetett rendszerezése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359"/>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Válaszolás írásban mondatszintű kérdésekre</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Szöveges előadás egyéni felkészüléssel</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ind w:left="826"/>
        <w:rPr>
          <w:rFonts w:cs="Times New Roman"/>
          <w:iCs/>
          <w:szCs w:val="24"/>
        </w:rPr>
      </w:pPr>
    </w:p>
    <w:p w:rsidR="003526C1" w:rsidRPr="00C03B09" w:rsidRDefault="00494B6D" w:rsidP="00494B6D">
      <w:pPr>
        <w:widowControl w:val="0"/>
        <w:suppressAutoHyphens/>
        <w:spacing w:after="0"/>
        <w:jc w:val="left"/>
        <w:rPr>
          <w:rFonts w:cs="Times New Roman"/>
          <w:b/>
          <w:bCs/>
          <w:szCs w:val="24"/>
        </w:rPr>
      </w:pPr>
      <w:r>
        <w:rPr>
          <w:rFonts w:cs="Times New Roman"/>
          <w:b/>
          <w:bCs/>
          <w:szCs w:val="24"/>
        </w:rPr>
        <w:t xml:space="preserve">16.6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rPr>
          <w:rFonts w:cs="Times New Roman"/>
          <w:bCs/>
          <w:szCs w:val="24"/>
        </w:rPr>
      </w:pPr>
    </w:p>
    <w:p w:rsidR="003526C1" w:rsidRPr="00C03B09" w:rsidRDefault="00494B6D" w:rsidP="00494B6D">
      <w:pPr>
        <w:widowControl w:val="0"/>
        <w:suppressAutoHyphens/>
        <w:spacing w:after="0"/>
        <w:jc w:val="right"/>
        <w:rPr>
          <w:rFonts w:cs="Times New Roman"/>
          <w:b/>
          <w:szCs w:val="24"/>
        </w:rPr>
      </w:pPr>
      <w:r>
        <w:rPr>
          <w:rFonts w:cs="Times New Roman"/>
          <w:b/>
          <w:szCs w:val="24"/>
        </w:rPr>
        <w:t xml:space="preserve">17. </w:t>
      </w:r>
      <w:proofErr w:type="gramStart"/>
      <w:r w:rsidR="003526C1" w:rsidRPr="00C03B09">
        <w:rPr>
          <w:rFonts w:cs="Times New Roman"/>
          <w:b/>
          <w:szCs w:val="24"/>
        </w:rPr>
        <w:t>Liturgia  tantárgy</w:t>
      </w:r>
      <w:proofErr w:type="gramEnd"/>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2D3D92">
        <w:rPr>
          <w:rFonts w:cs="Times New Roman"/>
          <w:b/>
          <w:szCs w:val="24"/>
        </w:rPr>
        <w:t>136,5 óra/ 103</w:t>
      </w:r>
      <w:r w:rsidR="002D3D92" w:rsidRPr="00C03B09">
        <w:rPr>
          <w:rFonts w:cs="Times New Roman"/>
          <w:b/>
          <w:szCs w:val="24"/>
        </w:rPr>
        <w:t xml:space="preserve"> óra*</w:t>
      </w:r>
    </w:p>
    <w:p w:rsidR="003526C1" w:rsidRPr="00C03B09" w:rsidRDefault="003526C1" w:rsidP="003526C1">
      <w:pPr>
        <w:spacing w:after="0"/>
        <w:ind w:left="372" w:firstLine="348"/>
        <w:jc w:val="right"/>
        <w:rPr>
          <w:rFonts w:cs="Times New Roman"/>
          <w:sz w:val="20"/>
          <w:szCs w:val="20"/>
        </w:rPr>
      </w:pPr>
      <w:r w:rsidRPr="00C03B09">
        <w:rPr>
          <w:rFonts w:cs="Times New Roman"/>
          <w:sz w:val="20"/>
          <w:szCs w:val="20"/>
        </w:rPr>
        <w:t>*9-13. évfolyamon megszervezett képzés/13. és 14. évfolyamon megszervezett képzés</w:t>
      </w:r>
    </w:p>
    <w:p w:rsidR="003526C1" w:rsidRDefault="003526C1" w:rsidP="003526C1">
      <w:pPr>
        <w:pStyle w:val="Listaszerbekezds"/>
        <w:widowControl w:val="0"/>
        <w:suppressAutoHyphens/>
        <w:spacing w:after="0"/>
        <w:ind w:left="0"/>
        <w:rPr>
          <w:rFonts w:cs="Times New Roman"/>
          <w:b/>
          <w:szCs w:val="24"/>
        </w:rPr>
      </w:pPr>
    </w:p>
    <w:p w:rsidR="00545F21" w:rsidRPr="00C03B09" w:rsidRDefault="00545F21" w:rsidP="003526C1">
      <w:pPr>
        <w:pStyle w:val="Listaszerbekezds"/>
        <w:widowControl w:val="0"/>
        <w:suppressAutoHyphens/>
        <w:spacing w:after="0"/>
        <w:ind w:left="0"/>
        <w:rPr>
          <w:rFonts w:cs="Times New Roman"/>
          <w:b/>
          <w:szCs w:val="24"/>
        </w:rPr>
      </w:pPr>
    </w:p>
    <w:p w:rsidR="003526C1" w:rsidRPr="00C03B09" w:rsidRDefault="00494B6D" w:rsidP="00494B6D">
      <w:pPr>
        <w:widowControl w:val="0"/>
        <w:suppressAutoHyphens/>
        <w:spacing w:after="0"/>
        <w:rPr>
          <w:rFonts w:cs="Times New Roman"/>
          <w:b/>
          <w:szCs w:val="24"/>
        </w:rPr>
      </w:pPr>
      <w:r>
        <w:rPr>
          <w:rFonts w:cs="Times New Roman"/>
          <w:b/>
          <w:szCs w:val="24"/>
        </w:rPr>
        <w:lastRenderedPageBreak/>
        <w:t xml:space="preserve">17.1 </w:t>
      </w:r>
      <w:r w:rsidR="003526C1" w:rsidRPr="00C03B09">
        <w:rPr>
          <w:rFonts w:cs="Times New Roman"/>
          <w:b/>
          <w:szCs w:val="24"/>
        </w:rPr>
        <w:t>A tantárgy tanításának célja</w:t>
      </w:r>
    </w:p>
    <w:p w:rsidR="003526C1" w:rsidRPr="00C03B09" w:rsidRDefault="003526C1" w:rsidP="003526C1">
      <w:pPr>
        <w:spacing w:after="0"/>
        <w:ind w:left="567"/>
        <w:rPr>
          <w:rFonts w:cs="Times New Roman"/>
          <w:szCs w:val="24"/>
        </w:rPr>
      </w:pPr>
      <w:r w:rsidRPr="00C03B09">
        <w:rPr>
          <w:rFonts w:cs="Times New Roman"/>
          <w:szCs w:val="24"/>
        </w:rPr>
        <w:t>A liturgiaoktatásnak a középfokú egyházzenei képzésben három célja van:</w:t>
      </w:r>
    </w:p>
    <w:p w:rsidR="003526C1" w:rsidRPr="00C03B09" w:rsidRDefault="003526C1" w:rsidP="003526C1">
      <w:pPr>
        <w:spacing w:after="0"/>
        <w:ind w:left="567"/>
        <w:rPr>
          <w:rFonts w:cs="Times New Roman"/>
          <w:szCs w:val="24"/>
        </w:rPr>
      </w:pPr>
      <w:r w:rsidRPr="00C03B09">
        <w:rPr>
          <w:rFonts w:cs="Times New Roman"/>
          <w:szCs w:val="24"/>
        </w:rPr>
        <w:t>Le kell írnia az istentiszteletek formáját, elrendezését és a rá vonatkozó egyházi szabályokat;</w:t>
      </w:r>
    </w:p>
    <w:p w:rsidR="003526C1" w:rsidRPr="00C03B09" w:rsidRDefault="003526C1" w:rsidP="003526C1">
      <w:pPr>
        <w:spacing w:after="0"/>
        <w:ind w:left="567"/>
        <w:rPr>
          <w:rFonts w:cs="Times New Roman"/>
          <w:szCs w:val="24"/>
        </w:rPr>
      </w:pPr>
      <w:proofErr w:type="gramStart"/>
      <w:r w:rsidRPr="00C03B09">
        <w:rPr>
          <w:rFonts w:cs="Times New Roman"/>
          <w:szCs w:val="24"/>
        </w:rPr>
        <w:t>ismertetnie</w:t>
      </w:r>
      <w:proofErr w:type="gramEnd"/>
      <w:r w:rsidRPr="00C03B09">
        <w:rPr>
          <w:rFonts w:cs="Times New Roman"/>
          <w:szCs w:val="24"/>
        </w:rPr>
        <w:t xml:space="preserve"> kell a liturgia és az egyházzene egymáshoz való viszonyának elveit és annak megvalósítási módját; </w:t>
      </w:r>
    </w:p>
    <w:p w:rsidR="003526C1" w:rsidRPr="00C03B09" w:rsidRDefault="003526C1" w:rsidP="003526C1">
      <w:pPr>
        <w:spacing w:after="0"/>
        <w:ind w:left="567"/>
        <w:rPr>
          <w:rFonts w:cs="Times New Roman"/>
          <w:szCs w:val="24"/>
        </w:rPr>
      </w:pPr>
      <w:proofErr w:type="gramStart"/>
      <w:r w:rsidRPr="00C03B09">
        <w:rPr>
          <w:rFonts w:cs="Times New Roman"/>
          <w:szCs w:val="24"/>
        </w:rPr>
        <w:t>meg</w:t>
      </w:r>
      <w:proofErr w:type="gramEnd"/>
      <w:r w:rsidRPr="00C03B09">
        <w:rPr>
          <w:rFonts w:cs="Times New Roman"/>
          <w:szCs w:val="24"/>
        </w:rPr>
        <w:t xml:space="preserve"> kell világítania a liturgia (általában és egyes részletei) teológiai jelentését.</w:t>
      </w:r>
    </w:p>
    <w:p w:rsidR="003526C1" w:rsidRPr="00C03B09" w:rsidRDefault="003526C1" w:rsidP="003526C1">
      <w:pPr>
        <w:spacing w:after="0"/>
        <w:ind w:left="567"/>
        <w:rPr>
          <w:rFonts w:cs="Times New Roman"/>
          <w:szCs w:val="24"/>
        </w:rPr>
      </w:pPr>
      <w:r w:rsidRPr="00C03B09">
        <w:rPr>
          <w:rFonts w:cs="Times New Roman"/>
          <w:szCs w:val="24"/>
        </w:rPr>
        <w:t>A középfokú oktatásban a liturgiatörténeti ismereteknek csak kiegészítő és magyarázó szerepe van.</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 xml:space="preserve">17.2 </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b/>
          <w:szCs w:val="24"/>
        </w:rPr>
      </w:pPr>
      <w:r w:rsidRPr="00C03B09">
        <w:rPr>
          <w:rFonts w:cs="Times New Roman"/>
          <w:b/>
          <w:szCs w:val="24"/>
        </w:rPr>
        <w:t>Kórus, gregorián, népének, egyházzene-irodalom, orgona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Igaz, mindezen felsorolt szakmai tantárgyak munkaanyagai a liturgia gyakorlati művelése folytán válnak hallgatóvá, a liturgia tárgy mégis ezeknek a szövegéről, tartalmáról, jelentőségéről és liturgikus helyéről alkot szabályozott képet.</w:t>
      </w:r>
    </w:p>
    <w:p w:rsidR="003526C1" w:rsidRPr="00C03B09" w:rsidRDefault="003526C1" w:rsidP="003526C1">
      <w:pPr>
        <w:spacing w:after="0"/>
        <w:ind w:left="567"/>
        <w:rPr>
          <w:rFonts w:cs="Times New Roman"/>
          <w:szCs w:val="24"/>
        </w:rPr>
      </w:pPr>
      <w:r w:rsidRPr="00C03B09">
        <w:rPr>
          <w:rFonts w:cs="Times New Roman"/>
          <w:szCs w:val="24"/>
        </w:rPr>
        <w:t xml:space="preserve">A </w:t>
      </w:r>
      <w:proofErr w:type="spellStart"/>
      <w:r w:rsidRPr="00C03B09">
        <w:rPr>
          <w:rFonts w:cs="Times New Roman"/>
          <w:szCs w:val="24"/>
        </w:rPr>
        <w:t>liturgikát</w:t>
      </w:r>
      <w:proofErr w:type="spellEnd"/>
      <w:r w:rsidRPr="00C03B09">
        <w:rPr>
          <w:rFonts w:cs="Times New Roman"/>
          <w:szCs w:val="24"/>
        </w:rPr>
        <w:t xml:space="preserve"> e fokon a </w:t>
      </w:r>
      <w:r w:rsidRPr="00C03B09">
        <w:rPr>
          <w:rFonts w:cs="Times New Roman"/>
          <w:b/>
          <w:szCs w:val="24"/>
        </w:rPr>
        <w:t>liturgikus gyakorlattal</w:t>
      </w:r>
      <w:r w:rsidRPr="00C03B09">
        <w:rPr>
          <w:rFonts w:cs="Times New Roman"/>
          <w:szCs w:val="24"/>
        </w:rPr>
        <w:t xml:space="preserve"> és az egyházzenei tárgyakkal szoros összefüggésben kell oktatni: a liturgiában való részvételt az oktatás menetébe szervesen be kell iktatni.</w:t>
      </w:r>
    </w:p>
    <w:p w:rsidR="003526C1" w:rsidRPr="00C03B09" w:rsidRDefault="003526C1" w:rsidP="003526C1">
      <w:pPr>
        <w:spacing w:after="0"/>
        <w:ind w:left="567"/>
        <w:rPr>
          <w:rFonts w:cs="Times New Roman"/>
          <w:szCs w:val="24"/>
        </w:rPr>
      </w:pPr>
      <w:r w:rsidRPr="00C03B09">
        <w:rPr>
          <w:rFonts w:cs="Times New Roman"/>
          <w:szCs w:val="24"/>
        </w:rPr>
        <w:t xml:space="preserve">A </w:t>
      </w:r>
      <w:proofErr w:type="spellStart"/>
      <w:r w:rsidRPr="00C03B09">
        <w:rPr>
          <w:rFonts w:cs="Times New Roman"/>
          <w:szCs w:val="24"/>
        </w:rPr>
        <w:t>liturgikai</w:t>
      </w:r>
      <w:proofErr w:type="spellEnd"/>
      <w:r w:rsidRPr="00C03B09">
        <w:rPr>
          <w:rFonts w:cs="Times New Roman"/>
          <w:szCs w:val="24"/>
        </w:rPr>
        <w:t xml:space="preserve"> anyag elosztása többféleképpen lehetséges. Az alább felsorolt nagy egységek egymással általában felcserélhetők, s erre azért is szükség lehet, mert – takarékossági okokból – e tárgyat többnyire összevont osztályban tanítjuk, amelybe más-más tárgykörnél lépnek be az új évfolyamok.</w:t>
      </w:r>
    </w:p>
    <w:p w:rsidR="003526C1" w:rsidRPr="00C03B09" w:rsidRDefault="003526C1" w:rsidP="003526C1">
      <w:pPr>
        <w:widowControl w:val="0"/>
        <w:tabs>
          <w:tab w:val="left" w:pos="-1843"/>
        </w:tabs>
        <w:adjustRightInd w:val="0"/>
        <w:spacing w:after="0"/>
        <w:ind w:left="567"/>
        <w:rPr>
          <w:rFonts w:cs="Times New Roman"/>
          <w:b/>
          <w:bCs/>
          <w:i/>
          <w:iCs/>
          <w:szCs w:val="24"/>
        </w:rPr>
      </w:pPr>
      <w:r w:rsidRPr="00C03B09">
        <w:rPr>
          <w:rFonts w:cs="Times New Roman"/>
          <w:b/>
          <w:bCs/>
          <w:i/>
          <w:iCs/>
          <w:szCs w:val="24"/>
        </w:rPr>
        <w:t>Felhasználható könyvek</w:t>
      </w:r>
    </w:p>
    <w:p w:rsidR="003526C1" w:rsidRPr="00C03B09" w:rsidRDefault="003526C1" w:rsidP="003526C1">
      <w:pPr>
        <w:widowControl w:val="0"/>
        <w:tabs>
          <w:tab w:val="left" w:pos="-1843"/>
        </w:tabs>
        <w:adjustRightInd w:val="0"/>
        <w:spacing w:after="0"/>
        <w:ind w:left="567"/>
        <w:rPr>
          <w:rFonts w:cs="Times New Roman"/>
          <w:szCs w:val="24"/>
        </w:rPr>
      </w:pPr>
      <w:r w:rsidRPr="00C03B09">
        <w:rPr>
          <w:rFonts w:cs="Times New Roman"/>
          <w:szCs w:val="24"/>
        </w:rPr>
        <w:t>A II. Vatikáni Zsinat liturgikus konstitúciója</w:t>
      </w:r>
    </w:p>
    <w:p w:rsidR="003526C1" w:rsidRPr="00C03B09" w:rsidRDefault="003526C1" w:rsidP="003526C1">
      <w:pPr>
        <w:widowControl w:val="0"/>
        <w:tabs>
          <w:tab w:val="left" w:pos="-1843"/>
        </w:tabs>
        <w:adjustRightInd w:val="0"/>
        <w:spacing w:after="0"/>
        <w:ind w:left="567"/>
        <w:rPr>
          <w:rFonts w:cs="Times New Roman"/>
          <w:szCs w:val="24"/>
        </w:rPr>
      </w:pPr>
      <w:r w:rsidRPr="00C03B09">
        <w:rPr>
          <w:rFonts w:cs="Times New Roman"/>
          <w:szCs w:val="24"/>
        </w:rPr>
        <w:t xml:space="preserve">Az </w:t>
      </w:r>
      <w:r w:rsidRPr="00C03B09">
        <w:rPr>
          <w:rFonts w:cs="Times New Roman"/>
          <w:i/>
          <w:szCs w:val="24"/>
        </w:rPr>
        <w:t>Éneklő Egyház</w:t>
      </w:r>
      <w:r w:rsidRPr="00C03B09">
        <w:rPr>
          <w:rFonts w:cs="Times New Roman"/>
          <w:szCs w:val="24"/>
        </w:rPr>
        <w:t xml:space="preserve"> magyarázatai és bevezetői</w:t>
      </w:r>
    </w:p>
    <w:p w:rsidR="003526C1" w:rsidRPr="00C03B09" w:rsidRDefault="003526C1" w:rsidP="003526C1">
      <w:pPr>
        <w:widowControl w:val="0"/>
        <w:tabs>
          <w:tab w:val="left" w:pos="-1843"/>
        </w:tabs>
        <w:adjustRightInd w:val="0"/>
        <w:spacing w:after="0"/>
        <w:ind w:left="567"/>
        <w:rPr>
          <w:rFonts w:cs="Times New Roman"/>
          <w:szCs w:val="24"/>
        </w:rPr>
      </w:pPr>
      <w:r w:rsidRPr="00C03B09">
        <w:rPr>
          <w:rFonts w:cs="Times New Roman"/>
          <w:szCs w:val="24"/>
        </w:rPr>
        <w:t xml:space="preserve">Török József: </w:t>
      </w:r>
      <w:proofErr w:type="spellStart"/>
      <w:r w:rsidRPr="00C03B09">
        <w:rPr>
          <w:rFonts w:cs="Times New Roman"/>
          <w:i/>
          <w:szCs w:val="24"/>
        </w:rPr>
        <w:t>Adoremus</w:t>
      </w:r>
      <w:proofErr w:type="spellEnd"/>
    </w:p>
    <w:p w:rsidR="003526C1" w:rsidRPr="00C03B09" w:rsidRDefault="003526C1" w:rsidP="003526C1">
      <w:pPr>
        <w:widowControl w:val="0"/>
        <w:tabs>
          <w:tab w:val="left" w:pos="-1843"/>
        </w:tabs>
        <w:adjustRightInd w:val="0"/>
        <w:spacing w:after="0"/>
        <w:ind w:left="567"/>
        <w:rPr>
          <w:rFonts w:cs="Times New Roman"/>
          <w:szCs w:val="24"/>
        </w:rPr>
      </w:pPr>
      <w:r w:rsidRPr="00C03B09">
        <w:rPr>
          <w:rFonts w:cs="Times New Roman"/>
          <w:szCs w:val="24"/>
        </w:rPr>
        <w:t>Liturgikus lexikon</w:t>
      </w:r>
    </w:p>
    <w:p w:rsidR="003526C1" w:rsidRPr="00C03B09" w:rsidRDefault="003526C1" w:rsidP="003526C1">
      <w:pPr>
        <w:widowControl w:val="0"/>
        <w:suppressAutoHyphens/>
        <w:spacing w:after="0"/>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17.3</w:t>
      </w:r>
      <w:r w:rsidR="003526C1" w:rsidRPr="00C03B09">
        <w:rPr>
          <w:rFonts w:cs="Times New Roman"/>
          <w:b/>
          <w:szCs w:val="24"/>
        </w:rPr>
        <w:t xml:space="preserve"> Témakörök</w:t>
      </w:r>
    </w:p>
    <w:p w:rsidR="003526C1" w:rsidRPr="00C03B09" w:rsidRDefault="003526C1" w:rsidP="003526C1">
      <w:pPr>
        <w:widowControl w:val="0"/>
        <w:suppressAutoHyphens/>
        <w:spacing w:after="0"/>
        <w:ind w:left="567"/>
        <w:rPr>
          <w:rFonts w:cs="Times New Roman"/>
          <w:b/>
          <w:szCs w:val="24"/>
        </w:rPr>
      </w:pPr>
    </w:p>
    <w:p w:rsidR="003526C1" w:rsidRPr="00C03B09" w:rsidRDefault="00494B6D" w:rsidP="00494B6D">
      <w:pPr>
        <w:spacing w:after="0"/>
        <w:jc w:val="left"/>
        <w:rPr>
          <w:rFonts w:cs="Times New Roman"/>
          <w:b/>
          <w:szCs w:val="24"/>
        </w:rPr>
      </w:pPr>
      <w:r>
        <w:rPr>
          <w:rFonts w:cs="Times New Roman"/>
          <w:b/>
          <w:szCs w:val="24"/>
        </w:rPr>
        <w:t xml:space="preserve">17.3.1 </w:t>
      </w:r>
      <w:r w:rsidR="003526C1" w:rsidRPr="00C03B09">
        <w:rPr>
          <w:rFonts w:cs="Times New Roman"/>
          <w:b/>
          <w:szCs w:val="24"/>
        </w:rPr>
        <w:t>Alapvető liturgikus ismeretek (a felekezeti különbségeket is figyelembe véve</w:t>
      </w:r>
      <w:proofErr w:type="gramStart"/>
      <w:r w:rsidR="003526C1" w:rsidRPr="00C03B09">
        <w:rPr>
          <w:rFonts w:cs="Times New Roman"/>
          <w:b/>
          <w:szCs w:val="24"/>
        </w:rPr>
        <w:t>)</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Pr>
          <w:rFonts w:cs="Times New Roman"/>
          <w:b/>
          <w:szCs w:val="24"/>
        </w:rPr>
        <w:tab/>
      </w:r>
      <w:r>
        <w:rPr>
          <w:rFonts w:cs="Times New Roman"/>
          <w:b/>
          <w:szCs w:val="24"/>
        </w:rPr>
        <w:tab/>
      </w:r>
      <w:r>
        <w:rPr>
          <w:rFonts w:cs="Times New Roman"/>
          <w:b/>
          <w:szCs w:val="24"/>
        </w:rPr>
        <w:tab/>
      </w:r>
      <w:r>
        <w:rPr>
          <w:rFonts w:cs="Times New Roman"/>
          <w:b/>
          <w:szCs w:val="24"/>
        </w:rPr>
        <w:tab/>
      </w:r>
      <w:r>
        <w:rPr>
          <w:rFonts w:cs="Times New Roman"/>
          <w:b/>
          <w:szCs w:val="24"/>
        </w:rPr>
        <w:tab/>
      </w:r>
      <w:r w:rsidR="003526C1" w:rsidRPr="00C03B09">
        <w:rPr>
          <w:rFonts w:cs="Times New Roman"/>
          <w:b/>
          <w:szCs w:val="24"/>
        </w:rPr>
        <w:t xml:space="preserve">     </w:t>
      </w:r>
      <w:r w:rsidR="002D3D92">
        <w:rPr>
          <w:rFonts w:cs="Times New Roman"/>
          <w:b/>
          <w:i/>
          <w:szCs w:val="24"/>
        </w:rPr>
        <w:t>45</w:t>
      </w:r>
      <w:proofErr w:type="gramEnd"/>
      <w:r w:rsidR="002D3D92">
        <w:rPr>
          <w:rFonts w:cs="Times New Roman"/>
          <w:b/>
          <w:i/>
          <w:szCs w:val="24"/>
        </w:rPr>
        <w:t>,5</w:t>
      </w:r>
      <w:r w:rsidR="002D3D92" w:rsidRPr="00C03B09">
        <w:rPr>
          <w:rFonts w:cs="Times New Roman"/>
          <w:b/>
          <w:i/>
          <w:szCs w:val="24"/>
        </w:rPr>
        <w:t xml:space="preserve"> óra/ 35 óra</w:t>
      </w:r>
    </w:p>
    <w:p w:rsidR="003526C1" w:rsidRPr="00C03B09" w:rsidRDefault="003526C1" w:rsidP="003526C1">
      <w:pPr>
        <w:spacing w:after="0"/>
        <w:ind w:left="709"/>
        <w:rPr>
          <w:rFonts w:cs="Times New Roman"/>
          <w:b/>
          <w:szCs w:val="24"/>
        </w:rPr>
      </w:pPr>
      <w:r w:rsidRPr="00C03B09">
        <w:rPr>
          <w:rFonts w:cs="Times New Roman"/>
          <w:b/>
          <w:szCs w:val="24"/>
        </w:rPr>
        <w:t>KATOLIKUS</w:t>
      </w:r>
    </w:p>
    <w:p w:rsidR="003526C1" w:rsidRPr="00C03B09" w:rsidRDefault="003526C1" w:rsidP="003526C1">
      <w:pPr>
        <w:spacing w:after="0"/>
        <w:ind w:left="709"/>
        <w:rPr>
          <w:rFonts w:cs="Times New Roman"/>
          <w:b/>
          <w:szCs w:val="24"/>
        </w:rPr>
      </w:pPr>
      <w:r w:rsidRPr="00C03B09">
        <w:rPr>
          <w:rFonts w:cs="Times New Roman"/>
          <w:b/>
          <w:szCs w:val="24"/>
        </w:rPr>
        <w:t>Az egyházi év</w:t>
      </w:r>
    </w:p>
    <w:p w:rsidR="003526C1" w:rsidRPr="00C03B09" w:rsidRDefault="003526C1" w:rsidP="003526C1">
      <w:pPr>
        <w:spacing w:after="0"/>
        <w:ind w:left="709"/>
        <w:rPr>
          <w:rFonts w:cs="Times New Roman"/>
          <w:szCs w:val="24"/>
        </w:rPr>
      </w:pPr>
      <w:r w:rsidRPr="00C03B09">
        <w:rPr>
          <w:rFonts w:cs="Times New Roman"/>
          <w:szCs w:val="24"/>
        </w:rPr>
        <w:t>Felépítésének teológiai és liturgiai elvei; az egyes ünnepek magyarázata ének- és imádságszövegeik alapján; a hivatalos énekszövegek és a helyettesítő énekanyag viszonya, az énekrend összeállításának elvei.</w:t>
      </w:r>
    </w:p>
    <w:p w:rsidR="003526C1" w:rsidRPr="00C03B09" w:rsidRDefault="003526C1" w:rsidP="003526C1">
      <w:pPr>
        <w:spacing w:after="0"/>
        <w:ind w:left="709"/>
        <w:rPr>
          <w:rFonts w:cs="Times New Roman"/>
          <w:b/>
          <w:szCs w:val="24"/>
        </w:rPr>
      </w:pPr>
      <w:r w:rsidRPr="00C03B09">
        <w:rPr>
          <w:rFonts w:cs="Times New Roman"/>
          <w:b/>
          <w:szCs w:val="24"/>
        </w:rPr>
        <w:t>A liturgikus teológia alapjai</w:t>
      </w:r>
    </w:p>
    <w:p w:rsidR="003526C1" w:rsidRPr="00C03B09" w:rsidRDefault="003526C1" w:rsidP="003526C1">
      <w:pPr>
        <w:spacing w:after="0"/>
        <w:ind w:left="709"/>
        <w:rPr>
          <w:rFonts w:cs="Times New Roman"/>
          <w:szCs w:val="24"/>
        </w:rPr>
      </w:pPr>
      <w:r w:rsidRPr="00C03B09">
        <w:rPr>
          <w:rFonts w:cs="Times New Roman"/>
          <w:szCs w:val="24"/>
        </w:rPr>
        <w:t>A liturgia fogalma és ismertetőjegyei; a liturgikus jelek és szabályok teológiai jelentősége.</w:t>
      </w:r>
    </w:p>
    <w:p w:rsidR="003526C1" w:rsidRPr="00C03B09" w:rsidRDefault="003526C1" w:rsidP="003526C1">
      <w:pPr>
        <w:spacing w:after="0"/>
        <w:ind w:left="709"/>
        <w:rPr>
          <w:rFonts w:cs="Times New Roman"/>
          <w:b/>
          <w:szCs w:val="24"/>
        </w:rPr>
      </w:pPr>
      <w:r w:rsidRPr="00C03B09">
        <w:rPr>
          <w:rFonts w:cs="Times New Roman"/>
          <w:b/>
          <w:szCs w:val="24"/>
        </w:rPr>
        <w:t>A liturgia jelrendszere</w:t>
      </w:r>
    </w:p>
    <w:p w:rsidR="003526C1" w:rsidRPr="00C03B09" w:rsidRDefault="003526C1" w:rsidP="003526C1">
      <w:pPr>
        <w:spacing w:after="0"/>
        <w:ind w:left="709"/>
        <w:rPr>
          <w:rFonts w:cs="Times New Roman"/>
          <w:szCs w:val="24"/>
        </w:rPr>
      </w:pPr>
      <w:r w:rsidRPr="00C03B09">
        <w:rPr>
          <w:rFonts w:cs="Times New Roman"/>
          <w:szCs w:val="24"/>
        </w:rPr>
        <w:t>Szavak és mozdulatok; helyek és idők; tárgyak és rubrikák; a jelölő és valósító szimbólum liturgikus jelentősége.</w:t>
      </w:r>
    </w:p>
    <w:p w:rsidR="003526C1" w:rsidRPr="00C03B09" w:rsidRDefault="003526C1" w:rsidP="003526C1">
      <w:pPr>
        <w:spacing w:after="0"/>
        <w:ind w:left="709"/>
        <w:rPr>
          <w:rFonts w:cs="Times New Roman"/>
          <w:b/>
          <w:szCs w:val="24"/>
        </w:rPr>
      </w:pPr>
      <w:r w:rsidRPr="00C03B09">
        <w:rPr>
          <w:rFonts w:cs="Times New Roman"/>
          <w:b/>
          <w:szCs w:val="24"/>
        </w:rPr>
        <w:t>A liturgikus szövegtípusok</w:t>
      </w:r>
    </w:p>
    <w:p w:rsidR="003526C1" w:rsidRPr="00C03B09" w:rsidRDefault="003526C1" w:rsidP="003526C1">
      <w:pPr>
        <w:spacing w:after="0"/>
        <w:ind w:left="709"/>
        <w:rPr>
          <w:rFonts w:cs="Times New Roman"/>
          <w:szCs w:val="24"/>
        </w:rPr>
      </w:pPr>
      <w:r w:rsidRPr="00C03B09">
        <w:rPr>
          <w:rFonts w:cs="Times New Roman"/>
          <w:szCs w:val="24"/>
        </w:rPr>
        <w:t xml:space="preserve">A zsoltárok liturgikus alkalmazása, a bibliai olvasmányok sajátos értelme a liturgia keretében, a </w:t>
      </w:r>
      <w:proofErr w:type="spellStart"/>
      <w:r w:rsidRPr="00C03B09">
        <w:rPr>
          <w:rFonts w:cs="Times New Roman"/>
          <w:szCs w:val="24"/>
        </w:rPr>
        <w:t>Sacramentarium</w:t>
      </w:r>
      <w:proofErr w:type="spellEnd"/>
      <w:r w:rsidRPr="00C03B09">
        <w:rPr>
          <w:rFonts w:cs="Times New Roman"/>
          <w:szCs w:val="24"/>
        </w:rPr>
        <w:t xml:space="preserve"> (kánon, orációk) gondolatvilága és stílusa.</w:t>
      </w:r>
    </w:p>
    <w:p w:rsidR="003526C1" w:rsidRPr="00C03B09" w:rsidRDefault="003526C1" w:rsidP="003526C1">
      <w:pPr>
        <w:spacing w:after="0"/>
        <w:ind w:left="709"/>
        <w:rPr>
          <w:rFonts w:cs="Times New Roman"/>
          <w:b/>
          <w:szCs w:val="24"/>
        </w:rPr>
      </w:pPr>
      <w:r w:rsidRPr="00C03B09">
        <w:rPr>
          <w:rFonts w:cs="Times New Roman"/>
          <w:b/>
          <w:szCs w:val="24"/>
        </w:rPr>
        <w:t xml:space="preserve">A zsoltármagyarázat alapelvei (különösen a </w:t>
      </w:r>
      <w:proofErr w:type="spellStart"/>
      <w:r w:rsidRPr="00C03B09">
        <w:rPr>
          <w:rFonts w:cs="Times New Roman"/>
          <w:b/>
          <w:szCs w:val="24"/>
        </w:rPr>
        <w:t>krisztológiai</w:t>
      </w:r>
      <w:proofErr w:type="spellEnd"/>
      <w:r w:rsidRPr="00C03B09">
        <w:rPr>
          <w:rFonts w:cs="Times New Roman"/>
          <w:b/>
          <w:szCs w:val="24"/>
        </w:rPr>
        <w:t xml:space="preserve"> értelmezés módja).</w:t>
      </w:r>
    </w:p>
    <w:p w:rsidR="003526C1" w:rsidRPr="00C03B09" w:rsidRDefault="003526C1" w:rsidP="003526C1">
      <w:pPr>
        <w:spacing w:after="0"/>
        <w:ind w:left="709"/>
        <w:rPr>
          <w:rFonts w:cs="Times New Roman"/>
          <w:szCs w:val="24"/>
        </w:rPr>
      </w:pPr>
      <w:r w:rsidRPr="00C03B09">
        <w:rPr>
          <w:rFonts w:cs="Times New Roman"/>
          <w:szCs w:val="24"/>
        </w:rPr>
        <w:t xml:space="preserve">A liturgikus </w:t>
      </w:r>
      <w:proofErr w:type="gramStart"/>
      <w:r w:rsidRPr="00C03B09">
        <w:rPr>
          <w:rFonts w:cs="Times New Roman"/>
          <w:szCs w:val="24"/>
        </w:rPr>
        <w:t>szövegek</w:t>
      </w:r>
      <w:proofErr w:type="gramEnd"/>
      <w:r w:rsidRPr="00C03B09">
        <w:rPr>
          <w:rFonts w:cs="Times New Roman"/>
          <w:szCs w:val="24"/>
        </w:rPr>
        <w:t xml:space="preserve"> mint az egyház teljes hitének hordozói és kifejezői.</w:t>
      </w:r>
    </w:p>
    <w:p w:rsidR="003526C1" w:rsidRPr="00C03B09" w:rsidRDefault="003526C1" w:rsidP="003526C1">
      <w:pPr>
        <w:spacing w:after="0"/>
        <w:ind w:left="709"/>
        <w:rPr>
          <w:rFonts w:cs="Times New Roman"/>
          <w:b/>
          <w:szCs w:val="24"/>
        </w:rPr>
      </w:pPr>
      <w:r w:rsidRPr="00C03B09">
        <w:rPr>
          <w:rFonts w:cs="Times New Roman"/>
          <w:b/>
          <w:szCs w:val="24"/>
        </w:rPr>
        <w:t>A zsolozsma</w:t>
      </w:r>
    </w:p>
    <w:p w:rsidR="003526C1" w:rsidRPr="00C03B09" w:rsidRDefault="003526C1" w:rsidP="003526C1">
      <w:pPr>
        <w:spacing w:after="0"/>
        <w:ind w:left="709"/>
        <w:rPr>
          <w:rFonts w:cs="Times New Roman"/>
          <w:szCs w:val="24"/>
        </w:rPr>
      </w:pPr>
      <w:r w:rsidRPr="00C03B09">
        <w:rPr>
          <w:rFonts w:cs="Times New Roman"/>
          <w:szCs w:val="24"/>
        </w:rPr>
        <w:t xml:space="preserve">A zsolozsma felépítése, </w:t>
      </w:r>
      <w:proofErr w:type="spellStart"/>
      <w:r w:rsidRPr="00C03B09">
        <w:rPr>
          <w:rFonts w:cs="Times New Roman"/>
          <w:szCs w:val="24"/>
        </w:rPr>
        <w:t>hórái</w:t>
      </w:r>
      <w:proofErr w:type="spellEnd"/>
      <w:r w:rsidRPr="00C03B09">
        <w:rPr>
          <w:rFonts w:cs="Times New Roman"/>
          <w:szCs w:val="24"/>
        </w:rPr>
        <w:t xml:space="preserve">; a néppel végzett </w:t>
      </w:r>
      <w:proofErr w:type="spellStart"/>
      <w:r w:rsidRPr="00C03B09">
        <w:rPr>
          <w:rFonts w:cs="Times New Roman"/>
          <w:szCs w:val="24"/>
        </w:rPr>
        <w:t>laudes</w:t>
      </w:r>
      <w:proofErr w:type="spellEnd"/>
      <w:r w:rsidRPr="00C03B09">
        <w:rPr>
          <w:rFonts w:cs="Times New Roman"/>
          <w:szCs w:val="24"/>
        </w:rPr>
        <w:t xml:space="preserve">, </w:t>
      </w:r>
      <w:proofErr w:type="spellStart"/>
      <w:r w:rsidRPr="00C03B09">
        <w:rPr>
          <w:rFonts w:cs="Times New Roman"/>
          <w:szCs w:val="24"/>
        </w:rPr>
        <w:t>vesperás</w:t>
      </w:r>
      <w:proofErr w:type="spellEnd"/>
      <w:r w:rsidRPr="00C03B09">
        <w:rPr>
          <w:rFonts w:cs="Times New Roman"/>
          <w:szCs w:val="24"/>
        </w:rPr>
        <w:t xml:space="preserve"> és </w:t>
      </w:r>
      <w:proofErr w:type="spellStart"/>
      <w:r w:rsidRPr="00C03B09">
        <w:rPr>
          <w:rFonts w:cs="Times New Roman"/>
          <w:szCs w:val="24"/>
        </w:rPr>
        <w:t>kompletórium</w:t>
      </w:r>
      <w:proofErr w:type="spellEnd"/>
      <w:r w:rsidRPr="00C03B09">
        <w:rPr>
          <w:rFonts w:cs="Times New Roman"/>
          <w:szCs w:val="24"/>
        </w:rPr>
        <w:t>.</w:t>
      </w:r>
    </w:p>
    <w:p w:rsidR="003526C1" w:rsidRPr="00C03B09" w:rsidRDefault="003526C1" w:rsidP="003526C1">
      <w:pPr>
        <w:spacing w:after="0"/>
        <w:ind w:left="709"/>
        <w:rPr>
          <w:rFonts w:cs="Times New Roman"/>
          <w:b/>
          <w:szCs w:val="24"/>
        </w:rPr>
      </w:pPr>
      <w:r w:rsidRPr="00C03B09">
        <w:rPr>
          <w:rFonts w:cs="Times New Roman"/>
          <w:b/>
          <w:szCs w:val="24"/>
        </w:rPr>
        <w:lastRenderedPageBreak/>
        <w:t>A szentségek liturgiája, különleges szertartások (gyertyaszentelő, hamvazás, esketés, temetés stb.).</w:t>
      </w:r>
    </w:p>
    <w:p w:rsidR="003526C1" w:rsidRPr="00C03B09" w:rsidRDefault="003526C1" w:rsidP="003526C1">
      <w:pPr>
        <w:spacing w:after="0"/>
        <w:ind w:left="709"/>
        <w:rPr>
          <w:rFonts w:cs="Times New Roman"/>
          <w:b/>
          <w:szCs w:val="24"/>
        </w:rPr>
      </w:pPr>
      <w:r w:rsidRPr="00C03B09">
        <w:rPr>
          <w:rFonts w:cs="Times New Roman"/>
          <w:b/>
          <w:szCs w:val="24"/>
        </w:rPr>
        <w:t>A népájtatosságok.</w:t>
      </w:r>
    </w:p>
    <w:p w:rsidR="003526C1" w:rsidRPr="00C03B09" w:rsidRDefault="003526C1" w:rsidP="003526C1">
      <w:pPr>
        <w:spacing w:after="0"/>
        <w:ind w:left="709"/>
        <w:rPr>
          <w:rFonts w:cs="Times New Roman"/>
          <w:b/>
          <w:szCs w:val="24"/>
        </w:rPr>
      </w:pPr>
      <w:r w:rsidRPr="00C03B09">
        <w:rPr>
          <w:rFonts w:cs="Times New Roman"/>
          <w:b/>
          <w:szCs w:val="24"/>
        </w:rPr>
        <w:t>PROTESTÁNS</w:t>
      </w:r>
    </w:p>
    <w:p w:rsidR="003526C1" w:rsidRPr="00C03B09" w:rsidRDefault="003526C1" w:rsidP="003526C1">
      <w:pPr>
        <w:spacing w:after="0"/>
        <w:ind w:left="709"/>
        <w:rPr>
          <w:rFonts w:cs="Times New Roman"/>
          <w:b/>
          <w:szCs w:val="24"/>
        </w:rPr>
      </w:pPr>
      <w:r w:rsidRPr="00C03B09">
        <w:rPr>
          <w:rFonts w:cs="Times New Roman"/>
          <w:b/>
          <w:szCs w:val="24"/>
        </w:rPr>
        <w:t>Bevezetés</w:t>
      </w:r>
    </w:p>
    <w:p w:rsidR="003526C1" w:rsidRPr="00C03B09" w:rsidRDefault="003526C1" w:rsidP="003526C1">
      <w:pPr>
        <w:spacing w:after="0"/>
        <w:ind w:left="709"/>
        <w:rPr>
          <w:rFonts w:cs="Times New Roman"/>
          <w:szCs w:val="24"/>
        </w:rPr>
      </w:pPr>
      <w:r w:rsidRPr="00C03B09">
        <w:rPr>
          <w:rFonts w:cs="Times New Roman"/>
          <w:szCs w:val="24"/>
        </w:rPr>
        <w:t xml:space="preserve">Liturgia, </w:t>
      </w:r>
      <w:proofErr w:type="spellStart"/>
      <w:r w:rsidRPr="00C03B09">
        <w:rPr>
          <w:rFonts w:cs="Times New Roman"/>
          <w:szCs w:val="24"/>
        </w:rPr>
        <w:t>liturgika</w:t>
      </w:r>
      <w:proofErr w:type="spellEnd"/>
      <w:r w:rsidRPr="00C03B09">
        <w:rPr>
          <w:rFonts w:cs="Times New Roman"/>
          <w:szCs w:val="24"/>
        </w:rPr>
        <w:t xml:space="preserve"> (a fogalmak, és ami mögöttük van); a liturgia az egyház életmegnyilvánulása (általános alapvetés); ökumenikus kontextus és hazai helyzetkép; az istentisztelet lényege, ahogyan a 20. századi </w:t>
      </w:r>
      <w:proofErr w:type="spellStart"/>
      <w:r w:rsidRPr="00C03B09">
        <w:rPr>
          <w:rFonts w:cs="Times New Roman"/>
          <w:szCs w:val="24"/>
        </w:rPr>
        <w:t>liturgika</w:t>
      </w:r>
      <w:proofErr w:type="spellEnd"/>
      <w:r w:rsidRPr="00C03B09">
        <w:rPr>
          <w:rFonts w:cs="Times New Roman"/>
          <w:szCs w:val="24"/>
        </w:rPr>
        <w:t xml:space="preserve"> főbb irányvonalai mutatják.</w:t>
      </w:r>
    </w:p>
    <w:p w:rsidR="003526C1" w:rsidRPr="00C03B09" w:rsidRDefault="003526C1" w:rsidP="003526C1">
      <w:pPr>
        <w:spacing w:after="0"/>
        <w:ind w:left="709"/>
        <w:rPr>
          <w:rFonts w:cs="Times New Roman"/>
          <w:b/>
          <w:szCs w:val="24"/>
        </w:rPr>
      </w:pPr>
      <w:r w:rsidRPr="00C03B09">
        <w:rPr>
          <w:rFonts w:cs="Times New Roman"/>
          <w:b/>
          <w:szCs w:val="24"/>
        </w:rPr>
        <w:t>Történeti visszatekintés</w:t>
      </w:r>
    </w:p>
    <w:p w:rsidR="003526C1" w:rsidRPr="00C03B09" w:rsidRDefault="003526C1" w:rsidP="003526C1">
      <w:pPr>
        <w:spacing w:after="0"/>
        <w:ind w:left="709"/>
        <w:rPr>
          <w:rFonts w:cs="Times New Roman"/>
          <w:szCs w:val="24"/>
        </w:rPr>
      </w:pPr>
      <w:r w:rsidRPr="00C03B09">
        <w:rPr>
          <w:rFonts w:cs="Times New Roman"/>
          <w:szCs w:val="24"/>
        </w:rPr>
        <w:t xml:space="preserve">Vallástörténeti háttér — kultusz, istentisztelet; </w:t>
      </w:r>
      <w:proofErr w:type="spellStart"/>
      <w:r w:rsidRPr="00C03B09">
        <w:rPr>
          <w:rFonts w:cs="Times New Roman"/>
          <w:szCs w:val="24"/>
        </w:rPr>
        <w:t>istentisztelet</w:t>
      </w:r>
      <w:proofErr w:type="spellEnd"/>
      <w:r w:rsidRPr="00C03B09">
        <w:rPr>
          <w:rFonts w:cs="Times New Roman"/>
          <w:szCs w:val="24"/>
        </w:rPr>
        <w:t xml:space="preserve"> az ószövetségben; istentisztelet az újszövetségben; istentisztelet a korai kereszténységben; az </w:t>
      </w:r>
      <w:proofErr w:type="spellStart"/>
      <w:r w:rsidRPr="00C03B09">
        <w:rPr>
          <w:rFonts w:cs="Times New Roman"/>
          <w:szCs w:val="24"/>
        </w:rPr>
        <w:t>orthodox</w:t>
      </w:r>
      <w:proofErr w:type="spellEnd"/>
      <w:r w:rsidRPr="00C03B09">
        <w:rPr>
          <w:rFonts w:cs="Times New Roman"/>
          <w:szCs w:val="24"/>
        </w:rPr>
        <w:t xml:space="preserve"> istentisztelet; a római mise kialakulása; reformáció és istentisztelet — Luther; a református istentisztelet; </w:t>
      </w:r>
      <w:proofErr w:type="spellStart"/>
      <w:r w:rsidRPr="00C03B09">
        <w:rPr>
          <w:rFonts w:cs="Times New Roman"/>
          <w:szCs w:val="24"/>
        </w:rPr>
        <w:t>orthodoxia</w:t>
      </w:r>
      <w:proofErr w:type="spellEnd"/>
      <w:r w:rsidRPr="00C03B09">
        <w:rPr>
          <w:rFonts w:cs="Times New Roman"/>
          <w:szCs w:val="24"/>
        </w:rPr>
        <w:t xml:space="preserve">, pietizmus, racionalizmus; a 19. század; liturgikus mozgalmak; a II. </w:t>
      </w:r>
      <w:proofErr w:type="spellStart"/>
      <w:r w:rsidRPr="00C03B09">
        <w:rPr>
          <w:rFonts w:cs="Times New Roman"/>
          <w:szCs w:val="24"/>
        </w:rPr>
        <w:t>Vatikánum</w:t>
      </w:r>
      <w:proofErr w:type="spellEnd"/>
      <w:r w:rsidRPr="00C03B09">
        <w:rPr>
          <w:rFonts w:cs="Times New Roman"/>
          <w:szCs w:val="24"/>
        </w:rPr>
        <w:t>, a liturgikus konstitúció; mai irányzatok.</w:t>
      </w:r>
    </w:p>
    <w:p w:rsidR="003526C1" w:rsidRPr="00C03B09" w:rsidRDefault="003526C1" w:rsidP="003526C1">
      <w:pPr>
        <w:spacing w:after="0"/>
        <w:ind w:left="709"/>
        <w:rPr>
          <w:rFonts w:cs="Times New Roman"/>
          <w:b/>
          <w:szCs w:val="24"/>
        </w:rPr>
      </w:pPr>
      <w:r w:rsidRPr="00C03B09">
        <w:rPr>
          <w:rFonts w:cs="Times New Roman"/>
          <w:b/>
          <w:szCs w:val="24"/>
        </w:rPr>
        <w:t>Az egyházi esztendő</w:t>
      </w:r>
    </w:p>
    <w:p w:rsidR="003526C1" w:rsidRPr="00C03B09" w:rsidRDefault="003526C1" w:rsidP="003526C1">
      <w:pPr>
        <w:spacing w:after="0"/>
        <w:ind w:left="709"/>
        <w:rPr>
          <w:rFonts w:cs="Times New Roman"/>
          <w:szCs w:val="24"/>
        </w:rPr>
      </w:pPr>
      <w:r w:rsidRPr="00C03B09">
        <w:rPr>
          <w:rFonts w:cs="Times New Roman"/>
          <w:szCs w:val="24"/>
        </w:rPr>
        <w:t>Idő, élet, ünneplés; óra, nap, hét, év szerepe a liturgiában; az egyházi év kialakulása, felosztása; karácsonyi ünnepkör; böjt, húsvét; pünkösd, Szentháromság ünnepe, ünneptelen félév”; szentek ünneplése, illetve ünneplésük hiánya a protestáns liturgiában; a vasárnap, az istentisztelet állandó húsvéti jellege.</w:t>
      </w:r>
    </w:p>
    <w:p w:rsidR="003526C1" w:rsidRPr="00C03B09" w:rsidRDefault="003526C1" w:rsidP="003526C1">
      <w:pPr>
        <w:spacing w:after="0"/>
        <w:ind w:left="709"/>
        <w:rPr>
          <w:rFonts w:cs="Times New Roman"/>
          <w:b/>
          <w:szCs w:val="24"/>
        </w:rPr>
      </w:pPr>
      <w:proofErr w:type="spellStart"/>
      <w:r w:rsidRPr="00C03B09">
        <w:rPr>
          <w:rFonts w:cs="Times New Roman"/>
          <w:b/>
          <w:szCs w:val="24"/>
        </w:rPr>
        <w:t>Liturgika</w:t>
      </w:r>
      <w:proofErr w:type="spellEnd"/>
      <w:r w:rsidRPr="00C03B09">
        <w:rPr>
          <w:rFonts w:cs="Times New Roman"/>
          <w:b/>
          <w:szCs w:val="24"/>
        </w:rPr>
        <w:t xml:space="preserve"> és </w:t>
      </w:r>
      <w:proofErr w:type="spellStart"/>
      <w:r w:rsidRPr="00C03B09">
        <w:rPr>
          <w:rFonts w:cs="Times New Roman"/>
          <w:b/>
          <w:szCs w:val="24"/>
        </w:rPr>
        <w:t>liturgika-tudomány</w:t>
      </w:r>
      <w:proofErr w:type="spellEnd"/>
      <w:r w:rsidRPr="00C03B09">
        <w:rPr>
          <w:rFonts w:cs="Times New Roman"/>
          <w:b/>
          <w:szCs w:val="24"/>
        </w:rPr>
        <w:t xml:space="preserve"> helyzete ma</w:t>
      </w:r>
    </w:p>
    <w:p w:rsidR="003526C1" w:rsidRPr="00C03B09" w:rsidRDefault="003526C1" w:rsidP="003526C1">
      <w:pPr>
        <w:spacing w:after="0"/>
        <w:ind w:left="709"/>
        <w:rPr>
          <w:rFonts w:cs="Times New Roman"/>
          <w:szCs w:val="24"/>
        </w:rPr>
      </w:pPr>
      <w:r w:rsidRPr="00C03B09">
        <w:rPr>
          <w:rFonts w:cs="Times New Roman"/>
          <w:szCs w:val="24"/>
        </w:rPr>
        <w:t>Fontosabb irányzatok, megújulási törekvések; ökumenikus kitekintés.</w:t>
      </w:r>
    </w:p>
    <w:p w:rsidR="003526C1" w:rsidRPr="00C03B09" w:rsidRDefault="003526C1" w:rsidP="003526C1">
      <w:pPr>
        <w:spacing w:after="0"/>
        <w:ind w:left="709"/>
        <w:rPr>
          <w:rFonts w:cs="Times New Roman"/>
          <w:b/>
          <w:szCs w:val="24"/>
        </w:rPr>
      </w:pPr>
      <w:r w:rsidRPr="00C03B09">
        <w:rPr>
          <w:rFonts w:cs="Times New Roman"/>
          <w:b/>
          <w:szCs w:val="24"/>
        </w:rPr>
        <w:t>REFORMÁTUS</w:t>
      </w:r>
    </w:p>
    <w:p w:rsidR="003526C1" w:rsidRPr="00C03B09" w:rsidRDefault="003526C1" w:rsidP="003526C1">
      <w:pPr>
        <w:spacing w:after="0"/>
        <w:ind w:left="709"/>
        <w:rPr>
          <w:rFonts w:cs="Times New Roman"/>
          <w:b/>
          <w:szCs w:val="24"/>
        </w:rPr>
      </w:pPr>
      <w:r w:rsidRPr="00C03B09">
        <w:rPr>
          <w:rFonts w:cs="Times New Roman"/>
          <w:b/>
          <w:szCs w:val="24"/>
        </w:rPr>
        <w:t>Magyar református istentiszteleti ágendák áttekintése a reformáció korától 1985-ig</w:t>
      </w:r>
    </w:p>
    <w:p w:rsidR="003526C1" w:rsidRPr="00C03B09" w:rsidRDefault="003526C1" w:rsidP="003526C1">
      <w:pPr>
        <w:spacing w:after="0"/>
        <w:ind w:left="709"/>
        <w:rPr>
          <w:rFonts w:cs="Times New Roman"/>
          <w:b/>
          <w:szCs w:val="24"/>
        </w:rPr>
      </w:pPr>
      <w:r w:rsidRPr="00C03B09">
        <w:rPr>
          <w:rFonts w:cs="Times New Roman"/>
          <w:b/>
          <w:szCs w:val="24"/>
        </w:rPr>
        <w:t>EVANGÉLIKUS</w:t>
      </w:r>
    </w:p>
    <w:p w:rsidR="003526C1" w:rsidRPr="00C03B09" w:rsidRDefault="003526C1" w:rsidP="003526C1">
      <w:pPr>
        <w:spacing w:after="0"/>
        <w:ind w:left="709"/>
        <w:rPr>
          <w:rFonts w:cs="Times New Roman"/>
          <w:b/>
          <w:szCs w:val="24"/>
        </w:rPr>
      </w:pPr>
      <w:r w:rsidRPr="00C03B09">
        <w:rPr>
          <w:rFonts w:cs="Times New Roman"/>
          <w:b/>
          <w:szCs w:val="24"/>
        </w:rPr>
        <w:t>A magyar evangélikus istentisztelet</w:t>
      </w:r>
    </w:p>
    <w:p w:rsidR="003526C1" w:rsidRPr="00C03B09" w:rsidRDefault="003526C1" w:rsidP="003526C1">
      <w:pPr>
        <w:spacing w:after="0"/>
        <w:ind w:left="709"/>
        <w:rPr>
          <w:rFonts w:cs="Times New Roman"/>
          <w:szCs w:val="24"/>
        </w:rPr>
      </w:pPr>
      <w:r w:rsidRPr="00C03B09">
        <w:rPr>
          <w:rFonts w:cs="Times New Roman"/>
          <w:szCs w:val="24"/>
        </w:rPr>
        <w:t>Történeti visszapillantás; századunk kísérletei a Magyar Evangélikus Egyházban; az 1963-as és 1986-os Ágenda; Megújul-e a magyar evangélikus istentiszteleti élet?</w:t>
      </w:r>
    </w:p>
    <w:p w:rsidR="003526C1" w:rsidRPr="00C03B09" w:rsidRDefault="003526C1" w:rsidP="003526C1">
      <w:pPr>
        <w:spacing w:after="0"/>
        <w:ind w:left="709"/>
        <w:rPr>
          <w:rFonts w:cs="Times New Roman"/>
          <w:b/>
          <w:szCs w:val="24"/>
        </w:rPr>
      </w:pPr>
      <w:r w:rsidRPr="00C03B09">
        <w:rPr>
          <w:rFonts w:cs="Times New Roman"/>
          <w:b/>
          <w:szCs w:val="24"/>
        </w:rPr>
        <w:t>Egyházművészet és liturgia</w:t>
      </w:r>
    </w:p>
    <w:p w:rsidR="003526C1" w:rsidRPr="00C03B09" w:rsidRDefault="003526C1" w:rsidP="003526C1">
      <w:pPr>
        <w:spacing w:after="0"/>
        <w:ind w:left="709"/>
        <w:rPr>
          <w:rFonts w:cs="Times New Roman"/>
          <w:szCs w:val="24"/>
        </w:rPr>
      </w:pPr>
      <w:r w:rsidRPr="00C03B09">
        <w:rPr>
          <w:rFonts w:cs="Times New Roman"/>
          <w:szCs w:val="24"/>
        </w:rPr>
        <w:t xml:space="preserve">Az esztétika szerepe a liturgiában; templomépítészet; </w:t>
      </w:r>
      <w:proofErr w:type="spellStart"/>
      <w:r w:rsidRPr="00C03B09">
        <w:rPr>
          <w:rFonts w:cs="Times New Roman"/>
          <w:szCs w:val="24"/>
        </w:rPr>
        <w:t>paramentumok</w:t>
      </w:r>
      <w:proofErr w:type="spellEnd"/>
      <w:r w:rsidRPr="00C03B09">
        <w:rPr>
          <w:rFonts w:cs="Times New Roman"/>
          <w:szCs w:val="24"/>
        </w:rPr>
        <w:t>, liturgikus öltözékek; templom-berendezések; képek és szobrok; a mozgás és tánc szerepe a liturgiában.</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17.3.2 </w:t>
      </w:r>
      <w:r w:rsidR="003526C1" w:rsidRPr="00C03B09">
        <w:rPr>
          <w:rFonts w:cs="Times New Roman"/>
          <w:b/>
          <w:szCs w:val="24"/>
        </w:rPr>
        <w:t xml:space="preserve">Különböző liturgikus istentiszteleti formák </w:t>
      </w:r>
      <w:proofErr w:type="gramStart"/>
      <w:r w:rsidR="003526C1" w:rsidRPr="00C03B09">
        <w:rPr>
          <w:rFonts w:cs="Times New Roman"/>
          <w:b/>
          <w:szCs w:val="24"/>
        </w:rPr>
        <w:t xml:space="preserve">ismerete         </w:t>
      </w:r>
      <w:r w:rsidR="002D3D92">
        <w:rPr>
          <w:rFonts w:cs="Times New Roman"/>
          <w:b/>
          <w:i/>
          <w:szCs w:val="24"/>
        </w:rPr>
        <w:t>45</w:t>
      </w:r>
      <w:proofErr w:type="gramEnd"/>
      <w:r w:rsidR="002D3D92">
        <w:rPr>
          <w:rFonts w:cs="Times New Roman"/>
          <w:b/>
          <w:i/>
          <w:szCs w:val="24"/>
        </w:rPr>
        <w:t>,5 óra/ 34</w:t>
      </w:r>
      <w:r w:rsidR="002D3D92" w:rsidRPr="00C03B09">
        <w:rPr>
          <w:rFonts w:cs="Times New Roman"/>
          <w:b/>
          <w:i/>
          <w:szCs w:val="24"/>
        </w:rPr>
        <w:t xml:space="preserve"> óra</w:t>
      </w:r>
    </w:p>
    <w:p w:rsidR="003526C1" w:rsidRPr="00C03B09" w:rsidRDefault="003526C1" w:rsidP="003526C1">
      <w:pPr>
        <w:spacing w:after="0"/>
        <w:ind w:left="709"/>
        <w:rPr>
          <w:rFonts w:cs="Times New Roman"/>
          <w:b/>
          <w:szCs w:val="24"/>
        </w:rPr>
      </w:pPr>
      <w:r w:rsidRPr="00C03B09">
        <w:rPr>
          <w:rFonts w:cs="Times New Roman"/>
          <w:b/>
          <w:szCs w:val="24"/>
        </w:rPr>
        <w:t>KATOLIKUS</w:t>
      </w:r>
    </w:p>
    <w:p w:rsidR="003526C1" w:rsidRPr="00C03B09" w:rsidRDefault="003526C1" w:rsidP="003526C1">
      <w:pPr>
        <w:spacing w:after="0"/>
        <w:ind w:left="709"/>
        <w:rPr>
          <w:rFonts w:cs="Times New Roman"/>
          <w:b/>
          <w:szCs w:val="24"/>
        </w:rPr>
      </w:pPr>
      <w:r w:rsidRPr="00C03B09">
        <w:rPr>
          <w:rFonts w:cs="Times New Roman"/>
          <w:b/>
          <w:szCs w:val="24"/>
        </w:rPr>
        <w:t>A húsvéti misztérium</w:t>
      </w:r>
    </w:p>
    <w:p w:rsidR="003526C1" w:rsidRPr="00C03B09" w:rsidRDefault="003526C1" w:rsidP="003526C1">
      <w:pPr>
        <w:spacing w:after="0"/>
        <w:ind w:left="709"/>
        <w:rPr>
          <w:rFonts w:cs="Times New Roman"/>
          <w:szCs w:val="24"/>
        </w:rPr>
      </w:pPr>
      <w:r w:rsidRPr="00C03B09">
        <w:rPr>
          <w:rFonts w:cs="Times New Roman"/>
          <w:szCs w:val="24"/>
        </w:rPr>
        <w:t xml:space="preserve">A húsvéti misztérium ünneplése: a nagyhét és húsvét ünnepének szertartásrendje; a </w:t>
      </w:r>
      <w:proofErr w:type="spellStart"/>
      <w:r w:rsidRPr="00C03B09">
        <w:rPr>
          <w:rFonts w:cs="Times New Roman"/>
          <w:szCs w:val="24"/>
        </w:rPr>
        <w:t>nagyheti</w:t>
      </w:r>
      <w:proofErr w:type="spellEnd"/>
      <w:r w:rsidRPr="00C03B09">
        <w:rPr>
          <w:rFonts w:cs="Times New Roman"/>
          <w:szCs w:val="24"/>
        </w:rPr>
        <w:t xml:space="preserve"> liturgia kulcs-szövegeinek olvasása, magyarázata; a nagyhét énekrendje; az énekszövegek magyarázata.</w:t>
      </w:r>
    </w:p>
    <w:p w:rsidR="003526C1" w:rsidRPr="00C03B09" w:rsidRDefault="003526C1" w:rsidP="003526C1">
      <w:pPr>
        <w:spacing w:after="0"/>
        <w:ind w:left="709"/>
        <w:rPr>
          <w:rFonts w:cs="Times New Roman"/>
          <w:b/>
          <w:szCs w:val="24"/>
        </w:rPr>
      </w:pPr>
      <w:r w:rsidRPr="00C03B09">
        <w:rPr>
          <w:rFonts w:cs="Times New Roman"/>
          <w:b/>
          <w:szCs w:val="24"/>
        </w:rPr>
        <w:t>A húsvéti misztérium ünneplése a szentmisében</w:t>
      </w:r>
    </w:p>
    <w:p w:rsidR="003526C1" w:rsidRPr="00C03B09" w:rsidRDefault="003526C1" w:rsidP="003526C1">
      <w:pPr>
        <w:spacing w:after="0"/>
        <w:ind w:left="709"/>
        <w:rPr>
          <w:rFonts w:cs="Times New Roman"/>
          <w:szCs w:val="24"/>
        </w:rPr>
      </w:pPr>
      <w:r w:rsidRPr="00C03B09">
        <w:rPr>
          <w:rFonts w:cs="Times New Roman"/>
          <w:szCs w:val="24"/>
        </w:rPr>
        <w:t xml:space="preserve">A mise rendjének kialakulása (vázlatosan); a mise részei és azok összefüggése egymással; a mise énekrendje; a mise liturgikus énekei, az engedélyezett helyettesítések; a </w:t>
      </w:r>
      <w:proofErr w:type="spellStart"/>
      <w:r w:rsidRPr="00C03B09">
        <w:rPr>
          <w:rFonts w:cs="Times New Roman"/>
          <w:szCs w:val="24"/>
        </w:rPr>
        <w:t>mise-ordinárium</w:t>
      </w:r>
      <w:proofErr w:type="spellEnd"/>
      <w:r w:rsidRPr="00C03B09">
        <w:rPr>
          <w:rFonts w:cs="Times New Roman"/>
          <w:szCs w:val="24"/>
        </w:rPr>
        <w:t xml:space="preserve"> eredete és teológiai-liturgiai jelentése; a hivatalos mise-énekszövegek (a </w:t>
      </w:r>
      <w:proofErr w:type="spellStart"/>
      <w:r w:rsidRPr="00C03B09">
        <w:rPr>
          <w:rFonts w:cs="Times New Roman"/>
          <w:szCs w:val="24"/>
        </w:rPr>
        <w:t>Graduale</w:t>
      </w:r>
      <w:proofErr w:type="spellEnd"/>
      <w:r w:rsidRPr="00C03B09">
        <w:rPr>
          <w:rFonts w:cs="Times New Roman"/>
          <w:szCs w:val="24"/>
        </w:rPr>
        <w:t xml:space="preserve"> </w:t>
      </w:r>
      <w:proofErr w:type="spellStart"/>
      <w:r w:rsidRPr="00C03B09">
        <w:rPr>
          <w:rFonts w:cs="Times New Roman"/>
          <w:szCs w:val="24"/>
        </w:rPr>
        <w:t>Romanum</w:t>
      </w:r>
      <w:proofErr w:type="spellEnd"/>
      <w:r w:rsidRPr="00C03B09">
        <w:rPr>
          <w:rFonts w:cs="Times New Roman"/>
          <w:szCs w:val="24"/>
        </w:rPr>
        <w:t xml:space="preserve">, a </w:t>
      </w:r>
      <w:proofErr w:type="spellStart"/>
      <w:r w:rsidRPr="00C03B09">
        <w:rPr>
          <w:rFonts w:cs="Times New Roman"/>
          <w:szCs w:val="24"/>
        </w:rPr>
        <w:t>Missale</w:t>
      </w:r>
      <w:proofErr w:type="spellEnd"/>
      <w:r w:rsidRPr="00C03B09">
        <w:rPr>
          <w:rFonts w:cs="Times New Roman"/>
          <w:szCs w:val="24"/>
        </w:rPr>
        <w:t xml:space="preserve"> </w:t>
      </w:r>
      <w:proofErr w:type="spellStart"/>
      <w:r w:rsidRPr="00C03B09">
        <w:rPr>
          <w:rFonts w:cs="Times New Roman"/>
          <w:szCs w:val="24"/>
        </w:rPr>
        <w:t>Romanum</w:t>
      </w:r>
      <w:proofErr w:type="spellEnd"/>
      <w:r w:rsidRPr="00C03B09">
        <w:rPr>
          <w:rFonts w:cs="Times New Roman"/>
          <w:szCs w:val="24"/>
        </w:rPr>
        <w:t xml:space="preserve"> és </w:t>
      </w:r>
      <w:proofErr w:type="spellStart"/>
      <w:r w:rsidRPr="00C03B09">
        <w:rPr>
          <w:rFonts w:cs="Times New Roman"/>
          <w:szCs w:val="24"/>
        </w:rPr>
        <w:t>Graduale</w:t>
      </w:r>
      <w:proofErr w:type="spellEnd"/>
      <w:r w:rsidRPr="00C03B09">
        <w:rPr>
          <w:rFonts w:cs="Times New Roman"/>
          <w:szCs w:val="24"/>
        </w:rPr>
        <w:t xml:space="preserve"> </w:t>
      </w:r>
      <w:proofErr w:type="spellStart"/>
      <w:r w:rsidRPr="00C03B09">
        <w:rPr>
          <w:rFonts w:cs="Times New Roman"/>
          <w:szCs w:val="24"/>
        </w:rPr>
        <w:t>Simplex</w:t>
      </w:r>
      <w:proofErr w:type="spellEnd"/>
      <w:r w:rsidRPr="00C03B09">
        <w:rPr>
          <w:rFonts w:cs="Times New Roman"/>
          <w:szCs w:val="24"/>
        </w:rPr>
        <w:t xml:space="preserve"> </w:t>
      </w:r>
      <w:proofErr w:type="spellStart"/>
      <w:r w:rsidRPr="00C03B09">
        <w:rPr>
          <w:rFonts w:cs="Times New Roman"/>
          <w:szCs w:val="24"/>
        </w:rPr>
        <w:t>proprium-anyaga</w:t>
      </w:r>
      <w:proofErr w:type="spellEnd"/>
      <w:r w:rsidRPr="00C03B09">
        <w:rPr>
          <w:rFonts w:cs="Times New Roman"/>
          <w:szCs w:val="24"/>
        </w:rPr>
        <w:t>) liturgikus magyarázatának módja.</w:t>
      </w:r>
    </w:p>
    <w:p w:rsidR="003526C1" w:rsidRPr="00C03B09" w:rsidRDefault="003526C1" w:rsidP="003526C1">
      <w:pPr>
        <w:spacing w:after="0"/>
        <w:ind w:left="709"/>
        <w:rPr>
          <w:rFonts w:cs="Times New Roman"/>
          <w:b/>
          <w:szCs w:val="24"/>
        </w:rPr>
      </w:pPr>
      <w:r w:rsidRPr="00C03B09">
        <w:rPr>
          <w:rFonts w:cs="Times New Roman"/>
          <w:b/>
          <w:szCs w:val="24"/>
        </w:rPr>
        <w:t>PROTESTÁNS</w:t>
      </w:r>
    </w:p>
    <w:p w:rsidR="003526C1" w:rsidRPr="00C03B09" w:rsidRDefault="003526C1" w:rsidP="003526C1">
      <w:pPr>
        <w:spacing w:after="0"/>
        <w:ind w:left="709"/>
        <w:rPr>
          <w:rFonts w:cs="Times New Roman"/>
          <w:b/>
          <w:szCs w:val="24"/>
        </w:rPr>
      </w:pPr>
      <w:r w:rsidRPr="00C03B09">
        <w:rPr>
          <w:rFonts w:cs="Times New Roman"/>
          <w:b/>
          <w:szCs w:val="24"/>
        </w:rPr>
        <w:t>A református istentisztelet</w:t>
      </w:r>
    </w:p>
    <w:p w:rsidR="003526C1" w:rsidRPr="00C03B09" w:rsidRDefault="003526C1" w:rsidP="003526C1">
      <w:pPr>
        <w:spacing w:after="0"/>
        <w:ind w:left="709"/>
        <w:rPr>
          <w:rFonts w:cs="Times New Roman"/>
          <w:szCs w:val="24"/>
        </w:rPr>
      </w:pPr>
      <w:r w:rsidRPr="00C03B09">
        <w:rPr>
          <w:rFonts w:cs="Times New Roman"/>
          <w:szCs w:val="24"/>
        </w:rPr>
        <w:t>Az istentisztelet teológiája; az istentisztelet fő elvei.</w:t>
      </w:r>
    </w:p>
    <w:p w:rsidR="003526C1" w:rsidRPr="00C03B09" w:rsidRDefault="003526C1" w:rsidP="003526C1">
      <w:pPr>
        <w:spacing w:after="0"/>
        <w:ind w:left="709"/>
        <w:rPr>
          <w:rFonts w:cs="Times New Roman"/>
          <w:b/>
          <w:szCs w:val="24"/>
        </w:rPr>
      </w:pPr>
      <w:r w:rsidRPr="00C03B09">
        <w:rPr>
          <w:rFonts w:cs="Times New Roman"/>
          <w:b/>
          <w:szCs w:val="24"/>
        </w:rPr>
        <w:t>Liturgikus elemek a református istentiszteletben</w:t>
      </w:r>
    </w:p>
    <w:p w:rsidR="003526C1" w:rsidRPr="00C03B09" w:rsidRDefault="003526C1" w:rsidP="003526C1">
      <w:pPr>
        <w:spacing w:after="0"/>
        <w:ind w:left="709"/>
        <w:rPr>
          <w:rFonts w:cs="Times New Roman"/>
          <w:szCs w:val="24"/>
        </w:rPr>
      </w:pPr>
      <w:proofErr w:type="spellStart"/>
      <w:r w:rsidRPr="00C03B09">
        <w:rPr>
          <w:rFonts w:cs="Times New Roman"/>
          <w:szCs w:val="24"/>
        </w:rPr>
        <w:lastRenderedPageBreak/>
        <w:t>Lectio</w:t>
      </w:r>
      <w:proofErr w:type="spellEnd"/>
      <w:r w:rsidRPr="00C03B09">
        <w:rPr>
          <w:rFonts w:cs="Times New Roman"/>
          <w:szCs w:val="24"/>
        </w:rPr>
        <w:t xml:space="preserve">, Prédikáció, a Sákramentumok, </w:t>
      </w:r>
      <w:proofErr w:type="spellStart"/>
      <w:r w:rsidRPr="00C03B09">
        <w:rPr>
          <w:rFonts w:cs="Times New Roman"/>
          <w:szCs w:val="24"/>
        </w:rPr>
        <w:t>Verba</w:t>
      </w:r>
      <w:proofErr w:type="spellEnd"/>
      <w:r w:rsidRPr="00C03B09">
        <w:rPr>
          <w:rFonts w:cs="Times New Roman"/>
          <w:szCs w:val="24"/>
        </w:rPr>
        <w:t xml:space="preserve"> </w:t>
      </w:r>
      <w:proofErr w:type="spellStart"/>
      <w:r w:rsidRPr="00C03B09">
        <w:rPr>
          <w:rFonts w:cs="Times New Roman"/>
          <w:szCs w:val="24"/>
        </w:rPr>
        <w:t>solemnia</w:t>
      </w:r>
      <w:proofErr w:type="spellEnd"/>
      <w:r w:rsidRPr="00C03B09">
        <w:rPr>
          <w:rFonts w:cs="Times New Roman"/>
          <w:szCs w:val="24"/>
        </w:rPr>
        <w:t>, a gyülekezeti imádság, a gyülekezeti ének, a hitvallás, az adakozás.</w:t>
      </w:r>
    </w:p>
    <w:p w:rsidR="003526C1" w:rsidRPr="00C03B09" w:rsidRDefault="003526C1" w:rsidP="003526C1">
      <w:pPr>
        <w:spacing w:after="0"/>
        <w:ind w:left="709"/>
        <w:rPr>
          <w:rFonts w:cs="Times New Roman"/>
          <w:b/>
          <w:szCs w:val="24"/>
        </w:rPr>
      </w:pPr>
      <w:r w:rsidRPr="00C03B09">
        <w:rPr>
          <w:rFonts w:cs="Times New Roman"/>
          <w:b/>
          <w:szCs w:val="24"/>
        </w:rPr>
        <w:t>A gyakorlatban használt istentiszteleti formák liturgiájának ismertetése</w:t>
      </w:r>
    </w:p>
    <w:p w:rsidR="003526C1" w:rsidRPr="00C03B09" w:rsidRDefault="003526C1" w:rsidP="003526C1">
      <w:pPr>
        <w:spacing w:after="0"/>
        <w:ind w:left="709"/>
        <w:rPr>
          <w:rFonts w:cs="Times New Roman"/>
          <w:szCs w:val="24"/>
        </w:rPr>
      </w:pPr>
      <w:r w:rsidRPr="00C03B09">
        <w:rPr>
          <w:rFonts w:cs="Times New Roman"/>
          <w:szCs w:val="24"/>
        </w:rPr>
        <w:t>Homíliás, sákramentumos, szimbolikus istentiszteletek.</w:t>
      </w:r>
    </w:p>
    <w:p w:rsidR="003526C1" w:rsidRPr="00C03B09" w:rsidRDefault="003526C1" w:rsidP="003526C1">
      <w:pPr>
        <w:spacing w:after="0"/>
        <w:ind w:left="709"/>
        <w:rPr>
          <w:rFonts w:cs="Times New Roman"/>
          <w:szCs w:val="24"/>
        </w:rPr>
      </w:pPr>
      <w:r w:rsidRPr="00C03B09">
        <w:rPr>
          <w:rFonts w:cs="Times New Roman"/>
          <w:szCs w:val="24"/>
        </w:rPr>
        <w:t>A zsoltáros istentisztelet („</w:t>
      </w:r>
      <w:proofErr w:type="spellStart"/>
      <w:r w:rsidRPr="00C03B09">
        <w:rPr>
          <w:rFonts w:cs="Times New Roman"/>
          <w:szCs w:val="24"/>
        </w:rPr>
        <w:t>Prima</w:t>
      </w:r>
      <w:proofErr w:type="spellEnd"/>
      <w:r w:rsidRPr="00C03B09">
        <w:rPr>
          <w:rFonts w:cs="Times New Roman"/>
          <w:szCs w:val="24"/>
        </w:rPr>
        <w:t>”, illetve „</w:t>
      </w:r>
      <w:proofErr w:type="spellStart"/>
      <w:r w:rsidRPr="00C03B09">
        <w:rPr>
          <w:rFonts w:cs="Times New Roman"/>
          <w:szCs w:val="24"/>
        </w:rPr>
        <w:t>Vesperás</w:t>
      </w:r>
      <w:proofErr w:type="spellEnd"/>
      <w:r w:rsidRPr="00C03B09">
        <w:rPr>
          <w:rFonts w:cs="Times New Roman"/>
          <w:szCs w:val="24"/>
        </w:rPr>
        <w:t>”).</w:t>
      </w:r>
    </w:p>
    <w:p w:rsidR="003526C1" w:rsidRPr="00C03B09" w:rsidRDefault="003526C1" w:rsidP="003526C1">
      <w:pPr>
        <w:spacing w:after="0"/>
        <w:ind w:left="709"/>
        <w:rPr>
          <w:rFonts w:cs="Times New Roman"/>
          <w:b/>
          <w:szCs w:val="24"/>
        </w:rPr>
      </w:pPr>
      <w:r w:rsidRPr="00C03B09">
        <w:rPr>
          <w:rFonts w:cs="Times New Roman"/>
          <w:b/>
          <w:szCs w:val="24"/>
        </w:rPr>
        <w:t>Liturgikus elemek az evangélikus istentiszteletben</w:t>
      </w:r>
    </w:p>
    <w:p w:rsidR="003526C1" w:rsidRPr="00C03B09" w:rsidRDefault="003526C1" w:rsidP="003526C1">
      <w:pPr>
        <w:spacing w:after="0"/>
        <w:ind w:left="709"/>
        <w:rPr>
          <w:rFonts w:cs="Times New Roman"/>
          <w:szCs w:val="24"/>
        </w:rPr>
      </w:pPr>
      <w:r w:rsidRPr="00C03B09">
        <w:rPr>
          <w:rFonts w:cs="Times New Roman"/>
          <w:szCs w:val="24"/>
        </w:rPr>
        <w:t xml:space="preserve">Az istentisztelet felépítése: bevezetés; </w:t>
      </w:r>
      <w:proofErr w:type="spellStart"/>
      <w:r w:rsidRPr="00C03B09">
        <w:rPr>
          <w:rFonts w:cs="Times New Roman"/>
          <w:szCs w:val="24"/>
        </w:rPr>
        <w:t>introitus</w:t>
      </w:r>
      <w:proofErr w:type="spellEnd"/>
      <w:r w:rsidRPr="00C03B09">
        <w:rPr>
          <w:rFonts w:cs="Times New Roman"/>
          <w:szCs w:val="24"/>
        </w:rPr>
        <w:t xml:space="preserve">; </w:t>
      </w:r>
      <w:proofErr w:type="spellStart"/>
      <w:r w:rsidRPr="00C03B09">
        <w:rPr>
          <w:rFonts w:cs="Times New Roman"/>
          <w:szCs w:val="24"/>
        </w:rPr>
        <w:t>Kyrie</w:t>
      </w:r>
      <w:proofErr w:type="spellEnd"/>
      <w:r w:rsidRPr="00C03B09">
        <w:rPr>
          <w:rFonts w:cs="Times New Roman"/>
          <w:szCs w:val="24"/>
        </w:rPr>
        <w:t xml:space="preserve">; </w:t>
      </w:r>
      <w:proofErr w:type="spellStart"/>
      <w:r w:rsidRPr="00C03B09">
        <w:rPr>
          <w:rFonts w:cs="Times New Roman"/>
          <w:szCs w:val="24"/>
        </w:rPr>
        <w:t>Gloria</w:t>
      </w:r>
      <w:proofErr w:type="spellEnd"/>
      <w:r w:rsidRPr="00C03B09">
        <w:rPr>
          <w:rFonts w:cs="Times New Roman"/>
          <w:szCs w:val="24"/>
        </w:rPr>
        <w:t xml:space="preserve">; üdvözlés; </w:t>
      </w:r>
      <w:proofErr w:type="spellStart"/>
      <w:r w:rsidRPr="00C03B09">
        <w:rPr>
          <w:rFonts w:cs="Times New Roman"/>
          <w:szCs w:val="24"/>
        </w:rPr>
        <w:t>kollekta</w:t>
      </w:r>
      <w:proofErr w:type="spellEnd"/>
      <w:r w:rsidRPr="00C03B09">
        <w:rPr>
          <w:rFonts w:cs="Times New Roman"/>
          <w:szCs w:val="24"/>
        </w:rPr>
        <w:t xml:space="preserve">; olvasmányok; Credo; igehirdetés; </w:t>
      </w:r>
      <w:proofErr w:type="spellStart"/>
      <w:r w:rsidRPr="00C03B09">
        <w:rPr>
          <w:rFonts w:cs="Times New Roman"/>
          <w:szCs w:val="24"/>
        </w:rPr>
        <w:t>Oratio</w:t>
      </w:r>
      <w:proofErr w:type="spellEnd"/>
      <w:r w:rsidRPr="00C03B09">
        <w:rPr>
          <w:rFonts w:cs="Times New Roman"/>
          <w:szCs w:val="24"/>
        </w:rPr>
        <w:t xml:space="preserve"> </w:t>
      </w:r>
      <w:proofErr w:type="spellStart"/>
      <w:r w:rsidRPr="00C03B09">
        <w:rPr>
          <w:rFonts w:cs="Times New Roman"/>
          <w:szCs w:val="24"/>
        </w:rPr>
        <w:t>oecumenica</w:t>
      </w:r>
      <w:proofErr w:type="spellEnd"/>
      <w:r w:rsidRPr="00C03B09">
        <w:rPr>
          <w:rFonts w:cs="Times New Roman"/>
          <w:szCs w:val="24"/>
        </w:rPr>
        <w:t xml:space="preserve">; gyónás, feloldozás; </w:t>
      </w:r>
      <w:proofErr w:type="spellStart"/>
      <w:r w:rsidRPr="00C03B09">
        <w:rPr>
          <w:rFonts w:cs="Times New Roman"/>
          <w:szCs w:val="24"/>
        </w:rPr>
        <w:t>Sanctus</w:t>
      </w:r>
      <w:proofErr w:type="spellEnd"/>
      <w:r w:rsidRPr="00C03B09">
        <w:rPr>
          <w:rFonts w:cs="Times New Roman"/>
          <w:szCs w:val="24"/>
        </w:rPr>
        <w:t xml:space="preserve">; </w:t>
      </w:r>
      <w:proofErr w:type="spellStart"/>
      <w:r w:rsidRPr="00C03B09">
        <w:rPr>
          <w:rFonts w:cs="Times New Roman"/>
          <w:szCs w:val="24"/>
        </w:rPr>
        <w:t>epiklesis</w:t>
      </w:r>
      <w:proofErr w:type="spellEnd"/>
      <w:r w:rsidRPr="00C03B09">
        <w:rPr>
          <w:rFonts w:cs="Times New Roman"/>
          <w:szCs w:val="24"/>
        </w:rPr>
        <w:t xml:space="preserve">; Miatyánk, szerzési igék; </w:t>
      </w:r>
      <w:proofErr w:type="spellStart"/>
      <w:r w:rsidRPr="00C03B09">
        <w:rPr>
          <w:rFonts w:cs="Times New Roman"/>
          <w:szCs w:val="24"/>
        </w:rPr>
        <w:t>Agnus</w:t>
      </w:r>
      <w:proofErr w:type="spellEnd"/>
      <w:r w:rsidRPr="00C03B09">
        <w:rPr>
          <w:rFonts w:cs="Times New Roman"/>
          <w:szCs w:val="24"/>
        </w:rPr>
        <w:t xml:space="preserve"> Dei; </w:t>
      </w:r>
      <w:proofErr w:type="spellStart"/>
      <w:r w:rsidRPr="00C03B09">
        <w:rPr>
          <w:rFonts w:cs="Times New Roman"/>
          <w:szCs w:val="24"/>
        </w:rPr>
        <w:t>communio</w:t>
      </w:r>
      <w:proofErr w:type="spellEnd"/>
      <w:r w:rsidRPr="00C03B09">
        <w:rPr>
          <w:rFonts w:cs="Times New Roman"/>
          <w:szCs w:val="24"/>
        </w:rPr>
        <w:t xml:space="preserve">, </w:t>
      </w:r>
      <w:proofErr w:type="spellStart"/>
      <w:r w:rsidRPr="00C03B09">
        <w:rPr>
          <w:rFonts w:cs="Times New Roman"/>
          <w:szCs w:val="24"/>
        </w:rPr>
        <w:t>postcommunio</w:t>
      </w:r>
      <w:proofErr w:type="spellEnd"/>
      <w:r w:rsidRPr="00C03B09">
        <w:rPr>
          <w:rFonts w:cs="Times New Roman"/>
          <w:szCs w:val="24"/>
        </w:rPr>
        <w:t>; Áldás.</w:t>
      </w:r>
    </w:p>
    <w:p w:rsidR="003526C1" w:rsidRPr="00C03B09" w:rsidRDefault="003526C1" w:rsidP="003526C1">
      <w:pPr>
        <w:spacing w:after="0"/>
        <w:ind w:left="709"/>
        <w:rPr>
          <w:rFonts w:cs="Times New Roman"/>
          <w:b/>
          <w:szCs w:val="24"/>
        </w:rPr>
      </w:pPr>
      <w:r w:rsidRPr="00C03B09">
        <w:rPr>
          <w:rFonts w:cs="Times New Roman"/>
          <w:b/>
          <w:szCs w:val="24"/>
        </w:rPr>
        <w:t>Gyakorlatban használt formák</w:t>
      </w:r>
    </w:p>
    <w:p w:rsidR="003526C1" w:rsidRPr="00C03B09" w:rsidRDefault="003526C1" w:rsidP="003526C1">
      <w:pPr>
        <w:spacing w:after="0"/>
        <w:ind w:left="709"/>
        <w:rPr>
          <w:rFonts w:cs="Times New Roman"/>
          <w:szCs w:val="24"/>
        </w:rPr>
      </w:pPr>
      <w:r w:rsidRPr="00C03B09">
        <w:rPr>
          <w:rFonts w:cs="Times New Roman"/>
          <w:szCs w:val="24"/>
        </w:rPr>
        <w:t xml:space="preserve">Énekverses istentisztelet; „liturgikus” istentisztelet; </w:t>
      </w:r>
      <w:proofErr w:type="spellStart"/>
      <w:r w:rsidRPr="00C03B09">
        <w:rPr>
          <w:rFonts w:cs="Times New Roman"/>
          <w:szCs w:val="24"/>
        </w:rPr>
        <w:t>röviditett</w:t>
      </w:r>
      <w:proofErr w:type="spellEnd"/>
      <w:r w:rsidRPr="00C03B09">
        <w:rPr>
          <w:rFonts w:cs="Times New Roman"/>
          <w:szCs w:val="24"/>
        </w:rPr>
        <w:t xml:space="preserve"> istentisztelet, naponkénti istentisztelet; a zsoltáros istentisztelet („</w:t>
      </w:r>
      <w:proofErr w:type="spellStart"/>
      <w:r w:rsidRPr="00C03B09">
        <w:rPr>
          <w:rFonts w:cs="Times New Roman"/>
          <w:szCs w:val="24"/>
        </w:rPr>
        <w:t>Prima</w:t>
      </w:r>
      <w:proofErr w:type="spellEnd"/>
      <w:r w:rsidRPr="00C03B09">
        <w:rPr>
          <w:rFonts w:cs="Times New Roman"/>
          <w:szCs w:val="24"/>
        </w:rPr>
        <w:t>” és „</w:t>
      </w:r>
      <w:proofErr w:type="spellStart"/>
      <w:r w:rsidRPr="00C03B09">
        <w:rPr>
          <w:rFonts w:cs="Times New Roman"/>
          <w:szCs w:val="24"/>
        </w:rPr>
        <w:t>Vesperás</w:t>
      </w:r>
      <w:proofErr w:type="spellEnd"/>
      <w:r w:rsidRPr="00C03B09">
        <w:rPr>
          <w:rFonts w:cs="Times New Roman"/>
          <w:szCs w:val="24"/>
        </w:rPr>
        <w:t>”).</w:t>
      </w:r>
    </w:p>
    <w:p w:rsidR="003526C1" w:rsidRPr="00C03B09" w:rsidRDefault="003526C1" w:rsidP="003526C1">
      <w:pPr>
        <w:spacing w:after="0"/>
        <w:ind w:left="709"/>
        <w:rPr>
          <w:rFonts w:cs="Times New Roman"/>
          <w:b/>
          <w:szCs w:val="24"/>
        </w:rPr>
      </w:pPr>
      <w:proofErr w:type="spellStart"/>
      <w:r w:rsidRPr="00C03B09">
        <w:rPr>
          <w:rFonts w:cs="Times New Roman"/>
          <w:b/>
          <w:szCs w:val="24"/>
        </w:rPr>
        <w:t>Kazuális</w:t>
      </w:r>
      <w:proofErr w:type="spellEnd"/>
      <w:r w:rsidRPr="00C03B09">
        <w:rPr>
          <w:rFonts w:cs="Times New Roman"/>
          <w:b/>
          <w:szCs w:val="24"/>
        </w:rPr>
        <w:t xml:space="preserve"> szolgálatok liturgiája</w:t>
      </w:r>
    </w:p>
    <w:p w:rsidR="003526C1" w:rsidRPr="00C03B09" w:rsidRDefault="003526C1" w:rsidP="003526C1">
      <w:pPr>
        <w:spacing w:after="0"/>
        <w:ind w:left="709"/>
        <w:rPr>
          <w:rFonts w:cs="Times New Roman"/>
          <w:szCs w:val="24"/>
        </w:rPr>
      </w:pPr>
      <w:r w:rsidRPr="00C03B09">
        <w:rPr>
          <w:rFonts w:cs="Times New Roman"/>
          <w:szCs w:val="24"/>
        </w:rPr>
        <w:t>Keresztség; esküvő; temetés; szentelések.</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17.3.3 </w:t>
      </w:r>
      <w:r w:rsidR="003526C1" w:rsidRPr="00C03B09">
        <w:rPr>
          <w:rFonts w:cs="Times New Roman"/>
          <w:b/>
          <w:szCs w:val="24"/>
        </w:rPr>
        <w:t xml:space="preserve">Liturgikus </w:t>
      </w:r>
      <w:proofErr w:type="gramStart"/>
      <w:r w:rsidR="003526C1" w:rsidRPr="00C03B09">
        <w:rPr>
          <w:rFonts w:cs="Times New Roman"/>
          <w:b/>
          <w:szCs w:val="24"/>
        </w:rPr>
        <w:t>előírások</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2D3D92">
        <w:rPr>
          <w:rFonts w:cs="Times New Roman"/>
          <w:b/>
          <w:i/>
          <w:szCs w:val="24"/>
        </w:rPr>
        <w:t>45</w:t>
      </w:r>
      <w:proofErr w:type="gramEnd"/>
      <w:r w:rsidR="002D3D92">
        <w:rPr>
          <w:rFonts w:cs="Times New Roman"/>
          <w:b/>
          <w:i/>
          <w:szCs w:val="24"/>
        </w:rPr>
        <w:t>,5</w:t>
      </w:r>
      <w:r w:rsidR="002D3D92" w:rsidRPr="00C03B09">
        <w:rPr>
          <w:rFonts w:cs="Times New Roman"/>
          <w:b/>
          <w:i/>
          <w:szCs w:val="24"/>
        </w:rPr>
        <w:t xml:space="preserve"> óra/ 34 óra</w:t>
      </w:r>
    </w:p>
    <w:p w:rsidR="003526C1" w:rsidRPr="00C03B09" w:rsidRDefault="003526C1" w:rsidP="003526C1">
      <w:pPr>
        <w:spacing w:after="0"/>
        <w:ind w:left="709"/>
        <w:rPr>
          <w:rFonts w:cs="Times New Roman"/>
          <w:b/>
          <w:szCs w:val="24"/>
        </w:rPr>
      </w:pPr>
      <w:r w:rsidRPr="00C03B09">
        <w:rPr>
          <w:rFonts w:cs="Times New Roman"/>
          <w:b/>
          <w:szCs w:val="24"/>
        </w:rPr>
        <w:t>KATOLIKUS</w:t>
      </w:r>
    </w:p>
    <w:p w:rsidR="003526C1" w:rsidRPr="00C03B09" w:rsidRDefault="003526C1" w:rsidP="003526C1">
      <w:pPr>
        <w:spacing w:after="0"/>
        <w:ind w:left="709"/>
        <w:rPr>
          <w:rFonts w:cs="Times New Roman"/>
          <w:szCs w:val="24"/>
        </w:rPr>
      </w:pPr>
      <w:r w:rsidRPr="00C03B09">
        <w:rPr>
          <w:rFonts w:cs="Times New Roman"/>
          <w:szCs w:val="24"/>
        </w:rPr>
        <w:t xml:space="preserve">Az énekkari és a </w:t>
      </w:r>
      <w:proofErr w:type="spellStart"/>
      <w:r w:rsidRPr="00C03B09">
        <w:rPr>
          <w:rFonts w:cs="Times New Roman"/>
          <w:szCs w:val="24"/>
        </w:rPr>
        <w:t>szkóla-szolgálat</w:t>
      </w:r>
      <w:proofErr w:type="spellEnd"/>
      <w:r w:rsidRPr="00C03B09">
        <w:rPr>
          <w:rFonts w:cs="Times New Roman"/>
          <w:szCs w:val="24"/>
        </w:rPr>
        <w:t xml:space="preserve"> szokásai, szabályai.</w:t>
      </w:r>
    </w:p>
    <w:p w:rsidR="003526C1" w:rsidRPr="00C03B09" w:rsidRDefault="003526C1" w:rsidP="003526C1">
      <w:pPr>
        <w:spacing w:after="0"/>
        <w:ind w:left="709"/>
        <w:rPr>
          <w:rFonts w:cs="Times New Roman"/>
          <w:szCs w:val="24"/>
        </w:rPr>
      </w:pPr>
      <w:r w:rsidRPr="00C03B09">
        <w:rPr>
          <w:rFonts w:cs="Times New Roman"/>
          <w:szCs w:val="24"/>
        </w:rPr>
        <w:t>A szent zenére vonatkozó legfontosabb egyházi előírások és rendelkezések.</w:t>
      </w:r>
    </w:p>
    <w:p w:rsidR="003526C1" w:rsidRPr="00C03B09" w:rsidRDefault="003526C1" w:rsidP="003526C1">
      <w:pPr>
        <w:spacing w:after="0"/>
        <w:ind w:left="709"/>
        <w:rPr>
          <w:rFonts w:cs="Times New Roman"/>
          <w:b/>
          <w:szCs w:val="24"/>
        </w:rPr>
      </w:pPr>
      <w:r w:rsidRPr="00C03B09">
        <w:rPr>
          <w:rFonts w:cs="Times New Roman"/>
          <w:b/>
          <w:szCs w:val="24"/>
        </w:rPr>
        <w:t>PROTESTÁNS</w:t>
      </w:r>
    </w:p>
    <w:p w:rsidR="003526C1" w:rsidRPr="00C03B09" w:rsidRDefault="003526C1" w:rsidP="003526C1">
      <w:pPr>
        <w:spacing w:after="0"/>
        <w:ind w:left="709"/>
        <w:rPr>
          <w:rFonts w:cs="Times New Roman"/>
          <w:szCs w:val="24"/>
        </w:rPr>
      </w:pPr>
      <w:r w:rsidRPr="00C03B09">
        <w:rPr>
          <w:rFonts w:cs="Times New Roman"/>
          <w:szCs w:val="24"/>
        </w:rPr>
        <w:t>A zene teológiája.</w:t>
      </w:r>
    </w:p>
    <w:p w:rsidR="003526C1" w:rsidRPr="00C03B09" w:rsidRDefault="003526C1" w:rsidP="003526C1">
      <w:pPr>
        <w:spacing w:after="0"/>
        <w:ind w:left="709"/>
        <w:rPr>
          <w:rFonts w:cs="Times New Roman"/>
          <w:szCs w:val="24"/>
        </w:rPr>
      </w:pPr>
      <w:r w:rsidRPr="00C03B09">
        <w:rPr>
          <w:rFonts w:cs="Times New Roman"/>
          <w:szCs w:val="24"/>
        </w:rPr>
        <w:t>A liturgia zenjére vonatkozó legfontosabb egyházi előírások és rendelkezések.</w:t>
      </w:r>
    </w:p>
    <w:p w:rsidR="003526C1" w:rsidRPr="00C03B09" w:rsidRDefault="003526C1" w:rsidP="003526C1">
      <w:pPr>
        <w:spacing w:after="0"/>
        <w:ind w:left="709"/>
        <w:rPr>
          <w:rFonts w:cs="Times New Roman"/>
          <w:szCs w:val="24"/>
        </w:rPr>
      </w:pPr>
      <w:r w:rsidRPr="00C03B09">
        <w:rPr>
          <w:rFonts w:cs="Times New Roman"/>
          <w:szCs w:val="24"/>
        </w:rPr>
        <w:t>R: A református gyülekezeti éneklés szerepe; hazai énekeskönyv-történet.</w:t>
      </w:r>
    </w:p>
    <w:p w:rsidR="003526C1" w:rsidRPr="00C03B09" w:rsidRDefault="003526C1" w:rsidP="003526C1">
      <w:pPr>
        <w:spacing w:after="0"/>
        <w:ind w:left="709"/>
        <w:rPr>
          <w:rFonts w:cs="Times New Roman"/>
          <w:szCs w:val="24"/>
        </w:rPr>
      </w:pPr>
      <w:r w:rsidRPr="00C03B09">
        <w:rPr>
          <w:rFonts w:cs="Times New Roman"/>
          <w:szCs w:val="24"/>
        </w:rPr>
        <w:t>E: Az evangélikus korál speciális szerepe.</w:t>
      </w:r>
    </w:p>
    <w:p w:rsidR="003526C1" w:rsidRPr="00C03B09" w:rsidRDefault="003526C1" w:rsidP="003526C1">
      <w:pPr>
        <w:spacing w:after="0"/>
        <w:ind w:left="709"/>
        <w:rPr>
          <w:rFonts w:cs="Times New Roman"/>
          <w:szCs w:val="24"/>
        </w:rPr>
      </w:pPr>
      <w:r w:rsidRPr="00C03B09">
        <w:rPr>
          <w:rFonts w:cs="Times New Roman"/>
          <w:szCs w:val="24"/>
        </w:rPr>
        <w:t>Hangszer vagy emberi hang?</w:t>
      </w:r>
    </w:p>
    <w:p w:rsidR="003526C1" w:rsidRPr="00C03B09" w:rsidRDefault="003526C1" w:rsidP="003526C1">
      <w:pPr>
        <w:spacing w:after="0"/>
        <w:ind w:firstLine="540"/>
        <w:rPr>
          <w:rFonts w:cs="Times New Roman"/>
          <w:szCs w:val="24"/>
        </w:rPr>
      </w:pPr>
    </w:p>
    <w:p w:rsidR="003526C1" w:rsidRPr="00C03B09" w:rsidRDefault="00494B6D" w:rsidP="00494B6D">
      <w:pPr>
        <w:widowControl w:val="0"/>
        <w:suppressAutoHyphens/>
        <w:spacing w:after="0"/>
        <w:jc w:val="left"/>
        <w:rPr>
          <w:rFonts w:cs="Times New Roman"/>
          <w:b/>
          <w:i/>
          <w:szCs w:val="24"/>
        </w:rPr>
      </w:pPr>
      <w:r>
        <w:rPr>
          <w:rFonts w:cs="Times New Roman"/>
          <w:b/>
          <w:i/>
          <w:szCs w:val="24"/>
        </w:rPr>
        <w:t>17.4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bCs/>
          <w:szCs w:val="24"/>
        </w:rPr>
      </w:pPr>
      <w:r>
        <w:rPr>
          <w:rFonts w:cs="Times New Roman"/>
          <w:b/>
          <w:bCs/>
          <w:i/>
          <w:szCs w:val="24"/>
        </w:rPr>
        <w:t xml:space="preserve">17.5 </w:t>
      </w:r>
      <w:r w:rsidR="003526C1" w:rsidRPr="00C03B09">
        <w:rPr>
          <w:rFonts w:cs="Times New Roman"/>
          <w:b/>
          <w:bCs/>
          <w:i/>
          <w:szCs w:val="24"/>
        </w:rPr>
        <w:t>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4B6D" w:rsidP="003526C1">
      <w:pPr>
        <w:widowControl w:val="0"/>
        <w:suppressAutoHyphens/>
        <w:spacing w:after="0"/>
        <w:ind w:left="1418" w:hanging="709"/>
        <w:rPr>
          <w:rFonts w:cs="Times New Roman"/>
          <w:b/>
          <w:bCs/>
          <w:i/>
          <w:szCs w:val="24"/>
        </w:rPr>
      </w:pPr>
      <w:r>
        <w:rPr>
          <w:rFonts w:cs="Times New Roman"/>
          <w:b/>
          <w:bCs/>
          <w:szCs w:val="24"/>
        </w:rPr>
        <w:t>17.5.1</w:t>
      </w:r>
      <w:r w:rsidR="003526C1" w:rsidRPr="00C03B09">
        <w:rPr>
          <w:rFonts w:cs="Times New Roman"/>
          <w:b/>
          <w:bCs/>
          <w:i/>
          <w:szCs w:val="24"/>
        </w:rPr>
        <w:t xml:space="preserve"> A tantárgy elsajátítása során alkalmazható sajátos módszerek (ajánlás)</w:t>
      </w:r>
    </w:p>
    <w:p w:rsidR="00545F21" w:rsidRPr="00C03B09" w:rsidRDefault="00545F21" w:rsidP="003526C1">
      <w:pPr>
        <w:widowControl w:val="0"/>
        <w:suppressAutoHyphens/>
        <w:spacing w:after="0"/>
        <w:ind w:left="1418" w:hanging="709"/>
        <w:rPr>
          <w:rFonts w:cs="Times New Roman"/>
          <w:b/>
          <w:bCs/>
          <w:i/>
          <w:szCs w:val="24"/>
        </w:rPr>
      </w:pPr>
    </w:p>
    <w:tbl>
      <w:tblPr>
        <w:tblW w:w="9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16"/>
        <w:gridCol w:w="2663"/>
        <w:gridCol w:w="1082"/>
        <w:gridCol w:w="1078"/>
        <w:gridCol w:w="1080"/>
        <w:gridCol w:w="2391"/>
      </w:tblGrid>
      <w:tr w:rsidR="003526C1" w:rsidRPr="00C03B09" w:rsidTr="003526C1">
        <w:trPr>
          <w:jc w:val="center"/>
        </w:trPr>
        <w:tc>
          <w:tcPr>
            <w:tcW w:w="1316"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663"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391"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316" w:type="dxa"/>
            <w:vMerge/>
            <w:vAlign w:val="center"/>
          </w:tcPr>
          <w:p w:rsidR="003526C1" w:rsidRPr="00C03B09" w:rsidRDefault="003526C1" w:rsidP="003526C1">
            <w:pPr>
              <w:spacing w:after="0"/>
              <w:jc w:val="center"/>
              <w:rPr>
                <w:rFonts w:cs="Times New Roman"/>
                <w:b/>
                <w:szCs w:val="24"/>
              </w:rPr>
            </w:pPr>
          </w:p>
        </w:tc>
        <w:tc>
          <w:tcPr>
            <w:tcW w:w="2663" w:type="dxa"/>
            <w:vMerge/>
            <w:vAlign w:val="center"/>
          </w:tcPr>
          <w:p w:rsidR="003526C1" w:rsidRPr="00C03B09" w:rsidRDefault="003526C1" w:rsidP="003526C1">
            <w:pPr>
              <w:spacing w:after="0"/>
              <w:rPr>
                <w:rFonts w:cs="Times New Roman"/>
                <w:b/>
                <w:szCs w:val="24"/>
              </w:rPr>
            </w:pPr>
          </w:p>
        </w:tc>
        <w:tc>
          <w:tcPr>
            <w:tcW w:w="1082"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78"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391"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251"/>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316"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663"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2" w:type="dxa"/>
            <w:vAlign w:val="center"/>
          </w:tcPr>
          <w:p w:rsidR="003526C1" w:rsidRPr="00C03B09" w:rsidRDefault="003526C1" w:rsidP="003526C1">
            <w:pPr>
              <w:spacing w:after="0"/>
              <w:jc w:val="center"/>
              <w:rPr>
                <w:rFonts w:cs="Times New Roman"/>
                <w:sz w:val="20"/>
                <w:szCs w:val="20"/>
              </w:rPr>
            </w:pPr>
          </w:p>
        </w:tc>
        <w:tc>
          <w:tcPr>
            <w:tcW w:w="107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2391"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Default="00494B6D" w:rsidP="003526C1">
      <w:pPr>
        <w:widowControl w:val="0"/>
        <w:suppressAutoHyphens/>
        <w:spacing w:after="0"/>
        <w:ind w:left="1418" w:hanging="709"/>
        <w:rPr>
          <w:rFonts w:cs="Times New Roman"/>
          <w:b/>
          <w:bCs/>
          <w:i/>
          <w:szCs w:val="24"/>
        </w:rPr>
      </w:pPr>
      <w:r>
        <w:rPr>
          <w:rFonts w:cs="Times New Roman"/>
          <w:b/>
          <w:bCs/>
          <w:szCs w:val="24"/>
        </w:rPr>
        <w:t>17.5.2</w:t>
      </w:r>
      <w:r w:rsidR="003526C1" w:rsidRPr="00C03B09">
        <w:rPr>
          <w:rFonts w:cs="Times New Roman"/>
          <w:b/>
          <w:bCs/>
          <w:i/>
          <w:szCs w:val="24"/>
        </w:rPr>
        <w:t xml:space="preserve"> A tantárgy elsajátítása során alkalmazható tanulói tevékenységformák (ajánlás)</w:t>
      </w:r>
    </w:p>
    <w:p w:rsidR="00545F21" w:rsidRPr="00C03B09" w:rsidRDefault="00545F21" w:rsidP="003526C1">
      <w:pPr>
        <w:widowControl w:val="0"/>
        <w:suppressAutoHyphens/>
        <w:spacing w:after="0"/>
        <w:ind w:left="1418" w:hanging="709"/>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94"/>
        <w:gridCol w:w="992"/>
        <w:gridCol w:w="684"/>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161"/>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694"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992"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684"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694" w:type="dxa"/>
            <w:shd w:val="clear" w:color="auto" w:fill="D9D9D9"/>
            <w:vAlign w:val="center"/>
          </w:tcPr>
          <w:p w:rsidR="003526C1" w:rsidRPr="00C03B09" w:rsidRDefault="003526C1" w:rsidP="003526C1">
            <w:pPr>
              <w:spacing w:after="0"/>
              <w:jc w:val="center"/>
              <w:rPr>
                <w:rFonts w:cs="Times New Roman"/>
                <w:sz w:val="20"/>
                <w:szCs w:val="20"/>
              </w:rPr>
            </w:pPr>
          </w:p>
        </w:tc>
        <w:tc>
          <w:tcPr>
            <w:tcW w:w="992" w:type="dxa"/>
            <w:shd w:val="clear" w:color="auto" w:fill="D9D9D9"/>
            <w:vAlign w:val="center"/>
          </w:tcPr>
          <w:p w:rsidR="003526C1" w:rsidRPr="00C03B09" w:rsidRDefault="003526C1" w:rsidP="003526C1">
            <w:pPr>
              <w:spacing w:after="0"/>
              <w:jc w:val="center"/>
              <w:rPr>
                <w:rFonts w:cs="Times New Roman"/>
                <w:sz w:val="20"/>
                <w:szCs w:val="20"/>
              </w:rPr>
            </w:pPr>
          </w:p>
        </w:tc>
        <w:tc>
          <w:tcPr>
            <w:tcW w:w="684"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69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992" w:type="dxa"/>
            <w:vAlign w:val="center"/>
          </w:tcPr>
          <w:p w:rsidR="003526C1" w:rsidRPr="00C03B09" w:rsidRDefault="003526C1" w:rsidP="003526C1">
            <w:pPr>
              <w:spacing w:after="0"/>
              <w:jc w:val="center"/>
              <w:rPr>
                <w:rFonts w:cs="Times New Roman"/>
                <w:sz w:val="20"/>
                <w:szCs w:val="20"/>
              </w:rPr>
            </w:pP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69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99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feldolgozása jegyzeteléssel</w:t>
            </w:r>
          </w:p>
        </w:tc>
        <w:tc>
          <w:tcPr>
            <w:tcW w:w="69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992" w:type="dxa"/>
            <w:vAlign w:val="center"/>
          </w:tcPr>
          <w:p w:rsidR="003526C1" w:rsidRPr="00C03B09" w:rsidRDefault="003526C1" w:rsidP="003526C1">
            <w:pPr>
              <w:spacing w:after="0"/>
              <w:jc w:val="center"/>
              <w:rPr>
                <w:rFonts w:cs="Times New Roman"/>
                <w:sz w:val="20"/>
                <w:szCs w:val="20"/>
              </w:rPr>
            </w:pP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feldolgozása jegyzeteléssel</w:t>
            </w:r>
          </w:p>
        </w:tc>
        <w:tc>
          <w:tcPr>
            <w:tcW w:w="694" w:type="dxa"/>
            <w:vAlign w:val="center"/>
          </w:tcPr>
          <w:p w:rsidR="003526C1" w:rsidRPr="00C03B09" w:rsidRDefault="003526C1" w:rsidP="003526C1">
            <w:pPr>
              <w:spacing w:after="0"/>
              <w:jc w:val="center"/>
              <w:rPr>
                <w:rFonts w:cs="Times New Roman"/>
                <w:sz w:val="20"/>
                <w:szCs w:val="20"/>
              </w:rPr>
            </w:pPr>
          </w:p>
        </w:tc>
        <w:tc>
          <w:tcPr>
            <w:tcW w:w="99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694"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992" w:type="dxa"/>
            <w:vAlign w:val="center"/>
          </w:tcPr>
          <w:p w:rsidR="003526C1" w:rsidRPr="00C03B09" w:rsidRDefault="003526C1" w:rsidP="003526C1">
            <w:pPr>
              <w:spacing w:after="0"/>
              <w:jc w:val="center"/>
              <w:rPr>
                <w:rFonts w:cs="Times New Roman"/>
                <w:sz w:val="20"/>
                <w:szCs w:val="20"/>
              </w:rPr>
            </w:pPr>
          </w:p>
        </w:tc>
        <w:tc>
          <w:tcPr>
            <w:tcW w:w="684"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iCs/>
          <w:szCs w:val="24"/>
        </w:rPr>
      </w:pPr>
    </w:p>
    <w:p w:rsidR="003526C1" w:rsidRPr="00C03B09" w:rsidRDefault="003526C1" w:rsidP="003526C1">
      <w:pPr>
        <w:spacing w:after="0"/>
        <w:ind w:left="540"/>
        <w:rPr>
          <w:rFonts w:cs="Times New Roman"/>
          <w:iCs/>
          <w:szCs w:val="24"/>
        </w:rPr>
      </w:pPr>
    </w:p>
    <w:p w:rsidR="003526C1" w:rsidRPr="00C03B09" w:rsidRDefault="00494B6D" w:rsidP="00494B6D">
      <w:pPr>
        <w:widowControl w:val="0"/>
        <w:suppressAutoHyphens/>
        <w:spacing w:after="0"/>
        <w:jc w:val="left"/>
        <w:rPr>
          <w:rFonts w:cs="Times New Roman"/>
          <w:b/>
          <w:bCs/>
          <w:szCs w:val="24"/>
        </w:rPr>
      </w:pPr>
      <w:r>
        <w:rPr>
          <w:rFonts w:cs="Times New Roman"/>
          <w:b/>
          <w:bCs/>
          <w:szCs w:val="24"/>
        </w:rPr>
        <w:t>17.6</w:t>
      </w:r>
      <w:r w:rsidR="003526C1" w:rsidRPr="00C03B09">
        <w:rPr>
          <w:rFonts w:cs="Times New Roman"/>
          <w:b/>
          <w:bCs/>
          <w:szCs w:val="24"/>
        </w:rPr>
        <w:t xml:space="preserve"> 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Default="003526C1" w:rsidP="003526C1">
      <w:pPr>
        <w:autoSpaceDE w:val="0"/>
        <w:autoSpaceDN w:val="0"/>
        <w:adjustRightInd w:val="0"/>
        <w:spacing w:after="0"/>
        <w:ind w:left="567"/>
        <w:rPr>
          <w:rFonts w:cs="Times New Roman"/>
          <w:bCs/>
          <w:szCs w:val="24"/>
        </w:rPr>
      </w:pPr>
    </w:p>
    <w:p w:rsidR="003526C1" w:rsidRPr="00C03B09" w:rsidRDefault="003526C1" w:rsidP="003526C1">
      <w:pPr>
        <w:autoSpaceDE w:val="0"/>
        <w:autoSpaceDN w:val="0"/>
        <w:adjustRightInd w:val="0"/>
        <w:spacing w:after="0"/>
        <w:ind w:left="567"/>
        <w:rPr>
          <w:rFonts w:cs="Times New Roman"/>
          <w:bCs/>
          <w:szCs w:val="24"/>
        </w:rPr>
      </w:pPr>
    </w:p>
    <w:p w:rsidR="003526C1" w:rsidRPr="00C03B09" w:rsidRDefault="00494B6D" w:rsidP="00494B6D">
      <w:pPr>
        <w:widowControl w:val="0"/>
        <w:suppressAutoHyphens/>
        <w:spacing w:after="0"/>
        <w:jc w:val="right"/>
        <w:rPr>
          <w:rFonts w:cs="Times New Roman"/>
          <w:b/>
          <w:szCs w:val="24"/>
        </w:rPr>
      </w:pPr>
      <w:r>
        <w:rPr>
          <w:rFonts w:cs="Times New Roman"/>
          <w:b/>
          <w:szCs w:val="24"/>
        </w:rPr>
        <w:t xml:space="preserve">18. </w:t>
      </w:r>
      <w:r w:rsidR="003526C1" w:rsidRPr="00C03B09">
        <w:rPr>
          <w:rFonts w:cs="Times New Roman"/>
          <w:b/>
          <w:szCs w:val="24"/>
        </w:rPr>
        <w:t xml:space="preserve">Orgonaismeret </w:t>
      </w:r>
      <w:proofErr w:type="gramStart"/>
      <w:r w:rsidR="003526C1" w:rsidRPr="00C03B09">
        <w:rPr>
          <w:rFonts w:cs="Times New Roman"/>
          <w:b/>
          <w:szCs w:val="24"/>
        </w:rPr>
        <w:t>tantá</w:t>
      </w:r>
      <w:r w:rsidR="00DF0084">
        <w:rPr>
          <w:rFonts w:cs="Times New Roman"/>
          <w:b/>
          <w:szCs w:val="24"/>
        </w:rPr>
        <w:t>rgy</w:t>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DF0084">
        <w:rPr>
          <w:rFonts w:cs="Times New Roman"/>
          <w:b/>
          <w:szCs w:val="24"/>
        </w:rPr>
        <w:tab/>
      </w:r>
      <w:r w:rsidR="00C47E53">
        <w:rPr>
          <w:rFonts w:cs="Times New Roman"/>
          <w:b/>
          <w:szCs w:val="24"/>
        </w:rPr>
        <w:t xml:space="preserve">       31</w:t>
      </w:r>
      <w:proofErr w:type="gramEnd"/>
      <w:r w:rsidR="00C47E53">
        <w:rPr>
          <w:rFonts w:cs="Times New Roman"/>
          <w:b/>
          <w:szCs w:val="24"/>
        </w:rPr>
        <w:t xml:space="preserve"> óra/ 31</w:t>
      </w:r>
      <w:r w:rsidR="003526C1" w:rsidRPr="00C03B09">
        <w:rPr>
          <w:rFonts w:cs="Times New Roman"/>
          <w:b/>
          <w:szCs w:val="24"/>
        </w:rPr>
        <w:t xml:space="preserve"> óra*</w:t>
      </w:r>
    </w:p>
    <w:p w:rsidR="003526C1" w:rsidRPr="00C03B09" w:rsidRDefault="003526C1" w:rsidP="003526C1">
      <w:pPr>
        <w:spacing w:after="0"/>
        <w:ind w:left="360" w:firstLine="357"/>
        <w:jc w:val="right"/>
        <w:rPr>
          <w:rFonts w:cs="Times New Roman"/>
          <w:sz w:val="20"/>
          <w:szCs w:val="20"/>
        </w:rPr>
      </w:pPr>
      <w:r w:rsidRPr="00C03B09">
        <w:rPr>
          <w:rFonts w:cs="Times New Roman"/>
          <w:sz w:val="20"/>
          <w:szCs w:val="20"/>
        </w:rPr>
        <w:t>*9-13. évfolyamon megszervezett képzés/13. és 14. évfolyamon megszervezett képzés</w:t>
      </w:r>
      <w:r w:rsidRPr="00C03B09">
        <w:rPr>
          <w:rFonts w:cs="Times New Roman"/>
          <w:b/>
          <w:sz w:val="20"/>
          <w:szCs w:val="20"/>
        </w:rPr>
        <w:t xml:space="preserve"> </w:t>
      </w:r>
    </w:p>
    <w:p w:rsidR="003526C1" w:rsidRPr="00C03B09" w:rsidRDefault="003526C1" w:rsidP="003526C1">
      <w:pPr>
        <w:widowControl w:val="0"/>
        <w:suppressAutoHyphens/>
        <w:spacing w:after="0"/>
        <w:ind w:left="357"/>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18.1</w:t>
      </w:r>
      <w:r w:rsidR="003526C1" w:rsidRPr="00C03B09">
        <w:rPr>
          <w:rFonts w:cs="Times New Roman"/>
          <w:b/>
          <w:szCs w:val="24"/>
        </w:rPr>
        <w:t xml:space="preserve"> A tantárgy tanításának célja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Ismerje meg a növendék </w:t>
      </w:r>
    </w:p>
    <w:p w:rsidR="003526C1" w:rsidRPr="00C03B09" w:rsidRDefault="003526C1" w:rsidP="005E5626">
      <w:pPr>
        <w:widowControl w:val="0"/>
        <w:numPr>
          <w:ilvl w:val="0"/>
          <w:numId w:val="15"/>
        </w:numPr>
        <w:suppressAutoHyphens/>
        <w:spacing w:after="0"/>
        <w:ind w:left="567" w:firstLine="0"/>
        <w:jc w:val="left"/>
        <w:rPr>
          <w:rFonts w:cs="Times New Roman"/>
          <w:szCs w:val="24"/>
        </w:rPr>
      </w:pPr>
      <w:r w:rsidRPr="00C03B09">
        <w:rPr>
          <w:rFonts w:cs="Times New Roman"/>
          <w:szCs w:val="24"/>
        </w:rPr>
        <w:t xml:space="preserve">az orgona fő részeit és működésének elvét </w:t>
      </w:r>
    </w:p>
    <w:p w:rsidR="003526C1" w:rsidRPr="00C03B09" w:rsidRDefault="003526C1" w:rsidP="005E5626">
      <w:pPr>
        <w:widowControl w:val="0"/>
        <w:numPr>
          <w:ilvl w:val="0"/>
          <w:numId w:val="15"/>
        </w:numPr>
        <w:suppressAutoHyphens/>
        <w:spacing w:after="0"/>
        <w:ind w:left="567" w:firstLine="0"/>
        <w:jc w:val="left"/>
        <w:rPr>
          <w:rFonts w:cs="Times New Roman"/>
          <w:szCs w:val="24"/>
        </w:rPr>
      </w:pPr>
      <w:r w:rsidRPr="00C03B09">
        <w:rPr>
          <w:rFonts w:cs="Times New Roman"/>
          <w:szCs w:val="24"/>
        </w:rPr>
        <w:t>az orgonaépítészet történetének legfontosabb hangszertípusait</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Szerezzen jártasságot</w:t>
      </w:r>
    </w:p>
    <w:p w:rsidR="003526C1" w:rsidRPr="00C03B09" w:rsidRDefault="003526C1" w:rsidP="005E5626">
      <w:pPr>
        <w:widowControl w:val="0"/>
        <w:numPr>
          <w:ilvl w:val="0"/>
          <w:numId w:val="15"/>
        </w:numPr>
        <w:suppressAutoHyphens/>
        <w:spacing w:after="0"/>
        <w:ind w:left="567" w:firstLine="0"/>
        <w:jc w:val="left"/>
        <w:rPr>
          <w:rFonts w:cs="Times New Roman"/>
          <w:bCs/>
          <w:szCs w:val="24"/>
        </w:rPr>
      </w:pPr>
      <w:r w:rsidRPr="00C03B09">
        <w:rPr>
          <w:rFonts w:cs="Times New Roman"/>
          <w:szCs w:val="24"/>
        </w:rPr>
        <w:t>a különböző orgonatípusok kezelésében</w:t>
      </w:r>
    </w:p>
    <w:p w:rsidR="003526C1" w:rsidRPr="00C03B09" w:rsidRDefault="003526C1" w:rsidP="003526C1">
      <w:pPr>
        <w:widowControl w:val="0"/>
        <w:suppressAutoHyphens/>
        <w:spacing w:after="0"/>
        <w:ind w:left="567"/>
        <w:rPr>
          <w:rFonts w:cs="Times New Roman"/>
          <w:bCs/>
          <w:szCs w:val="24"/>
        </w:rPr>
      </w:pPr>
      <w:r w:rsidRPr="00C03B09">
        <w:rPr>
          <w:rFonts w:cs="Times New Roman"/>
          <w:szCs w:val="24"/>
        </w:rPr>
        <w:t>-</w:t>
      </w:r>
      <w:r w:rsidRPr="00C03B09">
        <w:rPr>
          <w:rFonts w:cs="Times New Roman"/>
          <w:szCs w:val="24"/>
        </w:rPr>
        <w:tab/>
        <w:t xml:space="preserve"> az orgona karbantartási és műemlékvédelmi </w:t>
      </w:r>
      <w:r w:rsidRPr="00C03B09">
        <w:rPr>
          <w:rFonts w:cs="Times New Roman"/>
          <w:bCs/>
          <w:szCs w:val="24"/>
        </w:rPr>
        <w:t>kérdéseiben</w:t>
      </w:r>
    </w:p>
    <w:p w:rsidR="003526C1" w:rsidRPr="00C03B09" w:rsidRDefault="003526C1" w:rsidP="003526C1">
      <w:pPr>
        <w:spacing w:after="0"/>
        <w:ind w:left="567" w:right="113"/>
        <w:rPr>
          <w:rFonts w:cs="Times New Roman"/>
          <w:bCs/>
          <w:szCs w:val="24"/>
        </w:rPr>
      </w:pPr>
      <w:r w:rsidRPr="00C03B09">
        <w:rPr>
          <w:rFonts w:cs="Times New Roman"/>
          <w:bCs/>
          <w:szCs w:val="24"/>
        </w:rPr>
        <w:t xml:space="preserve">Ajánlott irodalom: </w:t>
      </w:r>
    </w:p>
    <w:p w:rsidR="003526C1" w:rsidRPr="00C03B09" w:rsidRDefault="003526C1" w:rsidP="003526C1">
      <w:pPr>
        <w:spacing w:after="0"/>
        <w:ind w:left="567" w:right="113"/>
        <w:rPr>
          <w:rFonts w:cs="Times New Roman"/>
          <w:bCs/>
          <w:szCs w:val="24"/>
        </w:rPr>
      </w:pPr>
      <w:r w:rsidRPr="00C03B09">
        <w:rPr>
          <w:rFonts w:cs="Times New Roman"/>
          <w:bCs/>
          <w:szCs w:val="24"/>
        </w:rPr>
        <w:t>−</w:t>
      </w:r>
      <w:proofErr w:type="spellStart"/>
      <w:r w:rsidRPr="00C03B09">
        <w:rPr>
          <w:rFonts w:cs="Times New Roman"/>
          <w:bCs/>
          <w:szCs w:val="24"/>
        </w:rPr>
        <w:t>Trajtler</w:t>
      </w:r>
      <w:proofErr w:type="spellEnd"/>
      <w:r w:rsidRPr="00C03B09">
        <w:rPr>
          <w:rFonts w:cs="Times New Roman"/>
          <w:bCs/>
          <w:szCs w:val="24"/>
        </w:rPr>
        <w:t xml:space="preserve"> Gábor: Orgonaismeret</w:t>
      </w:r>
    </w:p>
    <w:p w:rsidR="003526C1" w:rsidRPr="00C03B09" w:rsidRDefault="003526C1" w:rsidP="003526C1">
      <w:pPr>
        <w:spacing w:after="0"/>
        <w:ind w:left="567" w:right="113"/>
        <w:rPr>
          <w:rFonts w:cs="Times New Roman"/>
          <w:bCs/>
          <w:szCs w:val="24"/>
        </w:rPr>
      </w:pPr>
      <w:r w:rsidRPr="00C03B09">
        <w:rPr>
          <w:rFonts w:cs="Times New Roman"/>
          <w:bCs/>
          <w:szCs w:val="24"/>
        </w:rPr>
        <w:t>−</w:t>
      </w:r>
      <w:proofErr w:type="spellStart"/>
      <w:r w:rsidRPr="00C03B09">
        <w:rPr>
          <w:rFonts w:cs="Times New Roman"/>
          <w:bCs/>
          <w:szCs w:val="24"/>
        </w:rPr>
        <w:t>Zászkaliczky</w:t>
      </w:r>
      <w:proofErr w:type="spellEnd"/>
      <w:r w:rsidRPr="00C03B09">
        <w:rPr>
          <w:rFonts w:cs="Times New Roman"/>
          <w:bCs/>
          <w:szCs w:val="24"/>
        </w:rPr>
        <w:t xml:space="preserve"> Tamás: Az orgona képes krónikája</w:t>
      </w:r>
    </w:p>
    <w:p w:rsidR="003526C1" w:rsidRPr="00C03B09" w:rsidRDefault="003526C1" w:rsidP="003526C1">
      <w:pPr>
        <w:spacing w:after="0"/>
        <w:ind w:left="567" w:right="113"/>
        <w:rPr>
          <w:rFonts w:cs="Times New Roman"/>
          <w:bCs/>
          <w:szCs w:val="24"/>
        </w:rPr>
      </w:pPr>
      <w:r w:rsidRPr="00C03B09">
        <w:rPr>
          <w:rFonts w:cs="Times New Roman"/>
          <w:bCs/>
          <w:szCs w:val="24"/>
        </w:rPr>
        <w:t>−„Muzeális és műemléki értékű orgonák megőrzésének és használatának alapelvei”, Magyar Egyházzene I. (1993/1994) 1. szám, 104–111. old. (online: http://www.restauratorkamara.hu/zeneitagozat.php)</w:t>
      </w:r>
    </w:p>
    <w:p w:rsidR="003526C1" w:rsidRPr="00C03B09" w:rsidRDefault="003526C1" w:rsidP="003526C1">
      <w:pPr>
        <w:spacing w:after="0"/>
        <w:ind w:left="567" w:right="113"/>
        <w:rPr>
          <w:rFonts w:cs="Times New Roman"/>
          <w:bCs/>
          <w:szCs w:val="24"/>
        </w:rPr>
      </w:pPr>
      <w:r w:rsidRPr="00C03B09">
        <w:rPr>
          <w:rFonts w:cs="Times New Roman"/>
          <w:bCs/>
          <w:szCs w:val="24"/>
        </w:rPr>
        <w:t xml:space="preserve">−Wolfgang </w:t>
      </w:r>
      <w:proofErr w:type="spellStart"/>
      <w:r w:rsidRPr="00C03B09">
        <w:rPr>
          <w:rFonts w:cs="Times New Roman"/>
          <w:bCs/>
          <w:szCs w:val="24"/>
        </w:rPr>
        <w:t>Adelung</w:t>
      </w:r>
      <w:proofErr w:type="spellEnd"/>
      <w:r w:rsidRPr="00C03B09">
        <w:rPr>
          <w:rFonts w:cs="Times New Roman"/>
          <w:bCs/>
          <w:szCs w:val="24"/>
        </w:rPr>
        <w:t xml:space="preserve">: </w:t>
      </w:r>
      <w:proofErr w:type="spellStart"/>
      <w:r w:rsidRPr="00C03B09">
        <w:rPr>
          <w:rFonts w:cs="Times New Roman"/>
          <w:bCs/>
          <w:szCs w:val="24"/>
        </w:rPr>
        <w:t>Einführung</w:t>
      </w:r>
      <w:proofErr w:type="spellEnd"/>
      <w:r w:rsidRPr="00C03B09">
        <w:rPr>
          <w:rFonts w:cs="Times New Roman"/>
          <w:bCs/>
          <w:szCs w:val="24"/>
        </w:rPr>
        <w:t xml:space="preserve"> </w:t>
      </w:r>
      <w:proofErr w:type="spellStart"/>
      <w:r w:rsidRPr="00C03B09">
        <w:rPr>
          <w:rFonts w:cs="Times New Roman"/>
          <w:bCs/>
          <w:szCs w:val="24"/>
        </w:rPr>
        <w:t>in</w:t>
      </w:r>
      <w:proofErr w:type="spellEnd"/>
      <w:r w:rsidRPr="00C03B09">
        <w:rPr>
          <w:rFonts w:cs="Times New Roman"/>
          <w:bCs/>
          <w:szCs w:val="24"/>
        </w:rPr>
        <w:t xml:space="preserve"> den </w:t>
      </w:r>
      <w:proofErr w:type="spellStart"/>
      <w:r w:rsidRPr="00C03B09">
        <w:rPr>
          <w:rFonts w:cs="Times New Roman"/>
          <w:bCs/>
          <w:szCs w:val="24"/>
        </w:rPr>
        <w:t>Orgelbau</w:t>
      </w:r>
      <w:proofErr w:type="spellEnd"/>
      <w:r w:rsidRPr="00C03B09">
        <w:rPr>
          <w:rFonts w:cs="Times New Roman"/>
          <w:bCs/>
          <w:szCs w:val="24"/>
        </w:rPr>
        <w:t xml:space="preserve"> (tanári segédkönyv)</w:t>
      </w:r>
    </w:p>
    <w:p w:rsidR="003526C1" w:rsidRPr="00C03B09" w:rsidRDefault="003526C1" w:rsidP="003526C1">
      <w:pPr>
        <w:spacing w:after="0"/>
        <w:ind w:left="567" w:right="113"/>
        <w:rPr>
          <w:rFonts w:cs="Times New Roman"/>
          <w:bCs/>
          <w:szCs w:val="24"/>
        </w:rPr>
      </w:pPr>
      <w:r w:rsidRPr="00C03B09">
        <w:rPr>
          <w:rFonts w:cs="Times New Roman"/>
          <w:bCs/>
          <w:szCs w:val="24"/>
        </w:rPr>
        <w:t>−</w:t>
      </w:r>
      <w:r w:rsidR="00960EF6">
        <w:rPr>
          <w:rFonts w:cs="Times New Roman"/>
          <w:bCs/>
          <w:szCs w:val="24"/>
        </w:rPr>
        <w:t xml:space="preserve"> Peter Williams−Bar</w:t>
      </w:r>
      <w:r w:rsidRPr="00C03B09">
        <w:rPr>
          <w:rFonts w:cs="Times New Roman"/>
          <w:bCs/>
          <w:szCs w:val="24"/>
        </w:rPr>
        <w:t xml:space="preserve">bara Owen: The </w:t>
      </w:r>
      <w:proofErr w:type="spellStart"/>
      <w:r w:rsidRPr="00C03B09">
        <w:rPr>
          <w:rFonts w:cs="Times New Roman"/>
          <w:bCs/>
          <w:szCs w:val="24"/>
        </w:rPr>
        <w:t>Organ</w:t>
      </w:r>
      <w:proofErr w:type="spellEnd"/>
      <w:r w:rsidRPr="00C03B09">
        <w:rPr>
          <w:rFonts w:cs="Times New Roman"/>
          <w:bCs/>
          <w:szCs w:val="24"/>
        </w:rPr>
        <w:t xml:space="preserve"> (The New </w:t>
      </w:r>
      <w:proofErr w:type="spellStart"/>
      <w:r w:rsidRPr="00C03B09">
        <w:rPr>
          <w:rFonts w:cs="Times New Roman"/>
          <w:bCs/>
          <w:szCs w:val="24"/>
        </w:rPr>
        <w:t>Grove</w:t>
      </w:r>
      <w:proofErr w:type="spellEnd"/>
      <w:r w:rsidRPr="00C03B09">
        <w:rPr>
          <w:rFonts w:cs="Times New Roman"/>
          <w:bCs/>
          <w:szCs w:val="24"/>
        </w:rPr>
        <w:t xml:space="preserve"> Musical </w:t>
      </w:r>
      <w:proofErr w:type="spellStart"/>
      <w:r w:rsidRPr="00C03B09">
        <w:rPr>
          <w:rFonts w:cs="Times New Roman"/>
          <w:bCs/>
          <w:szCs w:val="24"/>
        </w:rPr>
        <w:t>Instrument</w:t>
      </w:r>
      <w:proofErr w:type="spellEnd"/>
      <w:r w:rsidRPr="00C03B09">
        <w:rPr>
          <w:rFonts w:cs="Times New Roman"/>
          <w:bCs/>
          <w:szCs w:val="24"/>
        </w:rPr>
        <w:t xml:space="preserve"> Series, tanári segédkönyv) </w:t>
      </w:r>
    </w:p>
    <w:p w:rsidR="003526C1" w:rsidRPr="00C03B09" w:rsidRDefault="003526C1" w:rsidP="003526C1">
      <w:pPr>
        <w:spacing w:after="0"/>
        <w:ind w:left="113" w:right="113"/>
        <w:rPr>
          <w:rFonts w:cs="Times New Roman"/>
          <w:bCs/>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18.2</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oktatása a tanuló korábbi és párhuzamos közismereti tanulmányaihoz (fizika, ének, történelem, művészettörténet) és szakirányú képzéséhez (orgonajáték, liturgikus orgonajáték, liturgia, egyházzene-irodalom) kapcsolódik.</w:t>
      </w:r>
    </w:p>
    <w:p w:rsidR="003526C1" w:rsidRPr="00C03B09" w:rsidRDefault="003526C1" w:rsidP="003526C1">
      <w:pPr>
        <w:spacing w:after="0"/>
        <w:rPr>
          <w:rFonts w:cs="Times New Roman"/>
          <w:b/>
          <w:szCs w:val="24"/>
        </w:rPr>
      </w:pPr>
    </w:p>
    <w:p w:rsidR="003526C1" w:rsidRPr="00C03B09" w:rsidRDefault="00494B6D" w:rsidP="00494B6D">
      <w:pPr>
        <w:widowControl w:val="0"/>
        <w:suppressAutoHyphens/>
        <w:spacing w:after="0"/>
        <w:jc w:val="left"/>
        <w:rPr>
          <w:rFonts w:cs="Times New Roman"/>
          <w:b/>
          <w:szCs w:val="24"/>
        </w:rPr>
      </w:pPr>
      <w:r>
        <w:rPr>
          <w:rFonts w:cs="Times New Roman"/>
          <w:b/>
          <w:szCs w:val="24"/>
        </w:rPr>
        <w:t xml:space="preserve">18.3 </w:t>
      </w:r>
      <w:r w:rsidR="003526C1" w:rsidRPr="00C03B09">
        <w:rPr>
          <w:rFonts w:cs="Times New Roman"/>
          <w:b/>
          <w:szCs w:val="24"/>
        </w:rPr>
        <w:t xml:space="preserve">Témakörök </w:t>
      </w:r>
    </w:p>
    <w:p w:rsidR="003526C1" w:rsidRPr="00C03B09" w:rsidRDefault="003526C1" w:rsidP="003526C1">
      <w:pPr>
        <w:widowControl w:val="0"/>
        <w:suppressAutoHyphens/>
        <w:spacing w:after="0"/>
        <w:ind w:left="567"/>
        <w:rPr>
          <w:rFonts w:cs="Times New Roman"/>
          <w:b/>
          <w:szCs w:val="24"/>
        </w:rPr>
      </w:pPr>
    </w:p>
    <w:p w:rsidR="003526C1" w:rsidRPr="00C03B09" w:rsidRDefault="00494B6D" w:rsidP="00494B6D">
      <w:pPr>
        <w:spacing w:after="0"/>
        <w:jc w:val="right"/>
        <w:rPr>
          <w:rFonts w:cs="Times New Roman"/>
          <w:b/>
          <w:i/>
          <w:szCs w:val="24"/>
        </w:rPr>
      </w:pPr>
      <w:r>
        <w:rPr>
          <w:rFonts w:cs="Times New Roman"/>
          <w:b/>
          <w:szCs w:val="24"/>
        </w:rPr>
        <w:t xml:space="preserve">18.3.1 </w:t>
      </w:r>
      <w:r w:rsidR="003526C1" w:rsidRPr="00C03B09">
        <w:rPr>
          <w:rFonts w:cs="Times New Roman"/>
          <w:b/>
          <w:szCs w:val="24"/>
        </w:rPr>
        <w:t xml:space="preserve">Az </w:t>
      </w:r>
      <w:r w:rsidR="00DF0084">
        <w:rPr>
          <w:rFonts w:cs="Times New Roman"/>
          <w:b/>
          <w:szCs w:val="24"/>
        </w:rPr>
        <w:t xml:space="preserve">orgona szerkezeti </w:t>
      </w:r>
      <w:proofErr w:type="gramStart"/>
      <w:r w:rsidR="00DF0084">
        <w:rPr>
          <w:rFonts w:cs="Times New Roman"/>
          <w:b/>
          <w:szCs w:val="24"/>
        </w:rPr>
        <w:t>felépítése</w:t>
      </w:r>
      <w:r w:rsidR="00DF0084">
        <w:rPr>
          <w:rFonts w:cs="Times New Roman"/>
          <w:b/>
          <w:szCs w:val="24"/>
        </w:rPr>
        <w:tab/>
      </w:r>
      <w:r w:rsidR="00DF0084">
        <w:rPr>
          <w:rFonts w:cs="Times New Roman"/>
          <w:b/>
          <w:szCs w:val="24"/>
        </w:rPr>
        <w:tab/>
      </w:r>
      <w:r w:rsidR="00DF0084">
        <w:rPr>
          <w:rFonts w:cs="Times New Roman"/>
          <w:b/>
          <w:szCs w:val="24"/>
        </w:rPr>
        <w:tab/>
      </w:r>
      <w:r w:rsidR="003526C1" w:rsidRPr="00C03B09">
        <w:rPr>
          <w:rFonts w:cs="Times New Roman"/>
          <w:b/>
          <w:szCs w:val="24"/>
        </w:rPr>
        <w:t xml:space="preserve">           </w:t>
      </w:r>
      <w:r w:rsidR="00C47E53">
        <w:rPr>
          <w:rFonts w:cs="Times New Roman"/>
          <w:b/>
          <w:i/>
          <w:szCs w:val="24"/>
        </w:rPr>
        <w:t>15</w:t>
      </w:r>
      <w:proofErr w:type="gramEnd"/>
      <w:r w:rsidR="00C47E53">
        <w:rPr>
          <w:rFonts w:cs="Times New Roman"/>
          <w:b/>
          <w:i/>
          <w:szCs w:val="24"/>
        </w:rPr>
        <w:t xml:space="preserve"> óra/ 15</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Az orgona szerkezeti felépítésének ismerete lehetővé teszi, hogy a kántor értse hangszerének működését, azt képes legyen célszerűen használni, játékmódját, valamint az egyes regisztereket és kapcsolókat a megszólaltatott orgonatípusnak, zeneműnek és liturgikus helyzetnek megfelelően megválasztani.  </w:t>
      </w:r>
    </w:p>
    <w:p w:rsidR="003526C1" w:rsidRPr="00C03B09" w:rsidRDefault="003526C1" w:rsidP="003526C1">
      <w:pPr>
        <w:spacing w:after="0"/>
        <w:ind w:left="709"/>
        <w:rPr>
          <w:rFonts w:cs="Times New Roman"/>
          <w:szCs w:val="24"/>
        </w:rPr>
      </w:pPr>
      <w:r w:rsidRPr="00C03B09">
        <w:rPr>
          <w:rFonts w:cs="Times New Roman"/>
          <w:szCs w:val="24"/>
          <w:shd w:val="clear" w:color="auto" w:fill="FFFFFF"/>
        </w:rPr>
        <w:lastRenderedPageBreak/>
        <w:t xml:space="preserve">Meg kell ismernie </w:t>
      </w:r>
      <w:r w:rsidRPr="00C03B09">
        <w:rPr>
          <w:rFonts w:cs="Times New Roman"/>
          <w:szCs w:val="24"/>
        </w:rPr>
        <w:t xml:space="preserve">a különféle fúvótípusokat, szélláda-, </w:t>
      </w:r>
      <w:proofErr w:type="spellStart"/>
      <w:r w:rsidRPr="00C03B09">
        <w:rPr>
          <w:rFonts w:cs="Times New Roman"/>
          <w:szCs w:val="24"/>
        </w:rPr>
        <w:t>traktúra-</w:t>
      </w:r>
      <w:proofErr w:type="spellEnd"/>
      <w:r w:rsidRPr="00C03B09">
        <w:rPr>
          <w:rFonts w:cs="Times New Roman"/>
          <w:szCs w:val="24"/>
        </w:rPr>
        <w:t>, és sípfajtákat, a legfontosabb regiszterek neveit és lábszámozását. Ismerje az elektronikus orgonautánzatok technikai lehetőségeit és korlátait, egyúttal művészi és liturgikus alkalmazásának akadályait.</w:t>
      </w:r>
    </w:p>
    <w:p w:rsidR="003526C1" w:rsidRPr="00C03B09" w:rsidRDefault="003526C1" w:rsidP="003526C1">
      <w:pPr>
        <w:spacing w:after="0"/>
        <w:ind w:left="709"/>
        <w:rPr>
          <w:rFonts w:cs="Times New Roman"/>
          <w:szCs w:val="24"/>
        </w:rPr>
      </w:pPr>
      <w:r w:rsidRPr="00C03B09">
        <w:rPr>
          <w:rFonts w:cs="Times New Roman"/>
          <w:szCs w:val="24"/>
        </w:rPr>
        <w:t>Az orgonáról általában, az orgona fő részei</w:t>
      </w:r>
    </w:p>
    <w:p w:rsidR="003526C1" w:rsidRPr="00C03B09" w:rsidRDefault="003526C1" w:rsidP="003526C1">
      <w:pPr>
        <w:spacing w:after="0"/>
        <w:ind w:left="709"/>
        <w:rPr>
          <w:rFonts w:cs="Times New Roman"/>
          <w:szCs w:val="24"/>
        </w:rPr>
      </w:pPr>
      <w:r w:rsidRPr="00C03B09">
        <w:rPr>
          <w:rFonts w:cs="Times New Roman"/>
          <w:szCs w:val="24"/>
        </w:rPr>
        <w:t>Az ajaksípok részei, működése</w:t>
      </w:r>
    </w:p>
    <w:p w:rsidR="003526C1" w:rsidRPr="00C03B09" w:rsidRDefault="003526C1" w:rsidP="003526C1">
      <w:pPr>
        <w:spacing w:after="0"/>
        <w:ind w:left="709"/>
        <w:rPr>
          <w:rFonts w:cs="Times New Roman"/>
          <w:szCs w:val="24"/>
        </w:rPr>
      </w:pPr>
      <w:r w:rsidRPr="00C03B09">
        <w:rPr>
          <w:rFonts w:cs="Times New Roman"/>
          <w:szCs w:val="24"/>
        </w:rPr>
        <w:t>A lábszámozás</w:t>
      </w:r>
    </w:p>
    <w:p w:rsidR="003526C1" w:rsidRPr="00C03B09" w:rsidRDefault="003526C1" w:rsidP="003526C1">
      <w:pPr>
        <w:spacing w:after="0"/>
        <w:ind w:left="709"/>
        <w:rPr>
          <w:rFonts w:cs="Times New Roman"/>
          <w:szCs w:val="24"/>
        </w:rPr>
      </w:pPr>
      <w:r w:rsidRPr="00C03B09">
        <w:rPr>
          <w:rFonts w:cs="Times New Roman"/>
          <w:szCs w:val="24"/>
        </w:rPr>
        <w:t>Az ajakregiszterek fő csopor</w:t>
      </w:r>
      <w:r w:rsidR="00960EF6">
        <w:rPr>
          <w:rFonts w:cs="Times New Roman"/>
          <w:szCs w:val="24"/>
        </w:rPr>
        <w:t>tjai (</w:t>
      </w:r>
      <w:proofErr w:type="spellStart"/>
      <w:r w:rsidR="00960EF6">
        <w:rPr>
          <w:rFonts w:cs="Times New Roman"/>
          <w:szCs w:val="24"/>
        </w:rPr>
        <w:t>principálok</w:t>
      </w:r>
      <w:proofErr w:type="spellEnd"/>
      <w:r w:rsidR="00960EF6">
        <w:rPr>
          <w:rFonts w:cs="Times New Roman"/>
          <w:szCs w:val="24"/>
        </w:rPr>
        <w:t>, fuvolák, vonóso</w:t>
      </w:r>
      <w:r w:rsidRPr="00C03B09">
        <w:rPr>
          <w:rFonts w:cs="Times New Roman"/>
          <w:szCs w:val="24"/>
        </w:rPr>
        <w:t>k, felhang- és többsoros regiszterek) és leggyakoribb fajtái</w:t>
      </w:r>
    </w:p>
    <w:p w:rsidR="003526C1" w:rsidRPr="00C03B09" w:rsidRDefault="003526C1" w:rsidP="003526C1">
      <w:pPr>
        <w:spacing w:after="0"/>
        <w:ind w:left="709"/>
        <w:rPr>
          <w:rFonts w:cs="Times New Roman"/>
          <w:szCs w:val="24"/>
        </w:rPr>
      </w:pPr>
      <w:r w:rsidRPr="00C03B09">
        <w:rPr>
          <w:rFonts w:cs="Times New Roman"/>
          <w:szCs w:val="24"/>
        </w:rPr>
        <w:t>A nyelvsípok részei, működése</w:t>
      </w:r>
    </w:p>
    <w:p w:rsidR="003526C1" w:rsidRPr="00C03B09" w:rsidRDefault="003526C1" w:rsidP="003526C1">
      <w:pPr>
        <w:spacing w:after="0"/>
        <w:ind w:left="709"/>
        <w:rPr>
          <w:rFonts w:cs="Times New Roman"/>
          <w:szCs w:val="24"/>
        </w:rPr>
      </w:pPr>
      <w:r w:rsidRPr="00C03B09">
        <w:rPr>
          <w:rFonts w:cs="Times New Roman"/>
          <w:szCs w:val="24"/>
        </w:rPr>
        <w:t xml:space="preserve">Nyelvregiszter-típusok, </w:t>
      </w:r>
      <w:proofErr w:type="spellStart"/>
      <w:r w:rsidRPr="00C03B09">
        <w:rPr>
          <w:rFonts w:cs="Times New Roman"/>
          <w:szCs w:val="24"/>
        </w:rPr>
        <w:t>-fajták</w:t>
      </w:r>
      <w:proofErr w:type="spellEnd"/>
    </w:p>
    <w:p w:rsidR="003526C1" w:rsidRPr="00C03B09" w:rsidRDefault="003526C1" w:rsidP="003526C1">
      <w:pPr>
        <w:spacing w:after="0"/>
        <w:ind w:left="709"/>
        <w:rPr>
          <w:rFonts w:cs="Times New Roman"/>
          <w:szCs w:val="24"/>
        </w:rPr>
      </w:pPr>
      <w:r w:rsidRPr="00C03B09">
        <w:rPr>
          <w:rFonts w:cs="Times New Roman"/>
          <w:szCs w:val="24"/>
        </w:rPr>
        <w:t>A csúszkaláda</w:t>
      </w:r>
    </w:p>
    <w:p w:rsidR="003526C1" w:rsidRPr="00C03B09" w:rsidRDefault="003526C1" w:rsidP="003526C1">
      <w:pPr>
        <w:spacing w:after="0"/>
        <w:ind w:left="709"/>
        <w:rPr>
          <w:rFonts w:cs="Times New Roman"/>
          <w:szCs w:val="24"/>
        </w:rPr>
      </w:pPr>
      <w:r w:rsidRPr="00C03B09">
        <w:rPr>
          <w:rFonts w:cs="Times New Roman"/>
          <w:szCs w:val="24"/>
        </w:rPr>
        <w:t>Regiszterrekeszes szélládák (kúp- és táskaláda)</w:t>
      </w:r>
    </w:p>
    <w:p w:rsidR="003526C1" w:rsidRPr="00C03B09" w:rsidRDefault="003526C1" w:rsidP="003526C1">
      <w:pPr>
        <w:spacing w:after="0"/>
        <w:ind w:left="709"/>
        <w:rPr>
          <w:rFonts w:cs="Times New Roman"/>
          <w:szCs w:val="24"/>
        </w:rPr>
      </w:pPr>
      <w:r w:rsidRPr="00C03B09">
        <w:rPr>
          <w:rFonts w:cs="Times New Roman"/>
          <w:szCs w:val="24"/>
        </w:rPr>
        <w:t xml:space="preserve">A mechanikus, pneumatikus és elektromos </w:t>
      </w:r>
      <w:proofErr w:type="spellStart"/>
      <w:r w:rsidRPr="00C03B09">
        <w:rPr>
          <w:rFonts w:cs="Times New Roman"/>
          <w:szCs w:val="24"/>
        </w:rPr>
        <w:t>traktúra</w:t>
      </w:r>
      <w:proofErr w:type="spellEnd"/>
      <w:r w:rsidRPr="00C03B09">
        <w:rPr>
          <w:rFonts w:cs="Times New Roman"/>
          <w:szCs w:val="24"/>
        </w:rPr>
        <w:t xml:space="preserve"> </w:t>
      </w:r>
    </w:p>
    <w:p w:rsidR="003526C1" w:rsidRPr="00C03B09" w:rsidRDefault="003526C1" w:rsidP="003526C1">
      <w:pPr>
        <w:spacing w:after="0"/>
        <w:ind w:left="709"/>
        <w:rPr>
          <w:rFonts w:cs="Times New Roman"/>
          <w:szCs w:val="24"/>
        </w:rPr>
      </w:pPr>
      <w:r w:rsidRPr="00C03B09">
        <w:rPr>
          <w:rFonts w:cs="Times New Roman"/>
          <w:szCs w:val="24"/>
        </w:rPr>
        <w:t>A szélellátás</w:t>
      </w:r>
    </w:p>
    <w:p w:rsidR="003526C1" w:rsidRPr="00C03B09" w:rsidRDefault="003526C1" w:rsidP="003526C1">
      <w:pPr>
        <w:spacing w:after="0"/>
        <w:ind w:left="709"/>
        <w:rPr>
          <w:rFonts w:cs="Times New Roman"/>
          <w:szCs w:val="24"/>
        </w:rPr>
      </w:pPr>
      <w:r w:rsidRPr="00C03B09">
        <w:rPr>
          <w:rFonts w:cs="Times New Roman"/>
          <w:szCs w:val="24"/>
        </w:rPr>
        <w:t>Az orgona hangzásbeli felépítése, a művek</w:t>
      </w:r>
    </w:p>
    <w:p w:rsidR="003526C1" w:rsidRPr="00C03B09" w:rsidRDefault="003526C1" w:rsidP="003526C1">
      <w:pPr>
        <w:spacing w:after="0"/>
        <w:ind w:left="709"/>
        <w:rPr>
          <w:rFonts w:cs="Times New Roman"/>
          <w:szCs w:val="24"/>
        </w:rPr>
      </w:pPr>
      <w:r w:rsidRPr="00C03B09">
        <w:rPr>
          <w:rFonts w:cs="Times New Roman"/>
          <w:szCs w:val="24"/>
        </w:rPr>
        <w:t>Kopulák, játéktechnikai segítők</w:t>
      </w:r>
    </w:p>
    <w:p w:rsidR="003526C1" w:rsidRPr="00C03B09" w:rsidRDefault="003526C1" w:rsidP="003526C1">
      <w:pPr>
        <w:spacing w:after="0"/>
        <w:ind w:left="709"/>
        <w:rPr>
          <w:rFonts w:cs="Times New Roman"/>
          <w:szCs w:val="24"/>
        </w:rPr>
      </w:pPr>
      <w:r w:rsidRPr="00C03B09">
        <w:rPr>
          <w:rFonts w:cs="Times New Roman"/>
          <w:szCs w:val="24"/>
        </w:rPr>
        <w:t xml:space="preserve">A játékasztal és típusai − kapcsolórendszerek </w:t>
      </w:r>
    </w:p>
    <w:p w:rsidR="003526C1" w:rsidRPr="00C03B09" w:rsidRDefault="003526C1" w:rsidP="003526C1">
      <w:pPr>
        <w:spacing w:after="0"/>
        <w:ind w:left="709"/>
        <w:rPr>
          <w:rFonts w:cs="Times New Roman"/>
          <w:szCs w:val="24"/>
          <w:shd w:val="clear" w:color="auto" w:fill="FFFFFF"/>
        </w:rPr>
      </w:pPr>
      <w:r w:rsidRPr="00C03B09">
        <w:rPr>
          <w:rFonts w:cs="Times New Roman"/>
          <w:szCs w:val="24"/>
        </w:rPr>
        <w:t xml:space="preserve">Az orgonautánzatok értékelése, alkalmazásuk megfelelő helye </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b/>
          <w:szCs w:val="24"/>
        </w:rPr>
      </w:pPr>
      <w:r>
        <w:rPr>
          <w:rFonts w:cs="Times New Roman"/>
          <w:b/>
          <w:szCs w:val="24"/>
        </w:rPr>
        <w:t xml:space="preserve">18.3.2 </w:t>
      </w:r>
      <w:r w:rsidR="003526C1" w:rsidRPr="00C03B09">
        <w:rPr>
          <w:rFonts w:cs="Times New Roman"/>
          <w:b/>
          <w:szCs w:val="24"/>
        </w:rPr>
        <w:t xml:space="preserve">Orgonaépítési </w:t>
      </w:r>
      <w:proofErr w:type="gramStart"/>
      <w:r w:rsidR="003526C1" w:rsidRPr="00C03B09">
        <w:rPr>
          <w:rFonts w:cs="Times New Roman"/>
          <w:b/>
          <w:szCs w:val="24"/>
        </w:rPr>
        <w:t>stílusok</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t xml:space="preserve">        </w:t>
      </w:r>
      <w:r w:rsidR="00C47E53">
        <w:rPr>
          <w:rFonts w:cs="Times New Roman"/>
          <w:b/>
          <w:szCs w:val="24"/>
        </w:rPr>
        <w:t>1</w:t>
      </w:r>
      <w:r w:rsidR="003526C1" w:rsidRPr="00C03B09">
        <w:rPr>
          <w:rFonts w:cs="Times New Roman"/>
          <w:b/>
          <w:i/>
          <w:szCs w:val="24"/>
        </w:rPr>
        <w:t>2</w:t>
      </w:r>
      <w:proofErr w:type="gramEnd"/>
      <w:r w:rsidR="003526C1" w:rsidRPr="00C03B09">
        <w:rPr>
          <w:rFonts w:cs="Times New Roman"/>
          <w:b/>
          <w:i/>
          <w:szCs w:val="24"/>
        </w:rPr>
        <w:t xml:space="preserve"> óra/ 12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rPr>
        <w:t xml:space="preserve">A témakör tanításának célja, </w:t>
      </w:r>
      <w:r w:rsidRPr="00C03B09">
        <w:rPr>
          <w:rFonts w:cs="Times New Roman"/>
          <w:szCs w:val="24"/>
          <w:shd w:val="clear" w:color="auto" w:fill="FFFFFF"/>
        </w:rPr>
        <w:t xml:space="preserve">hogy a kántor az általa játszott orgonaművek mellett megismerje </w:t>
      </w:r>
      <w:r w:rsidRPr="00C03B09">
        <w:rPr>
          <w:rFonts w:cs="Times New Roman"/>
          <w:szCs w:val="24"/>
        </w:rPr>
        <w:t xml:space="preserve">mindazon orgona-, hangzás- és regisztrációtípusokat is, melyek a művek keletkezésének közvetlen hátterét adták, s így </w:t>
      </w:r>
      <w:r w:rsidRPr="00C03B09">
        <w:rPr>
          <w:rFonts w:cs="Times New Roman"/>
          <w:szCs w:val="24"/>
          <w:shd w:val="clear" w:color="auto" w:fill="FFFFFF"/>
        </w:rPr>
        <w:t>képes legyen saját hangszerét stílusosan használni, játékmódját, az egyes regisztereket és kapcsolókat megfelelően kiválasztani.</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Az orgona eredete, az ókori és középkori orgona, a regiszterorgona kialakulása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Az itáliai reneszánsz és barokk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hispániai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francia barokk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francia romantikus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Az észak-német barokk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J. S. Bach orgonái</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délnémet orgonatípus</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német romantikus orgona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XX. századi orgonareformok, </w:t>
      </w:r>
      <w:proofErr w:type="spellStart"/>
      <w:r w:rsidRPr="00C03B09">
        <w:rPr>
          <w:rFonts w:cs="Times New Roman"/>
          <w:szCs w:val="24"/>
          <w:shd w:val="clear" w:color="auto" w:fill="FFFFFF"/>
        </w:rPr>
        <w:t>-típusok</w:t>
      </w:r>
      <w:proofErr w:type="spellEnd"/>
      <w:r w:rsidRPr="00C03B09">
        <w:rPr>
          <w:rFonts w:cs="Times New Roman"/>
          <w:szCs w:val="24"/>
          <w:shd w:val="clear" w:color="auto" w:fill="FFFFFF"/>
        </w:rPr>
        <w:t xml:space="preserve"> és értékelésük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Magyarországi jellemző orgonatípusok</w:t>
      </w:r>
    </w:p>
    <w:p w:rsidR="003526C1" w:rsidRPr="00C03B09" w:rsidRDefault="003526C1" w:rsidP="003526C1">
      <w:pPr>
        <w:spacing w:after="0"/>
        <w:ind w:firstLine="540"/>
        <w:rPr>
          <w:rFonts w:cs="Times New Roman"/>
          <w:szCs w:val="24"/>
        </w:rPr>
      </w:pPr>
    </w:p>
    <w:p w:rsidR="003526C1" w:rsidRPr="00C03B09" w:rsidRDefault="00494B6D" w:rsidP="00494B6D">
      <w:pPr>
        <w:spacing w:after="0"/>
        <w:jc w:val="right"/>
        <w:rPr>
          <w:rFonts w:cs="Times New Roman"/>
          <w:szCs w:val="24"/>
        </w:rPr>
      </w:pPr>
      <w:r>
        <w:rPr>
          <w:rFonts w:cs="Times New Roman"/>
          <w:b/>
          <w:szCs w:val="24"/>
        </w:rPr>
        <w:t>18.3.3</w:t>
      </w:r>
      <w:r w:rsidR="003526C1" w:rsidRPr="00C03B09">
        <w:rPr>
          <w:rFonts w:cs="Times New Roman"/>
          <w:b/>
          <w:szCs w:val="24"/>
        </w:rPr>
        <w:t xml:space="preserve"> Az org</w:t>
      </w:r>
      <w:r w:rsidR="00DF0084">
        <w:rPr>
          <w:rFonts w:cs="Times New Roman"/>
          <w:b/>
          <w:szCs w:val="24"/>
        </w:rPr>
        <w:t xml:space="preserve">ona védelme és </w:t>
      </w:r>
      <w:proofErr w:type="gramStart"/>
      <w:r w:rsidR="00DF0084">
        <w:rPr>
          <w:rFonts w:cs="Times New Roman"/>
          <w:b/>
          <w:szCs w:val="24"/>
        </w:rPr>
        <w:t>karbantartása</w:t>
      </w:r>
      <w:r w:rsidR="00DF0084">
        <w:rPr>
          <w:rFonts w:cs="Times New Roman"/>
          <w:b/>
          <w:szCs w:val="24"/>
        </w:rPr>
        <w:tab/>
      </w:r>
      <w:r w:rsidR="00DF0084">
        <w:rPr>
          <w:rFonts w:cs="Times New Roman"/>
          <w:b/>
          <w:szCs w:val="24"/>
        </w:rPr>
        <w:tab/>
      </w:r>
      <w:r w:rsidR="003526C1" w:rsidRPr="00C03B09">
        <w:rPr>
          <w:rFonts w:cs="Times New Roman"/>
          <w:b/>
          <w:szCs w:val="24"/>
        </w:rPr>
        <w:t xml:space="preserve">   </w:t>
      </w:r>
      <w:r w:rsidR="003526C1" w:rsidRPr="00C03B09">
        <w:rPr>
          <w:rFonts w:cs="Times New Roman"/>
          <w:b/>
          <w:i/>
          <w:szCs w:val="24"/>
        </w:rPr>
        <w:t>4</w:t>
      </w:r>
      <w:proofErr w:type="gramEnd"/>
      <w:r w:rsidR="003526C1" w:rsidRPr="00C03B09">
        <w:rPr>
          <w:rFonts w:cs="Times New Roman"/>
          <w:b/>
          <w:i/>
          <w:szCs w:val="24"/>
        </w:rPr>
        <w:t xml:space="preserve"> óra/ 4 </w:t>
      </w:r>
      <w:r w:rsidR="00DF0084">
        <w:rPr>
          <w:rFonts w:cs="Times New Roman"/>
          <w:b/>
          <w:i/>
          <w:szCs w:val="24"/>
        </w:rPr>
        <w:t>ór</w:t>
      </w:r>
      <w:r w:rsidR="003526C1" w:rsidRPr="00C03B09">
        <w:rPr>
          <w:rFonts w:cs="Times New Roman"/>
          <w:b/>
          <w:i/>
          <w:szCs w:val="24"/>
        </w:rPr>
        <w:t>a</w:t>
      </w:r>
    </w:p>
    <w:p w:rsidR="003526C1" w:rsidRPr="00C03B09" w:rsidRDefault="003526C1" w:rsidP="003526C1">
      <w:pPr>
        <w:spacing w:after="0"/>
        <w:ind w:left="709"/>
        <w:rPr>
          <w:rFonts w:cs="Times New Roman"/>
          <w:szCs w:val="24"/>
        </w:rPr>
      </w:pPr>
      <w:r w:rsidRPr="00C03B09">
        <w:rPr>
          <w:rFonts w:cs="Times New Roman"/>
          <w:szCs w:val="24"/>
        </w:rPr>
        <w:t>Az orgona a templom nagy anyagi- és gyakran kiemelkedő szellemi, művészi, műemléki értéket képviselő tárgya. Fontos ezért, hogy közvetlen használója, a kántor, ismerje ezeket, ennek tudatában kezelje hangszerét, legyen közvetlen gazdája, tudja azt a mindennapokban gondozni, hangolni, annak legegyszerűbb meghibásodásait elhárítani, és nagyobb beavatkozásokkal (restaurálás, átépítés) kapcsolatos véleményeket képes legyen helyesen megítélni, szükség esetén megfelelő szakembert ajánlani.</w:t>
      </w:r>
    </w:p>
    <w:p w:rsidR="003526C1" w:rsidRPr="00C03B09" w:rsidRDefault="003526C1" w:rsidP="003526C1">
      <w:pPr>
        <w:spacing w:after="0"/>
        <w:ind w:left="709"/>
        <w:rPr>
          <w:rFonts w:cs="Times New Roman"/>
          <w:szCs w:val="24"/>
        </w:rPr>
      </w:pPr>
      <w:r w:rsidRPr="00C03B09">
        <w:rPr>
          <w:rFonts w:cs="Times New Roman"/>
          <w:szCs w:val="24"/>
        </w:rPr>
        <w:t>Az egyes orgonatípusok leggyakoribb hibái és elhárításuk</w:t>
      </w:r>
    </w:p>
    <w:p w:rsidR="003526C1" w:rsidRPr="00C03B09" w:rsidRDefault="003526C1" w:rsidP="003526C1">
      <w:pPr>
        <w:spacing w:after="0"/>
        <w:ind w:left="709"/>
        <w:rPr>
          <w:rFonts w:cs="Times New Roman"/>
          <w:szCs w:val="24"/>
        </w:rPr>
      </w:pPr>
      <w:r w:rsidRPr="00C03B09">
        <w:rPr>
          <w:rFonts w:cs="Times New Roman"/>
          <w:szCs w:val="24"/>
        </w:rPr>
        <w:t>Nyelvsípok és ajaksípok hangolása</w:t>
      </w:r>
    </w:p>
    <w:p w:rsidR="003526C1" w:rsidRPr="00C03B09" w:rsidRDefault="003526C1" w:rsidP="003526C1">
      <w:pPr>
        <w:spacing w:after="0"/>
        <w:ind w:left="709"/>
        <w:rPr>
          <w:rFonts w:cs="Times New Roman"/>
          <w:szCs w:val="24"/>
        </w:rPr>
      </w:pPr>
      <w:r w:rsidRPr="00C03B09">
        <w:rPr>
          <w:rFonts w:cs="Times New Roman"/>
          <w:szCs w:val="24"/>
        </w:rPr>
        <w:t>Az orgona műemléki védelmének alapelvei és gyakorlata</w:t>
      </w:r>
    </w:p>
    <w:p w:rsidR="003526C1" w:rsidRPr="00C03B09" w:rsidRDefault="003526C1" w:rsidP="003526C1">
      <w:pPr>
        <w:spacing w:after="0"/>
        <w:ind w:firstLine="540"/>
        <w:rPr>
          <w:rFonts w:cs="Times New Roman"/>
          <w:szCs w:val="24"/>
        </w:rPr>
      </w:pPr>
    </w:p>
    <w:p w:rsidR="003526C1" w:rsidRPr="00C03B09" w:rsidRDefault="00497555" w:rsidP="00497555">
      <w:pPr>
        <w:widowControl w:val="0"/>
        <w:suppressAutoHyphens/>
        <w:spacing w:after="0"/>
        <w:jc w:val="left"/>
        <w:rPr>
          <w:rFonts w:cs="Times New Roman"/>
          <w:b/>
          <w:i/>
          <w:szCs w:val="24"/>
        </w:rPr>
      </w:pPr>
      <w:r>
        <w:rPr>
          <w:rFonts w:cs="Times New Roman"/>
          <w:b/>
          <w:i/>
          <w:szCs w:val="24"/>
        </w:rPr>
        <w:lastRenderedPageBreak/>
        <w:t>18.4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ind w:left="567"/>
        <w:rPr>
          <w:rFonts w:cs="Times New Roman"/>
          <w:szCs w:val="24"/>
        </w:rPr>
      </w:pPr>
      <w:r w:rsidRPr="00C03B09">
        <w:rPr>
          <w:rFonts w:cs="Times New Roman"/>
          <w:szCs w:val="24"/>
        </w:rPr>
        <w:t xml:space="preserve">Az orgona szerkezetének, hangzásának, gondozásának megismertetése a tanár előadásán kívül minél több gyakorlati bemutatóval, különféle orgonatípusok mellett történjen. A hazai történeti orgonaépítési stílusok bemutatásához ajánlott tanulmányi kirándulást szervezni. </w:t>
      </w:r>
    </w:p>
    <w:p w:rsidR="003526C1" w:rsidRPr="00C03B09" w:rsidRDefault="003526C1" w:rsidP="003526C1">
      <w:pPr>
        <w:spacing w:after="0"/>
        <w:ind w:left="792"/>
        <w:rPr>
          <w:rFonts w:cs="Times New Roman"/>
          <w:b/>
          <w:szCs w:val="24"/>
        </w:rPr>
      </w:pPr>
    </w:p>
    <w:p w:rsidR="003526C1" w:rsidRPr="00C03B09" w:rsidRDefault="00497555" w:rsidP="00497555">
      <w:pPr>
        <w:widowControl w:val="0"/>
        <w:suppressAutoHyphens/>
        <w:spacing w:after="0"/>
        <w:jc w:val="left"/>
        <w:rPr>
          <w:rFonts w:cs="Times New Roman"/>
          <w:b/>
          <w:bCs/>
          <w:szCs w:val="24"/>
        </w:rPr>
      </w:pPr>
      <w:r>
        <w:rPr>
          <w:rFonts w:cs="Times New Roman"/>
          <w:b/>
          <w:bCs/>
          <w:i/>
          <w:szCs w:val="24"/>
        </w:rPr>
        <w:t xml:space="preserve">18.5 </w:t>
      </w:r>
      <w:r w:rsidR="003526C1" w:rsidRPr="00C03B09">
        <w:rPr>
          <w:rFonts w:cs="Times New Roman"/>
          <w:b/>
          <w:bCs/>
          <w:i/>
          <w:szCs w:val="24"/>
        </w:rPr>
        <w:t>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7555" w:rsidP="003526C1">
      <w:pPr>
        <w:widowControl w:val="0"/>
        <w:suppressAutoHyphens/>
        <w:spacing w:after="0"/>
        <w:ind w:left="1418" w:hanging="709"/>
        <w:rPr>
          <w:rFonts w:cs="Times New Roman"/>
          <w:b/>
          <w:bCs/>
          <w:i/>
          <w:szCs w:val="24"/>
        </w:rPr>
      </w:pPr>
      <w:r>
        <w:rPr>
          <w:rFonts w:cs="Times New Roman"/>
          <w:b/>
          <w:bCs/>
          <w:szCs w:val="24"/>
        </w:rPr>
        <w:t>18.5.1</w:t>
      </w:r>
      <w:r w:rsidR="003526C1" w:rsidRPr="00C03B09">
        <w:rPr>
          <w:rFonts w:cs="Times New Roman"/>
          <w:b/>
          <w:bCs/>
          <w:i/>
          <w:szCs w:val="24"/>
        </w:rPr>
        <w:t xml:space="preserve"> A tantárgy elsajátítása során alkalmazható sajátos módszerek (ajánlás)</w:t>
      </w:r>
    </w:p>
    <w:p w:rsidR="00545F21" w:rsidRPr="00C03B09" w:rsidRDefault="00545F21" w:rsidP="003526C1">
      <w:pPr>
        <w:widowControl w:val="0"/>
        <w:suppressAutoHyphens/>
        <w:spacing w:after="0"/>
        <w:ind w:left="1418" w:hanging="709"/>
        <w:rPr>
          <w:rFonts w:cs="Times New Roman"/>
          <w:b/>
          <w:bCs/>
          <w:i/>
          <w:szCs w:val="24"/>
        </w:rPr>
      </w:pP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080"/>
        <w:gridCol w:w="1058"/>
        <w:gridCol w:w="1102"/>
        <w:gridCol w:w="2502"/>
      </w:tblGrid>
      <w:tr w:rsidR="003526C1" w:rsidRPr="00C03B09" w:rsidTr="003526C1">
        <w:trPr>
          <w:jc w:val="center"/>
        </w:trPr>
        <w:tc>
          <w:tcPr>
            <w:tcW w:w="124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70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4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50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42" w:type="dxa"/>
            <w:vMerge/>
            <w:vAlign w:val="center"/>
          </w:tcPr>
          <w:p w:rsidR="003526C1" w:rsidRPr="00C03B09" w:rsidRDefault="003526C1" w:rsidP="003526C1">
            <w:pPr>
              <w:spacing w:after="0"/>
              <w:jc w:val="center"/>
              <w:rPr>
                <w:rFonts w:cs="Times New Roman"/>
                <w:b/>
                <w:szCs w:val="24"/>
              </w:rPr>
            </w:pPr>
          </w:p>
        </w:tc>
        <w:tc>
          <w:tcPr>
            <w:tcW w:w="2700" w:type="dxa"/>
            <w:vMerge/>
            <w:vAlign w:val="center"/>
          </w:tcPr>
          <w:p w:rsidR="003526C1" w:rsidRPr="00C03B09" w:rsidRDefault="003526C1" w:rsidP="003526C1">
            <w:pPr>
              <w:spacing w:after="0"/>
              <w:rPr>
                <w:rFonts w:cs="Times New Roman"/>
                <w:b/>
                <w:szCs w:val="24"/>
              </w:rPr>
            </w:pP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58"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102"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50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Vita</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vAlign w:val="center"/>
          </w:tcPr>
          <w:p w:rsidR="003526C1" w:rsidRPr="00C03B09" w:rsidRDefault="003526C1" w:rsidP="003526C1">
            <w:pPr>
              <w:spacing w:after="0"/>
              <w:jc w:val="center"/>
              <w:rPr>
                <w:rFonts w:cs="Times New Roman"/>
                <w:sz w:val="20"/>
                <w:szCs w:val="20"/>
              </w:rPr>
            </w:pPr>
          </w:p>
        </w:tc>
        <w:tc>
          <w:tcPr>
            <w:tcW w:w="1058" w:type="dxa"/>
            <w:vAlign w:val="center"/>
          </w:tcPr>
          <w:p w:rsidR="003526C1" w:rsidRPr="00C03B09" w:rsidRDefault="003526C1" w:rsidP="003526C1">
            <w:pPr>
              <w:spacing w:after="0"/>
              <w:jc w:val="center"/>
              <w:rPr>
                <w:rFonts w:cs="Times New Roman"/>
                <w:sz w:val="20"/>
                <w:szCs w:val="20"/>
              </w:rPr>
            </w:pPr>
          </w:p>
        </w:tc>
        <w:tc>
          <w:tcPr>
            <w:tcW w:w="110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50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szCs w:val="24"/>
        </w:rPr>
      </w:pPr>
    </w:p>
    <w:p w:rsidR="003526C1" w:rsidRDefault="00497555" w:rsidP="003526C1">
      <w:pPr>
        <w:widowControl w:val="0"/>
        <w:suppressAutoHyphens/>
        <w:spacing w:after="0"/>
        <w:ind w:left="1418" w:hanging="709"/>
        <w:rPr>
          <w:rFonts w:cs="Times New Roman"/>
          <w:b/>
          <w:bCs/>
          <w:i/>
          <w:szCs w:val="24"/>
        </w:rPr>
      </w:pPr>
      <w:r>
        <w:rPr>
          <w:rFonts w:cs="Times New Roman"/>
          <w:b/>
          <w:bCs/>
          <w:szCs w:val="24"/>
        </w:rPr>
        <w:t>18.5.2</w:t>
      </w:r>
      <w:r w:rsidR="003526C1" w:rsidRPr="00C03B09">
        <w:rPr>
          <w:rFonts w:cs="Times New Roman"/>
          <w:b/>
          <w:bCs/>
          <w:i/>
          <w:szCs w:val="24"/>
        </w:rPr>
        <w:t xml:space="preserve"> A tantárgy elsajátítása során alkalmazható tanulói tevékenységformák (ajánlás)</w:t>
      </w:r>
    </w:p>
    <w:p w:rsidR="00545F21" w:rsidRPr="00C03B09" w:rsidRDefault="00545F21" w:rsidP="003526C1">
      <w:pPr>
        <w:widowControl w:val="0"/>
        <w:suppressAutoHyphens/>
        <w:spacing w:after="0"/>
        <w:ind w:left="1418" w:hanging="709"/>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497"/>
        <w:gridCol w:w="720"/>
        <w:gridCol w:w="1011"/>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497"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494"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412"/>
          <w:jc w:val="center"/>
        </w:trPr>
        <w:tc>
          <w:tcPr>
            <w:tcW w:w="828" w:type="dxa"/>
            <w:vMerge/>
            <w:vAlign w:val="center"/>
          </w:tcPr>
          <w:p w:rsidR="003526C1" w:rsidRPr="00C03B09" w:rsidRDefault="003526C1" w:rsidP="003526C1">
            <w:pPr>
              <w:spacing w:after="0"/>
              <w:jc w:val="center"/>
              <w:rPr>
                <w:rFonts w:cs="Times New Roman"/>
                <w:b/>
                <w:szCs w:val="24"/>
              </w:rPr>
            </w:pPr>
          </w:p>
        </w:tc>
        <w:tc>
          <w:tcPr>
            <w:tcW w:w="3497" w:type="dxa"/>
            <w:vMerge/>
            <w:vAlign w:val="center"/>
          </w:tcPr>
          <w:p w:rsidR="003526C1" w:rsidRPr="00C03B09" w:rsidRDefault="003526C1" w:rsidP="003526C1">
            <w:pPr>
              <w:spacing w:after="0"/>
              <w:rPr>
                <w:rFonts w:cs="Times New Roman"/>
                <w:b/>
                <w:szCs w:val="24"/>
              </w:rPr>
            </w:pPr>
          </w:p>
        </w:tc>
        <w:tc>
          <w:tcPr>
            <w:tcW w:w="720"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feldolgozása jegyzeteléssel</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feldolgozása jegyzeteléssel</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2.</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Írásos elemzések készítése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2.3.</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Válaszolás írásban mondatszintű kérdésekre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2.4.</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Tesztfeladat megoldása</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2.5.</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Szöveges előadás egyéni felkészüléssel</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2.6.</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helyszíni ismertetése szóban</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Képi információk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rajz értelmezése</w:t>
            </w:r>
          </w:p>
        </w:tc>
        <w:tc>
          <w:tcPr>
            <w:tcW w:w="72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lastRenderedPageBreak/>
              <w:t>4.</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Kiscsoportos szakmai munkavégzés irányítással</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5.</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Gyakorlati munkavégzés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Műveletek gyakorlása</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Munkamegfigyelés adott szempontok alapján</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6.</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Üzemeltetési tevékenységek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Géprendszer megfigyelése adott szempontok alapján</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6.2.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Üzemelési hibák szimulálása és megfigyelése</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7.</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Vizsgálati tevékenységek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7.1.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Technológiai próbák végzése</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7.2.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Anyagminták azonosítása</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7.3.</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Tárgyminták azonosítása</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8.</w:t>
            </w:r>
          </w:p>
        </w:tc>
        <w:tc>
          <w:tcPr>
            <w:tcW w:w="349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Szolgáltatási tevékenységek körében</w:t>
            </w:r>
          </w:p>
        </w:tc>
        <w:tc>
          <w:tcPr>
            <w:tcW w:w="72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8.1.</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felügyelet mellett</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8.2.</w:t>
            </w:r>
          </w:p>
        </w:tc>
        <w:tc>
          <w:tcPr>
            <w:tcW w:w="349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közvetlen irányítással</w:t>
            </w:r>
          </w:p>
        </w:tc>
        <w:tc>
          <w:tcPr>
            <w:tcW w:w="72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iCs/>
          <w:szCs w:val="24"/>
        </w:rPr>
      </w:pPr>
    </w:p>
    <w:p w:rsidR="003526C1" w:rsidRPr="00C03B09" w:rsidRDefault="00497555" w:rsidP="00497555">
      <w:pPr>
        <w:widowControl w:val="0"/>
        <w:suppressAutoHyphens/>
        <w:spacing w:after="0"/>
        <w:jc w:val="left"/>
        <w:rPr>
          <w:rFonts w:cs="Times New Roman"/>
          <w:b/>
          <w:bCs/>
          <w:szCs w:val="24"/>
        </w:rPr>
      </w:pPr>
      <w:r>
        <w:rPr>
          <w:rFonts w:cs="Times New Roman"/>
          <w:b/>
          <w:bCs/>
          <w:szCs w:val="24"/>
        </w:rPr>
        <w:t>18.6</w:t>
      </w:r>
      <w:r w:rsidR="003526C1" w:rsidRPr="00C03B09">
        <w:rPr>
          <w:rFonts w:cs="Times New Roman"/>
          <w:b/>
          <w:bCs/>
          <w:szCs w:val="24"/>
        </w:rPr>
        <w:t xml:space="preserve"> A </w:t>
      </w:r>
      <w:r w:rsidR="003526C1" w:rsidRPr="00C03B09">
        <w:rPr>
          <w:rFonts w:cs="Times New Roman"/>
          <w:b/>
          <w:szCs w:val="24"/>
        </w:rPr>
        <w:t>tantárgy</w:t>
      </w:r>
      <w:r w:rsidR="003526C1" w:rsidRPr="00C03B09">
        <w:rPr>
          <w:rFonts w:cs="Times New Roman"/>
          <w:b/>
          <w:bCs/>
          <w:szCs w:val="24"/>
        </w:rPr>
        <w:t xml:space="preserve"> értékelésének módja</w:t>
      </w:r>
    </w:p>
    <w:p w:rsidR="00AB5710"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AB5710" w:rsidRDefault="00AB5710">
      <w:pPr>
        <w:spacing w:after="200" w:line="276" w:lineRule="auto"/>
        <w:jc w:val="left"/>
        <w:rPr>
          <w:rFonts w:cs="Times New Roman"/>
          <w:bCs/>
          <w:szCs w:val="24"/>
        </w:rPr>
      </w:pPr>
      <w:r>
        <w:rPr>
          <w:rFonts w:cs="Times New Roman"/>
          <w:bCs/>
          <w:szCs w:val="24"/>
        </w:rPr>
        <w:br w:type="page"/>
      </w:r>
    </w:p>
    <w:p w:rsidR="003526C1" w:rsidRPr="00C03B09" w:rsidRDefault="003526C1" w:rsidP="003526C1">
      <w:pPr>
        <w:autoSpaceDE w:val="0"/>
        <w:autoSpaceDN w:val="0"/>
        <w:adjustRightInd w:val="0"/>
        <w:spacing w:after="0"/>
        <w:ind w:left="567"/>
        <w:rPr>
          <w:rFonts w:cs="Times New Roman"/>
          <w:bCs/>
          <w:szCs w:val="24"/>
        </w:rPr>
      </w:pPr>
    </w:p>
    <w:p w:rsidR="005E4427" w:rsidRDefault="00BF32EB" w:rsidP="00BF32EB">
      <w:pPr>
        <w:spacing w:before="2880"/>
        <w:jc w:val="center"/>
        <w:rPr>
          <w:rFonts w:cs="Times New Roman"/>
          <w:b/>
          <w:sz w:val="36"/>
        </w:rPr>
      </w:pPr>
      <w:r w:rsidRPr="00D52C63">
        <w:rPr>
          <w:rFonts w:cs="Times New Roman"/>
          <w:b/>
          <w:sz w:val="36"/>
        </w:rPr>
        <w:t>A</w:t>
      </w:r>
    </w:p>
    <w:p w:rsidR="00BF32EB" w:rsidRPr="00D52C63" w:rsidRDefault="00BF32EB" w:rsidP="005E4427">
      <w:pPr>
        <w:spacing w:after="200" w:line="276" w:lineRule="auto"/>
        <w:jc w:val="center"/>
        <w:rPr>
          <w:rFonts w:cs="Times New Roman"/>
          <w:b/>
          <w:sz w:val="36"/>
        </w:rPr>
      </w:pPr>
      <w:r>
        <w:rPr>
          <w:rFonts w:cs="Times New Roman"/>
          <w:b/>
          <w:sz w:val="36"/>
        </w:rPr>
        <w:t>10604</w:t>
      </w:r>
      <w:r w:rsidRPr="00661A18">
        <w:rPr>
          <w:rFonts w:cs="Times New Roman"/>
          <w:b/>
          <w:sz w:val="36"/>
        </w:rPr>
        <w:t>-</w:t>
      </w:r>
      <w:r>
        <w:rPr>
          <w:rFonts w:cs="Times New Roman"/>
          <w:b/>
          <w:sz w:val="36"/>
        </w:rPr>
        <w:t>16</w:t>
      </w:r>
      <w:r w:rsidRPr="00D52C63">
        <w:rPr>
          <w:rFonts w:cs="Times New Roman"/>
          <w:b/>
          <w:sz w:val="36"/>
        </w:rPr>
        <w:t xml:space="preserve"> azonosító számú</w:t>
      </w:r>
    </w:p>
    <w:p w:rsidR="00BF32EB" w:rsidRPr="00D52C63" w:rsidRDefault="00BF32EB" w:rsidP="00BF32EB">
      <w:pPr>
        <w:jc w:val="center"/>
        <w:rPr>
          <w:rFonts w:cs="Times New Roman"/>
          <w:b/>
          <w:sz w:val="36"/>
        </w:rPr>
      </w:pPr>
      <w:r>
        <w:rPr>
          <w:rFonts w:cs="Times New Roman"/>
          <w:b/>
          <w:sz w:val="36"/>
        </w:rPr>
        <w:t>Kántor-énekvezető tevékenysége</w:t>
      </w:r>
    </w:p>
    <w:p w:rsidR="00BF32EB" w:rsidRPr="00D52C63" w:rsidRDefault="00BF32EB" w:rsidP="00BF32EB">
      <w:pPr>
        <w:jc w:val="center"/>
        <w:rPr>
          <w:rFonts w:cs="Times New Roman"/>
          <w:b/>
          <w:sz w:val="36"/>
        </w:rPr>
      </w:pPr>
      <w:proofErr w:type="gramStart"/>
      <w:r w:rsidRPr="00D52C63">
        <w:rPr>
          <w:rFonts w:cs="Times New Roman"/>
          <w:b/>
          <w:sz w:val="36"/>
        </w:rPr>
        <w:t>megnevezésű</w:t>
      </w:r>
      <w:proofErr w:type="gramEnd"/>
    </w:p>
    <w:p w:rsidR="00BF32EB" w:rsidRPr="00D52C63" w:rsidRDefault="00BF32EB" w:rsidP="00BF32EB">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BF32EB" w:rsidRPr="00D52C63" w:rsidRDefault="00BF32EB" w:rsidP="00BF32EB">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BF32EB" w:rsidRPr="00D52C63" w:rsidRDefault="00BF32EB" w:rsidP="00BF32EB">
      <w:pPr>
        <w:spacing w:after="200" w:line="276" w:lineRule="auto"/>
        <w:jc w:val="left"/>
        <w:rPr>
          <w:rFonts w:cs="Times New Roman"/>
        </w:rPr>
      </w:pPr>
      <w:r w:rsidRPr="00D52C63">
        <w:rPr>
          <w:rFonts w:cs="Times New Roman"/>
        </w:rPr>
        <w:br w:type="page"/>
      </w:r>
    </w:p>
    <w:p w:rsidR="00BF32EB" w:rsidRPr="00923B18" w:rsidRDefault="00BF32EB" w:rsidP="00BF32EB">
      <w:pPr>
        <w:rPr>
          <w:rFonts w:cs="Times New Roman"/>
        </w:rPr>
      </w:pPr>
      <w:r w:rsidRPr="00923B18">
        <w:rPr>
          <w:rFonts w:cs="Times New Roman"/>
        </w:rPr>
        <w:lastRenderedPageBreak/>
        <w:t xml:space="preserve">A </w:t>
      </w:r>
      <w:r>
        <w:rPr>
          <w:rFonts w:cs="Times New Roman"/>
        </w:rPr>
        <w:t>10604</w:t>
      </w:r>
      <w:r w:rsidRPr="00923B18">
        <w:rPr>
          <w:rFonts w:cs="Times New Roman"/>
        </w:rPr>
        <w:t xml:space="preserve">-16 azonosító számú </w:t>
      </w:r>
      <w:r>
        <w:rPr>
          <w:rFonts w:cs="Times New Roman"/>
        </w:rPr>
        <w:t>Kántor-énekvezető tevékenység</w:t>
      </w:r>
      <w:r w:rsidRPr="00923B18">
        <w:rPr>
          <w:rFonts w:cs="Times New Roman"/>
        </w:rPr>
        <w:t>e megnevezésű szakmai követelménymodulhoz tartozó tantárgyak és témakörök oktatása során fejlesztendő kompetenciák</w:t>
      </w:r>
    </w:p>
    <w:tbl>
      <w:tblPr>
        <w:tblW w:w="6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916"/>
        <w:gridCol w:w="616"/>
      </w:tblGrid>
      <w:tr w:rsidR="00BF32EB" w:rsidRPr="00923B18" w:rsidTr="00BF32EB">
        <w:trPr>
          <w:trHeight w:val="1755"/>
          <w:jc w:val="center"/>
        </w:trPr>
        <w:tc>
          <w:tcPr>
            <w:tcW w:w="4196" w:type="dxa"/>
            <w:shd w:val="clear" w:color="auto" w:fill="auto"/>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46" w:type="dxa"/>
            <w:shd w:val="clear" w:color="auto" w:fill="auto"/>
            <w:textDirection w:val="btLr"/>
            <w:vAlign w:val="center"/>
            <w:hideMark/>
          </w:tcPr>
          <w:p w:rsidR="00BF32EB" w:rsidRPr="00923B18" w:rsidRDefault="00BF32EB" w:rsidP="00BF32EB">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Orgona</w:t>
            </w:r>
          </w:p>
        </w:tc>
        <w:tc>
          <w:tcPr>
            <w:tcW w:w="916" w:type="dxa"/>
            <w:shd w:val="clear" w:color="auto" w:fill="auto"/>
            <w:textDirection w:val="btLr"/>
            <w:vAlign w:val="center"/>
            <w:hideMark/>
          </w:tcPr>
          <w:p w:rsidR="00BF32EB" w:rsidRPr="00923B18" w:rsidRDefault="00BF32EB" w:rsidP="00BF32EB">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Karvezetés</w:t>
            </w:r>
          </w:p>
        </w:tc>
        <w:tc>
          <w:tcPr>
            <w:tcW w:w="616" w:type="dxa"/>
            <w:shd w:val="clear" w:color="auto" w:fill="auto"/>
            <w:textDirection w:val="btLr"/>
            <w:vAlign w:val="center"/>
            <w:hideMark/>
          </w:tcPr>
          <w:p w:rsidR="00BF32EB" w:rsidRPr="00923B18" w:rsidRDefault="00BF32EB" w:rsidP="00BF32EB">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Hangképzés</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FELADATOK</w:t>
            </w: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Határozottan vezeti az egyházi éneket</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BF32EB">
        <w:trPr>
          <w:trHeight w:val="288"/>
          <w:jc w:val="center"/>
        </w:trPr>
        <w:tc>
          <w:tcPr>
            <w:tcW w:w="4196" w:type="dxa"/>
            <w:shd w:val="clear" w:color="auto" w:fill="auto"/>
            <w:noWrap/>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Betanítja az egyházi éneket</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Énekhangját természetesen, oldottan, stílusosan kezeli</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BF32EB">
        <w:trPr>
          <w:trHeight w:val="320"/>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Érthető szövegmondással énekel</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BF32EB">
        <w:trPr>
          <w:trHeight w:val="252"/>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Az énekléshez szükséges módon, helyesen lélegzik</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160"/>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Tisztán intonál</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317707">
        <w:trPr>
          <w:trHeight w:val="76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 xml:space="preserve">A szakmai követelményekben megfogalmazott, alapvető nehézségű műveket kimunkált, magas fokú technikai biztonságérzettel és előadói készségekkel ad </w:t>
            </w:r>
            <w:r w:rsidR="00A0587F">
              <w:rPr>
                <w:rFonts w:eastAsia="Times New Roman" w:cs="Times New Roman"/>
                <w:color w:val="000000"/>
                <w:sz w:val="20"/>
                <w:szCs w:val="20"/>
                <w:lang w:eastAsia="hu-HU"/>
              </w:rPr>
              <w:t>elő</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57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Ügyel a helyes tempóra, dinamikára, ritmusra és a tiszta intonációra</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392"/>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 xml:space="preserve">A zeneműveket </w:t>
            </w:r>
            <w:proofErr w:type="spellStart"/>
            <w:r w:rsidRPr="00BF32EB">
              <w:rPr>
                <w:rFonts w:eastAsia="Times New Roman" w:cs="Times New Roman"/>
                <w:color w:val="000000"/>
                <w:sz w:val="20"/>
                <w:szCs w:val="20"/>
                <w:lang w:eastAsia="hu-HU"/>
              </w:rPr>
              <w:t>stílushűen</w:t>
            </w:r>
            <w:proofErr w:type="spellEnd"/>
            <w:r w:rsidRPr="00BF32EB">
              <w:rPr>
                <w:rFonts w:eastAsia="Times New Roman" w:cs="Times New Roman"/>
                <w:color w:val="000000"/>
                <w:sz w:val="20"/>
                <w:szCs w:val="20"/>
                <w:lang w:eastAsia="hu-HU"/>
              </w:rPr>
              <w:t xml:space="preserve"> adja elő</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350"/>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Idegen nyelven is énekel</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r>
      <w:tr w:rsidR="00BF32EB" w:rsidRPr="00923B18" w:rsidTr="00BF32EB">
        <w:trPr>
          <w:trHeight w:val="355"/>
          <w:jc w:val="center"/>
        </w:trPr>
        <w:tc>
          <w:tcPr>
            <w:tcW w:w="4196" w:type="dxa"/>
            <w:shd w:val="clear" w:color="auto" w:fill="auto"/>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Zeneművet szükség szerint emlékezetből ad elő</w:t>
            </w:r>
          </w:p>
        </w:tc>
        <w:tc>
          <w:tcPr>
            <w:tcW w:w="646" w:type="dxa"/>
            <w:shd w:val="clear" w:color="auto" w:fill="auto"/>
            <w:noWrap/>
            <w:vAlign w:val="center"/>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16" w:type="dxa"/>
            <w:shd w:val="clear" w:color="auto" w:fill="auto"/>
            <w:noWrap/>
            <w:vAlign w:val="center"/>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616" w:type="dxa"/>
            <w:shd w:val="clear" w:color="auto" w:fill="auto"/>
            <w:noWrap/>
            <w:vAlign w:val="center"/>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BF32EB" w:rsidRPr="00923B18" w:rsidTr="00BF32EB">
        <w:trPr>
          <w:trHeight w:val="296"/>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Képes hosszú távon koncentrálni</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sidR="00A0587F">
              <w:rPr>
                <w:rFonts w:eastAsia="Times New Roman" w:cs="Times New Roman"/>
                <w:color w:val="000000"/>
                <w:sz w:val="20"/>
                <w:szCs w:val="20"/>
                <w:lang w:eastAsia="hu-HU"/>
              </w:rPr>
              <w:t>x</w:t>
            </w:r>
          </w:p>
        </w:tc>
      </w:tr>
      <w:tr w:rsidR="00BF32EB" w:rsidRPr="00923B18" w:rsidTr="00BF32EB">
        <w:trPr>
          <w:trHeight w:val="371"/>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Alapvető ismeretekkel rendelkezik az orgonáról, a harmóniumról és azokat képes megszólaltatni</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ISMERETEK</w:t>
            </w: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Természetes, oldott éneklés</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Énekkari gyakorlat</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Idegen nyelvek</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sidR="00A0587F">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Alapszintű orgonajáték</w:t>
            </w:r>
          </w:p>
        </w:tc>
        <w:tc>
          <w:tcPr>
            <w:tcW w:w="646" w:type="dxa"/>
            <w:shd w:val="clear" w:color="auto" w:fill="auto"/>
            <w:noWrap/>
            <w:vAlign w:val="center"/>
            <w:hideMark/>
          </w:tcPr>
          <w:p w:rsidR="00BF32EB" w:rsidRPr="00923B18" w:rsidRDefault="00A0587F" w:rsidP="00BF32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BF32EB"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Alapszintű vezénylési technikák</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sidR="00A0587F">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317707">
        <w:trPr>
          <w:trHeight w:val="255"/>
          <w:jc w:val="center"/>
        </w:trPr>
        <w:tc>
          <w:tcPr>
            <w:tcW w:w="4196" w:type="dxa"/>
            <w:shd w:val="clear" w:color="auto" w:fill="auto"/>
            <w:hideMark/>
          </w:tcPr>
          <w:p w:rsidR="00BF32EB" w:rsidRPr="00BF32EB" w:rsidRDefault="00BF32EB" w:rsidP="00BF32EB">
            <w:pPr>
              <w:rPr>
                <w:rFonts w:eastAsia="Times New Roman" w:cs="Times New Roman"/>
                <w:color w:val="000000"/>
                <w:sz w:val="20"/>
                <w:szCs w:val="20"/>
                <w:lang w:eastAsia="hu-HU"/>
              </w:rPr>
            </w:pPr>
            <w:r w:rsidRPr="00BF32EB">
              <w:rPr>
                <w:rFonts w:eastAsia="Times New Roman" w:cs="Times New Roman"/>
                <w:color w:val="000000"/>
                <w:sz w:val="20"/>
                <w:szCs w:val="20"/>
                <w:lang w:eastAsia="hu-HU"/>
              </w:rPr>
              <w:t>Orgonaismeret</w:t>
            </w:r>
          </w:p>
        </w:tc>
        <w:tc>
          <w:tcPr>
            <w:tcW w:w="64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sidR="00A0587F">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BF32EB" w:rsidRPr="00923B18" w:rsidRDefault="00BF32EB" w:rsidP="00BF32EB">
            <w:pPr>
              <w:spacing w:after="0"/>
              <w:jc w:val="center"/>
              <w:rPr>
                <w:rFonts w:eastAsia="Times New Roman" w:cs="Times New Roman"/>
                <w:color w:val="000000"/>
                <w:sz w:val="20"/>
                <w:szCs w:val="20"/>
                <w:lang w:eastAsia="hu-HU"/>
              </w:rPr>
            </w:pP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KÉSZSÉGEK</w:t>
            </w:r>
          </w:p>
        </w:tc>
      </w:tr>
      <w:tr w:rsidR="00A0587F" w:rsidRPr="00923B18" w:rsidTr="00317707">
        <w:trPr>
          <w:trHeight w:val="255"/>
          <w:jc w:val="center"/>
        </w:trPr>
        <w:tc>
          <w:tcPr>
            <w:tcW w:w="4196" w:type="dxa"/>
            <w:shd w:val="clear" w:color="auto" w:fill="auto"/>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Előadói készség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A0587F" w:rsidRPr="00923B18" w:rsidTr="00317707">
        <w:trPr>
          <w:trHeight w:val="255"/>
          <w:jc w:val="center"/>
        </w:trPr>
        <w:tc>
          <w:tcPr>
            <w:tcW w:w="4196" w:type="dxa"/>
            <w:shd w:val="clear" w:color="auto" w:fill="auto"/>
            <w:noWrap/>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Ritmus-, tempóérzék</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A0587F" w:rsidRPr="00923B18" w:rsidTr="00317707">
        <w:trPr>
          <w:trHeight w:val="255"/>
          <w:jc w:val="center"/>
        </w:trPr>
        <w:tc>
          <w:tcPr>
            <w:tcW w:w="4196" w:type="dxa"/>
            <w:shd w:val="clear" w:color="auto" w:fill="auto"/>
            <w:noWrap/>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Zenei halláskészség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SZEMÉLYES KOMPETENCIÁK</w:t>
            </w:r>
          </w:p>
        </w:tc>
      </w:tr>
      <w:tr w:rsidR="00A0587F" w:rsidRPr="00923B18" w:rsidTr="00317707">
        <w:trPr>
          <w:trHeight w:val="255"/>
          <w:jc w:val="center"/>
        </w:trPr>
        <w:tc>
          <w:tcPr>
            <w:tcW w:w="4196" w:type="dxa"/>
            <w:shd w:val="clear" w:color="auto" w:fill="auto"/>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Rugalmasság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A0587F" w:rsidRPr="00923B18" w:rsidTr="00317707">
        <w:trPr>
          <w:trHeight w:val="255"/>
          <w:jc w:val="center"/>
        </w:trPr>
        <w:tc>
          <w:tcPr>
            <w:tcW w:w="4196" w:type="dxa"/>
            <w:shd w:val="clear" w:color="auto" w:fill="auto"/>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lastRenderedPageBreak/>
              <w:t>Szorgalom, igyekezet</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TÁRSAS KOMPETENCIÁK</w:t>
            </w:r>
          </w:p>
        </w:tc>
      </w:tr>
      <w:tr w:rsidR="00A0587F" w:rsidRPr="00923B18" w:rsidTr="00317707">
        <w:trPr>
          <w:trHeight w:val="255"/>
          <w:jc w:val="center"/>
        </w:trPr>
        <w:tc>
          <w:tcPr>
            <w:tcW w:w="4196" w:type="dxa"/>
            <w:shd w:val="clear" w:color="auto" w:fill="auto"/>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Meggyőzőkészség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A0587F" w:rsidRPr="00923B18" w:rsidTr="00317707">
        <w:trPr>
          <w:trHeight w:val="255"/>
          <w:jc w:val="center"/>
        </w:trPr>
        <w:tc>
          <w:tcPr>
            <w:tcW w:w="4196" w:type="dxa"/>
            <w:shd w:val="clear" w:color="auto" w:fill="auto"/>
            <w:noWrap/>
            <w:hideMark/>
          </w:tcPr>
          <w:p w:rsidR="00A0587F" w:rsidRPr="00A0587F" w:rsidRDefault="00A0587F" w:rsidP="00A0587F">
            <w:pPr>
              <w:rPr>
                <w:rFonts w:eastAsia="Times New Roman" w:cs="Times New Roman"/>
                <w:color w:val="000000"/>
                <w:sz w:val="20"/>
                <w:szCs w:val="20"/>
                <w:lang w:eastAsia="hu-HU"/>
              </w:rPr>
            </w:pPr>
            <w:r w:rsidRPr="00A0587F">
              <w:rPr>
                <w:rFonts w:eastAsia="Times New Roman" w:cs="Times New Roman"/>
                <w:color w:val="000000"/>
                <w:sz w:val="20"/>
                <w:szCs w:val="20"/>
                <w:lang w:eastAsia="hu-HU"/>
              </w:rPr>
              <w:t>Empatikus készség</w:t>
            </w:r>
          </w:p>
        </w:tc>
        <w:tc>
          <w:tcPr>
            <w:tcW w:w="64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A0587F" w:rsidRPr="00923B18" w:rsidRDefault="00A0587F" w:rsidP="00A0587F">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BF32EB" w:rsidRPr="00923B18" w:rsidTr="00BF32EB">
        <w:trPr>
          <w:trHeight w:val="300"/>
          <w:jc w:val="center"/>
        </w:trPr>
        <w:tc>
          <w:tcPr>
            <w:tcW w:w="6374" w:type="dxa"/>
            <w:gridSpan w:val="4"/>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MÓDSZERKOMPETENCIÁK</w:t>
            </w:r>
          </w:p>
        </w:tc>
      </w:tr>
      <w:tr w:rsidR="00BF32EB" w:rsidRPr="00923B18" w:rsidTr="00BF32EB">
        <w:trPr>
          <w:trHeight w:val="255"/>
          <w:jc w:val="center"/>
        </w:trPr>
        <w:tc>
          <w:tcPr>
            <w:tcW w:w="4196" w:type="dxa"/>
            <w:shd w:val="clear" w:color="auto" w:fill="auto"/>
            <w:noWrap/>
            <w:vAlign w:val="bottom"/>
            <w:hideMark/>
          </w:tcPr>
          <w:p w:rsidR="00BF32EB" w:rsidRPr="00923B18" w:rsidRDefault="00BF32EB" w:rsidP="00317707">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BF32EB" w:rsidRPr="00923B18" w:rsidRDefault="00BF32EB" w:rsidP="00317707">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bl>
    <w:p w:rsidR="00BF32EB" w:rsidRPr="00923B18" w:rsidRDefault="00BF32EB" w:rsidP="00BF32EB">
      <w:pPr>
        <w:rPr>
          <w:rFonts w:cs="Times New Roman"/>
        </w:rPr>
      </w:pPr>
    </w:p>
    <w:p w:rsidR="00BF32EB" w:rsidRPr="00923B18" w:rsidRDefault="00BF32EB" w:rsidP="00BF32EB">
      <w:pPr>
        <w:jc w:val="center"/>
        <w:rPr>
          <w:rFonts w:cs="Times New Roman"/>
        </w:rPr>
      </w:pPr>
    </w:p>
    <w:p w:rsidR="00BF32EB" w:rsidRPr="00923B18" w:rsidRDefault="00BF32EB" w:rsidP="00BF32EB">
      <w:pPr>
        <w:rPr>
          <w:rFonts w:cs="Times New Roman"/>
        </w:rPr>
      </w:pPr>
      <w:r w:rsidRPr="00923B18">
        <w:rPr>
          <w:rFonts w:cs="Times New Roman"/>
        </w:rPr>
        <w:br w:type="page"/>
      </w:r>
    </w:p>
    <w:p w:rsidR="00BF32EB" w:rsidRPr="00923B18" w:rsidRDefault="00BF32EB" w:rsidP="00BF32EB">
      <w:pPr>
        <w:spacing w:after="0"/>
        <w:rPr>
          <w:rFonts w:cs="Times New Roman"/>
        </w:rPr>
      </w:pPr>
    </w:p>
    <w:p w:rsidR="003526C1" w:rsidRPr="00C03B09" w:rsidRDefault="00497555" w:rsidP="00497555">
      <w:pPr>
        <w:widowControl w:val="0"/>
        <w:suppressAutoHyphens/>
        <w:spacing w:after="0"/>
        <w:jc w:val="right"/>
        <w:rPr>
          <w:rFonts w:cs="Times New Roman"/>
          <w:b/>
          <w:szCs w:val="24"/>
        </w:rPr>
      </w:pPr>
      <w:r>
        <w:rPr>
          <w:rFonts w:cs="Times New Roman"/>
          <w:b/>
          <w:szCs w:val="24"/>
        </w:rPr>
        <w:t xml:space="preserve">19. </w:t>
      </w:r>
      <w:r w:rsidR="003526C1" w:rsidRPr="00C03B09">
        <w:rPr>
          <w:rFonts w:cs="Times New Roman"/>
          <w:b/>
          <w:szCs w:val="24"/>
        </w:rPr>
        <w:t>Orgona</w:t>
      </w:r>
      <w:r w:rsidR="00592219">
        <w:rPr>
          <w:rFonts w:cs="Times New Roman"/>
          <w:b/>
          <w:szCs w:val="24"/>
        </w:rPr>
        <w:t xml:space="preserve"> </w:t>
      </w:r>
      <w:proofErr w:type="gramStart"/>
      <w:r w:rsidR="00592219">
        <w:rPr>
          <w:rFonts w:cs="Times New Roman"/>
          <w:b/>
          <w:szCs w:val="24"/>
        </w:rPr>
        <w:t>tantárgy</w:t>
      </w:r>
      <w:r w:rsidR="00592219">
        <w:rPr>
          <w:rFonts w:cs="Times New Roman"/>
          <w:b/>
          <w:szCs w:val="24"/>
        </w:rPr>
        <w:tab/>
      </w:r>
      <w:r w:rsidR="00592219">
        <w:rPr>
          <w:rFonts w:cs="Times New Roman"/>
          <w:b/>
          <w:szCs w:val="24"/>
        </w:rPr>
        <w:tab/>
      </w:r>
      <w:r w:rsidR="00A03EF4">
        <w:rPr>
          <w:rFonts w:cs="Times New Roman"/>
          <w:b/>
          <w:szCs w:val="24"/>
        </w:rPr>
        <w:tab/>
      </w:r>
      <w:r w:rsidR="00592219">
        <w:rPr>
          <w:rFonts w:cs="Times New Roman"/>
          <w:b/>
          <w:szCs w:val="24"/>
        </w:rPr>
        <w:tab/>
      </w:r>
      <w:r w:rsidR="00592219">
        <w:rPr>
          <w:rFonts w:cs="Times New Roman"/>
          <w:b/>
          <w:szCs w:val="24"/>
        </w:rPr>
        <w:tab/>
      </w:r>
      <w:r w:rsidR="00592219">
        <w:rPr>
          <w:rFonts w:cs="Times New Roman"/>
          <w:b/>
          <w:szCs w:val="24"/>
        </w:rPr>
        <w:tab/>
      </w:r>
      <w:r w:rsidR="00592219">
        <w:rPr>
          <w:rFonts w:cs="Times New Roman"/>
          <w:b/>
          <w:szCs w:val="24"/>
        </w:rPr>
        <w:tab/>
        <w:t xml:space="preserve">     </w:t>
      </w:r>
      <w:r w:rsidR="00C47E53">
        <w:rPr>
          <w:rFonts w:cs="Times New Roman"/>
          <w:b/>
          <w:szCs w:val="24"/>
        </w:rPr>
        <w:t>98</w:t>
      </w:r>
      <w:proofErr w:type="gramEnd"/>
      <w:r w:rsidR="00C47E53">
        <w:rPr>
          <w:rFonts w:cs="Times New Roman"/>
          <w:b/>
          <w:szCs w:val="24"/>
        </w:rPr>
        <w:t xml:space="preserve"> óra/ 67</w:t>
      </w:r>
      <w:r w:rsidR="003526C1" w:rsidRPr="00C03B09">
        <w:rPr>
          <w:rFonts w:cs="Times New Roman"/>
          <w:b/>
          <w:szCs w:val="24"/>
        </w:rPr>
        <w:t xml:space="preserve"> óra*</w:t>
      </w:r>
    </w:p>
    <w:p w:rsidR="003526C1" w:rsidRPr="00C03B09" w:rsidRDefault="003526C1" w:rsidP="003526C1">
      <w:pPr>
        <w:spacing w:after="0"/>
        <w:ind w:left="1080"/>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jc w:val="right"/>
        <w:rPr>
          <w:rFonts w:cs="Times New Roman"/>
          <w:sz w:val="20"/>
          <w:szCs w:val="20"/>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 xml:space="preserve">19.1 </w:t>
      </w:r>
      <w:r w:rsidR="003526C1" w:rsidRPr="00C03B09">
        <w:rPr>
          <w:rFonts w:cs="Times New Roman"/>
          <w:b/>
          <w:szCs w:val="24"/>
        </w:rPr>
        <w:t>A tantárgy tanításának célja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célja a növendéket felkészíteni arra, hogy mint kántor elláthassa az istentiszteleti orgonás szolgálatot, vagyis kísérhesse az egyházi éneket, azt intonációval bevezesse, képes legyen stílusosan előadni olyan – elsősorban rövidebb és könnyebb, illetve a kántor-orgonista szakon középnehéz – orgonaművet, mely a népénekhez, gyülekezeti énekhez, a liturgikus énekhez, illetve a liturgiához készült, ill. ahhoz applikálható.</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megszerzett ismeretek alapján a tanulónak később képesnek kell lennie az elért szinten repertoárját állandóan bővíteni, az újabb tételeket technikailag és zeneileg önállóan kidolgozni. </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 tárgy második témakörének szerves folytatása az utóbb önálló liturgikus orgona tárgy.  </w:t>
      </w:r>
    </w:p>
    <w:p w:rsidR="003526C1" w:rsidRPr="00C03B09" w:rsidRDefault="003526C1" w:rsidP="003526C1">
      <w:pPr>
        <w:spacing w:after="0"/>
        <w:rPr>
          <w:rFonts w:cs="Times New Roman"/>
          <w:b/>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 xml:space="preserve">19.2 </w:t>
      </w:r>
      <w:r w:rsidR="003526C1" w:rsidRPr="00C03B09">
        <w:rPr>
          <w:rFonts w:cs="Times New Roman"/>
          <w:b/>
          <w:szCs w:val="24"/>
        </w:rPr>
        <w:t>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tárgy oktatása a tanuló korábbi és párhuzamos szakirányú képzéséhez (zongora, liturgikus orgona, orgonaismeret, liturgia) kapcsolódik.</w:t>
      </w:r>
    </w:p>
    <w:p w:rsidR="003526C1" w:rsidRPr="00C03B09" w:rsidRDefault="003526C1" w:rsidP="003526C1">
      <w:pPr>
        <w:widowControl w:val="0"/>
        <w:suppressAutoHyphens/>
        <w:spacing w:after="0"/>
        <w:rPr>
          <w:rFonts w:cs="Times New Roman"/>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19.3</w:t>
      </w:r>
      <w:r w:rsidR="003526C1" w:rsidRPr="00C03B09">
        <w:rPr>
          <w:rFonts w:cs="Times New Roman"/>
          <w:b/>
          <w:szCs w:val="24"/>
        </w:rPr>
        <w:t xml:space="preserve"> Témakörök</w:t>
      </w:r>
    </w:p>
    <w:p w:rsidR="003526C1" w:rsidRPr="00C03B09" w:rsidRDefault="003526C1" w:rsidP="003526C1">
      <w:pPr>
        <w:widowControl w:val="0"/>
        <w:suppressAutoHyphens/>
        <w:spacing w:after="0"/>
        <w:ind w:left="1185"/>
        <w:rPr>
          <w:rFonts w:cs="Times New Roman"/>
          <w:b/>
          <w:szCs w:val="24"/>
        </w:rPr>
      </w:pPr>
      <w:r w:rsidRPr="00C03B09">
        <w:rPr>
          <w:rFonts w:cs="Times New Roman"/>
          <w:b/>
          <w:szCs w:val="24"/>
        </w:rPr>
        <w:t xml:space="preserve"> </w:t>
      </w:r>
    </w:p>
    <w:p w:rsidR="003526C1" w:rsidRPr="00C03B09" w:rsidRDefault="00497555" w:rsidP="00497555">
      <w:pPr>
        <w:spacing w:after="0"/>
        <w:ind w:left="710"/>
        <w:jc w:val="right"/>
        <w:rPr>
          <w:rFonts w:cs="Times New Roman"/>
          <w:b/>
          <w:szCs w:val="24"/>
        </w:rPr>
      </w:pPr>
      <w:r>
        <w:rPr>
          <w:rFonts w:cs="Times New Roman"/>
          <w:b/>
          <w:szCs w:val="24"/>
        </w:rPr>
        <w:t xml:space="preserve">19.3.1 </w:t>
      </w:r>
      <w:r w:rsidR="003526C1" w:rsidRPr="00C03B09">
        <w:rPr>
          <w:rFonts w:cs="Times New Roman"/>
          <w:b/>
          <w:szCs w:val="24"/>
        </w:rPr>
        <w:t xml:space="preserve">Az orgonatechnika </w:t>
      </w:r>
      <w:proofErr w:type="gramStart"/>
      <w:r w:rsidR="003526C1" w:rsidRPr="00C03B09">
        <w:rPr>
          <w:rFonts w:cs="Times New Roman"/>
          <w:b/>
          <w:szCs w:val="24"/>
        </w:rPr>
        <w:t>megalapozása</w:t>
      </w:r>
      <w:r w:rsidR="003526C1" w:rsidRPr="00C03B09">
        <w:rPr>
          <w:rFonts w:cs="Times New Roman"/>
          <w:b/>
          <w:szCs w:val="24"/>
        </w:rPr>
        <w:tab/>
      </w:r>
      <w:r w:rsidR="003526C1" w:rsidRPr="00C03B09">
        <w:rPr>
          <w:rFonts w:cs="Times New Roman"/>
          <w:b/>
          <w:szCs w:val="24"/>
        </w:rPr>
        <w:tab/>
      </w:r>
      <w:r w:rsidR="003526C1" w:rsidRPr="00C03B09">
        <w:rPr>
          <w:rFonts w:cs="Times New Roman"/>
          <w:b/>
          <w:szCs w:val="24"/>
        </w:rPr>
        <w:tab/>
      </w:r>
      <w:r w:rsidR="00C47E53">
        <w:rPr>
          <w:rFonts w:cs="Times New Roman"/>
          <w:b/>
          <w:i/>
          <w:szCs w:val="24"/>
        </w:rPr>
        <w:t xml:space="preserve">           33</w:t>
      </w:r>
      <w:proofErr w:type="gramEnd"/>
      <w:r w:rsidR="00C47E53">
        <w:rPr>
          <w:rFonts w:cs="Times New Roman"/>
          <w:b/>
          <w:i/>
          <w:szCs w:val="24"/>
        </w:rPr>
        <w:t xml:space="preserve"> óra/ 22</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 növendék az orgona hangzási és szerkezeti sajátosságainak tudatos figyelembevételével fokozatosan sajátítsa el az orgonajáték technikáját, a romantikus, majd a barokk játékmód alapelemeit. Ennek során előbb párhuzamosan, később együtt fejleszthető a manuál- és pedáljáték. </w:t>
      </w:r>
    </w:p>
    <w:p w:rsidR="003526C1" w:rsidRPr="00C03B09" w:rsidRDefault="003526C1" w:rsidP="003526C1">
      <w:pPr>
        <w:spacing w:after="0"/>
        <w:ind w:firstLine="709"/>
        <w:rPr>
          <w:rFonts w:cs="Times New Roman"/>
          <w:szCs w:val="24"/>
          <w:shd w:val="clear" w:color="auto" w:fill="FFFFFF"/>
        </w:rPr>
      </w:pPr>
      <w:r w:rsidRPr="00C03B09">
        <w:rPr>
          <w:rFonts w:cs="Times New Roman"/>
          <w:szCs w:val="24"/>
          <w:shd w:val="clear" w:color="auto" w:fill="FFFFFF"/>
        </w:rPr>
        <w:t>Tananyag:</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Az első év feladata az egy-, két, három és négyszólamú kontrollált </w:t>
      </w:r>
      <w:proofErr w:type="spellStart"/>
      <w:r w:rsidRPr="00C03B09">
        <w:rPr>
          <w:rFonts w:cs="Times New Roman"/>
          <w:szCs w:val="24"/>
          <w:shd w:val="clear" w:color="auto" w:fill="FFFFFF"/>
        </w:rPr>
        <w:t>manuáljáték</w:t>
      </w:r>
      <w:proofErr w:type="spellEnd"/>
      <w:r w:rsidRPr="00C03B09">
        <w:rPr>
          <w:rFonts w:cs="Times New Roman"/>
          <w:szCs w:val="24"/>
          <w:shd w:val="clear" w:color="auto" w:fill="FFFFFF"/>
        </w:rPr>
        <w:t xml:space="preserve">, az önálló pedáljáték, majd a szólamszámban fokozatosan növekvő együttes </w:t>
      </w:r>
      <w:proofErr w:type="spellStart"/>
      <w:r w:rsidRPr="00C03B09">
        <w:rPr>
          <w:rFonts w:cs="Times New Roman"/>
          <w:szCs w:val="24"/>
          <w:shd w:val="clear" w:color="auto" w:fill="FFFFFF"/>
        </w:rPr>
        <w:t>manuál-pedáljáték</w:t>
      </w:r>
      <w:proofErr w:type="spellEnd"/>
      <w:r w:rsidRPr="00C03B09">
        <w:rPr>
          <w:rFonts w:cs="Times New Roman"/>
          <w:szCs w:val="24"/>
          <w:shd w:val="clear" w:color="auto" w:fill="FFFFFF"/>
        </w:rPr>
        <w:t xml:space="preserve"> kialakítása és megerősítése. Ehhez elsősorban a felekezeti népének-, gyülekezeti énekkíséretek, egyszerű orgonadarabok (pl. </w:t>
      </w:r>
      <w:proofErr w:type="spellStart"/>
      <w:r w:rsidRPr="00C03B09">
        <w:rPr>
          <w:rFonts w:cs="Times New Roman"/>
          <w:szCs w:val="24"/>
          <w:shd w:val="clear" w:color="auto" w:fill="FFFFFF"/>
        </w:rPr>
        <w:t>Franck</w:t>
      </w:r>
      <w:proofErr w:type="spellEnd"/>
      <w:r w:rsidRPr="00C03B09">
        <w:rPr>
          <w:rFonts w:cs="Times New Roman"/>
          <w:szCs w:val="24"/>
          <w:shd w:val="clear" w:color="auto" w:fill="FFFFFF"/>
        </w:rPr>
        <w:t>: L’</w:t>
      </w:r>
      <w:proofErr w:type="spellStart"/>
      <w:r w:rsidRPr="00C03B09">
        <w:rPr>
          <w:rFonts w:cs="Times New Roman"/>
          <w:szCs w:val="24"/>
          <w:shd w:val="clear" w:color="auto" w:fill="FFFFFF"/>
        </w:rPr>
        <w:t>Organiste</w:t>
      </w:r>
      <w:proofErr w:type="spellEnd"/>
      <w:r w:rsidRPr="00C03B09">
        <w:rPr>
          <w:rFonts w:cs="Times New Roman"/>
          <w:szCs w:val="24"/>
          <w:shd w:val="clear" w:color="auto" w:fill="FFFFFF"/>
        </w:rPr>
        <w:t xml:space="preserve">, Liszt: Orgonamise, könnyű barokk </w:t>
      </w:r>
      <w:proofErr w:type="spellStart"/>
      <w:r w:rsidRPr="00C03B09">
        <w:rPr>
          <w:rFonts w:cs="Times New Roman"/>
          <w:szCs w:val="24"/>
          <w:shd w:val="clear" w:color="auto" w:fill="FFFFFF"/>
        </w:rPr>
        <w:t>versettók</w:t>
      </w:r>
      <w:proofErr w:type="spellEnd"/>
      <w:r w:rsidRPr="00C03B09">
        <w:rPr>
          <w:rFonts w:cs="Times New Roman"/>
          <w:szCs w:val="24"/>
          <w:shd w:val="clear" w:color="auto" w:fill="FFFFFF"/>
        </w:rPr>
        <w:t xml:space="preserve">, J. S. Bach: C-dúr prelúdium BWV 567 stb.) ill. orgonaiskolai gyakorlatok (pl. </w:t>
      </w:r>
      <w:proofErr w:type="spellStart"/>
      <w:r w:rsidRPr="00C03B09">
        <w:rPr>
          <w:rFonts w:cs="Times New Roman"/>
          <w:szCs w:val="24"/>
          <w:shd w:val="clear" w:color="auto" w:fill="FFFFFF"/>
        </w:rPr>
        <w:t>Zalánfy</w:t>
      </w:r>
      <w:proofErr w:type="spellEnd"/>
      <w:r w:rsidRPr="00C03B09">
        <w:rPr>
          <w:rFonts w:cs="Times New Roman"/>
          <w:szCs w:val="24"/>
          <w:shd w:val="clear" w:color="auto" w:fill="FFFFFF"/>
        </w:rPr>
        <w:t>: Orgonaiskola) szólamainak elsajátítása, majd együttjátszása ajánlott.</w:t>
      </w:r>
    </w:p>
    <w:p w:rsidR="003526C1" w:rsidRPr="00C03B09" w:rsidRDefault="003526C1" w:rsidP="003526C1">
      <w:pPr>
        <w:spacing w:after="0"/>
        <w:rPr>
          <w:rFonts w:cs="Times New Roman"/>
          <w:szCs w:val="24"/>
        </w:rPr>
      </w:pPr>
    </w:p>
    <w:p w:rsidR="003526C1" w:rsidRPr="00592219" w:rsidRDefault="00497555" w:rsidP="00497555">
      <w:pPr>
        <w:spacing w:after="0"/>
        <w:ind w:left="710"/>
        <w:jc w:val="right"/>
        <w:rPr>
          <w:rFonts w:cs="Times New Roman"/>
          <w:b/>
          <w:szCs w:val="24"/>
        </w:rPr>
      </w:pPr>
      <w:r>
        <w:rPr>
          <w:rFonts w:cs="Times New Roman"/>
          <w:b/>
          <w:szCs w:val="24"/>
        </w:rPr>
        <w:t xml:space="preserve">19.3.2 </w:t>
      </w:r>
      <w:r w:rsidR="003526C1" w:rsidRPr="00C03B09">
        <w:rPr>
          <w:rFonts w:cs="Times New Roman"/>
          <w:b/>
          <w:szCs w:val="24"/>
        </w:rPr>
        <w:t>Bevezetés a tem</w:t>
      </w:r>
      <w:r w:rsidR="00592219">
        <w:rPr>
          <w:rFonts w:cs="Times New Roman"/>
          <w:b/>
          <w:szCs w:val="24"/>
        </w:rPr>
        <w:t xml:space="preserve">plomi </w:t>
      </w:r>
      <w:proofErr w:type="gramStart"/>
      <w:r w:rsidR="00592219">
        <w:rPr>
          <w:rFonts w:cs="Times New Roman"/>
          <w:b/>
          <w:szCs w:val="24"/>
        </w:rPr>
        <w:t>orgonajátékba</w:t>
      </w:r>
      <w:r w:rsidR="00592219">
        <w:rPr>
          <w:rFonts w:cs="Times New Roman"/>
          <w:b/>
          <w:szCs w:val="24"/>
        </w:rPr>
        <w:tab/>
      </w:r>
      <w:r w:rsidR="00592219">
        <w:rPr>
          <w:rFonts w:cs="Times New Roman"/>
          <w:b/>
          <w:szCs w:val="24"/>
        </w:rPr>
        <w:tab/>
      </w:r>
      <w:r w:rsidR="00592219">
        <w:rPr>
          <w:rFonts w:cs="Times New Roman"/>
          <w:b/>
          <w:szCs w:val="24"/>
        </w:rPr>
        <w:tab/>
        <w:t xml:space="preserve">        </w:t>
      </w:r>
      <w:r w:rsidR="003526C1" w:rsidRPr="00C03B09">
        <w:rPr>
          <w:rFonts w:cs="Times New Roman"/>
          <w:b/>
          <w:szCs w:val="24"/>
        </w:rPr>
        <w:t xml:space="preserve"> </w:t>
      </w:r>
      <w:r w:rsidR="00C47E53">
        <w:rPr>
          <w:rFonts w:cs="Times New Roman"/>
          <w:b/>
          <w:i/>
          <w:szCs w:val="24"/>
        </w:rPr>
        <w:t>33</w:t>
      </w:r>
      <w:proofErr w:type="gramEnd"/>
      <w:r w:rsidR="003526C1" w:rsidRPr="00C03B09">
        <w:rPr>
          <w:rFonts w:cs="Times New Roman"/>
          <w:b/>
          <w:i/>
          <w:szCs w:val="24"/>
        </w:rPr>
        <w:t xml:space="preserve"> óra/ 23 óra</w:t>
      </w:r>
    </w:p>
    <w:p w:rsidR="003526C1" w:rsidRPr="00C03B09" w:rsidRDefault="003526C1" w:rsidP="003526C1">
      <w:pPr>
        <w:spacing w:after="0"/>
        <w:ind w:left="709"/>
        <w:rPr>
          <w:rFonts w:cs="Times New Roman"/>
          <w:szCs w:val="24"/>
        </w:rPr>
      </w:pPr>
      <w:r w:rsidRPr="00C03B09">
        <w:rPr>
          <w:rFonts w:cs="Times New Roman"/>
          <w:szCs w:val="24"/>
        </w:rPr>
        <w:t xml:space="preserve">Célja a növendéket felkészíteni az istentiszteleti orgonás kántori szolgálat legfontosabb részének ellátására, az egyházi ének kísérésére. </w:t>
      </w:r>
      <w:r w:rsidRPr="00C03B09">
        <w:rPr>
          <w:rFonts w:cs="Times New Roman"/>
          <w:i/>
          <w:szCs w:val="24"/>
        </w:rPr>
        <w:t xml:space="preserve">A tárgy e témaköre az önálló liturgikus orgona tárgy előkészítésére szolgál. Elvégzendő közös anyaguk ajánlott megosztása 50−50%. </w:t>
      </w:r>
      <w:r w:rsidRPr="00C03B09">
        <w:rPr>
          <w:rFonts w:cs="Times New Roman"/>
          <w:szCs w:val="24"/>
        </w:rPr>
        <w:t xml:space="preserve"> </w:t>
      </w:r>
    </w:p>
    <w:p w:rsidR="003526C1" w:rsidRPr="00C03B09" w:rsidRDefault="003526C1" w:rsidP="003526C1">
      <w:pPr>
        <w:spacing w:after="0"/>
        <w:ind w:left="709"/>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katolikusoknak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valamennyi népének, de legalább a népénekanyagban megadott 100 tétel, valamint az Éneklő Egyház 112, 155, 172, 364, 365, 367, 369. számú énekeinek kísér</w:t>
      </w:r>
      <w:r w:rsidR="00592219">
        <w:rPr>
          <w:rFonts w:cs="Times New Roman"/>
          <w:szCs w:val="24"/>
        </w:rPr>
        <w:t>ete kottából, melyeknek legalább egy része</w:t>
      </w:r>
      <w:r w:rsidRPr="00C03B09">
        <w:rPr>
          <w:rFonts w:cs="Times New Roman"/>
          <w:szCs w:val="24"/>
        </w:rPr>
        <w:t xml:space="preserve"> pedállal játszandó;</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de legalább a „</w:t>
      </w:r>
      <w:proofErr w:type="spellStart"/>
      <w:r w:rsidRPr="00C03B09">
        <w:rPr>
          <w:rFonts w:cs="Times New Roman"/>
          <w:szCs w:val="24"/>
        </w:rPr>
        <w:t>Missa</w:t>
      </w:r>
      <w:proofErr w:type="spellEnd"/>
      <w:r w:rsidRPr="00C03B09">
        <w:rPr>
          <w:rFonts w:cs="Times New Roman"/>
          <w:szCs w:val="24"/>
        </w:rPr>
        <w:t xml:space="preserve"> </w:t>
      </w:r>
      <w:proofErr w:type="spellStart"/>
      <w:r w:rsidRPr="00C03B09">
        <w:rPr>
          <w:rFonts w:cs="Times New Roman"/>
          <w:szCs w:val="24"/>
        </w:rPr>
        <w:t>mundi</w:t>
      </w:r>
      <w:proofErr w:type="spellEnd"/>
      <w:r w:rsidRPr="00C03B09">
        <w:rPr>
          <w:rFonts w:cs="Times New Roman"/>
          <w:szCs w:val="24"/>
        </w:rPr>
        <w:t>” kísérése szolgálatszerűen;</w:t>
      </w:r>
    </w:p>
    <w:p w:rsidR="003526C1" w:rsidRPr="00592219" w:rsidRDefault="003526C1" w:rsidP="005E5626">
      <w:pPr>
        <w:numPr>
          <w:ilvl w:val="0"/>
          <w:numId w:val="14"/>
        </w:numPr>
        <w:spacing w:after="0"/>
        <w:ind w:left="709"/>
        <w:jc w:val="left"/>
        <w:rPr>
          <w:rFonts w:cs="Times New Roman"/>
          <w:szCs w:val="24"/>
        </w:rPr>
      </w:pPr>
      <w:r w:rsidRPr="00C03B09">
        <w:rPr>
          <w:rFonts w:cs="Times New Roman"/>
          <w:szCs w:val="24"/>
        </w:rPr>
        <w:t>az Éneklő Egyház mise-antifónáinak és zsoltárainak kísérete az orgonakönyv szerint;</w:t>
      </w:r>
    </w:p>
    <w:p w:rsidR="003526C1" w:rsidRPr="00C03B09" w:rsidRDefault="003526C1" w:rsidP="003526C1">
      <w:pPr>
        <w:spacing w:after="0"/>
        <w:ind w:left="709"/>
        <w:rPr>
          <w:rFonts w:cs="Times New Roman"/>
          <w:i/>
          <w:szCs w:val="24"/>
        </w:rPr>
      </w:pPr>
      <w:r w:rsidRPr="00C03B09">
        <w:rPr>
          <w:rFonts w:cs="Times New Roman"/>
          <w:i/>
          <w:szCs w:val="24"/>
        </w:rPr>
        <w:lastRenderedPageBreak/>
        <w:t xml:space="preserve">Kántor-orgonista szakon ezeken felül: </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az egész népénektár kísérete, nagyrészt pedállal, intonációkkal;</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valamennyi tanult latin és magyar </w:t>
      </w:r>
      <w:proofErr w:type="spellStart"/>
      <w:r w:rsidRPr="00C03B09">
        <w:rPr>
          <w:rFonts w:cs="Times New Roman"/>
          <w:szCs w:val="24"/>
        </w:rPr>
        <w:t>ordinárium</w:t>
      </w:r>
      <w:proofErr w:type="spellEnd"/>
      <w:r w:rsidRPr="00C03B09">
        <w:rPr>
          <w:rFonts w:cs="Times New Roman"/>
          <w:szCs w:val="24"/>
        </w:rPr>
        <w:t xml:space="preserve"> kísérete, lehetőleg pedállal, szolgálatszerűen, valamint az I., VIII., IX. gregorián misék kísérete;</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az Éneklő Egyház antifónáinak, himnuszainak és zsoltárainak kísérete, lehetőleg versszakonként 2−3 változatban;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egyszerű intonációk szerkesztése  </w:t>
      </w:r>
    </w:p>
    <w:p w:rsidR="003526C1" w:rsidRPr="00C03B09" w:rsidRDefault="003526C1" w:rsidP="003526C1">
      <w:pPr>
        <w:spacing w:after="0"/>
        <w:ind w:left="709" w:firstLine="540"/>
        <w:rPr>
          <w:rFonts w:cs="Times New Roman"/>
          <w:szCs w:val="24"/>
        </w:rPr>
      </w:pPr>
      <w:r w:rsidRPr="00C03B09">
        <w:rPr>
          <w:rFonts w:cs="Times New Roman"/>
          <w:szCs w:val="24"/>
        </w:rPr>
        <w:t xml:space="preserve">A liturgikus orgona tárggyal együtt </w:t>
      </w:r>
      <w:r w:rsidRPr="00C03B09">
        <w:rPr>
          <w:rFonts w:cs="Times New Roman"/>
          <w:b/>
          <w:szCs w:val="24"/>
        </w:rPr>
        <w:t>elsajátítandó anyag protestánsoknak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a </w:t>
      </w:r>
      <w:proofErr w:type="spellStart"/>
      <w:r w:rsidRPr="00C03B09">
        <w:rPr>
          <w:rFonts w:cs="Times New Roman"/>
          <w:szCs w:val="24"/>
        </w:rPr>
        <w:t>korálkönyvből</w:t>
      </w:r>
      <w:proofErr w:type="spellEnd"/>
      <w:r w:rsidRPr="00C03B09">
        <w:rPr>
          <w:rFonts w:cs="Times New Roman"/>
          <w:szCs w:val="24"/>
        </w:rPr>
        <w:t xml:space="preserve"> az összes gyülekezeti ének kísérete ― közülük lehetőleg minél</w:t>
      </w:r>
      <w:r w:rsidR="00592219">
        <w:rPr>
          <w:rFonts w:cs="Times New Roman"/>
          <w:szCs w:val="24"/>
        </w:rPr>
        <w:t xml:space="preserve"> több pedállal</w:t>
      </w:r>
      <w:r w:rsidRPr="00C03B09">
        <w:rPr>
          <w:rFonts w:cs="Times New Roman"/>
          <w:szCs w:val="24"/>
        </w:rPr>
        <w:t>;</w:t>
      </w:r>
    </w:p>
    <w:p w:rsidR="003526C1" w:rsidRPr="00C03B09" w:rsidRDefault="003526C1" w:rsidP="005E5626">
      <w:pPr>
        <w:numPr>
          <w:ilvl w:val="0"/>
          <w:numId w:val="14"/>
        </w:numPr>
        <w:spacing w:after="0"/>
        <w:ind w:left="709"/>
        <w:jc w:val="left"/>
        <w:rPr>
          <w:rFonts w:cs="Times New Roman"/>
          <w:szCs w:val="24"/>
        </w:rPr>
      </w:pPr>
      <w:r w:rsidRPr="00C03B09">
        <w:rPr>
          <w:rFonts w:cs="Times New Roman"/>
          <w:i/>
          <w:szCs w:val="24"/>
        </w:rPr>
        <w:t>reformátusoknak:</w:t>
      </w:r>
      <w:r w:rsidRPr="00C03B09">
        <w:rPr>
          <w:rFonts w:cs="Times New Roman"/>
          <w:szCs w:val="24"/>
        </w:rPr>
        <w:t xml:space="preserve"> a genfi zsoltárokhoz </w:t>
      </w:r>
      <w:proofErr w:type="spellStart"/>
      <w:r w:rsidRPr="00C03B09">
        <w:rPr>
          <w:rFonts w:cs="Times New Roman"/>
          <w:szCs w:val="24"/>
        </w:rPr>
        <w:t>Goudimel</w:t>
      </w:r>
      <w:proofErr w:type="spellEnd"/>
      <w:r w:rsidRPr="00C03B09">
        <w:rPr>
          <w:rFonts w:cs="Times New Roman"/>
          <w:szCs w:val="24"/>
        </w:rPr>
        <w:t xml:space="preserve"> </w:t>
      </w:r>
      <w:proofErr w:type="spellStart"/>
      <w:r w:rsidRPr="00C03B09">
        <w:rPr>
          <w:rFonts w:cs="Times New Roman"/>
          <w:szCs w:val="24"/>
        </w:rPr>
        <w:t>homofón</w:t>
      </w:r>
      <w:proofErr w:type="spellEnd"/>
      <w:r w:rsidRPr="00C03B09">
        <w:rPr>
          <w:rFonts w:cs="Times New Roman"/>
          <w:szCs w:val="24"/>
        </w:rPr>
        <w:t xml:space="preserve"> négyszólamú tételei és </w:t>
      </w:r>
      <w:proofErr w:type="spellStart"/>
      <w:r w:rsidRPr="00C03B09">
        <w:rPr>
          <w:rFonts w:cs="Times New Roman"/>
          <w:szCs w:val="24"/>
        </w:rPr>
        <w:t>Árokháty</w:t>
      </w:r>
      <w:proofErr w:type="spellEnd"/>
      <w:r w:rsidRPr="00C03B09">
        <w:rPr>
          <w:rFonts w:cs="Times New Roman"/>
          <w:szCs w:val="24"/>
        </w:rPr>
        <w:t xml:space="preserve"> </w:t>
      </w:r>
      <w:proofErr w:type="spellStart"/>
      <w:r w:rsidRPr="00C03B09">
        <w:rPr>
          <w:rFonts w:cs="Times New Roman"/>
          <w:szCs w:val="24"/>
        </w:rPr>
        <w:t>Psaltériumának</w:t>
      </w:r>
      <w:proofErr w:type="spellEnd"/>
      <w:r w:rsidRPr="00C03B09">
        <w:rPr>
          <w:rFonts w:cs="Times New Roman"/>
          <w:szCs w:val="24"/>
        </w:rPr>
        <w:t xml:space="preserve"> tételei, </w:t>
      </w:r>
      <w:r w:rsidRPr="00C03B09">
        <w:rPr>
          <w:rFonts w:cs="Times New Roman"/>
          <w:i/>
          <w:szCs w:val="24"/>
        </w:rPr>
        <w:t>evangélikusoknak:</w:t>
      </w:r>
      <w:r w:rsidRPr="00C03B09">
        <w:rPr>
          <w:rFonts w:cs="Times New Roman"/>
          <w:szCs w:val="24"/>
        </w:rPr>
        <w:t xml:space="preserve"> a 14. és 17. liturgia kísérete;</w:t>
      </w:r>
    </w:p>
    <w:p w:rsidR="003526C1" w:rsidRPr="00C03B09" w:rsidRDefault="003526C1" w:rsidP="003526C1">
      <w:pPr>
        <w:spacing w:after="0"/>
        <w:ind w:left="709"/>
        <w:rPr>
          <w:rFonts w:cs="Times New Roman"/>
          <w:i/>
          <w:szCs w:val="24"/>
        </w:rPr>
      </w:pPr>
      <w:r w:rsidRPr="00C03B09">
        <w:rPr>
          <w:rFonts w:cs="Times New Roman"/>
          <w:i/>
          <w:szCs w:val="24"/>
        </w:rPr>
        <w:t xml:space="preserve">Kántor-orgonista szakon ezeken felül: </w:t>
      </w:r>
    </w:p>
    <w:p w:rsidR="003526C1" w:rsidRPr="00C03B09" w:rsidRDefault="003526C1" w:rsidP="003526C1">
      <w:pPr>
        <w:spacing w:after="0"/>
        <w:ind w:left="709"/>
        <w:rPr>
          <w:rFonts w:cs="Times New Roman"/>
          <w:szCs w:val="24"/>
        </w:rPr>
      </w:pPr>
      <w:r w:rsidRPr="00C03B09">
        <w:rPr>
          <w:rFonts w:cs="Times New Roman"/>
          <w:szCs w:val="24"/>
        </w:rPr>
        <w:t xml:space="preserve">- az énekeskönyv valamennyi darabja a </w:t>
      </w:r>
      <w:proofErr w:type="spellStart"/>
      <w:r w:rsidRPr="00C03B09">
        <w:rPr>
          <w:rFonts w:cs="Times New Roman"/>
          <w:szCs w:val="24"/>
        </w:rPr>
        <w:t>korálkönyv</w:t>
      </w:r>
      <w:proofErr w:type="spellEnd"/>
      <w:r w:rsidRPr="00C03B09">
        <w:rPr>
          <w:rFonts w:cs="Times New Roman"/>
          <w:szCs w:val="24"/>
        </w:rPr>
        <w:t xml:space="preserve"> szerint, pedállal, </w:t>
      </w:r>
      <w:r w:rsidR="00592219">
        <w:rPr>
          <w:rFonts w:cs="Times New Roman"/>
          <w:szCs w:val="24"/>
        </w:rPr>
        <w:t xml:space="preserve">egyszerű </w:t>
      </w:r>
      <w:r w:rsidRPr="00C03B09">
        <w:rPr>
          <w:rFonts w:cs="Times New Roman"/>
          <w:szCs w:val="24"/>
        </w:rPr>
        <w:t>intonációkkal;</w:t>
      </w:r>
    </w:p>
    <w:p w:rsidR="003526C1" w:rsidRPr="00C03B09" w:rsidRDefault="003526C1" w:rsidP="003526C1">
      <w:pPr>
        <w:spacing w:after="0"/>
        <w:ind w:left="709"/>
        <w:rPr>
          <w:rFonts w:cs="Times New Roman"/>
          <w:szCs w:val="24"/>
        </w:rPr>
      </w:pPr>
      <w:r w:rsidRPr="00C03B09">
        <w:rPr>
          <w:rFonts w:cs="Times New Roman"/>
          <w:szCs w:val="24"/>
        </w:rPr>
        <w:t xml:space="preserve">- </w:t>
      </w:r>
      <w:r w:rsidRPr="00C03B09">
        <w:rPr>
          <w:rFonts w:cs="Times New Roman"/>
          <w:i/>
          <w:szCs w:val="24"/>
        </w:rPr>
        <w:t xml:space="preserve">evangélikusoknak: </w:t>
      </w:r>
      <w:r w:rsidRPr="00C03B09">
        <w:rPr>
          <w:rFonts w:cs="Times New Roman"/>
          <w:szCs w:val="24"/>
        </w:rPr>
        <w:t>az énekeskönyv liturgikus része és a zsoltárok kísérete;</w:t>
      </w:r>
      <w:r w:rsidRPr="00C03B09">
        <w:rPr>
          <w:rFonts w:cs="Times New Roman"/>
          <w:i/>
          <w:szCs w:val="24"/>
        </w:rPr>
        <w:t xml:space="preserve"> </w:t>
      </w:r>
      <w:r w:rsidRPr="00C03B09">
        <w:rPr>
          <w:rFonts w:cs="Times New Roman"/>
          <w:szCs w:val="24"/>
        </w:rPr>
        <w:t xml:space="preserve"> </w:t>
      </w:r>
    </w:p>
    <w:p w:rsidR="003526C1" w:rsidRPr="00C03B09" w:rsidRDefault="003526C1" w:rsidP="003526C1">
      <w:pPr>
        <w:spacing w:after="0"/>
        <w:ind w:firstLine="540"/>
        <w:rPr>
          <w:rFonts w:cs="Times New Roman"/>
          <w:szCs w:val="24"/>
        </w:rPr>
      </w:pPr>
    </w:p>
    <w:p w:rsidR="003526C1" w:rsidRPr="00C03B09" w:rsidRDefault="00497555" w:rsidP="00497555">
      <w:pPr>
        <w:pStyle w:val="Listaszerbekezds1"/>
        <w:spacing w:after="0" w:line="240" w:lineRule="auto"/>
        <w:ind w:left="710"/>
        <w:jc w:val="right"/>
        <w:rPr>
          <w:rFonts w:ascii="Times New Roman" w:hAnsi="Times New Roman"/>
          <w:b/>
          <w:sz w:val="24"/>
          <w:szCs w:val="24"/>
        </w:rPr>
      </w:pPr>
      <w:r>
        <w:rPr>
          <w:rFonts w:ascii="Times New Roman" w:hAnsi="Times New Roman"/>
          <w:b/>
          <w:sz w:val="24"/>
          <w:szCs w:val="24"/>
        </w:rPr>
        <w:t xml:space="preserve">19.3.3 </w:t>
      </w:r>
      <w:r w:rsidR="003526C1" w:rsidRPr="00C03B09">
        <w:rPr>
          <w:rFonts w:ascii="Times New Roman" w:hAnsi="Times New Roman"/>
          <w:b/>
          <w:sz w:val="24"/>
          <w:szCs w:val="24"/>
        </w:rPr>
        <w:t xml:space="preserve">Repertoár </w:t>
      </w:r>
      <w:proofErr w:type="gramStart"/>
      <w:r w:rsidR="003526C1" w:rsidRPr="00C03B09">
        <w:rPr>
          <w:rFonts w:ascii="Times New Roman" w:hAnsi="Times New Roman"/>
          <w:b/>
          <w:sz w:val="24"/>
          <w:szCs w:val="24"/>
        </w:rPr>
        <w:t xml:space="preserve">építése    </w:t>
      </w:r>
      <w:r w:rsidR="003526C1" w:rsidRPr="00C03B09">
        <w:rPr>
          <w:rFonts w:ascii="Times New Roman" w:hAnsi="Times New Roman"/>
          <w:b/>
          <w:i/>
          <w:sz w:val="24"/>
          <w:szCs w:val="24"/>
        </w:rPr>
        <w:tab/>
      </w:r>
      <w:r w:rsidR="003526C1" w:rsidRPr="00C03B09">
        <w:rPr>
          <w:rFonts w:ascii="Times New Roman" w:hAnsi="Times New Roman"/>
          <w:b/>
          <w:i/>
          <w:sz w:val="24"/>
          <w:szCs w:val="24"/>
        </w:rPr>
        <w:tab/>
      </w:r>
      <w:r w:rsidR="003526C1" w:rsidRPr="00C03B09">
        <w:rPr>
          <w:rFonts w:ascii="Times New Roman" w:hAnsi="Times New Roman"/>
          <w:b/>
          <w:i/>
          <w:sz w:val="24"/>
          <w:szCs w:val="24"/>
        </w:rPr>
        <w:tab/>
      </w:r>
      <w:r w:rsidR="003526C1" w:rsidRPr="00C03B09">
        <w:rPr>
          <w:rFonts w:ascii="Times New Roman" w:hAnsi="Times New Roman"/>
          <w:b/>
          <w:i/>
          <w:sz w:val="24"/>
          <w:szCs w:val="24"/>
        </w:rPr>
        <w:tab/>
      </w:r>
      <w:r w:rsidR="003526C1" w:rsidRPr="00C03B09">
        <w:rPr>
          <w:rFonts w:ascii="Times New Roman" w:hAnsi="Times New Roman"/>
          <w:b/>
          <w:i/>
          <w:sz w:val="24"/>
          <w:szCs w:val="24"/>
        </w:rPr>
        <w:tab/>
        <w:t xml:space="preserve">           32</w:t>
      </w:r>
      <w:proofErr w:type="gramEnd"/>
      <w:r w:rsidR="003526C1" w:rsidRPr="00C03B09">
        <w:rPr>
          <w:rFonts w:ascii="Times New Roman" w:hAnsi="Times New Roman"/>
          <w:b/>
          <w:i/>
          <w:sz w:val="24"/>
          <w:szCs w:val="24"/>
        </w:rPr>
        <w:t xml:space="preserve"> óra/ 22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 megtanítandó repertoár kiválasztásánál tekintettel kell lenni a tanuló előképzettségére és adottságaira, szakirányára és felekezeti kötődésére, azonban mindenképp meg kell ismernie a liturgikus orgonairodalom legfontosabb stílusait és műfajait, azok előadási sajátosságaival együtt. Ezért hasznos – különösen a felsőbb évfolyamokban – félévente egy-egy alkalommal más-más orgonatípuson orgonaórát tartani. </w:t>
      </w:r>
    </w:p>
    <w:p w:rsidR="003526C1" w:rsidRPr="00C03B09" w:rsidRDefault="003526C1" w:rsidP="003526C1">
      <w:pPr>
        <w:spacing w:after="0"/>
        <w:ind w:left="709"/>
        <w:rPr>
          <w:rFonts w:cs="Times New Roman"/>
          <w:b/>
          <w:szCs w:val="24"/>
        </w:rPr>
      </w:pPr>
      <w:r w:rsidRPr="00C03B09">
        <w:rPr>
          <w:rFonts w:cs="Times New Roman"/>
          <w:b/>
          <w:szCs w:val="24"/>
        </w:rPr>
        <w:t>Elsajátítandó anyag katolikusoknak</w:t>
      </w:r>
    </w:p>
    <w:p w:rsidR="003526C1" w:rsidRPr="00C03B09" w:rsidRDefault="003526C1" w:rsidP="003526C1">
      <w:pPr>
        <w:spacing w:after="0"/>
        <w:ind w:left="709"/>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legalább 5, a népénekanyagban szereplő korálelőjáték, elsősorban barokk szerzők feldolgozásában, lehetőleg több ünnepkörhöz kapcsolódva (pl. J. H. </w:t>
      </w:r>
      <w:proofErr w:type="spellStart"/>
      <w:r w:rsidRPr="00C03B09">
        <w:rPr>
          <w:rFonts w:cs="Times New Roman"/>
          <w:szCs w:val="24"/>
        </w:rPr>
        <w:t>Buttstedt</w:t>
      </w:r>
      <w:proofErr w:type="spellEnd"/>
      <w:r w:rsidRPr="00C03B09">
        <w:rPr>
          <w:rFonts w:cs="Times New Roman"/>
          <w:szCs w:val="24"/>
        </w:rPr>
        <w:t xml:space="preserve">: Christ </w:t>
      </w:r>
      <w:proofErr w:type="spellStart"/>
      <w:r w:rsidRPr="00C03B09">
        <w:rPr>
          <w:rFonts w:cs="Times New Roman"/>
          <w:szCs w:val="24"/>
        </w:rPr>
        <w:t>lag</w:t>
      </w:r>
      <w:proofErr w:type="spellEnd"/>
      <w:r w:rsidRPr="00C03B09">
        <w:rPr>
          <w:rFonts w:cs="Times New Roman"/>
          <w:szCs w:val="24"/>
        </w:rPr>
        <w:t xml:space="preserve"> </w:t>
      </w:r>
      <w:proofErr w:type="spellStart"/>
      <w:r w:rsidRPr="00C03B09">
        <w:rPr>
          <w:rFonts w:cs="Times New Roman"/>
          <w:szCs w:val="24"/>
        </w:rPr>
        <w:t>in</w:t>
      </w:r>
      <w:proofErr w:type="spellEnd"/>
      <w:r w:rsidRPr="00C03B09">
        <w:rPr>
          <w:rFonts w:cs="Times New Roman"/>
          <w:szCs w:val="24"/>
        </w:rPr>
        <w:t xml:space="preserve"> </w:t>
      </w:r>
      <w:proofErr w:type="spellStart"/>
      <w:r w:rsidRPr="00C03B09">
        <w:rPr>
          <w:rFonts w:cs="Times New Roman"/>
          <w:szCs w:val="24"/>
        </w:rPr>
        <w:t>Todesbanden</w:t>
      </w:r>
      <w:proofErr w:type="spellEnd"/>
      <w:r w:rsidRPr="00C03B09">
        <w:rPr>
          <w:rFonts w:cs="Times New Roman"/>
          <w:szCs w:val="24"/>
        </w:rPr>
        <w:t xml:space="preserve">, J. S. Bach: </w:t>
      </w:r>
      <w:proofErr w:type="spellStart"/>
      <w:r w:rsidRPr="00C03B09">
        <w:rPr>
          <w:rFonts w:cs="Times New Roman"/>
          <w:szCs w:val="24"/>
        </w:rPr>
        <w:t>Nun</w:t>
      </w:r>
      <w:proofErr w:type="spellEnd"/>
      <w:r w:rsidRPr="00C03B09">
        <w:rPr>
          <w:rFonts w:cs="Times New Roman"/>
          <w:szCs w:val="24"/>
        </w:rPr>
        <w:t xml:space="preserve"> </w:t>
      </w:r>
      <w:proofErr w:type="spellStart"/>
      <w:r w:rsidRPr="00C03B09">
        <w:rPr>
          <w:rFonts w:cs="Times New Roman"/>
          <w:szCs w:val="24"/>
        </w:rPr>
        <w:t>komm</w:t>
      </w:r>
      <w:proofErr w:type="spellEnd"/>
      <w:r w:rsidRPr="00C03B09">
        <w:rPr>
          <w:rFonts w:cs="Times New Roman"/>
          <w:szCs w:val="24"/>
        </w:rPr>
        <w:t xml:space="preserve">, der </w:t>
      </w:r>
      <w:proofErr w:type="spellStart"/>
      <w:r w:rsidRPr="00C03B09">
        <w:rPr>
          <w:rFonts w:cs="Times New Roman"/>
          <w:szCs w:val="24"/>
        </w:rPr>
        <w:t>Heiden</w:t>
      </w:r>
      <w:proofErr w:type="spellEnd"/>
      <w:r w:rsidRPr="00C03B09">
        <w:rPr>
          <w:rFonts w:cs="Times New Roman"/>
          <w:szCs w:val="24"/>
        </w:rPr>
        <w:t xml:space="preserve"> </w:t>
      </w:r>
      <w:proofErr w:type="spellStart"/>
      <w:r w:rsidRPr="00C03B09">
        <w:rPr>
          <w:rFonts w:cs="Times New Roman"/>
          <w:szCs w:val="24"/>
        </w:rPr>
        <w:t>Heiland</w:t>
      </w:r>
      <w:proofErr w:type="spellEnd"/>
      <w:r w:rsidRPr="00C03B09">
        <w:rPr>
          <w:rFonts w:cs="Times New Roman"/>
          <w:szCs w:val="24"/>
        </w:rPr>
        <w:t xml:space="preserve"> BWV 699);</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20 különböző stílusú és terjedelmű, liturgikus eredetű vagy a liturgiában is alkalmazható előadási darab (pl. A. de </w:t>
      </w:r>
      <w:proofErr w:type="spellStart"/>
      <w:r w:rsidRPr="00C03B09">
        <w:rPr>
          <w:rFonts w:cs="Times New Roman"/>
          <w:szCs w:val="24"/>
        </w:rPr>
        <w:t>Cabezón</w:t>
      </w:r>
      <w:proofErr w:type="spellEnd"/>
      <w:r w:rsidRPr="00C03B09">
        <w:rPr>
          <w:rFonts w:cs="Times New Roman"/>
          <w:szCs w:val="24"/>
        </w:rPr>
        <w:t xml:space="preserve">: </w:t>
      </w:r>
      <w:proofErr w:type="spellStart"/>
      <w:r w:rsidRPr="00C03B09">
        <w:rPr>
          <w:rFonts w:cs="Times New Roman"/>
          <w:szCs w:val="24"/>
        </w:rPr>
        <w:t>Magnificat-versettók</w:t>
      </w:r>
      <w:proofErr w:type="spellEnd"/>
      <w:r w:rsidRPr="00C03B09">
        <w:rPr>
          <w:rFonts w:cs="Times New Roman"/>
          <w:szCs w:val="24"/>
        </w:rPr>
        <w:t xml:space="preserve">, </w:t>
      </w:r>
      <w:proofErr w:type="spellStart"/>
      <w:r w:rsidRPr="00C03B09">
        <w:rPr>
          <w:rFonts w:cs="Times New Roman"/>
          <w:szCs w:val="24"/>
        </w:rPr>
        <w:t>Frescobaldi</w:t>
      </w:r>
      <w:proofErr w:type="spellEnd"/>
      <w:r w:rsidRPr="00C03B09">
        <w:rPr>
          <w:rFonts w:cs="Times New Roman"/>
          <w:szCs w:val="24"/>
        </w:rPr>
        <w:t xml:space="preserve">: </w:t>
      </w:r>
      <w:proofErr w:type="spellStart"/>
      <w:r w:rsidRPr="00C03B09">
        <w:rPr>
          <w:rFonts w:cs="Times New Roman"/>
          <w:szCs w:val="24"/>
        </w:rPr>
        <w:t>himnuszversettók</w:t>
      </w:r>
      <w:proofErr w:type="spellEnd"/>
      <w:r w:rsidRPr="00C03B09">
        <w:rPr>
          <w:rFonts w:cs="Times New Roman"/>
          <w:szCs w:val="24"/>
        </w:rPr>
        <w:t>, J. C. F. Fischer: Prelúdiumok és fúgák);</w:t>
      </w:r>
    </w:p>
    <w:p w:rsidR="003526C1" w:rsidRPr="00C03B09" w:rsidRDefault="003526C1" w:rsidP="003526C1">
      <w:pPr>
        <w:spacing w:after="0"/>
        <w:ind w:left="709"/>
        <w:rPr>
          <w:rFonts w:cs="Times New Roman"/>
          <w:szCs w:val="24"/>
          <w:shd w:val="clear" w:color="auto" w:fill="FFFFFF"/>
        </w:rPr>
      </w:pPr>
    </w:p>
    <w:p w:rsidR="003526C1" w:rsidRPr="00C03B09" w:rsidRDefault="003526C1" w:rsidP="003526C1">
      <w:pPr>
        <w:spacing w:after="0"/>
        <w:ind w:left="709"/>
        <w:rPr>
          <w:rFonts w:cs="Times New Roman"/>
          <w:i/>
          <w:szCs w:val="24"/>
        </w:rPr>
      </w:pPr>
      <w:r w:rsidRPr="00C03B09">
        <w:rPr>
          <w:rFonts w:cs="Times New Roman"/>
          <w:i/>
          <w:szCs w:val="24"/>
        </w:rPr>
        <w:t>Kántor-orgonista szakon ezeken felül:</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10 nehezebb </w:t>
      </w:r>
      <w:proofErr w:type="spellStart"/>
      <w:r w:rsidRPr="00C03B09">
        <w:rPr>
          <w:rFonts w:cs="Times New Roman"/>
          <w:szCs w:val="24"/>
        </w:rPr>
        <w:t>korálfeldolgozás</w:t>
      </w:r>
      <w:proofErr w:type="spellEnd"/>
      <w:r w:rsidRPr="00C03B09">
        <w:rPr>
          <w:rFonts w:cs="Times New Roman"/>
          <w:szCs w:val="24"/>
        </w:rPr>
        <w:t xml:space="preserve">, elsősorban az Éneklő Egyház dallamaira, minél több ünnepkörhöz kapcsolódva (pl. Bach: </w:t>
      </w:r>
      <w:proofErr w:type="spellStart"/>
      <w:r w:rsidRPr="00C03B09">
        <w:rPr>
          <w:rFonts w:cs="Times New Roman"/>
          <w:szCs w:val="24"/>
        </w:rPr>
        <w:t>Orgelbüchlein</w:t>
      </w:r>
      <w:proofErr w:type="spellEnd"/>
      <w:r w:rsidRPr="00C03B09">
        <w:rPr>
          <w:rFonts w:cs="Times New Roman"/>
          <w:szCs w:val="24"/>
        </w:rPr>
        <w:t xml:space="preserve">, </w:t>
      </w:r>
      <w:proofErr w:type="spellStart"/>
      <w:r w:rsidRPr="00C03B09">
        <w:rPr>
          <w:rFonts w:cs="Times New Roman"/>
          <w:szCs w:val="24"/>
        </w:rPr>
        <w:t>Scheidt</w:t>
      </w:r>
      <w:proofErr w:type="spellEnd"/>
      <w:r w:rsidRPr="00C03B09">
        <w:rPr>
          <w:rFonts w:cs="Times New Roman"/>
          <w:szCs w:val="24"/>
        </w:rPr>
        <w:t xml:space="preserve"> </w:t>
      </w:r>
      <w:proofErr w:type="spellStart"/>
      <w:r w:rsidRPr="00C03B09">
        <w:rPr>
          <w:rFonts w:cs="Times New Roman"/>
          <w:szCs w:val="24"/>
        </w:rPr>
        <w:t>korálvariációi</w:t>
      </w:r>
      <w:proofErr w:type="spellEnd"/>
      <w:r w:rsidRPr="00C03B09">
        <w:rPr>
          <w:rFonts w:cs="Times New Roman"/>
          <w:szCs w:val="24"/>
        </w:rPr>
        <w:t>);</w:t>
      </w:r>
    </w:p>
    <w:p w:rsidR="003526C1" w:rsidRPr="00C03B09" w:rsidRDefault="003526C1" w:rsidP="005E5626">
      <w:pPr>
        <w:numPr>
          <w:ilvl w:val="0"/>
          <w:numId w:val="14"/>
        </w:numPr>
        <w:spacing w:after="0"/>
        <w:ind w:left="709"/>
        <w:jc w:val="left"/>
        <w:rPr>
          <w:rFonts w:cs="Times New Roman"/>
          <w:szCs w:val="24"/>
          <w:shd w:val="clear" w:color="auto" w:fill="FFFFFF"/>
        </w:rPr>
      </w:pPr>
      <w:r w:rsidRPr="00C03B09">
        <w:rPr>
          <w:rFonts w:cs="Times New Roman"/>
          <w:szCs w:val="24"/>
        </w:rPr>
        <w:t>további 10 különböző stílusú és terjedelmű, liturgikus eredetű vagy a liturgiában is alkalmazható, jórészt pedálos előadási darab (pl. Bach, Buxtehude, Liszt könnyebb pedálos darabjai);</w:t>
      </w:r>
    </w:p>
    <w:p w:rsidR="003526C1" w:rsidRPr="00C03B09" w:rsidRDefault="003526C1" w:rsidP="003526C1">
      <w:pPr>
        <w:spacing w:after="0"/>
        <w:ind w:left="709"/>
        <w:rPr>
          <w:rFonts w:cs="Times New Roman"/>
          <w:szCs w:val="24"/>
          <w:shd w:val="clear" w:color="auto" w:fill="FFFFFF"/>
        </w:rPr>
      </w:pPr>
      <w:r w:rsidRPr="00C03B09">
        <w:rPr>
          <w:rFonts w:cs="Times New Roman"/>
          <w:b/>
          <w:szCs w:val="24"/>
        </w:rPr>
        <w:t>Elsajátítandó anyag protestánsoknak</w:t>
      </w:r>
    </w:p>
    <w:p w:rsidR="003526C1" w:rsidRPr="00C03B09" w:rsidRDefault="003526C1" w:rsidP="003526C1">
      <w:pPr>
        <w:spacing w:after="0"/>
        <w:ind w:left="709" w:firstLine="567"/>
        <w:rPr>
          <w:rFonts w:cs="Times New Roman"/>
          <w:i/>
          <w:szCs w:val="24"/>
        </w:rPr>
      </w:pPr>
      <w:r w:rsidRPr="00C03B09">
        <w:rPr>
          <w:rFonts w:cs="Times New Roman"/>
          <w:i/>
          <w:szCs w:val="24"/>
        </w:rPr>
        <w:t>Kántor-énekvezető és kántor-kórusvezető szakon:</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15 könnyebb korálelőjáték az egyházi év minden fontosabb időszakából (pl.: </w:t>
      </w:r>
      <w:proofErr w:type="spellStart"/>
      <w:r w:rsidRPr="00C03B09">
        <w:rPr>
          <w:rFonts w:cs="Times New Roman"/>
          <w:szCs w:val="24"/>
        </w:rPr>
        <w:t>Joh</w:t>
      </w:r>
      <w:proofErr w:type="spellEnd"/>
      <w:r w:rsidRPr="00C03B09">
        <w:rPr>
          <w:rFonts w:cs="Times New Roman"/>
          <w:szCs w:val="24"/>
        </w:rPr>
        <w:t xml:space="preserve">. Christoph Bach, M. </w:t>
      </w:r>
      <w:proofErr w:type="spellStart"/>
      <w:r w:rsidRPr="00C03B09">
        <w:rPr>
          <w:rFonts w:cs="Times New Roman"/>
          <w:szCs w:val="24"/>
        </w:rPr>
        <w:t>Dupré</w:t>
      </w:r>
      <w:proofErr w:type="spellEnd"/>
      <w:r w:rsidRPr="00C03B09">
        <w:rPr>
          <w:rFonts w:cs="Times New Roman"/>
          <w:szCs w:val="24"/>
        </w:rPr>
        <w:t xml:space="preserve"> darabjai), valamint 10 könnyebb szabad mű három különböző stílusból (pl.: J. E. </w:t>
      </w:r>
      <w:proofErr w:type="spellStart"/>
      <w:r w:rsidRPr="00C03B09">
        <w:rPr>
          <w:rFonts w:cs="Times New Roman"/>
          <w:szCs w:val="24"/>
        </w:rPr>
        <w:t>Kindermann</w:t>
      </w:r>
      <w:proofErr w:type="spellEnd"/>
      <w:r w:rsidRPr="00C03B09">
        <w:rPr>
          <w:rFonts w:cs="Times New Roman"/>
          <w:szCs w:val="24"/>
        </w:rPr>
        <w:t xml:space="preserve"> prelúdiumai és fúgái);</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t xml:space="preserve">5 nehezebb, pedálos korálelőjáték (közülük legalább 3 darab Bach </w:t>
      </w:r>
      <w:proofErr w:type="spellStart"/>
      <w:r w:rsidRPr="00C03B09">
        <w:rPr>
          <w:rFonts w:cs="Times New Roman"/>
          <w:i/>
          <w:szCs w:val="24"/>
        </w:rPr>
        <w:t>Orgelbüchlein</w:t>
      </w:r>
      <w:r w:rsidRPr="00C03B09">
        <w:rPr>
          <w:rFonts w:cs="Times New Roman"/>
          <w:szCs w:val="24"/>
        </w:rPr>
        <w:t>jéből</w:t>
      </w:r>
      <w:proofErr w:type="spellEnd"/>
      <w:r w:rsidRPr="00C03B09">
        <w:rPr>
          <w:rFonts w:cs="Times New Roman"/>
          <w:szCs w:val="24"/>
        </w:rPr>
        <w:t xml:space="preserve">) és 3 közepes nehézségű előadási darab különféle stílus- és ünnepkörökből (pl. Liszt: </w:t>
      </w:r>
      <w:proofErr w:type="spellStart"/>
      <w:r w:rsidRPr="00C03B09">
        <w:rPr>
          <w:rFonts w:cs="Times New Roman"/>
          <w:szCs w:val="24"/>
        </w:rPr>
        <w:t>Praeludium</w:t>
      </w:r>
      <w:proofErr w:type="spellEnd"/>
      <w:r w:rsidRPr="00C03B09">
        <w:rPr>
          <w:rFonts w:cs="Times New Roman"/>
          <w:szCs w:val="24"/>
        </w:rPr>
        <w:t>);</w:t>
      </w:r>
    </w:p>
    <w:p w:rsidR="003526C1" w:rsidRPr="00C03B09" w:rsidRDefault="003526C1" w:rsidP="003526C1">
      <w:pPr>
        <w:spacing w:after="0"/>
        <w:ind w:left="709" w:firstLine="567"/>
        <w:rPr>
          <w:rFonts w:cs="Times New Roman"/>
          <w:i/>
          <w:szCs w:val="24"/>
        </w:rPr>
      </w:pPr>
      <w:r w:rsidRPr="00C03B09">
        <w:rPr>
          <w:rFonts w:cs="Times New Roman"/>
          <w:i/>
          <w:szCs w:val="24"/>
        </w:rPr>
        <w:t>Kántor-orgonista szakon ezeken felül:</w:t>
      </w:r>
    </w:p>
    <w:p w:rsidR="003526C1" w:rsidRPr="00C03B09" w:rsidRDefault="003526C1" w:rsidP="005E5626">
      <w:pPr>
        <w:numPr>
          <w:ilvl w:val="0"/>
          <w:numId w:val="14"/>
        </w:numPr>
        <w:spacing w:after="0"/>
        <w:ind w:left="709"/>
        <w:jc w:val="left"/>
        <w:rPr>
          <w:rFonts w:cs="Times New Roman"/>
          <w:szCs w:val="24"/>
        </w:rPr>
      </w:pPr>
      <w:r w:rsidRPr="00C03B09">
        <w:rPr>
          <w:rFonts w:cs="Times New Roman"/>
          <w:szCs w:val="24"/>
        </w:rPr>
        <w:lastRenderedPageBreak/>
        <w:t xml:space="preserve">további 10 nehezebb pedálos korálelőjáték különböző korokból és stíluskörökből (pl. J. S. Bach, D. Buxtehude, M. </w:t>
      </w:r>
      <w:proofErr w:type="spellStart"/>
      <w:r w:rsidRPr="00C03B09">
        <w:rPr>
          <w:rFonts w:cs="Times New Roman"/>
          <w:szCs w:val="24"/>
        </w:rPr>
        <w:t>Reger</w:t>
      </w:r>
      <w:proofErr w:type="spellEnd"/>
      <w:r w:rsidRPr="00C03B09">
        <w:rPr>
          <w:rFonts w:cs="Times New Roman"/>
          <w:szCs w:val="24"/>
        </w:rPr>
        <w:t xml:space="preserve"> darabjai);</w:t>
      </w:r>
    </w:p>
    <w:p w:rsidR="003526C1" w:rsidRPr="00C03B09" w:rsidRDefault="003526C1" w:rsidP="005E5626">
      <w:pPr>
        <w:numPr>
          <w:ilvl w:val="0"/>
          <w:numId w:val="14"/>
        </w:numPr>
        <w:spacing w:after="0"/>
        <w:ind w:left="709"/>
        <w:jc w:val="left"/>
        <w:rPr>
          <w:rFonts w:cs="Times New Roman"/>
          <w:szCs w:val="24"/>
          <w:shd w:val="clear" w:color="auto" w:fill="FFFFFF"/>
        </w:rPr>
      </w:pPr>
      <w:r w:rsidRPr="00C03B09">
        <w:rPr>
          <w:rFonts w:cs="Times New Roman"/>
          <w:szCs w:val="24"/>
        </w:rPr>
        <w:t xml:space="preserve">további 5 hosszabb és nehezebb előadási darab, különböző ünnepkörökhöz kapcsolódva (pl. J. P. </w:t>
      </w:r>
      <w:proofErr w:type="spellStart"/>
      <w:r w:rsidRPr="00C03B09">
        <w:rPr>
          <w:rFonts w:cs="Times New Roman"/>
          <w:szCs w:val="24"/>
        </w:rPr>
        <w:t>Sweelinck</w:t>
      </w:r>
      <w:proofErr w:type="spellEnd"/>
      <w:r w:rsidRPr="00C03B09">
        <w:rPr>
          <w:rFonts w:cs="Times New Roman"/>
          <w:szCs w:val="24"/>
        </w:rPr>
        <w:t xml:space="preserve"> </w:t>
      </w:r>
      <w:proofErr w:type="spellStart"/>
      <w:r w:rsidRPr="00C03B09">
        <w:rPr>
          <w:rFonts w:cs="Times New Roman"/>
          <w:szCs w:val="24"/>
        </w:rPr>
        <w:t>korálvariációi</w:t>
      </w:r>
      <w:proofErr w:type="spellEnd"/>
      <w:r w:rsidRPr="00C03B09">
        <w:rPr>
          <w:rFonts w:cs="Times New Roman"/>
          <w:szCs w:val="24"/>
        </w:rPr>
        <w:t xml:space="preserve">, </w:t>
      </w:r>
      <w:proofErr w:type="spellStart"/>
      <w:r w:rsidRPr="00C03B09">
        <w:rPr>
          <w:rFonts w:cs="Times New Roman"/>
          <w:szCs w:val="24"/>
        </w:rPr>
        <w:t>tokkátái</w:t>
      </w:r>
      <w:proofErr w:type="spellEnd"/>
      <w:r w:rsidRPr="00C03B09">
        <w:rPr>
          <w:rFonts w:cs="Times New Roman"/>
          <w:szCs w:val="24"/>
        </w:rPr>
        <w:t>, G. Böhm, J. S. Ba</w:t>
      </w:r>
      <w:r w:rsidR="00960EF6">
        <w:rPr>
          <w:rFonts w:cs="Times New Roman"/>
          <w:szCs w:val="24"/>
        </w:rPr>
        <w:t xml:space="preserve">ch </w:t>
      </w:r>
      <w:proofErr w:type="spellStart"/>
      <w:r w:rsidR="00960EF6">
        <w:rPr>
          <w:rFonts w:cs="Times New Roman"/>
          <w:szCs w:val="24"/>
        </w:rPr>
        <w:t>partitái</w:t>
      </w:r>
      <w:proofErr w:type="spellEnd"/>
      <w:r w:rsidR="00960EF6">
        <w:rPr>
          <w:rFonts w:cs="Times New Roman"/>
          <w:szCs w:val="24"/>
        </w:rPr>
        <w:t>, prelúdium és fúgái</w:t>
      </w:r>
      <w:r w:rsidRPr="00C03B09">
        <w:rPr>
          <w:rFonts w:cs="Times New Roman"/>
          <w:szCs w:val="24"/>
        </w:rPr>
        <w:t>).</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5"/>
        <w:jc w:val="left"/>
        <w:rPr>
          <w:rFonts w:cs="Times New Roman"/>
          <w:b/>
          <w:i/>
          <w:szCs w:val="24"/>
        </w:rPr>
      </w:pPr>
      <w:r>
        <w:rPr>
          <w:rFonts w:cs="Times New Roman"/>
          <w:b/>
          <w:i/>
          <w:szCs w:val="24"/>
        </w:rPr>
        <w:t>19.4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widowControl w:val="0"/>
        <w:suppressAutoHyphens/>
        <w:spacing w:after="0"/>
        <w:ind w:left="567"/>
        <w:rPr>
          <w:rFonts w:cs="Times New Roman"/>
          <w:kern w:val="1"/>
          <w:szCs w:val="24"/>
          <w:lang w:eastAsia="hi-IN" w:bidi="hi-IN"/>
        </w:rPr>
      </w:pPr>
      <w:proofErr w:type="spellStart"/>
      <w:r w:rsidRPr="00C03B09">
        <w:rPr>
          <w:rFonts w:cs="Times New Roman"/>
          <w:kern w:val="1"/>
          <w:szCs w:val="24"/>
          <w:lang w:eastAsia="hi-IN" w:bidi="hi-IN"/>
        </w:rPr>
        <w:t>Szvk</w:t>
      </w:r>
      <w:proofErr w:type="spellEnd"/>
      <w:r w:rsidRPr="00C03B09">
        <w:rPr>
          <w:rFonts w:cs="Times New Roman"/>
          <w:kern w:val="1"/>
          <w:szCs w:val="24"/>
          <w:lang w:eastAsia="hi-IN" w:bidi="hi-IN"/>
        </w:rPr>
        <w:t xml:space="preserve"> </w:t>
      </w:r>
      <w:r w:rsidRPr="00C03B09">
        <w:rPr>
          <w:rFonts w:cs="Times New Roman"/>
          <w:kern w:val="1"/>
          <w:szCs w:val="24"/>
          <w:lang w:eastAsia="hi-IN" w:bidi="hi-IN"/>
        </w:rPr>
        <w:tab/>
        <w:t>6.2.</w:t>
      </w:r>
    </w:p>
    <w:p w:rsidR="003526C1" w:rsidRPr="00C03B09" w:rsidRDefault="003526C1" w:rsidP="003526C1">
      <w:pPr>
        <w:widowControl w:val="0"/>
        <w:suppressAutoHyphens/>
        <w:spacing w:after="0"/>
        <w:ind w:left="567"/>
        <w:rPr>
          <w:rFonts w:cs="Times New Roman"/>
          <w:i/>
          <w:szCs w:val="24"/>
        </w:rPr>
      </w:pPr>
      <w:r w:rsidRPr="00C03B09">
        <w:rPr>
          <w:rFonts w:cs="Times New Roman"/>
          <w:kern w:val="1"/>
          <w:szCs w:val="24"/>
          <w:lang w:eastAsia="hi-IN" w:bidi="hi-IN"/>
        </w:rPr>
        <w:tab/>
      </w:r>
      <w:r w:rsidRPr="00C03B09">
        <w:rPr>
          <w:rFonts w:cs="Times New Roman"/>
          <w:kern w:val="1"/>
          <w:szCs w:val="24"/>
          <w:lang w:eastAsia="hi-IN" w:bidi="hi-IN"/>
        </w:rPr>
        <w:tab/>
        <w:t>6.3. (templom)</w:t>
      </w:r>
    </w:p>
    <w:p w:rsidR="003526C1" w:rsidRPr="00C03B09" w:rsidRDefault="003526C1" w:rsidP="003526C1">
      <w:pPr>
        <w:spacing w:after="0"/>
        <w:ind w:left="567"/>
        <w:rPr>
          <w:rFonts w:cs="Times New Roman"/>
          <w:szCs w:val="24"/>
        </w:rPr>
      </w:pPr>
      <w:r w:rsidRPr="00C03B09">
        <w:rPr>
          <w:rFonts w:cs="Times New Roman"/>
          <w:szCs w:val="24"/>
        </w:rPr>
        <w:t xml:space="preserve">Az orgonatanításhoz szükséges egy jó minőségű, szabványos méretű játszóasztallal, legalább két </w:t>
      </w:r>
      <w:proofErr w:type="spellStart"/>
      <w:r w:rsidRPr="00C03B09">
        <w:rPr>
          <w:rFonts w:cs="Times New Roman"/>
          <w:szCs w:val="24"/>
        </w:rPr>
        <w:t>manuállal</w:t>
      </w:r>
      <w:proofErr w:type="spellEnd"/>
      <w:r w:rsidRPr="00C03B09">
        <w:rPr>
          <w:rFonts w:cs="Times New Roman"/>
          <w:szCs w:val="24"/>
        </w:rPr>
        <w:t xml:space="preserve"> és pedállal rendelkező, lehetőleg mechanikus szerkezetű sípos orgona. Elektronikus orgonapótlék csak ideiglenes megoldásként fogadható el, mivel ez alkalmatlan a tanuló egészséges billentéstechnikájának és esztétikai érzékének kialakítására.</w:t>
      </w:r>
    </w:p>
    <w:p w:rsidR="003526C1" w:rsidRPr="00C03B09" w:rsidRDefault="003526C1" w:rsidP="003526C1">
      <w:pPr>
        <w:spacing w:after="0"/>
        <w:ind w:left="567"/>
        <w:rPr>
          <w:rFonts w:cs="Times New Roman"/>
          <w:szCs w:val="24"/>
        </w:rPr>
      </w:pPr>
      <w:r w:rsidRPr="00C03B09">
        <w:rPr>
          <w:rFonts w:cs="Times New Roman"/>
          <w:szCs w:val="24"/>
        </w:rPr>
        <w:t xml:space="preserve">Ezenfelül hasznos – különösen a felsőbb évfolyamokban – félévente egy-egy alkalommal más- más orgonatípuson órát tartani, bemutatva az adott hangszer stílusát és kezelésének módját. </w:t>
      </w:r>
    </w:p>
    <w:p w:rsidR="003526C1" w:rsidRPr="00C03B09" w:rsidRDefault="003526C1" w:rsidP="003526C1">
      <w:pPr>
        <w:spacing w:after="0"/>
        <w:ind w:left="567"/>
        <w:rPr>
          <w:rFonts w:cs="Times New Roman"/>
          <w:szCs w:val="24"/>
        </w:rPr>
      </w:pPr>
      <w:r w:rsidRPr="00C03B09">
        <w:rPr>
          <w:rFonts w:cs="Times New Roman"/>
          <w:szCs w:val="24"/>
        </w:rPr>
        <w:t>A megfelelő gyakorlati készség kialakítása érdekében a II. évről legalább félévente 2−</w:t>
      </w:r>
      <w:proofErr w:type="spellStart"/>
      <w:r w:rsidRPr="00C03B09">
        <w:rPr>
          <w:rFonts w:cs="Times New Roman"/>
          <w:szCs w:val="24"/>
        </w:rPr>
        <w:t>2</w:t>
      </w:r>
      <w:proofErr w:type="spellEnd"/>
      <w:r w:rsidRPr="00C03B09">
        <w:rPr>
          <w:rFonts w:cs="Times New Roman"/>
          <w:szCs w:val="24"/>
        </w:rPr>
        <w:t xml:space="preserve"> alkalommal kívánatos az aktív orgonás részvétel liturgikus szolgálatokon.</w:t>
      </w:r>
    </w:p>
    <w:p w:rsidR="003526C1" w:rsidRPr="00C03B09" w:rsidRDefault="003526C1" w:rsidP="003526C1">
      <w:pPr>
        <w:spacing w:after="0"/>
        <w:rPr>
          <w:rFonts w:cs="Times New Roman"/>
          <w:b/>
          <w:szCs w:val="24"/>
        </w:rPr>
      </w:pPr>
    </w:p>
    <w:p w:rsidR="003526C1" w:rsidRDefault="00497555" w:rsidP="00497555">
      <w:pPr>
        <w:widowControl w:val="0"/>
        <w:suppressAutoHyphens/>
        <w:spacing w:after="0"/>
        <w:ind w:left="705"/>
        <w:jc w:val="left"/>
        <w:rPr>
          <w:rFonts w:cs="Times New Roman"/>
          <w:b/>
          <w:bCs/>
          <w:i/>
          <w:szCs w:val="24"/>
        </w:rPr>
      </w:pPr>
      <w:r>
        <w:rPr>
          <w:rFonts w:cs="Times New Roman"/>
          <w:b/>
          <w:bCs/>
          <w:i/>
          <w:szCs w:val="24"/>
        </w:rPr>
        <w:t>19.5</w:t>
      </w:r>
      <w:r w:rsidR="003526C1" w:rsidRPr="00C03B09">
        <w:rPr>
          <w:rFonts w:cs="Times New Roman"/>
          <w:b/>
          <w:bCs/>
          <w:i/>
          <w:szCs w:val="24"/>
        </w:rPr>
        <w:t xml:space="preserve"> A tantárgy elsajátítása során alkalmazható sajátos módszerek, tanulói tevékenységformák (ajánlás)</w:t>
      </w:r>
    </w:p>
    <w:p w:rsidR="00AB5710" w:rsidRPr="00C03B09" w:rsidRDefault="00AB5710" w:rsidP="00497555">
      <w:pPr>
        <w:widowControl w:val="0"/>
        <w:suppressAutoHyphens/>
        <w:spacing w:after="0"/>
        <w:ind w:left="705"/>
        <w:jc w:val="left"/>
        <w:rPr>
          <w:rFonts w:cs="Times New Roman"/>
          <w:b/>
          <w:bCs/>
          <w:szCs w:val="24"/>
        </w:rPr>
      </w:pPr>
    </w:p>
    <w:p w:rsidR="003526C1" w:rsidRDefault="00497555" w:rsidP="00497555">
      <w:pPr>
        <w:widowControl w:val="0"/>
        <w:suppressAutoHyphens/>
        <w:spacing w:after="0"/>
        <w:jc w:val="left"/>
        <w:rPr>
          <w:rFonts w:cs="Times New Roman"/>
          <w:b/>
          <w:bCs/>
          <w:i/>
          <w:szCs w:val="24"/>
        </w:rPr>
      </w:pPr>
      <w:r>
        <w:rPr>
          <w:rFonts w:cs="Times New Roman"/>
          <w:b/>
          <w:bCs/>
          <w:i/>
          <w:szCs w:val="24"/>
        </w:rPr>
        <w:t>19.5.1</w:t>
      </w:r>
      <w:r w:rsidR="003526C1" w:rsidRPr="00C03B09">
        <w:rPr>
          <w:rFonts w:cs="Times New Roman"/>
          <w:b/>
          <w:bCs/>
          <w:i/>
          <w:szCs w:val="24"/>
        </w:rPr>
        <w:t xml:space="preserve"> A tantárgy elsajátítása során alkalmazható sajátos módszerek (ajánlás)</w:t>
      </w:r>
    </w:p>
    <w:p w:rsidR="00545F21" w:rsidRPr="00C03B09" w:rsidRDefault="00545F21" w:rsidP="00497555">
      <w:pPr>
        <w:widowControl w:val="0"/>
        <w:suppressAutoHyphens/>
        <w:spacing w:after="0"/>
        <w:jc w:val="left"/>
        <w:rPr>
          <w:rFonts w:cs="Times New Roman"/>
          <w:b/>
          <w:bCs/>
          <w:i/>
          <w:szCs w:val="24"/>
        </w:rPr>
      </w:pPr>
    </w:p>
    <w:tbl>
      <w:tblPr>
        <w:tblW w:w="9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2700"/>
        <w:gridCol w:w="1193"/>
        <w:gridCol w:w="1147"/>
        <w:gridCol w:w="1080"/>
        <w:gridCol w:w="2322"/>
      </w:tblGrid>
      <w:tr w:rsidR="003526C1" w:rsidRPr="00C03B09" w:rsidTr="003526C1">
        <w:trPr>
          <w:jc w:val="center"/>
        </w:trPr>
        <w:tc>
          <w:tcPr>
            <w:tcW w:w="1242"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70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42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322"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42" w:type="dxa"/>
            <w:vMerge/>
            <w:vAlign w:val="center"/>
          </w:tcPr>
          <w:p w:rsidR="003526C1" w:rsidRPr="00C03B09" w:rsidRDefault="003526C1" w:rsidP="003526C1">
            <w:pPr>
              <w:spacing w:after="0"/>
              <w:jc w:val="center"/>
              <w:rPr>
                <w:rFonts w:cs="Times New Roman"/>
                <w:b/>
                <w:szCs w:val="24"/>
              </w:rPr>
            </w:pPr>
          </w:p>
        </w:tc>
        <w:tc>
          <w:tcPr>
            <w:tcW w:w="2700" w:type="dxa"/>
            <w:vMerge/>
            <w:vAlign w:val="center"/>
          </w:tcPr>
          <w:p w:rsidR="003526C1" w:rsidRPr="00C03B09" w:rsidRDefault="003526C1" w:rsidP="003526C1">
            <w:pPr>
              <w:spacing w:after="0"/>
              <w:rPr>
                <w:rFonts w:cs="Times New Roman"/>
                <w:b/>
                <w:szCs w:val="24"/>
              </w:rPr>
            </w:pPr>
          </w:p>
        </w:tc>
        <w:tc>
          <w:tcPr>
            <w:tcW w:w="1193"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147"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322"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elbeszélés</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szimuláció</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42"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700"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19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147"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p>
        </w:tc>
        <w:tc>
          <w:tcPr>
            <w:tcW w:w="2322"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Default="00497555" w:rsidP="00497555">
      <w:pPr>
        <w:widowControl w:val="0"/>
        <w:suppressAutoHyphens/>
        <w:spacing w:after="0"/>
        <w:jc w:val="left"/>
        <w:rPr>
          <w:rFonts w:cs="Times New Roman"/>
          <w:b/>
          <w:bCs/>
          <w:i/>
          <w:szCs w:val="24"/>
        </w:rPr>
      </w:pPr>
      <w:r>
        <w:rPr>
          <w:rFonts w:cs="Times New Roman"/>
          <w:b/>
          <w:bCs/>
          <w:i/>
          <w:szCs w:val="24"/>
        </w:rPr>
        <w:t xml:space="preserve">19.5.2 </w:t>
      </w:r>
      <w:r w:rsidR="003526C1" w:rsidRPr="00C03B09">
        <w:rPr>
          <w:rFonts w:cs="Times New Roman"/>
          <w:b/>
          <w:bCs/>
          <w:i/>
          <w:szCs w:val="24"/>
        </w:rPr>
        <w:t>A tantárgy elsajátítása során alkalmazható tanulói tevékenységformák (ajánlás)</w:t>
      </w:r>
    </w:p>
    <w:p w:rsidR="00545F21" w:rsidRPr="00C03B09" w:rsidRDefault="00545F21" w:rsidP="00497555">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317"/>
        <w:gridCol w:w="900"/>
        <w:gridCol w:w="1011"/>
        <w:gridCol w:w="969"/>
        <w:gridCol w:w="1984"/>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317"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88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1984"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77"/>
          <w:jc w:val="center"/>
        </w:trPr>
        <w:tc>
          <w:tcPr>
            <w:tcW w:w="828" w:type="dxa"/>
            <w:vMerge/>
            <w:vAlign w:val="center"/>
          </w:tcPr>
          <w:p w:rsidR="003526C1" w:rsidRPr="00C03B09" w:rsidRDefault="003526C1" w:rsidP="003526C1">
            <w:pPr>
              <w:spacing w:after="0"/>
              <w:jc w:val="center"/>
              <w:rPr>
                <w:rFonts w:cs="Times New Roman"/>
                <w:b/>
                <w:szCs w:val="24"/>
              </w:rPr>
            </w:pPr>
          </w:p>
        </w:tc>
        <w:tc>
          <w:tcPr>
            <w:tcW w:w="3317" w:type="dxa"/>
            <w:vMerge/>
            <w:vAlign w:val="center"/>
          </w:tcPr>
          <w:p w:rsidR="003526C1" w:rsidRPr="00C03B09" w:rsidRDefault="003526C1" w:rsidP="003526C1">
            <w:pPr>
              <w:spacing w:after="0"/>
              <w:rPr>
                <w:rFonts w:cs="Times New Roman"/>
                <w:b/>
                <w:szCs w:val="24"/>
              </w:rPr>
            </w:pPr>
          </w:p>
        </w:tc>
        <w:tc>
          <w:tcPr>
            <w:tcW w:w="900"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1011"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96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1984"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önálló feldolgozása</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lastRenderedPageBreak/>
              <w:t>2.</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utólagos ismertetése szóban</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499"/>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Komplex információk körében</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Utólagos szóbeli beszámoló</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Csoportos helyzetgyakorlat</w:t>
            </w:r>
          </w:p>
        </w:tc>
        <w:tc>
          <w:tcPr>
            <w:tcW w:w="90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4.2.</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Csoportos versenyjáték</w:t>
            </w:r>
          </w:p>
        </w:tc>
        <w:tc>
          <w:tcPr>
            <w:tcW w:w="900" w:type="dxa"/>
            <w:vAlign w:val="center"/>
          </w:tcPr>
          <w:p w:rsidR="003526C1" w:rsidRPr="00C03B09" w:rsidRDefault="003526C1" w:rsidP="003526C1">
            <w:pPr>
              <w:spacing w:after="0"/>
              <w:jc w:val="center"/>
              <w:rPr>
                <w:rFonts w:cs="Times New Roman"/>
                <w:sz w:val="20"/>
                <w:szCs w:val="20"/>
              </w:rPr>
            </w:pP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5.</w:t>
            </w:r>
          </w:p>
        </w:tc>
        <w:tc>
          <w:tcPr>
            <w:tcW w:w="3317"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Szolgáltatási tevékenységek körében</w:t>
            </w:r>
          </w:p>
        </w:tc>
        <w:tc>
          <w:tcPr>
            <w:tcW w:w="900" w:type="dxa"/>
            <w:shd w:val="clear" w:color="auto" w:fill="D9D9D9"/>
            <w:vAlign w:val="center"/>
          </w:tcPr>
          <w:p w:rsidR="003526C1" w:rsidRPr="00C03B09" w:rsidRDefault="003526C1" w:rsidP="003526C1">
            <w:pPr>
              <w:spacing w:after="0"/>
              <w:jc w:val="center"/>
              <w:rPr>
                <w:rFonts w:cs="Times New Roman"/>
                <w:sz w:val="20"/>
                <w:szCs w:val="20"/>
              </w:rPr>
            </w:pPr>
          </w:p>
        </w:tc>
        <w:tc>
          <w:tcPr>
            <w:tcW w:w="1011" w:type="dxa"/>
            <w:shd w:val="clear" w:color="auto" w:fill="D9D9D9"/>
            <w:vAlign w:val="center"/>
          </w:tcPr>
          <w:p w:rsidR="003526C1" w:rsidRPr="00C03B09" w:rsidRDefault="003526C1" w:rsidP="003526C1">
            <w:pPr>
              <w:spacing w:after="0"/>
              <w:jc w:val="center"/>
              <w:rPr>
                <w:rFonts w:cs="Times New Roman"/>
                <w:sz w:val="20"/>
                <w:szCs w:val="20"/>
              </w:rPr>
            </w:pPr>
          </w:p>
        </w:tc>
        <w:tc>
          <w:tcPr>
            <w:tcW w:w="969" w:type="dxa"/>
            <w:shd w:val="clear" w:color="auto" w:fill="D9D9D9"/>
            <w:vAlign w:val="center"/>
          </w:tcPr>
          <w:p w:rsidR="003526C1" w:rsidRPr="00C03B09" w:rsidRDefault="003526C1" w:rsidP="003526C1">
            <w:pPr>
              <w:spacing w:after="0"/>
              <w:jc w:val="center"/>
              <w:rPr>
                <w:rFonts w:cs="Times New Roman"/>
                <w:sz w:val="20"/>
                <w:szCs w:val="20"/>
              </w:rPr>
            </w:pPr>
          </w:p>
        </w:tc>
        <w:tc>
          <w:tcPr>
            <w:tcW w:w="1984"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5.1.</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Részvétel az ügyfélfogadáson, esetmegfigyelés</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5.2.</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Szolgáltatási napló vezetése</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5.3.</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felügyelet mellett</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5.4.</w:t>
            </w:r>
          </w:p>
        </w:tc>
        <w:tc>
          <w:tcPr>
            <w:tcW w:w="3317" w:type="dxa"/>
            <w:vAlign w:val="center"/>
          </w:tcPr>
          <w:p w:rsidR="003526C1" w:rsidRPr="00C03B09" w:rsidRDefault="003526C1" w:rsidP="003526C1">
            <w:pPr>
              <w:spacing w:after="0"/>
              <w:rPr>
                <w:rFonts w:cs="Times New Roman"/>
                <w:sz w:val="20"/>
                <w:szCs w:val="20"/>
              </w:rPr>
            </w:pPr>
            <w:r w:rsidRPr="00C03B09">
              <w:rPr>
                <w:rFonts w:cs="Times New Roman"/>
                <w:sz w:val="20"/>
                <w:szCs w:val="20"/>
              </w:rPr>
              <w:t>Önálló szakmai munkavégzés közvetlen irányítással</w:t>
            </w:r>
          </w:p>
        </w:tc>
        <w:tc>
          <w:tcPr>
            <w:tcW w:w="90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11" w:type="dxa"/>
            <w:vAlign w:val="center"/>
          </w:tcPr>
          <w:p w:rsidR="003526C1" w:rsidRPr="00C03B09" w:rsidRDefault="003526C1" w:rsidP="003526C1">
            <w:pPr>
              <w:spacing w:after="0"/>
              <w:jc w:val="center"/>
              <w:rPr>
                <w:rFonts w:cs="Times New Roman"/>
                <w:sz w:val="20"/>
                <w:szCs w:val="20"/>
              </w:rPr>
            </w:pPr>
          </w:p>
        </w:tc>
        <w:tc>
          <w:tcPr>
            <w:tcW w:w="969" w:type="dxa"/>
            <w:vAlign w:val="center"/>
          </w:tcPr>
          <w:p w:rsidR="003526C1" w:rsidRPr="00C03B09" w:rsidRDefault="003526C1" w:rsidP="003526C1">
            <w:pPr>
              <w:spacing w:after="0"/>
              <w:jc w:val="center"/>
              <w:rPr>
                <w:rFonts w:cs="Times New Roman"/>
                <w:sz w:val="20"/>
                <w:szCs w:val="20"/>
              </w:rPr>
            </w:pPr>
          </w:p>
        </w:tc>
        <w:tc>
          <w:tcPr>
            <w:tcW w:w="1984" w:type="dxa"/>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widowControl w:val="0"/>
        <w:suppressAutoHyphens/>
        <w:spacing w:after="0"/>
        <w:ind w:left="826"/>
        <w:rPr>
          <w:rFonts w:cs="Times New Roman"/>
          <w:b/>
          <w:bCs/>
          <w:i/>
          <w:szCs w:val="24"/>
        </w:rPr>
      </w:pPr>
    </w:p>
    <w:p w:rsidR="003526C1" w:rsidRPr="00C03B09" w:rsidRDefault="00497555" w:rsidP="00497555">
      <w:pPr>
        <w:widowControl w:val="0"/>
        <w:suppressAutoHyphens/>
        <w:spacing w:after="0"/>
        <w:ind w:left="705"/>
        <w:jc w:val="left"/>
        <w:rPr>
          <w:rFonts w:cs="Times New Roman"/>
          <w:b/>
          <w:bCs/>
          <w:szCs w:val="24"/>
        </w:rPr>
      </w:pPr>
      <w:r>
        <w:rPr>
          <w:rFonts w:cs="Times New Roman"/>
          <w:b/>
          <w:bCs/>
          <w:szCs w:val="24"/>
        </w:rPr>
        <w:t xml:space="preserve">19.6 </w:t>
      </w:r>
      <w:r w:rsidR="003526C1" w:rsidRPr="00C03B09">
        <w:rPr>
          <w:rFonts w:cs="Times New Roman"/>
          <w:b/>
          <w:bCs/>
          <w:szCs w:val="24"/>
        </w:rPr>
        <w:t xml:space="preserve">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autoSpaceDE w:val="0"/>
        <w:autoSpaceDN w:val="0"/>
        <w:adjustRightInd w:val="0"/>
        <w:spacing w:after="0"/>
        <w:rPr>
          <w:rFonts w:cs="Times New Roman"/>
          <w:bCs/>
        </w:rPr>
      </w:pPr>
    </w:p>
    <w:p w:rsidR="003526C1" w:rsidRPr="00C03B09" w:rsidRDefault="003526C1" w:rsidP="003526C1">
      <w:pPr>
        <w:spacing w:after="0"/>
        <w:rPr>
          <w:rFonts w:cs="Times New Roman"/>
        </w:rPr>
      </w:pPr>
    </w:p>
    <w:p w:rsidR="003526C1" w:rsidRPr="00C03B09" w:rsidRDefault="00497555" w:rsidP="00497555">
      <w:pPr>
        <w:widowControl w:val="0"/>
        <w:suppressAutoHyphens/>
        <w:spacing w:after="0"/>
        <w:jc w:val="right"/>
        <w:rPr>
          <w:rFonts w:cs="Times New Roman"/>
          <w:b/>
          <w:szCs w:val="24"/>
        </w:rPr>
      </w:pPr>
      <w:r>
        <w:rPr>
          <w:rFonts w:cs="Times New Roman"/>
          <w:b/>
          <w:szCs w:val="24"/>
        </w:rPr>
        <w:t xml:space="preserve">20. </w:t>
      </w:r>
      <w:r w:rsidR="00A03EF4">
        <w:rPr>
          <w:rFonts w:cs="Times New Roman"/>
          <w:b/>
          <w:szCs w:val="24"/>
        </w:rPr>
        <w:t>Karvezetés</w:t>
      </w:r>
      <w:r w:rsidR="00C47E53">
        <w:rPr>
          <w:rFonts w:cs="Times New Roman"/>
          <w:b/>
          <w:szCs w:val="24"/>
        </w:rPr>
        <w:t xml:space="preserve"> </w:t>
      </w:r>
      <w:proofErr w:type="gramStart"/>
      <w:r w:rsidR="00C47E53">
        <w:rPr>
          <w:rFonts w:cs="Times New Roman"/>
          <w:b/>
          <w:szCs w:val="24"/>
        </w:rPr>
        <w:t>tantárgy</w:t>
      </w:r>
      <w:r w:rsidR="00A03EF4">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t xml:space="preserve">    46</w:t>
      </w:r>
      <w:proofErr w:type="gramEnd"/>
      <w:r w:rsidR="00C47E53">
        <w:rPr>
          <w:rFonts w:cs="Times New Roman"/>
          <w:b/>
          <w:szCs w:val="24"/>
        </w:rPr>
        <w:t>,5 óra/ 67</w:t>
      </w:r>
      <w:r w:rsidR="003526C1" w:rsidRPr="00C03B09">
        <w:rPr>
          <w:rFonts w:cs="Times New Roman"/>
          <w:b/>
          <w:szCs w:val="24"/>
        </w:rPr>
        <w:t xml:space="preserve"> óra*</w:t>
      </w:r>
    </w:p>
    <w:p w:rsidR="003526C1" w:rsidRPr="00C03B09" w:rsidRDefault="003526C1" w:rsidP="003526C1">
      <w:pPr>
        <w:spacing w:after="0"/>
        <w:ind w:left="1210" w:firstLine="208"/>
        <w:jc w:val="right"/>
        <w:rPr>
          <w:rFonts w:cs="Times New Roman"/>
          <w:sz w:val="20"/>
          <w:szCs w:val="20"/>
        </w:rPr>
      </w:pPr>
      <w:r w:rsidRPr="00C03B09">
        <w:rPr>
          <w:rFonts w:cs="Times New Roman"/>
          <w:sz w:val="20"/>
          <w:szCs w:val="20"/>
        </w:rPr>
        <w:t>*9-13. évfolyamon megszervezett képzés/13. és 14. évfolyamon megszervezett képzés</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5"/>
        <w:rPr>
          <w:rFonts w:cs="Times New Roman"/>
          <w:b/>
          <w:szCs w:val="24"/>
        </w:rPr>
      </w:pPr>
      <w:r>
        <w:rPr>
          <w:rFonts w:cs="Times New Roman"/>
          <w:b/>
          <w:szCs w:val="24"/>
        </w:rPr>
        <w:t xml:space="preserve">20.1 </w:t>
      </w:r>
      <w:r w:rsidR="003526C1" w:rsidRPr="00C03B09">
        <w:rPr>
          <w:rFonts w:cs="Times New Roman"/>
          <w:b/>
          <w:szCs w:val="24"/>
        </w:rPr>
        <w:t>A tantárgy tanításának célja</w:t>
      </w:r>
    </w:p>
    <w:p w:rsidR="003526C1" w:rsidRPr="00C03B09" w:rsidRDefault="003526C1" w:rsidP="003526C1">
      <w:pPr>
        <w:spacing w:after="0"/>
        <w:ind w:left="567"/>
        <w:rPr>
          <w:rFonts w:cs="Times New Roman"/>
          <w:szCs w:val="24"/>
        </w:rPr>
      </w:pPr>
      <w:r w:rsidRPr="00C03B09">
        <w:rPr>
          <w:rFonts w:cs="Times New Roman"/>
          <w:szCs w:val="24"/>
        </w:rPr>
        <w:t>Az alapvető vezényléstechnikai ismeretek elsajátítása, a liturgikus kórusművek különböző típusainak vezényléséhez szükséges készségek kialakítása.</w:t>
      </w:r>
    </w:p>
    <w:p w:rsidR="003526C1" w:rsidRPr="00C03B09" w:rsidRDefault="003526C1" w:rsidP="003526C1">
      <w:pPr>
        <w:spacing w:after="0"/>
        <w:ind w:left="567"/>
        <w:rPr>
          <w:rFonts w:cs="Times New Roman"/>
          <w:szCs w:val="24"/>
        </w:rPr>
      </w:pPr>
      <w:r w:rsidRPr="00C03B09">
        <w:rPr>
          <w:rFonts w:cs="Times New Roman"/>
          <w:szCs w:val="24"/>
        </w:rPr>
        <w:t>Felkészítés a templomi szolgálatban felmerülő karvezetői és kórusirányítási feladatokra.</w:t>
      </w:r>
    </w:p>
    <w:p w:rsidR="003526C1" w:rsidRPr="00C03B09" w:rsidRDefault="003526C1" w:rsidP="003526C1">
      <w:pPr>
        <w:spacing w:after="0"/>
        <w:ind w:left="567"/>
        <w:rPr>
          <w:rFonts w:cs="Times New Roman"/>
          <w:szCs w:val="24"/>
        </w:rPr>
      </w:pPr>
      <w:r w:rsidRPr="00C03B09">
        <w:rPr>
          <w:rFonts w:cs="Times New Roman"/>
          <w:szCs w:val="24"/>
        </w:rPr>
        <w:t>A liturgikus kórusirodalom megismerése a templomi karvezető mindennapi praktikus feladatainak szempontjából.</w:t>
      </w:r>
    </w:p>
    <w:p w:rsidR="003526C1" w:rsidRPr="00C03B09" w:rsidRDefault="003526C1" w:rsidP="003526C1">
      <w:pPr>
        <w:spacing w:after="0"/>
        <w:rPr>
          <w:rFonts w:cs="Times New Roman"/>
          <w:b/>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20.2</w:t>
      </w:r>
      <w:r w:rsidR="003526C1" w:rsidRPr="00C03B09">
        <w:rPr>
          <w:rFonts w:cs="Times New Roman"/>
          <w:b/>
          <w:szCs w:val="24"/>
        </w:rPr>
        <w:t xml:space="preserve"> Kapcsolódó közismereti, szakmai tartalmak</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Egyházzene-irodalom</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Liturgikus nyelv (latin, ill. német)</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Liturgikus ismeretek (az egyházi év ünnepei, a liturgia menete, a tételek funkciói, stb.)</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Hangképzés (különös tekintettel a kórus-hangképzésre)</w:t>
      </w:r>
    </w:p>
    <w:p w:rsidR="003526C1" w:rsidRPr="00C03B09" w:rsidRDefault="003526C1" w:rsidP="003526C1">
      <w:pPr>
        <w:widowControl w:val="0"/>
        <w:suppressAutoHyphens/>
        <w:spacing w:after="0"/>
        <w:rPr>
          <w:rFonts w:cs="Times New Roman"/>
          <w:b/>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20.3</w:t>
      </w:r>
      <w:r w:rsidR="003526C1" w:rsidRPr="00C03B09">
        <w:rPr>
          <w:rFonts w:cs="Times New Roman"/>
          <w:b/>
          <w:szCs w:val="24"/>
        </w:rPr>
        <w:t xml:space="preserve"> Témakörök </w:t>
      </w:r>
    </w:p>
    <w:p w:rsidR="003526C1" w:rsidRPr="00C03B09" w:rsidRDefault="003526C1" w:rsidP="003526C1">
      <w:pPr>
        <w:widowControl w:val="0"/>
        <w:suppressAutoHyphens/>
        <w:spacing w:after="0"/>
        <w:ind w:left="1185"/>
        <w:rPr>
          <w:rFonts w:cs="Times New Roman"/>
          <w:b/>
          <w:szCs w:val="24"/>
        </w:rPr>
      </w:pPr>
    </w:p>
    <w:p w:rsidR="003526C1" w:rsidRPr="00C03B09" w:rsidRDefault="00497555" w:rsidP="00497555">
      <w:pPr>
        <w:spacing w:after="0"/>
        <w:ind w:left="710"/>
        <w:jc w:val="right"/>
        <w:rPr>
          <w:rFonts w:cs="Times New Roman"/>
          <w:b/>
          <w:szCs w:val="24"/>
        </w:rPr>
      </w:pPr>
      <w:r>
        <w:rPr>
          <w:rFonts w:cs="Times New Roman"/>
          <w:b/>
          <w:szCs w:val="24"/>
        </w:rPr>
        <w:t xml:space="preserve">20.3.1 </w:t>
      </w:r>
      <w:r w:rsidR="00C47E53">
        <w:rPr>
          <w:rFonts w:cs="Times New Roman"/>
          <w:b/>
          <w:szCs w:val="24"/>
        </w:rPr>
        <w:t xml:space="preserve">Technikai </w:t>
      </w:r>
      <w:proofErr w:type="gramStart"/>
      <w:r w:rsidR="00C47E53">
        <w:rPr>
          <w:rFonts w:cs="Times New Roman"/>
          <w:b/>
          <w:szCs w:val="24"/>
        </w:rPr>
        <w:t>alapok</w:t>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t xml:space="preserve">     </w:t>
      </w:r>
      <w:r w:rsidR="003526C1" w:rsidRPr="00C03B09">
        <w:rPr>
          <w:rFonts w:cs="Times New Roman"/>
          <w:b/>
          <w:szCs w:val="24"/>
        </w:rPr>
        <w:t xml:space="preserve"> </w:t>
      </w:r>
      <w:r w:rsidR="00C47E53">
        <w:rPr>
          <w:rFonts w:cs="Times New Roman"/>
          <w:b/>
          <w:i/>
          <w:szCs w:val="24"/>
        </w:rPr>
        <w:t>15</w:t>
      </w:r>
      <w:proofErr w:type="gramEnd"/>
      <w:r w:rsidR="00C47E53">
        <w:rPr>
          <w:rFonts w:cs="Times New Roman"/>
          <w:b/>
          <w:i/>
          <w:szCs w:val="24"/>
        </w:rPr>
        <w:t>,5</w:t>
      </w:r>
      <w:r w:rsidR="003526C1" w:rsidRPr="00C03B09">
        <w:rPr>
          <w:rFonts w:cs="Times New Roman"/>
          <w:b/>
          <w:i/>
          <w:szCs w:val="24"/>
        </w:rPr>
        <w:t xml:space="preserve"> óra/ 22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vezénylés technikai alapjainak elsajátítása két területen párhuzamosan folyik: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I. Az </w:t>
      </w:r>
      <w:r w:rsidRPr="00C03B09">
        <w:rPr>
          <w:rFonts w:cs="Times New Roman"/>
          <w:b/>
          <w:szCs w:val="24"/>
          <w:shd w:val="clear" w:color="auto" w:fill="FFFFFF"/>
        </w:rPr>
        <w:t xml:space="preserve">egyszólamú zenei anyag </w:t>
      </w:r>
      <w:r w:rsidRPr="00C03B09">
        <w:rPr>
          <w:rFonts w:cs="Times New Roman"/>
          <w:szCs w:val="24"/>
          <w:shd w:val="clear" w:color="auto" w:fill="FFFFFF"/>
        </w:rPr>
        <w:t>(gregorián/</w:t>
      </w:r>
      <w:proofErr w:type="spellStart"/>
      <w:r w:rsidRPr="00C03B09">
        <w:rPr>
          <w:rFonts w:cs="Times New Roman"/>
          <w:szCs w:val="24"/>
          <w:shd w:val="clear" w:color="auto" w:fill="FFFFFF"/>
        </w:rPr>
        <w:t>graduál</w:t>
      </w:r>
      <w:proofErr w:type="spellEnd"/>
      <w:r w:rsidRPr="00C03B09">
        <w:rPr>
          <w:rFonts w:cs="Times New Roman"/>
          <w:szCs w:val="24"/>
          <w:shd w:val="clear" w:color="auto" w:fill="FFFFFF"/>
        </w:rPr>
        <w:t>) vezénylése során a növendékek elsősorban a zenei időkezelés, a lineáris formálás alapjait sajátítják el. Ennek céljából:</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Tisztában kell lenniük a speciális kottaírások (kvadrát és modern átírás) alapelemeivel, a </w:t>
      </w:r>
      <w:proofErr w:type="spellStart"/>
      <w:r w:rsidRPr="00C03B09">
        <w:rPr>
          <w:rFonts w:cs="Times New Roman"/>
          <w:szCs w:val="24"/>
          <w:shd w:val="clear" w:color="auto" w:fill="FFFFFF"/>
        </w:rPr>
        <w:t>neumák</w:t>
      </w:r>
      <w:proofErr w:type="spellEnd"/>
      <w:r w:rsidRPr="00C03B09">
        <w:rPr>
          <w:rFonts w:cs="Times New Roman"/>
          <w:szCs w:val="24"/>
          <w:shd w:val="clear" w:color="auto" w:fill="FFFFFF"/>
        </w:rPr>
        <w:t xml:space="preserve"> rendszerével és olvasási szabályaival. </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El kell sajátítaniuk a zenei szövetnek megfelelően </w:t>
      </w:r>
      <w:proofErr w:type="spellStart"/>
      <w:r w:rsidRPr="00C03B09">
        <w:rPr>
          <w:rFonts w:cs="Times New Roman"/>
          <w:szCs w:val="24"/>
          <w:shd w:val="clear" w:color="auto" w:fill="FFFFFF"/>
        </w:rPr>
        <w:t>megszólaltatandó</w:t>
      </w:r>
      <w:proofErr w:type="spellEnd"/>
      <w:r w:rsidRPr="00C03B09">
        <w:rPr>
          <w:rFonts w:cs="Times New Roman"/>
          <w:szCs w:val="24"/>
          <w:shd w:val="clear" w:color="auto" w:fill="FFFFFF"/>
        </w:rPr>
        <w:t xml:space="preserve"> különböző hosszúságú </w:t>
      </w:r>
      <w:proofErr w:type="spellStart"/>
      <w:r w:rsidRPr="00C03B09">
        <w:rPr>
          <w:rFonts w:cs="Times New Roman"/>
          <w:szCs w:val="24"/>
          <w:shd w:val="clear" w:color="auto" w:fill="FFFFFF"/>
        </w:rPr>
        <w:t>neuma-csoportok</w:t>
      </w:r>
      <w:proofErr w:type="spellEnd"/>
      <w:r w:rsidRPr="00C03B09">
        <w:rPr>
          <w:rFonts w:cs="Times New Roman"/>
          <w:szCs w:val="24"/>
          <w:shd w:val="clear" w:color="auto" w:fill="FFFFFF"/>
        </w:rPr>
        <w:t xml:space="preserve"> időbeli elrendezésének alapjait.</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 Meg kell ismerkedniük a súlyos és súlytalan zenei helyek vezényléstechnikai megoldásaival, a rövidebb és hosszabb szakaszok időbeli kiterjesztésével, a kisebb és nagyobb zenei tagolások hierarchiájának kialakításával.</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lastRenderedPageBreak/>
        <w:t xml:space="preserve">Foglalkozniuk kell a különböző műfajok speciális vezénylési feladataival (pl. </w:t>
      </w:r>
      <w:proofErr w:type="spellStart"/>
      <w:r w:rsidRPr="00C03B09">
        <w:rPr>
          <w:rFonts w:cs="Times New Roman"/>
          <w:szCs w:val="24"/>
          <w:shd w:val="clear" w:color="auto" w:fill="FFFFFF"/>
        </w:rPr>
        <w:t>szillabikus</w:t>
      </w:r>
      <w:proofErr w:type="spellEnd"/>
      <w:r w:rsidRPr="00C03B09">
        <w:rPr>
          <w:rFonts w:cs="Times New Roman"/>
          <w:szCs w:val="24"/>
          <w:shd w:val="clear" w:color="auto" w:fill="FFFFFF"/>
        </w:rPr>
        <w:t xml:space="preserve"> tételek, </w:t>
      </w:r>
      <w:proofErr w:type="spellStart"/>
      <w:r w:rsidRPr="00C03B09">
        <w:rPr>
          <w:rFonts w:cs="Times New Roman"/>
          <w:szCs w:val="24"/>
          <w:shd w:val="clear" w:color="auto" w:fill="FFFFFF"/>
        </w:rPr>
        <w:t>recitatív</w:t>
      </w:r>
      <w:proofErr w:type="spellEnd"/>
      <w:r w:rsidRPr="00C03B09">
        <w:rPr>
          <w:rFonts w:cs="Times New Roman"/>
          <w:szCs w:val="24"/>
          <w:shd w:val="clear" w:color="auto" w:fill="FFFFFF"/>
        </w:rPr>
        <w:t xml:space="preserve"> ill. díszes </w:t>
      </w:r>
      <w:proofErr w:type="spellStart"/>
      <w:r w:rsidRPr="00C03B09">
        <w:rPr>
          <w:rFonts w:cs="Times New Roman"/>
          <w:szCs w:val="24"/>
          <w:shd w:val="clear" w:color="auto" w:fill="FFFFFF"/>
        </w:rPr>
        <w:t>melizmatikus</w:t>
      </w:r>
      <w:proofErr w:type="spellEnd"/>
      <w:r w:rsidRPr="00C03B09">
        <w:rPr>
          <w:rFonts w:cs="Times New Roman"/>
          <w:szCs w:val="24"/>
          <w:shd w:val="clear" w:color="auto" w:fill="FFFFFF"/>
        </w:rPr>
        <w:t xml:space="preserve"> műfajok).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Ki kell alakítaniuk a kórushangzás szempontjából alapvető fontosságú ún. </w:t>
      </w:r>
      <w:proofErr w:type="gramStart"/>
      <w:r w:rsidRPr="00C03B09">
        <w:rPr>
          <w:rFonts w:cs="Times New Roman"/>
          <w:szCs w:val="24"/>
          <w:shd w:val="clear" w:color="auto" w:fill="FFFFFF"/>
        </w:rPr>
        <w:t>harmonikus</w:t>
      </w:r>
      <w:proofErr w:type="gramEnd"/>
      <w:r w:rsidRPr="00C03B09">
        <w:rPr>
          <w:rFonts w:cs="Times New Roman"/>
          <w:szCs w:val="24"/>
          <w:shd w:val="clear" w:color="auto" w:fill="FFFFFF"/>
        </w:rPr>
        <w:t xml:space="preserve"> vezénylői mozgáskultúrát és magatartást.</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Tanulniuk és gyakorolniuk kell egyszólamúság sajátos próba-metódusát.</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II. A </w:t>
      </w:r>
      <w:r w:rsidRPr="00C03B09">
        <w:rPr>
          <w:rFonts w:cs="Times New Roman"/>
          <w:b/>
          <w:szCs w:val="24"/>
          <w:shd w:val="clear" w:color="auto" w:fill="FFFFFF"/>
        </w:rPr>
        <w:t>többszólamúság</w:t>
      </w:r>
      <w:r w:rsidRPr="00C03B09">
        <w:rPr>
          <w:rFonts w:cs="Times New Roman"/>
          <w:szCs w:val="24"/>
          <w:shd w:val="clear" w:color="auto" w:fill="FFFFFF"/>
        </w:rPr>
        <w:t xml:space="preserve"> vezényléstechnikai alapelemei a gregorián anyagon megtanult oldott és folyamatos kórusirányításon túlmenően különleges technikai alapelemek elsajátításának feladatait is tartalmazzák: </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Egyenletes időérzék (tempótartás)</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Függőleges és vízszintes ütősík megtartása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karsúly érzetének kialakítása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Súlyos és súlytalan térbeli pozíciók (felütés, leütés típusok) </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Ütéspont a tér bármelyik pontján</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Gyors és lassú mozgások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Különböző ütéshosszak alkalmazása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két kéz funkcióbeli megkülönböztetése</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tételek formai kialakítása rövidebb-hosszabb megállásokkal.</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Rubato és </w:t>
      </w:r>
      <w:proofErr w:type="spellStart"/>
      <w:r w:rsidRPr="00C03B09">
        <w:rPr>
          <w:rFonts w:cs="Times New Roman"/>
          <w:szCs w:val="24"/>
          <w:shd w:val="clear" w:color="auto" w:fill="FFFFFF"/>
        </w:rPr>
        <w:t>giusto</w:t>
      </w:r>
      <w:proofErr w:type="spellEnd"/>
      <w:r w:rsidRPr="00C03B09">
        <w:rPr>
          <w:rFonts w:cs="Times New Roman"/>
          <w:szCs w:val="24"/>
          <w:shd w:val="clear" w:color="auto" w:fill="FFFFFF"/>
        </w:rPr>
        <w:t xml:space="preserve"> ütések</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Mindezek alapján </w:t>
      </w:r>
      <w:proofErr w:type="spellStart"/>
      <w:r w:rsidRPr="00C03B09">
        <w:rPr>
          <w:rFonts w:cs="Times New Roman"/>
          <w:szCs w:val="24"/>
          <w:shd w:val="clear" w:color="auto" w:fill="FFFFFF"/>
        </w:rPr>
        <w:t>többversszakos</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homofón</w:t>
      </w:r>
      <w:proofErr w:type="spellEnd"/>
      <w:r w:rsidRPr="00C03B09">
        <w:rPr>
          <w:rFonts w:cs="Times New Roman"/>
          <w:szCs w:val="24"/>
          <w:shd w:val="clear" w:color="auto" w:fill="FFFFFF"/>
        </w:rPr>
        <w:t xml:space="preserve"> kompozíciók irányítása, valamint egyszerű két és háromszólamú </w:t>
      </w:r>
      <w:proofErr w:type="spellStart"/>
      <w:r w:rsidRPr="00C03B09">
        <w:rPr>
          <w:rFonts w:cs="Times New Roman"/>
          <w:szCs w:val="24"/>
          <w:shd w:val="clear" w:color="auto" w:fill="FFFFFF"/>
        </w:rPr>
        <w:t>polifón</w:t>
      </w:r>
      <w:proofErr w:type="spellEnd"/>
      <w:r w:rsidRPr="00C03B09">
        <w:rPr>
          <w:rFonts w:cs="Times New Roman"/>
          <w:szCs w:val="24"/>
          <w:shd w:val="clear" w:color="auto" w:fill="FFFFFF"/>
        </w:rPr>
        <w:t xml:space="preserve"> tételek szólamainak összehangolt vezénylése.</w:t>
      </w:r>
    </w:p>
    <w:p w:rsidR="003526C1" w:rsidRPr="00C03B09" w:rsidRDefault="003526C1" w:rsidP="003526C1">
      <w:pPr>
        <w:spacing w:after="0"/>
        <w:rPr>
          <w:rFonts w:cs="Times New Roman"/>
          <w:szCs w:val="24"/>
        </w:rPr>
      </w:pPr>
    </w:p>
    <w:p w:rsidR="003526C1" w:rsidRPr="00C03B09" w:rsidRDefault="00497555" w:rsidP="00497555">
      <w:pPr>
        <w:spacing w:after="0"/>
        <w:ind w:left="710"/>
        <w:jc w:val="right"/>
        <w:rPr>
          <w:rFonts w:cs="Times New Roman"/>
          <w:b/>
          <w:szCs w:val="24"/>
        </w:rPr>
      </w:pPr>
      <w:r>
        <w:rPr>
          <w:rFonts w:cs="Times New Roman"/>
          <w:b/>
          <w:szCs w:val="24"/>
        </w:rPr>
        <w:t xml:space="preserve">20.3.2 </w:t>
      </w:r>
      <w:r w:rsidR="003526C1" w:rsidRPr="00C03B09">
        <w:rPr>
          <w:rFonts w:cs="Times New Roman"/>
          <w:b/>
          <w:szCs w:val="24"/>
        </w:rPr>
        <w:t>Kóruséneklés a te</w:t>
      </w:r>
      <w:r w:rsidR="00C47E53">
        <w:rPr>
          <w:rFonts w:cs="Times New Roman"/>
          <w:b/>
          <w:szCs w:val="24"/>
        </w:rPr>
        <w:t xml:space="preserve">mplomi </w:t>
      </w:r>
      <w:proofErr w:type="gramStart"/>
      <w:r w:rsidR="00C47E53">
        <w:rPr>
          <w:rFonts w:cs="Times New Roman"/>
          <w:b/>
          <w:szCs w:val="24"/>
        </w:rPr>
        <w:t>gyakorlatban</w:t>
      </w:r>
      <w:r w:rsidR="00C47E53">
        <w:rPr>
          <w:rFonts w:cs="Times New Roman"/>
          <w:b/>
          <w:szCs w:val="24"/>
        </w:rPr>
        <w:tab/>
      </w:r>
      <w:r w:rsidR="00C47E53">
        <w:rPr>
          <w:rFonts w:cs="Times New Roman"/>
          <w:b/>
          <w:szCs w:val="24"/>
        </w:rPr>
        <w:tab/>
        <w:t xml:space="preserve">          15</w:t>
      </w:r>
      <w:proofErr w:type="gramEnd"/>
      <w:r w:rsidR="00C47E53">
        <w:rPr>
          <w:rFonts w:cs="Times New Roman"/>
          <w:b/>
          <w:szCs w:val="24"/>
        </w:rPr>
        <w:t>,5</w:t>
      </w:r>
      <w:r w:rsidR="003526C1" w:rsidRPr="00C03B09">
        <w:rPr>
          <w:rFonts w:cs="Times New Roman"/>
          <w:b/>
          <w:i/>
          <w:szCs w:val="24"/>
        </w:rPr>
        <w:t xml:space="preserve"> ó</w:t>
      </w:r>
      <w:r w:rsidR="00C47E53">
        <w:rPr>
          <w:rFonts w:cs="Times New Roman"/>
          <w:b/>
          <w:i/>
          <w:szCs w:val="24"/>
        </w:rPr>
        <w:t>ra/ 22</w:t>
      </w:r>
      <w:r w:rsidR="003526C1" w:rsidRPr="00C03B09">
        <w:rPr>
          <w:rFonts w:cs="Times New Roman"/>
          <w:b/>
          <w:i/>
          <w:szCs w:val="24"/>
        </w:rPr>
        <w:t xml:space="preserve">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Tartalmazza a kórus templomi gyakorlatban történő megjelenésének többféle módját, illetve felkészít az azokkal összefüggő speciális karvezetői feladatokra. Mindegyik pont alapvetően kétféle liturgikus alkalomra is vonatkoztatható (mise/főistentisztelet/úrvacsorás istentisztelet, ill. zsolozsma)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Egyszólamú gregorián/</w:t>
      </w:r>
      <w:proofErr w:type="spellStart"/>
      <w:r w:rsidRPr="00C03B09">
        <w:rPr>
          <w:rFonts w:cs="Times New Roman"/>
          <w:szCs w:val="24"/>
          <w:shd w:val="clear" w:color="auto" w:fill="FFFFFF"/>
        </w:rPr>
        <w:t>graduál</w:t>
      </w:r>
      <w:proofErr w:type="spellEnd"/>
      <w:r w:rsidRPr="00C03B09">
        <w:rPr>
          <w:rFonts w:cs="Times New Roman"/>
          <w:szCs w:val="24"/>
          <w:shd w:val="clear" w:color="auto" w:fill="FFFFFF"/>
        </w:rPr>
        <w:t xml:space="preserve"> és népének előadása </w:t>
      </w:r>
      <w:proofErr w:type="spellStart"/>
      <w:r w:rsidRPr="00C03B09">
        <w:rPr>
          <w:rFonts w:cs="Times New Roman"/>
          <w:szCs w:val="24"/>
          <w:shd w:val="clear" w:color="auto" w:fill="FFFFFF"/>
        </w:rPr>
        <w:t>szkólával</w:t>
      </w:r>
      <w:proofErr w:type="spellEnd"/>
      <w:r w:rsidRPr="00C03B09">
        <w:rPr>
          <w:rFonts w:cs="Times New Roman"/>
          <w:szCs w:val="24"/>
          <w:shd w:val="clear" w:color="auto" w:fill="FFFFFF"/>
        </w:rPr>
        <w:t xml:space="preserve"> a liturgikus térben. </w:t>
      </w:r>
    </w:p>
    <w:p w:rsidR="003526C1" w:rsidRPr="00C03B09" w:rsidRDefault="003526C1" w:rsidP="003526C1">
      <w:pPr>
        <w:spacing w:after="0"/>
        <w:ind w:left="709"/>
        <w:rPr>
          <w:rFonts w:cs="Times New Roman"/>
          <w:szCs w:val="24"/>
        </w:rPr>
      </w:pPr>
      <w:r w:rsidRPr="00C03B09">
        <w:rPr>
          <w:rFonts w:cs="Times New Roman"/>
          <w:szCs w:val="24"/>
          <w:shd w:val="clear" w:color="auto" w:fill="FFFFFF"/>
        </w:rPr>
        <w:t xml:space="preserve">Többszólamú zsoltározás és egyszerűbb </w:t>
      </w:r>
      <w:proofErr w:type="spellStart"/>
      <w:r w:rsidRPr="00C03B09">
        <w:rPr>
          <w:rFonts w:cs="Times New Roman"/>
          <w:szCs w:val="24"/>
          <w:shd w:val="clear" w:color="auto" w:fill="FFFFFF"/>
        </w:rPr>
        <w:t>homofón</w:t>
      </w:r>
      <w:proofErr w:type="spellEnd"/>
      <w:r w:rsidRPr="00C03B09">
        <w:rPr>
          <w:rFonts w:cs="Times New Roman"/>
          <w:szCs w:val="24"/>
          <w:shd w:val="clear" w:color="auto" w:fill="FFFFFF"/>
        </w:rPr>
        <w:t xml:space="preserve"> tételek előadása a liturgikus térben</w:t>
      </w:r>
    </w:p>
    <w:p w:rsidR="003526C1" w:rsidRPr="00C03B09" w:rsidRDefault="003526C1" w:rsidP="003526C1">
      <w:pPr>
        <w:spacing w:after="0"/>
        <w:ind w:left="709"/>
        <w:rPr>
          <w:rFonts w:cs="Times New Roman"/>
          <w:szCs w:val="24"/>
        </w:rPr>
      </w:pPr>
      <w:r w:rsidRPr="00C03B09">
        <w:rPr>
          <w:rFonts w:cs="Times New Roman"/>
          <w:szCs w:val="24"/>
        </w:rPr>
        <w:t>Többszólamú (</w:t>
      </w:r>
      <w:proofErr w:type="spellStart"/>
      <w:r w:rsidRPr="00C03B09">
        <w:rPr>
          <w:rFonts w:cs="Times New Roman"/>
          <w:szCs w:val="24"/>
        </w:rPr>
        <w:t>polifón</w:t>
      </w:r>
      <w:proofErr w:type="spellEnd"/>
      <w:r w:rsidRPr="00C03B09">
        <w:rPr>
          <w:rFonts w:cs="Times New Roman"/>
          <w:szCs w:val="24"/>
        </w:rPr>
        <w:t>) tételek előadása a templomi karzatról</w:t>
      </w:r>
    </w:p>
    <w:p w:rsidR="003526C1" w:rsidRPr="00C03B09" w:rsidRDefault="003526C1" w:rsidP="003526C1">
      <w:pPr>
        <w:spacing w:after="0"/>
        <w:ind w:left="709"/>
        <w:rPr>
          <w:rFonts w:cs="Times New Roman"/>
          <w:szCs w:val="24"/>
        </w:rPr>
      </w:pPr>
      <w:proofErr w:type="spellStart"/>
      <w:r w:rsidRPr="00C03B09">
        <w:rPr>
          <w:rFonts w:cs="Times New Roman"/>
          <w:szCs w:val="24"/>
        </w:rPr>
        <w:t>Paraliturgikus</w:t>
      </w:r>
      <w:proofErr w:type="spellEnd"/>
      <w:r w:rsidRPr="00C03B09">
        <w:rPr>
          <w:rFonts w:cs="Times New Roman"/>
          <w:szCs w:val="24"/>
        </w:rPr>
        <w:t xml:space="preserve"> alkalmak (pl. </w:t>
      </w:r>
      <w:proofErr w:type="spellStart"/>
      <w:r w:rsidRPr="00C03B09">
        <w:rPr>
          <w:rFonts w:cs="Times New Roman"/>
          <w:szCs w:val="24"/>
        </w:rPr>
        <w:t>commemoráció</w:t>
      </w:r>
      <w:proofErr w:type="spellEnd"/>
      <w:r w:rsidRPr="00C03B09">
        <w:rPr>
          <w:rFonts w:cs="Times New Roman"/>
          <w:szCs w:val="24"/>
        </w:rPr>
        <w:t xml:space="preserve">, </w:t>
      </w:r>
      <w:proofErr w:type="spellStart"/>
      <w:r w:rsidRPr="00C03B09">
        <w:rPr>
          <w:rFonts w:cs="Times New Roman"/>
          <w:szCs w:val="24"/>
        </w:rPr>
        <w:t>adoráció</w:t>
      </w:r>
      <w:proofErr w:type="spellEnd"/>
      <w:r w:rsidRPr="00C03B09">
        <w:rPr>
          <w:rFonts w:cs="Times New Roman"/>
          <w:szCs w:val="24"/>
        </w:rPr>
        <w:t xml:space="preserve">, a templomi ünnepléshez kapcsolódó egyéb szereplés, pl. egyházzenei áhítat, </w:t>
      </w:r>
      <w:proofErr w:type="spellStart"/>
      <w:r w:rsidRPr="00C03B09">
        <w:rPr>
          <w:rFonts w:cs="Times New Roman"/>
          <w:szCs w:val="24"/>
        </w:rPr>
        <w:t>Adventi-Karácsonyi</w:t>
      </w:r>
      <w:proofErr w:type="spellEnd"/>
      <w:r w:rsidRPr="00C03B09">
        <w:rPr>
          <w:rFonts w:cs="Times New Roman"/>
          <w:szCs w:val="24"/>
        </w:rPr>
        <w:t xml:space="preserve"> alkalmak, Passió, Húsvéti játék, stb.) </w:t>
      </w:r>
    </w:p>
    <w:p w:rsidR="003526C1" w:rsidRPr="00C03B09" w:rsidRDefault="003526C1" w:rsidP="003526C1">
      <w:pPr>
        <w:spacing w:after="0"/>
        <w:ind w:left="709"/>
        <w:rPr>
          <w:rFonts w:cs="Times New Roman"/>
          <w:szCs w:val="24"/>
        </w:rPr>
      </w:pPr>
      <w:r w:rsidRPr="00C03B09">
        <w:rPr>
          <w:rFonts w:cs="Times New Roman"/>
          <w:szCs w:val="24"/>
        </w:rPr>
        <w:t>Feladatok:</w:t>
      </w:r>
    </w:p>
    <w:p w:rsidR="003526C1" w:rsidRPr="00C03B09" w:rsidRDefault="003526C1" w:rsidP="003526C1">
      <w:pPr>
        <w:spacing w:after="0"/>
        <w:ind w:left="709"/>
        <w:rPr>
          <w:rFonts w:cs="Times New Roman"/>
          <w:szCs w:val="24"/>
        </w:rPr>
      </w:pPr>
      <w:r w:rsidRPr="00C03B09">
        <w:rPr>
          <w:rFonts w:cs="Times New Roman"/>
          <w:szCs w:val="24"/>
        </w:rPr>
        <w:t xml:space="preserve">Liturgián belüli mozgások irányítása: Be- és kivonulás, (nagyobb ünnepeken több-állomásos processzió). </w:t>
      </w:r>
    </w:p>
    <w:p w:rsidR="003526C1" w:rsidRPr="00C03B09" w:rsidRDefault="003526C1" w:rsidP="003526C1">
      <w:pPr>
        <w:spacing w:after="0"/>
        <w:ind w:left="709"/>
        <w:rPr>
          <w:rFonts w:cs="Times New Roman"/>
          <w:szCs w:val="24"/>
        </w:rPr>
      </w:pPr>
      <w:r w:rsidRPr="00C03B09">
        <w:rPr>
          <w:rFonts w:cs="Times New Roman"/>
          <w:szCs w:val="24"/>
        </w:rPr>
        <w:t>A kórus megszólalási helyeinek pontos ismerete a liturgián belül – igazodás a pap/lelkész által elmondott szövegekhez és a liturgiában végzett cselekményekhez.</w:t>
      </w:r>
    </w:p>
    <w:p w:rsidR="003526C1" w:rsidRPr="00C03B09" w:rsidRDefault="003526C1" w:rsidP="003526C1">
      <w:pPr>
        <w:spacing w:after="0"/>
        <w:ind w:left="709"/>
        <w:rPr>
          <w:rFonts w:cs="Times New Roman"/>
          <w:szCs w:val="24"/>
        </w:rPr>
      </w:pPr>
      <w:r w:rsidRPr="00C03B09">
        <w:rPr>
          <w:rFonts w:cs="Times New Roman"/>
          <w:szCs w:val="24"/>
        </w:rPr>
        <w:t>A liturgia dramaturgiájának követése (időben felkészülés a következő tételhez, szóló, kis énekes csoport és tutti megszólalások előkészítése.)</w:t>
      </w:r>
    </w:p>
    <w:p w:rsidR="003526C1" w:rsidRPr="00C03B09" w:rsidRDefault="003526C1" w:rsidP="003526C1">
      <w:pPr>
        <w:spacing w:after="0"/>
        <w:ind w:left="709"/>
        <w:rPr>
          <w:rFonts w:cs="Times New Roman"/>
          <w:szCs w:val="24"/>
        </w:rPr>
      </w:pPr>
      <w:r w:rsidRPr="00C03B09">
        <w:rPr>
          <w:rFonts w:cs="Times New Roman"/>
          <w:szCs w:val="24"/>
        </w:rPr>
        <w:t xml:space="preserve">A kórus helyének és az akusztikus környezetnek (liturgikus </w:t>
      </w:r>
      <w:proofErr w:type="gramStart"/>
      <w:r w:rsidRPr="00C03B09">
        <w:rPr>
          <w:rFonts w:cs="Times New Roman"/>
          <w:szCs w:val="24"/>
        </w:rPr>
        <w:t>tér</w:t>
      </w:r>
      <w:proofErr w:type="gramEnd"/>
      <w:r w:rsidRPr="00C03B09">
        <w:rPr>
          <w:rFonts w:cs="Times New Roman"/>
          <w:szCs w:val="24"/>
        </w:rPr>
        <w:t xml:space="preserve"> ill. karzat ) megfelelő tempó és karakterválasztás a tételek megszólaltatásakor.</w:t>
      </w:r>
    </w:p>
    <w:p w:rsidR="003526C1" w:rsidRPr="00C03B09" w:rsidRDefault="003526C1" w:rsidP="003526C1">
      <w:pPr>
        <w:spacing w:after="0"/>
        <w:ind w:left="709"/>
        <w:rPr>
          <w:rFonts w:cs="Times New Roman"/>
          <w:szCs w:val="24"/>
        </w:rPr>
      </w:pPr>
      <w:r w:rsidRPr="00C03B09">
        <w:rPr>
          <w:rFonts w:cs="Times New Roman"/>
          <w:szCs w:val="24"/>
        </w:rPr>
        <w:t>A különböző jellegű és funkciójú tételek speciális vezénylés-technikai megoldásainak elsajátítása (gregorián/</w:t>
      </w:r>
      <w:proofErr w:type="spellStart"/>
      <w:r w:rsidRPr="00C03B09">
        <w:rPr>
          <w:rFonts w:cs="Times New Roman"/>
          <w:szCs w:val="24"/>
        </w:rPr>
        <w:t>graduál</w:t>
      </w:r>
      <w:proofErr w:type="spellEnd"/>
      <w:r w:rsidRPr="00C03B09">
        <w:rPr>
          <w:rFonts w:cs="Times New Roman"/>
          <w:szCs w:val="24"/>
        </w:rPr>
        <w:t xml:space="preserve">, anyanyelvű népének, többszólamú zsoltározás, ill. nagyobb lélegzetű </w:t>
      </w:r>
      <w:proofErr w:type="spellStart"/>
      <w:r w:rsidRPr="00C03B09">
        <w:rPr>
          <w:rFonts w:cs="Times New Roman"/>
          <w:szCs w:val="24"/>
        </w:rPr>
        <w:t>ordinárium</w:t>
      </w:r>
      <w:proofErr w:type="spellEnd"/>
      <w:r w:rsidRPr="00C03B09">
        <w:rPr>
          <w:rFonts w:cs="Times New Roman"/>
          <w:szCs w:val="24"/>
        </w:rPr>
        <w:t xml:space="preserve"> vagy </w:t>
      </w:r>
      <w:proofErr w:type="spellStart"/>
      <w:r w:rsidRPr="00C03B09">
        <w:rPr>
          <w:rFonts w:cs="Times New Roman"/>
          <w:szCs w:val="24"/>
        </w:rPr>
        <w:t>propriumtétel</w:t>
      </w:r>
      <w:proofErr w:type="spellEnd"/>
      <w:r w:rsidRPr="00C03B09">
        <w:rPr>
          <w:rFonts w:cs="Times New Roman"/>
          <w:szCs w:val="24"/>
        </w:rPr>
        <w:t>)</w:t>
      </w:r>
    </w:p>
    <w:p w:rsidR="003526C1" w:rsidRPr="00C03B09" w:rsidRDefault="003526C1" w:rsidP="003526C1">
      <w:pPr>
        <w:spacing w:after="0"/>
        <w:rPr>
          <w:rFonts w:cs="Times New Roman"/>
          <w:szCs w:val="24"/>
        </w:rPr>
      </w:pPr>
    </w:p>
    <w:p w:rsidR="003526C1" w:rsidRPr="00C03B09" w:rsidRDefault="00497555" w:rsidP="00497555">
      <w:pPr>
        <w:spacing w:after="0"/>
        <w:ind w:left="710"/>
        <w:jc w:val="right"/>
        <w:rPr>
          <w:rFonts w:cs="Times New Roman"/>
          <w:b/>
          <w:szCs w:val="24"/>
        </w:rPr>
      </w:pPr>
      <w:r>
        <w:rPr>
          <w:rFonts w:cs="Times New Roman"/>
          <w:b/>
          <w:szCs w:val="24"/>
        </w:rPr>
        <w:t xml:space="preserve">20.3.3 </w:t>
      </w:r>
      <w:r w:rsidR="003526C1" w:rsidRPr="00C03B09">
        <w:rPr>
          <w:rFonts w:cs="Times New Roman"/>
          <w:b/>
          <w:szCs w:val="24"/>
        </w:rPr>
        <w:t xml:space="preserve">Liturgikus kórusirodalom repertoárjának </w:t>
      </w:r>
      <w:proofErr w:type="gramStart"/>
      <w:r w:rsidR="003526C1" w:rsidRPr="00C03B09">
        <w:rPr>
          <w:rFonts w:cs="Times New Roman"/>
          <w:b/>
          <w:szCs w:val="24"/>
        </w:rPr>
        <w:t xml:space="preserve">megalapozása   </w:t>
      </w:r>
      <w:r w:rsidR="00C47E53">
        <w:rPr>
          <w:rFonts w:cs="Times New Roman"/>
          <w:b/>
          <w:i/>
          <w:szCs w:val="24"/>
        </w:rPr>
        <w:t>15</w:t>
      </w:r>
      <w:proofErr w:type="gramEnd"/>
      <w:r w:rsidR="00C47E53">
        <w:rPr>
          <w:rFonts w:cs="Times New Roman"/>
          <w:b/>
          <w:i/>
          <w:szCs w:val="24"/>
        </w:rPr>
        <w:t>,5</w:t>
      </w:r>
      <w:r w:rsidR="003526C1" w:rsidRPr="00C03B09">
        <w:rPr>
          <w:rFonts w:cs="Times New Roman"/>
          <w:b/>
          <w:i/>
          <w:szCs w:val="24"/>
        </w:rPr>
        <w:t xml:space="preserve"> óra/ 23 óra</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Tartalmazza a felekezetenként speciális liturgikus kórusirodalom különböző típusú tételeinek megismerését, rendszerezését és funkcionális alkalmazását. </w:t>
      </w:r>
    </w:p>
    <w:p w:rsidR="003526C1" w:rsidRPr="00C03B09" w:rsidRDefault="003526C1" w:rsidP="003526C1">
      <w:pPr>
        <w:spacing w:after="0"/>
        <w:ind w:left="709"/>
        <w:rPr>
          <w:rFonts w:cs="Times New Roman"/>
          <w:szCs w:val="24"/>
          <w:shd w:val="clear" w:color="auto" w:fill="FFFFFF"/>
        </w:rPr>
      </w:pP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lastRenderedPageBreak/>
        <w:t xml:space="preserve">A liturgiába (mise/főistentisztelet/úrvacsorás </w:t>
      </w:r>
      <w:proofErr w:type="gramStart"/>
      <w:r w:rsidRPr="00C03B09">
        <w:rPr>
          <w:rFonts w:cs="Times New Roman"/>
          <w:szCs w:val="24"/>
          <w:shd w:val="clear" w:color="auto" w:fill="FFFFFF"/>
        </w:rPr>
        <w:t>istentisztelet</w:t>
      </w:r>
      <w:proofErr w:type="gramEnd"/>
      <w:r w:rsidRPr="00C03B09">
        <w:rPr>
          <w:rFonts w:cs="Times New Roman"/>
          <w:szCs w:val="24"/>
          <w:shd w:val="clear" w:color="auto" w:fill="FFFFFF"/>
        </w:rPr>
        <w:t xml:space="preserve"> ill. zsolozsma) illeszthető egyszólamú tételeknek a liturgikus funkciók és zenei műtípusok szerinti megkülönböztetése (</w:t>
      </w:r>
      <w:proofErr w:type="spellStart"/>
      <w:r w:rsidRPr="00C03B09">
        <w:rPr>
          <w:rFonts w:cs="Times New Roman"/>
          <w:szCs w:val="24"/>
          <w:shd w:val="clear" w:color="auto" w:fill="FFFFFF"/>
        </w:rPr>
        <w:t>szillabikus</w:t>
      </w:r>
      <w:proofErr w:type="spellEnd"/>
      <w:r w:rsidRPr="00C03B09">
        <w:rPr>
          <w:rFonts w:cs="Times New Roman"/>
          <w:szCs w:val="24"/>
          <w:shd w:val="clear" w:color="auto" w:fill="FFFFFF"/>
        </w:rPr>
        <w:t xml:space="preserve"> és </w:t>
      </w:r>
      <w:proofErr w:type="spellStart"/>
      <w:r w:rsidRPr="00C03B09">
        <w:rPr>
          <w:rFonts w:cs="Times New Roman"/>
          <w:szCs w:val="24"/>
          <w:shd w:val="clear" w:color="auto" w:fill="FFFFFF"/>
        </w:rPr>
        <w:t>melizmatikus</w:t>
      </w:r>
      <w:proofErr w:type="spellEnd"/>
      <w:r w:rsidRPr="00C03B09">
        <w:rPr>
          <w:rFonts w:cs="Times New Roman"/>
          <w:szCs w:val="24"/>
          <w:shd w:val="clear" w:color="auto" w:fill="FFFFFF"/>
        </w:rPr>
        <w:t xml:space="preserve"> típusok, </w:t>
      </w:r>
      <w:proofErr w:type="spellStart"/>
      <w:r w:rsidRPr="00C03B09">
        <w:rPr>
          <w:rFonts w:cs="Times New Roman"/>
          <w:szCs w:val="24"/>
          <w:shd w:val="clear" w:color="auto" w:fill="FFFFFF"/>
        </w:rPr>
        <w:t>ordinárium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proprium</w:t>
      </w:r>
      <w:proofErr w:type="spellEnd"/>
      <w:r w:rsidRPr="00C03B09">
        <w:rPr>
          <w:rFonts w:cs="Times New Roman"/>
          <w:szCs w:val="24"/>
          <w:shd w:val="clear" w:color="auto" w:fill="FFFFFF"/>
        </w:rPr>
        <w:t>, szóló és tutti váltakoztatása, népmise, népzsolozsma, stb.)</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liturgikus műfajok többszólamú megzenésítésének szerteágazó fajtáinak ismerete (</w:t>
      </w:r>
      <w:proofErr w:type="spellStart"/>
      <w:r w:rsidRPr="00C03B09">
        <w:rPr>
          <w:rFonts w:cs="Times New Roman"/>
          <w:szCs w:val="24"/>
          <w:shd w:val="clear" w:color="auto" w:fill="FFFFFF"/>
        </w:rPr>
        <w:t>ordinárium</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proprium</w:t>
      </w:r>
      <w:proofErr w:type="spellEnd"/>
      <w:r w:rsidRPr="00C03B09">
        <w:rPr>
          <w:rFonts w:cs="Times New Roman"/>
          <w:szCs w:val="24"/>
          <w:shd w:val="clear" w:color="auto" w:fill="FFFFFF"/>
        </w:rPr>
        <w:t xml:space="preserve">, népének, ill. többszólamú orgánum, </w:t>
      </w:r>
      <w:proofErr w:type="spellStart"/>
      <w:r w:rsidRPr="00C03B09">
        <w:rPr>
          <w:rFonts w:cs="Times New Roman"/>
          <w:szCs w:val="24"/>
          <w:shd w:val="clear" w:color="auto" w:fill="FFFFFF"/>
        </w:rPr>
        <w:t>conductus</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cantio</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carol</w:t>
      </w:r>
      <w:proofErr w:type="spellEnd"/>
      <w:r w:rsidRPr="00C03B09">
        <w:rPr>
          <w:rFonts w:cs="Times New Roman"/>
          <w:szCs w:val="24"/>
          <w:shd w:val="clear" w:color="auto" w:fill="FFFFFF"/>
        </w:rPr>
        <w:t xml:space="preserve">, zsoltár, </w:t>
      </w:r>
      <w:proofErr w:type="spellStart"/>
      <w:r w:rsidRPr="00C03B09">
        <w:rPr>
          <w:rFonts w:cs="Times New Roman"/>
          <w:szCs w:val="24"/>
          <w:shd w:val="clear" w:color="auto" w:fill="FFFFFF"/>
        </w:rPr>
        <w:t>Kantionalsatz</w:t>
      </w:r>
      <w:proofErr w:type="spellEnd"/>
      <w:r w:rsidRPr="00C03B09">
        <w:rPr>
          <w:rFonts w:cs="Times New Roman"/>
          <w:szCs w:val="24"/>
          <w:shd w:val="clear" w:color="auto" w:fill="FFFFFF"/>
        </w:rPr>
        <w:t>, stb.)</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 xml:space="preserve">A kottában nem szereplő, de a gyakorlati megszólaltatáshoz nélkülözhetetlen ismeretek: alleluja-forma, szóló-tutti váltakoztatás különböző lehetőségei (pl. </w:t>
      </w:r>
      <w:proofErr w:type="spellStart"/>
      <w:r w:rsidRPr="00C03B09">
        <w:rPr>
          <w:rFonts w:cs="Times New Roman"/>
          <w:szCs w:val="24"/>
          <w:shd w:val="clear" w:color="auto" w:fill="FFFFFF"/>
        </w:rPr>
        <w:t>carol-forma</w:t>
      </w:r>
      <w:proofErr w:type="spellEnd"/>
      <w:r w:rsidRPr="00C03B09">
        <w:rPr>
          <w:rFonts w:cs="Times New Roman"/>
          <w:szCs w:val="24"/>
          <w:shd w:val="clear" w:color="auto" w:fill="FFFFFF"/>
        </w:rPr>
        <w:t xml:space="preserve">), </w:t>
      </w:r>
      <w:proofErr w:type="spellStart"/>
      <w:r w:rsidRPr="00C03B09">
        <w:rPr>
          <w:rFonts w:cs="Times New Roman"/>
          <w:szCs w:val="24"/>
          <w:shd w:val="clear" w:color="auto" w:fill="FFFFFF"/>
        </w:rPr>
        <w:t>responzoriális</w:t>
      </w:r>
      <w:proofErr w:type="spellEnd"/>
      <w:r w:rsidRPr="00C03B09">
        <w:rPr>
          <w:rFonts w:cs="Times New Roman"/>
          <w:szCs w:val="24"/>
          <w:shd w:val="clear" w:color="auto" w:fill="FFFFFF"/>
        </w:rPr>
        <w:t xml:space="preserve"> és </w:t>
      </w:r>
      <w:proofErr w:type="spellStart"/>
      <w:r w:rsidRPr="00C03B09">
        <w:rPr>
          <w:rFonts w:cs="Times New Roman"/>
          <w:szCs w:val="24"/>
          <w:shd w:val="clear" w:color="auto" w:fill="FFFFFF"/>
        </w:rPr>
        <w:t>antifonális</w:t>
      </w:r>
      <w:proofErr w:type="spellEnd"/>
      <w:r w:rsidRPr="00C03B09">
        <w:rPr>
          <w:rFonts w:cs="Times New Roman"/>
          <w:szCs w:val="24"/>
          <w:shd w:val="clear" w:color="auto" w:fill="FFFFFF"/>
        </w:rPr>
        <w:t xml:space="preserve"> válaszolgatás, </w:t>
      </w:r>
      <w:proofErr w:type="spellStart"/>
      <w:r w:rsidRPr="00C03B09">
        <w:rPr>
          <w:rFonts w:cs="Times New Roman"/>
          <w:szCs w:val="24"/>
          <w:shd w:val="clear" w:color="auto" w:fill="FFFFFF"/>
        </w:rPr>
        <w:t>alternatim</w:t>
      </w:r>
      <w:proofErr w:type="spellEnd"/>
      <w:r w:rsidRPr="00C03B09">
        <w:rPr>
          <w:rFonts w:cs="Times New Roman"/>
          <w:szCs w:val="24"/>
          <w:shd w:val="clear" w:color="auto" w:fill="FFFFFF"/>
        </w:rPr>
        <w:t xml:space="preserve"> himnusz, </w:t>
      </w:r>
      <w:proofErr w:type="spellStart"/>
      <w:r w:rsidRPr="00C03B09">
        <w:rPr>
          <w:rFonts w:cs="Times New Roman"/>
          <w:szCs w:val="24"/>
          <w:shd w:val="clear" w:color="auto" w:fill="FFFFFF"/>
        </w:rPr>
        <w:t>Magnificat</w:t>
      </w:r>
      <w:proofErr w:type="spellEnd"/>
      <w:r w:rsidRPr="00C03B09">
        <w:rPr>
          <w:rFonts w:cs="Times New Roman"/>
          <w:szCs w:val="24"/>
          <w:shd w:val="clear" w:color="auto" w:fill="FFFFFF"/>
        </w:rPr>
        <w:t xml:space="preserve"> és egyéb, váltakozó szólamszámú tételek, stb.)</w:t>
      </w:r>
    </w:p>
    <w:p w:rsidR="003526C1" w:rsidRPr="00C03B09" w:rsidRDefault="003526C1" w:rsidP="003526C1">
      <w:pPr>
        <w:spacing w:after="0"/>
        <w:ind w:left="709"/>
        <w:rPr>
          <w:rFonts w:cs="Times New Roman"/>
          <w:szCs w:val="24"/>
          <w:shd w:val="clear" w:color="auto" w:fill="FFFFFF"/>
        </w:rPr>
      </w:pPr>
      <w:r w:rsidRPr="00C03B09">
        <w:rPr>
          <w:rFonts w:cs="Times New Roman"/>
          <w:szCs w:val="24"/>
          <w:shd w:val="clear" w:color="auto" w:fill="FFFFFF"/>
        </w:rPr>
        <w:t>A műfajokon átívelő repertoár-használat lehetőségei: helyettesítő tételek szerepeltetésének ismerete: (pl. himnusz a misében, időszaki Mária-antifónák alkalmazása, zsoltárfeldolgozások, zsoltárparafrázisok helye és szerepe, az anyanyelvű gregorián használata, stb.)</w:t>
      </w:r>
    </w:p>
    <w:p w:rsidR="003526C1" w:rsidRPr="00C03B09" w:rsidRDefault="003526C1" w:rsidP="003526C1">
      <w:pPr>
        <w:spacing w:after="0"/>
        <w:ind w:firstLine="708"/>
        <w:rPr>
          <w:rFonts w:cs="Times New Roman"/>
          <w:szCs w:val="24"/>
        </w:rPr>
      </w:pPr>
    </w:p>
    <w:p w:rsidR="003526C1" w:rsidRPr="00C03B09" w:rsidRDefault="00497555" w:rsidP="00497555">
      <w:pPr>
        <w:widowControl w:val="0"/>
        <w:suppressAutoHyphens/>
        <w:spacing w:after="0"/>
        <w:ind w:left="705"/>
        <w:jc w:val="left"/>
        <w:rPr>
          <w:rFonts w:cs="Times New Roman"/>
          <w:b/>
          <w:i/>
          <w:szCs w:val="24"/>
        </w:rPr>
      </w:pPr>
      <w:r>
        <w:rPr>
          <w:rFonts w:cs="Times New Roman"/>
          <w:b/>
          <w:i/>
          <w:szCs w:val="24"/>
        </w:rPr>
        <w:t>20.4</w:t>
      </w:r>
      <w:r w:rsidR="003526C1" w:rsidRPr="00C03B09">
        <w:rPr>
          <w:rFonts w:cs="Times New Roman"/>
          <w:b/>
          <w:i/>
          <w:szCs w:val="24"/>
        </w:rPr>
        <w:t xml:space="preserve"> A képzés javasolt helyszíne </w:t>
      </w:r>
      <w:r w:rsidR="003526C1" w:rsidRPr="00C03B09">
        <w:rPr>
          <w:rFonts w:cs="Times New Roman"/>
          <w:b/>
          <w:i/>
          <w:kern w:val="1"/>
          <w:szCs w:val="24"/>
          <w:lang w:eastAsia="hi-IN" w:bidi="hi-IN"/>
        </w:rPr>
        <w:t>(ajánlás)</w:t>
      </w:r>
    </w:p>
    <w:p w:rsidR="003526C1" w:rsidRPr="00C03B09" w:rsidRDefault="003526C1" w:rsidP="003526C1">
      <w:pPr>
        <w:spacing w:after="0"/>
        <w:ind w:left="567"/>
        <w:rPr>
          <w:rFonts w:cs="Times New Roman"/>
          <w:szCs w:val="24"/>
        </w:rPr>
      </w:pPr>
      <w:proofErr w:type="spellStart"/>
      <w:r w:rsidRPr="00C03B09">
        <w:rPr>
          <w:rFonts w:cs="Times New Roman"/>
          <w:szCs w:val="24"/>
        </w:rPr>
        <w:t>Szvk</w:t>
      </w:r>
      <w:proofErr w:type="spellEnd"/>
      <w:r w:rsidRPr="00C03B09">
        <w:rPr>
          <w:rFonts w:cs="Times New Roman"/>
          <w:szCs w:val="24"/>
        </w:rPr>
        <w:tab/>
        <w:t xml:space="preserve">6.2. </w:t>
      </w:r>
    </w:p>
    <w:p w:rsidR="003526C1" w:rsidRPr="00C03B09" w:rsidRDefault="003526C1" w:rsidP="003526C1">
      <w:pPr>
        <w:spacing w:after="0"/>
        <w:ind w:left="567"/>
        <w:rPr>
          <w:rFonts w:cs="Times New Roman"/>
          <w:szCs w:val="24"/>
        </w:rPr>
      </w:pPr>
      <w:r w:rsidRPr="00C03B09">
        <w:rPr>
          <w:rFonts w:cs="Times New Roman"/>
          <w:szCs w:val="24"/>
        </w:rPr>
        <w:t>6.3. (templom)</w:t>
      </w:r>
    </w:p>
    <w:p w:rsidR="003526C1" w:rsidRPr="00C03B09" w:rsidRDefault="003526C1" w:rsidP="003526C1">
      <w:pPr>
        <w:spacing w:after="0"/>
        <w:ind w:left="792"/>
        <w:rPr>
          <w:rFonts w:cs="Times New Roman"/>
          <w:i/>
          <w:szCs w:val="24"/>
        </w:rPr>
      </w:pPr>
    </w:p>
    <w:p w:rsidR="003526C1" w:rsidRPr="00C03B09" w:rsidRDefault="00497555" w:rsidP="00497555">
      <w:pPr>
        <w:widowControl w:val="0"/>
        <w:suppressAutoHyphens/>
        <w:spacing w:after="0"/>
        <w:ind w:left="705"/>
        <w:jc w:val="left"/>
        <w:rPr>
          <w:rFonts w:cs="Times New Roman"/>
          <w:b/>
          <w:bCs/>
          <w:szCs w:val="24"/>
        </w:rPr>
      </w:pPr>
      <w:r>
        <w:rPr>
          <w:rFonts w:cs="Times New Roman"/>
          <w:b/>
          <w:bCs/>
          <w:i/>
          <w:szCs w:val="24"/>
        </w:rPr>
        <w:t>20.5</w:t>
      </w:r>
      <w:r w:rsidR="003526C1" w:rsidRPr="00C03B09">
        <w:rPr>
          <w:rFonts w:cs="Times New Roman"/>
          <w:b/>
          <w:bCs/>
          <w:i/>
          <w:szCs w:val="24"/>
        </w:rPr>
        <w:t xml:space="preserve"> A tantárgy elsajátítása során alkalmazható sajátos módszerek, tanulói tevékenységformák (ajánlás)</w:t>
      </w:r>
    </w:p>
    <w:p w:rsidR="003526C1" w:rsidRPr="00C03B09" w:rsidRDefault="003526C1" w:rsidP="003526C1">
      <w:pPr>
        <w:widowControl w:val="0"/>
        <w:suppressAutoHyphens/>
        <w:spacing w:after="0"/>
        <w:rPr>
          <w:rFonts w:cs="Times New Roman"/>
          <w:b/>
          <w:bCs/>
          <w:szCs w:val="24"/>
        </w:rPr>
      </w:pPr>
    </w:p>
    <w:p w:rsidR="003526C1" w:rsidRDefault="00497555" w:rsidP="00497555">
      <w:pPr>
        <w:widowControl w:val="0"/>
        <w:suppressAutoHyphens/>
        <w:spacing w:after="0"/>
        <w:ind w:left="710"/>
        <w:jc w:val="left"/>
        <w:rPr>
          <w:rFonts w:cs="Times New Roman"/>
          <w:b/>
          <w:bCs/>
          <w:i/>
          <w:szCs w:val="24"/>
        </w:rPr>
      </w:pPr>
      <w:r>
        <w:rPr>
          <w:rFonts w:cs="Times New Roman"/>
          <w:b/>
          <w:bCs/>
          <w:i/>
          <w:szCs w:val="24"/>
        </w:rPr>
        <w:t xml:space="preserve">20.5.1 </w:t>
      </w:r>
      <w:r w:rsidR="003526C1" w:rsidRPr="00C03B09">
        <w:rPr>
          <w:rFonts w:cs="Times New Roman"/>
          <w:b/>
          <w:bCs/>
          <w:i/>
          <w:szCs w:val="24"/>
        </w:rPr>
        <w:t xml:space="preserve">A tantárgy elsajátítása során </w:t>
      </w:r>
      <w:r w:rsidR="00960EF6">
        <w:rPr>
          <w:rFonts w:cs="Times New Roman"/>
          <w:b/>
          <w:bCs/>
          <w:i/>
          <w:szCs w:val="24"/>
        </w:rPr>
        <w:t>alkalmazható sajátos módszerek</w:t>
      </w:r>
      <w:r w:rsidR="003526C1" w:rsidRPr="00C03B09">
        <w:rPr>
          <w:rFonts w:cs="Times New Roman"/>
          <w:b/>
          <w:bCs/>
          <w:i/>
          <w:szCs w:val="24"/>
        </w:rPr>
        <w:t xml:space="preserve"> (ajánlás)</w:t>
      </w:r>
    </w:p>
    <w:p w:rsidR="00545F21" w:rsidRPr="00C03B09" w:rsidRDefault="00545F21" w:rsidP="00497555">
      <w:pPr>
        <w:widowControl w:val="0"/>
        <w:suppressAutoHyphens/>
        <w:spacing w:after="0"/>
        <w:ind w:left="710"/>
        <w:jc w:val="left"/>
        <w:rPr>
          <w:rFonts w:cs="Times New Roman"/>
          <w:b/>
          <w:bCs/>
          <w:i/>
          <w:szCs w:val="24"/>
        </w:rPr>
      </w:pPr>
    </w:p>
    <w:tbl>
      <w:tblPr>
        <w:tblW w:w="97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60"/>
        <w:gridCol w:w="2619"/>
        <w:gridCol w:w="1080"/>
        <w:gridCol w:w="1080"/>
        <w:gridCol w:w="1073"/>
        <w:gridCol w:w="2659"/>
      </w:tblGrid>
      <w:tr w:rsidR="003526C1" w:rsidRPr="00C03B09" w:rsidTr="003526C1">
        <w:trPr>
          <w:jc w:val="center"/>
        </w:trPr>
        <w:tc>
          <w:tcPr>
            <w:tcW w:w="1260"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619"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 xml:space="preserve">Alkalmazott oktatási </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33"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659"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jc w:val="center"/>
        </w:trPr>
        <w:tc>
          <w:tcPr>
            <w:tcW w:w="1260" w:type="dxa"/>
            <w:vMerge/>
            <w:vAlign w:val="center"/>
          </w:tcPr>
          <w:p w:rsidR="003526C1" w:rsidRPr="00C03B09" w:rsidRDefault="003526C1" w:rsidP="003526C1">
            <w:pPr>
              <w:spacing w:after="0"/>
              <w:jc w:val="center"/>
              <w:rPr>
                <w:rFonts w:cs="Times New Roman"/>
                <w:b/>
                <w:szCs w:val="24"/>
              </w:rPr>
            </w:pPr>
          </w:p>
        </w:tc>
        <w:tc>
          <w:tcPr>
            <w:tcW w:w="2619" w:type="dxa"/>
            <w:vMerge/>
            <w:vAlign w:val="center"/>
          </w:tcPr>
          <w:p w:rsidR="003526C1" w:rsidRPr="00C03B09" w:rsidRDefault="003526C1" w:rsidP="003526C1">
            <w:pPr>
              <w:spacing w:after="0"/>
              <w:rPr>
                <w:rFonts w:cs="Times New Roman"/>
                <w:b/>
                <w:szCs w:val="24"/>
              </w:rPr>
            </w:pP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80"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73" w:type="dxa"/>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659"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1.3.</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1.4.</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1.5.</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szimuláció</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1.6.</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szerepjáték</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1.7.</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vAlign w:val="center"/>
          </w:tcPr>
          <w:p w:rsidR="003526C1" w:rsidRPr="00C03B09" w:rsidRDefault="003526C1" w:rsidP="003526C1">
            <w:pPr>
              <w:spacing w:after="0"/>
              <w:jc w:val="center"/>
              <w:rPr>
                <w:rFonts w:cs="Times New Roman"/>
                <w:sz w:val="20"/>
                <w:szCs w:val="20"/>
              </w:rPr>
            </w:pPr>
          </w:p>
        </w:tc>
        <w:tc>
          <w:tcPr>
            <w:tcW w:w="1073" w:type="dxa"/>
            <w:vAlign w:val="center"/>
          </w:tcPr>
          <w:p w:rsidR="003526C1" w:rsidRPr="00C03B09" w:rsidRDefault="003526C1" w:rsidP="003526C1">
            <w:pPr>
              <w:spacing w:after="0"/>
              <w:jc w:val="center"/>
              <w:rPr>
                <w:rFonts w:cs="Times New Roman"/>
                <w:sz w:val="20"/>
                <w:szCs w:val="20"/>
              </w:rPr>
            </w:pPr>
          </w:p>
        </w:tc>
        <w:tc>
          <w:tcPr>
            <w:tcW w:w="2659"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trHeight w:val="263"/>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1.8.</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Tantermi liturgikus gyakorlat</w:t>
            </w:r>
          </w:p>
        </w:tc>
        <w:tc>
          <w:tcPr>
            <w:tcW w:w="1080"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rPr>
                <w:rFonts w:cs="Times New Roman"/>
                <w:sz w:val="20"/>
                <w:szCs w:val="20"/>
              </w:rPr>
            </w:pPr>
          </w:p>
        </w:tc>
      </w:tr>
      <w:tr w:rsidR="003526C1" w:rsidRPr="00C03B09" w:rsidTr="003526C1">
        <w:trPr>
          <w:trHeight w:val="263"/>
          <w:jc w:val="center"/>
        </w:trPr>
        <w:tc>
          <w:tcPr>
            <w:tcW w:w="126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1.9.</w:t>
            </w:r>
          </w:p>
        </w:tc>
        <w:tc>
          <w:tcPr>
            <w:tcW w:w="2619" w:type="dxa"/>
            <w:vAlign w:val="center"/>
          </w:tcPr>
          <w:p w:rsidR="003526C1" w:rsidRPr="00C03B09" w:rsidRDefault="003526C1" w:rsidP="003526C1">
            <w:pPr>
              <w:spacing w:after="0"/>
              <w:rPr>
                <w:rFonts w:cs="Times New Roman"/>
                <w:sz w:val="20"/>
                <w:szCs w:val="20"/>
              </w:rPr>
            </w:pPr>
            <w:r w:rsidRPr="00C03B09">
              <w:rPr>
                <w:rFonts w:cs="Times New Roman"/>
                <w:sz w:val="20"/>
                <w:szCs w:val="20"/>
              </w:rPr>
              <w:t>Templomi liturgikus gyakorlat</w:t>
            </w:r>
          </w:p>
        </w:tc>
        <w:tc>
          <w:tcPr>
            <w:tcW w:w="1080" w:type="dxa"/>
            <w:vAlign w:val="center"/>
          </w:tcPr>
          <w:p w:rsidR="003526C1" w:rsidRPr="00C03B09" w:rsidRDefault="003526C1" w:rsidP="003526C1">
            <w:pPr>
              <w:spacing w:after="0"/>
              <w:jc w:val="center"/>
              <w:rPr>
                <w:rFonts w:cs="Times New Roman"/>
                <w:sz w:val="20"/>
                <w:szCs w:val="20"/>
              </w:rPr>
            </w:pPr>
          </w:p>
        </w:tc>
        <w:tc>
          <w:tcPr>
            <w:tcW w:w="1080"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7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659" w:type="dxa"/>
            <w:vAlign w:val="center"/>
          </w:tcPr>
          <w:p w:rsidR="003526C1" w:rsidRPr="00C03B09" w:rsidRDefault="003526C1" w:rsidP="003526C1">
            <w:pPr>
              <w:spacing w:after="0"/>
              <w:rPr>
                <w:rFonts w:cs="Times New Roman"/>
                <w:sz w:val="20"/>
                <w:szCs w:val="20"/>
              </w:rPr>
            </w:pPr>
          </w:p>
        </w:tc>
      </w:tr>
    </w:tbl>
    <w:p w:rsidR="003526C1" w:rsidRPr="00C03B09" w:rsidRDefault="003526C1" w:rsidP="003526C1">
      <w:pPr>
        <w:widowControl w:val="0"/>
        <w:suppressAutoHyphens/>
        <w:spacing w:after="0"/>
        <w:rPr>
          <w:rFonts w:cs="Times New Roman"/>
          <w:b/>
          <w:bCs/>
          <w:i/>
          <w:szCs w:val="24"/>
        </w:rPr>
      </w:pPr>
    </w:p>
    <w:p w:rsidR="003526C1" w:rsidRDefault="00497555" w:rsidP="00497555">
      <w:pPr>
        <w:widowControl w:val="0"/>
        <w:suppressAutoHyphens/>
        <w:spacing w:after="0"/>
        <w:jc w:val="left"/>
        <w:rPr>
          <w:rFonts w:cs="Times New Roman"/>
          <w:b/>
          <w:bCs/>
          <w:i/>
          <w:szCs w:val="24"/>
        </w:rPr>
      </w:pPr>
      <w:r>
        <w:rPr>
          <w:rFonts w:cs="Times New Roman"/>
          <w:b/>
          <w:bCs/>
          <w:i/>
          <w:szCs w:val="24"/>
        </w:rPr>
        <w:t xml:space="preserve">20.5.2 </w:t>
      </w:r>
      <w:r w:rsidR="003526C1" w:rsidRPr="00C03B09">
        <w:rPr>
          <w:rFonts w:cs="Times New Roman"/>
          <w:b/>
          <w:bCs/>
          <w:i/>
          <w:szCs w:val="24"/>
        </w:rPr>
        <w:t>A tantárgy elsajátítása során alkalmazható tanulói tevékenységformák (ajánlás)</w:t>
      </w:r>
    </w:p>
    <w:p w:rsidR="00545F21" w:rsidRPr="00C03B09" w:rsidRDefault="00545F21" w:rsidP="00497555">
      <w:pPr>
        <w:widowControl w:val="0"/>
        <w:suppressAutoHyphens/>
        <w:spacing w:after="0"/>
        <w:jc w:val="left"/>
        <w:rPr>
          <w:rFonts w:cs="Times New Roman"/>
          <w:b/>
          <w:bCs/>
          <w:i/>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526C1" w:rsidRPr="00C03B09" w:rsidTr="003526C1">
        <w:trPr>
          <w:cantSplit/>
          <w:trHeight w:val="921"/>
          <w:jc w:val="center"/>
        </w:trPr>
        <w:tc>
          <w:tcPr>
            <w:tcW w:w="828"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621" w:type="dxa"/>
            <w:vMerge w:val="restart"/>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2370" w:type="dxa"/>
            <w:gridSpan w:val="3"/>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2190" w:type="dxa"/>
            <w:vMerge w:val="restart"/>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rPr>
          <w:cantSplit/>
          <w:trHeight w:val="1277"/>
          <w:jc w:val="center"/>
        </w:trPr>
        <w:tc>
          <w:tcPr>
            <w:tcW w:w="828" w:type="dxa"/>
            <w:vMerge/>
            <w:vAlign w:val="center"/>
          </w:tcPr>
          <w:p w:rsidR="003526C1" w:rsidRPr="00C03B09" w:rsidRDefault="003526C1" w:rsidP="003526C1">
            <w:pPr>
              <w:spacing w:after="0"/>
              <w:jc w:val="center"/>
              <w:rPr>
                <w:rFonts w:cs="Times New Roman"/>
                <w:b/>
                <w:szCs w:val="24"/>
              </w:rPr>
            </w:pPr>
          </w:p>
        </w:tc>
        <w:tc>
          <w:tcPr>
            <w:tcW w:w="3621" w:type="dxa"/>
            <w:vMerge/>
            <w:vAlign w:val="center"/>
          </w:tcPr>
          <w:p w:rsidR="003526C1" w:rsidRPr="00C03B09" w:rsidRDefault="003526C1" w:rsidP="003526C1">
            <w:pPr>
              <w:spacing w:after="0"/>
              <w:rPr>
                <w:rFonts w:cs="Times New Roman"/>
                <w:b/>
                <w:szCs w:val="24"/>
              </w:rPr>
            </w:pPr>
          </w:p>
        </w:tc>
        <w:tc>
          <w:tcPr>
            <w:tcW w:w="809"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Egyéni</w:t>
            </w:r>
          </w:p>
        </w:tc>
        <w:tc>
          <w:tcPr>
            <w:tcW w:w="798"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bontás</w:t>
            </w:r>
          </w:p>
        </w:tc>
        <w:tc>
          <w:tcPr>
            <w:tcW w:w="763" w:type="dxa"/>
            <w:textDirection w:val="btLr"/>
            <w:vAlign w:val="center"/>
          </w:tcPr>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ind w:left="113" w:right="113"/>
              <w:jc w:val="center"/>
              <w:rPr>
                <w:rFonts w:cs="Times New Roman"/>
                <w:b/>
                <w:sz w:val="20"/>
                <w:szCs w:val="20"/>
              </w:rPr>
            </w:pPr>
            <w:r w:rsidRPr="00C03B09">
              <w:rPr>
                <w:rFonts w:cs="Times New Roman"/>
                <w:b/>
                <w:sz w:val="20"/>
                <w:szCs w:val="20"/>
              </w:rPr>
              <w:t>keret</w:t>
            </w:r>
          </w:p>
        </w:tc>
        <w:tc>
          <w:tcPr>
            <w:tcW w:w="2190" w:type="dxa"/>
            <w:vMerge/>
            <w:vAlign w:val="center"/>
          </w:tcPr>
          <w:p w:rsidR="003526C1" w:rsidRPr="00C03B09" w:rsidRDefault="003526C1" w:rsidP="003526C1">
            <w:pPr>
              <w:spacing w:after="0"/>
              <w:jc w:val="center"/>
              <w:rPr>
                <w:rFonts w:cs="Times New Roman"/>
                <w:b/>
                <w:szCs w:val="24"/>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1.</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önálló rendszerezése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1.2.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 xml:space="preserve">Információk feladattal vezetett </w:t>
            </w:r>
            <w:r w:rsidRPr="00C03B09">
              <w:rPr>
                <w:rFonts w:cs="Times New Roman"/>
                <w:sz w:val="20"/>
                <w:szCs w:val="20"/>
              </w:rPr>
              <w:lastRenderedPageBreak/>
              <w:t>rendszerezése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lastRenderedPageBreak/>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lastRenderedPageBreak/>
              <w:t>2.</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Leírás készítése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2.2.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Válaszolás írásban mondatszintű kérdésekre</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3.</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Kiscsoportos szakmai munkavégzés irányítással</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3.2.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Csoportos helyzetgyakorlat</w:t>
            </w:r>
          </w:p>
        </w:tc>
        <w:tc>
          <w:tcPr>
            <w:tcW w:w="809" w:type="dxa"/>
            <w:vAlign w:val="center"/>
          </w:tcPr>
          <w:p w:rsidR="003526C1" w:rsidRPr="00C03B09" w:rsidRDefault="003526C1" w:rsidP="003526C1">
            <w:pPr>
              <w:spacing w:after="0"/>
              <w:jc w:val="center"/>
              <w:rPr>
                <w:rFonts w:cs="Times New Roman"/>
                <w:sz w:val="20"/>
                <w:szCs w:val="20"/>
              </w:rPr>
            </w:pP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shd w:val="clear" w:color="auto" w:fill="D9D9D9"/>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4.</w:t>
            </w:r>
          </w:p>
        </w:tc>
        <w:tc>
          <w:tcPr>
            <w:tcW w:w="3621" w:type="dxa"/>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Gyakorlati munkavégzés körében</w:t>
            </w:r>
          </w:p>
        </w:tc>
        <w:tc>
          <w:tcPr>
            <w:tcW w:w="809" w:type="dxa"/>
            <w:shd w:val="clear" w:color="auto" w:fill="D9D9D9"/>
            <w:vAlign w:val="center"/>
          </w:tcPr>
          <w:p w:rsidR="003526C1" w:rsidRPr="00C03B09" w:rsidRDefault="003526C1" w:rsidP="003526C1">
            <w:pPr>
              <w:spacing w:after="0"/>
              <w:jc w:val="center"/>
              <w:rPr>
                <w:rFonts w:cs="Times New Roman"/>
                <w:sz w:val="20"/>
                <w:szCs w:val="20"/>
              </w:rPr>
            </w:pPr>
          </w:p>
        </w:tc>
        <w:tc>
          <w:tcPr>
            <w:tcW w:w="798" w:type="dxa"/>
            <w:shd w:val="clear" w:color="auto" w:fill="D9D9D9"/>
            <w:vAlign w:val="center"/>
          </w:tcPr>
          <w:p w:rsidR="003526C1" w:rsidRPr="00C03B09" w:rsidRDefault="003526C1" w:rsidP="003526C1">
            <w:pPr>
              <w:spacing w:after="0"/>
              <w:jc w:val="center"/>
              <w:rPr>
                <w:rFonts w:cs="Times New Roman"/>
                <w:sz w:val="20"/>
                <w:szCs w:val="20"/>
              </w:rPr>
            </w:pPr>
          </w:p>
        </w:tc>
        <w:tc>
          <w:tcPr>
            <w:tcW w:w="763" w:type="dxa"/>
            <w:shd w:val="clear" w:color="auto" w:fill="D9D9D9"/>
            <w:vAlign w:val="center"/>
          </w:tcPr>
          <w:p w:rsidR="003526C1" w:rsidRPr="00C03B09" w:rsidRDefault="003526C1" w:rsidP="003526C1">
            <w:pPr>
              <w:spacing w:after="0"/>
              <w:jc w:val="center"/>
              <w:rPr>
                <w:rFonts w:cs="Times New Roman"/>
                <w:sz w:val="20"/>
                <w:szCs w:val="20"/>
              </w:rPr>
            </w:pPr>
          </w:p>
        </w:tc>
        <w:tc>
          <w:tcPr>
            <w:tcW w:w="2190" w:type="dxa"/>
            <w:shd w:val="clear" w:color="auto" w:fill="D9D9D9"/>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4.1.</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Műveletek gyakorlása</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4.2.</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Részvétel liturgikus kórusmunkában</w:t>
            </w:r>
          </w:p>
          <w:p w:rsidR="003526C1" w:rsidRPr="00C03B09" w:rsidRDefault="003526C1" w:rsidP="003526C1">
            <w:pPr>
              <w:spacing w:after="0"/>
              <w:rPr>
                <w:rFonts w:cs="Times New Roman"/>
                <w:sz w:val="20"/>
                <w:szCs w:val="20"/>
              </w:rPr>
            </w:pPr>
            <w:r w:rsidRPr="00C03B09">
              <w:rPr>
                <w:rFonts w:cs="Times New Roman"/>
                <w:sz w:val="20"/>
                <w:szCs w:val="20"/>
              </w:rPr>
              <w:t>(kórustag, előénekes, szólista)</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63"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190" w:type="dxa"/>
            <w:vAlign w:val="center"/>
          </w:tcPr>
          <w:p w:rsidR="003526C1" w:rsidRPr="00C03B09" w:rsidRDefault="003526C1" w:rsidP="003526C1">
            <w:pPr>
              <w:spacing w:after="0"/>
              <w:jc w:val="center"/>
              <w:rPr>
                <w:rFonts w:cs="Times New Roman"/>
                <w:b/>
                <w:sz w:val="20"/>
                <w:szCs w:val="20"/>
              </w:rPr>
            </w:pPr>
          </w:p>
        </w:tc>
      </w:tr>
      <w:tr w:rsidR="003526C1" w:rsidRPr="00C03B09" w:rsidTr="003526C1">
        <w:trPr>
          <w:jc w:val="center"/>
        </w:trPr>
        <w:tc>
          <w:tcPr>
            <w:tcW w:w="828"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4.3.</w:t>
            </w:r>
          </w:p>
        </w:tc>
        <w:tc>
          <w:tcPr>
            <w:tcW w:w="3621" w:type="dxa"/>
            <w:vAlign w:val="center"/>
          </w:tcPr>
          <w:p w:rsidR="003526C1" w:rsidRPr="00C03B09" w:rsidRDefault="003526C1" w:rsidP="003526C1">
            <w:pPr>
              <w:spacing w:after="0"/>
              <w:rPr>
                <w:rFonts w:cs="Times New Roman"/>
                <w:sz w:val="20"/>
                <w:szCs w:val="20"/>
              </w:rPr>
            </w:pPr>
            <w:r w:rsidRPr="00C03B09">
              <w:rPr>
                <w:rFonts w:cs="Times New Roman"/>
                <w:sz w:val="20"/>
                <w:szCs w:val="20"/>
              </w:rPr>
              <w:t>Liturgikus kórus irányítása (vezénylő)</w:t>
            </w:r>
          </w:p>
        </w:tc>
        <w:tc>
          <w:tcPr>
            <w:tcW w:w="809" w:type="dxa"/>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798" w:type="dxa"/>
            <w:vAlign w:val="center"/>
          </w:tcPr>
          <w:p w:rsidR="003526C1" w:rsidRPr="00C03B09" w:rsidRDefault="003526C1" w:rsidP="003526C1">
            <w:pPr>
              <w:spacing w:after="0"/>
              <w:jc w:val="center"/>
              <w:rPr>
                <w:rFonts w:cs="Times New Roman"/>
                <w:sz w:val="20"/>
                <w:szCs w:val="20"/>
              </w:rPr>
            </w:pPr>
          </w:p>
        </w:tc>
        <w:tc>
          <w:tcPr>
            <w:tcW w:w="763" w:type="dxa"/>
            <w:vAlign w:val="center"/>
          </w:tcPr>
          <w:p w:rsidR="003526C1" w:rsidRPr="00C03B09" w:rsidRDefault="003526C1" w:rsidP="003526C1">
            <w:pPr>
              <w:spacing w:after="0"/>
              <w:jc w:val="center"/>
              <w:rPr>
                <w:rFonts w:cs="Times New Roman"/>
                <w:sz w:val="20"/>
                <w:szCs w:val="20"/>
              </w:rPr>
            </w:pPr>
          </w:p>
        </w:tc>
        <w:tc>
          <w:tcPr>
            <w:tcW w:w="2190" w:type="dxa"/>
            <w:vAlign w:val="center"/>
          </w:tcPr>
          <w:p w:rsidR="003526C1" w:rsidRPr="00C03B09" w:rsidRDefault="003526C1" w:rsidP="003526C1">
            <w:pPr>
              <w:spacing w:after="0"/>
              <w:jc w:val="center"/>
              <w:rPr>
                <w:rFonts w:cs="Times New Roman"/>
                <w:b/>
                <w:sz w:val="20"/>
                <w:szCs w:val="20"/>
              </w:rPr>
            </w:pPr>
          </w:p>
        </w:tc>
      </w:tr>
    </w:tbl>
    <w:p w:rsidR="003526C1" w:rsidRPr="00C03B09" w:rsidRDefault="003526C1" w:rsidP="003526C1">
      <w:pPr>
        <w:spacing w:after="0"/>
        <w:rPr>
          <w:rFonts w:cs="Times New Roman"/>
          <w:iCs/>
          <w:sz w:val="20"/>
          <w:szCs w:val="20"/>
        </w:rPr>
      </w:pPr>
    </w:p>
    <w:p w:rsidR="003526C1" w:rsidRPr="00C03B09" w:rsidRDefault="00497555" w:rsidP="00497555">
      <w:pPr>
        <w:widowControl w:val="0"/>
        <w:suppressAutoHyphens/>
        <w:spacing w:after="0"/>
        <w:ind w:left="705"/>
        <w:jc w:val="left"/>
        <w:rPr>
          <w:rFonts w:cs="Times New Roman"/>
          <w:b/>
          <w:bCs/>
          <w:szCs w:val="24"/>
        </w:rPr>
      </w:pPr>
      <w:r>
        <w:rPr>
          <w:rFonts w:cs="Times New Roman"/>
          <w:b/>
          <w:bCs/>
          <w:szCs w:val="24"/>
        </w:rPr>
        <w:t>20.6</w:t>
      </w:r>
      <w:r w:rsidR="003526C1" w:rsidRPr="00C03B09">
        <w:rPr>
          <w:rFonts w:cs="Times New Roman"/>
          <w:b/>
          <w:bCs/>
          <w:szCs w:val="24"/>
        </w:rPr>
        <w:t xml:space="preserve"> 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autoSpaceDN w:val="0"/>
        <w:adjustRightInd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3526C1" w:rsidRPr="00C03B09" w:rsidRDefault="003526C1" w:rsidP="003526C1">
      <w:pPr>
        <w:widowControl w:val="0"/>
        <w:suppressAutoHyphens/>
        <w:spacing w:after="0"/>
        <w:rPr>
          <w:rFonts w:cs="Times New Roman"/>
          <w:szCs w:val="24"/>
        </w:rPr>
      </w:pPr>
    </w:p>
    <w:p w:rsidR="003526C1" w:rsidRPr="00C03B09" w:rsidRDefault="00497555" w:rsidP="003526C1">
      <w:pPr>
        <w:widowControl w:val="0"/>
        <w:suppressAutoHyphens/>
        <w:spacing w:after="0"/>
        <w:jc w:val="right"/>
        <w:rPr>
          <w:rFonts w:cs="Times New Roman"/>
          <w:b/>
          <w:bCs/>
          <w:szCs w:val="24"/>
        </w:rPr>
      </w:pPr>
      <w:r>
        <w:rPr>
          <w:rFonts w:cs="Times New Roman"/>
          <w:b/>
          <w:szCs w:val="24"/>
        </w:rPr>
        <w:t>21</w:t>
      </w:r>
      <w:r w:rsidR="003526C1" w:rsidRPr="00C03B09">
        <w:rPr>
          <w:rFonts w:cs="Times New Roman"/>
          <w:b/>
          <w:szCs w:val="24"/>
        </w:rPr>
        <w:t>. Hangké</w:t>
      </w:r>
      <w:r w:rsidR="00A03EF4">
        <w:rPr>
          <w:rFonts w:cs="Times New Roman"/>
          <w:b/>
          <w:szCs w:val="24"/>
        </w:rPr>
        <w:t xml:space="preserve">pzés </w:t>
      </w:r>
      <w:proofErr w:type="gramStart"/>
      <w:r w:rsidR="00C47E53">
        <w:rPr>
          <w:rFonts w:cs="Times New Roman"/>
          <w:b/>
          <w:szCs w:val="24"/>
        </w:rPr>
        <w:t>tantárgy</w:t>
      </w:r>
      <w:r w:rsidR="00A03EF4">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r>
      <w:r w:rsidR="00C47E53">
        <w:rPr>
          <w:rFonts w:cs="Times New Roman"/>
          <w:b/>
          <w:szCs w:val="24"/>
        </w:rPr>
        <w:tab/>
        <w:t xml:space="preserve">   100</w:t>
      </w:r>
      <w:proofErr w:type="gramEnd"/>
      <w:r w:rsidR="00C47E53">
        <w:rPr>
          <w:rFonts w:cs="Times New Roman"/>
          <w:b/>
          <w:szCs w:val="24"/>
        </w:rPr>
        <w:t>,5 óra/ 67</w:t>
      </w:r>
      <w:r w:rsidR="003526C1" w:rsidRPr="00C03B09">
        <w:rPr>
          <w:rFonts w:cs="Times New Roman"/>
          <w:b/>
          <w:szCs w:val="24"/>
        </w:rPr>
        <w:t xml:space="preserve"> óra*</w:t>
      </w:r>
    </w:p>
    <w:p w:rsidR="003526C1" w:rsidRPr="00C03B09" w:rsidRDefault="003526C1" w:rsidP="003526C1">
      <w:pPr>
        <w:spacing w:after="0"/>
        <w:ind w:left="1069" w:firstLine="349"/>
        <w:jc w:val="right"/>
        <w:rPr>
          <w:rFonts w:cs="Times New Roman"/>
          <w:sz w:val="20"/>
          <w:szCs w:val="20"/>
        </w:rPr>
      </w:pPr>
      <w:r w:rsidRPr="00C03B09">
        <w:rPr>
          <w:rFonts w:cs="Times New Roman"/>
          <w:sz w:val="20"/>
          <w:szCs w:val="20"/>
        </w:rPr>
        <w:t>* 9-13. évfolyamon megszervezett képzés/13. és 14. évfolyamon megszervezett képzés</w:t>
      </w:r>
    </w:p>
    <w:p w:rsidR="003526C1" w:rsidRPr="00C03B09" w:rsidRDefault="003526C1" w:rsidP="003526C1">
      <w:pPr>
        <w:spacing w:after="0"/>
        <w:rPr>
          <w:rFonts w:cs="Times New Roman"/>
          <w:sz w:val="20"/>
          <w:szCs w:val="20"/>
        </w:rPr>
      </w:pPr>
    </w:p>
    <w:p w:rsidR="003526C1" w:rsidRPr="00C03B09" w:rsidRDefault="00497555" w:rsidP="003526C1">
      <w:pPr>
        <w:spacing w:after="0"/>
        <w:ind w:left="567"/>
        <w:rPr>
          <w:rFonts w:cs="Times New Roman"/>
          <w:b/>
          <w:szCs w:val="24"/>
        </w:rPr>
      </w:pPr>
      <w:r>
        <w:rPr>
          <w:rFonts w:cs="Times New Roman"/>
          <w:b/>
          <w:szCs w:val="24"/>
        </w:rPr>
        <w:t>21.1</w:t>
      </w:r>
      <w:r w:rsidR="003526C1" w:rsidRPr="00C03B09">
        <w:rPr>
          <w:rFonts w:cs="Times New Roman"/>
          <w:b/>
          <w:szCs w:val="24"/>
        </w:rPr>
        <w:t xml:space="preserve"> A tantárgy tanításának célja</w:t>
      </w:r>
    </w:p>
    <w:p w:rsidR="003526C1" w:rsidRPr="00C03B09" w:rsidRDefault="003526C1" w:rsidP="003526C1">
      <w:pPr>
        <w:spacing w:after="0"/>
        <w:ind w:left="567"/>
        <w:rPr>
          <w:rFonts w:cs="Times New Roman"/>
          <w:szCs w:val="24"/>
        </w:rPr>
      </w:pPr>
      <w:r w:rsidRPr="00C03B09">
        <w:rPr>
          <w:rFonts w:cs="Times New Roman"/>
          <w:szCs w:val="24"/>
        </w:rPr>
        <w:t xml:space="preserve">A hangképzés tantárgy nélkülözhetetlen a liturgiában részt vevő kántor számára, mivel ezzel dolgozza ki azt a „hangszert” (az énekhangját), amelyet a templomban állandóan, hosszú időn keresztül használ. </w:t>
      </w:r>
    </w:p>
    <w:p w:rsidR="003526C1" w:rsidRPr="00C03B09" w:rsidRDefault="003526C1" w:rsidP="003526C1">
      <w:pPr>
        <w:spacing w:after="0"/>
        <w:ind w:left="567"/>
        <w:rPr>
          <w:rFonts w:cs="Times New Roman"/>
          <w:szCs w:val="24"/>
        </w:rPr>
      </w:pPr>
      <w:r w:rsidRPr="00C03B09">
        <w:rPr>
          <w:rFonts w:cs="Times New Roman"/>
          <w:szCs w:val="24"/>
        </w:rPr>
        <w:tab/>
        <w:t>Ennek érdekében szükséges:</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helyes testtartás és légzéstechnika elsajátítása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szabad, laza éneklés technikájának elsajátítása és készségszintű alkalmazása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 tiszta intonáció énektechnikai hátterének elsajátítása.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Az érthető és értelmező szövegmondás, artikuláció gyakorlása</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 xml:space="preserve">Az istentiszteleten használt különféle </w:t>
      </w:r>
      <w:proofErr w:type="spellStart"/>
      <w:r w:rsidRPr="00C03B09">
        <w:rPr>
          <w:rFonts w:cs="Times New Roman"/>
          <w:szCs w:val="24"/>
        </w:rPr>
        <w:t>recitatív</w:t>
      </w:r>
      <w:proofErr w:type="spellEnd"/>
      <w:r w:rsidRPr="00C03B09">
        <w:rPr>
          <w:rFonts w:cs="Times New Roman"/>
          <w:szCs w:val="24"/>
        </w:rPr>
        <w:t xml:space="preserve"> és dallamos énektételek biztos, stílusos előadása. </w:t>
      </w:r>
    </w:p>
    <w:p w:rsidR="003526C1" w:rsidRPr="00C03B09" w:rsidRDefault="003526C1" w:rsidP="003526C1">
      <w:pPr>
        <w:widowControl w:val="0"/>
        <w:suppressAutoHyphens/>
        <w:spacing w:after="0"/>
        <w:ind w:left="567"/>
        <w:rPr>
          <w:rFonts w:cs="Times New Roman"/>
          <w:szCs w:val="24"/>
        </w:rPr>
      </w:pPr>
      <w:r w:rsidRPr="00C03B09">
        <w:rPr>
          <w:rFonts w:cs="Times New Roman"/>
          <w:szCs w:val="24"/>
        </w:rPr>
        <w:t>Az istentiszteleten vagy világi hangversenyeken előadandó, a hangi adottságoknak és a technikai szintnek megfelelő repertoár elsajátítása.</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 xml:space="preserve">21.2 </w:t>
      </w:r>
      <w:r w:rsidR="003526C1" w:rsidRPr="00C03B09">
        <w:rPr>
          <w:rFonts w:cs="Times New Roman"/>
          <w:b/>
          <w:szCs w:val="24"/>
        </w:rPr>
        <w:t>Kapcsolódó közismereti, szakmai tartalmak</w:t>
      </w:r>
    </w:p>
    <w:p w:rsidR="003526C1" w:rsidRPr="00C03B09" w:rsidRDefault="003526C1" w:rsidP="003526C1">
      <w:pPr>
        <w:spacing w:after="0"/>
        <w:ind w:left="567"/>
        <w:rPr>
          <w:rFonts w:cs="Times New Roman"/>
          <w:szCs w:val="24"/>
        </w:rPr>
      </w:pPr>
      <w:r w:rsidRPr="00C03B09">
        <w:rPr>
          <w:rFonts w:cs="Times New Roman"/>
          <w:b/>
          <w:szCs w:val="24"/>
        </w:rPr>
        <w:tab/>
      </w:r>
      <w:r w:rsidRPr="00C03B09">
        <w:rPr>
          <w:rFonts w:cs="Times New Roman"/>
          <w:szCs w:val="24"/>
        </w:rPr>
        <w:t xml:space="preserve">A hangképző szervek működésének megismerése kapcsolódik a </w:t>
      </w:r>
      <w:r w:rsidRPr="00C03B09">
        <w:rPr>
          <w:rFonts w:cs="Times New Roman"/>
          <w:b/>
          <w:szCs w:val="24"/>
        </w:rPr>
        <w:t>biológia</w:t>
      </w:r>
      <w:r w:rsidRPr="00C03B09">
        <w:rPr>
          <w:rFonts w:cs="Times New Roman"/>
          <w:szCs w:val="24"/>
        </w:rPr>
        <w:t xml:space="preserve"> tantárgy ismereteihez. A beszédtechnika fejlesztése jól kapcsolódik a </w:t>
      </w:r>
      <w:r w:rsidRPr="00C03B09">
        <w:rPr>
          <w:rFonts w:cs="Times New Roman"/>
          <w:b/>
          <w:szCs w:val="24"/>
        </w:rPr>
        <w:t>magyar- és világirodalom</w:t>
      </w:r>
      <w:r w:rsidRPr="00C03B09">
        <w:rPr>
          <w:rFonts w:cs="Times New Roman"/>
          <w:szCs w:val="24"/>
        </w:rPr>
        <w:t xml:space="preserve">, ill. </w:t>
      </w:r>
      <w:r w:rsidRPr="00C03B09">
        <w:rPr>
          <w:rFonts w:cs="Times New Roman"/>
          <w:b/>
          <w:szCs w:val="24"/>
        </w:rPr>
        <w:t>idegen nyelv</w:t>
      </w:r>
      <w:r w:rsidRPr="00C03B09">
        <w:rPr>
          <w:rFonts w:cs="Times New Roman"/>
          <w:szCs w:val="24"/>
        </w:rPr>
        <w:t xml:space="preserve"> tantárgyakhoz. Az intonáció fejlesztése szorosan kapcsolódik a </w:t>
      </w:r>
      <w:r w:rsidRPr="00C03B09">
        <w:rPr>
          <w:rFonts w:cs="Times New Roman"/>
          <w:b/>
          <w:szCs w:val="24"/>
        </w:rPr>
        <w:t xml:space="preserve">szolfézs </w:t>
      </w:r>
      <w:r w:rsidRPr="00C03B09">
        <w:rPr>
          <w:rFonts w:cs="Times New Roman"/>
          <w:szCs w:val="24"/>
        </w:rPr>
        <w:t>tantárgyhoz. A különféle stílusú liturgikus énektételek gyakorlása kapcsolódik a</w:t>
      </w:r>
      <w:r w:rsidRPr="00C03B09">
        <w:rPr>
          <w:rFonts w:cs="Times New Roman"/>
          <w:b/>
          <w:szCs w:val="24"/>
        </w:rPr>
        <w:t xml:space="preserve"> </w:t>
      </w:r>
      <w:proofErr w:type="gramStart"/>
      <w:r w:rsidRPr="00C03B09">
        <w:rPr>
          <w:rFonts w:cs="Times New Roman"/>
          <w:b/>
          <w:szCs w:val="24"/>
        </w:rPr>
        <w:t>gregorián</w:t>
      </w:r>
      <w:proofErr w:type="gramEnd"/>
      <w:r w:rsidRPr="00C03B09">
        <w:rPr>
          <w:rFonts w:cs="Times New Roman"/>
          <w:szCs w:val="24"/>
        </w:rPr>
        <w:t xml:space="preserve"> ill. az </w:t>
      </w:r>
      <w:r w:rsidRPr="00C03B09">
        <w:rPr>
          <w:rFonts w:cs="Times New Roman"/>
          <w:b/>
          <w:szCs w:val="24"/>
        </w:rPr>
        <w:t>egyházzene irodalom</w:t>
      </w:r>
      <w:r w:rsidRPr="00C03B09">
        <w:rPr>
          <w:rFonts w:cs="Times New Roman"/>
          <w:szCs w:val="24"/>
        </w:rPr>
        <w:t xml:space="preserve"> tárgyakhoz.</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5"/>
        <w:jc w:val="left"/>
        <w:rPr>
          <w:rFonts w:cs="Times New Roman"/>
          <w:b/>
          <w:szCs w:val="24"/>
        </w:rPr>
      </w:pPr>
      <w:r>
        <w:rPr>
          <w:rFonts w:cs="Times New Roman"/>
          <w:b/>
          <w:szCs w:val="24"/>
        </w:rPr>
        <w:t xml:space="preserve">21.3 </w:t>
      </w:r>
      <w:r w:rsidR="003526C1" w:rsidRPr="00C03B09">
        <w:rPr>
          <w:rFonts w:cs="Times New Roman"/>
          <w:b/>
          <w:szCs w:val="24"/>
        </w:rPr>
        <w:t xml:space="preserve">Témakörök </w:t>
      </w:r>
    </w:p>
    <w:p w:rsidR="003526C1" w:rsidRPr="00C03B09" w:rsidRDefault="003526C1" w:rsidP="003526C1">
      <w:pPr>
        <w:widowControl w:val="0"/>
        <w:suppressAutoHyphens/>
        <w:spacing w:after="0"/>
        <w:ind w:left="1185"/>
        <w:rPr>
          <w:rFonts w:cs="Times New Roman"/>
          <w:b/>
          <w:szCs w:val="24"/>
        </w:rPr>
      </w:pPr>
    </w:p>
    <w:p w:rsidR="003526C1" w:rsidRPr="00C03B09" w:rsidRDefault="00497555" w:rsidP="00497555">
      <w:pPr>
        <w:widowControl w:val="0"/>
        <w:suppressAutoHyphens/>
        <w:spacing w:after="0"/>
        <w:ind w:left="709"/>
        <w:jc w:val="right"/>
        <w:rPr>
          <w:rFonts w:cs="Times New Roman"/>
          <w:b/>
          <w:i/>
          <w:szCs w:val="24"/>
        </w:rPr>
      </w:pPr>
      <w:r>
        <w:rPr>
          <w:rFonts w:cs="Times New Roman"/>
          <w:b/>
          <w:szCs w:val="24"/>
        </w:rPr>
        <w:t xml:space="preserve">21.3.1 </w:t>
      </w:r>
      <w:r w:rsidR="003526C1" w:rsidRPr="00C03B09">
        <w:rPr>
          <w:rFonts w:cs="Times New Roman"/>
          <w:b/>
          <w:szCs w:val="24"/>
        </w:rPr>
        <w:t xml:space="preserve">Alapvető beszéd- és éneklési </w:t>
      </w:r>
      <w:proofErr w:type="gramStart"/>
      <w:r w:rsidR="003526C1" w:rsidRPr="00C03B09">
        <w:rPr>
          <w:rFonts w:cs="Times New Roman"/>
          <w:b/>
          <w:szCs w:val="24"/>
        </w:rPr>
        <w:t>technikák</w:t>
      </w:r>
      <w:r w:rsidR="003526C1" w:rsidRPr="00C03B09">
        <w:rPr>
          <w:rFonts w:cs="Times New Roman"/>
          <w:b/>
          <w:szCs w:val="24"/>
        </w:rPr>
        <w:tab/>
      </w:r>
      <w:r w:rsidR="003526C1" w:rsidRPr="00C03B09">
        <w:rPr>
          <w:rFonts w:cs="Times New Roman"/>
          <w:b/>
          <w:szCs w:val="24"/>
        </w:rPr>
        <w:tab/>
        <w:t xml:space="preserve">           </w:t>
      </w:r>
      <w:r w:rsidR="00C47E53">
        <w:rPr>
          <w:rFonts w:cs="Times New Roman"/>
          <w:b/>
          <w:i/>
          <w:szCs w:val="24"/>
        </w:rPr>
        <w:t>34</w:t>
      </w:r>
      <w:proofErr w:type="gramEnd"/>
      <w:r w:rsidR="003526C1" w:rsidRPr="00C03B09">
        <w:rPr>
          <w:rFonts w:cs="Times New Roman"/>
          <w:b/>
          <w:i/>
          <w:szCs w:val="24"/>
        </w:rPr>
        <w:t xml:space="preserve"> óra/ 23 óra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beszéd- és hangképző szervek működésének anatómiai háttere (alapismeretek)</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helyes testtartás automatizálása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 helyes légzéstechnika elsajátítása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Liturgikus (főként zsoltár és olvasmányszövegek) jól artikulált, értelmező olvasása és recitálása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t>Az egyházi és világi irodalom remekműveinek érthető, értelmező felolvasása</w:t>
      </w:r>
    </w:p>
    <w:p w:rsidR="003526C1" w:rsidRPr="00C03B09" w:rsidRDefault="003526C1" w:rsidP="003526C1">
      <w:pPr>
        <w:widowControl w:val="0"/>
        <w:suppressAutoHyphens/>
        <w:spacing w:after="0"/>
        <w:ind w:left="709"/>
        <w:rPr>
          <w:rFonts w:cs="Times New Roman"/>
          <w:szCs w:val="24"/>
          <w:shd w:val="clear" w:color="auto" w:fill="FFFFFF"/>
        </w:rPr>
      </w:pPr>
      <w:r w:rsidRPr="00C03B09">
        <w:rPr>
          <w:rFonts w:cs="Times New Roman"/>
          <w:szCs w:val="24"/>
          <w:shd w:val="clear" w:color="auto" w:fill="FFFFFF"/>
        </w:rPr>
        <w:lastRenderedPageBreak/>
        <w:t>Az énektechnikát fejlesztő skálák megtanulása és gyakorlása</w:t>
      </w:r>
    </w:p>
    <w:p w:rsidR="003526C1" w:rsidRPr="00C03B09" w:rsidRDefault="003526C1" w:rsidP="003526C1">
      <w:pPr>
        <w:spacing w:after="0"/>
        <w:rPr>
          <w:rFonts w:cs="Times New Roman"/>
          <w:szCs w:val="24"/>
        </w:rPr>
      </w:pPr>
    </w:p>
    <w:p w:rsidR="003526C1" w:rsidRPr="00C03B09" w:rsidRDefault="00497555" w:rsidP="00497555">
      <w:pPr>
        <w:widowControl w:val="0"/>
        <w:suppressAutoHyphens/>
        <w:spacing w:after="0"/>
        <w:ind w:left="709"/>
        <w:jc w:val="right"/>
        <w:rPr>
          <w:rFonts w:cs="Times New Roman"/>
          <w:b/>
          <w:i/>
          <w:szCs w:val="24"/>
        </w:rPr>
      </w:pPr>
      <w:r>
        <w:rPr>
          <w:rFonts w:cs="Times New Roman"/>
          <w:b/>
          <w:szCs w:val="24"/>
        </w:rPr>
        <w:t xml:space="preserve">21.3.2 </w:t>
      </w:r>
      <w:r w:rsidR="003526C1" w:rsidRPr="00C03B09">
        <w:rPr>
          <w:rFonts w:cs="Times New Roman"/>
          <w:b/>
          <w:szCs w:val="24"/>
        </w:rPr>
        <w:t xml:space="preserve">Felkészítés a templomi akusztikában való </w:t>
      </w:r>
      <w:proofErr w:type="gramStart"/>
      <w:r w:rsidR="003526C1" w:rsidRPr="00C03B09">
        <w:rPr>
          <w:rFonts w:cs="Times New Roman"/>
          <w:b/>
          <w:szCs w:val="24"/>
        </w:rPr>
        <w:t xml:space="preserve">éneklésre          </w:t>
      </w:r>
      <w:r w:rsidR="00C47E53">
        <w:rPr>
          <w:rFonts w:cs="Times New Roman"/>
          <w:b/>
          <w:i/>
          <w:szCs w:val="24"/>
        </w:rPr>
        <w:t>33</w:t>
      </w:r>
      <w:proofErr w:type="gramEnd"/>
      <w:r w:rsidR="00C47E53">
        <w:rPr>
          <w:rFonts w:cs="Times New Roman"/>
          <w:b/>
          <w:i/>
          <w:szCs w:val="24"/>
        </w:rPr>
        <w:t>,5 óra/ 22</w:t>
      </w:r>
      <w:r w:rsidR="003526C1" w:rsidRPr="00C03B09">
        <w:rPr>
          <w:rFonts w:cs="Times New Roman"/>
          <w:b/>
          <w:i/>
          <w:szCs w:val="24"/>
        </w:rPr>
        <w:t xml:space="preserve"> óra</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Alapvető akusztikus ismeretek</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A templomi akusztikában történő felolvasás- és recitálás tempójának megtanulása és gyakorlása</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 xml:space="preserve">Szövegi- és zenei artikuláció a templomban </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Szabad (erőlködés nélküli) éneklés a templomban</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Közös éneklés, egymásra való figyelés a templomi akusztikában</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Orgonával, hangszerekkel való együtt éneklés a templomban</w:t>
      </w:r>
    </w:p>
    <w:p w:rsidR="003526C1" w:rsidRPr="00C03B09" w:rsidRDefault="003526C1" w:rsidP="003526C1">
      <w:pPr>
        <w:spacing w:after="0"/>
        <w:rPr>
          <w:rFonts w:cs="Times New Roman"/>
          <w:b/>
          <w:szCs w:val="24"/>
        </w:rPr>
      </w:pPr>
    </w:p>
    <w:p w:rsidR="003526C1" w:rsidRPr="00C03B09" w:rsidRDefault="00497555" w:rsidP="00497555">
      <w:pPr>
        <w:widowControl w:val="0"/>
        <w:suppressAutoHyphens/>
        <w:spacing w:after="0"/>
        <w:ind w:left="709"/>
        <w:jc w:val="right"/>
        <w:rPr>
          <w:rFonts w:cs="Times New Roman"/>
          <w:b/>
          <w:i/>
          <w:szCs w:val="24"/>
        </w:rPr>
      </w:pPr>
      <w:r>
        <w:rPr>
          <w:rFonts w:cs="Times New Roman"/>
          <w:b/>
          <w:szCs w:val="24"/>
        </w:rPr>
        <w:t xml:space="preserve">21.3.3 </w:t>
      </w:r>
      <w:r w:rsidR="003526C1" w:rsidRPr="00C03B09">
        <w:rPr>
          <w:rFonts w:cs="Times New Roman"/>
          <w:b/>
          <w:szCs w:val="24"/>
        </w:rPr>
        <w:t xml:space="preserve">Egyszólamú liturgikus- és világi énekanyag </w:t>
      </w:r>
      <w:proofErr w:type="gramStart"/>
      <w:r w:rsidR="003526C1" w:rsidRPr="00C03B09">
        <w:rPr>
          <w:rFonts w:cs="Times New Roman"/>
          <w:b/>
          <w:szCs w:val="24"/>
        </w:rPr>
        <w:t xml:space="preserve">elsajátítása    </w:t>
      </w:r>
      <w:r w:rsidR="003526C1" w:rsidRPr="00C03B09">
        <w:rPr>
          <w:rFonts w:cs="Times New Roman"/>
          <w:b/>
          <w:i/>
          <w:szCs w:val="24"/>
        </w:rPr>
        <w:t>33</w:t>
      </w:r>
      <w:proofErr w:type="gramEnd"/>
      <w:r w:rsidR="003526C1" w:rsidRPr="00C03B09">
        <w:rPr>
          <w:rFonts w:cs="Times New Roman"/>
          <w:b/>
          <w:i/>
          <w:szCs w:val="24"/>
        </w:rPr>
        <w:t xml:space="preserve"> óra/ 22 óra</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 xml:space="preserve">Az istentiszteleten közösen éneklendő egyszólamú liturgikus énekek egyéni megszólaltatása </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 xml:space="preserve">Az istentiszteleten szólóban énekelt liturgikus tételek gyakorlása  </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Az istentiszteleten szólóban vagy csoportban énekelt hangszerkíséretes zeneművek énekszólamának gyakorlása</w:t>
      </w:r>
    </w:p>
    <w:p w:rsidR="003526C1" w:rsidRPr="00C03B09" w:rsidRDefault="003526C1" w:rsidP="003526C1">
      <w:pPr>
        <w:widowControl w:val="0"/>
        <w:suppressAutoHyphens/>
        <w:spacing w:after="0"/>
        <w:ind w:left="709"/>
        <w:rPr>
          <w:rFonts w:cs="Times New Roman"/>
          <w:szCs w:val="24"/>
        </w:rPr>
      </w:pPr>
      <w:r w:rsidRPr="00C03B09">
        <w:rPr>
          <w:rFonts w:cs="Times New Roman"/>
          <w:szCs w:val="24"/>
        </w:rPr>
        <w:t>A hangi adottságoknak és a technikai szintnek megfelelő világi dalok, énekek, esetleg áriák megtanulása és megszólaltatása</w:t>
      </w:r>
    </w:p>
    <w:p w:rsidR="003526C1" w:rsidRPr="00C03B09" w:rsidRDefault="003526C1" w:rsidP="003526C1">
      <w:pPr>
        <w:spacing w:after="0"/>
        <w:rPr>
          <w:rFonts w:cs="Times New Roman"/>
          <w:szCs w:val="24"/>
        </w:rPr>
      </w:pPr>
    </w:p>
    <w:p w:rsidR="003526C1" w:rsidRPr="00C03B09" w:rsidRDefault="003526C1" w:rsidP="003526C1">
      <w:pPr>
        <w:spacing w:after="0"/>
        <w:ind w:firstLine="540"/>
        <w:rPr>
          <w:rFonts w:cs="Times New Roman"/>
          <w:szCs w:val="24"/>
        </w:rPr>
      </w:pPr>
    </w:p>
    <w:p w:rsidR="003526C1" w:rsidRPr="00C03B09" w:rsidRDefault="00497555" w:rsidP="00497555">
      <w:pPr>
        <w:widowControl w:val="0"/>
        <w:suppressAutoHyphens/>
        <w:spacing w:after="0"/>
        <w:ind w:left="705"/>
        <w:jc w:val="left"/>
        <w:rPr>
          <w:rFonts w:cs="Times New Roman"/>
          <w:b/>
          <w:i/>
          <w:szCs w:val="24"/>
        </w:rPr>
      </w:pPr>
      <w:r>
        <w:rPr>
          <w:rFonts w:cs="Times New Roman"/>
          <w:b/>
          <w:szCs w:val="24"/>
        </w:rPr>
        <w:t>21.4</w:t>
      </w:r>
      <w:r w:rsidR="003526C1" w:rsidRPr="00C03B09">
        <w:rPr>
          <w:rFonts w:cs="Times New Roman"/>
          <w:b/>
          <w:szCs w:val="24"/>
        </w:rPr>
        <w:t xml:space="preserve"> </w:t>
      </w:r>
      <w:r w:rsidR="003526C1" w:rsidRPr="00C03B09">
        <w:rPr>
          <w:rFonts w:cs="Times New Roman"/>
          <w:b/>
          <w:i/>
          <w:szCs w:val="24"/>
        </w:rPr>
        <w:t>A képzés javasolt helyszíne (ajánlás)</w:t>
      </w:r>
    </w:p>
    <w:p w:rsidR="003526C1" w:rsidRPr="00C03B09" w:rsidRDefault="003526C1" w:rsidP="003526C1">
      <w:pPr>
        <w:spacing w:after="0"/>
        <w:ind w:left="567"/>
        <w:rPr>
          <w:rFonts w:cs="Times New Roman"/>
          <w:szCs w:val="24"/>
        </w:rPr>
      </w:pPr>
      <w:proofErr w:type="spellStart"/>
      <w:r w:rsidRPr="00C03B09">
        <w:rPr>
          <w:rFonts w:cs="Times New Roman"/>
          <w:szCs w:val="24"/>
        </w:rPr>
        <w:t>Szvk</w:t>
      </w:r>
      <w:proofErr w:type="spellEnd"/>
      <w:r w:rsidRPr="00C03B09">
        <w:rPr>
          <w:rFonts w:cs="Times New Roman"/>
          <w:szCs w:val="24"/>
        </w:rPr>
        <w:t xml:space="preserve"> </w:t>
      </w:r>
      <w:r w:rsidRPr="00C03B09">
        <w:rPr>
          <w:rFonts w:cs="Times New Roman"/>
          <w:szCs w:val="24"/>
        </w:rPr>
        <w:tab/>
        <w:t>6.2.</w:t>
      </w:r>
    </w:p>
    <w:p w:rsidR="003526C1" w:rsidRPr="00C03B09" w:rsidRDefault="003526C1" w:rsidP="003526C1">
      <w:pPr>
        <w:spacing w:after="0"/>
        <w:ind w:left="567"/>
        <w:rPr>
          <w:rFonts w:cs="Times New Roman"/>
          <w:i/>
          <w:szCs w:val="24"/>
        </w:rPr>
      </w:pPr>
      <w:r w:rsidRPr="00C03B09">
        <w:rPr>
          <w:rFonts w:cs="Times New Roman"/>
          <w:szCs w:val="24"/>
        </w:rPr>
        <w:t>6.3. (templom)</w:t>
      </w:r>
    </w:p>
    <w:p w:rsidR="003526C1" w:rsidRPr="00C03B09" w:rsidRDefault="003526C1" w:rsidP="003526C1">
      <w:pPr>
        <w:spacing w:after="0"/>
        <w:rPr>
          <w:rFonts w:cs="Times New Roman"/>
          <w:b/>
          <w:szCs w:val="24"/>
        </w:rPr>
      </w:pPr>
    </w:p>
    <w:p w:rsidR="003526C1" w:rsidRPr="00C03B09" w:rsidRDefault="00497555" w:rsidP="00497555">
      <w:pPr>
        <w:widowControl w:val="0"/>
        <w:suppressAutoHyphens/>
        <w:spacing w:after="0"/>
        <w:ind w:left="705"/>
        <w:jc w:val="left"/>
        <w:rPr>
          <w:rFonts w:cs="Times New Roman"/>
          <w:b/>
          <w:bCs/>
          <w:i/>
          <w:szCs w:val="24"/>
        </w:rPr>
      </w:pPr>
      <w:r>
        <w:rPr>
          <w:rFonts w:cs="Times New Roman"/>
          <w:b/>
          <w:bCs/>
          <w:i/>
          <w:szCs w:val="24"/>
        </w:rPr>
        <w:t>21.5</w:t>
      </w:r>
      <w:r w:rsidR="003526C1" w:rsidRPr="00C03B09">
        <w:rPr>
          <w:rFonts w:cs="Times New Roman"/>
          <w:b/>
          <w:bCs/>
          <w:i/>
          <w:szCs w:val="24"/>
        </w:rPr>
        <w:t xml:space="preserve"> A tantárgy elsajátítása során alkalmazható sajátos módszerek, tanulói tevékenységformák (ajánlás)</w:t>
      </w:r>
    </w:p>
    <w:p w:rsidR="003526C1" w:rsidRPr="00C03B09" w:rsidRDefault="003526C1" w:rsidP="003526C1">
      <w:pPr>
        <w:spacing w:after="0"/>
        <w:rPr>
          <w:rFonts w:cs="Times New Roman"/>
          <w:b/>
          <w:bCs/>
          <w:szCs w:val="24"/>
        </w:rPr>
      </w:pPr>
    </w:p>
    <w:p w:rsidR="003526C1" w:rsidRDefault="00497555" w:rsidP="00497555">
      <w:pPr>
        <w:spacing w:after="0"/>
        <w:ind w:left="709"/>
        <w:jc w:val="left"/>
        <w:rPr>
          <w:rFonts w:cs="Times New Roman"/>
          <w:b/>
          <w:bCs/>
          <w:i/>
          <w:szCs w:val="24"/>
        </w:rPr>
      </w:pPr>
      <w:r>
        <w:rPr>
          <w:rFonts w:cs="Times New Roman"/>
          <w:b/>
          <w:bCs/>
          <w:i/>
          <w:szCs w:val="24"/>
        </w:rPr>
        <w:t xml:space="preserve">21.5.1 </w:t>
      </w:r>
      <w:r w:rsidR="003526C1" w:rsidRPr="00C03B09">
        <w:rPr>
          <w:rFonts w:cs="Times New Roman"/>
          <w:b/>
          <w:bCs/>
          <w:i/>
          <w:szCs w:val="24"/>
        </w:rPr>
        <w:t>A tantárgy elsajátítása során alkalmazható sajátos módszerek (ajánlás)</w:t>
      </w:r>
    </w:p>
    <w:p w:rsidR="00545F21" w:rsidRPr="00C03B09" w:rsidRDefault="00545F21" w:rsidP="00497555">
      <w:pPr>
        <w:spacing w:after="0"/>
        <w:ind w:left="709"/>
        <w:jc w:val="left"/>
        <w:rPr>
          <w:rFonts w:cs="Times New Roman"/>
          <w:b/>
          <w:bCs/>
          <w:i/>
          <w:szCs w:val="24"/>
        </w:rPr>
      </w:pPr>
    </w:p>
    <w:tbl>
      <w:tblPr>
        <w:tblW w:w="9900" w:type="dxa"/>
        <w:tblInd w:w="-252" w:type="dxa"/>
        <w:tblLayout w:type="fixed"/>
        <w:tblLook w:val="0000" w:firstRow="0" w:lastRow="0" w:firstColumn="0" w:lastColumn="0" w:noHBand="0" w:noVBand="0"/>
      </w:tblPr>
      <w:tblGrid>
        <w:gridCol w:w="1260"/>
        <w:gridCol w:w="2520"/>
        <w:gridCol w:w="1080"/>
        <w:gridCol w:w="1080"/>
        <w:gridCol w:w="1080"/>
        <w:gridCol w:w="2880"/>
      </w:tblGrid>
      <w:tr w:rsidR="003526C1" w:rsidRPr="00C03B09" w:rsidTr="003526C1">
        <w:tc>
          <w:tcPr>
            <w:tcW w:w="1260" w:type="dxa"/>
            <w:vMerge w:val="restart"/>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2520" w:type="dxa"/>
            <w:vMerge w:val="restart"/>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Alkalmazott oktatási</w:t>
            </w:r>
          </w:p>
          <w:p w:rsidR="003526C1" w:rsidRPr="00C03B09" w:rsidRDefault="003526C1" w:rsidP="003526C1">
            <w:pPr>
              <w:spacing w:after="0"/>
              <w:jc w:val="center"/>
              <w:rPr>
                <w:rFonts w:cs="Times New Roman"/>
                <w:b/>
                <w:sz w:val="20"/>
                <w:szCs w:val="20"/>
              </w:rPr>
            </w:pPr>
            <w:r w:rsidRPr="00C03B09">
              <w:rPr>
                <w:rFonts w:cs="Times New Roman"/>
                <w:b/>
                <w:sz w:val="20"/>
                <w:szCs w:val="20"/>
              </w:rPr>
              <w:t>módszer neve</w:t>
            </w:r>
          </w:p>
        </w:tc>
        <w:tc>
          <w:tcPr>
            <w:tcW w:w="3240" w:type="dxa"/>
            <w:gridSpan w:val="3"/>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 tanulói tevékenység szervezeti kerete</w:t>
            </w:r>
          </w:p>
        </w:tc>
        <w:tc>
          <w:tcPr>
            <w:tcW w:w="28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DF0084">
            <w:pPr>
              <w:spacing w:after="0"/>
              <w:jc w:val="center"/>
              <w:rPr>
                <w:rFonts w:cs="Times New Roman"/>
                <w:b/>
                <w:sz w:val="20"/>
                <w:szCs w:val="20"/>
              </w:rPr>
            </w:pPr>
            <w:r w:rsidRPr="00C03B09">
              <w:rPr>
                <w:rFonts w:cs="Times New Roman"/>
                <w:b/>
                <w:sz w:val="20"/>
                <w:szCs w:val="20"/>
              </w:rPr>
              <w:t xml:space="preserve">Alkalmazandó eszközök és felszerelések </w:t>
            </w:r>
          </w:p>
        </w:tc>
      </w:tr>
      <w:tr w:rsidR="003526C1" w:rsidRPr="00C03B09" w:rsidTr="003526C1">
        <w:tc>
          <w:tcPr>
            <w:tcW w:w="1260" w:type="dxa"/>
            <w:vMerge/>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b/>
                <w:szCs w:val="24"/>
              </w:rPr>
            </w:pPr>
          </w:p>
        </w:tc>
        <w:tc>
          <w:tcPr>
            <w:tcW w:w="2520" w:type="dxa"/>
            <w:vMerge/>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b/>
                <w:szCs w:val="24"/>
              </w:rPr>
            </w:pP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tc>
        <w:tc>
          <w:tcPr>
            <w:tcW w:w="28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b/>
                <w:szCs w:val="24"/>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1.1</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magyarázat</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1.2.</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kiselőadás</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1.3.</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megbeszélés</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1.4.</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szemléltetés</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1.5.</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kooperatív tanulás</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1.6.</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szimuláció</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1.7.</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szerepjáték</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r w:rsidR="003526C1" w:rsidRPr="00C03B09" w:rsidTr="003526C1">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1.8.</w:t>
            </w:r>
          </w:p>
        </w:tc>
        <w:tc>
          <w:tcPr>
            <w:tcW w:w="252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házi feladat</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08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2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r>
    </w:tbl>
    <w:p w:rsidR="003526C1" w:rsidRPr="00C03B09" w:rsidRDefault="003526C1" w:rsidP="003526C1">
      <w:pPr>
        <w:spacing w:after="0"/>
        <w:rPr>
          <w:rFonts w:cs="Times New Roman"/>
          <w:b/>
          <w:bCs/>
          <w:i/>
          <w:szCs w:val="24"/>
        </w:rPr>
      </w:pPr>
    </w:p>
    <w:p w:rsidR="003526C1" w:rsidRDefault="00497555" w:rsidP="00497555">
      <w:pPr>
        <w:spacing w:after="0"/>
        <w:jc w:val="left"/>
        <w:rPr>
          <w:rFonts w:cs="Times New Roman"/>
          <w:b/>
          <w:bCs/>
          <w:i/>
          <w:szCs w:val="24"/>
        </w:rPr>
      </w:pPr>
      <w:r>
        <w:rPr>
          <w:rFonts w:cs="Times New Roman"/>
          <w:b/>
          <w:bCs/>
          <w:i/>
          <w:szCs w:val="24"/>
        </w:rPr>
        <w:t xml:space="preserve">21.5.2 </w:t>
      </w:r>
      <w:r w:rsidR="003526C1" w:rsidRPr="00C03B09">
        <w:rPr>
          <w:rFonts w:cs="Times New Roman"/>
          <w:b/>
          <w:bCs/>
          <w:i/>
          <w:szCs w:val="24"/>
        </w:rPr>
        <w:t>A tantárgy elsajátítása során alkalmazható tanulói tevékenységformák (ajánlás)</w:t>
      </w:r>
    </w:p>
    <w:p w:rsidR="00545F21" w:rsidRPr="00C03B09" w:rsidRDefault="00545F21" w:rsidP="00497555">
      <w:pPr>
        <w:spacing w:after="0"/>
        <w:jc w:val="left"/>
        <w:rPr>
          <w:rFonts w:cs="Times New Roman"/>
          <w:b/>
          <w:bCs/>
          <w:i/>
          <w:szCs w:val="24"/>
        </w:rPr>
      </w:pPr>
    </w:p>
    <w:tbl>
      <w:tblPr>
        <w:tblW w:w="9810" w:type="dxa"/>
        <w:tblInd w:w="108" w:type="dxa"/>
        <w:tblLayout w:type="fixed"/>
        <w:tblLook w:val="0000" w:firstRow="0" w:lastRow="0" w:firstColumn="0" w:lastColumn="0" w:noHBand="0" w:noVBand="0"/>
      </w:tblPr>
      <w:tblGrid>
        <w:gridCol w:w="828"/>
        <w:gridCol w:w="3312"/>
        <w:gridCol w:w="1118"/>
        <w:gridCol w:w="1312"/>
        <w:gridCol w:w="1260"/>
        <w:gridCol w:w="1980"/>
      </w:tblGrid>
      <w:tr w:rsidR="003526C1" w:rsidRPr="00C03B09" w:rsidTr="003526C1">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Sor-szám</w:t>
            </w:r>
          </w:p>
        </w:tc>
        <w:tc>
          <w:tcPr>
            <w:tcW w:w="3312" w:type="dxa"/>
            <w:vMerge w:val="restart"/>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tevékenységforma</w:t>
            </w:r>
          </w:p>
        </w:tc>
        <w:tc>
          <w:tcPr>
            <w:tcW w:w="3690" w:type="dxa"/>
            <w:gridSpan w:val="3"/>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Tanulói tevékenység szervezési kerete</w:t>
            </w:r>
          </w:p>
          <w:p w:rsidR="003526C1" w:rsidRPr="00C03B09" w:rsidRDefault="003526C1" w:rsidP="003526C1">
            <w:pPr>
              <w:spacing w:after="0"/>
              <w:jc w:val="center"/>
              <w:rPr>
                <w:rFonts w:cs="Times New Roman"/>
                <w:b/>
                <w:sz w:val="20"/>
                <w:szCs w:val="20"/>
              </w:rPr>
            </w:pPr>
            <w:r w:rsidRPr="00C03B09">
              <w:rPr>
                <w:rFonts w:cs="Times New Roman"/>
                <w:b/>
                <w:sz w:val="20"/>
                <w:szCs w:val="20"/>
              </w:rPr>
              <w:t>(differenciálási módok)</w:t>
            </w:r>
          </w:p>
        </w:tc>
        <w:tc>
          <w:tcPr>
            <w:tcW w:w="19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Alkalmazandó eszközök és felszerelések (SZVK 6. pont lebontása, pontosítása)</w:t>
            </w:r>
          </w:p>
        </w:tc>
      </w:tr>
      <w:tr w:rsidR="003526C1" w:rsidRPr="00C03B09" w:rsidTr="003526C1">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b/>
                <w:szCs w:val="24"/>
              </w:rPr>
            </w:pPr>
          </w:p>
        </w:tc>
        <w:tc>
          <w:tcPr>
            <w:tcW w:w="3312" w:type="dxa"/>
            <w:vMerge/>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b/>
                <w:szCs w:val="24"/>
              </w:rPr>
            </w:pP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Egyéni</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Csoport-</w:t>
            </w:r>
          </w:p>
          <w:p w:rsidR="003526C1" w:rsidRPr="00C03B09" w:rsidRDefault="003526C1" w:rsidP="003526C1">
            <w:pPr>
              <w:spacing w:after="0"/>
              <w:jc w:val="center"/>
              <w:rPr>
                <w:rFonts w:cs="Times New Roman"/>
                <w:b/>
                <w:sz w:val="20"/>
                <w:szCs w:val="20"/>
              </w:rPr>
            </w:pPr>
            <w:r w:rsidRPr="00C03B09">
              <w:rPr>
                <w:rFonts w:cs="Times New Roman"/>
                <w:b/>
                <w:sz w:val="20"/>
                <w:szCs w:val="20"/>
              </w:rPr>
              <w:t>bontás</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b/>
                <w:sz w:val="20"/>
                <w:szCs w:val="20"/>
              </w:rPr>
            </w:pPr>
            <w:r w:rsidRPr="00C03B09">
              <w:rPr>
                <w:rFonts w:cs="Times New Roman"/>
                <w:b/>
                <w:sz w:val="20"/>
                <w:szCs w:val="20"/>
              </w:rPr>
              <w:t>Osztály-</w:t>
            </w:r>
          </w:p>
          <w:p w:rsidR="003526C1" w:rsidRPr="00C03B09" w:rsidRDefault="003526C1" w:rsidP="003526C1">
            <w:pPr>
              <w:spacing w:after="0"/>
              <w:jc w:val="center"/>
              <w:rPr>
                <w:rFonts w:cs="Times New Roman"/>
                <w:b/>
                <w:sz w:val="20"/>
                <w:szCs w:val="20"/>
              </w:rPr>
            </w:pPr>
            <w:r w:rsidRPr="00C03B09">
              <w:rPr>
                <w:rFonts w:cs="Times New Roman"/>
                <w:b/>
                <w:sz w:val="20"/>
                <w:szCs w:val="20"/>
              </w:rPr>
              <w:t>keret</w:t>
            </w:r>
          </w:p>
        </w:tc>
        <w:tc>
          <w:tcPr>
            <w:tcW w:w="19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b/>
                <w:szCs w:val="24"/>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lastRenderedPageBreak/>
              <w:t>1.</w:t>
            </w:r>
          </w:p>
        </w:tc>
        <w:tc>
          <w:tcPr>
            <w:tcW w:w="3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Információ feldolgozó tevékenységek</w:t>
            </w:r>
          </w:p>
        </w:tc>
        <w:tc>
          <w:tcPr>
            <w:tcW w:w="111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1.1.</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Olvasott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1.2.</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Hallott szöveg feladattal vezetett feldolgozása</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1.3.</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Információk feladattal vezetett rendszerezése</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2.</w:t>
            </w:r>
          </w:p>
        </w:tc>
        <w:tc>
          <w:tcPr>
            <w:tcW w:w="3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Ismeretalkalmazási gyakorló tevékenységek, feladatok</w:t>
            </w:r>
          </w:p>
        </w:tc>
        <w:tc>
          <w:tcPr>
            <w:tcW w:w="111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2.1.</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Szöveges előadás egyéni felkészüléssel</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2.2.</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Tapasztalatok utólagos ismertetése szóban</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rPr>
          <w:trHeight w:val="499"/>
        </w:trPr>
        <w:tc>
          <w:tcPr>
            <w:tcW w:w="82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3.</w:t>
            </w:r>
          </w:p>
        </w:tc>
        <w:tc>
          <w:tcPr>
            <w:tcW w:w="3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Komplex információk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3.1.</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Elemzés készítése tapasztalatokról</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3.2.</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Esemény helyszíni értékelése szóban felkészülés után</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3.3.</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Utólagos szóbeli beszámoló</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4.</w:t>
            </w:r>
          </w:p>
        </w:tc>
        <w:tc>
          <w:tcPr>
            <w:tcW w:w="3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rPr>
                <w:rFonts w:cs="Times New Roman"/>
                <w:b/>
                <w:sz w:val="20"/>
                <w:szCs w:val="20"/>
              </w:rPr>
            </w:pPr>
            <w:r w:rsidRPr="00C03B09">
              <w:rPr>
                <w:rFonts w:cs="Times New Roman"/>
                <w:b/>
                <w:sz w:val="20"/>
                <w:szCs w:val="20"/>
              </w:rPr>
              <w:t>Csoportos munkaformák körében</w:t>
            </w:r>
          </w:p>
        </w:tc>
        <w:tc>
          <w:tcPr>
            <w:tcW w:w="1118"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260" w:type="dxa"/>
            <w:tcBorders>
              <w:top w:val="single" w:sz="4" w:space="0" w:color="000000"/>
              <w:left w:val="single" w:sz="4" w:space="0" w:color="000000"/>
              <w:bottom w:val="single" w:sz="4" w:space="0" w:color="000000"/>
            </w:tcBorders>
            <w:shd w:val="clear" w:color="auto" w:fill="D9D9D9"/>
            <w:vAlign w:val="center"/>
          </w:tcPr>
          <w:p w:rsidR="003526C1" w:rsidRPr="00C03B09" w:rsidRDefault="003526C1" w:rsidP="003526C1">
            <w:pPr>
              <w:spacing w:after="0"/>
              <w:jc w:val="center"/>
              <w:rPr>
                <w:rFonts w:cs="Times New Roman"/>
                <w:sz w:val="20"/>
                <w:szCs w:val="20"/>
              </w:rPr>
            </w:pPr>
          </w:p>
        </w:tc>
        <w:tc>
          <w:tcPr>
            <w:tcW w:w="19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4.1.</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Kiscsoportos szakmai munkavégzés irányítással</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r w:rsidR="003526C1" w:rsidRPr="00C03B09" w:rsidTr="003526C1">
        <w:tc>
          <w:tcPr>
            <w:tcW w:w="82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4.2.</w:t>
            </w:r>
          </w:p>
        </w:tc>
        <w:tc>
          <w:tcPr>
            <w:tcW w:w="3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rPr>
                <w:rFonts w:cs="Times New Roman"/>
                <w:sz w:val="20"/>
                <w:szCs w:val="20"/>
              </w:rPr>
            </w:pPr>
            <w:r w:rsidRPr="00C03B09">
              <w:rPr>
                <w:rFonts w:cs="Times New Roman"/>
                <w:sz w:val="20"/>
                <w:szCs w:val="20"/>
              </w:rPr>
              <w:t>Csoportos helyzetgyakorlat</w:t>
            </w:r>
          </w:p>
        </w:tc>
        <w:tc>
          <w:tcPr>
            <w:tcW w:w="1118"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p>
        </w:tc>
        <w:tc>
          <w:tcPr>
            <w:tcW w:w="1312"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260" w:type="dxa"/>
            <w:tcBorders>
              <w:top w:val="single" w:sz="4" w:space="0" w:color="000000"/>
              <w:left w:val="single" w:sz="4" w:space="0" w:color="000000"/>
              <w:bottom w:val="single" w:sz="4" w:space="0" w:color="000000"/>
            </w:tcBorders>
            <w:shd w:val="clear" w:color="auto" w:fill="auto"/>
            <w:vAlign w:val="center"/>
          </w:tcPr>
          <w:p w:rsidR="003526C1" w:rsidRPr="00C03B09" w:rsidRDefault="003526C1" w:rsidP="003526C1">
            <w:pPr>
              <w:spacing w:after="0"/>
              <w:jc w:val="center"/>
              <w:rPr>
                <w:rFonts w:cs="Times New Roman"/>
                <w:sz w:val="20"/>
                <w:szCs w:val="20"/>
              </w:rPr>
            </w:pPr>
            <w:r w:rsidRPr="00C03B09">
              <w:rPr>
                <w:rFonts w:cs="Times New Roman"/>
                <w:sz w:val="20"/>
                <w:szCs w:val="20"/>
              </w:rPr>
              <w:t>x</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26C1" w:rsidRPr="00C03B09" w:rsidRDefault="003526C1" w:rsidP="003526C1">
            <w:pPr>
              <w:spacing w:after="0"/>
              <w:rPr>
                <w:rFonts w:cs="Times New Roman"/>
                <w:sz w:val="20"/>
                <w:szCs w:val="20"/>
              </w:rPr>
            </w:pPr>
          </w:p>
        </w:tc>
      </w:tr>
    </w:tbl>
    <w:p w:rsidR="003526C1" w:rsidRPr="00C03B09" w:rsidRDefault="003526C1" w:rsidP="003526C1">
      <w:pPr>
        <w:spacing w:after="0"/>
        <w:rPr>
          <w:rFonts w:cs="Times New Roman"/>
          <w:iCs/>
          <w:sz w:val="20"/>
          <w:szCs w:val="20"/>
        </w:rPr>
      </w:pPr>
    </w:p>
    <w:p w:rsidR="003526C1" w:rsidRPr="00C03B09" w:rsidRDefault="00497555" w:rsidP="00497555">
      <w:pPr>
        <w:widowControl w:val="0"/>
        <w:suppressAutoHyphens/>
        <w:spacing w:after="0"/>
        <w:ind w:left="705"/>
        <w:jc w:val="left"/>
        <w:rPr>
          <w:rFonts w:cs="Times New Roman"/>
          <w:b/>
          <w:bCs/>
          <w:szCs w:val="24"/>
        </w:rPr>
      </w:pPr>
      <w:r>
        <w:rPr>
          <w:rFonts w:cs="Times New Roman"/>
          <w:b/>
          <w:bCs/>
          <w:szCs w:val="24"/>
        </w:rPr>
        <w:t>21.6</w:t>
      </w:r>
      <w:r w:rsidR="003526C1" w:rsidRPr="00C03B09">
        <w:rPr>
          <w:rFonts w:cs="Times New Roman"/>
          <w:b/>
          <w:bCs/>
          <w:szCs w:val="24"/>
        </w:rPr>
        <w:t xml:space="preserve"> A </w:t>
      </w:r>
      <w:r w:rsidR="003526C1" w:rsidRPr="00C03B09">
        <w:rPr>
          <w:rFonts w:cs="Times New Roman"/>
          <w:b/>
          <w:szCs w:val="24"/>
        </w:rPr>
        <w:t>tantárgy</w:t>
      </w:r>
      <w:r w:rsidR="003526C1" w:rsidRPr="00C03B09">
        <w:rPr>
          <w:rFonts w:cs="Times New Roman"/>
          <w:b/>
          <w:bCs/>
          <w:szCs w:val="24"/>
        </w:rPr>
        <w:t xml:space="preserve"> értékelésének módja</w:t>
      </w:r>
    </w:p>
    <w:p w:rsidR="003526C1" w:rsidRPr="00C03B09" w:rsidRDefault="003526C1" w:rsidP="003526C1">
      <w:pPr>
        <w:autoSpaceDE w:val="0"/>
        <w:spacing w:after="0"/>
        <w:ind w:left="567"/>
        <w:rPr>
          <w:rFonts w:cs="Times New Roman"/>
          <w:bCs/>
          <w:szCs w:val="24"/>
        </w:rPr>
      </w:pPr>
      <w:r w:rsidRPr="00C03B09">
        <w:rPr>
          <w:rFonts w:cs="Times New Roman"/>
          <w:bCs/>
          <w:szCs w:val="24"/>
        </w:rPr>
        <w:t>A nemzeti köznevelésről szóló 2011. évi CXC. törvény 54. § (2) a) pontja szerinti értékeléssel.</w:t>
      </w:r>
    </w:p>
    <w:p w:rsidR="005E4427" w:rsidRDefault="005E4427">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2A7607" w:rsidRPr="00D52C63" w:rsidRDefault="002A7607" w:rsidP="002A7607">
      <w:pPr>
        <w:spacing w:before="2880"/>
        <w:jc w:val="center"/>
        <w:rPr>
          <w:rFonts w:cs="Times New Roman"/>
          <w:b/>
          <w:sz w:val="36"/>
        </w:rPr>
      </w:pPr>
      <w:r w:rsidRPr="00D52C63">
        <w:rPr>
          <w:rFonts w:cs="Times New Roman"/>
          <w:b/>
          <w:sz w:val="36"/>
        </w:rPr>
        <w:t>A</w:t>
      </w:r>
    </w:p>
    <w:p w:rsidR="002A7607" w:rsidRPr="00D52C63" w:rsidRDefault="002A7607" w:rsidP="002A7607">
      <w:pPr>
        <w:spacing w:after="480"/>
        <w:jc w:val="center"/>
        <w:rPr>
          <w:rFonts w:cs="Times New Roman"/>
          <w:b/>
          <w:sz w:val="36"/>
        </w:rPr>
      </w:pPr>
      <w:r w:rsidRPr="00661A18">
        <w:rPr>
          <w:rFonts w:cs="Times New Roman"/>
          <w:b/>
          <w:sz w:val="36"/>
        </w:rPr>
        <w:t>11887-</w:t>
      </w:r>
      <w:r>
        <w:rPr>
          <w:rFonts w:cs="Times New Roman"/>
          <w:b/>
          <w:sz w:val="36"/>
        </w:rPr>
        <w:t>16</w:t>
      </w:r>
      <w:r w:rsidRPr="00D52C63">
        <w:rPr>
          <w:rFonts w:cs="Times New Roman"/>
          <w:b/>
          <w:sz w:val="36"/>
        </w:rPr>
        <w:t xml:space="preserve"> azonosító számú</w:t>
      </w:r>
    </w:p>
    <w:p w:rsidR="002A7607" w:rsidRPr="00D52C63" w:rsidRDefault="002A7607" w:rsidP="002A7607">
      <w:pPr>
        <w:jc w:val="center"/>
        <w:rPr>
          <w:rFonts w:cs="Times New Roman"/>
          <w:b/>
          <w:sz w:val="36"/>
        </w:rPr>
      </w:pPr>
      <w:r>
        <w:rPr>
          <w:rFonts w:cs="Times New Roman"/>
          <w:b/>
          <w:sz w:val="36"/>
        </w:rPr>
        <w:t>Kulturális program és p</w:t>
      </w:r>
      <w:r w:rsidRPr="008A3059">
        <w:rPr>
          <w:rFonts w:cs="Times New Roman"/>
          <w:b/>
          <w:sz w:val="36"/>
        </w:rPr>
        <w:t>rojekt</w:t>
      </w:r>
      <w:r>
        <w:rPr>
          <w:rFonts w:cs="Times New Roman"/>
          <w:b/>
          <w:sz w:val="36"/>
        </w:rPr>
        <w:t xml:space="preserve"> szervezése</w:t>
      </w:r>
    </w:p>
    <w:p w:rsidR="002A7607" w:rsidRPr="00D52C63" w:rsidRDefault="002A7607" w:rsidP="002A7607">
      <w:pPr>
        <w:jc w:val="center"/>
        <w:rPr>
          <w:rFonts w:cs="Times New Roman"/>
          <w:b/>
          <w:sz w:val="36"/>
        </w:rPr>
      </w:pPr>
      <w:proofErr w:type="gramStart"/>
      <w:r w:rsidRPr="00D52C63">
        <w:rPr>
          <w:rFonts w:cs="Times New Roman"/>
          <w:b/>
          <w:sz w:val="36"/>
        </w:rPr>
        <w:t>megnevezésű</w:t>
      </w:r>
      <w:proofErr w:type="gramEnd"/>
    </w:p>
    <w:p w:rsidR="002A7607" w:rsidRPr="00D52C63" w:rsidRDefault="002A7607" w:rsidP="002A760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A7607" w:rsidRPr="00D52C63" w:rsidRDefault="002A7607" w:rsidP="002A760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A7607" w:rsidRPr="00D52C63" w:rsidRDefault="002A7607" w:rsidP="002A7607">
      <w:pPr>
        <w:spacing w:after="200" w:line="276" w:lineRule="auto"/>
        <w:jc w:val="left"/>
        <w:rPr>
          <w:rFonts w:cs="Times New Roman"/>
        </w:rPr>
      </w:pPr>
      <w:r w:rsidRPr="00D52C63">
        <w:rPr>
          <w:rFonts w:cs="Times New Roman"/>
        </w:rPr>
        <w:br w:type="page"/>
      </w:r>
    </w:p>
    <w:p w:rsidR="00923B18" w:rsidRPr="00923B18" w:rsidRDefault="00923B18" w:rsidP="00923B18">
      <w:pPr>
        <w:rPr>
          <w:rFonts w:cs="Times New Roman"/>
        </w:rPr>
      </w:pPr>
      <w:r w:rsidRPr="00923B18">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916"/>
        <w:gridCol w:w="616"/>
        <w:gridCol w:w="851"/>
      </w:tblGrid>
      <w:tr w:rsidR="00923B18" w:rsidRPr="00923B18" w:rsidTr="00923B18">
        <w:trPr>
          <w:trHeight w:val="1755"/>
          <w:jc w:val="center"/>
        </w:trPr>
        <w:tc>
          <w:tcPr>
            <w:tcW w:w="41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46"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Projekttervezés és projektmenedzsment</w:t>
            </w:r>
          </w:p>
        </w:tc>
        <w:tc>
          <w:tcPr>
            <w:tcW w:w="916"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Projekttervezés és projektmenedzsment gyakorlata</w:t>
            </w:r>
          </w:p>
        </w:tc>
        <w:tc>
          <w:tcPr>
            <w:tcW w:w="616"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Rendezvényszervezés</w:t>
            </w:r>
          </w:p>
        </w:tc>
        <w:tc>
          <w:tcPr>
            <w:tcW w:w="851"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Rendezvényszervezés gyakorlata</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FELADATOK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102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102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102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1020"/>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Részt vesz a </w:t>
            </w:r>
            <w:proofErr w:type="spellStart"/>
            <w:r w:rsidRPr="00923B18">
              <w:rPr>
                <w:rFonts w:eastAsia="Times New Roman" w:cs="Times New Roman"/>
                <w:color w:val="000000"/>
                <w:sz w:val="20"/>
                <w:szCs w:val="20"/>
                <w:lang w:eastAsia="hu-HU"/>
              </w:rPr>
              <w:t>projektmonitoring</w:t>
            </w:r>
            <w:proofErr w:type="spellEnd"/>
            <w:r w:rsidRPr="00923B18">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ISMERETEK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Kampányszervezés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127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Projektdokumentumok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Nyilvántartás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76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proofErr w:type="spellStart"/>
            <w:r w:rsidRPr="00923B18">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Szerződéskötés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4196" w:type="dxa"/>
            <w:shd w:val="clear" w:color="auto" w:fill="auto"/>
            <w:vAlign w:val="bottom"/>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KÉSZSÉGEK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Szervezőkészség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SZEMÉLYES KOMPETENCIÁK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Önállóság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Pontosság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Rugalmasság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TÁRSAS KOMPETENCIÁK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Segítőkészség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7225" w:type="dxa"/>
            <w:gridSpan w:val="5"/>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MÓDSZERKOMPETENCIÁK</w:t>
            </w:r>
          </w:p>
        </w:tc>
      </w:tr>
      <w:tr w:rsidR="00923B18" w:rsidRPr="00923B18" w:rsidTr="00923B18">
        <w:trPr>
          <w:trHeight w:val="255"/>
          <w:jc w:val="center"/>
        </w:trPr>
        <w:tc>
          <w:tcPr>
            <w:tcW w:w="4196"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center"/>
            <w:hideMark/>
          </w:tcPr>
          <w:p w:rsidR="00923B18" w:rsidRPr="00923B18" w:rsidRDefault="00923B18" w:rsidP="00923B18">
            <w:pPr>
              <w:spacing w:after="0"/>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4196" w:type="dxa"/>
            <w:shd w:val="clear" w:color="auto" w:fill="auto"/>
            <w:noWrap/>
            <w:vAlign w:val="bottom"/>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616"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851"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bl>
    <w:p w:rsidR="00923B18" w:rsidRPr="00923B18" w:rsidRDefault="00923B18" w:rsidP="00923B18">
      <w:pPr>
        <w:rPr>
          <w:rFonts w:cs="Times New Roman"/>
        </w:rPr>
      </w:pPr>
    </w:p>
    <w:p w:rsidR="00923B18" w:rsidRPr="00923B18" w:rsidRDefault="00923B18" w:rsidP="00923B18">
      <w:pPr>
        <w:jc w:val="center"/>
        <w:rPr>
          <w:rFonts w:cs="Times New Roman"/>
        </w:rPr>
      </w:pPr>
    </w:p>
    <w:p w:rsidR="00923B18" w:rsidRPr="00923B18" w:rsidRDefault="00923B18" w:rsidP="00923B18">
      <w:pPr>
        <w:rPr>
          <w:rFonts w:cs="Times New Roman"/>
        </w:rPr>
      </w:pPr>
      <w:r w:rsidRPr="00923B18">
        <w:rPr>
          <w:rFonts w:cs="Times New Roman"/>
        </w:rPr>
        <w:br w:type="page"/>
      </w:r>
    </w:p>
    <w:p w:rsidR="00923B18" w:rsidRPr="00923B18" w:rsidRDefault="00497555" w:rsidP="00960EF6">
      <w:pPr>
        <w:tabs>
          <w:tab w:val="right" w:pos="9072"/>
        </w:tabs>
        <w:spacing w:after="0"/>
        <w:contextualSpacing/>
        <w:rPr>
          <w:rFonts w:cs="Times New Roman"/>
          <w:sz w:val="20"/>
        </w:rPr>
      </w:pPr>
      <w:r>
        <w:rPr>
          <w:b/>
        </w:rPr>
        <w:lastRenderedPageBreak/>
        <w:t xml:space="preserve">22. </w:t>
      </w:r>
      <w:r w:rsidR="00923B18" w:rsidRPr="00923B18">
        <w:rPr>
          <w:b/>
        </w:rPr>
        <w:t>Projektszervezés és projektmenedzsment tantárgy</w:t>
      </w:r>
      <w:r w:rsidR="00923B18" w:rsidRPr="00923B18">
        <w:rPr>
          <w:b/>
        </w:rPr>
        <w:tab/>
        <w:t>36 óra</w:t>
      </w:r>
    </w:p>
    <w:p w:rsidR="00923B18" w:rsidRPr="00923B18" w:rsidRDefault="00923B18" w:rsidP="00923B18"/>
    <w:p w:rsidR="00923B18" w:rsidRPr="00923B18" w:rsidRDefault="00497555" w:rsidP="00497555">
      <w:pPr>
        <w:spacing w:after="0"/>
        <w:ind w:left="360"/>
        <w:contextualSpacing/>
        <w:rPr>
          <w:b/>
        </w:rPr>
      </w:pPr>
      <w:r>
        <w:rPr>
          <w:b/>
        </w:rPr>
        <w:t xml:space="preserve">22.1 </w:t>
      </w:r>
      <w:r w:rsidR="00923B18" w:rsidRPr="00923B18">
        <w:rPr>
          <w:b/>
        </w:rPr>
        <w:t>A tantárgy tanításának célja</w:t>
      </w:r>
    </w:p>
    <w:p w:rsidR="00923B18" w:rsidRPr="00923B18" w:rsidRDefault="00923B18" w:rsidP="00923B18">
      <w:pPr>
        <w:spacing w:after="0"/>
        <w:ind w:left="426"/>
      </w:pPr>
      <w:r w:rsidRPr="00923B18">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22.2 </w:t>
      </w:r>
      <w:r w:rsidR="00923B18" w:rsidRPr="00923B18">
        <w:rPr>
          <w:b/>
        </w:rPr>
        <w:t>Kapcsolódó közismereti, szakmai tartalmak</w:t>
      </w:r>
    </w:p>
    <w:p w:rsidR="00923B18" w:rsidRPr="00923B18" w:rsidRDefault="00923B18" w:rsidP="00923B18">
      <w:pPr>
        <w:spacing w:after="0"/>
        <w:ind w:left="426"/>
      </w:pPr>
      <w:r w:rsidRPr="00923B18">
        <w:t>Nem kapcsolódik, alapozó tárgy.</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22.3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22.3.1 </w:t>
      </w:r>
      <w:r w:rsidR="00923B18" w:rsidRPr="00923B18">
        <w:rPr>
          <w:b/>
          <w:i/>
        </w:rPr>
        <w:t>A projekt jellemzői, projektciklus-menedzsment</w:t>
      </w:r>
      <w:r w:rsidR="00923B18" w:rsidRPr="00923B18">
        <w:rPr>
          <w:b/>
          <w:i/>
        </w:rPr>
        <w:tab/>
        <w:t>5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projekt és jellemzői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Projekttervezés fázisai, projektciklus-menedzsment (PCM)</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Projekt és projektszervezet</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Projektstandard, projekt életgörbéje és fázisai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Információgyűjtés</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Projekttel összefüggő szakmai nyelv használata</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22.3.2 </w:t>
      </w:r>
      <w:r w:rsidR="00923B18" w:rsidRPr="00923B18">
        <w:rPr>
          <w:b/>
          <w:i/>
        </w:rPr>
        <w:t>Programozás, azonosítás, tervezés</w:t>
      </w:r>
      <w:r w:rsidR="00923B18" w:rsidRPr="00923B18">
        <w:rPr>
          <w:b/>
          <w:i/>
        </w:rPr>
        <w:tab/>
        <w:t>13 óra</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Vevők, érdekelt felek, illetve jogszabályi és más normatív előírások</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Igényfelmérés, megvalósíthatóság</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Projekttermék/Output, a projekt definiálása</w:t>
      </w:r>
    </w:p>
    <w:p w:rsidR="00923B18" w:rsidRPr="00923B18" w:rsidRDefault="00923B18" w:rsidP="00BD2D05">
      <w:pPr>
        <w:numPr>
          <w:ilvl w:val="0"/>
          <w:numId w:val="7"/>
        </w:numPr>
        <w:tabs>
          <w:tab w:val="right" w:pos="9072"/>
        </w:tabs>
        <w:spacing w:after="0"/>
        <w:ind w:left="1276"/>
        <w:contextualSpacing/>
        <w:rPr>
          <w:rFonts w:cs="Times New Roman"/>
        </w:rPr>
      </w:pPr>
      <w:r w:rsidRPr="00923B18">
        <w:rPr>
          <w:rFonts w:cs="Times New Roman"/>
        </w:rPr>
        <w:t>Projekttervezés: célkitűzés, tevékenységdiagram, hozzárendelési mátrix, időrendi ütemezés, erőforrás-tervezés, költségvetés, kommunikációs és minőségterv, monitoring és kontrollterv</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„Kritikus út”</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Projektdokumentumok</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Tervlezárás és kockázatelemzés</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Projekttervek jóváhagyása</w:t>
      </w:r>
    </w:p>
    <w:p w:rsidR="00923B18" w:rsidRPr="00923B18" w:rsidRDefault="00923B18" w:rsidP="00BD2D05">
      <w:pPr>
        <w:numPr>
          <w:ilvl w:val="0"/>
          <w:numId w:val="7"/>
        </w:numPr>
        <w:tabs>
          <w:tab w:val="left" w:pos="1418"/>
          <w:tab w:val="right" w:pos="9072"/>
        </w:tabs>
        <w:spacing w:after="0"/>
        <w:ind w:left="1276"/>
        <w:contextualSpacing/>
        <w:rPr>
          <w:rFonts w:cs="Times New Roman"/>
        </w:rPr>
      </w:pPr>
      <w:r w:rsidRPr="00923B18">
        <w:rPr>
          <w:rFonts w:cs="Times New Roman"/>
        </w:rPr>
        <w:t>Nyilvántartás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22.3.3 </w:t>
      </w:r>
      <w:r w:rsidR="00923B18" w:rsidRPr="00923B18">
        <w:rPr>
          <w:b/>
          <w:i/>
        </w:rPr>
        <w:t>Megvalósítás és kontroll</w:t>
      </w:r>
      <w:r w:rsidR="00923B18" w:rsidRPr="00923B18">
        <w:rPr>
          <w:b/>
          <w:i/>
        </w:rPr>
        <w:tab/>
        <w:t>13 óra</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Projektmenedzsment (idő-, költség-, minőség-, emberi erőforrás, kockázat- és kommunikációs menedzsment)</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Projekt monitoring</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Nyomon követési eljárások</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Beavatkozások meghatározása</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Szállítók és közbeszerzés</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 xml:space="preserve">Szerződéskötés </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Projekttel összefüggő szakmai nyelv használata</w:t>
      </w:r>
    </w:p>
    <w:p w:rsidR="00923B18" w:rsidRPr="00923B18" w:rsidRDefault="00923B18" w:rsidP="00BD2D05">
      <w:pPr>
        <w:numPr>
          <w:ilvl w:val="1"/>
          <w:numId w:val="8"/>
        </w:numPr>
        <w:tabs>
          <w:tab w:val="left" w:pos="1985"/>
          <w:tab w:val="right" w:pos="9072"/>
        </w:tabs>
        <w:spacing w:after="0"/>
        <w:ind w:left="1276"/>
        <w:contextualSpacing/>
        <w:rPr>
          <w:rFonts w:cs="Times New Roman"/>
        </w:rPr>
      </w:pPr>
      <w:r w:rsidRPr="00923B18">
        <w:rPr>
          <w:rFonts w:cs="Times New Roman"/>
        </w:rPr>
        <w:t>Információgyűjtés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22.3.4 </w:t>
      </w:r>
      <w:r w:rsidR="00923B18" w:rsidRPr="00923B18">
        <w:rPr>
          <w:b/>
          <w:i/>
        </w:rPr>
        <w:t>Értékelés és zárás</w:t>
      </w:r>
      <w:r w:rsidR="00923B18" w:rsidRPr="00923B18">
        <w:rPr>
          <w:b/>
          <w:i/>
        </w:rPr>
        <w:tab/>
        <w:t>5 óra</w:t>
      </w:r>
    </w:p>
    <w:p w:rsidR="00923B18" w:rsidRPr="00923B18" w:rsidRDefault="00923B18" w:rsidP="00BD2D05">
      <w:pPr>
        <w:numPr>
          <w:ilvl w:val="0"/>
          <w:numId w:val="9"/>
        </w:numPr>
        <w:spacing w:after="0"/>
        <w:ind w:left="1276"/>
        <w:contextualSpacing/>
        <w:rPr>
          <w:rFonts w:cs="Times New Roman"/>
        </w:rPr>
      </w:pPr>
      <w:r w:rsidRPr="00923B18">
        <w:rPr>
          <w:rFonts w:cs="Times New Roman"/>
        </w:rPr>
        <w:t>Nyomon követési eljárások</w:t>
      </w:r>
    </w:p>
    <w:p w:rsidR="00923B18" w:rsidRPr="00923B18" w:rsidRDefault="00923B18" w:rsidP="00BD2D05">
      <w:pPr>
        <w:numPr>
          <w:ilvl w:val="0"/>
          <w:numId w:val="9"/>
        </w:numPr>
        <w:spacing w:after="0"/>
        <w:ind w:left="1276"/>
        <w:contextualSpacing/>
        <w:rPr>
          <w:rFonts w:cs="Times New Roman"/>
        </w:rPr>
      </w:pPr>
      <w:r w:rsidRPr="00923B18">
        <w:rPr>
          <w:rFonts w:cs="Times New Roman"/>
        </w:rPr>
        <w:t>Eltérések elemzése</w:t>
      </w:r>
    </w:p>
    <w:p w:rsidR="00923B18" w:rsidRPr="00923B18" w:rsidRDefault="00923B18" w:rsidP="00BD2D05">
      <w:pPr>
        <w:numPr>
          <w:ilvl w:val="0"/>
          <w:numId w:val="9"/>
        </w:numPr>
        <w:spacing w:after="0"/>
        <w:ind w:left="1276"/>
        <w:contextualSpacing/>
        <w:rPr>
          <w:rFonts w:cs="Times New Roman"/>
        </w:rPr>
      </w:pPr>
      <w:r w:rsidRPr="00923B18">
        <w:rPr>
          <w:rFonts w:cs="Times New Roman"/>
        </w:rPr>
        <w:lastRenderedPageBreak/>
        <w:t>Projekttervezési és menedzsment dokumentumok, formanyomtatványok, jelentéskészítés</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22.4 </w:t>
      </w:r>
      <w:r w:rsidR="00923B18" w:rsidRPr="00923B18">
        <w:rPr>
          <w:b/>
        </w:rPr>
        <w:t>A képzés javasolt helyszíne (ajánlás)</w:t>
      </w:r>
    </w:p>
    <w:p w:rsidR="00923B18" w:rsidRPr="00923B18" w:rsidRDefault="00923B18" w:rsidP="00923B18">
      <w:pPr>
        <w:spacing w:after="0"/>
        <w:ind w:left="426"/>
      </w:pPr>
      <w:r w:rsidRPr="00923B18">
        <w:t>Tanterem, csoportszoba, számítógép 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22.5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22.5.1 </w:t>
      </w:r>
      <w:r w:rsidR="00923B18" w:rsidRPr="00923B18">
        <w:rPr>
          <w:b/>
        </w:rPr>
        <w:t>A tantárgy elsajátítása során alkalmazható sajátos módszerek (ajánlás)</w:t>
      </w:r>
    </w:p>
    <w:p w:rsidR="00545F21" w:rsidRPr="00923B18" w:rsidRDefault="00545F21" w:rsidP="00497555">
      <w:pPr>
        <w:spacing w:after="0"/>
        <w:ind w:left="720"/>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22.5.2 </w:t>
      </w:r>
      <w:r w:rsidR="00923B18" w:rsidRPr="00923B18">
        <w:rPr>
          <w:b/>
        </w:rPr>
        <w:t>A tantárgy elsajátítása során alkalmazható tanulói tevékenységformák (ajánlás)</w:t>
      </w:r>
    </w:p>
    <w:p w:rsidR="00545F21" w:rsidRPr="00923B18" w:rsidRDefault="00545F21"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készítés tárgyról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kiegészítés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elemzés, hibakeresés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elemzés, hibakeresés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irodai szoftverek, internet</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versenyjáték</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 munkavégzés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Műveletek gyakorlása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22.6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960EF6">
      <w:pPr>
        <w:tabs>
          <w:tab w:val="right" w:pos="9072"/>
        </w:tabs>
        <w:spacing w:after="0"/>
        <w:contextualSpacing/>
        <w:rPr>
          <w:rFonts w:cs="Times New Roman"/>
          <w:sz w:val="20"/>
        </w:rPr>
      </w:pPr>
      <w:r>
        <w:rPr>
          <w:b/>
        </w:rPr>
        <w:t xml:space="preserve">23. </w:t>
      </w:r>
      <w:r w:rsidR="00923B18" w:rsidRPr="00923B18">
        <w:rPr>
          <w:b/>
        </w:rPr>
        <w:t>Projekttervezés és projektmenedzsment gyakorlata tantárgy</w:t>
      </w:r>
      <w:r w:rsidR="00923B18" w:rsidRPr="00923B18">
        <w:rPr>
          <w:b/>
        </w:rPr>
        <w:tab/>
        <w:t>36 óra</w:t>
      </w:r>
    </w:p>
    <w:p w:rsidR="00923B18" w:rsidRPr="00923B18" w:rsidRDefault="00923B18" w:rsidP="00923B18"/>
    <w:p w:rsidR="00923B18" w:rsidRPr="00923B18" w:rsidRDefault="00497555" w:rsidP="00497555">
      <w:pPr>
        <w:spacing w:after="0"/>
        <w:ind w:left="360"/>
        <w:contextualSpacing/>
        <w:rPr>
          <w:b/>
        </w:rPr>
      </w:pPr>
      <w:r>
        <w:rPr>
          <w:b/>
        </w:rPr>
        <w:t xml:space="preserve">23.1 </w:t>
      </w:r>
      <w:r w:rsidR="00923B18" w:rsidRPr="00923B18">
        <w:rPr>
          <w:b/>
        </w:rPr>
        <w:t>A tantárgy tanításának célja</w:t>
      </w:r>
    </w:p>
    <w:p w:rsidR="00923B18" w:rsidRPr="00923B18" w:rsidRDefault="00923B18" w:rsidP="00923B18">
      <w:pPr>
        <w:spacing w:after="0"/>
        <w:ind w:left="426"/>
      </w:pPr>
      <w:r w:rsidRPr="00923B18">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lastRenderedPageBreak/>
        <w:t xml:space="preserve">23.2 </w:t>
      </w:r>
      <w:r w:rsidR="00923B18" w:rsidRPr="00923B18">
        <w:rPr>
          <w:b/>
        </w:rPr>
        <w:t>Kapcsolódó közismereti, szakmai tartalmak</w:t>
      </w:r>
    </w:p>
    <w:p w:rsidR="00923B18" w:rsidRPr="00923B18" w:rsidRDefault="00923B18" w:rsidP="00923B18">
      <w:pPr>
        <w:spacing w:after="0"/>
        <w:ind w:left="426"/>
      </w:pPr>
      <w:r w:rsidRPr="00923B18">
        <w:t>A tantárgy közvetlenül kapcsolódik a Projekttervezés és projektmenedzsment tantárgy során elsajátított kompetenciákra.</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23.3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23.3.1 </w:t>
      </w:r>
      <w:r w:rsidR="00923B18" w:rsidRPr="00923B18">
        <w:rPr>
          <w:b/>
          <w:i/>
        </w:rPr>
        <w:t>A projektmunka gyakorlata</w:t>
      </w:r>
      <w:r w:rsidR="00923B18" w:rsidRPr="00923B18">
        <w:rPr>
          <w:b/>
          <w:i/>
        </w:rPr>
        <w:tab/>
        <w:t>22 óra</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Az igényfelmérés módszerei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A megvalósíthatósági tanulmány készítésének módszerei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Projekttervezési és menedzsment dokumentumok, formanyomtatványok, irat- és szerződésminták értelmezése és kitöltése</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Projekttervezés</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 xml:space="preserve">Célkitűzés (célfa, problémafa) </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Tevékenységdiagram</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Hozzárendelési mátrix, logikai keretmátrix</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Időrendi ütemezés (</w:t>
      </w:r>
      <w:proofErr w:type="spellStart"/>
      <w:r w:rsidRPr="00923B18">
        <w:rPr>
          <w:rFonts w:cs="Times New Roman"/>
        </w:rPr>
        <w:t>Gantt</w:t>
      </w:r>
      <w:proofErr w:type="spellEnd"/>
      <w:r w:rsidRPr="00923B18">
        <w:rPr>
          <w:rFonts w:cs="Times New Roman"/>
        </w:rPr>
        <w:t>)</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 xml:space="preserve">Erőforrás-tervezés (költségvetés, </w:t>
      </w:r>
      <w:proofErr w:type="spellStart"/>
      <w:r w:rsidRPr="00923B18">
        <w:rPr>
          <w:rFonts w:cs="Times New Roman"/>
        </w:rPr>
        <w:t>stakeholder-elemzés</w:t>
      </w:r>
      <w:proofErr w:type="spellEnd"/>
      <w:r w:rsidRPr="00923B18">
        <w:rPr>
          <w:rFonts w:cs="Times New Roman"/>
        </w:rPr>
        <w:t>)</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 xml:space="preserve">Kommunikációs és minőségterv </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 xml:space="preserve">Monitoring és kontrollterv dokumentumai </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„Kritikus út” kiszámítása</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Kockázatelemzés módszerei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Nyilvántartás</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Projektmenedzsment (idő-, költség-, minőség-, emberi erőforrás, kockázat- és kommunikációs menedzsment) dokumentumai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proofErr w:type="spellStart"/>
      <w:r w:rsidRPr="00923B18">
        <w:rPr>
          <w:rFonts w:cs="Times New Roman"/>
        </w:rPr>
        <w:t>Projektmonitoring</w:t>
      </w:r>
      <w:proofErr w:type="spellEnd"/>
      <w:r w:rsidRPr="00923B18">
        <w:rPr>
          <w:rFonts w:cs="Times New Roman"/>
        </w:rPr>
        <w:t>, nyomon követési eljárások és beavatkozások gyakorlata</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Szerződéskötés mintadokumentumai</w:t>
      </w:r>
    </w:p>
    <w:p w:rsidR="00923B18" w:rsidRPr="00923B18" w:rsidRDefault="00923B18" w:rsidP="00BD2D05">
      <w:pPr>
        <w:numPr>
          <w:ilvl w:val="1"/>
          <w:numId w:val="10"/>
        </w:numPr>
        <w:tabs>
          <w:tab w:val="left" w:pos="1701"/>
          <w:tab w:val="right" w:pos="9072"/>
        </w:tabs>
        <w:spacing w:after="0"/>
        <w:ind w:left="1276"/>
        <w:contextualSpacing/>
        <w:rPr>
          <w:rFonts w:cs="Times New Roman"/>
        </w:rPr>
      </w:pPr>
      <w:r w:rsidRPr="00923B18">
        <w:rPr>
          <w:rFonts w:cs="Times New Roman"/>
        </w:rPr>
        <w:t>Információgyűjtés és rendszerezés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23.3.2 </w:t>
      </w:r>
      <w:r w:rsidR="00923B18" w:rsidRPr="00923B18">
        <w:rPr>
          <w:b/>
          <w:i/>
        </w:rPr>
        <w:t>A projektet támogató szoftverek használata</w:t>
      </w:r>
      <w:r w:rsidR="00923B18" w:rsidRPr="00923B18">
        <w:rPr>
          <w:b/>
          <w:i/>
        </w:rPr>
        <w:tab/>
        <w:t>7 óra</w:t>
      </w:r>
    </w:p>
    <w:p w:rsidR="00923B18" w:rsidRPr="00923B18" w:rsidRDefault="00923B18" w:rsidP="00BD2D05">
      <w:pPr>
        <w:numPr>
          <w:ilvl w:val="1"/>
          <w:numId w:val="11"/>
        </w:numPr>
        <w:spacing w:after="0"/>
        <w:ind w:left="1276"/>
        <w:contextualSpacing/>
        <w:rPr>
          <w:rFonts w:cs="Times New Roman"/>
        </w:rPr>
      </w:pPr>
      <w:r w:rsidRPr="00923B18">
        <w:rPr>
          <w:rFonts w:cs="Times New Roman"/>
        </w:rPr>
        <w:t xml:space="preserve">A projekttervezést és megvalósítást támogató szoftver használata    </w:t>
      </w:r>
    </w:p>
    <w:p w:rsidR="00923B18" w:rsidRPr="00923B18" w:rsidRDefault="00923B18" w:rsidP="00BD2D05">
      <w:pPr>
        <w:numPr>
          <w:ilvl w:val="1"/>
          <w:numId w:val="11"/>
        </w:numPr>
        <w:spacing w:after="0"/>
        <w:ind w:left="1276"/>
        <w:contextualSpacing/>
        <w:rPr>
          <w:rFonts w:cs="Times New Roman"/>
        </w:rPr>
      </w:pPr>
      <w:r w:rsidRPr="00923B18">
        <w:rPr>
          <w:rFonts w:cs="Times New Roman"/>
        </w:rPr>
        <w:t>Projekttervezési és menedzsment dokumentumok, formanyomtatványok, irat- és szerződésminták értelmezése és kitöltése</w:t>
      </w:r>
    </w:p>
    <w:p w:rsidR="00923B18" w:rsidRPr="00923B18" w:rsidRDefault="00923B18" w:rsidP="00BD2D05">
      <w:pPr>
        <w:numPr>
          <w:ilvl w:val="1"/>
          <w:numId w:val="11"/>
        </w:numPr>
        <w:spacing w:after="0"/>
        <w:ind w:left="1276"/>
        <w:contextualSpacing/>
      </w:pPr>
      <w:r w:rsidRPr="00923B18">
        <w:rPr>
          <w:rFonts w:cs="Times New Roman"/>
        </w:rPr>
        <w:t>Elektronikus pályázati rendszer használat</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23.3.3 </w:t>
      </w:r>
      <w:r w:rsidR="00923B18" w:rsidRPr="00923B18">
        <w:rPr>
          <w:b/>
          <w:i/>
        </w:rPr>
        <w:t>Pályázatírás</w:t>
      </w:r>
      <w:r w:rsidR="00923B18" w:rsidRPr="00923B18">
        <w:rPr>
          <w:b/>
          <w:i/>
        </w:rPr>
        <w:tab/>
        <w:t>7 óra</w:t>
      </w:r>
    </w:p>
    <w:p w:rsidR="00923B18" w:rsidRPr="00923B18" w:rsidRDefault="00923B18" w:rsidP="00BD2D05">
      <w:pPr>
        <w:numPr>
          <w:ilvl w:val="0"/>
          <w:numId w:val="12"/>
        </w:numPr>
        <w:tabs>
          <w:tab w:val="left" w:pos="1418"/>
          <w:tab w:val="right" w:pos="9072"/>
        </w:tabs>
        <w:spacing w:after="0"/>
        <w:ind w:left="1276"/>
        <w:contextualSpacing/>
        <w:rPr>
          <w:rFonts w:cs="Times New Roman"/>
        </w:rPr>
      </w:pPr>
      <w:r w:rsidRPr="00923B18">
        <w:rPr>
          <w:rFonts w:cs="Times New Roman"/>
        </w:rPr>
        <w:t>Hazai és uniós pályázatok rendszere</w:t>
      </w:r>
    </w:p>
    <w:p w:rsidR="00923B18" w:rsidRPr="00923B18" w:rsidRDefault="00923B18" w:rsidP="00BD2D05">
      <w:pPr>
        <w:numPr>
          <w:ilvl w:val="0"/>
          <w:numId w:val="12"/>
        </w:numPr>
        <w:tabs>
          <w:tab w:val="left" w:pos="1418"/>
          <w:tab w:val="right" w:pos="9072"/>
        </w:tabs>
        <w:spacing w:after="0"/>
        <w:ind w:left="1276"/>
        <w:contextualSpacing/>
        <w:rPr>
          <w:rFonts w:cs="Times New Roman"/>
        </w:rPr>
      </w:pPr>
      <w:r w:rsidRPr="00923B18">
        <w:rPr>
          <w:rFonts w:cs="Times New Roman"/>
        </w:rPr>
        <w:t>Az elektronikus pályázati rendszerek sajátosságai</w:t>
      </w:r>
    </w:p>
    <w:p w:rsidR="00923B18" w:rsidRPr="00923B18" w:rsidRDefault="00923B18" w:rsidP="00BD2D05">
      <w:pPr>
        <w:numPr>
          <w:ilvl w:val="0"/>
          <w:numId w:val="12"/>
        </w:numPr>
        <w:tabs>
          <w:tab w:val="left" w:pos="1418"/>
          <w:tab w:val="right" w:pos="9072"/>
        </w:tabs>
        <w:spacing w:after="0"/>
        <w:ind w:left="1276"/>
        <w:contextualSpacing/>
        <w:rPr>
          <w:rFonts w:cs="Times New Roman"/>
        </w:rPr>
      </w:pPr>
      <w:r w:rsidRPr="00923B18">
        <w:rPr>
          <w:rFonts w:cs="Times New Roman"/>
        </w:rPr>
        <w:t>A pályázatírás módszertana</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23.4 </w:t>
      </w:r>
      <w:r w:rsidR="00923B18" w:rsidRPr="00923B18">
        <w:rPr>
          <w:b/>
        </w:rPr>
        <w:t>A képzés javasolt helyszíne (ajánlás)</w:t>
      </w:r>
    </w:p>
    <w:p w:rsidR="00923B18" w:rsidRPr="00923B18" w:rsidRDefault="00923B18" w:rsidP="00923B18">
      <w:pPr>
        <w:spacing w:after="0"/>
        <w:ind w:left="426"/>
      </w:pPr>
      <w:r w:rsidRPr="00923B18">
        <w:t>Tanterem, csoportszoba, számítógépes 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23.5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23.5.1 </w:t>
      </w:r>
      <w:r w:rsidR="00923B18" w:rsidRPr="00923B18">
        <w:rPr>
          <w:b/>
        </w:rPr>
        <w:t>A tantárgy elsajátítása során alkalmazható sajátos módszerek (ajánlás)</w:t>
      </w:r>
    </w:p>
    <w:p w:rsidR="00545F21" w:rsidRPr="00923B18" w:rsidRDefault="00545F21" w:rsidP="00497555">
      <w:pPr>
        <w:spacing w:after="0"/>
        <w:ind w:left="720"/>
        <w:contextualSpacing/>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kooperatív tanulás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8.</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szimuláció</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 szoftverek</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9.</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szerepjáték</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10.</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házi feladat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internet, szoftverek</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23.5.2 </w:t>
      </w:r>
      <w:r w:rsidR="00923B18" w:rsidRPr="00923B18">
        <w:rPr>
          <w:b/>
        </w:rPr>
        <w:t>A tantárgy elsajátítása során alkalmazható tanulói tevékenységformák (ajánlás)</w:t>
      </w:r>
    </w:p>
    <w:p w:rsidR="00545F21" w:rsidRPr="00923B18" w:rsidRDefault="00545F21"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3B18" w:rsidRPr="00923B18" w:rsidTr="00923B18">
        <w:trPr>
          <w:trHeight w:val="255"/>
          <w:jc w:val="center"/>
        </w:trPr>
        <w:tc>
          <w:tcPr>
            <w:tcW w:w="1036"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36"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778"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58"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nyomtató, internet</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1.6.</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1.7.</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nyomtató</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nyomtató, fénymásoló</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2.5.</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2.6.</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2.7.</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Esetleírás készítése</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4.3.</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4..4.</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4.5.</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5.3.</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5.4.</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versenyjáték</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36"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7464"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 munkavégzés körében</w:t>
            </w:r>
          </w:p>
        </w:tc>
      </w:tr>
      <w:tr w:rsidR="00923B18" w:rsidRPr="00923B18" w:rsidTr="00923B18">
        <w:trPr>
          <w:trHeight w:val="255"/>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6.1.</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Műveletek gyakorlása</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3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6.2.</w:t>
            </w:r>
          </w:p>
        </w:tc>
        <w:tc>
          <w:tcPr>
            <w:tcW w:w="277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96"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74"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58"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792"/>
        <w:contextualSpacing/>
        <w:rPr>
          <w:rFonts w:cs="Times New Roman"/>
          <w:b/>
        </w:rPr>
      </w:pPr>
      <w:r>
        <w:rPr>
          <w:b/>
        </w:rPr>
        <w:t xml:space="preserve">23.6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960EF6">
      <w:pPr>
        <w:tabs>
          <w:tab w:val="right" w:pos="9072"/>
        </w:tabs>
        <w:spacing w:after="0"/>
        <w:contextualSpacing/>
        <w:rPr>
          <w:rFonts w:cs="Times New Roman"/>
          <w:sz w:val="20"/>
        </w:rPr>
      </w:pPr>
      <w:r>
        <w:rPr>
          <w:b/>
        </w:rPr>
        <w:t xml:space="preserve">24. </w:t>
      </w:r>
      <w:r w:rsidR="00923B18" w:rsidRPr="00923B18">
        <w:rPr>
          <w:b/>
        </w:rPr>
        <w:t>Rendezvényszervezés tantárgy</w:t>
      </w:r>
      <w:r w:rsidR="00923B18" w:rsidRPr="00923B18">
        <w:rPr>
          <w:b/>
        </w:rPr>
        <w:tab/>
        <w:t>36 óra</w:t>
      </w:r>
    </w:p>
    <w:p w:rsidR="00923B18" w:rsidRPr="00923B18" w:rsidRDefault="00923B18" w:rsidP="00923B18"/>
    <w:p w:rsidR="00923B18" w:rsidRPr="00923B18" w:rsidRDefault="00497555" w:rsidP="00497555">
      <w:pPr>
        <w:spacing w:after="0"/>
        <w:ind w:left="360"/>
        <w:contextualSpacing/>
        <w:rPr>
          <w:b/>
        </w:rPr>
      </w:pPr>
      <w:r>
        <w:rPr>
          <w:b/>
        </w:rPr>
        <w:t xml:space="preserve">24.1 </w:t>
      </w:r>
      <w:r w:rsidR="00923B18" w:rsidRPr="00923B18">
        <w:rPr>
          <w:b/>
        </w:rPr>
        <w:t>A tantárgy tanításának célja</w:t>
      </w:r>
    </w:p>
    <w:p w:rsidR="00923B18" w:rsidRPr="00923B18" w:rsidRDefault="00923B18" w:rsidP="00923B18">
      <w:pPr>
        <w:spacing w:after="0"/>
        <w:ind w:left="426"/>
      </w:pPr>
      <w:r w:rsidRPr="00923B18">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24.2 </w:t>
      </w:r>
      <w:r w:rsidR="00923B18" w:rsidRPr="00923B18">
        <w:rPr>
          <w:b/>
        </w:rPr>
        <w:t>Kapcsolódó közismereti, szakmai tartalmak</w:t>
      </w:r>
    </w:p>
    <w:p w:rsidR="00923B18" w:rsidRPr="00923B18" w:rsidRDefault="00923B18" w:rsidP="00923B18">
      <w:pPr>
        <w:spacing w:after="0"/>
        <w:ind w:left="426"/>
      </w:pPr>
      <w:r w:rsidRPr="00923B18">
        <w:t>A tantárgy a magyar nyelv és irodalom, valamint a programszervezés és projektmenedzsment tantárgyak keretében elsajátított ismeretekre és kompetenciákra épül.</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24.3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24.3.1 </w:t>
      </w:r>
      <w:r w:rsidR="00923B18" w:rsidRPr="00923B18">
        <w:rPr>
          <w:b/>
          <w:i/>
        </w:rPr>
        <w:t>Rendezvénytípusok és feltételek</w:t>
      </w:r>
      <w:r w:rsidR="00923B18" w:rsidRPr="00923B18">
        <w:rPr>
          <w:b/>
          <w:i/>
        </w:rPr>
        <w:tab/>
        <w:t>9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rendezvények típusai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rendezvények személyi feltételei, a szervezők és közreműködők feladatai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rendezvények tárgyi feltételei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Munkamegosztás és koordináció a rendezvényszervezésben (szervezők, közreműködők)</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lastRenderedPageBreak/>
        <w:t>Konfliktuskezelői technikák</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24.3.2 </w:t>
      </w:r>
      <w:r w:rsidR="00923B18" w:rsidRPr="00923B18">
        <w:rPr>
          <w:b/>
          <w:i/>
        </w:rPr>
        <w:t>Jogi alapok</w:t>
      </w:r>
      <w:r w:rsidR="00923B18" w:rsidRPr="00923B18">
        <w:rPr>
          <w:b/>
          <w:i/>
        </w:rPr>
        <w:tab/>
        <w:t>5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 xml:space="preserve">A rendezvényszervezés jogi alapjai: </w:t>
      </w:r>
    </w:p>
    <w:p w:rsidR="00923B18" w:rsidRPr="00923B18" w:rsidRDefault="00923B18" w:rsidP="00923B18">
      <w:pPr>
        <w:tabs>
          <w:tab w:val="left" w:pos="1418"/>
          <w:tab w:val="right" w:pos="9072"/>
        </w:tabs>
        <w:spacing w:after="0"/>
        <w:ind w:left="851"/>
        <w:rPr>
          <w:rFonts w:cs="Times New Roman"/>
        </w:rPr>
      </w:pP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 xml:space="preserve">Munkabiztonsági, munka-egészségügyi, tűz és környezetvédelmi előírások </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Szerzői jogi alapismeretek</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Szerződések jogi alapjai</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24.3.3 </w:t>
      </w:r>
      <w:r w:rsidR="00923B18" w:rsidRPr="00923B18">
        <w:rPr>
          <w:b/>
          <w:i/>
        </w:rPr>
        <w:t>Rendezvényi költségvetés készítés</w:t>
      </w:r>
      <w:r w:rsidR="00923B18" w:rsidRPr="00923B18">
        <w:rPr>
          <w:b/>
          <w:i/>
        </w:rPr>
        <w:tab/>
        <w:t>13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 xml:space="preserve">Rendezvények tervezése </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Költségvetés készítése</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forgatókönyv részei</w:t>
      </w:r>
    </w:p>
    <w:p w:rsidR="00923B18" w:rsidRPr="00923B18" w:rsidRDefault="00923B18" w:rsidP="00BD2D05">
      <w:pPr>
        <w:numPr>
          <w:ilvl w:val="0"/>
          <w:numId w:val="5"/>
        </w:numPr>
        <w:tabs>
          <w:tab w:val="left" w:pos="1418"/>
          <w:tab w:val="right" w:pos="9072"/>
        </w:tabs>
        <w:spacing w:after="0"/>
        <w:contextualSpacing/>
      </w:pPr>
      <w:r w:rsidRPr="00923B18">
        <w:rPr>
          <w:rFonts w:cs="Times New Roman"/>
        </w:rPr>
        <w:t>Megvalósítás és értékelés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24.3.4 </w:t>
      </w:r>
      <w:r w:rsidR="00923B18" w:rsidRPr="00923B18">
        <w:rPr>
          <w:b/>
          <w:i/>
        </w:rPr>
        <w:t>Közönségkapcsolat és marketingkommunikáció</w:t>
      </w:r>
      <w:r w:rsidR="00923B18" w:rsidRPr="00923B18">
        <w:rPr>
          <w:b/>
          <w:i/>
        </w:rPr>
        <w:tab/>
        <w:t>9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közönségkapcsolati munka alapjai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marketing alapjai, szolgáltatásmarketing, marketingkommunikáció</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 xml:space="preserve">Médiakapcsolatok kialakítása, kommunikációs terv/sajtóterv </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Kampányszervezés</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Közösségi média</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24.4 </w:t>
      </w:r>
      <w:r w:rsidR="00923B18" w:rsidRPr="00923B18">
        <w:rPr>
          <w:b/>
        </w:rPr>
        <w:t>A képzés javasolt helyszíne (ajánlás)</w:t>
      </w:r>
    </w:p>
    <w:p w:rsidR="00923B18" w:rsidRPr="00923B18" w:rsidRDefault="00923B18" w:rsidP="00923B18">
      <w:pPr>
        <w:spacing w:after="0"/>
        <w:ind w:left="426"/>
      </w:pPr>
      <w:r w:rsidRPr="00923B18">
        <w:t>Tanterem, számítógép 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24.5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24.5.1 </w:t>
      </w:r>
      <w:r w:rsidR="00923B18" w:rsidRPr="00923B18">
        <w:rPr>
          <w:b/>
        </w:rPr>
        <w:t>A tantárgy elsajátítása során alkalmazható sajátos módszerek (ajánlás)</w:t>
      </w:r>
    </w:p>
    <w:p w:rsidR="00545F21" w:rsidRPr="00923B18" w:rsidRDefault="00545F21" w:rsidP="00497555">
      <w:pPr>
        <w:spacing w:after="0"/>
        <w:ind w:left="720"/>
        <w:contextualSpacing/>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w:t>
            </w:r>
          </w:p>
        </w:tc>
      </w:tr>
      <w:tr w:rsidR="00923B18" w:rsidRPr="00923B18" w:rsidTr="00923B18">
        <w:trPr>
          <w:trHeight w:val="510"/>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projektor, internet</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házi feladat</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24.5.2 </w:t>
      </w:r>
      <w:r w:rsidR="00923B18" w:rsidRPr="00923B18">
        <w:rPr>
          <w:b/>
        </w:rPr>
        <w:t>A tantárgy elsajátítása során alkalmazható tanulói tevékenységformák (ajánlás)</w:t>
      </w:r>
    </w:p>
    <w:p w:rsidR="00545F21" w:rsidRPr="00923B18" w:rsidRDefault="00545F21"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 nyomtató</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versenyjáték</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 munkavégzés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Műveletek gyakorlása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24.6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960EF6">
      <w:pPr>
        <w:tabs>
          <w:tab w:val="right" w:pos="9072"/>
        </w:tabs>
        <w:spacing w:after="0"/>
        <w:contextualSpacing/>
        <w:rPr>
          <w:rFonts w:cs="Times New Roman"/>
          <w:sz w:val="20"/>
        </w:rPr>
      </w:pPr>
      <w:r>
        <w:rPr>
          <w:b/>
        </w:rPr>
        <w:t xml:space="preserve">25. </w:t>
      </w:r>
      <w:r w:rsidR="00923B18" w:rsidRPr="00923B18">
        <w:rPr>
          <w:b/>
        </w:rPr>
        <w:t>Rendezvényszervezés gyakorlata tantárgy</w:t>
      </w:r>
      <w:r w:rsidR="00923B18" w:rsidRPr="00923B18">
        <w:rPr>
          <w:b/>
        </w:rPr>
        <w:tab/>
        <w:t>31 óra</w:t>
      </w:r>
    </w:p>
    <w:p w:rsidR="00923B18" w:rsidRPr="00923B18" w:rsidRDefault="00923B18" w:rsidP="00923B18"/>
    <w:p w:rsidR="00923B18" w:rsidRPr="00923B18" w:rsidRDefault="00497555" w:rsidP="00497555">
      <w:pPr>
        <w:spacing w:after="0"/>
        <w:ind w:left="360"/>
        <w:contextualSpacing/>
        <w:rPr>
          <w:b/>
        </w:rPr>
      </w:pPr>
      <w:r>
        <w:rPr>
          <w:b/>
        </w:rPr>
        <w:t xml:space="preserve">25.1 </w:t>
      </w:r>
      <w:r w:rsidR="00923B18" w:rsidRPr="00923B18">
        <w:rPr>
          <w:b/>
        </w:rPr>
        <w:t>A tantárgy tanításának célja</w:t>
      </w:r>
    </w:p>
    <w:p w:rsidR="00923B18" w:rsidRPr="00923B18" w:rsidRDefault="00923B18" w:rsidP="00923B18">
      <w:pPr>
        <w:spacing w:after="0"/>
        <w:ind w:left="426"/>
      </w:pPr>
      <w:r w:rsidRPr="00923B18">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25.2 </w:t>
      </w:r>
      <w:r w:rsidR="00923B18" w:rsidRPr="00923B18">
        <w:rPr>
          <w:b/>
        </w:rPr>
        <w:t>Kapcsolódó közismereti, szakmai tartalmak</w:t>
      </w:r>
    </w:p>
    <w:p w:rsidR="00923B18" w:rsidRPr="00923B18" w:rsidRDefault="00923B18" w:rsidP="00923B18">
      <w:pPr>
        <w:spacing w:after="0"/>
        <w:ind w:left="426"/>
      </w:pPr>
      <w:r w:rsidRPr="00923B18">
        <w:t>A tantárgy a projekttervezés és projektmenedzsment ismereteire és gyakorlatára épül, valamint a rendezvényszervezés ismereteire.</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25.3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25.3.1 </w:t>
      </w:r>
      <w:r w:rsidR="00923B18" w:rsidRPr="00923B18">
        <w:rPr>
          <w:b/>
          <w:i/>
        </w:rPr>
        <w:t>Forgatókönyvírás</w:t>
      </w:r>
      <w:r w:rsidR="00923B18" w:rsidRPr="00923B18">
        <w:rPr>
          <w:b/>
          <w:i/>
        </w:rPr>
        <w:tab/>
        <w:t>13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Rendezvényszervezés gyakorlatban, rendezvények tervezése.</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forgatókönyv részei (előkészítése, megvalósítás, zárás- értékelés)</w:t>
      </w:r>
    </w:p>
    <w:p w:rsidR="00923B18" w:rsidRPr="00923B18" w:rsidRDefault="00923B18" w:rsidP="00BD2D05">
      <w:pPr>
        <w:numPr>
          <w:ilvl w:val="0"/>
          <w:numId w:val="5"/>
        </w:numPr>
        <w:tabs>
          <w:tab w:val="left" w:pos="1418"/>
          <w:tab w:val="right" w:pos="9072"/>
        </w:tabs>
        <w:spacing w:after="0"/>
        <w:contextualSpacing/>
      </w:pPr>
      <w:r w:rsidRPr="00923B18">
        <w:rPr>
          <w:rFonts w:cs="Times New Roman"/>
        </w:rPr>
        <w:t>Táblázatkészítés</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25.3.2 </w:t>
      </w:r>
      <w:r w:rsidR="00923B18" w:rsidRPr="00923B18">
        <w:rPr>
          <w:b/>
          <w:i/>
        </w:rPr>
        <w:t>Költségvetés készítése</w:t>
      </w:r>
      <w:r w:rsidR="00923B18" w:rsidRPr="00923B18">
        <w:rPr>
          <w:b/>
          <w:i/>
        </w:rPr>
        <w:tab/>
        <w:t>6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rendezvény tervezése, forrásai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Költségvetés készítése gyakorlatban</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25.3.3 </w:t>
      </w:r>
      <w:r w:rsidR="00923B18" w:rsidRPr="00923B18">
        <w:rPr>
          <w:b/>
          <w:i/>
        </w:rPr>
        <w:t>Közönségkapcsolat és médiakommunikáció gyakorlata</w:t>
      </w:r>
      <w:r w:rsidR="00923B18" w:rsidRPr="00923B18">
        <w:rPr>
          <w:b/>
          <w:i/>
        </w:rPr>
        <w:tab/>
        <w:t>12 óra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közönségkapcsolati munka módszerei</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A marketing alapjai, szolgáltatásmarketing, marketingkommunikáció gyakorlata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Médiakapcsolatok kialakítása, kommunikációs terv/sajtóterv készítése</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Kampányszervezés gyakorlata</w:t>
      </w:r>
    </w:p>
    <w:p w:rsidR="00923B18" w:rsidRPr="00923B18" w:rsidRDefault="00923B18" w:rsidP="00BD2D05">
      <w:pPr>
        <w:numPr>
          <w:ilvl w:val="0"/>
          <w:numId w:val="5"/>
        </w:numPr>
        <w:tabs>
          <w:tab w:val="left" w:pos="1418"/>
          <w:tab w:val="right" w:pos="9072"/>
        </w:tabs>
        <w:spacing w:after="0"/>
        <w:contextualSpacing/>
        <w:rPr>
          <w:rFonts w:cs="Times New Roman"/>
        </w:rPr>
      </w:pPr>
      <w:r w:rsidRPr="00923B18">
        <w:rPr>
          <w:rFonts w:cs="Times New Roman"/>
        </w:rPr>
        <w:t>Közösségi média alkalmazása közönségkapcsolati munkában</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25.4 </w:t>
      </w:r>
      <w:r w:rsidR="00923B18" w:rsidRPr="00923B18">
        <w:rPr>
          <w:b/>
        </w:rPr>
        <w:t>A képzés javasolt helyszíne (ajánlás)</w:t>
      </w:r>
    </w:p>
    <w:p w:rsidR="00923B18" w:rsidRPr="00923B18" w:rsidRDefault="00923B18" w:rsidP="00923B18">
      <w:pPr>
        <w:spacing w:after="0"/>
        <w:ind w:left="426"/>
      </w:pPr>
      <w:r w:rsidRPr="00923B18">
        <w:t>Tanterem, számítógép terem, gyakorlati helyszín</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25.5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25.5.1 </w:t>
      </w:r>
      <w:r w:rsidR="00923B18" w:rsidRPr="00923B18">
        <w:rPr>
          <w:b/>
        </w:rPr>
        <w:t>A tantárgy elsajátítása során alkalmazható sajátos módszerek (ajánlás)</w:t>
      </w:r>
    </w:p>
    <w:p w:rsidR="00545F21" w:rsidRPr="00923B18" w:rsidRDefault="00545F21" w:rsidP="00497555">
      <w:pPr>
        <w:spacing w:after="0"/>
        <w:ind w:left="720"/>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25.5.2 </w:t>
      </w:r>
      <w:r w:rsidR="00923B18" w:rsidRPr="00923B18">
        <w:rPr>
          <w:b/>
        </w:rPr>
        <w:t>A tantárgy elsajátítása során alkalmazható tanulói tevékenységformák (ajánlás)</w:t>
      </w:r>
    </w:p>
    <w:p w:rsidR="00545F21" w:rsidRPr="00923B18" w:rsidRDefault="00545F21"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2.6.</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2.7.</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4.5.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versenyjáték</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23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Gyakorlati munkavégzés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Műveletek gyakorlása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Szolgáltatási tevékenységek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25.6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2A7607" w:rsidRDefault="002A7607" w:rsidP="00C53E01">
      <w:pPr>
        <w:spacing w:before="2880"/>
        <w:jc w:val="center"/>
        <w:rPr>
          <w:rFonts w:cs="Times New Roman"/>
          <w:b/>
          <w:sz w:val="36"/>
        </w:rPr>
      </w:pPr>
    </w:p>
    <w:p w:rsidR="00E01A91" w:rsidRDefault="00E01A91" w:rsidP="00923B18">
      <w:pPr>
        <w:spacing w:before="2880"/>
        <w:jc w:val="center"/>
        <w:rPr>
          <w:rFonts w:cs="Times New Roman"/>
          <w:b/>
          <w:sz w:val="36"/>
        </w:rPr>
      </w:pPr>
    </w:p>
    <w:p w:rsidR="00960EF6" w:rsidRDefault="00960EF6" w:rsidP="00923B18">
      <w:pPr>
        <w:spacing w:before="2880"/>
        <w:jc w:val="center"/>
        <w:rPr>
          <w:rFonts w:cs="Times New Roman"/>
          <w:b/>
          <w:sz w:val="36"/>
        </w:rPr>
      </w:pPr>
    </w:p>
    <w:p w:rsidR="00923B18" w:rsidRPr="00923B18" w:rsidRDefault="00923B18" w:rsidP="00923B18">
      <w:pPr>
        <w:spacing w:before="2880"/>
        <w:jc w:val="center"/>
        <w:rPr>
          <w:rFonts w:cs="Times New Roman"/>
          <w:b/>
          <w:sz w:val="36"/>
        </w:rPr>
      </w:pPr>
      <w:r w:rsidRPr="00923B18">
        <w:rPr>
          <w:rFonts w:cs="Times New Roman"/>
          <w:b/>
          <w:sz w:val="36"/>
        </w:rPr>
        <w:t>A</w:t>
      </w:r>
    </w:p>
    <w:p w:rsidR="00923B18" w:rsidRPr="00923B18" w:rsidRDefault="00923B18" w:rsidP="00923B18">
      <w:pPr>
        <w:spacing w:after="480"/>
        <w:jc w:val="center"/>
        <w:rPr>
          <w:rFonts w:cs="Times New Roman"/>
          <w:b/>
          <w:sz w:val="36"/>
        </w:rPr>
      </w:pPr>
      <w:r w:rsidRPr="00E01A91">
        <w:rPr>
          <w:rFonts w:cs="Times New Roman"/>
          <w:b/>
          <w:sz w:val="36"/>
        </w:rPr>
        <w:t>11888-</w:t>
      </w:r>
      <w:r w:rsidRPr="00923B18">
        <w:rPr>
          <w:rFonts w:cs="Times New Roman"/>
          <w:b/>
          <w:sz w:val="36"/>
        </w:rPr>
        <w:t>16 azonosító számú</w:t>
      </w:r>
    </w:p>
    <w:p w:rsidR="00923B18" w:rsidRPr="00923B18" w:rsidRDefault="00923B18" w:rsidP="00923B18">
      <w:pPr>
        <w:jc w:val="center"/>
        <w:rPr>
          <w:rFonts w:cs="Times New Roman"/>
          <w:b/>
          <w:sz w:val="36"/>
        </w:rPr>
      </w:pPr>
      <w:r w:rsidRPr="00923B18">
        <w:rPr>
          <w:rFonts w:cs="Times New Roman"/>
          <w:b/>
          <w:sz w:val="36"/>
        </w:rPr>
        <w:t>Előadó-művészeti alapismeretek</w:t>
      </w:r>
    </w:p>
    <w:p w:rsidR="00923B18" w:rsidRPr="00923B18" w:rsidRDefault="00923B18" w:rsidP="00923B18">
      <w:pPr>
        <w:jc w:val="center"/>
        <w:rPr>
          <w:rFonts w:cs="Times New Roman"/>
          <w:b/>
          <w:sz w:val="36"/>
        </w:rPr>
      </w:pPr>
      <w:proofErr w:type="gramStart"/>
      <w:r w:rsidRPr="00923B18">
        <w:rPr>
          <w:rFonts w:cs="Times New Roman"/>
          <w:b/>
          <w:sz w:val="36"/>
        </w:rPr>
        <w:t>megnevezésű</w:t>
      </w:r>
      <w:proofErr w:type="gramEnd"/>
    </w:p>
    <w:p w:rsidR="00923B18" w:rsidRPr="00923B18" w:rsidRDefault="00923B18" w:rsidP="00923B18">
      <w:pPr>
        <w:spacing w:before="480" w:after="480"/>
        <w:jc w:val="center"/>
        <w:rPr>
          <w:rFonts w:cs="Times New Roman"/>
          <w:b/>
          <w:sz w:val="36"/>
        </w:rPr>
      </w:pPr>
      <w:proofErr w:type="gramStart"/>
      <w:r w:rsidRPr="00923B18">
        <w:rPr>
          <w:rFonts w:cs="Times New Roman"/>
          <w:b/>
          <w:sz w:val="36"/>
        </w:rPr>
        <w:t>szakmai</w:t>
      </w:r>
      <w:proofErr w:type="gramEnd"/>
      <w:r w:rsidRPr="00923B18">
        <w:rPr>
          <w:rFonts w:cs="Times New Roman"/>
          <w:b/>
          <w:sz w:val="36"/>
        </w:rPr>
        <w:t xml:space="preserve"> követelménymodul</w:t>
      </w:r>
    </w:p>
    <w:p w:rsidR="00923B18" w:rsidRPr="00923B18" w:rsidRDefault="00923B18" w:rsidP="00923B18">
      <w:pPr>
        <w:jc w:val="center"/>
        <w:rPr>
          <w:rFonts w:cs="Times New Roman"/>
          <w:b/>
          <w:sz w:val="36"/>
        </w:rPr>
      </w:pPr>
      <w:proofErr w:type="gramStart"/>
      <w:r w:rsidRPr="00923B18">
        <w:rPr>
          <w:rFonts w:cs="Times New Roman"/>
          <w:b/>
          <w:sz w:val="36"/>
        </w:rPr>
        <w:t>tantárgyai</w:t>
      </w:r>
      <w:proofErr w:type="gramEnd"/>
      <w:r w:rsidRPr="00923B18">
        <w:rPr>
          <w:rFonts w:cs="Times New Roman"/>
          <w:b/>
          <w:sz w:val="36"/>
        </w:rPr>
        <w:t>, témakörei</w:t>
      </w:r>
    </w:p>
    <w:p w:rsidR="00923B18" w:rsidRPr="00923B18" w:rsidRDefault="00923B18" w:rsidP="00923B18">
      <w:pPr>
        <w:spacing w:after="200" w:line="276" w:lineRule="auto"/>
        <w:jc w:val="left"/>
        <w:rPr>
          <w:rFonts w:cs="Times New Roman"/>
        </w:rPr>
      </w:pPr>
      <w:r w:rsidRPr="00923B18">
        <w:rPr>
          <w:rFonts w:cs="Times New Roman"/>
        </w:rPr>
        <w:br w:type="page"/>
      </w:r>
    </w:p>
    <w:p w:rsidR="00923B18" w:rsidRPr="00923B18" w:rsidRDefault="00923B18" w:rsidP="00923B18">
      <w:pPr>
        <w:rPr>
          <w:rFonts w:cs="Times New Roman"/>
        </w:rPr>
      </w:pPr>
      <w:r w:rsidRPr="00923B18">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923B18" w:rsidRPr="00923B18" w:rsidTr="00923B18">
        <w:trPr>
          <w:trHeight w:val="1755"/>
          <w:jc w:val="center"/>
        </w:trPr>
        <w:tc>
          <w:tcPr>
            <w:tcW w:w="398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proofErr w:type="spellStart"/>
            <w:r w:rsidRPr="00923B18">
              <w:rPr>
                <w:rFonts w:eastAsia="Times New Roman" w:cs="Times New Roman"/>
                <w:color w:val="000000"/>
                <w:sz w:val="20"/>
                <w:szCs w:val="20"/>
                <w:lang w:eastAsia="hu-HU"/>
              </w:rPr>
              <w:t>Előadó-művészet-történet</w:t>
            </w:r>
            <w:proofErr w:type="spellEnd"/>
            <w:r w:rsidRPr="00923B18">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923B18" w:rsidRPr="00923B18" w:rsidRDefault="007065CF" w:rsidP="00923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Előadó-művészeti</w:t>
            </w:r>
            <w:r w:rsidR="00923B18" w:rsidRPr="00923B18">
              <w:rPr>
                <w:rFonts w:eastAsia="Times New Roman" w:cs="Times New Roman"/>
                <w:color w:val="000000"/>
                <w:sz w:val="20"/>
                <w:szCs w:val="20"/>
                <w:lang w:eastAsia="hu-HU"/>
              </w:rPr>
              <w:t xml:space="preserve"> előadás gyakorlat</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FELADATOK</w:t>
            </w:r>
          </w:p>
        </w:tc>
      </w:tr>
      <w:tr w:rsidR="00923B18" w:rsidRPr="00923B18" w:rsidTr="00923B18">
        <w:trPr>
          <w:trHeight w:val="76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76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ággal kapcsolatos ismeretek elhelyezése a történelemi,</w:t>
            </w:r>
            <w:r w:rsidR="007065CF">
              <w:rPr>
                <w:rFonts w:eastAsia="Times New Roman" w:cs="Times New Roman"/>
                <w:color w:val="000000"/>
                <w:sz w:val="20"/>
                <w:szCs w:val="20"/>
                <w:lang w:eastAsia="hu-HU"/>
              </w:rPr>
              <w:t xml:space="preserve"> az irodal</w:t>
            </w:r>
            <w:r w:rsidRPr="00923B18">
              <w:rPr>
                <w:rFonts w:eastAsia="Times New Roman" w:cs="Times New Roman"/>
                <w:color w:val="000000"/>
                <w:sz w:val="20"/>
                <w:szCs w:val="20"/>
                <w:lang w:eastAsia="hu-HU"/>
              </w:rPr>
              <w:t>mi, a művészettörténeti korszakokban</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127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ISMERETEK</w:t>
            </w:r>
          </w:p>
        </w:tc>
      </w:tr>
      <w:tr w:rsidR="00923B18" w:rsidRPr="00923B18" w:rsidTr="00923B18">
        <w:trPr>
          <w:trHeight w:val="76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510"/>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SZAKMAI KÉSZSÉGEK</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Szervezőkészség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SZEMÉLYES KOMPETENCIÁK</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Figyelem</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Pontosság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Rugalmasság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TÁRSAS KOMPETENCIÁK</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300"/>
          <w:jc w:val="center"/>
        </w:trPr>
        <w:tc>
          <w:tcPr>
            <w:tcW w:w="6080" w:type="dxa"/>
            <w:gridSpan w:val="4"/>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MÓDSZERKOMPETENCIÁK</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r w:rsidR="00923B18" w:rsidRPr="00923B18" w:rsidTr="00923B18">
        <w:trPr>
          <w:trHeight w:val="255"/>
          <w:jc w:val="center"/>
        </w:trPr>
        <w:tc>
          <w:tcPr>
            <w:tcW w:w="39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00" w:type="dxa"/>
            <w:shd w:val="clear" w:color="auto" w:fill="auto"/>
            <w:noWrap/>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r>
    </w:tbl>
    <w:p w:rsidR="00923B18" w:rsidRPr="00923B18" w:rsidRDefault="00923B18" w:rsidP="00923B18">
      <w:pPr>
        <w:rPr>
          <w:rFonts w:cs="Times New Roman"/>
        </w:rPr>
      </w:pPr>
    </w:p>
    <w:p w:rsidR="00923B18" w:rsidRPr="00923B18" w:rsidRDefault="00923B18" w:rsidP="00923B18">
      <w:pPr>
        <w:jc w:val="center"/>
        <w:rPr>
          <w:rFonts w:cs="Times New Roman"/>
        </w:rPr>
      </w:pPr>
    </w:p>
    <w:p w:rsidR="00923B18" w:rsidRPr="00923B18" w:rsidRDefault="00923B18" w:rsidP="00923B18">
      <w:pPr>
        <w:rPr>
          <w:rFonts w:cs="Times New Roman"/>
        </w:rPr>
      </w:pPr>
      <w:r w:rsidRPr="00923B18">
        <w:rPr>
          <w:rFonts w:cs="Times New Roman"/>
        </w:rPr>
        <w:br w:type="page"/>
      </w:r>
    </w:p>
    <w:p w:rsidR="00923B18" w:rsidRPr="00923B18" w:rsidRDefault="00497555" w:rsidP="007065CF">
      <w:pPr>
        <w:tabs>
          <w:tab w:val="right" w:pos="9072"/>
        </w:tabs>
        <w:spacing w:after="0"/>
        <w:contextualSpacing/>
        <w:rPr>
          <w:rFonts w:cs="Times New Roman"/>
          <w:sz w:val="20"/>
        </w:rPr>
      </w:pPr>
      <w:r>
        <w:rPr>
          <w:b/>
        </w:rPr>
        <w:lastRenderedPageBreak/>
        <w:t xml:space="preserve">26. </w:t>
      </w:r>
      <w:r w:rsidR="00923B18" w:rsidRPr="00923B18">
        <w:rPr>
          <w:b/>
        </w:rPr>
        <w:t>Előadó-művészet történet (artistaművészet, színművésze</w:t>
      </w:r>
      <w:r w:rsidR="007065CF">
        <w:rPr>
          <w:b/>
        </w:rPr>
        <w:t>t, táncművészet és zeneművészet)</w:t>
      </w:r>
      <w:r w:rsidR="00923B18" w:rsidRPr="00923B18">
        <w:rPr>
          <w:b/>
        </w:rPr>
        <w:t xml:space="preserve"> tantárgy</w:t>
      </w:r>
      <w:r w:rsidR="00923B18" w:rsidRPr="00923B18">
        <w:rPr>
          <w:b/>
        </w:rPr>
        <w:tab/>
        <w:t>139 óra</w:t>
      </w:r>
    </w:p>
    <w:p w:rsidR="00923B18" w:rsidRPr="00923B18" w:rsidRDefault="00923B18" w:rsidP="00923B18"/>
    <w:p w:rsidR="00923B18" w:rsidRPr="00923B18" w:rsidRDefault="00497555" w:rsidP="00497555">
      <w:pPr>
        <w:spacing w:after="0"/>
        <w:ind w:left="360"/>
        <w:contextualSpacing/>
        <w:rPr>
          <w:b/>
        </w:rPr>
      </w:pPr>
      <w:r>
        <w:rPr>
          <w:b/>
        </w:rPr>
        <w:t xml:space="preserve">26.1 </w:t>
      </w:r>
      <w:r w:rsidR="00923B18" w:rsidRPr="00923B18">
        <w:rPr>
          <w:b/>
        </w:rPr>
        <w:t>A tantárgy tanításának célja</w:t>
      </w:r>
    </w:p>
    <w:p w:rsidR="00923B18" w:rsidRPr="00923B18" w:rsidRDefault="00923B18" w:rsidP="00923B18">
      <w:pPr>
        <w:spacing w:after="0"/>
        <w:ind w:left="426"/>
      </w:pPr>
      <w:r w:rsidRPr="00923B18">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26.2 </w:t>
      </w:r>
      <w:r w:rsidR="00923B18" w:rsidRPr="00923B18">
        <w:rPr>
          <w:b/>
        </w:rPr>
        <w:t>Kapcsolódó közismereti, szakmai tartalmak</w:t>
      </w:r>
    </w:p>
    <w:p w:rsidR="00923B18" w:rsidRPr="00923B18" w:rsidRDefault="00923B18" w:rsidP="00923B18">
      <w:pPr>
        <w:spacing w:after="0"/>
        <w:ind w:left="426"/>
      </w:pPr>
      <w:r w:rsidRPr="00923B18">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26.3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26.3.1 </w:t>
      </w:r>
      <w:r w:rsidR="00923B18" w:rsidRPr="00923B18">
        <w:rPr>
          <w:b/>
          <w:i/>
        </w:rPr>
        <w:t>Előadó- művészeti történeti ismeretek</w:t>
      </w:r>
      <w:r w:rsidR="00923B18" w:rsidRPr="00923B18">
        <w:rPr>
          <w:b/>
          <w:i/>
        </w:rPr>
        <w:tab/>
        <w:t>47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923B18" w:rsidRPr="00923B18" w:rsidRDefault="00923B18" w:rsidP="00923B18">
      <w:pPr>
        <w:tabs>
          <w:tab w:val="left" w:pos="1418"/>
          <w:tab w:val="right" w:pos="9072"/>
        </w:tabs>
        <w:spacing w:after="0"/>
        <w:ind w:left="851"/>
        <w:rPr>
          <w:rFonts w:cs="Times New Roman"/>
        </w:rPr>
      </w:pPr>
      <w:r w:rsidRPr="00923B18">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26.3.2 </w:t>
      </w:r>
      <w:r w:rsidR="00923B18" w:rsidRPr="00923B18">
        <w:rPr>
          <w:b/>
          <w:i/>
        </w:rPr>
        <w:t>Műelemzés</w:t>
      </w:r>
      <w:r w:rsidR="00923B18" w:rsidRPr="00923B18">
        <w:rPr>
          <w:b/>
          <w:i/>
        </w:rPr>
        <w:tab/>
        <w:t>46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26.3.3 </w:t>
      </w:r>
      <w:r w:rsidR="00923B18" w:rsidRPr="00923B18">
        <w:rPr>
          <w:b/>
          <w:i/>
        </w:rPr>
        <w:t>Kép- és hangfelvételek megtekintése, meghallgatása</w:t>
      </w:r>
      <w:r w:rsidR="00923B18" w:rsidRPr="00923B18">
        <w:rPr>
          <w:b/>
          <w:i/>
        </w:rPr>
        <w:tab/>
        <w:t>46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 xml:space="preserve">Az audiovizuális és </w:t>
      </w:r>
      <w:proofErr w:type="spellStart"/>
      <w:r w:rsidRPr="00923B18">
        <w:rPr>
          <w:rFonts w:cs="Times New Roman"/>
        </w:rPr>
        <w:t>audio</w:t>
      </w:r>
      <w:proofErr w:type="spellEnd"/>
      <w:r w:rsidRPr="00923B18">
        <w:rPr>
          <w:rFonts w:cs="Times New Roman"/>
        </w:rPr>
        <w:t xml:space="preserve"> felvételek megtekintése, meghallgatása nem más, mint az adott előadó-művészeti ágnak a tantárgy tanítása során bemutatott kép-és hangfelvételeinek megismerése. Ez az egyik legfontosabb eleme a tantárgy oktatásának. Ennek a tanulási formának a folytatásakor sajátítja el a tanuló a történelmi korokra jellemző kultúra élményvilágát. Ennek segítségével tud </w:t>
      </w:r>
      <w:r w:rsidRPr="00923B18">
        <w:rPr>
          <w:rFonts w:cs="Times New Roman"/>
        </w:rPr>
        <w:lastRenderedPageBreak/>
        <w:t xml:space="preserve">tájékozódni a később megismerendő művek sűrűjében és ennek segítségével tudja majd saját műfajában az előadandó műveket stílusosan eljátszani. </w:t>
      </w:r>
      <w:proofErr w:type="spellStart"/>
      <w:r w:rsidRPr="00923B18">
        <w:rPr>
          <w:rFonts w:cs="Times New Roman"/>
        </w:rPr>
        <w:t>Enélkül</w:t>
      </w:r>
      <w:proofErr w:type="spellEnd"/>
      <w:r w:rsidRPr="00923B18">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26.4 </w:t>
      </w:r>
      <w:r w:rsidR="00923B18" w:rsidRPr="00923B18">
        <w:rPr>
          <w:b/>
        </w:rPr>
        <w:t>A képzés javasolt helyszíne (ajánlás)</w:t>
      </w:r>
    </w:p>
    <w:p w:rsidR="00923B18" w:rsidRPr="00923B18" w:rsidRDefault="00923B18" w:rsidP="00923B18">
      <w:pPr>
        <w:spacing w:after="0"/>
        <w:ind w:left="426"/>
      </w:pPr>
      <w:r w:rsidRPr="00923B18">
        <w:t>Tanterem</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26.5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26.5.1 </w:t>
      </w:r>
      <w:r w:rsidR="00923B18" w:rsidRPr="00923B18">
        <w:rPr>
          <w:b/>
        </w:rPr>
        <w:t>A tantárgy elsajátítása során alkalmazható sajátos módszerek (ajánlás)</w:t>
      </w:r>
    </w:p>
    <w:p w:rsidR="00545F21" w:rsidRPr="00923B18" w:rsidRDefault="00545F21" w:rsidP="00497555">
      <w:pPr>
        <w:spacing w:after="0"/>
        <w:ind w:left="720"/>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26.5.2 </w:t>
      </w:r>
      <w:r w:rsidR="00923B18" w:rsidRPr="00923B18">
        <w:rPr>
          <w:b/>
        </w:rPr>
        <w:t>A tantárgy elsajátítása során alkalmazható tanulói tevékenységformák (ajánlás)</w:t>
      </w:r>
    </w:p>
    <w:p w:rsidR="00545F21" w:rsidRPr="00923B18" w:rsidRDefault="00545F21"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2.3.</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2.4.</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Tesztfeladat megoldása</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2.5.</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Komplex információk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26.6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7065CF">
      <w:pPr>
        <w:tabs>
          <w:tab w:val="right" w:pos="9072"/>
        </w:tabs>
        <w:spacing w:after="0"/>
        <w:contextualSpacing/>
        <w:rPr>
          <w:rFonts w:cs="Times New Roman"/>
          <w:sz w:val="20"/>
        </w:rPr>
      </w:pPr>
      <w:r>
        <w:rPr>
          <w:b/>
        </w:rPr>
        <w:t xml:space="preserve">27. </w:t>
      </w:r>
      <w:r w:rsidR="00923B18" w:rsidRPr="00923B18">
        <w:rPr>
          <w:b/>
        </w:rPr>
        <w:t>Előadó-művészeti program-és projektszervezés gyakorlata tantárgy</w:t>
      </w:r>
      <w:r w:rsidR="00923B18" w:rsidRPr="00923B18">
        <w:rPr>
          <w:b/>
        </w:rPr>
        <w:tab/>
        <w:t>54 óra</w:t>
      </w:r>
    </w:p>
    <w:p w:rsidR="00923B18" w:rsidRPr="00923B18" w:rsidRDefault="00923B18" w:rsidP="00923B18"/>
    <w:p w:rsidR="00923B18" w:rsidRPr="00923B18" w:rsidRDefault="00497555" w:rsidP="00497555">
      <w:pPr>
        <w:spacing w:after="0"/>
        <w:ind w:left="360"/>
        <w:contextualSpacing/>
        <w:rPr>
          <w:b/>
        </w:rPr>
      </w:pPr>
      <w:r>
        <w:rPr>
          <w:b/>
        </w:rPr>
        <w:t xml:space="preserve">27.1 </w:t>
      </w:r>
      <w:r w:rsidR="00923B18" w:rsidRPr="00923B18">
        <w:rPr>
          <w:b/>
        </w:rPr>
        <w:t>A tantárgy tanításának célja</w:t>
      </w:r>
    </w:p>
    <w:p w:rsidR="00923B18" w:rsidRPr="00923B18" w:rsidRDefault="00923B18" w:rsidP="00923B18">
      <w:pPr>
        <w:spacing w:after="0"/>
        <w:ind w:left="426"/>
      </w:pPr>
      <w:r w:rsidRPr="00923B18">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27.2 </w:t>
      </w:r>
      <w:r w:rsidR="00923B18" w:rsidRPr="00923B18">
        <w:rPr>
          <w:b/>
        </w:rPr>
        <w:t>Kapcsolódó közismereti, szakmai tartalmak</w:t>
      </w:r>
    </w:p>
    <w:p w:rsidR="00923B18" w:rsidRPr="00923B18" w:rsidRDefault="00923B18" w:rsidP="00923B18">
      <w:pPr>
        <w:spacing w:after="0"/>
        <w:ind w:left="426"/>
      </w:pPr>
      <w:r w:rsidRPr="00923B18">
        <w:t>A tantárgy kapcsolódik a művészettörténet, valamit a technikával foglalkozó szakmai tárgyakhoz.</w:t>
      </w: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27.3 </w:t>
      </w:r>
      <w:r w:rsidR="00923B18" w:rsidRPr="00923B18">
        <w:rPr>
          <w:b/>
        </w:rPr>
        <w:t>Témakörök</w:t>
      </w:r>
    </w:p>
    <w:p w:rsidR="00923B18" w:rsidRPr="00923B18" w:rsidRDefault="00497555" w:rsidP="00497555">
      <w:pPr>
        <w:tabs>
          <w:tab w:val="left" w:pos="1701"/>
          <w:tab w:val="right" w:pos="9072"/>
        </w:tabs>
        <w:spacing w:after="0"/>
        <w:ind w:left="720"/>
        <w:contextualSpacing/>
        <w:rPr>
          <w:b/>
          <w:i/>
        </w:rPr>
      </w:pPr>
      <w:r>
        <w:rPr>
          <w:b/>
          <w:i/>
        </w:rPr>
        <w:t xml:space="preserve">27.3.1 </w:t>
      </w:r>
      <w:r w:rsidR="00923B18" w:rsidRPr="00923B18">
        <w:rPr>
          <w:b/>
          <w:i/>
        </w:rPr>
        <w:t>Az előadó-művészeti előadások legjellemzőbb helyszínei</w:t>
      </w:r>
      <w:r w:rsidR="00923B18" w:rsidRPr="00923B18">
        <w:rPr>
          <w:b/>
          <w:i/>
        </w:rPr>
        <w:tab/>
        <w:t>27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923B18" w:rsidRPr="00923B18" w:rsidRDefault="00923B18" w:rsidP="00923B18">
      <w:pPr>
        <w:tabs>
          <w:tab w:val="left" w:pos="1418"/>
          <w:tab w:val="right" w:pos="9072"/>
        </w:tabs>
        <w:spacing w:after="0"/>
        <w:ind w:left="851"/>
      </w:pPr>
    </w:p>
    <w:p w:rsidR="00923B18" w:rsidRPr="00923B18" w:rsidRDefault="00497555" w:rsidP="00497555">
      <w:pPr>
        <w:tabs>
          <w:tab w:val="left" w:pos="1701"/>
          <w:tab w:val="right" w:pos="9072"/>
        </w:tabs>
        <w:spacing w:after="0"/>
        <w:ind w:left="720"/>
        <w:contextualSpacing/>
        <w:rPr>
          <w:b/>
          <w:i/>
        </w:rPr>
      </w:pPr>
      <w:r>
        <w:rPr>
          <w:b/>
          <w:i/>
        </w:rPr>
        <w:t xml:space="preserve">27.3.2 </w:t>
      </w:r>
      <w:r w:rsidR="00923B18" w:rsidRPr="00923B18">
        <w:rPr>
          <w:b/>
          <w:i/>
        </w:rPr>
        <w:t>Az előadó-művészeti előadások technikai alapismeretei</w:t>
      </w:r>
      <w:r w:rsidR="00923B18" w:rsidRPr="00923B18">
        <w:rPr>
          <w:b/>
          <w:i/>
        </w:rPr>
        <w:tab/>
        <w:t>27 óra</w:t>
      </w:r>
    </w:p>
    <w:p w:rsidR="00923B18" w:rsidRPr="00923B18" w:rsidRDefault="00923B18" w:rsidP="00923B18">
      <w:pPr>
        <w:tabs>
          <w:tab w:val="left" w:pos="1418"/>
          <w:tab w:val="right" w:pos="9072"/>
        </w:tabs>
        <w:spacing w:after="0"/>
        <w:ind w:left="851"/>
        <w:rPr>
          <w:rFonts w:cs="Times New Roman"/>
        </w:rPr>
      </w:pPr>
      <w:r w:rsidRPr="00923B18">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497555" w:rsidP="00497555">
      <w:pPr>
        <w:spacing w:after="0"/>
        <w:ind w:left="360"/>
        <w:contextualSpacing/>
        <w:rPr>
          <w:rFonts w:cs="Times New Roman"/>
          <w:b/>
        </w:rPr>
      </w:pPr>
      <w:r>
        <w:rPr>
          <w:b/>
        </w:rPr>
        <w:t xml:space="preserve">27.4 </w:t>
      </w:r>
      <w:r w:rsidR="00923B18" w:rsidRPr="00923B18">
        <w:rPr>
          <w:b/>
        </w:rPr>
        <w:t>A képzés javasolt helyszíne (ajánlás)</w:t>
      </w:r>
    </w:p>
    <w:p w:rsidR="00923B18" w:rsidRPr="00923B18" w:rsidRDefault="00923B18" w:rsidP="00923B18">
      <w:pPr>
        <w:spacing w:after="0"/>
        <w:ind w:left="426"/>
      </w:pPr>
      <w:r w:rsidRPr="00923B18">
        <w:t>Tanterem</w:t>
      </w:r>
    </w:p>
    <w:p w:rsidR="00923B18" w:rsidRPr="00923B18" w:rsidRDefault="00923B18" w:rsidP="00923B18">
      <w:pPr>
        <w:spacing w:after="0"/>
        <w:ind w:left="426"/>
      </w:pPr>
    </w:p>
    <w:p w:rsidR="00923B18" w:rsidRDefault="00497555" w:rsidP="00497555">
      <w:pPr>
        <w:spacing w:after="0"/>
        <w:ind w:left="360"/>
        <w:contextualSpacing/>
        <w:rPr>
          <w:b/>
        </w:rPr>
      </w:pPr>
      <w:r>
        <w:rPr>
          <w:b/>
        </w:rPr>
        <w:t xml:space="preserve">27.5 </w:t>
      </w:r>
      <w:r w:rsidR="00923B18" w:rsidRPr="00923B18">
        <w:rPr>
          <w:b/>
        </w:rPr>
        <w:t>A tantárgy elsajátítása során alkalmazható sajátos módszerek, tanulói tevékenységformák (ajánlás)</w:t>
      </w:r>
    </w:p>
    <w:p w:rsidR="00545F21" w:rsidRPr="00923B18" w:rsidRDefault="00545F21" w:rsidP="00497555">
      <w:pPr>
        <w:spacing w:after="0"/>
        <w:ind w:left="360"/>
        <w:contextualSpacing/>
        <w:rPr>
          <w:rFonts w:cs="Times New Roman"/>
          <w:b/>
        </w:rPr>
      </w:pPr>
    </w:p>
    <w:p w:rsidR="00923B18" w:rsidRDefault="00497555" w:rsidP="00497555">
      <w:pPr>
        <w:spacing w:after="0"/>
        <w:ind w:left="720"/>
        <w:contextualSpacing/>
        <w:rPr>
          <w:b/>
        </w:rPr>
      </w:pPr>
      <w:r>
        <w:rPr>
          <w:b/>
        </w:rPr>
        <w:t xml:space="preserve">27.5.1 </w:t>
      </w:r>
      <w:r w:rsidR="00923B18" w:rsidRPr="00923B18">
        <w:rPr>
          <w:b/>
        </w:rPr>
        <w:t>A tantárgy elsajátítása során alkalmazható sajátos módszerek (ajánlás)</w:t>
      </w:r>
    </w:p>
    <w:p w:rsidR="00545F21" w:rsidRPr="00923B18" w:rsidRDefault="00545F21" w:rsidP="00497555">
      <w:pPr>
        <w:spacing w:after="0"/>
        <w:ind w:left="720"/>
        <w:contextualSpacing/>
        <w:rPr>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426"/>
      </w:pPr>
    </w:p>
    <w:p w:rsidR="00923B18" w:rsidRDefault="00497555" w:rsidP="00497555">
      <w:pPr>
        <w:spacing w:after="0"/>
        <w:ind w:left="720"/>
        <w:contextualSpacing/>
        <w:rPr>
          <w:b/>
        </w:rPr>
      </w:pPr>
      <w:r>
        <w:rPr>
          <w:b/>
        </w:rPr>
        <w:t xml:space="preserve">27.5.2 </w:t>
      </w:r>
      <w:r w:rsidR="00923B18" w:rsidRPr="00923B18">
        <w:rPr>
          <w:b/>
        </w:rPr>
        <w:t>A tantárgy elsajátítása során alkalmazható tanulói tevékenységformák (ajánlás)</w:t>
      </w:r>
    </w:p>
    <w:p w:rsidR="00545F21" w:rsidRPr="00923B18" w:rsidRDefault="00545F21" w:rsidP="00497555">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Ismeretalkalmazási gyakorló tevékenységek, feladatok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Leírás készítése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Képi információk körében</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értelmezése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497555" w:rsidP="00497555">
      <w:pPr>
        <w:spacing w:after="0"/>
        <w:ind w:left="360"/>
        <w:contextualSpacing/>
        <w:rPr>
          <w:rFonts w:cs="Times New Roman"/>
          <w:b/>
        </w:rPr>
      </w:pPr>
      <w:r>
        <w:rPr>
          <w:b/>
        </w:rPr>
        <w:t xml:space="preserve">27.6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923B18" w:rsidRPr="00923B18" w:rsidRDefault="00923B18" w:rsidP="00923B18">
      <w:pPr>
        <w:spacing w:after="0"/>
        <w:ind w:left="426"/>
      </w:pPr>
    </w:p>
    <w:p w:rsidR="00923B18" w:rsidRPr="00923B18" w:rsidRDefault="00923B18" w:rsidP="00923B18">
      <w:pPr>
        <w:spacing w:after="0"/>
        <w:rPr>
          <w:rFonts w:cs="Times New Roman"/>
        </w:rPr>
      </w:pPr>
    </w:p>
    <w:p w:rsidR="00923B18" w:rsidRPr="00923B18" w:rsidRDefault="00497555" w:rsidP="007065CF">
      <w:pPr>
        <w:tabs>
          <w:tab w:val="right" w:pos="9072"/>
        </w:tabs>
        <w:spacing w:after="0"/>
        <w:contextualSpacing/>
        <w:rPr>
          <w:rFonts w:cs="Times New Roman"/>
          <w:sz w:val="20"/>
        </w:rPr>
      </w:pPr>
      <w:r>
        <w:rPr>
          <w:b/>
        </w:rPr>
        <w:t xml:space="preserve">28. </w:t>
      </w:r>
      <w:proofErr w:type="gramStart"/>
      <w:r w:rsidR="00923B18" w:rsidRPr="00923B18">
        <w:rPr>
          <w:b/>
        </w:rPr>
        <w:t>Előadó-művészeti  előadás</w:t>
      </w:r>
      <w:proofErr w:type="gramEnd"/>
      <w:r w:rsidR="00923B18" w:rsidRPr="00923B18">
        <w:rPr>
          <w:b/>
        </w:rPr>
        <w:t xml:space="preserve"> gyakorlat tantárgy</w:t>
      </w:r>
      <w:r w:rsidR="00923B18" w:rsidRPr="00923B18">
        <w:rPr>
          <w:b/>
        </w:rPr>
        <w:tab/>
        <w:t>54 óra</w:t>
      </w:r>
    </w:p>
    <w:p w:rsidR="00923B18" w:rsidRPr="00923B18" w:rsidRDefault="00923B18" w:rsidP="00923B18"/>
    <w:p w:rsidR="00923B18" w:rsidRPr="00923B18" w:rsidRDefault="00497555" w:rsidP="00497555">
      <w:pPr>
        <w:spacing w:after="0"/>
        <w:ind w:left="360"/>
        <w:contextualSpacing/>
        <w:rPr>
          <w:b/>
        </w:rPr>
      </w:pPr>
      <w:r>
        <w:rPr>
          <w:b/>
        </w:rPr>
        <w:t xml:space="preserve">28.1 </w:t>
      </w:r>
      <w:r w:rsidR="00923B18" w:rsidRPr="00923B18">
        <w:rPr>
          <w:b/>
        </w:rPr>
        <w:t>A tantárgy tanításának célja</w:t>
      </w:r>
    </w:p>
    <w:p w:rsidR="00923B18" w:rsidRPr="00923B18" w:rsidRDefault="00923B18" w:rsidP="00923B18">
      <w:pPr>
        <w:spacing w:after="0"/>
        <w:ind w:left="426"/>
      </w:pPr>
      <w:r w:rsidRPr="00923B18">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923B18" w:rsidRPr="00923B18" w:rsidRDefault="00923B18" w:rsidP="00923B18">
      <w:pPr>
        <w:spacing w:after="0"/>
        <w:ind w:left="426"/>
      </w:pPr>
    </w:p>
    <w:p w:rsidR="00923B18" w:rsidRPr="00923B18" w:rsidRDefault="007A5CA3" w:rsidP="007A5CA3">
      <w:pPr>
        <w:spacing w:after="0"/>
        <w:ind w:left="360"/>
        <w:contextualSpacing/>
        <w:rPr>
          <w:rFonts w:cs="Times New Roman"/>
          <w:b/>
        </w:rPr>
      </w:pPr>
      <w:r>
        <w:rPr>
          <w:b/>
        </w:rPr>
        <w:t xml:space="preserve">28.2 </w:t>
      </w:r>
      <w:r w:rsidR="00923B18" w:rsidRPr="00923B18">
        <w:rPr>
          <w:b/>
        </w:rPr>
        <w:t>Kapcsolódó közismereti, szakmai tartalmak</w:t>
      </w:r>
    </w:p>
    <w:p w:rsidR="00923B18" w:rsidRPr="00923B18" w:rsidRDefault="00923B18" w:rsidP="00923B18">
      <w:pPr>
        <w:spacing w:after="0"/>
        <w:ind w:left="426"/>
      </w:pPr>
      <w:r w:rsidRPr="00923B18">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923B18" w:rsidRPr="00923B18" w:rsidRDefault="00923B18" w:rsidP="00923B18">
      <w:pPr>
        <w:spacing w:after="0"/>
        <w:ind w:left="426"/>
      </w:pPr>
    </w:p>
    <w:p w:rsidR="00923B18" w:rsidRPr="00923B18" w:rsidRDefault="007A5CA3" w:rsidP="007A5CA3">
      <w:pPr>
        <w:spacing w:after="0"/>
        <w:ind w:left="360"/>
        <w:contextualSpacing/>
        <w:rPr>
          <w:rFonts w:cs="Times New Roman"/>
          <w:b/>
        </w:rPr>
      </w:pPr>
      <w:r>
        <w:rPr>
          <w:b/>
        </w:rPr>
        <w:t xml:space="preserve">28.3 </w:t>
      </w:r>
      <w:r w:rsidR="00923B18" w:rsidRPr="00923B18">
        <w:rPr>
          <w:b/>
        </w:rPr>
        <w:t>Témakörök</w:t>
      </w:r>
    </w:p>
    <w:p w:rsidR="00923B18" w:rsidRPr="00923B18" w:rsidRDefault="007A5CA3" w:rsidP="007A5CA3">
      <w:pPr>
        <w:tabs>
          <w:tab w:val="left" w:pos="1701"/>
          <w:tab w:val="right" w:pos="9072"/>
        </w:tabs>
        <w:spacing w:after="0"/>
        <w:ind w:left="720"/>
        <w:contextualSpacing/>
        <w:rPr>
          <w:b/>
          <w:i/>
        </w:rPr>
      </w:pPr>
      <w:r>
        <w:rPr>
          <w:b/>
          <w:i/>
        </w:rPr>
        <w:t xml:space="preserve">28.3.1 </w:t>
      </w:r>
      <w:r w:rsidR="00923B18" w:rsidRPr="00923B18">
        <w:rPr>
          <w:b/>
          <w:i/>
        </w:rPr>
        <w:t>Előadó-művészeti előadások stílusainak gyakorlata</w:t>
      </w:r>
      <w:r w:rsidR="00923B18" w:rsidRPr="00923B18">
        <w:rPr>
          <w:b/>
          <w:i/>
        </w:rPr>
        <w:tab/>
        <w:t>40 óra</w:t>
      </w:r>
    </w:p>
    <w:p w:rsidR="00923B18" w:rsidRPr="00923B18" w:rsidRDefault="00923B18" w:rsidP="00923B18">
      <w:pPr>
        <w:spacing w:after="0"/>
        <w:ind w:left="851"/>
        <w:rPr>
          <w:rFonts w:cs="Times New Roman"/>
        </w:rPr>
      </w:pPr>
      <w:r w:rsidRPr="00923B18">
        <w:rPr>
          <w:rFonts w:cs="Times New Roman"/>
        </w:rPr>
        <w:t>Az adott művészettörténeti korszak műveinek, produkcióinak korhű, stílusos előadása.</w:t>
      </w:r>
    </w:p>
    <w:p w:rsidR="00923B18" w:rsidRPr="00923B18" w:rsidRDefault="00923B18" w:rsidP="00923B18">
      <w:pPr>
        <w:spacing w:after="0"/>
        <w:ind w:left="1211"/>
        <w:contextualSpacing/>
        <w:rPr>
          <w:rFonts w:cs="Times New Roman"/>
        </w:rPr>
      </w:pPr>
    </w:p>
    <w:p w:rsidR="00923B18" w:rsidRPr="00923B18" w:rsidRDefault="00923B18" w:rsidP="00BD2D05">
      <w:pPr>
        <w:numPr>
          <w:ilvl w:val="0"/>
          <w:numId w:val="5"/>
        </w:numPr>
        <w:spacing w:after="0"/>
        <w:contextualSpacing/>
      </w:pPr>
      <w:r w:rsidRPr="00923B18">
        <w:t>a művek, produkciók történeti, történelmi és művészeti kontextusba helyezése</w:t>
      </w:r>
    </w:p>
    <w:p w:rsidR="00923B18" w:rsidRPr="00923B18" w:rsidRDefault="00923B18" w:rsidP="00BD2D05">
      <w:pPr>
        <w:numPr>
          <w:ilvl w:val="0"/>
          <w:numId w:val="5"/>
        </w:numPr>
        <w:spacing w:after="0"/>
        <w:contextualSpacing/>
      </w:pPr>
      <w:r w:rsidRPr="00923B18">
        <w:t>stílusjegyek ismerete</w:t>
      </w:r>
    </w:p>
    <w:p w:rsidR="00923B18" w:rsidRPr="00923B18" w:rsidRDefault="00923B18" w:rsidP="00BD2D05">
      <w:pPr>
        <w:numPr>
          <w:ilvl w:val="0"/>
          <w:numId w:val="5"/>
        </w:numPr>
        <w:spacing w:after="0"/>
        <w:contextualSpacing/>
      </w:pPr>
      <w:r w:rsidRPr="00923B18">
        <w:t>előadásmód</w:t>
      </w:r>
    </w:p>
    <w:p w:rsidR="00923B18" w:rsidRPr="00923B18" w:rsidRDefault="00923B18" w:rsidP="00BD2D05">
      <w:pPr>
        <w:numPr>
          <w:ilvl w:val="0"/>
          <w:numId w:val="5"/>
        </w:numPr>
        <w:spacing w:after="0"/>
        <w:contextualSpacing/>
      </w:pPr>
      <w:r w:rsidRPr="00923B18">
        <w:t>technikai feltételek</w:t>
      </w:r>
    </w:p>
    <w:p w:rsidR="00923B18" w:rsidRPr="00923B18" w:rsidRDefault="00923B18" w:rsidP="00923B18">
      <w:pPr>
        <w:tabs>
          <w:tab w:val="left" w:pos="1418"/>
          <w:tab w:val="right" w:pos="9072"/>
        </w:tabs>
        <w:spacing w:after="0"/>
        <w:ind w:left="851"/>
      </w:pPr>
    </w:p>
    <w:p w:rsidR="00923B18" w:rsidRPr="00923B18" w:rsidRDefault="007A5CA3" w:rsidP="007A5CA3">
      <w:pPr>
        <w:tabs>
          <w:tab w:val="left" w:pos="1701"/>
          <w:tab w:val="right" w:pos="9072"/>
        </w:tabs>
        <w:spacing w:after="0"/>
        <w:ind w:left="720"/>
        <w:contextualSpacing/>
        <w:rPr>
          <w:b/>
          <w:i/>
        </w:rPr>
      </w:pPr>
      <w:r>
        <w:rPr>
          <w:b/>
          <w:i/>
        </w:rPr>
        <w:t xml:space="preserve">28.3.2 </w:t>
      </w:r>
      <w:r w:rsidR="00923B18" w:rsidRPr="00923B18">
        <w:rPr>
          <w:b/>
          <w:i/>
        </w:rPr>
        <w:t>Forgatókönyv készítés gyakorlat</w:t>
      </w:r>
      <w:r w:rsidR="00923B18" w:rsidRPr="00923B18">
        <w:rPr>
          <w:b/>
          <w:i/>
        </w:rPr>
        <w:tab/>
        <w:t>14 óra</w:t>
      </w:r>
    </w:p>
    <w:p w:rsidR="00923B18" w:rsidRPr="00923B18" w:rsidRDefault="00923B18" w:rsidP="00923B18">
      <w:pPr>
        <w:spacing w:after="0"/>
        <w:ind w:left="851"/>
      </w:pPr>
      <w:r w:rsidRPr="00923B18">
        <w:t>A stílusgyakorlatok során kialakult produkciók forgatókönyvének modellezése megtervezése és esetleges gyakorlati kivitelezése.</w:t>
      </w:r>
    </w:p>
    <w:p w:rsidR="00923B18" w:rsidRPr="00923B18" w:rsidRDefault="00923B18" w:rsidP="00923B18">
      <w:pPr>
        <w:spacing w:after="0"/>
        <w:ind w:left="851"/>
      </w:pPr>
    </w:p>
    <w:p w:rsidR="00923B18" w:rsidRPr="00923B18" w:rsidRDefault="00923B18" w:rsidP="00BD2D05">
      <w:pPr>
        <w:numPr>
          <w:ilvl w:val="0"/>
          <w:numId w:val="13"/>
        </w:numPr>
        <w:spacing w:after="0"/>
        <w:ind w:left="1276"/>
        <w:contextualSpacing/>
      </w:pPr>
      <w:r w:rsidRPr="00923B18">
        <w:t>az előadás stílusának, jellegének meghatározása</w:t>
      </w:r>
    </w:p>
    <w:p w:rsidR="00923B18" w:rsidRPr="00923B18" w:rsidRDefault="00923B18" w:rsidP="00BD2D05">
      <w:pPr>
        <w:numPr>
          <w:ilvl w:val="0"/>
          <w:numId w:val="13"/>
        </w:numPr>
        <w:spacing w:after="0"/>
        <w:ind w:left="1276"/>
        <w:contextualSpacing/>
      </w:pPr>
      <w:r w:rsidRPr="00923B18">
        <w:t>az előadás célközönségének felmérése</w:t>
      </w:r>
    </w:p>
    <w:p w:rsidR="00923B18" w:rsidRPr="00923B18" w:rsidRDefault="00923B18" w:rsidP="00BD2D05">
      <w:pPr>
        <w:numPr>
          <w:ilvl w:val="0"/>
          <w:numId w:val="13"/>
        </w:numPr>
        <w:spacing w:after="0"/>
        <w:ind w:left="1276"/>
        <w:contextualSpacing/>
      </w:pPr>
      <w:r w:rsidRPr="00923B18">
        <w:t>piackutatás</w:t>
      </w:r>
    </w:p>
    <w:p w:rsidR="00923B18" w:rsidRPr="00923B18" w:rsidRDefault="00923B18" w:rsidP="00BD2D05">
      <w:pPr>
        <w:numPr>
          <w:ilvl w:val="0"/>
          <w:numId w:val="13"/>
        </w:numPr>
        <w:spacing w:after="0"/>
        <w:ind w:left="1276"/>
        <w:contextualSpacing/>
      </w:pPr>
      <w:r w:rsidRPr="00923B18">
        <w:t>marketing</w:t>
      </w:r>
    </w:p>
    <w:p w:rsidR="00923B18" w:rsidRPr="00923B18" w:rsidRDefault="00923B18" w:rsidP="00BD2D05">
      <w:pPr>
        <w:numPr>
          <w:ilvl w:val="0"/>
          <w:numId w:val="13"/>
        </w:numPr>
        <w:spacing w:after="0"/>
        <w:ind w:left="1276"/>
        <w:contextualSpacing/>
      </w:pPr>
      <w:r w:rsidRPr="00923B18">
        <w:t>pályázatok felkutatása</w:t>
      </w:r>
    </w:p>
    <w:p w:rsidR="00923B18" w:rsidRPr="00923B18" w:rsidRDefault="00923B18" w:rsidP="00BD2D05">
      <w:pPr>
        <w:numPr>
          <w:ilvl w:val="0"/>
          <w:numId w:val="13"/>
        </w:numPr>
        <w:spacing w:after="0"/>
        <w:ind w:left="1276"/>
        <w:contextualSpacing/>
      </w:pPr>
      <w:r w:rsidRPr="00923B18">
        <w:t>humán erőforrások felmérése</w:t>
      </w:r>
    </w:p>
    <w:p w:rsidR="00923B18" w:rsidRPr="00923B18" w:rsidRDefault="00923B18" w:rsidP="00BD2D05">
      <w:pPr>
        <w:numPr>
          <w:ilvl w:val="0"/>
          <w:numId w:val="13"/>
        </w:numPr>
        <w:spacing w:after="0"/>
        <w:ind w:left="1276"/>
        <w:contextualSpacing/>
      </w:pPr>
      <w:r w:rsidRPr="00923B18">
        <w:t>technikai igények felmérése</w:t>
      </w:r>
    </w:p>
    <w:p w:rsidR="00923B18" w:rsidRPr="00923B18" w:rsidRDefault="00923B18" w:rsidP="00BD2D05">
      <w:pPr>
        <w:numPr>
          <w:ilvl w:val="0"/>
          <w:numId w:val="13"/>
        </w:numPr>
        <w:spacing w:after="0"/>
        <w:ind w:left="1276"/>
        <w:contextualSpacing/>
      </w:pPr>
      <w:r w:rsidRPr="00923B18">
        <w:t>technikai adottságok felmérése</w:t>
      </w:r>
    </w:p>
    <w:p w:rsidR="00923B18" w:rsidRPr="00923B18" w:rsidRDefault="00923B18" w:rsidP="00BD2D05">
      <w:pPr>
        <w:numPr>
          <w:ilvl w:val="0"/>
          <w:numId w:val="13"/>
        </w:numPr>
        <w:spacing w:after="0"/>
        <w:ind w:left="1276"/>
        <w:contextualSpacing/>
      </w:pPr>
      <w:r w:rsidRPr="00923B18">
        <w:t>költségvetés tervezése</w:t>
      </w:r>
    </w:p>
    <w:p w:rsidR="00923B18" w:rsidRPr="00923B18" w:rsidRDefault="00923B18" w:rsidP="00BD2D05">
      <w:pPr>
        <w:numPr>
          <w:ilvl w:val="0"/>
          <w:numId w:val="13"/>
        </w:numPr>
        <w:spacing w:after="0"/>
        <w:ind w:left="1276"/>
        <w:contextualSpacing/>
      </w:pPr>
      <w:r w:rsidRPr="00923B18">
        <w:t>a program lebonyolítása</w:t>
      </w:r>
    </w:p>
    <w:p w:rsidR="00923B18" w:rsidRPr="00923B18" w:rsidRDefault="00923B18" w:rsidP="00923B18">
      <w:pPr>
        <w:tabs>
          <w:tab w:val="left" w:pos="1418"/>
          <w:tab w:val="right" w:pos="9072"/>
        </w:tabs>
        <w:spacing w:after="0"/>
        <w:ind w:left="851"/>
      </w:pPr>
    </w:p>
    <w:p w:rsidR="00923B18" w:rsidRPr="00923B18" w:rsidRDefault="00923B18" w:rsidP="00923B18">
      <w:pPr>
        <w:tabs>
          <w:tab w:val="left" w:pos="1418"/>
          <w:tab w:val="right" w:pos="9072"/>
        </w:tabs>
        <w:spacing w:after="0"/>
        <w:ind w:left="851"/>
      </w:pPr>
    </w:p>
    <w:p w:rsidR="00923B18" w:rsidRPr="00923B18" w:rsidRDefault="007A5CA3" w:rsidP="007A5CA3">
      <w:pPr>
        <w:spacing w:after="0"/>
        <w:ind w:left="360"/>
        <w:contextualSpacing/>
        <w:rPr>
          <w:rFonts w:cs="Times New Roman"/>
          <w:b/>
        </w:rPr>
      </w:pPr>
      <w:r>
        <w:rPr>
          <w:b/>
        </w:rPr>
        <w:t xml:space="preserve">28.4 </w:t>
      </w:r>
      <w:r w:rsidR="00923B18" w:rsidRPr="00923B18">
        <w:rPr>
          <w:b/>
        </w:rPr>
        <w:t>A képzés javasolt helyszíne (ajánlás)</w:t>
      </w:r>
    </w:p>
    <w:p w:rsidR="00923B18" w:rsidRPr="00923B18" w:rsidRDefault="00923B18" w:rsidP="00923B18">
      <w:pPr>
        <w:spacing w:after="0"/>
        <w:ind w:left="426"/>
      </w:pPr>
      <w:r w:rsidRPr="00923B18">
        <w:t>Tanterem</w:t>
      </w:r>
    </w:p>
    <w:p w:rsidR="00923B18" w:rsidRPr="00923B18" w:rsidRDefault="00923B18" w:rsidP="00923B18">
      <w:pPr>
        <w:spacing w:after="0"/>
        <w:ind w:left="426"/>
      </w:pPr>
    </w:p>
    <w:p w:rsidR="00923B18" w:rsidRPr="00923B18" w:rsidRDefault="007A5CA3" w:rsidP="007A5CA3">
      <w:pPr>
        <w:spacing w:after="0"/>
        <w:ind w:left="360"/>
        <w:contextualSpacing/>
        <w:rPr>
          <w:rFonts w:cs="Times New Roman"/>
          <w:b/>
        </w:rPr>
      </w:pPr>
      <w:r>
        <w:rPr>
          <w:b/>
        </w:rPr>
        <w:t xml:space="preserve">28.5 </w:t>
      </w:r>
      <w:r w:rsidR="00923B18" w:rsidRPr="00923B18">
        <w:rPr>
          <w:b/>
        </w:rPr>
        <w:t>A tantárgy elsajátítása során alkalmazható sajátos módszerek, tanulói tevékenységformák (ajánlás)</w:t>
      </w:r>
    </w:p>
    <w:p w:rsidR="00923B18" w:rsidRPr="00923B18" w:rsidRDefault="00923B18" w:rsidP="00923B18">
      <w:pPr>
        <w:spacing w:after="0"/>
        <w:ind w:left="426"/>
      </w:pPr>
    </w:p>
    <w:p w:rsidR="00923B18" w:rsidRPr="00923B18" w:rsidRDefault="00923B18" w:rsidP="00923B18">
      <w:pPr>
        <w:spacing w:after="0"/>
        <w:ind w:left="426"/>
      </w:pPr>
    </w:p>
    <w:p w:rsidR="00923B18" w:rsidRDefault="007A5CA3" w:rsidP="007A5CA3">
      <w:pPr>
        <w:spacing w:after="0"/>
        <w:ind w:left="720"/>
        <w:contextualSpacing/>
        <w:rPr>
          <w:b/>
        </w:rPr>
      </w:pPr>
      <w:r>
        <w:rPr>
          <w:b/>
        </w:rPr>
        <w:t xml:space="preserve">28.5.1 </w:t>
      </w:r>
      <w:r w:rsidR="00923B18" w:rsidRPr="00923B18">
        <w:rPr>
          <w:b/>
        </w:rPr>
        <w:t>A tantárgy elsajátítása során alkalmazható sajátos módszerek (ajánlás)</w:t>
      </w:r>
    </w:p>
    <w:p w:rsidR="00545F21" w:rsidRPr="00923B18" w:rsidRDefault="00545F21" w:rsidP="007A5CA3">
      <w:pPr>
        <w:spacing w:after="0"/>
        <w:ind w:left="720"/>
        <w:contextualSpacing/>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23B18" w:rsidRPr="00923B18" w:rsidTr="00923B1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Számítógép</w:t>
            </w:r>
          </w:p>
        </w:tc>
      </w:tr>
    </w:tbl>
    <w:p w:rsidR="00923B18" w:rsidRPr="00923B18" w:rsidRDefault="00923B18" w:rsidP="00923B18">
      <w:pPr>
        <w:spacing w:after="0"/>
        <w:ind w:left="426"/>
      </w:pPr>
    </w:p>
    <w:p w:rsidR="00923B18" w:rsidRDefault="007A5CA3" w:rsidP="007A5CA3">
      <w:pPr>
        <w:spacing w:after="0"/>
        <w:ind w:left="720"/>
        <w:contextualSpacing/>
        <w:rPr>
          <w:b/>
        </w:rPr>
      </w:pPr>
      <w:r>
        <w:rPr>
          <w:b/>
        </w:rPr>
        <w:t xml:space="preserve">28.5.2 </w:t>
      </w:r>
      <w:r w:rsidR="00923B18" w:rsidRPr="00923B18">
        <w:rPr>
          <w:b/>
        </w:rPr>
        <w:t>A tantárgy elsajátítása során alkalmazható tanulói tevékenységformák (ajánlás)</w:t>
      </w:r>
    </w:p>
    <w:p w:rsidR="00545F21" w:rsidRPr="00923B18" w:rsidRDefault="00545F21" w:rsidP="007A5CA3">
      <w:pPr>
        <w:spacing w:after="0"/>
        <w:ind w:left="720"/>
        <w:contextualSpacing/>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23B18" w:rsidRPr="00923B18" w:rsidTr="00923B18">
        <w:trPr>
          <w:trHeight w:val="255"/>
          <w:jc w:val="center"/>
        </w:trPr>
        <w:tc>
          <w:tcPr>
            <w:tcW w:w="104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xml:space="preserve">Alkalmazandó eszközök és felszerelések </w:t>
            </w:r>
          </w:p>
        </w:tc>
      </w:tr>
      <w:tr w:rsidR="00923B18" w:rsidRPr="00923B18" w:rsidTr="00923B18">
        <w:trPr>
          <w:trHeight w:val="510"/>
          <w:jc w:val="center"/>
        </w:trPr>
        <w:tc>
          <w:tcPr>
            <w:tcW w:w="104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280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egyéni</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csoport-bontás</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osztály-keret</w:t>
            </w:r>
          </w:p>
        </w:tc>
        <w:tc>
          <w:tcPr>
            <w:tcW w:w="2380" w:type="dxa"/>
            <w:vMerge/>
            <w:vAlign w:val="center"/>
            <w:hideMark/>
          </w:tcPr>
          <w:p w:rsidR="00923B18" w:rsidRPr="00923B18" w:rsidRDefault="00923B18" w:rsidP="00923B18">
            <w:pPr>
              <w:spacing w:after="0"/>
              <w:jc w:val="left"/>
              <w:rPr>
                <w:rFonts w:eastAsia="Times New Roman" w:cs="Times New Roman"/>
                <w:color w:val="000000"/>
                <w:sz w:val="20"/>
                <w:szCs w:val="20"/>
                <w:lang w:eastAsia="hu-HU"/>
              </w:rPr>
            </w:pP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 feldolgozó tevékenységek</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1.2.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munkaformák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lastRenderedPageBreak/>
              <w:t>2.1.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2.2.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Csoportos helyzetgyakorlat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255"/>
          <w:jc w:val="center"/>
        </w:trPr>
        <w:tc>
          <w:tcPr>
            <w:tcW w:w="1040" w:type="dxa"/>
            <w:shd w:val="clear" w:color="000000" w:fill="D9D9D9"/>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w:t>
            </w:r>
          </w:p>
        </w:tc>
        <w:tc>
          <w:tcPr>
            <w:tcW w:w="7460" w:type="dxa"/>
            <w:gridSpan w:val="5"/>
            <w:shd w:val="clear" w:color="000000" w:fill="D9D9D9"/>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Szolgáltatási tevékenységek körében</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3.1.</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r w:rsidR="00923B18" w:rsidRPr="00923B18" w:rsidTr="00923B18">
        <w:trPr>
          <w:trHeight w:val="510"/>
          <w:jc w:val="center"/>
        </w:trPr>
        <w:tc>
          <w:tcPr>
            <w:tcW w:w="104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3.2.</w:t>
            </w:r>
          </w:p>
        </w:tc>
        <w:tc>
          <w:tcPr>
            <w:tcW w:w="280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x</w:t>
            </w:r>
          </w:p>
        </w:tc>
        <w:tc>
          <w:tcPr>
            <w:tcW w:w="760" w:type="dxa"/>
            <w:shd w:val="clear" w:color="auto" w:fill="auto"/>
            <w:vAlign w:val="center"/>
            <w:hideMark/>
          </w:tcPr>
          <w:p w:rsidR="00923B18" w:rsidRPr="00923B18" w:rsidRDefault="00923B18" w:rsidP="00923B18">
            <w:pPr>
              <w:spacing w:after="0"/>
              <w:jc w:val="center"/>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c>
          <w:tcPr>
            <w:tcW w:w="2380" w:type="dxa"/>
            <w:shd w:val="clear" w:color="auto" w:fill="auto"/>
            <w:vAlign w:val="center"/>
            <w:hideMark/>
          </w:tcPr>
          <w:p w:rsidR="00923B18" w:rsidRPr="00923B18" w:rsidRDefault="00923B18" w:rsidP="00923B18">
            <w:pPr>
              <w:spacing w:after="0"/>
              <w:jc w:val="left"/>
              <w:rPr>
                <w:rFonts w:eastAsia="Times New Roman" w:cs="Times New Roman"/>
                <w:color w:val="000000"/>
                <w:sz w:val="20"/>
                <w:szCs w:val="20"/>
                <w:lang w:eastAsia="hu-HU"/>
              </w:rPr>
            </w:pPr>
            <w:r w:rsidRPr="00923B18">
              <w:rPr>
                <w:rFonts w:eastAsia="Times New Roman" w:cs="Times New Roman"/>
                <w:color w:val="000000"/>
                <w:sz w:val="20"/>
                <w:szCs w:val="20"/>
                <w:lang w:eastAsia="hu-HU"/>
              </w:rPr>
              <w:t> </w:t>
            </w:r>
          </w:p>
        </w:tc>
      </w:tr>
    </w:tbl>
    <w:p w:rsidR="00923B18" w:rsidRPr="00923B18" w:rsidRDefault="00923B18" w:rsidP="00923B18">
      <w:pPr>
        <w:spacing w:after="0"/>
        <w:ind w:left="1224"/>
        <w:contextualSpacing/>
        <w:rPr>
          <w:b/>
        </w:rPr>
      </w:pPr>
    </w:p>
    <w:p w:rsidR="00923B18" w:rsidRPr="00923B18" w:rsidRDefault="00923B18" w:rsidP="00923B18">
      <w:pPr>
        <w:spacing w:after="0"/>
        <w:ind w:left="426"/>
      </w:pPr>
    </w:p>
    <w:p w:rsidR="00923B18" w:rsidRPr="00923B18" w:rsidRDefault="007A5CA3" w:rsidP="007A5CA3">
      <w:pPr>
        <w:spacing w:after="0"/>
        <w:ind w:left="360"/>
        <w:contextualSpacing/>
        <w:rPr>
          <w:rFonts w:cs="Times New Roman"/>
          <w:b/>
        </w:rPr>
      </w:pPr>
      <w:r>
        <w:rPr>
          <w:b/>
        </w:rPr>
        <w:t xml:space="preserve">28.6 </w:t>
      </w:r>
      <w:r w:rsidR="00923B18" w:rsidRPr="00923B18">
        <w:rPr>
          <w:b/>
        </w:rPr>
        <w:t>A tantárgy értékelésének módja</w:t>
      </w:r>
    </w:p>
    <w:p w:rsidR="00923B18" w:rsidRPr="00923B18" w:rsidRDefault="00923B18" w:rsidP="00923B18">
      <w:pPr>
        <w:spacing w:after="0"/>
        <w:ind w:left="426"/>
      </w:pPr>
      <w:r w:rsidRPr="00923B18">
        <w:t>A nemzeti köznevelésről szóló 2011. évi CXC. törvény. 54. § (2) a) pontja szerinti értékeléssel.</w:t>
      </w:r>
    </w:p>
    <w:p w:rsidR="000843A1" w:rsidRPr="002B5BF7" w:rsidRDefault="000843A1" w:rsidP="007A5CA3">
      <w:pPr>
        <w:spacing w:after="0"/>
      </w:pPr>
    </w:p>
    <w:p w:rsidR="007A5CA3" w:rsidRDefault="007A5CA3">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bookmarkStart w:id="9" w:name="_GoBack"/>
      <w:bookmarkEnd w:id="9"/>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325B09" w:rsidP="00033C9C">
      <w:pPr>
        <w:spacing w:after="0"/>
        <w:jc w:val="center"/>
      </w:pPr>
      <w:proofErr w:type="gramStart"/>
      <w:r>
        <w:t>összesen</w:t>
      </w:r>
      <w:proofErr w:type="gramEnd"/>
      <w:r>
        <w:t xml:space="preserve"> 16</w:t>
      </w:r>
      <w:r w:rsidR="00033C9C">
        <w:t>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szakmai gyakorlat szakmai tartalma:</w:t>
      </w:r>
    </w:p>
    <w:p w:rsidR="00BE427F" w:rsidRDefault="00BE427F" w:rsidP="00BE427F">
      <w:pPr>
        <w:spacing w:after="0"/>
        <w:ind w:left="851"/>
        <w:rPr>
          <w:rFonts w:cs="Times New Roman"/>
        </w:rPr>
      </w:pPr>
      <w:proofErr w:type="gramStart"/>
      <w:r>
        <w:rPr>
          <w:rFonts w:cs="Times New Roman"/>
        </w:rPr>
        <w:t>egyéni</w:t>
      </w:r>
      <w:proofErr w:type="gramEnd"/>
      <w:r>
        <w:rPr>
          <w:rFonts w:cs="Times New Roman"/>
        </w:rPr>
        <w:t xml:space="preserve"> képzés (orgona, hangképzés)</w:t>
      </w:r>
    </w:p>
    <w:p w:rsidR="00BE427F" w:rsidRDefault="00BE427F" w:rsidP="00BE427F">
      <w:pPr>
        <w:spacing w:after="0"/>
        <w:ind w:left="851"/>
        <w:rPr>
          <w:rFonts w:cs="Times New Roman"/>
        </w:rPr>
      </w:pPr>
      <w:proofErr w:type="gramStart"/>
      <w:r>
        <w:rPr>
          <w:rFonts w:cs="Times New Roman"/>
        </w:rPr>
        <w:t>liturgikus</w:t>
      </w:r>
      <w:proofErr w:type="gramEnd"/>
      <w:r>
        <w:rPr>
          <w:rFonts w:cs="Times New Roman"/>
        </w:rPr>
        <w:t xml:space="preserve"> gyakorlat</w:t>
      </w:r>
    </w:p>
    <w:p w:rsidR="00BE427F" w:rsidRDefault="00BE427F" w:rsidP="00BE427F">
      <w:pPr>
        <w:spacing w:after="0"/>
        <w:ind w:left="851"/>
        <w:rPr>
          <w:rFonts w:cs="Times New Roman"/>
        </w:rPr>
      </w:pPr>
    </w:p>
    <w:p w:rsidR="00BE427F" w:rsidRDefault="00BE427F" w:rsidP="00BE427F">
      <w:pPr>
        <w:spacing w:after="0"/>
        <w:ind w:left="851"/>
        <w:rPr>
          <w:rFonts w:cs="Times New Roman"/>
        </w:rPr>
      </w:pPr>
      <w:proofErr w:type="gramStart"/>
      <w:r>
        <w:rPr>
          <w:rFonts w:cs="Times New Roman"/>
        </w:rPr>
        <w:t>egyházi</w:t>
      </w:r>
      <w:proofErr w:type="gramEnd"/>
      <w:r>
        <w:rPr>
          <w:rFonts w:cs="Times New Roman"/>
        </w:rPr>
        <w:t xml:space="preserve"> szolgálatok </w:t>
      </w:r>
      <w:proofErr w:type="spellStart"/>
      <w:r>
        <w:rPr>
          <w:rFonts w:cs="Times New Roman"/>
        </w:rPr>
        <w:t>teljeskörű</w:t>
      </w:r>
      <w:proofErr w:type="spellEnd"/>
      <w:r>
        <w:rPr>
          <w:rFonts w:cs="Times New Roman"/>
        </w:rPr>
        <w:t xml:space="preserve"> végzése</w:t>
      </w:r>
    </w:p>
    <w:p w:rsidR="00BE427F" w:rsidRDefault="00BE427F" w:rsidP="00BE427F">
      <w:pPr>
        <w:pStyle w:val="Listaszerbekezds"/>
        <w:numPr>
          <w:ilvl w:val="0"/>
          <w:numId w:val="4"/>
        </w:numPr>
        <w:spacing w:after="0"/>
      </w:pPr>
      <w:r>
        <w:t>program összeállítása</w:t>
      </w:r>
    </w:p>
    <w:p w:rsidR="00BE427F" w:rsidRDefault="00BE427F" w:rsidP="00BE427F">
      <w:pPr>
        <w:pStyle w:val="Listaszerbekezds"/>
        <w:numPr>
          <w:ilvl w:val="0"/>
          <w:numId w:val="4"/>
        </w:numPr>
        <w:spacing w:after="0"/>
      </w:pPr>
      <w:r>
        <w:t>technikai, zenei kivitelezés megvalósítása</w:t>
      </w:r>
    </w:p>
    <w:p w:rsidR="00BE427F" w:rsidRDefault="00BE427F" w:rsidP="00BE427F">
      <w:pPr>
        <w:pStyle w:val="Listaszerbekezds"/>
        <w:numPr>
          <w:ilvl w:val="0"/>
          <w:numId w:val="4"/>
        </w:numPr>
        <w:spacing w:after="0"/>
      </w:pPr>
      <w:r>
        <w:t>előadás</w:t>
      </w:r>
    </w:p>
    <w:p w:rsidR="00033C9C" w:rsidRDefault="00033C9C" w:rsidP="00BE427F">
      <w:pPr>
        <w:spacing w:after="0"/>
        <w:ind w:left="851"/>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BE427F" w:rsidRDefault="00BE427F" w:rsidP="00BE427F">
      <w:pPr>
        <w:spacing w:after="0"/>
        <w:ind w:left="851"/>
        <w:rPr>
          <w:rFonts w:cs="Times New Roman"/>
        </w:rPr>
      </w:pPr>
      <w:proofErr w:type="gramStart"/>
      <w:r>
        <w:rPr>
          <w:rFonts w:cs="Times New Roman"/>
        </w:rPr>
        <w:t>egyéni</w:t>
      </w:r>
      <w:proofErr w:type="gramEnd"/>
      <w:r>
        <w:rPr>
          <w:rFonts w:cs="Times New Roman"/>
        </w:rPr>
        <w:t xml:space="preserve"> képzés (orgona, hangképzés)</w:t>
      </w:r>
    </w:p>
    <w:p w:rsidR="00BE427F" w:rsidRDefault="00BE427F" w:rsidP="00BE427F">
      <w:pPr>
        <w:spacing w:after="0"/>
        <w:ind w:left="851"/>
        <w:rPr>
          <w:rFonts w:cs="Times New Roman"/>
        </w:rPr>
      </w:pPr>
      <w:proofErr w:type="gramStart"/>
      <w:r>
        <w:rPr>
          <w:rFonts w:cs="Times New Roman"/>
        </w:rPr>
        <w:t>liturgikus</w:t>
      </w:r>
      <w:proofErr w:type="gramEnd"/>
      <w:r>
        <w:rPr>
          <w:rFonts w:cs="Times New Roman"/>
        </w:rPr>
        <w:t xml:space="preserve"> gyakorlat</w:t>
      </w:r>
    </w:p>
    <w:p w:rsidR="00BE427F" w:rsidRDefault="00BE427F" w:rsidP="00BE427F">
      <w:pPr>
        <w:spacing w:after="0"/>
        <w:ind w:left="851"/>
        <w:rPr>
          <w:rFonts w:cs="Times New Roman"/>
        </w:rPr>
      </w:pPr>
    </w:p>
    <w:p w:rsidR="00BE427F" w:rsidRDefault="00BE427F" w:rsidP="00BE427F">
      <w:pPr>
        <w:spacing w:after="0"/>
        <w:ind w:left="851"/>
        <w:rPr>
          <w:rFonts w:cs="Times New Roman"/>
        </w:rPr>
      </w:pPr>
      <w:proofErr w:type="gramStart"/>
      <w:r>
        <w:rPr>
          <w:rFonts w:cs="Times New Roman"/>
        </w:rPr>
        <w:t>egyházi</w:t>
      </w:r>
      <w:proofErr w:type="gramEnd"/>
      <w:r>
        <w:rPr>
          <w:rFonts w:cs="Times New Roman"/>
        </w:rPr>
        <w:t xml:space="preserve"> szolgálatok </w:t>
      </w:r>
      <w:proofErr w:type="spellStart"/>
      <w:r>
        <w:rPr>
          <w:rFonts w:cs="Times New Roman"/>
        </w:rPr>
        <w:t>teljeskörű</w:t>
      </w:r>
      <w:proofErr w:type="spellEnd"/>
      <w:r>
        <w:rPr>
          <w:rFonts w:cs="Times New Roman"/>
        </w:rPr>
        <w:t xml:space="preserve"> végzése</w:t>
      </w:r>
    </w:p>
    <w:p w:rsidR="00BE427F" w:rsidRDefault="00BE427F" w:rsidP="00BE427F">
      <w:pPr>
        <w:pStyle w:val="Listaszerbekezds"/>
        <w:numPr>
          <w:ilvl w:val="0"/>
          <w:numId w:val="4"/>
        </w:numPr>
        <w:spacing w:after="0"/>
      </w:pPr>
      <w:r>
        <w:t>program összeállítása</w:t>
      </w:r>
    </w:p>
    <w:p w:rsidR="00BE427F" w:rsidRDefault="00BE427F" w:rsidP="00BE427F">
      <w:pPr>
        <w:pStyle w:val="Listaszerbekezds"/>
        <w:numPr>
          <w:ilvl w:val="0"/>
          <w:numId w:val="4"/>
        </w:numPr>
        <w:spacing w:after="0"/>
      </w:pPr>
      <w:r>
        <w:t>technikai, zenei kivitelezés megvalósítása</w:t>
      </w:r>
    </w:p>
    <w:p w:rsidR="00BE427F" w:rsidRDefault="00BE427F" w:rsidP="00BE427F">
      <w:pPr>
        <w:pStyle w:val="Listaszerbekezds"/>
        <w:numPr>
          <w:ilvl w:val="0"/>
          <w:numId w:val="4"/>
        </w:numPr>
        <w:spacing w:after="0"/>
      </w:pPr>
      <w:r>
        <w:t>előadás</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02A7" w:rsidRDefault="003702A7" w:rsidP="00B945BE">
      <w:pPr>
        <w:spacing w:after="0"/>
      </w:pPr>
      <w:r>
        <w:separator/>
      </w:r>
    </w:p>
  </w:endnote>
  <w:endnote w:type="continuationSeparator" w:id="0">
    <w:p w:rsidR="003702A7" w:rsidRDefault="003702A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EE"/>
    <w:family w:val="roman"/>
    <w:pitch w:val="variable"/>
    <w:sig w:usb0="E0000287" w:usb1="40000013" w:usb2="00000000"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MingLiU">
    <w:altName w:val="細明體"/>
    <w:panose1 w:val="02020509000000000000"/>
    <w:charset w:val="88"/>
    <w:family w:val="modern"/>
    <w:notTrueType/>
    <w:pitch w:val="fixed"/>
    <w:sig w:usb0="00000001" w:usb1="08080000" w:usb2="00000010" w:usb3="00000000" w:csb0="001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02A7" w:rsidRPr="00B862AB" w:rsidRDefault="003702A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02A7" w:rsidRDefault="003702A7" w:rsidP="00B945BE">
      <w:pPr>
        <w:spacing w:after="0"/>
      </w:pPr>
      <w:r>
        <w:separator/>
      </w:r>
    </w:p>
  </w:footnote>
  <w:footnote w:type="continuationSeparator" w:id="0">
    <w:p w:rsidR="003702A7" w:rsidRDefault="003702A7"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F653C"/>
    <w:multiLevelType w:val="hybridMultilevel"/>
    <w:tmpl w:val="B734C614"/>
    <w:lvl w:ilvl="0" w:tplc="8800D0E0">
      <w:start w:val="1"/>
      <w:numFmt w:val="bullet"/>
      <w:lvlText w:val="-"/>
      <w:lvlJc w:val="left"/>
      <w:pPr>
        <w:tabs>
          <w:tab w:val="num" w:pos="927"/>
        </w:tabs>
        <w:ind w:left="927" w:hanging="360"/>
      </w:pPr>
      <w:rPr>
        <w:rFonts w:ascii="Palatino Linotype" w:eastAsia="Times New Roman" w:hAnsi="Palatino Linotype" w:cs="Times New Roman" w:hint="default"/>
      </w:rPr>
    </w:lvl>
    <w:lvl w:ilvl="1" w:tplc="040E0003" w:tentative="1">
      <w:start w:val="1"/>
      <w:numFmt w:val="bullet"/>
      <w:lvlText w:val="o"/>
      <w:lvlJc w:val="left"/>
      <w:pPr>
        <w:tabs>
          <w:tab w:val="num" w:pos="1647"/>
        </w:tabs>
        <w:ind w:left="1647" w:hanging="360"/>
      </w:pPr>
      <w:rPr>
        <w:rFonts w:ascii="Courier New" w:hAnsi="Courier New" w:cs="Courier New" w:hint="default"/>
      </w:rPr>
    </w:lvl>
    <w:lvl w:ilvl="2" w:tplc="040E0005" w:tentative="1">
      <w:start w:val="1"/>
      <w:numFmt w:val="bullet"/>
      <w:lvlText w:val=""/>
      <w:lvlJc w:val="left"/>
      <w:pPr>
        <w:tabs>
          <w:tab w:val="num" w:pos="2367"/>
        </w:tabs>
        <w:ind w:left="2367" w:hanging="360"/>
      </w:pPr>
      <w:rPr>
        <w:rFonts w:ascii="Wingdings" w:hAnsi="Wingdings" w:hint="default"/>
      </w:rPr>
    </w:lvl>
    <w:lvl w:ilvl="3" w:tplc="040E0001" w:tentative="1">
      <w:start w:val="1"/>
      <w:numFmt w:val="bullet"/>
      <w:lvlText w:val=""/>
      <w:lvlJc w:val="left"/>
      <w:pPr>
        <w:tabs>
          <w:tab w:val="num" w:pos="3087"/>
        </w:tabs>
        <w:ind w:left="3087" w:hanging="360"/>
      </w:pPr>
      <w:rPr>
        <w:rFonts w:ascii="Symbol" w:hAnsi="Symbol" w:hint="default"/>
      </w:rPr>
    </w:lvl>
    <w:lvl w:ilvl="4" w:tplc="040E0003" w:tentative="1">
      <w:start w:val="1"/>
      <w:numFmt w:val="bullet"/>
      <w:lvlText w:val="o"/>
      <w:lvlJc w:val="left"/>
      <w:pPr>
        <w:tabs>
          <w:tab w:val="num" w:pos="3807"/>
        </w:tabs>
        <w:ind w:left="3807" w:hanging="360"/>
      </w:pPr>
      <w:rPr>
        <w:rFonts w:ascii="Courier New" w:hAnsi="Courier New" w:cs="Courier New" w:hint="default"/>
      </w:rPr>
    </w:lvl>
    <w:lvl w:ilvl="5" w:tplc="040E0005" w:tentative="1">
      <w:start w:val="1"/>
      <w:numFmt w:val="bullet"/>
      <w:lvlText w:val=""/>
      <w:lvlJc w:val="left"/>
      <w:pPr>
        <w:tabs>
          <w:tab w:val="num" w:pos="4527"/>
        </w:tabs>
        <w:ind w:left="4527" w:hanging="360"/>
      </w:pPr>
      <w:rPr>
        <w:rFonts w:ascii="Wingdings" w:hAnsi="Wingdings" w:hint="default"/>
      </w:rPr>
    </w:lvl>
    <w:lvl w:ilvl="6" w:tplc="040E0001" w:tentative="1">
      <w:start w:val="1"/>
      <w:numFmt w:val="bullet"/>
      <w:lvlText w:val=""/>
      <w:lvlJc w:val="left"/>
      <w:pPr>
        <w:tabs>
          <w:tab w:val="num" w:pos="5247"/>
        </w:tabs>
        <w:ind w:left="5247" w:hanging="360"/>
      </w:pPr>
      <w:rPr>
        <w:rFonts w:ascii="Symbol" w:hAnsi="Symbol" w:hint="default"/>
      </w:rPr>
    </w:lvl>
    <w:lvl w:ilvl="7" w:tplc="040E0003" w:tentative="1">
      <w:start w:val="1"/>
      <w:numFmt w:val="bullet"/>
      <w:lvlText w:val="o"/>
      <w:lvlJc w:val="left"/>
      <w:pPr>
        <w:tabs>
          <w:tab w:val="num" w:pos="5967"/>
        </w:tabs>
        <w:ind w:left="5967" w:hanging="360"/>
      </w:pPr>
      <w:rPr>
        <w:rFonts w:ascii="Courier New" w:hAnsi="Courier New" w:cs="Courier New" w:hint="default"/>
      </w:rPr>
    </w:lvl>
    <w:lvl w:ilvl="8" w:tplc="040E0005" w:tentative="1">
      <w:start w:val="1"/>
      <w:numFmt w:val="bullet"/>
      <w:lvlText w:val=""/>
      <w:lvlJc w:val="left"/>
      <w:pPr>
        <w:tabs>
          <w:tab w:val="num" w:pos="6687"/>
        </w:tabs>
        <w:ind w:left="6687" w:hanging="360"/>
      </w:pPr>
      <w:rPr>
        <w:rFonts w:ascii="Wingdings" w:hAnsi="Wingdings" w:hint="default"/>
      </w:rPr>
    </w:lvl>
  </w:abstractNum>
  <w:abstractNum w:abstractNumId="1">
    <w:nsid w:val="0320209A"/>
    <w:multiLevelType w:val="multilevel"/>
    <w:tmpl w:val="AEB8336E"/>
    <w:lvl w:ilvl="0">
      <w:start w:val="10"/>
      <w:numFmt w:val="decimal"/>
      <w:lvlText w:val="%1."/>
      <w:lvlJc w:val="left"/>
      <w:pPr>
        <w:ind w:left="735" w:hanging="375"/>
      </w:pPr>
      <w:rPr>
        <w:rFonts w:hint="default"/>
        <w:sz w:val="24"/>
        <w:szCs w:val="24"/>
      </w:rPr>
    </w:lvl>
    <w:lvl w:ilvl="1">
      <w:start w:val="1"/>
      <w:numFmt w:val="decimal"/>
      <w:isLgl/>
      <w:lvlText w:val="%1.%2."/>
      <w:lvlJc w:val="left"/>
      <w:pPr>
        <w:ind w:left="1472" w:hanging="480"/>
      </w:pPr>
      <w:rPr>
        <w:rFonts w:hint="default"/>
        <w:i w:val="0"/>
      </w:rPr>
    </w:lvl>
    <w:lvl w:ilvl="2">
      <w:start w:val="1"/>
      <w:numFmt w:val="decimal"/>
      <w:isLgl/>
      <w:lvlText w:val="%1.%2.%3."/>
      <w:lvlJc w:val="left"/>
      <w:pPr>
        <w:ind w:left="1080" w:hanging="720"/>
      </w:pPr>
      <w:rPr>
        <w:rFonts w:hint="default"/>
        <w:b/>
        <w:i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09F5034"/>
    <w:multiLevelType w:val="multilevel"/>
    <w:tmpl w:val="8DE2BDD4"/>
    <w:lvl w:ilvl="0">
      <w:start w:val="1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27C4E1E"/>
    <w:multiLevelType w:val="multilevel"/>
    <w:tmpl w:val="9C48E15E"/>
    <w:lvl w:ilvl="0">
      <w:start w:val="22"/>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14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65854D1"/>
    <w:multiLevelType w:val="multilevel"/>
    <w:tmpl w:val="12943710"/>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1">
    <w:nsid w:val="1F913596"/>
    <w:multiLevelType w:val="multilevel"/>
    <w:tmpl w:val="CB08A312"/>
    <w:lvl w:ilvl="0">
      <w:start w:val="21"/>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2">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14">
    <w:nsid w:val="2EB8778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F0E75F3"/>
    <w:multiLevelType w:val="multilevel"/>
    <w:tmpl w:val="FCB8E53A"/>
    <w:lvl w:ilvl="0">
      <w:start w:val="24"/>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6">
    <w:nsid w:val="30CA7FF1"/>
    <w:multiLevelType w:val="hybridMultilevel"/>
    <w:tmpl w:val="D146F27A"/>
    <w:lvl w:ilvl="0" w:tplc="3370B2A4">
      <w:start w:val="1"/>
      <w:numFmt w:val="bullet"/>
      <w:lvlText w:val="-"/>
      <w:lvlJc w:val="left"/>
      <w:pPr>
        <w:tabs>
          <w:tab w:val="num" w:pos="720"/>
        </w:tabs>
        <w:ind w:left="720" w:hanging="360"/>
      </w:pPr>
      <w:rPr>
        <w:rFonts w:ascii="Palatino Linotype" w:eastAsia="Times New Roman" w:hAnsi="Palatino Linotype"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nsid w:val="33FE5166"/>
    <w:multiLevelType w:val="hybridMultilevel"/>
    <w:tmpl w:val="DCE6164E"/>
    <w:lvl w:ilvl="0" w:tplc="040E000F">
      <w:start w:val="1"/>
      <w:numFmt w:val="decimal"/>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18">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BCB1F4C"/>
    <w:multiLevelType w:val="multilevel"/>
    <w:tmpl w:val="5EEE4098"/>
    <w:lvl w:ilvl="0">
      <w:start w:val="19"/>
      <w:numFmt w:val="decimal"/>
      <w:lvlText w:val="%1."/>
      <w:lvlJc w:val="left"/>
      <w:pPr>
        <w:ind w:left="480" w:hanging="480"/>
      </w:pPr>
      <w:rPr>
        <w:rFonts w:hint="default"/>
      </w:rPr>
    </w:lvl>
    <w:lvl w:ilvl="1">
      <w:start w:val="1"/>
      <w:numFmt w:val="decimal"/>
      <w:lvlText w:val="%1.%2."/>
      <w:lvlJc w:val="left"/>
      <w:pPr>
        <w:ind w:left="1185" w:hanging="480"/>
      </w:pPr>
      <w:rPr>
        <w:rFonts w:hint="default"/>
        <w:b/>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0">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F152D52"/>
    <w:multiLevelType w:val="multilevel"/>
    <w:tmpl w:val="A098611A"/>
    <w:lvl w:ilvl="0">
      <w:start w:val="18"/>
      <w:numFmt w:val="decimal"/>
      <w:lvlText w:val="%1."/>
      <w:lvlJc w:val="left"/>
      <w:pPr>
        <w:ind w:left="480" w:hanging="480"/>
      </w:pPr>
      <w:rPr>
        <w:rFonts w:hint="default"/>
        <w:b/>
      </w:rPr>
    </w:lvl>
    <w:lvl w:ilvl="1">
      <w:start w:val="1"/>
      <w:numFmt w:val="decimal"/>
      <w:lvlText w:val="%1.%2."/>
      <w:lvlJc w:val="left"/>
      <w:pPr>
        <w:ind w:left="1185" w:hanging="480"/>
      </w:pPr>
      <w:rPr>
        <w:rFonts w:hint="default"/>
        <w:b/>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24">
    <w:nsid w:val="57691317"/>
    <w:multiLevelType w:val="multilevel"/>
    <w:tmpl w:val="9A1E0828"/>
    <w:lvl w:ilvl="0">
      <w:start w:val="17"/>
      <w:numFmt w:val="decimal"/>
      <w:lvlText w:val="%1."/>
      <w:lvlJc w:val="left"/>
      <w:pPr>
        <w:ind w:left="480" w:hanging="480"/>
      </w:pPr>
      <w:rPr>
        <w:rFonts w:hint="default"/>
      </w:rPr>
    </w:lvl>
    <w:lvl w:ilvl="1">
      <w:start w:val="3"/>
      <w:numFmt w:val="decimal"/>
      <w:lvlText w:val="%1.%2."/>
      <w:lvlJc w:val="left"/>
      <w:pPr>
        <w:ind w:left="1190" w:hanging="480"/>
      </w:pPr>
      <w:rPr>
        <w:rFonts w:hint="default"/>
        <w:i w:val="0"/>
      </w:rPr>
    </w:lvl>
    <w:lvl w:ilvl="2">
      <w:start w:val="1"/>
      <w:numFmt w:val="decimal"/>
      <w:lvlText w:val="%1.%2.%3."/>
      <w:lvlJc w:val="left"/>
      <w:pPr>
        <w:ind w:left="2140" w:hanging="720"/>
      </w:pPr>
      <w:rPr>
        <w:rFonts w:hint="default"/>
        <w:i w:val="0"/>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25"/>
  </w:num>
  <w:num w:numId="2">
    <w:abstractNumId w:val="4"/>
  </w:num>
  <w:num w:numId="3">
    <w:abstractNumId w:val="18"/>
  </w:num>
  <w:num w:numId="4">
    <w:abstractNumId w:val="13"/>
  </w:num>
  <w:num w:numId="5">
    <w:abstractNumId w:val="10"/>
  </w:num>
  <w:num w:numId="6">
    <w:abstractNumId w:val="3"/>
  </w:num>
  <w:num w:numId="7">
    <w:abstractNumId w:val="26"/>
  </w:num>
  <w:num w:numId="8">
    <w:abstractNumId w:val="20"/>
  </w:num>
  <w:num w:numId="9">
    <w:abstractNumId w:val="27"/>
  </w:num>
  <w:num w:numId="10">
    <w:abstractNumId w:val="2"/>
  </w:num>
  <w:num w:numId="11">
    <w:abstractNumId w:val="22"/>
  </w:num>
  <w:num w:numId="12">
    <w:abstractNumId w:val="12"/>
  </w:num>
  <w:num w:numId="13">
    <w:abstractNumId w:val="21"/>
  </w:num>
  <w:num w:numId="14">
    <w:abstractNumId w:val="0"/>
  </w:num>
  <w:num w:numId="15">
    <w:abstractNumId w:val="16"/>
  </w:num>
  <w:num w:numId="16">
    <w:abstractNumId w:val="5"/>
  </w:num>
  <w:num w:numId="17">
    <w:abstractNumId w:val="8"/>
  </w:num>
  <w:num w:numId="18">
    <w:abstractNumId w:val="1"/>
  </w:num>
  <w:num w:numId="19">
    <w:abstractNumId w:val="6"/>
  </w:num>
  <w:num w:numId="20">
    <w:abstractNumId w:val="9"/>
  </w:num>
  <w:num w:numId="21">
    <w:abstractNumId w:val="24"/>
  </w:num>
  <w:num w:numId="22">
    <w:abstractNumId w:val="23"/>
  </w:num>
  <w:num w:numId="23">
    <w:abstractNumId w:val="11"/>
  </w:num>
  <w:num w:numId="24">
    <w:abstractNumId w:val="7"/>
  </w:num>
  <w:num w:numId="25">
    <w:abstractNumId w:val="15"/>
  </w:num>
  <w:num w:numId="26">
    <w:abstractNumId w:val="19"/>
  </w:num>
  <w:num w:numId="27">
    <w:abstractNumId w:val="17"/>
  </w:num>
  <w:num w:numId="28">
    <w:abstractNumId w:val="1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BC7"/>
    <w:rsid w:val="000025A0"/>
    <w:rsid w:val="00002BF9"/>
    <w:rsid w:val="00033C9C"/>
    <w:rsid w:val="0007563E"/>
    <w:rsid w:val="000772D7"/>
    <w:rsid w:val="000843A1"/>
    <w:rsid w:val="00087649"/>
    <w:rsid w:val="000A05CC"/>
    <w:rsid w:val="000A21B7"/>
    <w:rsid w:val="000A2E27"/>
    <w:rsid w:val="000A69A4"/>
    <w:rsid w:val="000B054F"/>
    <w:rsid w:val="000B44B8"/>
    <w:rsid w:val="000B5E9D"/>
    <w:rsid w:val="000C2A52"/>
    <w:rsid w:val="000D2F91"/>
    <w:rsid w:val="000E1FBA"/>
    <w:rsid w:val="000F44A2"/>
    <w:rsid w:val="00103EB3"/>
    <w:rsid w:val="0012754D"/>
    <w:rsid w:val="00142F5F"/>
    <w:rsid w:val="00156A9B"/>
    <w:rsid w:val="00157374"/>
    <w:rsid w:val="00160E0E"/>
    <w:rsid w:val="001626F4"/>
    <w:rsid w:val="00163F0F"/>
    <w:rsid w:val="0018595E"/>
    <w:rsid w:val="001A7777"/>
    <w:rsid w:val="001B0853"/>
    <w:rsid w:val="001B61A0"/>
    <w:rsid w:val="001D0A29"/>
    <w:rsid w:val="001E2644"/>
    <w:rsid w:val="001E7B1E"/>
    <w:rsid w:val="001F08AF"/>
    <w:rsid w:val="001F468A"/>
    <w:rsid w:val="00216033"/>
    <w:rsid w:val="00217633"/>
    <w:rsid w:val="00222653"/>
    <w:rsid w:val="00244218"/>
    <w:rsid w:val="00250FD5"/>
    <w:rsid w:val="0025243D"/>
    <w:rsid w:val="0025489A"/>
    <w:rsid w:val="002625A0"/>
    <w:rsid w:val="00266A2C"/>
    <w:rsid w:val="002A7607"/>
    <w:rsid w:val="002B4BFD"/>
    <w:rsid w:val="002D029F"/>
    <w:rsid w:val="002D3D92"/>
    <w:rsid w:val="002E36EC"/>
    <w:rsid w:val="002E38E4"/>
    <w:rsid w:val="002F5878"/>
    <w:rsid w:val="0031247A"/>
    <w:rsid w:val="00312581"/>
    <w:rsid w:val="00316E2D"/>
    <w:rsid w:val="00317451"/>
    <w:rsid w:val="00317707"/>
    <w:rsid w:val="00320239"/>
    <w:rsid w:val="00325B09"/>
    <w:rsid w:val="003325F4"/>
    <w:rsid w:val="003468AB"/>
    <w:rsid w:val="00351C6F"/>
    <w:rsid w:val="003526C1"/>
    <w:rsid w:val="003702A7"/>
    <w:rsid w:val="00372AF4"/>
    <w:rsid w:val="003734F8"/>
    <w:rsid w:val="0037629A"/>
    <w:rsid w:val="00381B6C"/>
    <w:rsid w:val="00390369"/>
    <w:rsid w:val="00390F08"/>
    <w:rsid w:val="00391719"/>
    <w:rsid w:val="003945F8"/>
    <w:rsid w:val="003A3D85"/>
    <w:rsid w:val="003A7273"/>
    <w:rsid w:val="003B4EE2"/>
    <w:rsid w:val="003D3BF3"/>
    <w:rsid w:val="003D40E7"/>
    <w:rsid w:val="00402330"/>
    <w:rsid w:val="00404571"/>
    <w:rsid w:val="0040676F"/>
    <w:rsid w:val="00407C08"/>
    <w:rsid w:val="00411966"/>
    <w:rsid w:val="0041674C"/>
    <w:rsid w:val="00420CA2"/>
    <w:rsid w:val="00423CC9"/>
    <w:rsid w:val="00430699"/>
    <w:rsid w:val="00431F3E"/>
    <w:rsid w:val="00437470"/>
    <w:rsid w:val="0045474F"/>
    <w:rsid w:val="004605F0"/>
    <w:rsid w:val="00477E3A"/>
    <w:rsid w:val="0049127E"/>
    <w:rsid w:val="00494B6D"/>
    <w:rsid w:val="00494E8E"/>
    <w:rsid w:val="0049716E"/>
    <w:rsid w:val="00497555"/>
    <w:rsid w:val="004A596D"/>
    <w:rsid w:val="004C5E33"/>
    <w:rsid w:val="004E32A8"/>
    <w:rsid w:val="004F0EC9"/>
    <w:rsid w:val="004F6765"/>
    <w:rsid w:val="004F71E1"/>
    <w:rsid w:val="00507B8C"/>
    <w:rsid w:val="00516E1E"/>
    <w:rsid w:val="005243AE"/>
    <w:rsid w:val="00524B52"/>
    <w:rsid w:val="005350DF"/>
    <w:rsid w:val="00537719"/>
    <w:rsid w:val="00541DB4"/>
    <w:rsid w:val="00542024"/>
    <w:rsid w:val="00543CE0"/>
    <w:rsid w:val="00545F21"/>
    <w:rsid w:val="00556474"/>
    <w:rsid w:val="005637F3"/>
    <w:rsid w:val="00565574"/>
    <w:rsid w:val="00565A86"/>
    <w:rsid w:val="005866DD"/>
    <w:rsid w:val="00591F5B"/>
    <w:rsid w:val="00592219"/>
    <w:rsid w:val="005A3F3E"/>
    <w:rsid w:val="005D2DE8"/>
    <w:rsid w:val="005E4427"/>
    <w:rsid w:val="005E5626"/>
    <w:rsid w:val="005F22E2"/>
    <w:rsid w:val="00602463"/>
    <w:rsid w:val="006250E4"/>
    <w:rsid w:val="0063444E"/>
    <w:rsid w:val="00635DD2"/>
    <w:rsid w:val="00645B4F"/>
    <w:rsid w:val="0065053C"/>
    <w:rsid w:val="006573B8"/>
    <w:rsid w:val="00661A18"/>
    <w:rsid w:val="00683BE8"/>
    <w:rsid w:val="0068735B"/>
    <w:rsid w:val="00696ED9"/>
    <w:rsid w:val="006A122C"/>
    <w:rsid w:val="006B6253"/>
    <w:rsid w:val="006B7BB8"/>
    <w:rsid w:val="006F2AFC"/>
    <w:rsid w:val="006F7223"/>
    <w:rsid w:val="00704A02"/>
    <w:rsid w:val="007065CF"/>
    <w:rsid w:val="007205F8"/>
    <w:rsid w:val="007216D9"/>
    <w:rsid w:val="0072178E"/>
    <w:rsid w:val="007308AA"/>
    <w:rsid w:val="00732DA4"/>
    <w:rsid w:val="00741EC3"/>
    <w:rsid w:val="00752ECD"/>
    <w:rsid w:val="00754468"/>
    <w:rsid w:val="0076791C"/>
    <w:rsid w:val="007761DE"/>
    <w:rsid w:val="00782152"/>
    <w:rsid w:val="00783D0C"/>
    <w:rsid w:val="00787595"/>
    <w:rsid w:val="00791FD6"/>
    <w:rsid w:val="007A2905"/>
    <w:rsid w:val="007A5CA3"/>
    <w:rsid w:val="007A7317"/>
    <w:rsid w:val="007B0796"/>
    <w:rsid w:val="007D2396"/>
    <w:rsid w:val="007E0DD0"/>
    <w:rsid w:val="007E482A"/>
    <w:rsid w:val="007E67A0"/>
    <w:rsid w:val="007F0040"/>
    <w:rsid w:val="00807FA9"/>
    <w:rsid w:val="00811551"/>
    <w:rsid w:val="00820131"/>
    <w:rsid w:val="00821E80"/>
    <w:rsid w:val="0084569B"/>
    <w:rsid w:val="00845767"/>
    <w:rsid w:val="00853723"/>
    <w:rsid w:val="00876453"/>
    <w:rsid w:val="00891074"/>
    <w:rsid w:val="00897F13"/>
    <w:rsid w:val="008A17AB"/>
    <w:rsid w:val="008A216B"/>
    <w:rsid w:val="008B01A2"/>
    <w:rsid w:val="008B6582"/>
    <w:rsid w:val="008C2003"/>
    <w:rsid w:val="008E1628"/>
    <w:rsid w:val="008F1A3A"/>
    <w:rsid w:val="008F71D0"/>
    <w:rsid w:val="009112E2"/>
    <w:rsid w:val="00912CC7"/>
    <w:rsid w:val="00914D04"/>
    <w:rsid w:val="00915DA7"/>
    <w:rsid w:val="0092304B"/>
    <w:rsid w:val="00923B18"/>
    <w:rsid w:val="00960EF6"/>
    <w:rsid w:val="0096446F"/>
    <w:rsid w:val="00971BC5"/>
    <w:rsid w:val="00973A94"/>
    <w:rsid w:val="009944BB"/>
    <w:rsid w:val="009B1AE7"/>
    <w:rsid w:val="009B6E6E"/>
    <w:rsid w:val="009C28EA"/>
    <w:rsid w:val="009E158D"/>
    <w:rsid w:val="009E676C"/>
    <w:rsid w:val="00A00D04"/>
    <w:rsid w:val="00A03EF4"/>
    <w:rsid w:val="00A05350"/>
    <w:rsid w:val="00A0587F"/>
    <w:rsid w:val="00A154AB"/>
    <w:rsid w:val="00A17996"/>
    <w:rsid w:val="00A24DEC"/>
    <w:rsid w:val="00A300BE"/>
    <w:rsid w:val="00A339AE"/>
    <w:rsid w:val="00A3636A"/>
    <w:rsid w:val="00A406FB"/>
    <w:rsid w:val="00A57B34"/>
    <w:rsid w:val="00A653BB"/>
    <w:rsid w:val="00A80941"/>
    <w:rsid w:val="00A85EE3"/>
    <w:rsid w:val="00A9676C"/>
    <w:rsid w:val="00AB5710"/>
    <w:rsid w:val="00AB789B"/>
    <w:rsid w:val="00AD5260"/>
    <w:rsid w:val="00AE0070"/>
    <w:rsid w:val="00AE243A"/>
    <w:rsid w:val="00AE3F10"/>
    <w:rsid w:val="00AE5A50"/>
    <w:rsid w:val="00AF581F"/>
    <w:rsid w:val="00B00C68"/>
    <w:rsid w:val="00B12CFC"/>
    <w:rsid w:val="00B213A6"/>
    <w:rsid w:val="00B25675"/>
    <w:rsid w:val="00B27E28"/>
    <w:rsid w:val="00B3512E"/>
    <w:rsid w:val="00B42DD1"/>
    <w:rsid w:val="00B45DF8"/>
    <w:rsid w:val="00B5782A"/>
    <w:rsid w:val="00B75532"/>
    <w:rsid w:val="00B862AB"/>
    <w:rsid w:val="00B945BE"/>
    <w:rsid w:val="00BB13FE"/>
    <w:rsid w:val="00BB4D22"/>
    <w:rsid w:val="00BC562E"/>
    <w:rsid w:val="00BC5FDF"/>
    <w:rsid w:val="00BD0108"/>
    <w:rsid w:val="00BD2D05"/>
    <w:rsid w:val="00BE427F"/>
    <w:rsid w:val="00BE62B1"/>
    <w:rsid w:val="00BF32EB"/>
    <w:rsid w:val="00C0314C"/>
    <w:rsid w:val="00C07D1C"/>
    <w:rsid w:val="00C124C0"/>
    <w:rsid w:val="00C24A94"/>
    <w:rsid w:val="00C47E53"/>
    <w:rsid w:val="00C53E01"/>
    <w:rsid w:val="00C542CF"/>
    <w:rsid w:val="00C64856"/>
    <w:rsid w:val="00C65D40"/>
    <w:rsid w:val="00C75269"/>
    <w:rsid w:val="00C86515"/>
    <w:rsid w:val="00C86B7B"/>
    <w:rsid w:val="00C92D55"/>
    <w:rsid w:val="00CA3BC9"/>
    <w:rsid w:val="00CB484D"/>
    <w:rsid w:val="00CC2374"/>
    <w:rsid w:val="00CC73F3"/>
    <w:rsid w:val="00CD19A6"/>
    <w:rsid w:val="00CD37F8"/>
    <w:rsid w:val="00CD7839"/>
    <w:rsid w:val="00CF0911"/>
    <w:rsid w:val="00CF2066"/>
    <w:rsid w:val="00CF719C"/>
    <w:rsid w:val="00CF79D1"/>
    <w:rsid w:val="00D07571"/>
    <w:rsid w:val="00D1431E"/>
    <w:rsid w:val="00D22413"/>
    <w:rsid w:val="00D330EE"/>
    <w:rsid w:val="00D47F69"/>
    <w:rsid w:val="00D52C63"/>
    <w:rsid w:val="00D619AA"/>
    <w:rsid w:val="00D61B9B"/>
    <w:rsid w:val="00D62BD9"/>
    <w:rsid w:val="00D80B65"/>
    <w:rsid w:val="00D81F9A"/>
    <w:rsid w:val="00D866E0"/>
    <w:rsid w:val="00D93115"/>
    <w:rsid w:val="00D93B4D"/>
    <w:rsid w:val="00D9543C"/>
    <w:rsid w:val="00DA3990"/>
    <w:rsid w:val="00DA554E"/>
    <w:rsid w:val="00DB1BA3"/>
    <w:rsid w:val="00DB731D"/>
    <w:rsid w:val="00DD23BD"/>
    <w:rsid w:val="00DD65F6"/>
    <w:rsid w:val="00DD6BC7"/>
    <w:rsid w:val="00DF0084"/>
    <w:rsid w:val="00DF4D8A"/>
    <w:rsid w:val="00DF5001"/>
    <w:rsid w:val="00E01A91"/>
    <w:rsid w:val="00E07769"/>
    <w:rsid w:val="00E1046E"/>
    <w:rsid w:val="00E214DD"/>
    <w:rsid w:val="00E2780F"/>
    <w:rsid w:val="00E431FD"/>
    <w:rsid w:val="00E50FE4"/>
    <w:rsid w:val="00E66952"/>
    <w:rsid w:val="00E864AD"/>
    <w:rsid w:val="00E960F0"/>
    <w:rsid w:val="00E96240"/>
    <w:rsid w:val="00EA05C2"/>
    <w:rsid w:val="00EB0ED2"/>
    <w:rsid w:val="00EC28C8"/>
    <w:rsid w:val="00EC382F"/>
    <w:rsid w:val="00EE359D"/>
    <w:rsid w:val="00F01498"/>
    <w:rsid w:val="00F0277F"/>
    <w:rsid w:val="00F24097"/>
    <w:rsid w:val="00F343D3"/>
    <w:rsid w:val="00F41AF1"/>
    <w:rsid w:val="00F776D4"/>
    <w:rsid w:val="00F80E93"/>
    <w:rsid w:val="00F86544"/>
    <w:rsid w:val="00F94F0E"/>
    <w:rsid w:val="00F968B9"/>
    <w:rsid w:val="00FB033E"/>
    <w:rsid w:val="00FB273F"/>
    <w:rsid w:val="00FB4F72"/>
    <w:rsid w:val="00FB5939"/>
    <w:rsid w:val="00FC66BD"/>
    <w:rsid w:val="00FD2804"/>
    <w:rsid w:val="00FD4B6B"/>
    <w:rsid w:val="00FE36B7"/>
    <w:rsid w:val="00FE3D47"/>
    <w:rsid w:val="00FE47B7"/>
    <w:rsid w:val="00FE64DE"/>
    <w:rsid w:val="00FF0669"/>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nhideWhenUsed/>
    <w:rsid w:val="00B945BE"/>
    <w:pPr>
      <w:tabs>
        <w:tab w:val="center" w:pos="4536"/>
        <w:tab w:val="right" w:pos="9072"/>
      </w:tabs>
      <w:spacing w:after="0"/>
    </w:pPr>
  </w:style>
  <w:style w:type="character" w:customStyle="1" w:styleId="lfejChar">
    <w:name w:val="Élőfej Char"/>
    <w:basedOn w:val="Bekezdsalapbettpusa"/>
    <w:link w:val="lfej"/>
    <w:rsid w:val="00B945BE"/>
    <w:rPr>
      <w:rFonts w:ascii="Times New Roman" w:hAnsi="Times New Roman"/>
      <w:sz w:val="24"/>
    </w:rPr>
  </w:style>
  <w:style w:type="paragraph" w:styleId="llb">
    <w:name w:val="footer"/>
    <w:basedOn w:val="Norml"/>
    <w:link w:val="llbChar"/>
    <w:unhideWhenUsed/>
    <w:rsid w:val="00B945BE"/>
    <w:pPr>
      <w:tabs>
        <w:tab w:val="center" w:pos="4536"/>
        <w:tab w:val="right" w:pos="9072"/>
      </w:tabs>
      <w:spacing w:after="0"/>
    </w:pPr>
  </w:style>
  <w:style w:type="character" w:customStyle="1" w:styleId="llbChar">
    <w:name w:val="Élőláb Char"/>
    <w:basedOn w:val="Bekezdsalapbettpusa"/>
    <w:link w:val="llb"/>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qFormat/>
    <w:rsid w:val="006F2AFC"/>
    <w:pPr>
      <w:spacing w:after="0" w:line="240" w:lineRule="auto"/>
    </w:pPr>
    <w:rPr>
      <w:rFonts w:ascii="Times New Roman" w:eastAsia="Calibri" w:hAnsi="Times New Roman" w:cs="Calibri"/>
      <w:sz w:val="24"/>
    </w:rPr>
  </w:style>
  <w:style w:type="table" w:styleId="Rcsostblzat">
    <w:name w:val="Table Grid"/>
    <w:basedOn w:val="Normltblzat"/>
    <w:rsid w:val="000756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923B18"/>
  </w:style>
  <w:style w:type="table" w:customStyle="1" w:styleId="Rcsostblzat1">
    <w:name w:val="Rácsos táblázat1"/>
    <w:basedOn w:val="Normltblzat"/>
    <w:next w:val="Rcsostblzat"/>
    <w:rsid w:val="00923B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bjegyzetszveg">
    <w:name w:val="footnote text"/>
    <w:basedOn w:val="Norml"/>
    <w:link w:val="LbjegyzetszvegChar"/>
    <w:semiHidden/>
    <w:rsid w:val="00317707"/>
    <w:pPr>
      <w:spacing w:after="0"/>
      <w:jc w:val="left"/>
    </w:pPr>
    <w:rPr>
      <w:rFonts w:ascii="Calibri" w:eastAsia="Times New Roman" w:hAnsi="Calibri" w:cs="Times New Roman"/>
      <w:sz w:val="20"/>
      <w:szCs w:val="20"/>
    </w:rPr>
  </w:style>
  <w:style w:type="character" w:customStyle="1" w:styleId="LbjegyzetszvegChar">
    <w:name w:val="Lábjegyzetszöveg Char"/>
    <w:basedOn w:val="Bekezdsalapbettpusa"/>
    <w:link w:val="Lbjegyzetszveg"/>
    <w:semiHidden/>
    <w:rsid w:val="00317707"/>
    <w:rPr>
      <w:rFonts w:ascii="Calibri" w:eastAsia="Times New Roman" w:hAnsi="Calibri" w:cs="Times New Roman"/>
      <w:sz w:val="20"/>
      <w:szCs w:val="20"/>
    </w:rPr>
  </w:style>
  <w:style w:type="character" w:styleId="Lbjegyzet-hivatkozs">
    <w:name w:val="footnote reference"/>
    <w:semiHidden/>
    <w:rsid w:val="00317707"/>
    <w:rPr>
      <w:vertAlign w:val="superscript"/>
    </w:rPr>
  </w:style>
  <w:style w:type="paragraph" w:customStyle="1" w:styleId="Listaszerbekezds1">
    <w:name w:val="Listaszerű bekezdés1"/>
    <w:basedOn w:val="Norml"/>
    <w:qFormat/>
    <w:rsid w:val="00317707"/>
    <w:pPr>
      <w:spacing w:after="200" w:line="276" w:lineRule="auto"/>
      <w:ind w:left="720"/>
      <w:jc w:val="left"/>
    </w:pPr>
    <w:rPr>
      <w:rFonts w:ascii="Calibri" w:eastAsia="Times New Roman" w:hAnsi="Calibri" w:cs="Times New Roman"/>
      <w:sz w:val="22"/>
    </w:rPr>
  </w:style>
  <w:style w:type="paragraph" w:customStyle="1" w:styleId="Nincstrkz1">
    <w:name w:val="Nincs térköz1"/>
    <w:uiPriority w:val="99"/>
    <w:qFormat/>
    <w:rsid w:val="00317707"/>
    <w:pPr>
      <w:spacing w:after="0" w:line="240" w:lineRule="auto"/>
    </w:pPr>
    <w:rPr>
      <w:rFonts w:ascii="Calibri" w:eastAsia="Times New Roman" w:hAnsi="Calibri" w:cs="Times New Roman"/>
    </w:rPr>
  </w:style>
  <w:style w:type="character" w:styleId="Jegyzethivatkozs">
    <w:name w:val="annotation reference"/>
    <w:rsid w:val="00317707"/>
    <w:rPr>
      <w:sz w:val="16"/>
    </w:rPr>
  </w:style>
  <w:style w:type="paragraph" w:styleId="Jegyzetszveg">
    <w:name w:val="annotation text"/>
    <w:basedOn w:val="Norml"/>
    <w:link w:val="JegyzetszvegChar"/>
    <w:rsid w:val="00317707"/>
    <w:pPr>
      <w:spacing w:after="200"/>
      <w:jc w:val="left"/>
    </w:pPr>
    <w:rPr>
      <w:rFonts w:ascii="Calibri" w:eastAsia="Times New Roman" w:hAnsi="Calibri" w:cs="Times New Roman"/>
      <w:sz w:val="20"/>
      <w:szCs w:val="20"/>
    </w:rPr>
  </w:style>
  <w:style w:type="character" w:customStyle="1" w:styleId="JegyzetszvegChar">
    <w:name w:val="Jegyzetszöveg Char"/>
    <w:basedOn w:val="Bekezdsalapbettpusa"/>
    <w:link w:val="Jegyzetszveg"/>
    <w:rsid w:val="00317707"/>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317707"/>
    <w:rPr>
      <w:b/>
      <w:bCs/>
    </w:rPr>
  </w:style>
  <w:style w:type="character" w:customStyle="1" w:styleId="MegjegyzstrgyaChar">
    <w:name w:val="Megjegyzés tárgya Char"/>
    <w:basedOn w:val="JegyzetszvegChar"/>
    <w:link w:val="Megjegyzstrgya"/>
    <w:semiHidden/>
    <w:rsid w:val="00317707"/>
    <w:rPr>
      <w:rFonts w:ascii="Calibri" w:eastAsia="Times New Roman" w:hAnsi="Calibri" w:cs="Times New Roman"/>
      <w:b/>
      <w:bCs/>
      <w:sz w:val="20"/>
      <w:szCs w:val="20"/>
    </w:rPr>
  </w:style>
  <w:style w:type="paragraph" w:customStyle="1" w:styleId="Default">
    <w:name w:val="Default"/>
    <w:rsid w:val="00317707"/>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317707"/>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317707"/>
  </w:style>
  <w:style w:type="paragraph" w:customStyle="1" w:styleId="Standard">
    <w:name w:val="Standard"/>
    <w:rsid w:val="00317707"/>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317707"/>
    <w:pPr>
      <w:ind w:left="283"/>
      <w:jc w:val="left"/>
    </w:pPr>
    <w:rPr>
      <w:rFonts w:eastAsia="Calibri" w:cs="Times New Roman"/>
      <w:szCs w:val="24"/>
      <w:lang w:eastAsia="hu-HU"/>
    </w:rPr>
  </w:style>
  <w:style w:type="character" w:customStyle="1" w:styleId="SzvegtrzsbehzssalChar">
    <w:name w:val="Szövegtörzs behúzással Char"/>
    <w:basedOn w:val="Bekezdsalapbettpusa"/>
    <w:link w:val="Szvegtrzsbehzssal"/>
    <w:rsid w:val="00317707"/>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317707"/>
    <w:pPr>
      <w:spacing w:line="480" w:lineRule="auto"/>
      <w:ind w:left="283"/>
      <w:jc w:val="left"/>
    </w:pPr>
    <w:rPr>
      <w:rFonts w:eastAsia="Calibri" w:cs="Times New Roman"/>
      <w:szCs w:val="24"/>
      <w:lang w:eastAsia="hu-HU"/>
    </w:rPr>
  </w:style>
  <w:style w:type="character" w:customStyle="1" w:styleId="Szvegtrzsbehzssal2Char">
    <w:name w:val="Szövegtörzs behúzással 2 Char"/>
    <w:basedOn w:val="Bekezdsalapbettpusa"/>
    <w:link w:val="Szvegtrzsbehzssal2"/>
    <w:rsid w:val="00317707"/>
    <w:rPr>
      <w:rFonts w:ascii="Times New Roman" w:eastAsia="Calibri" w:hAnsi="Times New Roman" w:cs="Times New Roman"/>
      <w:sz w:val="24"/>
      <w:szCs w:val="24"/>
      <w:lang w:eastAsia="hu-HU"/>
    </w:rPr>
  </w:style>
  <w:style w:type="paragraph" w:customStyle="1" w:styleId="Stlus3">
    <w:name w:val="Stílus3"/>
    <w:basedOn w:val="Norml"/>
    <w:rsid w:val="00317707"/>
    <w:pPr>
      <w:spacing w:before="60" w:after="60"/>
      <w:jc w:val="left"/>
    </w:pPr>
    <w:rPr>
      <w:rFonts w:eastAsia="Calibri" w:cs="Times New Roman"/>
      <w:sz w:val="20"/>
      <w:szCs w:val="20"/>
      <w:lang w:eastAsia="hu-HU"/>
    </w:rPr>
  </w:style>
  <w:style w:type="paragraph" w:customStyle="1" w:styleId="font5">
    <w:name w:val="font5"/>
    <w:basedOn w:val="Norml"/>
    <w:rsid w:val="00317707"/>
    <w:pPr>
      <w:spacing w:before="100" w:beforeAutospacing="1" w:after="100" w:afterAutospacing="1"/>
      <w:jc w:val="left"/>
    </w:pPr>
    <w:rPr>
      <w:rFonts w:eastAsia="Calibri" w:cs="Times New Roman"/>
      <w:color w:val="FF0000"/>
      <w:sz w:val="22"/>
      <w:lang w:eastAsia="hu-HU"/>
    </w:rPr>
  </w:style>
  <w:style w:type="paragraph" w:customStyle="1" w:styleId="xl131">
    <w:name w:val="xl131"/>
    <w:basedOn w:val="Norml"/>
    <w:rsid w:val="00317707"/>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2">
    <w:name w:val="xl132"/>
    <w:basedOn w:val="Norml"/>
    <w:rsid w:val="00317707"/>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3">
    <w:name w:val="xl133"/>
    <w:basedOn w:val="Norml"/>
    <w:rsid w:val="00317707"/>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4">
    <w:name w:val="xl134"/>
    <w:basedOn w:val="Norml"/>
    <w:rsid w:val="00317707"/>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5">
    <w:name w:val="xl135"/>
    <w:basedOn w:val="Norml"/>
    <w:rsid w:val="00317707"/>
    <w:pPr>
      <w:pBdr>
        <w:top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6">
    <w:name w:val="xl136"/>
    <w:basedOn w:val="Norml"/>
    <w:rsid w:val="00317707"/>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7">
    <w:name w:val="xl137"/>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38">
    <w:name w:val="xl138"/>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39">
    <w:name w:val="xl139"/>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color w:val="000000"/>
      <w:szCs w:val="24"/>
      <w:lang w:eastAsia="hu-HU"/>
    </w:rPr>
  </w:style>
  <w:style w:type="paragraph" w:customStyle="1" w:styleId="xl140">
    <w:name w:val="xl140"/>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1">
    <w:name w:val="xl141"/>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2">
    <w:name w:val="xl142"/>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3">
    <w:name w:val="xl143"/>
    <w:basedOn w:val="Norml"/>
    <w:rsid w:val="00317707"/>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4">
    <w:name w:val="xl144"/>
    <w:basedOn w:val="Norml"/>
    <w:rsid w:val="00317707"/>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5">
    <w:name w:val="xl145"/>
    <w:basedOn w:val="Norml"/>
    <w:rsid w:val="0031770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146">
    <w:name w:val="xl146"/>
    <w:basedOn w:val="Norml"/>
    <w:rsid w:val="0031770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7">
    <w:name w:val="xl147"/>
    <w:basedOn w:val="Norml"/>
    <w:rsid w:val="0031770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8">
    <w:name w:val="xl148"/>
    <w:basedOn w:val="Norml"/>
    <w:rsid w:val="0031770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49">
    <w:name w:val="xl149"/>
    <w:basedOn w:val="Norml"/>
    <w:rsid w:val="0031770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50">
    <w:name w:val="xl150"/>
    <w:basedOn w:val="Norml"/>
    <w:rsid w:val="00317707"/>
    <w:pPr>
      <w:pBdr>
        <w:top w:val="single" w:sz="8" w:space="0" w:color="auto"/>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1">
    <w:name w:val="xl151"/>
    <w:basedOn w:val="Norml"/>
    <w:rsid w:val="00317707"/>
    <w:pPr>
      <w:pBdr>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2">
    <w:name w:val="xl152"/>
    <w:basedOn w:val="Norml"/>
    <w:rsid w:val="00317707"/>
    <w:pPr>
      <w:pBdr>
        <w:left w:val="single" w:sz="8" w:space="0" w:color="auto"/>
        <w:bottom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Listaszerbekezds2">
    <w:name w:val="Listaszerű bekezdés2"/>
    <w:basedOn w:val="Norml"/>
    <w:rsid w:val="00317707"/>
    <w:pPr>
      <w:widowControl w:val="0"/>
      <w:suppressAutoHyphens/>
      <w:spacing w:after="0"/>
      <w:ind w:left="720"/>
      <w:jc w:val="left"/>
    </w:pPr>
    <w:rPr>
      <w:rFonts w:eastAsia="Calibri" w:cs="Times New Roman"/>
      <w:kern w:val="1"/>
      <w:szCs w:val="24"/>
      <w:lang w:eastAsia="hi-IN" w:bidi="hi-IN"/>
    </w:rPr>
  </w:style>
  <w:style w:type="table" w:customStyle="1" w:styleId="Rcsostblzat3">
    <w:name w:val="Rácsos táblázat3"/>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317707"/>
    <w:pPr>
      <w:spacing w:line="276" w:lineRule="auto"/>
      <w:jc w:val="left"/>
      <w:outlineLvl w:val="9"/>
    </w:pPr>
    <w:rPr>
      <w:rFonts w:ascii="Cambria" w:eastAsia="Calibri" w:hAnsi="Cambria" w:cs="Times New Roman"/>
      <w:color w:val="365F91"/>
      <w:lang w:eastAsia="hu-HU"/>
    </w:rPr>
  </w:style>
  <w:style w:type="paragraph" w:styleId="TJ3">
    <w:name w:val="toc 3"/>
    <w:basedOn w:val="Norml"/>
    <w:next w:val="Norml"/>
    <w:autoRedefine/>
    <w:uiPriority w:val="39"/>
    <w:qFormat/>
    <w:rsid w:val="00317707"/>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uiPriority w:val="39"/>
    <w:qFormat/>
    <w:rsid w:val="00317707"/>
    <w:pPr>
      <w:spacing w:after="100" w:line="276" w:lineRule="auto"/>
      <w:ind w:left="220"/>
      <w:jc w:val="left"/>
    </w:pPr>
    <w:rPr>
      <w:rFonts w:ascii="Calibri" w:eastAsia="Calibri" w:hAnsi="Calibri" w:cs="Times New Roman"/>
      <w:sz w:val="22"/>
      <w:lang w:eastAsia="hu-HU"/>
    </w:rPr>
  </w:style>
  <w:style w:type="paragraph" w:styleId="TJ1">
    <w:name w:val="toc 1"/>
    <w:basedOn w:val="Norml"/>
    <w:next w:val="Norml"/>
    <w:autoRedefine/>
    <w:uiPriority w:val="39"/>
    <w:qFormat/>
    <w:rsid w:val="00317707"/>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317707"/>
    <w:rPr>
      <w:rFonts w:ascii="Tahoma" w:hAnsi="Tahoma"/>
      <w:sz w:val="16"/>
    </w:rPr>
  </w:style>
  <w:style w:type="paragraph" w:customStyle="1" w:styleId="Listaszerbekezds3">
    <w:name w:val="Listaszerű bekezdés3"/>
    <w:basedOn w:val="Norml"/>
    <w:rsid w:val="00317707"/>
    <w:pPr>
      <w:widowControl w:val="0"/>
      <w:suppressAutoHyphens/>
      <w:spacing w:after="0"/>
      <w:ind w:left="720"/>
      <w:jc w:val="left"/>
    </w:pPr>
    <w:rPr>
      <w:rFonts w:eastAsia="Calibri" w:cs="Times New Roman"/>
      <w:kern w:val="1"/>
      <w:szCs w:val="24"/>
      <w:lang w:eastAsia="hi-IN" w:bidi="hi-IN"/>
    </w:rPr>
  </w:style>
  <w:style w:type="paragraph" w:customStyle="1" w:styleId="Vltozat1">
    <w:name w:val="Változat1"/>
    <w:hidden/>
    <w:uiPriority w:val="99"/>
    <w:semiHidden/>
    <w:rsid w:val="00317707"/>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317707"/>
    <w:pPr>
      <w:spacing w:after="0" w:line="240" w:lineRule="auto"/>
    </w:pPr>
    <w:rPr>
      <w:rFonts w:ascii="Calibri" w:eastAsia="Times New Roman" w:hAnsi="Calibri" w:cs="Times New Roman"/>
    </w:rPr>
  </w:style>
  <w:style w:type="numbering" w:customStyle="1" w:styleId="Nemlista11">
    <w:name w:val="Nem lista11"/>
    <w:next w:val="Nemlista"/>
    <w:uiPriority w:val="99"/>
    <w:semiHidden/>
    <w:unhideWhenUsed/>
    <w:rsid w:val="00317707"/>
  </w:style>
  <w:style w:type="paragraph" w:customStyle="1" w:styleId="Listaszerbekezds4">
    <w:name w:val="Listaszerű bekezdés4"/>
    <w:basedOn w:val="Norml"/>
    <w:uiPriority w:val="34"/>
    <w:qFormat/>
    <w:rsid w:val="00317707"/>
    <w:pPr>
      <w:spacing w:after="200" w:line="276" w:lineRule="auto"/>
      <w:ind w:left="720"/>
      <w:contextualSpacing/>
      <w:jc w:val="left"/>
    </w:pPr>
    <w:rPr>
      <w:rFonts w:ascii="Calibri" w:eastAsia="Calibri" w:hAnsi="Calibri" w:cs="Times New Roman"/>
      <w:sz w:val="22"/>
    </w:rPr>
  </w:style>
  <w:style w:type="table" w:customStyle="1" w:styleId="Rcsostblzat23">
    <w:name w:val="Rácsos táblázat23"/>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317707"/>
  </w:style>
  <w:style w:type="table" w:customStyle="1" w:styleId="Rcsostblzat211">
    <w:name w:val="Rácsos táblázat21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31770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317707"/>
  </w:style>
  <w:style w:type="numbering" w:customStyle="1" w:styleId="Nemlista111">
    <w:name w:val="Nem lista111"/>
    <w:next w:val="Nemlista"/>
    <w:uiPriority w:val="99"/>
    <w:semiHidden/>
    <w:unhideWhenUsed/>
    <w:rsid w:val="00317707"/>
  </w:style>
  <w:style w:type="table" w:customStyle="1" w:styleId="Rcsostblzat221">
    <w:name w:val="Rácsos táblázat22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317707"/>
  </w:style>
  <w:style w:type="table" w:customStyle="1" w:styleId="Rcsostblzat231">
    <w:name w:val="Rácsos táblázat2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317707"/>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317707"/>
  </w:style>
  <w:style w:type="character" w:styleId="Kiemels2">
    <w:name w:val="Strong"/>
    <w:qFormat/>
    <w:rsid w:val="00317707"/>
    <w:rPr>
      <w:b/>
      <w:bCs/>
    </w:rPr>
  </w:style>
  <w:style w:type="numbering" w:customStyle="1" w:styleId="Nemlista5">
    <w:name w:val="Nem lista5"/>
    <w:next w:val="Nemlista"/>
    <w:uiPriority w:val="99"/>
    <w:semiHidden/>
    <w:unhideWhenUsed/>
    <w:rsid w:val="00317707"/>
  </w:style>
  <w:style w:type="numbering" w:customStyle="1" w:styleId="Nemlista12">
    <w:name w:val="Nem lista12"/>
    <w:next w:val="Nemlista"/>
    <w:uiPriority w:val="99"/>
    <w:semiHidden/>
    <w:unhideWhenUsed/>
    <w:rsid w:val="00317707"/>
  </w:style>
  <w:style w:type="table" w:customStyle="1" w:styleId="Rcsostblzat24">
    <w:name w:val="Rácsos táblázat24"/>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17707"/>
  </w:style>
  <w:style w:type="table" w:customStyle="1" w:styleId="Rcsostblzat212">
    <w:name w:val="Rácsos táblázat21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1770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317707"/>
  </w:style>
  <w:style w:type="numbering" w:customStyle="1" w:styleId="Nemlista112">
    <w:name w:val="Nem lista112"/>
    <w:next w:val="Nemlista"/>
    <w:uiPriority w:val="99"/>
    <w:semiHidden/>
    <w:unhideWhenUsed/>
    <w:rsid w:val="00317707"/>
  </w:style>
  <w:style w:type="table" w:customStyle="1" w:styleId="Rcsostblzat222">
    <w:name w:val="Rácsos táblázat22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317707"/>
  </w:style>
  <w:style w:type="table" w:customStyle="1" w:styleId="Rcsostblzat232">
    <w:name w:val="Rácsos táblázat2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317707"/>
    <w:pPr>
      <w:spacing w:after="0"/>
      <w:ind w:left="283" w:hanging="283"/>
    </w:pPr>
    <w:rPr>
      <w:rFonts w:ascii="Tms Rmn" w:eastAsia="Times New Roman" w:hAnsi="Tms Rmn" w:cs="Arial Unicode MS"/>
      <w:szCs w:val="24"/>
      <w:lang w:eastAsia="hu-HU"/>
    </w:rPr>
  </w:style>
  <w:style w:type="character" w:customStyle="1" w:styleId="CharChar10">
    <w:name w:val="Char Char10"/>
    <w:rsid w:val="00317707"/>
    <w:rPr>
      <w:b/>
      <w:bCs/>
      <w:kern w:val="36"/>
      <w:sz w:val="48"/>
      <w:szCs w:val="48"/>
    </w:rPr>
  </w:style>
  <w:style w:type="paragraph" w:customStyle="1" w:styleId="CharChar2Char">
    <w:name w:val="Char Char2 Char"/>
    <w:basedOn w:val="Norml"/>
    <w:rsid w:val="00317707"/>
    <w:pPr>
      <w:spacing w:after="160" w:line="240" w:lineRule="exact"/>
      <w:jc w:val="left"/>
    </w:pPr>
    <w:rPr>
      <w:rFonts w:ascii="Tahoma" w:eastAsia="Times New Roman" w:hAnsi="Tahoma" w:cs="Times New Roman"/>
      <w:sz w:val="20"/>
      <w:szCs w:val="20"/>
      <w:lang w:val="en-US"/>
    </w:rPr>
  </w:style>
  <w:style w:type="paragraph" w:styleId="Alcm">
    <w:name w:val="Subtitle"/>
    <w:basedOn w:val="Norml"/>
    <w:link w:val="AlcmChar"/>
    <w:qFormat/>
    <w:rsid w:val="00317707"/>
    <w:pPr>
      <w:widowControl w:val="0"/>
      <w:numPr>
        <w:ilvl w:val="1"/>
        <w:numId w:val="16"/>
      </w:numPr>
      <w:suppressAutoHyphens/>
      <w:spacing w:after="0"/>
      <w:jc w:val="left"/>
    </w:pPr>
    <w:rPr>
      <w:rFonts w:ascii="Palatino Linotype" w:eastAsia="Lucida Sans Unicode" w:hAnsi="Palatino Linotype" w:cs="Tahoma"/>
      <w:b/>
      <w:kern w:val="1"/>
      <w:szCs w:val="24"/>
      <w:lang w:eastAsia="hi-IN" w:bidi="hi-IN"/>
    </w:rPr>
  </w:style>
  <w:style w:type="character" w:customStyle="1" w:styleId="AlcmChar">
    <w:name w:val="Alcím Char"/>
    <w:basedOn w:val="Bekezdsalapbettpusa"/>
    <w:link w:val="Alcm"/>
    <w:rsid w:val="00317707"/>
    <w:rPr>
      <w:rFonts w:ascii="Palatino Linotype" w:eastAsia="Lucida Sans Unicode" w:hAnsi="Palatino Linotype" w:cs="Tahoma"/>
      <w:b/>
      <w:kern w:val="1"/>
      <w:sz w:val="24"/>
      <w:szCs w:val="24"/>
      <w:lang w:eastAsia="hi-IN" w:bidi="hi-IN"/>
    </w:rPr>
  </w:style>
  <w:style w:type="paragraph" w:styleId="NormlWeb">
    <w:name w:val="Normal (Web)"/>
    <w:basedOn w:val="Norml"/>
    <w:rsid w:val="00317707"/>
    <w:pPr>
      <w:spacing w:before="100" w:beforeAutospacing="1" w:after="100" w:afterAutospacing="1"/>
      <w:jc w:val="left"/>
    </w:pPr>
    <w:rPr>
      <w:rFonts w:eastAsia="Times New Roman" w:cs="Times New Roman"/>
      <w:szCs w:val="24"/>
      <w:lang w:eastAsia="hu-HU"/>
    </w:rPr>
  </w:style>
  <w:style w:type="numbering" w:customStyle="1" w:styleId="Stlus2">
    <w:name w:val="Stílus2"/>
    <w:rsid w:val="00317707"/>
    <w:pPr>
      <w:numPr>
        <w:numId w:val="1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nhideWhenUsed/>
    <w:rsid w:val="00B945BE"/>
    <w:pPr>
      <w:tabs>
        <w:tab w:val="center" w:pos="4536"/>
        <w:tab w:val="right" w:pos="9072"/>
      </w:tabs>
      <w:spacing w:after="0"/>
    </w:pPr>
  </w:style>
  <w:style w:type="character" w:customStyle="1" w:styleId="lfejChar">
    <w:name w:val="Élőfej Char"/>
    <w:basedOn w:val="Bekezdsalapbettpusa"/>
    <w:link w:val="lfej"/>
    <w:rsid w:val="00B945BE"/>
    <w:rPr>
      <w:rFonts w:ascii="Times New Roman" w:hAnsi="Times New Roman"/>
      <w:sz w:val="24"/>
    </w:rPr>
  </w:style>
  <w:style w:type="paragraph" w:styleId="llb">
    <w:name w:val="footer"/>
    <w:basedOn w:val="Norml"/>
    <w:link w:val="llbChar"/>
    <w:unhideWhenUsed/>
    <w:rsid w:val="00B945BE"/>
    <w:pPr>
      <w:tabs>
        <w:tab w:val="center" w:pos="4536"/>
        <w:tab w:val="right" w:pos="9072"/>
      </w:tabs>
      <w:spacing w:after="0"/>
    </w:pPr>
  </w:style>
  <w:style w:type="character" w:customStyle="1" w:styleId="llbChar">
    <w:name w:val="Élőláb Char"/>
    <w:basedOn w:val="Bekezdsalapbettpusa"/>
    <w:link w:val="llb"/>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Kiljebb">
    <w:name w:val="Kiljebb"/>
    <w:basedOn w:val="Norml"/>
    <w:rsid w:val="00B27E28"/>
    <w:pPr>
      <w:widowControl w:val="0"/>
      <w:suppressAutoHyphens/>
      <w:spacing w:after="0"/>
      <w:jc w:val="left"/>
    </w:pPr>
    <w:rPr>
      <w:rFonts w:eastAsia="Times New Roman" w:cs="Times New Roman"/>
      <w:kern w:val="1"/>
      <w:szCs w:val="24"/>
    </w:rPr>
  </w:style>
  <w:style w:type="paragraph" w:styleId="Nincstrkz">
    <w:name w:val="No Spacing"/>
    <w:qFormat/>
    <w:rsid w:val="006F2AFC"/>
    <w:pPr>
      <w:spacing w:after="0" w:line="240" w:lineRule="auto"/>
    </w:pPr>
    <w:rPr>
      <w:rFonts w:ascii="Times New Roman" w:eastAsia="Calibri" w:hAnsi="Times New Roman" w:cs="Calibri"/>
      <w:sz w:val="24"/>
    </w:rPr>
  </w:style>
  <w:style w:type="table" w:styleId="Rcsostblzat">
    <w:name w:val="Table Grid"/>
    <w:basedOn w:val="Normltblzat"/>
    <w:rsid w:val="000756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
    <w:name w:val="Nem lista1"/>
    <w:next w:val="Nemlista"/>
    <w:uiPriority w:val="99"/>
    <w:semiHidden/>
    <w:unhideWhenUsed/>
    <w:rsid w:val="00923B18"/>
  </w:style>
  <w:style w:type="table" w:customStyle="1" w:styleId="Rcsostblzat1">
    <w:name w:val="Rácsos táblázat1"/>
    <w:basedOn w:val="Normltblzat"/>
    <w:next w:val="Rcsostblzat"/>
    <w:rsid w:val="00923B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bjegyzetszveg">
    <w:name w:val="footnote text"/>
    <w:basedOn w:val="Norml"/>
    <w:link w:val="LbjegyzetszvegChar"/>
    <w:semiHidden/>
    <w:rsid w:val="00317707"/>
    <w:pPr>
      <w:spacing w:after="0"/>
      <w:jc w:val="left"/>
    </w:pPr>
    <w:rPr>
      <w:rFonts w:ascii="Calibri" w:eastAsia="Times New Roman" w:hAnsi="Calibri" w:cs="Times New Roman"/>
      <w:sz w:val="20"/>
      <w:szCs w:val="20"/>
    </w:rPr>
  </w:style>
  <w:style w:type="character" w:customStyle="1" w:styleId="LbjegyzetszvegChar">
    <w:name w:val="Lábjegyzetszöveg Char"/>
    <w:basedOn w:val="Bekezdsalapbettpusa"/>
    <w:link w:val="Lbjegyzetszveg"/>
    <w:semiHidden/>
    <w:rsid w:val="00317707"/>
    <w:rPr>
      <w:rFonts w:ascii="Calibri" w:eastAsia="Times New Roman" w:hAnsi="Calibri" w:cs="Times New Roman"/>
      <w:sz w:val="20"/>
      <w:szCs w:val="20"/>
    </w:rPr>
  </w:style>
  <w:style w:type="character" w:styleId="Lbjegyzet-hivatkozs">
    <w:name w:val="footnote reference"/>
    <w:semiHidden/>
    <w:rsid w:val="00317707"/>
    <w:rPr>
      <w:vertAlign w:val="superscript"/>
    </w:rPr>
  </w:style>
  <w:style w:type="paragraph" w:customStyle="1" w:styleId="Listaszerbekezds1">
    <w:name w:val="Listaszerű bekezdés1"/>
    <w:basedOn w:val="Norml"/>
    <w:qFormat/>
    <w:rsid w:val="00317707"/>
    <w:pPr>
      <w:spacing w:after="200" w:line="276" w:lineRule="auto"/>
      <w:ind w:left="720"/>
      <w:jc w:val="left"/>
    </w:pPr>
    <w:rPr>
      <w:rFonts w:ascii="Calibri" w:eastAsia="Times New Roman" w:hAnsi="Calibri" w:cs="Times New Roman"/>
      <w:sz w:val="22"/>
    </w:rPr>
  </w:style>
  <w:style w:type="paragraph" w:customStyle="1" w:styleId="Nincstrkz1">
    <w:name w:val="Nincs térköz1"/>
    <w:uiPriority w:val="99"/>
    <w:qFormat/>
    <w:rsid w:val="00317707"/>
    <w:pPr>
      <w:spacing w:after="0" w:line="240" w:lineRule="auto"/>
    </w:pPr>
    <w:rPr>
      <w:rFonts w:ascii="Calibri" w:eastAsia="Times New Roman" w:hAnsi="Calibri" w:cs="Times New Roman"/>
    </w:rPr>
  </w:style>
  <w:style w:type="character" w:styleId="Jegyzethivatkozs">
    <w:name w:val="annotation reference"/>
    <w:rsid w:val="00317707"/>
    <w:rPr>
      <w:sz w:val="16"/>
    </w:rPr>
  </w:style>
  <w:style w:type="paragraph" w:styleId="Jegyzetszveg">
    <w:name w:val="annotation text"/>
    <w:basedOn w:val="Norml"/>
    <w:link w:val="JegyzetszvegChar"/>
    <w:rsid w:val="00317707"/>
    <w:pPr>
      <w:spacing w:after="200"/>
      <w:jc w:val="left"/>
    </w:pPr>
    <w:rPr>
      <w:rFonts w:ascii="Calibri" w:eastAsia="Times New Roman" w:hAnsi="Calibri" w:cs="Times New Roman"/>
      <w:sz w:val="20"/>
      <w:szCs w:val="20"/>
    </w:rPr>
  </w:style>
  <w:style w:type="character" w:customStyle="1" w:styleId="JegyzetszvegChar">
    <w:name w:val="Jegyzetszöveg Char"/>
    <w:basedOn w:val="Bekezdsalapbettpusa"/>
    <w:link w:val="Jegyzetszveg"/>
    <w:rsid w:val="00317707"/>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317707"/>
    <w:rPr>
      <w:b/>
      <w:bCs/>
    </w:rPr>
  </w:style>
  <w:style w:type="character" w:customStyle="1" w:styleId="MegjegyzstrgyaChar">
    <w:name w:val="Megjegyzés tárgya Char"/>
    <w:basedOn w:val="JegyzetszvegChar"/>
    <w:link w:val="Megjegyzstrgya"/>
    <w:semiHidden/>
    <w:rsid w:val="00317707"/>
    <w:rPr>
      <w:rFonts w:ascii="Calibri" w:eastAsia="Times New Roman" w:hAnsi="Calibri" w:cs="Times New Roman"/>
      <w:b/>
      <w:bCs/>
      <w:sz w:val="20"/>
      <w:szCs w:val="20"/>
    </w:rPr>
  </w:style>
  <w:style w:type="paragraph" w:customStyle="1" w:styleId="Default">
    <w:name w:val="Default"/>
    <w:rsid w:val="00317707"/>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317707"/>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317707"/>
  </w:style>
  <w:style w:type="paragraph" w:customStyle="1" w:styleId="Standard">
    <w:name w:val="Standard"/>
    <w:rsid w:val="00317707"/>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317707"/>
    <w:pPr>
      <w:ind w:left="283"/>
      <w:jc w:val="left"/>
    </w:pPr>
    <w:rPr>
      <w:rFonts w:eastAsia="Calibri" w:cs="Times New Roman"/>
      <w:szCs w:val="24"/>
      <w:lang w:eastAsia="hu-HU"/>
    </w:rPr>
  </w:style>
  <w:style w:type="character" w:customStyle="1" w:styleId="SzvegtrzsbehzssalChar">
    <w:name w:val="Szövegtörzs behúzással Char"/>
    <w:basedOn w:val="Bekezdsalapbettpusa"/>
    <w:link w:val="Szvegtrzsbehzssal"/>
    <w:rsid w:val="00317707"/>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317707"/>
    <w:pPr>
      <w:spacing w:line="480" w:lineRule="auto"/>
      <w:ind w:left="283"/>
      <w:jc w:val="left"/>
    </w:pPr>
    <w:rPr>
      <w:rFonts w:eastAsia="Calibri" w:cs="Times New Roman"/>
      <w:szCs w:val="24"/>
      <w:lang w:eastAsia="hu-HU"/>
    </w:rPr>
  </w:style>
  <w:style w:type="character" w:customStyle="1" w:styleId="Szvegtrzsbehzssal2Char">
    <w:name w:val="Szövegtörzs behúzással 2 Char"/>
    <w:basedOn w:val="Bekezdsalapbettpusa"/>
    <w:link w:val="Szvegtrzsbehzssal2"/>
    <w:rsid w:val="00317707"/>
    <w:rPr>
      <w:rFonts w:ascii="Times New Roman" w:eastAsia="Calibri" w:hAnsi="Times New Roman" w:cs="Times New Roman"/>
      <w:sz w:val="24"/>
      <w:szCs w:val="24"/>
      <w:lang w:eastAsia="hu-HU"/>
    </w:rPr>
  </w:style>
  <w:style w:type="paragraph" w:customStyle="1" w:styleId="Stlus3">
    <w:name w:val="Stílus3"/>
    <w:basedOn w:val="Norml"/>
    <w:rsid w:val="00317707"/>
    <w:pPr>
      <w:spacing w:before="60" w:after="60"/>
      <w:jc w:val="left"/>
    </w:pPr>
    <w:rPr>
      <w:rFonts w:eastAsia="Calibri" w:cs="Times New Roman"/>
      <w:sz w:val="20"/>
      <w:szCs w:val="20"/>
      <w:lang w:eastAsia="hu-HU"/>
    </w:rPr>
  </w:style>
  <w:style w:type="paragraph" w:customStyle="1" w:styleId="font5">
    <w:name w:val="font5"/>
    <w:basedOn w:val="Norml"/>
    <w:rsid w:val="00317707"/>
    <w:pPr>
      <w:spacing w:before="100" w:beforeAutospacing="1" w:after="100" w:afterAutospacing="1"/>
      <w:jc w:val="left"/>
    </w:pPr>
    <w:rPr>
      <w:rFonts w:eastAsia="Calibri" w:cs="Times New Roman"/>
      <w:color w:val="FF0000"/>
      <w:sz w:val="22"/>
      <w:lang w:eastAsia="hu-HU"/>
    </w:rPr>
  </w:style>
  <w:style w:type="paragraph" w:customStyle="1" w:styleId="xl131">
    <w:name w:val="xl131"/>
    <w:basedOn w:val="Norml"/>
    <w:rsid w:val="00317707"/>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2">
    <w:name w:val="xl132"/>
    <w:basedOn w:val="Norml"/>
    <w:rsid w:val="00317707"/>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3">
    <w:name w:val="xl133"/>
    <w:basedOn w:val="Norml"/>
    <w:rsid w:val="00317707"/>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4">
    <w:name w:val="xl134"/>
    <w:basedOn w:val="Norml"/>
    <w:rsid w:val="00317707"/>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5">
    <w:name w:val="xl135"/>
    <w:basedOn w:val="Norml"/>
    <w:rsid w:val="00317707"/>
    <w:pPr>
      <w:pBdr>
        <w:top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6">
    <w:name w:val="xl136"/>
    <w:basedOn w:val="Norml"/>
    <w:rsid w:val="00317707"/>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7">
    <w:name w:val="xl137"/>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38">
    <w:name w:val="xl138"/>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39">
    <w:name w:val="xl139"/>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color w:val="000000"/>
      <w:szCs w:val="24"/>
      <w:lang w:eastAsia="hu-HU"/>
    </w:rPr>
  </w:style>
  <w:style w:type="paragraph" w:customStyle="1" w:styleId="xl140">
    <w:name w:val="xl140"/>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1">
    <w:name w:val="xl141"/>
    <w:basedOn w:val="Norml"/>
    <w:rsid w:val="00317707"/>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2">
    <w:name w:val="xl142"/>
    <w:basedOn w:val="Norml"/>
    <w:rsid w:val="00317707"/>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3">
    <w:name w:val="xl143"/>
    <w:basedOn w:val="Norml"/>
    <w:rsid w:val="00317707"/>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4">
    <w:name w:val="xl144"/>
    <w:basedOn w:val="Norml"/>
    <w:rsid w:val="00317707"/>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5">
    <w:name w:val="xl145"/>
    <w:basedOn w:val="Norml"/>
    <w:rsid w:val="0031770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146">
    <w:name w:val="xl146"/>
    <w:basedOn w:val="Norml"/>
    <w:rsid w:val="0031770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7">
    <w:name w:val="xl147"/>
    <w:basedOn w:val="Norml"/>
    <w:rsid w:val="0031770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8">
    <w:name w:val="xl148"/>
    <w:basedOn w:val="Norml"/>
    <w:rsid w:val="0031770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49">
    <w:name w:val="xl149"/>
    <w:basedOn w:val="Norml"/>
    <w:rsid w:val="0031770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50">
    <w:name w:val="xl150"/>
    <w:basedOn w:val="Norml"/>
    <w:rsid w:val="00317707"/>
    <w:pPr>
      <w:pBdr>
        <w:top w:val="single" w:sz="8" w:space="0" w:color="auto"/>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1">
    <w:name w:val="xl151"/>
    <w:basedOn w:val="Norml"/>
    <w:rsid w:val="00317707"/>
    <w:pPr>
      <w:pBdr>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2">
    <w:name w:val="xl152"/>
    <w:basedOn w:val="Norml"/>
    <w:rsid w:val="00317707"/>
    <w:pPr>
      <w:pBdr>
        <w:left w:val="single" w:sz="8" w:space="0" w:color="auto"/>
        <w:bottom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Listaszerbekezds2">
    <w:name w:val="Listaszerű bekezdés2"/>
    <w:basedOn w:val="Norml"/>
    <w:rsid w:val="00317707"/>
    <w:pPr>
      <w:widowControl w:val="0"/>
      <w:suppressAutoHyphens/>
      <w:spacing w:after="0"/>
      <w:ind w:left="720"/>
      <w:jc w:val="left"/>
    </w:pPr>
    <w:rPr>
      <w:rFonts w:eastAsia="Calibri" w:cs="Times New Roman"/>
      <w:kern w:val="1"/>
      <w:szCs w:val="24"/>
      <w:lang w:eastAsia="hi-IN" w:bidi="hi-IN"/>
    </w:rPr>
  </w:style>
  <w:style w:type="table" w:customStyle="1" w:styleId="Rcsostblzat3">
    <w:name w:val="Rácsos táblázat3"/>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317707"/>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317707"/>
    <w:pPr>
      <w:spacing w:line="276" w:lineRule="auto"/>
      <w:jc w:val="left"/>
      <w:outlineLvl w:val="9"/>
    </w:pPr>
    <w:rPr>
      <w:rFonts w:ascii="Cambria" w:eastAsia="Calibri" w:hAnsi="Cambria" w:cs="Times New Roman"/>
      <w:color w:val="365F91"/>
      <w:lang w:eastAsia="hu-HU"/>
    </w:rPr>
  </w:style>
  <w:style w:type="paragraph" w:styleId="TJ3">
    <w:name w:val="toc 3"/>
    <w:basedOn w:val="Norml"/>
    <w:next w:val="Norml"/>
    <w:autoRedefine/>
    <w:uiPriority w:val="39"/>
    <w:qFormat/>
    <w:rsid w:val="00317707"/>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uiPriority w:val="39"/>
    <w:qFormat/>
    <w:rsid w:val="00317707"/>
    <w:pPr>
      <w:spacing w:after="100" w:line="276" w:lineRule="auto"/>
      <w:ind w:left="220"/>
      <w:jc w:val="left"/>
    </w:pPr>
    <w:rPr>
      <w:rFonts w:ascii="Calibri" w:eastAsia="Calibri" w:hAnsi="Calibri" w:cs="Times New Roman"/>
      <w:sz w:val="22"/>
      <w:lang w:eastAsia="hu-HU"/>
    </w:rPr>
  </w:style>
  <w:style w:type="paragraph" w:styleId="TJ1">
    <w:name w:val="toc 1"/>
    <w:basedOn w:val="Norml"/>
    <w:next w:val="Norml"/>
    <w:autoRedefine/>
    <w:uiPriority w:val="39"/>
    <w:qFormat/>
    <w:rsid w:val="00317707"/>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317707"/>
    <w:rPr>
      <w:rFonts w:ascii="Tahoma" w:hAnsi="Tahoma"/>
      <w:sz w:val="16"/>
    </w:rPr>
  </w:style>
  <w:style w:type="paragraph" w:customStyle="1" w:styleId="Listaszerbekezds3">
    <w:name w:val="Listaszerű bekezdés3"/>
    <w:basedOn w:val="Norml"/>
    <w:rsid w:val="00317707"/>
    <w:pPr>
      <w:widowControl w:val="0"/>
      <w:suppressAutoHyphens/>
      <w:spacing w:after="0"/>
      <w:ind w:left="720"/>
      <w:jc w:val="left"/>
    </w:pPr>
    <w:rPr>
      <w:rFonts w:eastAsia="Calibri" w:cs="Times New Roman"/>
      <w:kern w:val="1"/>
      <w:szCs w:val="24"/>
      <w:lang w:eastAsia="hi-IN" w:bidi="hi-IN"/>
    </w:rPr>
  </w:style>
  <w:style w:type="paragraph" w:customStyle="1" w:styleId="Vltozat1">
    <w:name w:val="Változat1"/>
    <w:hidden/>
    <w:uiPriority w:val="99"/>
    <w:semiHidden/>
    <w:rsid w:val="00317707"/>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317707"/>
    <w:pPr>
      <w:spacing w:after="0" w:line="240" w:lineRule="auto"/>
    </w:pPr>
    <w:rPr>
      <w:rFonts w:ascii="Calibri" w:eastAsia="Times New Roman" w:hAnsi="Calibri" w:cs="Times New Roman"/>
    </w:rPr>
  </w:style>
  <w:style w:type="numbering" w:customStyle="1" w:styleId="Nemlista11">
    <w:name w:val="Nem lista11"/>
    <w:next w:val="Nemlista"/>
    <w:uiPriority w:val="99"/>
    <w:semiHidden/>
    <w:unhideWhenUsed/>
    <w:rsid w:val="00317707"/>
  </w:style>
  <w:style w:type="paragraph" w:customStyle="1" w:styleId="Listaszerbekezds4">
    <w:name w:val="Listaszerű bekezdés4"/>
    <w:basedOn w:val="Norml"/>
    <w:uiPriority w:val="34"/>
    <w:qFormat/>
    <w:rsid w:val="00317707"/>
    <w:pPr>
      <w:spacing w:after="200" w:line="276" w:lineRule="auto"/>
      <w:ind w:left="720"/>
      <w:contextualSpacing/>
      <w:jc w:val="left"/>
    </w:pPr>
    <w:rPr>
      <w:rFonts w:ascii="Calibri" w:eastAsia="Calibri" w:hAnsi="Calibri" w:cs="Times New Roman"/>
      <w:sz w:val="22"/>
    </w:rPr>
  </w:style>
  <w:style w:type="table" w:customStyle="1" w:styleId="Rcsostblzat23">
    <w:name w:val="Rácsos táblázat23"/>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317707"/>
  </w:style>
  <w:style w:type="table" w:customStyle="1" w:styleId="Rcsostblzat211">
    <w:name w:val="Rácsos táblázat21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31770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317707"/>
  </w:style>
  <w:style w:type="numbering" w:customStyle="1" w:styleId="Nemlista111">
    <w:name w:val="Nem lista111"/>
    <w:next w:val="Nemlista"/>
    <w:uiPriority w:val="99"/>
    <w:semiHidden/>
    <w:unhideWhenUsed/>
    <w:rsid w:val="00317707"/>
  </w:style>
  <w:style w:type="table" w:customStyle="1" w:styleId="Rcsostblzat221">
    <w:name w:val="Rácsos táblázat22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317707"/>
  </w:style>
  <w:style w:type="table" w:customStyle="1" w:styleId="Rcsostblzat231">
    <w:name w:val="Rácsos táblázat2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317707"/>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317707"/>
  </w:style>
  <w:style w:type="character" w:styleId="Kiemels2">
    <w:name w:val="Strong"/>
    <w:qFormat/>
    <w:rsid w:val="00317707"/>
    <w:rPr>
      <w:b/>
      <w:bCs/>
    </w:rPr>
  </w:style>
  <w:style w:type="numbering" w:customStyle="1" w:styleId="Nemlista5">
    <w:name w:val="Nem lista5"/>
    <w:next w:val="Nemlista"/>
    <w:uiPriority w:val="99"/>
    <w:semiHidden/>
    <w:unhideWhenUsed/>
    <w:rsid w:val="00317707"/>
  </w:style>
  <w:style w:type="numbering" w:customStyle="1" w:styleId="Nemlista12">
    <w:name w:val="Nem lista12"/>
    <w:next w:val="Nemlista"/>
    <w:uiPriority w:val="99"/>
    <w:semiHidden/>
    <w:unhideWhenUsed/>
    <w:rsid w:val="00317707"/>
  </w:style>
  <w:style w:type="table" w:customStyle="1" w:styleId="Rcsostblzat24">
    <w:name w:val="Rácsos táblázat24"/>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17707"/>
  </w:style>
  <w:style w:type="table" w:customStyle="1" w:styleId="Rcsostblzat212">
    <w:name w:val="Rácsos táblázat21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17707"/>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317707"/>
  </w:style>
  <w:style w:type="numbering" w:customStyle="1" w:styleId="Nemlista112">
    <w:name w:val="Nem lista112"/>
    <w:next w:val="Nemlista"/>
    <w:uiPriority w:val="99"/>
    <w:semiHidden/>
    <w:unhideWhenUsed/>
    <w:rsid w:val="00317707"/>
  </w:style>
  <w:style w:type="table" w:customStyle="1" w:styleId="Rcsostblzat222">
    <w:name w:val="Rácsos táblázat22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17707"/>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317707"/>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317707"/>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317707"/>
  </w:style>
  <w:style w:type="table" w:customStyle="1" w:styleId="Rcsostblzat232">
    <w:name w:val="Rácsos táblázat2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17707"/>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17707"/>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17707"/>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tty">
    <w:name w:val="pötty"/>
    <w:basedOn w:val="Norml"/>
    <w:next w:val="Norml"/>
    <w:rsid w:val="00317707"/>
    <w:pPr>
      <w:spacing w:after="0"/>
      <w:ind w:left="283" w:hanging="283"/>
    </w:pPr>
    <w:rPr>
      <w:rFonts w:ascii="Tms Rmn" w:eastAsia="Times New Roman" w:hAnsi="Tms Rmn" w:cs="Arial Unicode MS"/>
      <w:szCs w:val="24"/>
      <w:lang w:eastAsia="hu-HU"/>
    </w:rPr>
  </w:style>
  <w:style w:type="character" w:customStyle="1" w:styleId="CharChar10">
    <w:name w:val="Char Char10"/>
    <w:rsid w:val="00317707"/>
    <w:rPr>
      <w:b/>
      <w:bCs/>
      <w:kern w:val="36"/>
      <w:sz w:val="48"/>
      <w:szCs w:val="48"/>
    </w:rPr>
  </w:style>
  <w:style w:type="paragraph" w:customStyle="1" w:styleId="CharChar2Char">
    <w:name w:val="Char Char2 Char"/>
    <w:basedOn w:val="Norml"/>
    <w:rsid w:val="00317707"/>
    <w:pPr>
      <w:spacing w:after="160" w:line="240" w:lineRule="exact"/>
      <w:jc w:val="left"/>
    </w:pPr>
    <w:rPr>
      <w:rFonts w:ascii="Tahoma" w:eastAsia="Times New Roman" w:hAnsi="Tahoma" w:cs="Times New Roman"/>
      <w:sz w:val="20"/>
      <w:szCs w:val="20"/>
      <w:lang w:val="en-US"/>
    </w:rPr>
  </w:style>
  <w:style w:type="paragraph" w:styleId="Alcm">
    <w:name w:val="Subtitle"/>
    <w:basedOn w:val="Norml"/>
    <w:link w:val="AlcmChar"/>
    <w:qFormat/>
    <w:rsid w:val="00317707"/>
    <w:pPr>
      <w:widowControl w:val="0"/>
      <w:numPr>
        <w:ilvl w:val="1"/>
        <w:numId w:val="16"/>
      </w:numPr>
      <w:suppressAutoHyphens/>
      <w:spacing w:after="0"/>
      <w:jc w:val="left"/>
    </w:pPr>
    <w:rPr>
      <w:rFonts w:ascii="Palatino Linotype" w:eastAsia="Lucida Sans Unicode" w:hAnsi="Palatino Linotype" w:cs="Tahoma"/>
      <w:b/>
      <w:kern w:val="1"/>
      <w:szCs w:val="24"/>
      <w:lang w:eastAsia="hi-IN" w:bidi="hi-IN"/>
    </w:rPr>
  </w:style>
  <w:style w:type="character" w:customStyle="1" w:styleId="AlcmChar">
    <w:name w:val="Alcím Char"/>
    <w:basedOn w:val="Bekezdsalapbettpusa"/>
    <w:link w:val="Alcm"/>
    <w:rsid w:val="00317707"/>
    <w:rPr>
      <w:rFonts w:ascii="Palatino Linotype" w:eastAsia="Lucida Sans Unicode" w:hAnsi="Palatino Linotype" w:cs="Tahoma"/>
      <w:b/>
      <w:kern w:val="1"/>
      <w:sz w:val="24"/>
      <w:szCs w:val="24"/>
      <w:lang w:eastAsia="hi-IN" w:bidi="hi-IN"/>
    </w:rPr>
  </w:style>
  <w:style w:type="paragraph" w:styleId="NormlWeb">
    <w:name w:val="Normal (Web)"/>
    <w:basedOn w:val="Norml"/>
    <w:rsid w:val="00317707"/>
    <w:pPr>
      <w:spacing w:before="100" w:beforeAutospacing="1" w:after="100" w:afterAutospacing="1"/>
      <w:jc w:val="left"/>
    </w:pPr>
    <w:rPr>
      <w:rFonts w:eastAsia="Times New Roman" w:cs="Times New Roman"/>
      <w:szCs w:val="24"/>
      <w:lang w:eastAsia="hu-HU"/>
    </w:rPr>
  </w:style>
  <w:style w:type="numbering" w:customStyle="1" w:styleId="Stlus2">
    <w:name w:val="Stílus2"/>
    <w:rsid w:val="00317707"/>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08011323">
      <w:bodyDiv w:val="1"/>
      <w:marLeft w:val="0"/>
      <w:marRight w:val="0"/>
      <w:marTop w:val="0"/>
      <w:marBottom w:val="0"/>
      <w:divBdr>
        <w:top w:val="none" w:sz="0" w:space="0" w:color="auto"/>
        <w:left w:val="none" w:sz="0" w:space="0" w:color="auto"/>
        <w:bottom w:val="none" w:sz="0" w:space="0" w:color="auto"/>
        <w:right w:val="none" w:sz="0" w:space="0" w:color="auto"/>
      </w:divBdr>
    </w:div>
    <w:div w:id="128481112">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380011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37333072">
      <w:bodyDiv w:val="1"/>
      <w:marLeft w:val="0"/>
      <w:marRight w:val="0"/>
      <w:marTop w:val="0"/>
      <w:marBottom w:val="0"/>
      <w:divBdr>
        <w:top w:val="none" w:sz="0" w:space="0" w:color="auto"/>
        <w:left w:val="none" w:sz="0" w:space="0" w:color="auto"/>
        <w:bottom w:val="none" w:sz="0" w:space="0" w:color="auto"/>
        <w:right w:val="none" w:sz="0" w:space="0" w:color="auto"/>
      </w:divBdr>
    </w:div>
    <w:div w:id="587541997">
      <w:bodyDiv w:val="1"/>
      <w:marLeft w:val="0"/>
      <w:marRight w:val="0"/>
      <w:marTop w:val="0"/>
      <w:marBottom w:val="0"/>
      <w:divBdr>
        <w:top w:val="none" w:sz="0" w:space="0" w:color="auto"/>
        <w:left w:val="none" w:sz="0" w:space="0" w:color="auto"/>
        <w:bottom w:val="none" w:sz="0" w:space="0" w:color="auto"/>
        <w:right w:val="none" w:sz="0" w:space="0" w:color="auto"/>
      </w:divBdr>
    </w:div>
    <w:div w:id="594944837">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9058121">
      <w:bodyDiv w:val="1"/>
      <w:marLeft w:val="0"/>
      <w:marRight w:val="0"/>
      <w:marTop w:val="0"/>
      <w:marBottom w:val="0"/>
      <w:divBdr>
        <w:top w:val="none" w:sz="0" w:space="0" w:color="auto"/>
        <w:left w:val="none" w:sz="0" w:space="0" w:color="auto"/>
        <w:bottom w:val="none" w:sz="0" w:space="0" w:color="auto"/>
        <w:right w:val="none" w:sz="0" w:space="0" w:color="auto"/>
      </w:divBdr>
    </w:div>
    <w:div w:id="857276752">
      <w:bodyDiv w:val="1"/>
      <w:marLeft w:val="0"/>
      <w:marRight w:val="0"/>
      <w:marTop w:val="0"/>
      <w:marBottom w:val="0"/>
      <w:divBdr>
        <w:top w:val="none" w:sz="0" w:space="0" w:color="auto"/>
        <w:left w:val="none" w:sz="0" w:space="0" w:color="auto"/>
        <w:bottom w:val="none" w:sz="0" w:space="0" w:color="auto"/>
        <w:right w:val="none" w:sz="0" w:space="0" w:color="auto"/>
      </w:divBdr>
    </w:div>
    <w:div w:id="879439861">
      <w:bodyDiv w:val="1"/>
      <w:marLeft w:val="0"/>
      <w:marRight w:val="0"/>
      <w:marTop w:val="0"/>
      <w:marBottom w:val="0"/>
      <w:divBdr>
        <w:top w:val="none" w:sz="0" w:space="0" w:color="auto"/>
        <w:left w:val="none" w:sz="0" w:space="0" w:color="auto"/>
        <w:bottom w:val="none" w:sz="0" w:space="0" w:color="auto"/>
        <w:right w:val="none" w:sz="0" w:space="0" w:color="auto"/>
      </w:divBdr>
    </w:div>
    <w:div w:id="914633651">
      <w:bodyDiv w:val="1"/>
      <w:marLeft w:val="0"/>
      <w:marRight w:val="0"/>
      <w:marTop w:val="0"/>
      <w:marBottom w:val="0"/>
      <w:divBdr>
        <w:top w:val="none" w:sz="0" w:space="0" w:color="auto"/>
        <w:left w:val="none" w:sz="0" w:space="0" w:color="auto"/>
        <w:bottom w:val="none" w:sz="0" w:space="0" w:color="auto"/>
        <w:right w:val="none" w:sz="0" w:space="0" w:color="auto"/>
      </w:divBdr>
    </w:div>
    <w:div w:id="958535991">
      <w:bodyDiv w:val="1"/>
      <w:marLeft w:val="0"/>
      <w:marRight w:val="0"/>
      <w:marTop w:val="0"/>
      <w:marBottom w:val="0"/>
      <w:divBdr>
        <w:top w:val="none" w:sz="0" w:space="0" w:color="auto"/>
        <w:left w:val="none" w:sz="0" w:space="0" w:color="auto"/>
        <w:bottom w:val="none" w:sz="0" w:space="0" w:color="auto"/>
        <w:right w:val="none" w:sz="0" w:space="0" w:color="auto"/>
      </w:divBdr>
    </w:div>
    <w:div w:id="1082799399">
      <w:bodyDiv w:val="1"/>
      <w:marLeft w:val="0"/>
      <w:marRight w:val="0"/>
      <w:marTop w:val="0"/>
      <w:marBottom w:val="0"/>
      <w:divBdr>
        <w:top w:val="none" w:sz="0" w:space="0" w:color="auto"/>
        <w:left w:val="none" w:sz="0" w:space="0" w:color="auto"/>
        <w:bottom w:val="none" w:sz="0" w:space="0" w:color="auto"/>
        <w:right w:val="none" w:sz="0" w:space="0" w:color="auto"/>
      </w:divBdr>
    </w:div>
    <w:div w:id="1167868690">
      <w:bodyDiv w:val="1"/>
      <w:marLeft w:val="0"/>
      <w:marRight w:val="0"/>
      <w:marTop w:val="0"/>
      <w:marBottom w:val="0"/>
      <w:divBdr>
        <w:top w:val="none" w:sz="0" w:space="0" w:color="auto"/>
        <w:left w:val="none" w:sz="0" w:space="0" w:color="auto"/>
        <w:bottom w:val="none" w:sz="0" w:space="0" w:color="auto"/>
        <w:right w:val="none" w:sz="0" w:space="0" w:color="auto"/>
      </w:divBdr>
    </w:div>
    <w:div w:id="1199469604">
      <w:bodyDiv w:val="1"/>
      <w:marLeft w:val="0"/>
      <w:marRight w:val="0"/>
      <w:marTop w:val="0"/>
      <w:marBottom w:val="0"/>
      <w:divBdr>
        <w:top w:val="none" w:sz="0" w:space="0" w:color="auto"/>
        <w:left w:val="none" w:sz="0" w:space="0" w:color="auto"/>
        <w:bottom w:val="none" w:sz="0" w:space="0" w:color="auto"/>
        <w:right w:val="none" w:sz="0" w:space="0" w:color="auto"/>
      </w:divBdr>
    </w:div>
    <w:div w:id="1357729975">
      <w:bodyDiv w:val="1"/>
      <w:marLeft w:val="0"/>
      <w:marRight w:val="0"/>
      <w:marTop w:val="0"/>
      <w:marBottom w:val="0"/>
      <w:divBdr>
        <w:top w:val="none" w:sz="0" w:space="0" w:color="auto"/>
        <w:left w:val="none" w:sz="0" w:space="0" w:color="auto"/>
        <w:bottom w:val="none" w:sz="0" w:space="0" w:color="auto"/>
        <w:right w:val="none" w:sz="0" w:space="0" w:color="auto"/>
      </w:divBdr>
    </w:div>
    <w:div w:id="138093370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767661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8829223">
      <w:bodyDiv w:val="1"/>
      <w:marLeft w:val="0"/>
      <w:marRight w:val="0"/>
      <w:marTop w:val="0"/>
      <w:marBottom w:val="0"/>
      <w:divBdr>
        <w:top w:val="none" w:sz="0" w:space="0" w:color="auto"/>
        <w:left w:val="none" w:sz="0" w:space="0" w:color="auto"/>
        <w:bottom w:val="none" w:sz="0" w:space="0" w:color="auto"/>
        <w:right w:val="none" w:sz="0" w:space="0" w:color="auto"/>
      </w:divBdr>
    </w:div>
    <w:div w:id="1674213612">
      <w:bodyDiv w:val="1"/>
      <w:marLeft w:val="0"/>
      <w:marRight w:val="0"/>
      <w:marTop w:val="0"/>
      <w:marBottom w:val="0"/>
      <w:divBdr>
        <w:top w:val="none" w:sz="0" w:space="0" w:color="auto"/>
        <w:left w:val="none" w:sz="0" w:space="0" w:color="auto"/>
        <w:bottom w:val="none" w:sz="0" w:space="0" w:color="auto"/>
        <w:right w:val="none" w:sz="0" w:space="0" w:color="auto"/>
      </w:divBdr>
    </w:div>
    <w:div w:id="1681732731">
      <w:bodyDiv w:val="1"/>
      <w:marLeft w:val="0"/>
      <w:marRight w:val="0"/>
      <w:marTop w:val="0"/>
      <w:marBottom w:val="0"/>
      <w:divBdr>
        <w:top w:val="none" w:sz="0" w:space="0" w:color="auto"/>
        <w:left w:val="none" w:sz="0" w:space="0" w:color="auto"/>
        <w:bottom w:val="none" w:sz="0" w:space="0" w:color="auto"/>
        <w:right w:val="none" w:sz="0" w:space="0" w:color="auto"/>
      </w:divBdr>
    </w:div>
    <w:div w:id="1770466172">
      <w:bodyDiv w:val="1"/>
      <w:marLeft w:val="0"/>
      <w:marRight w:val="0"/>
      <w:marTop w:val="0"/>
      <w:marBottom w:val="0"/>
      <w:divBdr>
        <w:top w:val="none" w:sz="0" w:space="0" w:color="auto"/>
        <w:left w:val="none" w:sz="0" w:space="0" w:color="auto"/>
        <w:bottom w:val="none" w:sz="0" w:space="0" w:color="auto"/>
        <w:right w:val="none" w:sz="0" w:space="0" w:color="auto"/>
      </w:divBdr>
    </w:div>
    <w:div w:id="1915818785">
      <w:bodyDiv w:val="1"/>
      <w:marLeft w:val="0"/>
      <w:marRight w:val="0"/>
      <w:marTop w:val="0"/>
      <w:marBottom w:val="0"/>
      <w:divBdr>
        <w:top w:val="none" w:sz="0" w:space="0" w:color="auto"/>
        <w:left w:val="none" w:sz="0" w:space="0" w:color="auto"/>
        <w:bottom w:val="none" w:sz="0" w:space="0" w:color="auto"/>
        <w:right w:val="none" w:sz="0" w:space="0" w:color="auto"/>
      </w:divBdr>
    </w:div>
    <w:div w:id="1935505298">
      <w:bodyDiv w:val="1"/>
      <w:marLeft w:val="0"/>
      <w:marRight w:val="0"/>
      <w:marTop w:val="0"/>
      <w:marBottom w:val="0"/>
      <w:divBdr>
        <w:top w:val="none" w:sz="0" w:space="0" w:color="auto"/>
        <w:left w:val="none" w:sz="0" w:space="0" w:color="auto"/>
        <w:bottom w:val="none" w:sz="0" w:space="0" w:color="auto"/>
        <w:right w:val="none" w:sz="0" w:space="0" w:color="auto"/>
      </w:divBdr>
    </w:div>
    <w:div w:id="1996449703">
      <w:bodyDiv w:val="1"/>
      <w:marLeft w:val="0"/>
      <w:marRight w:val="0"/>
      <w:marTop w:val="0"/>
      <w:marBottom w:val="0"/>
      <w:divBdr>
        <w:top w:val="none" w:sz="0" w:space="0" w:color="auto"/>
        <w:left w:val="none" w:sz="0" w:space="0" w:color="auto"/>
        <w:bottom w:val="none" w:sz="0" w:space="0" w:color="auto"/>
        <w:right w:val="none" w:sz="0" w:space="0" w:color="auto"/>
      </w:divBdr>
    </w:div>
    <w:div w:id="2002419212">
      <w:bodyDiv w:val="1"/>
      <w:marLeft w:val="0"/>
      <w:marRight w:val="0"/>
      <w:marTop w:val="0"/>
      <w:marBottom w:val="0"/>
      <w:divBdr>
        <w:top w:val="none" w:sz="0" w:space="0" w:color="auto"/>
        <w:left w:val="none" w:sz="0" w:space="0" w:color="auto"/>
        <w:bottom w:val="none" w:sz="0" w:space="0" w:color="auto"/>
        <w:right w:val="none" w:sz="0" w:space="0" w:color="auto"/>
      </w:divBdr>
    </w:div>
    <w:div w:id="2109278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slp.org"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225;rta\Downloads\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34E340-60B5-4B5E-A18E-9F5E2C372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15</TotalTime>
  <Pages>106</Pages>
  <Words>24594</Words>
  <Characters>169706</Characters>
  <Application>Microsoft Office Word</Application>
  <DocSecurity>0</DocSecurity>
  <Lines>1414</Lines>
  <Paragraphs>387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193913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Márta</dc:creator>
  <cp:lastModifiedBy>Bányai Gyula</cp:lastModifiedBy>
  <cp:revision>6</cp:revision>
  <cp:lastPrinted>2016-06-08T11:21:00Z</cp:lastPrinted>
  <dcterms:created xsi:type="dcterms:W3CDTF">2016-07-20T11:59:00Z</dcterms:created>
  <dcterms:modified xsi:type="dcterms:W3CDTF">2016-08-17T13:45:00Z</dcterms:modified>
</cp:coreProperties>
</file>