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E42" w:rsidRDefault="00D70E42" w:rsidP="00612E88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6.7.</w:t>
      </w:r>
    </w:p>
    <w:p w:rsidR="00612E88" w:rsidRPr="00065CA8" w:rsidRDefault="00612E88" w:rsidP="00612E88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F21CB5" w:rsidRPr="00065CA8" w:rsidRDefault="00F21CB5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65CA8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F21CB5" w:rsidRPr="00065CA8" w:rsidRDefault="00F21CB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21 541 01</w:t>
      </w:r>
    </w:p>
    <w:p w:rsidR="00F21CB5" w:rsidRPr="00065CA8" w:rsidRDefault="00F21CB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A26D9F"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CSONTOZÓ MUNKÁS</w:t>
      </w:r>
    </w:p>
    <w:p w:rsidR="00F21CB5" w:rsidRPr="00065CA8" w:rsidRDefault="00F21CB5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F21CB5" w:rsidRPr="00065CA8" w:rsidRDefault="00612E8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F21CB5"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F21CB5"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21CB5" w:rsidRPr="00065CA8" w:rsidRDefault="00F21CB5" w:rsidP="00C640ED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065CA8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065CA8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34 541 03</w:t>
      </w:r>
      <w:r w:rsidRPr="00065CA8">
        <w:rPr>
          <w:rFonts w:ascii="Times New Roman" w:hAnsi="Times New Roman"/>
          <w:iCs/>
          <w:sz w:val="20"/>
          <w:szCs w:val="20"/>
        </w:rPr>
        <w:t xml:space="preserve"> </w:t>
      </w:r>
      <w:r w:rsidRPr="00065CA8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Húsipari termékgyártó szakképesítés kerettanterve alapján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1CB5" w:rsidRPr="00065CA8" w:rsidRDefault="007C3D84" w:rsidP="00524CCF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F21CB5"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21CB5"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21CB5"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21CB5"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21CB5"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</w:t>
      </w:r>
      <w:r w:rsidRPr="00D21ED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szóló </w:t>
      </w:r>
      <w:r w:rsidR="00FE4926" w:rsidRPr="00D21ED1">
        <w:rPr>
          <w:rFonts w:ascii="Times New Roman" w:hAnsi="Times New Roman"/>
          <w:bCs/>
          <w:sz w:val="24"/>
          <w:szCs w:val="24"/>
        </w:rPr>
        <w:t xml:space="preserve">25/2016. (II. 25.) </w:t>
      </w:r>
      <w:r w:rsidRPr="00D21ED1">
        <w:rPr>
          <w:rFonts w:ascii="Times New Roman" w:hAnsi="Times New Roman"/>
          <w:kern w:val="1"/>
          <w:sz w:val="24"/>
          <w:szCs w:val="24"/>
          <w:lang w:eastAsia="hi-IN" w:bidi="hi-IN"/>
        </w:rPr>
        <w:t>Korm</w:t>
      </w:r>
      <w:r w:rsidR="00D21ED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D21ED1">
        <w:rPr>
          <w:rFonts w:ascii="Times New Roman" w:hAnsi="Times New Roman"/>
          <w:kern w:val="1"/>
          <w:sz w:val="24"/>
          <w:szCs w:val="24"/>
          <w:lang w:eastAsia="hi-IN" w:bidi="hi-IN"/>
        </w:rPr>
        <w:t>rendelet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:rsidR="00F21CB5" w:rsidRPr="00065CA8" w:rsidRDefault="00F21CB5" w:rsidP="00880EC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65CA8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65CA8">
        <w:rPr>
          <w:rFonts w:ascii="Times New Roman" w:hAnsi="Times New Roman"/>
          <w:iCs/>
          <w:sz w:val="24"/>
          <w:szCs w:val="24"/>
        </w:rPr>
        <w:t xml:space="preserve"> szóló</w:t>
      </w:r>
      <w:r w:rsidRPr="00065CA8">
        <w:rPr>
          <w:rFonts w:ascii="Times New Roman" w:hAnsi="Times New Roman"/>
          <w:sz w:val="24"/>
          <w:szCs w:val="24"/>
        </w:rPr>
        <w:t xml:space="preserve"> 217/2012. (VIII. 9.) Korm</w:t>
      </w:r>
      <w:r w:rsidR="00D21ED1">
        <w:rPr>
          <w:rFonts w:ascii="Times New Roman" w:hAnsi="Times New Roman"/>
          <w:sz w:val="24"/>
          <w:szCs w:val="24"/>
        </w:rPr>
        <w:t xml:space="preserve">. </w:t>
      </w:r>
      <w:r w:rsidRPr="00065CA8">
        <w:rPr>
          <w:rFonts w:ascii="Times New Roman" w:hAnsi="Times New Roman"/>
          <w:sz w:val="24"/>
          <w:szCs w:val="24"/>
        </w:rPr>
        <w:t xml:space="preserve">rendelet, </w:t>
      </w:r>
      <w:r w:rsidR="00D21ED1">
        <w:rPr>
          <w:rFonts w:ascii="Times New Roman" w:hAnsi="Times New Roman"/>
          <w:sz w:val="24"/>
          <w:szCs w:val="24"/>
        </w:rPr>
        <w:t>és</w:t>
      </w:r>
    </w:p>
    <w:p w:rsidR="00F21CB5" w:rsidRPr="00065CA8" w:rsidRDefault="00F21CB5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sz w:val="24"/>
          <w:szCs w:val="24"/>
        </w:rPr>
        <w:t>–</w:t>
      </w:r>
      <w:r w:rsidRPr="00065CA8">
        <w:rPr>
          <w:rFonts w:ascii="Times New Roman" w:hAnsi="Times New Roman"/>
          <w:sz w:val="24"/>
          <w:szCs w:val="24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21 541 01 Csontozó munkás </w:t>
      </w:r>
      <w:proofErr w:type="spellStart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21 541 01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Csontozó munkás 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065CA8">
        <w:rPr>
          <w:rFonts w:ascii="Times New Roman" w:hAnsi="Times New Roman"/>
          <w:iCs/>
          <w:sz w:val="24"/>
          <w:szCs w:val="24"/>
        </w:rPr>
        <w:t>száma és megnevezése</w:t>
      </w: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65CA8">
        <w:rPr>
          <w:rFonts w:ascii="Times New Roman" w:hAnsi="Times New Roman"/>
          <w:iCs/>
          <w:sz w:val="24"/>
          <w:szCs w:val="24"/>
        </w:rPr>
        <w:t>száma és megnevezése</w:t>
      </w: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XXXVI. Élelmiszeripar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20%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80%</w:t>
      </w:r>
    </w:p>
    <w:p w:rsidR="00065CA8" w:rsidRPr="00065CA8" w:rsidRDefault="00065CA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F2028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65CA8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D146C6"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alapszintű,</w:t>
      </w:r>
      <w:r w:rsidR="00612E88"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D146C6"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befejezett iskolai végzettséget nem igényel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21CB5" w:rsidRPr="00353688">
        <w:trPr>
          <w:jc w:val="center"/>
        </w:trPr>
        <w:tc>
          <w:tcPr>
            <w:tcW w:w="4053" w:type="dxa"/>
          </w:tcPr>
          <w:p w:rsidR="00F21CB5" w:rsidRPr="00065CA8" w:rsidRDefault="00F21CB5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21CB5" w:rsidRPr="00065CA8" w:rsidRDefault="00F21CB5" w:rsidP="009F5F2C">
            <w:pPr>
              <w:widowControl w:val="0"/>
              <w:suppressAutoHyphens/>
              <w:ind w:left="0" w:firstLine="0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F21CB5" w:rsidRPr="00353688">
        <w:trPr>
          <w:jc w:val="center"/>
        </w:trPr>
        <w:tc>
          <w:tcPr>
            <w:tcW w:w="4053" w:type="dxa"/>
            <w:vAlign w:val="center"/>
          </w:tcPr>
          <w:p w:rsidR="00F21CB5" w:rsidRPr="00065CA8" w:rsidRDefault="00F21CB5" w:rsidP="006A60F3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21CB5" w:rsidRPr="00065CA8" w:rsidRDefault="00F21CB5" w:rsidP="006A60F3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Hűtőberendezés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A6310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F21CB5" w:rsidRPr="00065CA8" w:rsidRDefault="00F21CB5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1CB5" w:rsidRPr="00065CA8" w:rsidRDefault="00F21CB5" w:rsidP="00D311DD">
      <w:pPr>
        <w:widowControl w:val="0"/>
        <w:shd w:val="clear" w:color="auto" w:fill="FFFFFF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065CA8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065CA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065CA8">
        <w:rPr>
          <w:rFonts w:ascii="Times New Roman" w:hAnsi="Times New Roman"/>
          <w:sz w:val="24"/>
          <w:szCs w:val="24"/>
        </w:rPr>
        <w:t xml:space="preserve"> oktatásához: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612E8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SZH</w:t>
            </w:r>
            <w:r w:rsidR="00F21CB5" w:rsidRPr="00065CA8">
              <w:rPr>
                <w:rFonts w:ascii="Times New Roman" w:hAnsi="Times New Roman"/>
                <w:sz w:val="24"/>
                <w:szCs w:val="24"/>
              </w:rPr>
              <w:t>/1</w:t>
            </w:r>
          </w:p>
          <w:p w:rsidR="00F21CB5" w:rsidRPr="00065CA8" w:rsidRDefault="00F21CB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F21CB5" w:rsidRPr="00065CA8" w:rsidRDefault="00F21CB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612E8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SZH</w:t>
            </w:r>
            <w:r w:rsidR="00F21CB5" w:rsidRPr="00065CA8">
              <w:rPr>
                <w:rFonts w:ascii="Times New Roman" w:hAnsi="Times New Roman"/>
                <w:sz w:val="24"/>
                <w:szCs w:val="24"/>
              </w:rPr>
              <w:t>/1</w:t>
            </w:r>
          </w:p>
          <w:p w:rsidR="00F21CB5" w:rsidRPr="00065CA8" w:rsidRDefault="00F21CB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F21CB5" w:rsidRPr="00065CA8" w:rsidRDefault="00F21CB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F21CB5" w:rsidRPr="00065CA8" w:rsidRDefault="00F21CB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612E8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SZH</w:t>
            </w:r>
            <w:r w:rsidR="00F21CB5" w:rsidRPr="00065CA8">
              <w:rPr>
                <w:rFonts w:ascii="Times New Roman" w:hAnsi="Times New Roman"/>
                <w:sz w:val="24"/>
                <w:szCs w:val="24"/>
              </w:rPr>
              <w:t>/2 évfolyam</w:t>
            </w:r>
          </w:p>
          <w:p w:rsidR="00F21CB5" w:rsidRPr="00065CA8" w:rsidRDefault="00F21CB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F21CB5" w:rsidRPr="00065CA8" w:rsidRDefault="00612E8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SZH</w:t>
            </w:r>
            <w:r w:rsidR="00F21CB5" w:rsidRPr="00065CA8">
              <w:rPr>
                <w:rFonts w:ascii="Times New Roman" w:hAnsi="Times New Roman"/>
                <w:sz w:val="24"/>
                <w:szCs w:val="24"/>
              </w:rPr>
              <w:t>/2 évfolyam</w:t>
            </w:r>
          </w:p>
          <w:p w:rsidR="00F21CB5" w:rsidRPr="00065CA8" w:rsidRDefault="00F21CB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5CA8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5CA8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5CA8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5CA8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5CA8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F21CB5" w:rsidRPr="0035368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F21CB5" w:rsidRPr="00353688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F21CB5" w:rsidRPr="00065CA8" w:rsidRDefault="00F21CB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21CB5" w:rsidRPr="00065CA8" w:rsidRDefault="00F21CB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CA8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A26D9F" w:rsidRPr="00065CA8" w:rsidRDefault="00A26D9F" w:rsidP="00D311DD">
      <w:pPr>
        <w:ind w:left="0" w:firstLine="0"/>
        <w:jc w:val="both"/>
        <w:rPr>
          <w:rFonts w:ascii="Times New Roman" w:hAnsi="Times New Roman"/>
          <w:sz w:val="24"/>
          <w:szCs w:val="24"/>
        </w:rPr>
      </w:pPr>
    </w:p>
    <w:p w:rsidR="00F21CB5" w:rsidRPr="00065CA8" w:rsidRDefault="00F21CB5" w:rsidP="00D311DD">
      <w:p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65CA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065CA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065CA8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065CA8">
        <w:rPr>
          <w:rFonts w:ascii="Times New Roman" w:hAnsi="Times New Roman"/>
          <w:b/>
          <w:sz w:val="24"/>
          <w:szCs w:val="24"/>
        </w:rPr>
        <w:t>953</w:t>
      </w:r>
      <w:r w:rsidRPr="00065CA8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F21CB5" w:rsidRPr="00065CA8" w:rsidRDefault="00F21CB5" w:rsidP="004F1DFE">
      <w:pPr>
        <w:jc w:val="both"/>
        <w:rPr>
          <w:rFonts w:ascii="Times New Roman" w:hAnsi="Times New Roman"/>
          <w:sz w:val="24"/>
          <w:szCs w:val="24"/>
        </w:rPr>
      </w:pPr>
    </w:p>
    <w:p w:rsidR="00F21CB5" w:rsidRPr="00065CA8" w:rsidRDefault="00F21CB5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065CA8">
        <w:rPr>
          <w:rFonts w:ascii="Times New Roman" w:hAnsi="Times New Roman"/>
          <w:sz w:val="24"/>
          <w:szCs w:val="24"/>
        </w:rPr>
        <w:br w:type="page"/>
      </w:r>
      <w:r w:rsidRPr="00065CA8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F21CB5" w:rsidRPr="00065CA8" w:rsidRDefault="00F21CB5" w:rsidP="00AA4500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65CA8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065CA8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D146C6" w:rsidRPr="00065CA8" w:rsidRDefault="00D146C6" w:rsidP="00AA4500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863"/>
        <w:gridCol w:w="1237"/>
        <w:gridCol w:w="983"/>
        <w:gridCol w:w="1030"/>
        <w:gridCol w:w="1237"/>
      </w:tblGrid>
      <w:tr w:rsidR="00D146C6" w:rsidRPr="00353688" w:rsidTr="00D146C6">
        <w:trPr>
          <w:trHeight w:val="315"/>
        </w:trPr>
        <w:tc>
          <w:tcPr>
            <w:tcW w:w="2093" w:type="dxa"/>
            <w:vMerge w:val="restart"/>
            <w:hideMark/>
          </w:tcPr>
          <w:p w:rsidR="00D146C6" w:rsidRPr="00065CA8" w:rsidRDefault="00D146C6" w:rsidP="00065CA8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Szakmai követelmény-modulok</w:t>
            </w:r>
          </w:p>
        </w:tc>
        <w:tc>
          <w:tcPr>
            <w:tcW w:w="1843" w:type="dxa"/>
            <w:vMerge w:val="restart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Tantárgyak</w:t>
            </w:r>
          </w:p>
        </w:tc>
        <w:tc>
          <w:tcPr>
            <w:tcW w:w="5350" w:type="dxa"/>
            <w:gridSpan w:val="5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Heti óraszám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84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3083" w:type="dxa"/>
            <w:gridSpan w:val="3"/>
            <w:hideMark/>
          </w:tcPr>
          <w:p w:rsidR="00D146C6" w:rsidRPr="00065CA8" w:rsidRDefault="00612E88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SZH</w:t>
            </w:r>
            <w:r w:rsidR="00D146C6" w:rsidRPr="00065CA8">
              <w:rPr>
                <w:rFonts w:ascii="Times New Roman" w:hAnsi="Times New Roman"/>
                <w:b/>
                <w:bCs/>
                <w:szCs w:val="20"/>
              </w:rPr>
              <w:t>/1 évfolyam</w:t>
            </w:r>
          </w:p>
        </w:tc>
        <w:tc>
          <w:tcPr>
            <w:tcW w:w="2267" w:type="dxa"/>
            <w:gridSpan w:val="2"/>
            <w:hideMark/>
          </w:tcPr>
          <w:p w:rsidR="00D146C6" w:rsidRPr="00065CA8" w:rsidRDefault="00612E88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SZH</w:t>
            </w:r>
            <w:r w:rsidR="00D146C6" w:rsidRPr="00065CA8">
              <w:rPr>
                <w:rFonts w:ascii="Times New Roman" w:hAnsi="Times New Roman"/>
                <w:b/>
                <w:bCs/>
                <w:szCs w:val="20"/>
              </w:rPr>
              <w:t>/2 évfolyam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84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86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elméleti</w:t>
            </w:r>
          </w:p>
        </w:tc>
        <w:tc>
          <w:tcPr>
            <w:tcW w:w="1237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gyakorlati</w:t>
            </w:r>
          </w:p>
        </w:tc>
        <w:tc>
          <w:tcPr>
            <w:tcW w:w="98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proofErr w:type="spellStart"/>
            <w:r w:rsidRPr="00065CA8">
              <w:rPr>
                <w:rFonts w:ascii="Times New Roman" w:hAnsi="Times New Roman"/>
                <w:b/>
                <w:bCs/>
                <w:szCs w:val="20"/>
              </w:rPr>
              <w:t>ögy</w:t>
            </w:r>
            <w:proofErr w:type="spellEnd"/>
          </w:p>
        </w:tc>
        <w:tc>
          <w:tcPr>
            <w:tcW w:w="1030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 xml:space="preserve">elméleti </w:t>
            </w:r>
          </w:p>
        </w:tc>
        <w:tc>
          <w:tcPr>
            <w:tcW w:w="1237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gyakorlati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 w:val="restart"/>
            <w:hideMark/>
          </w:tcPr>
          <w:p w:rsidR="00D146C6" w:rsidRPr="00065CA8" w:rsidRDefault="00D146C6" w:rsidP="00065CA8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10891-16 Mi</w:t>
            </w:r>
            <w:r w:rsidR="00FE4926" w:rsidRPr="00065CA8">
              <w:rPr>
                <w:rFonts w:ascii="Times New Roman" w:hAnsi="Times New Roman"/>
                <w:b/>
                <w:szCs w:val="20"/>
              </w:rPr>
              <w:t>k</w:t>
            </w:r>
            <w:r w:rsidRPr="00065CA8">
              <w:rPr>
                <w:rFonts w:ascii="Times New Roman" w:hAnsi="Times New Roman"/>
                <w:b/>
                <w:szCs w:val="20"/>
              </w:rPr>
              <w:t>robiológia, higiénia és minőségbiztosítás</w:t>
            </w:r>
          </w:p>
        </w:tc>
        <w:tc>
          <w:tcPr>
            <w:tcW w:w="184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Mikrobiológia és higiénia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983" w:type="dxa"/>
            <w:vMerge w:val="restart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105</w:t>
            </w: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Minőségbiztosítás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D146C6" w:rsidRPr="00353688" w:rsidTr="00D146C6">
        <w:trPr>
          <w:trHeight w:val="540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Higiénia gyakorlati alkalmazása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 w:val="restart"/>
            <w:hideMark/>
          </w:tcPr>
          <w:p w:rsidR="00D146C6" w:rsidRPr="00065CA8" w:rsidRDefault="00D146C6" w:rsidP="00065CA8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10928-16 Darabolás, csontozás</w:t>
            </w:r>
          </w:p>
        </w:tc>
        <w:tc>
          <w:tcPr>
            <w:tcW w:w="184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Húsipari technológia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Húsipari gépek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D146C6" w:rsidRPr="00353688" w:rsidTr="00D146C6">
        <w:trPr>
          <w:trHeight w:val="315"/>
        </w:trPr>
        <w:tc>
          <w:tcPr>
            <w:tcW w:w="209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843" w:type="dxa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065CA8">
              <w:rPr>
                <w:rFonts w:ascii="Times New Roman" w:hAnsi="Times New Roman"/>
                <w:b/>
                <w:bCs/>
                <w:szCs w:val="20"/>
              </w:rPr>
              <w:t>Technológia gyakorlat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4,5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12</w:t>
            </w:r>
          </w:p>
        </w:tc>
      </w:tr>
      <w:tr w:rsidR="00D146C6" w:rsidRPr="00353688" w:rsidTr="00D146C6">
        <w:trPr>
          <w:trHeight w:val="315"/>
        </w:trPr>
        <w:tc>
          <w:tcPr>
            <w:tcW w:w="3936" w:type="dxa"/>
            <w:gridSpan w:val="2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Összes heti elméleti/gyakorlati óraszám</w:t>
            </w:r>
          </w:p>
        </w:tc>
        <w:tc>
          <w:tcPr>
            <w:tcW w:w="86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2,5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5</w:t>
            </w:r>
          </w:p>
        </w:tc>
        <w:tc>
          <w:tcPr>
            <w:tcW w:w="983" w:type="dxa"/>
            <w:vMerge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030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2,5</w:t>
            </w:r>
          </w:p>
        </w:tc>
        <w:tc>
          <w:tcPr>
            <w:tcW w:w="1237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12</w:t>
            </w:r>
          </w:p>
        </w:tc>
      </w:tr>
      <w:tr w:rsidR="00D146C6" w:rsidRPr="00353688" w:rsidTr="00D146C6">
        <w:trPr>
          <w:trHeight w:val="315"/>
        </w:trPr>
        <w:tc>
          <w:tcPr>
            <w:tcW w:w="3936" w:type="dxa"/>
            <w:gridSpan w:val="2"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Összes heti/</w:t>
            </w:r>
            <w:proofErr w:type="spellStart"/>
            <w:r w:rsidRPr="00065CA8">
              <w:rPr>
                <w:rFonts w:ascii="Times New Roman" w:hAnsi="Times New Roman"/>
                <w:b/>
                <w:szCs w:val="20"/>
              </w:rPr>
              <w:t>ögy</w:t>
            </w:r>
            <w:proofErr w:type="spellEnd"/>
            <w:r w:rsidRPr="00065CA8">
              <w:rPr>
                <w:rFonts w:ascii="Times New Roman" w:hAnsi="Times New Roman"/>
                <w:b/>
                <w:szCs w:val="20"/>
              </w:rPr>
              <w:t xml:space="preserve"> óraszám</w:t>
            </w:r>
          </w:p>
        </w:tc>
        <w:tc>
          <w:tcPr>
            <w:tcW w:w="2100" w:type="dxa"/>
            <w:gridSpan w:val="2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7,5</w:t>
            </w:r>
          </w:p>
        </w:tc>
        <w:tc>
          <w:tcPr>
            <w:tcW w:w="983" w:type="dxa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105</w:t>
            </w:r>
          </w:p>
        </w:tc>
        <w:tc>
          <w:tcPr>
            <w:tcW w:w="2267" w:type="dxa"/>
            <w:gridSpan w:val="2"/>
            <w:noWrap/>
            <w:hideMark/>
          </w:tcPr>
          <w:p w:rsidR="00D146C6" w:rsidRPr="00065CA8" w:rsidRDefault="00D146C6" w:rsidP="00D146C6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065CA8">
              <w:rPr>
                <w:rFonts w:ascii="Times New Roman" w:hAnsi="Times New Roman"/>
                <w:b/>
                <w:szCs w:val="20"/>
              </w:rPr>
              <w:t>14,5</w:t>
            </w:r>
          </w:p>
        </w:tc>
      </w:tr>
    </w:tbl>
    <w:p w:rsidR="00D146C6" w:rsidRPr="00065CA8" w:rsidRDefault="00D146C6" w:rsidP="00AA4500">
      <w:pPr>
        <w:jc w:val="center"/>
        <w:outlineLvl w:val="2"/>
        <w:rPr>
          <w:rFonts w:ascii="Times New Roman" w:hAnsi="Times New Roman"/>
          <w:b/>
          <w:sz w:val="20"/>
          <w:szCs w:val="20"/>
        </w:rPr>
      </w:pPr>
    </w:p>
    <w:p w:rsidR="00D146C6" w:rsidRPr="00065CA8" w:rsidRDefault="00D146C6" w:rsidP="00AA4500">
      <w:pPr>
        <w:jc w:val="center"/>
        <w:outlineLvl w:val="2"/>
        <w:rPr>
          <w:rFonts w:ascii="Times New Roman" w:hAnsi="Times New Roman"/>
          <w:b/>
          <w:sz w:val="20"/>
          <w:szCs w:val="20"/>
        </w:rPr>
      </w:pPr>
    </w:p>
    <w:p w:rsidR="00F21CB5" w:rsidRPr="00065CA8" w:rsidRDefault="00F21CB5" w:rsidP="00AA4500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F21CB5" w:rsidRPr="00065CA8" w:rsidRDefault="00F21CB5" w:rsidP="00D311DD">
      <w:pPr>
        <w:ind w:left="0" w:firstLine="0"/>
        <w:jc w:val="both"/>
        <w:outlineLvl w:val="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21CB5" w:rsidRPr="00065CA8" w:rsidRDefault="00F21CB5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sz w:val="24"/>
          <w:szCs w:val="24"/>
        </w:rPr>
        <w:br w:type="page"/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21CB5" w:rsidRPr="00065CA8" w:rsidRDefault="00F21CB5" w:rsidP="0084211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D146C6" w:rsidRPr="00065CA8" w:rsidRDefault="00D146C6" w:rsidP="0084211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Style w:val="Rcsostblzat"/>
        <w:tblW w:w="9038" w:type="dxa"/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851"/>
        <w:gridCol w:w="912"/>
        <w:gridCol w:w="647"/>
        <w:gridCol w:w="850"/>
        <w:gridCol w:w="851"/>
        <w:gridCol w:w="708"/>
      </w:tblGrid>
      <w:tr w:rsidR="00D146C6" w:rsidRPr="00353688" w:rsidTr="00623548">
        <w:trPr>
          <w:trHeight w:val="315"/>
        </w:trPr>
        <w:tc>
          <w:tcPr>
            <w:tcW w:w="1526" w:type="dxa"/>
            <w:vMerge w:val="restart"/>
            <w:hideMark/>
          </w:tcPr>
          <w:p w:rsidR="00D146C6" w:rsidRPr="00065CA8" w:rsidRDefault="00D146C6" w:rsidP="00065CA8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Szakmai követelménymodul</w:t>
            </w:r>
          </w:p>
        </w:tc>
        <w:tc>
          <w:tcPr>
            <w:tcW w:w="2693" w:type="dxa"/>
            <w:vMerge w:val="restart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Tantárgyak/</w:t>
            </w: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témakörök</w:t>
            </w:r>
          </w:p>
        </w:tc>
        <w:tc>
          <w:tcPr>
            <w:tcW w:w="4111" w:type="dxa"/>
            <w:gridSpan w:val="5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Óraszám</w:t>
            </w:r>
          </w:p>
        </w:tc>
        <w:tc>
          <w:tcPr>
            <w:tcW w:w="708" w:type="dxa"/>
            <w:vMerge w:val="restart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Összesen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410" w:type="dxa"/>
            <w:gridSpan w:val="3"/>
            <w:hideMark/>
          </w:tcPr>
          <w:p w:rsidR="00D146C6" w:rsidRPr="00065CA8" w:rsidRDefault="00612E88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SZH</w:t>
            </w:r>
            <w:r w:rsidR="00D146C6"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/1 évfolyam</w:t>
            </w:r>
          </w:p>
        </w:tc>
        <w:tc>
          <w:tcPr>
            <w:tcW w:w="1701" w:type="dxa"/>
            <w:gridSpan w:val="2"/>
            <w:hideMark/>
          </w:tcPr>
          <w:p w:rsidR="00D146C6" w:rsidRPr="00065CA8" w:rsidRDefault="00612E88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SZH</w:t>
            </w:r>
            <w:r w:rsidR="00D146C6"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/2 évfolyam</w:t>
            </w:r>
          </w:p>
        </w:tc>
        <w:tc>
          <w:tcPr>
            <w:tcW w:w="708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elméleti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gyakorlati</w:t>
            </w:r>
          </w:p>
        </w:tc>
        <w:tc>
          <w:tcPr>
            <w:tcW w:w="647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proofErr w:type="spellStart"/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ögy</w:t>
            </w:r>
            <w:proofErr w:type="spellEnd"/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elméleti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gyakorlati</w:t>
            </w:r>
          </w:p>
        </w:tc>
        <w:tc>
          <w:tcPr>
            <w:tcW w:w="708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 w:val="restart"/>
            <w:hideMark/>
          </w:tcPr>
          <w:p w:rsidR="00D146C6" w:rsidRPr="00065CA8" w:rsidRDefault="00D146C6" w:rsidP="00065CA8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10891-16 Mi</w:t>
            </w:r>
            <w:r w:rsidR="00FE4926"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k</w:t>
            </w: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robiológia, higiénia és minőségbiztosítás</w:t>
            </w:r>
          </w:p>
        </w:tc>
        <w:tc>
          <w:tcPr>
            <w:tcW w:w="2693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Mikrobiológia és higiénia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36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647" w:type="dxa"/>
            <w:vMerge w:val="restart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105</w:t>
            </w: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36</w:t>
            </w:r>
          </w:p>
        </w:tc>
      </w:tr>
      <w:tr w:rsidR="00D146C6" w:rsidRPr="00353688" w:rsidTr="00623548">
        <w:trPr>
          <w:trHeight w:val="129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Káros és hasznos mikroorganizmusok, 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Vágóállatokra  jellemző</w:t>
            </w:r>
            <w:proofErr w:type="gram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bakteriális, vírusos és paraziták okozta betegségek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14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14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Higiéniához kapcsolódó rendeletek, jogszabályok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 eszköz és üzemhigiénia és környezeti higiénia a húsiparban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15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15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Tisztítószerek, fertőtlenítőszerek jellemzői, hatásuk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,alkalmazhatóságuk</w:t>
            </w:r>
            <w:proofErr w:type="gramEnd"/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Minőségbiztosítás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17,5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17,5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Élelmiszerbiztonság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ISO 22000 és a HACCP minőségirányítási rendszerek alapelvei az élelmiszeriparban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9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Élelmiszer-biztonsági 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rendszerek(</w:t>
            </w:r>
            <w:proofErr w:type="gram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IFS, BRC) , </w:t>
            </w:r>
            <w:proofErr w:type="spell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nyomonkövetés</w:t>
            </w:r>
            <w:proofErr w:type="spell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alapelvei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3,5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623548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3,5</w:t>
            </w:r>
            <w:r w:rsidR="00D146C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Higiénia gyakorlati alkalmazása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FE492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</w:t>
            </w:r>
            <w:r w:rsidR="00D146C6"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 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</w:t>
            </w:r>
            <w:proofErr w:type="spell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-eszköz</w:t>
            </w:r>
            <w:proofErr w:type="spell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és üzemi higiénia betartása  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FE492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Jó Higiéniai Gyakorlat alkalmazása a vágási és gyártási folyamatok során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FE492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D146C6" w:rsidRPr="00353688" w:rsidTr="00623548">
        <w:trPr>
          <w:trHeight w:val="105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Takarítást, 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tisztítást ,</w:t>
            </w:r>
            <w:proofErr w:type="gram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fertőtlenítést végez, Betartja a környezethigiéniás szabályokat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</w:t>
            </w:r>
          </w:p>
        </w:tc>
      </w:tr>
      <w:tr w:rsidR="00D146C6" w:rsidRPr="00353688" w:rsidTr="00623548">
        <w:trPr>
          <w:trHeight w:val="420"/>
        </w:trPr>
        <w:tc>
          <w:tcPr>
            <w:tcW w:w="1526" w:type="dxa"/>
            <w:vMerge w:val="restart"/>
            <w:hideMark/>
          </w:tcPr>
          <w:p w:rsidR="00D146C6" w:rsidRPr="00065CA8" w:rsidRDefault="00FE4926" w:rsidP="00065CA8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10928-16 Darabolás</w:t>
            </w:r>
            <w:proofErr w:type="gramStart"/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,</w:t>
            </w:r>
            <w:r w:rsidR="00D146C6"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csontozás</w:t>
            </w:r>
            <w:proofErr w:type="gramEnd"/>
          </w:p>
        </w:tc>
        <w:tc>
          <w:tcPr>
            <w:tcW w:w="2693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 w:val="24"/>
                <w:szCs w:val="24"/>
                <w:lang w:eastAsia="hi-IN" w:bidi="hi-IN"/>
              </w:rPr>
              <w:t>Húsipari technológia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54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52,5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106,5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A hús vágás utáni elváltozásai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12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12</w:t>
            </w:r>
          </w:p>
        </w:tc>
      </w:tr>
      <w:tr w:rsidR="00D146C6" w:rsidRPr="00353688" w:rsidTr="00623548">
        <w:trPr>
          <w:trHeight w:val="105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Sertés, marha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,borjú</w:t>
            </w:r>
            <w:proofErr w:type="gram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, juh kereskedelmi bontása és konyhatechnológiai felhasználhatósága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32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7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39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 és marha ipari csontozása, kivágása, húsok osztályozása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10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FE492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15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Sertéshúsok pácolásra történő előkészítése, formázása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22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FE492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22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A csontozó munkavédelmi és balesetvédelmi előírásai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FE492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  <w:r w:rsidR="00D146C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Csontozási veszteség és kihozatal számítások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13,5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13,5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 w:val="22"/>
                <w:szCs w:val="22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2"/>
                <w:lang w:eastAsia="hi-IN" w:bidi="hi-IN"/>
              </w:rPr>
              <w:t>Húsipari gépek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17,5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17,5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Hűtő és fagyasztó berendezések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Darabolás, csontozás gépei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11,5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11,5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Bőrkézőgépek</w:t>
            </w:r>
            <w:proofErr w:type="spellEnd"/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Technológia gyakorlat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162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420</w:t>
            </w:r>
          </w:p>
        </w:tc>
        <w:tc>
          <w:tcPr>
            <w:tcW w:w="708" w:type="dxa"/>
            <w:hideMark/>
          </w:tcPr>
          <w:p w:rsidR="00D146C6" w:rsidRPr="00065CA8" w:rsidRDefault="00FE492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582</w:t>
            </w:r>
            <w:r w:rsidR="00D146C6"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 </w:t>
            </w:r>
          </w:p>
        </w:tc>
      </w:tr>
      <w:tr w:rsidR="00D146C6" w:rsidRPr="00353688" w:rsidTr="00623548">
        <w:trPr>
          <w:trHeight w:val="31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Kések köszörülése, </w:t>
            </w:r>
            <w:proofErr w:type="gram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fenése</w:t>
            </w:r>
            <w:proofErr w:type="gramEnd"/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28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Szalonnafélék megmunkálása, előkészítése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70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98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féltestek</w:t>
            </w:r>
            <w:proofErr w:type="spell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bebontása, csontozása, osztályozása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35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95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130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féltestek</w:t>
            </w:r>
            <w:proofErr w:type="spellEnd"/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kereskedelmi bontása, csontozása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35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95</w:t>
            </w:r>
          </w:p>
        </w:tc>
        <w:tc>
          <w:tcPr>
            <w:tcW w:w="708" w:type="dxa"/>
            <w:hideMark/>
          </w:tcPr>
          <w:p w:rsidR="00D146C6" w:rsidRPr="00065CA8" w:rsidRDefault="00623548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130</w:t>
            </w:r>
            <w:r w:rsidR="00D146C6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</w:p>
        </w:tc>
      </w:tr>
      <w:tr w:rsidR="00D146C6" w:rsidRPr="00353688" w:rsidTr="00623548">
        <w:trPr>
          <w:trHeight w:val="795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Marha első-és hátulsó negyed teljes csontozása, kivágása, osztályozása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70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  <w:r w:rsidR="00623548"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98</w:t>
            </w:r>
          </w:p>
        </w:tc>
      </w:tr>
      <w:tr w:rsidR="00D146C6" w:rsidRPr="00353688" w:rsidTr="00623548">
        <w:trPr>
          <w:trHeight w:val="540"/>
        </w:trPr>
        <w:tc>
          <w:tcPr>
            <w:tcW w:w="1526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693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Marha első-és hátulsó negyed kereskedelmi bontása 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28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70</w:t>
            </w:r>
          </w:p>
        </w:tc>
        <w:tc>
          <w:tcPr>
            <w:tcW w:w="708" w:type="dxa"/>
            <w:hideMark/>
          </w:tcPr>
          <w:p w:rsidR="00D146C6" w:rsidRPr="00065CA8" w:rsidRDefault="00623548" w:rsidP="00623548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98</w:t>
            </w:r>
          </w:p>
        </w:tc>
      </w:tr>
      <w:tr w:rsidR="00D146C6" w:rsidRPr="00353688" w:rsidTr="00623548">
        <w:trPr>
          <w:trHeight w:val="315"/>
        </w:trPr>
        <w:tc>
          <w:tcPr>
            <w:tcW w:w="4219" w:type="dxa"/>
            <w:gridSpan w:val="2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Összes éves elméleti/gyakorlati óraszám: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90</w:t>
            </w:r>
          </w:p>
        </w:tc>
        <w:tc>
          <w:tcPr>
            <w:tcW w:w="912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180</w:t>
            </w:r>
          </w:p>
        </w:tc>
        <w:tc>
          <w:tcPr>
            <w:tcW w:w="647" w:type="dxa"/>
            <w:vMerge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50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87,5</w:t>
            </w:r>
          </w:p>
        </w:tc>
        <w:tc>
          <w:tcPr>
            <w:tcW w:w="851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420</w:t>
            </w:r>
          </w:p>
        </w:tc>
        <w:tc>
          <w:tcPr>
            <w:tcW w:w="708" w:type="dxa"/>
            <w:hideMark/>
          </w:tcPr>
          <w:p w:rsidR="00D146C6" w:rsidRPr="00065CA8" w:rsidRDefault="00623548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777,5</w:t>
            </w:r>
          </w:p>
        </w:tc>
      </w:tr>
      <w:tr w:rsidR="00D146C6" w:rsidRPr="00353688" w:rsidTr="00623548">
        <w:trPr>
          <w:trHeight w:val="315"/>
        </w:trPr>
        <w:tc>
          <w:tcPr>
            <w:tcW w:w="4219" w:type="dxa"/>
            <w:gridSpan w:val="2"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Összes éves/</w:t>
            </w:r>
            <w:proofErr w:type="spellStart"/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ögy</w:t>
            </w:r>
            <w:proofErr w:type="spellEnd"/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 xml:space="preserve"> óraszám:</w:t>
            </w:r>
          </w:p>
        </w:tc>
        <w:tc>
          <w:tcPr>
            <w:tcW w:w="1763" w:type="dxa"/>
            <w:gridSpan w:val="2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270</w:t>
            </w:r>
          </w:p>
        </w:tc>
        <w:tc>
          <w:tcPr>
            <w:tcW w:w="647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105</w:t>
            </w:r>
          </w:p>
        </w:tc>
        <w:tc>
          <w:tcPr>
            <w:tcW w:w="1701" w:type="dxa"/>
            <w:gridSpan w:val="2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507,5</w:t>
            </w:r>
          </w:p>
        </w:tc>
        <w:tc>
          <w:tcPr>
            <w:tcW w:w="708" w:type="dxa"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882,5</w:t>
            </w:r>
          </w:p>
        </w:tc>
      </w:tr>
      <w:tr w:rsidR="00D146C6" w:rsidRPr="00353688" w:rsidTr="00623548">
        <w:trPr>
          <w:trHeight w:val="315"/>
        </w:trPr>
        <w:tc>
          <w:tcPr>
            <w:tcW w:w="4219" w:type="dxa"/>
            <w:gridSpan w:val="2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Elméleti óraszámok/aránya</w:t>
            </w:r>
          </w:p>
        </w:tc>
        <w:tc>
          <w:tcPr>
            <w:tcW w:w="4819" w:type="dxa"/>
            <w:gridSpan w:val="6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177,5/20,11% </w:t>
            </w:r>
          </w:p>
        </w:tc>
      </w:tr>
      <w:tr w:rsidR="00D146C6" w:rsidRPr="00353688" w:rsidTr="00623548">
        <w:trPr>
          <w:trHeight w:val="315"/>
        </w:trPr>
        <w:tc>
          <w:tcPr>
            <w:tcW w:w="4219" w:type="dxa"/>
            <w:gridSpan w:val="2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Gyakorlati óraszámok/aránya</w:t>
            </w:r>
          </w:p>
        </w:tc>
        <w:tc>
          <w:tcPr>
            <w:tcW w:w="4819" w:type="dxa"/>
            <w:gridSpan w:val="6"/>
            <w:noWrap/>
            <w:hideMark/>
          </w:tcPr>
          <w:p w:rsidR="00D146C6" w:rsidRPr="00065CA8" w:rsidRDefault="00D146C6" w:rsidP="00D146C6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065CA8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705/79,88% </w:t>
            </w:r>
          </w:p>
        </w:tc>
      </w:tr>
    </w:tbl>
    <w:p w:rsidR="00F21CB5" w:rsidRPr="00065CA8" w:rsidRDefault="00F21CB5" w:rsidP="00842118">
      <w:pPr>
        <w:widowControl w:val="0"/>
        <w:suppressAutoHyphens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065CA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65CA8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65CA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65CA8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65CA8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F21CB5" w:rsidRPr="00065CA8" w:rsidRDefault="00F21CB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065CA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065CA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21CB5" w:rsidRPr="00065CA8" w:rsidRDefault="00F21CB5" w:rsidP="00D311DD">
      <w:pPr>
        <w:widowControl w:val="0"/>
        <w:suppressAutoHyphens/>
        <w:ind w:left="0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65CA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65CA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270FC8" w:rsidRPr="00065CA8" w:rsidRDefault="00F21CB5" w:rsidP="00270FC8">
      <w:pPr>
        <w:spacing w:before="2880"/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sz w:val="24"/>
          <w:szCs w:val="24"/>
        </w:rPr>
        <w:br w:type="page"/>
      </w:r>
      <w:r w:rsidR="00270FC8" w:rsidRPr="00065CA8">
        <w:rPr>
          <w:rFonts w:ascii="Times New Roman" w:hAnsi="Times New Roman"/>
          <w:b/>
          <w:sz w:val="36"/>
        </w:rPr>
        <w:lastRenderedPageBreak/>
        <w:t>A</w:t>
      </w:r>
    </w:p>
    <w:p w:rsidR="00270FC8" w:rsidRPr="00065CA8" w:rsidRDefault="00270FC8" w:rsidP="00270FC8">
      <w:pPr>
        <w:spacing w:after="480"/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b/>
          <w:sz w:val="36"/>
        </w:rPr>
        <w:t>10891-16 azonosító számú</w:t>
      </w:r>
    </w:p>
    <w:p w:rsidR="00270FC8" w:rsidRPr="00065CA8" w:rsidRDefault="00270FC8" w:rsidP="00270FC8">
      <w:pPr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b/>
          <w:sz w:val="36"/>
        </w:rPr>
        <w:t>Mi</w:t>
      </w:r>
      <w:r w:rsidR="00FE4926" w:rsidRPr="00065CA8">
        <w:rPr>
          <w:rFonts w:ascii="Times New Roman" w:hAnsi="Times New Roman"/>
          <w:b/>
          <w:sz w:val="36"/>
        </w:rPr>
        <w:t>k</w:t>
      </w:r>
      <w:r w:rsidRPr="00065CA8">
        <w:rPr>
          <w:rFonts w:ascii="Times New Roman" w:hAnsi="Times New Roman"/>
          <w:b/>
          <w:sz w:val="36"/>
        </w:rPr>
        <w:t>robiológia, higiénia és minőségbiztosítás</w:t>
      </w:r>
    </w:p>
    <w:p w:rsidR="00270FC8" w:rsidRPr="00065CA8" w:rsidRDefault="00270FC8" w:rsidP="00270FC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megnevezésű</w:t>
      </w:r>
      <w:proofErr w:type="gramEnd"/>
    </w:p>
    <w:p w:rsidR="00270FC8" w:rsidRPr="00065CA8" w:rsidRDefault="00270FC8" w:rsidP="00270FC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szakmai</w:t>
      </w:r>
      <w:proofErr w:type="gramEnd"/>
      <w:r w:rsidRPr="00065CA8">
        <w:rPr>
          <w:rFonts w:ascii="Times New Roman" w:hAnsi="Times New Roman"/>
          <w:b/>
          <w:sz w:val="36"/>
        </w:rPr>
        <w:t xml:space="preserve"> követelménymodul</w:t>
      </w:r>
    </w:p>
    <w:p w:rsidR="00270FC8" w:rsidRPr="00065CA8" w:rsidRDefault="00270FC8" w:rsidP="00270FC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tantárgyai</w:t>
      </w:r>
      <w:proofErr w:type="gramEnd"/>
      <w:r w:rsidRPr="00065CA8">
        <w:rPr>
          <w:rFonts w:ascii="Times New Roman" w:hAnsi="Times New Roman"/>
          <w:b/>
          <w:sz w:val="36"/>
        </w:rPr>
        <w:t>, témakörei</w:t>
      </w:r>
    </w:p>
    <w:p w:rsidR="00270FC8" w:rsidRPr="00065CA8" w:rsidRDefault="00270FC8" w:rsidP="00270FC8">
      <w:pPr>
        <w:spacing w:after="200" w:line="276" w:lineRule="auto"/>
        <w:rPr>
          <w:rFonts w:ascii="Times New Roman" w:hAnsi="Times New Roman"/>
        </w:rPr>
      </w:pPr>
      <w:r w:rsidRPr="00065CA8">
        <w:rPr>
          <w:rFonts w:ascii="Times New Roman" w:hAnsi="Times New Roman"/>
        </w:rPr>
        <w:br w:type="page"/>
      </w: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 xml:space="preserve">A 10891-16 azonosító számú </w:t>
      </w:r>
      <w:proofErr w:type="spellStart"/>
      <w:r w:rsidRPr="00D70E42">
        <w:rPr>
          <w:rFonts w:ascii="Times New Roman" w:hAnsi="Times New Roman"/>
          <w:sz w:val="24"/>
          <w:szCs w:val="24"/>
        </w:rPr>
        <w:t>Mirobiológia</w:t>
      </w:r>
      <w:proofErr w:type="spellEnd"/>
      <w:r w:rsidR="00C61CDF">
        <w:rPr>
          <w:rFonts w:ascii="Times New Roman" w:hAnsi="Times New Roman"/>
          <w:sz w:val="24"/>
          <w:szCs w:val="24"/>
        </w:rPr>
        <w:t>, higiénia és minőségbiztosítás</w:t>
      </w:r>
      <w:r w:rsidR="00B34C15" w:rsidRPr="00D70E42">
        <w:rPr>
          <w:rFonts w:ascii="Times New Roman" w:hAnsi="Times New Roman"/>
          <w:sz w:val="24"/>
          <w:szCs w:val="24"/>
        </w:rPr>
        <w:t xml:space="preserve"> </w:t>
      </w:r>
      <w:r w:rsidRPr="00D70E42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270FC8" w:rsidRPr="00065CA8" w:rsidRDefault="00270FC8" w:rsidP="00270FC8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270FC8" w:rsidRPr="00353688" w:rsidTr="00270FC8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Mikrobiológia és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Higiénia alkalmazása a gyakorlatban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Betartja az új élelmiszerekhez szükséges engedélyezési eljárásokat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Alkalmazza az élelmiszer-higiéniás és élelmiszer-biztonsági előírásokat (törvény, rendelet, minőségügyi kézikönyv)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Alkalmazza a Jó Higiéniai Gyakorlatot (GHP)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Használja a mikrobák elpusztításának módszereit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Mikrobák szaporodásának gátlását végzi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HACCP rendszer előírásait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személyi és környezeti higiéniára vonatkozó előírásokat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Takarítást, tisztítást, fertőtlenítést végez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gyártása során kritikus higiéniai pontokat ellenőriz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ISO 22000, HACCP rendszerek alapelveit ismeri, betartja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Élelmiszer-biztonsági rendszerek (IFS, BRC), </w:t>
            </w:r>
            <w:proofErr w:type="spellStart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nyomonkövetés</w:t>
            </w:r>
            <w:proofErr w:type="spellEnd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alapelveit ismeri,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Jegyzőkönyveket, minőségbiztosítási dokumentációkat vezet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alapismereteit használja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hasznos és káros mikroorganizmusok jellemzőit, szaporodásuk és elpusztításuknak lehetőségeit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Higiéniához, minőségbiztosításhoz kapcsolódó rendeletek, jogszabályok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Tisztító-, fertőtlenítőszerek jellemzői, hatásuk, alkalmazhatóságuk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Jó higiéniai gyakorlat elemei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Alapvető minőségbiztosítási dokumentumok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ismeretek: élelmiszeriparban leggyakrabban előforduló káros és hasznos mikroorganizmusok, életfeltételei, jellemzői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útján terjedő megbetegedések, ételmérgezések jelentősége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A mikroorganizmusok szerepe a természetben (hasznos, káros)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Vírusok, baktériumok, élesztők, penészek, élelmiszer-ipari szempontból fontos mikroorganizmusok fogalma, alaktana, felépítése, anyagcseréje, telepképzése, előfordulási valószínűsége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élelmiszer-ipari és egészségügyi szempontból fontos mikroorganizmusok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élelmiszer-romlás, a leggyakrabban előforduló élelmiszer-mérgezések, élelmiszer-fertőzések tünetei és az ezzel kapcsolatos higiénés követelmények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élelmiszertermelés alapvető egészségügyi követelményei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életfeltételek és a mikroorganizmusok szaporodása, anyagcseréje közötti összefüggés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endospóraképzés</w:t>
            </w:r>
            <w:proofErr w:type="spellEnd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a vegetatív sejtté alakulás feltételei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mikroorganizmusok anyagcseréjének jelentősége az élelmiszeriparban és egyéb területeken (gyógyszer, mezőgazdaság, az ember anyagcseréjében)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élelmiszeripar szempontjából károsnak ítélt mikroorganizmusok elleni védekezés módjai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íráskészség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olvasott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Információforrások kezelése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Felelősségtudat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0FC8" w:rsidRPr="00065CA8" w:rsidRDefault="00270FC8" w:rsidP="00270FC8">
            <w:pPr>
              <w:ind w:firstLineChars="800" w:firstLine="16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Precizitás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Kapcsolatteremtő 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Határozottság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Higiéniás szemlélet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70FC8" w:rsidRPr="00353688" w:rsidTr="00270FC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Logikus gondolkodás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jc w:val="center"/>
        <w:rPr>
          <w:rFonts w:ascii="Times New Roman" w:hAnsi="Times New Roman"/>
        </w:rPr>
      </w:pPr>
    </w:p>
    <w:p w:rsidR="00270FC8" w:rsidRPr="00065CA8" w:rsidRDefault="00270FC8" w:rsidP="00270FC8">
      <w:pPr>
        <w:rPr>
          <w:rFonts w:ascii="Times New Roman" w:hAnsi="Times New Roman"/>
        </w:rPr>
      </w:pPr>
      <w:r w:rsidRPr="00065CA8">
        <w:rPr>
          <w:rFonts w:ascii="Times New Roman" w:hAnsi="Times New Roman"/>
        </w:rPr>
        <w:br w:type="page"/>
      </w:r>
    </w:p>
    <w:p w:rsidR="00270FC8" w:rsidRPr="00D70E42" w:rsidRDefault="001926A9" w:rsidP="00270FC8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5CA8">
        <w:rPr>
          <w:rFonts w:ascii="Times New Roman" w:hAnsi="Times New Roman"/>
          <w:b/>
        </w:rPr>
        <w:lastRenderedPageBreak/>
        <w:t xml:space="preserve"> </w:t>
      </w:r>
      <w:r w:rsidR="00270FC8" w:rsidRPr="00D70E42">
        <w:rPr>
          <w:rFonts w:ascii="Times New Roman" w:hAnsi="Times New Roman"/>
          <w:b/>
          <w:sz w:val="24"/>
          <w:szCs w:val="24"/>
        </w:rPr>
        <w:t>Mikrobiológia és higiénia tantárgy</w:t>
      </w:r>
      <w:r w:rsidR="00270FC8" w:rsidRPr="00D70E42">
        <w:rPr>
          <w:rFonts w:ascii="Times New Roman" w:hAnsi="Times New Roman"/>
          <w:b/>
          <w:sz w:val="24"/>
          <w:szCs w:val="24"/>
        </w:rPr>
        <w:tab/>
        <w:t>36 óra</w:t>
      </w: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húsipari szakmunkás tanulók ismereteket szerezzenek azon mikroorganizmusokról, melyek szerepet játszanak az élelmiszerek előállításánál, tartósításánál, romlásánál. Ismerjék meg a húsiparban előforduló káros, hasznos mikroorganizmusokat. A tanulók tudják az alapvető higiéniai szabályokat, előírásokat. Az elsajátított ismeretek alapozzák meg a húsiparban alkalmazandó higiéniai szemléletet.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Természetismeret, Húsipari technológia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Káros és hasznos mikroorganizmusok, vágóállatokra jellemző bakteriális, vírusos és paraziták okozta betegségek 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14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mikroorganizmusok elterjedése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Baktériumok jellemzői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Vírusok jellemzői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Gombák jellemzői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Paraziták, élősködők jellemzői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hasznos mikrobáknak jelentősége a hagyományos és gyorsérlelésű szalámiféléknél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Bakteriális betegségek</w:t>
      </w:r>
      <w:proofErr w:type="gramStart"/>
      <w:r w:rsidRPr="00D70E42">
        <w:rPr>
          <w:rFonts w:ascii="Times New Roman" w:hAnsi="Times New Roman"/>
          <w:sz w:val="24"/>
          <w:szCs w:val="24"/>
        </w:rPr>
        <w:t>:lépfene</w:t>
      </w:r>
      <w:proofErr w:type="gramEnd"/>
      <w:r w:rsidRPr="00D70E4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E42">
        <w:rPr>
          <w:rFonts w:ascii="Times New Roman" w:hAnsi="Times New Roman"/>
          <w:sz w:val="24"/>
          <w:szCs w:val="24"/>
        </w:rPr>
        <w:t>botulismus</w:t>
      </w:r>
      <w:proofErr w:type="spellEnd"/>
      <w:r w:rsidRPr="00D70E4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70E42">
        <w:rPr>
          <w:rFonts w:ascii="Times New Roman" w:hAnsi="Times New Roman"/>
          <w:sz w:val="24"/>
          <w:szCs w:val="24"/>
        </w:rPr>
        <w:t>tetanus</w:t>
      </w:r>
      <w:proofErr w:type="spellEnd"/>
      <w:r w:rsidRPr="00D70E42">
        <w:rPr>
          <w:rFonts w:ascii="Times New Roman" w:hAnsi="Times New Roman"/>
          <w:sz w:val="24"/>
          <w:szCs w:val="24"/>
        </w:rPr>
        <w:t xml:space="preserve">, sertésorbánc, gümőkór, E-coli, </w:t>
      </w:r>
      <w:proofErr w:type="spellStart"/>
      <w:r w:rsidRPr="00D70E42">
        <w:rPr>
          <w:rFonts w:ascii="Times New Roman" w:hAnsi="Times New Roman"/>
          <w:sz w:val="24"/>
          <w:szCs w:val="24"/>
        </w:rPr>
        <w:t>Szalmonellózis</w:t>
      </w:r>
      <w:proofErr w:type="spellEnd"/>
      <w:r w:rsidRPr="00D70E42">
        <w:rPr>
          <w:rFonts w:ascii="Times New Roman" w:hAnsi="Times New Roman"/>
          <w:sz w:val="24"/>
          <w:szCs w:val="24"/>
        </w:rPr>
        <w:t xml:space="preserve">, Lyme kór, </w:t>
      </w:r>
      <w:proofErr w:type="spellStart"/>
      <w:r w:rsidRPr="00D70E42">
        <w:rPr>
          <w:rFonts w:ascii="Times New Roman" w:hAnsi="Times New Roman"/>
          <w:sz w:val="24"/>
          <w:szCs w:val="24"/>
        </w:rPr>
        <w:t>Malleus</w:t>
      </w:r>
      <w:proofErr w:type="spellEnd"/>
      <w:r w:rsidRPr="00D70E42">
        <w:rPr>
          <w:rFonts w:ascii="Times New Roman" w:hAnsi="Times New Roman"/>
          <w:sz w:val="24"/>
          <w:szCs w:val="24"/>
        </w:rPr>
        <w:t>( takonykór)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Vírus okozta betegségek: Fertőző sertésbénulás, Ragadós száj-és körömfájás, Sertéspestis, Veszettség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D70E42">
        <w:rPr>
          <w:rFonts w:ascii="Times New Roman" w:hAnsi="Times New Roman"/>
          <w:sz w:val="24"/>
          <w:szCs w:val="24"/>
        </w:rPr>
        <w:t>Retrovírus</w:t>
      </w:r>
      <w:proofErr w:type="spellEnd"/>
      <w:r w:rsidRPr="00D70E42">
        <w:rPr>
          <w:rFonts w:ascii="Times New Roman" w:hAnsi="Times New Roman"/>
          <w:sz w:val="24"/>
          <w:szCs w:val="24"/>
        </w:rPr>
        <w:t xml:space="preserve"> okozta betegség</w:t>
      </w:r>
      <w:proofErr w:type="gramStart"/>
      <w:r w:rsidRPr="00D70E42">
        <w:rPr>
          <w:rFonts w:ascii="Times New Roman" w:hAnsi="Times New Roman"/>
          <w:sz w:val="24"/>
          <w:szCs w:val="24"/>
        </w:rPr>
        <w:t>:BSE</w:t>
      </w:r>
      <w:proofErr w:type="gramEnd"/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Paraziták és élősködők által okozott betegségek</w:t>
      </w:r>
      <w:proofErr w:type="gramStart"/>
      <w:r w:rsidRPr="00D70E42">
        <w:rPr>
          <w:rFonts w:ascii="Times New Roman" w:hAnsi="Times New Roman"/>
          <w:sz w:val="24"/>
          <w:szCs w:val="24"/>
        </w:rPr>
        <w:t>:</w:t>
      </w:r>
      <w:proofErr w:type="spellStart"/>
      <w:r w:rsidRPr="00D70E42">
        <w:rPr>
          <w:rFonts w:ascii="Times New Roman" w:hAnsi="Times New Roman"/>
          <w:sz w:val="24"/>
          <w:szCs w:val="24"/>
        </w:rPr>
        <w:t>Trichinellózis</w:t>
      </w:r>
      <w:proofErr w:type="spellEnd"/>
      <w:proofErr w:type="gramEnd"/>
      <w:r w:rsidRPr="00D70E42">
        <w:rPr>
          <w:rFonts w:ascii="Times New Roman" w:hAnsi="Times New Roman"/>
          <w:sz w:val="24"/>
          <w:szCs w:val="24"/>
        </w:rPr>
        <w:t>, borsókakór, mételykór, tüdőférgesség, ostorférgesség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BSE megelőzésével kapcsolatos EU-s szabályok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Higiéniához kapcsolódó rendeletek, jogszabályok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2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Európai uniós és hazai rendeletek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Élelmiszer előállításra, forgalmazásra vonatkozó jogszabályok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Kötelező nyilvántartások, dokumentációk.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Személyi, eszköz, üzemhigiénia és környezeti higiénia a húsiparban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15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Fekete-fehér öltözőrendszer kialakítása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Testi higiénia biztosítása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Munka és védőruha tisztasága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Munkaeszközök és egyéni védőeszközök tisztántartása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Az alkalmazott berendezések, kialakított felületek, padozatokkal szemben támasztott követelmények 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Épületek, üzemi helyiségek kialakításának szempontjai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Szennyes és tiszta övezetek elkülönítése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Szennyvíz kezelése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Vágási hulladékok zárt tárolása a szennyes övezetben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Szociális hulladékok elkülönített tárolása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Levegő tisztaságának megőrzése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>Környezetvédelem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Tisztítószerek fertőtlenítőszerek jellemzői, hatásuk, alkalmazhatóságuk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Takarítás, fertőtlenítés jelentősége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húsiparban alkalmazható tisztító és fertőtlenítőszerek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Takarítás, tisztítás, fertőtlenítés folyamatai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Tisztító és fertőtlenítő szerekkel szemben támasztott követelmények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Tanterem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70FC8" w:rsidRPr="00353688" w:rsidTr="00270FC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teszt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270FC8" w:rsidRPr="00353688" w:rsidTr="00270FC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065CA8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065CA8">
        <w:rPr>
          <w:rFonts w:ascii="Times New Roman" w:hAnsi="Times New Roman"/>
          <w:b/>
        </w:rPr>
        <w:t>A tantárgy értékelésének módja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</w:p>
    <w:p w:rsidR="00270FC8" w:rsidRPr="00D70E42" w:rsidRDefault="001926A9" w:rsidP="00270FC8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 xml:space="preserve"> </w:t>
      </w:r>
      <w:r w:rsidR="00270FC8" w:rsidRPr="00D70E42">
        <w:rPr>
          <w:rFonts w:ascii="Times New Roman" w:hAnsi="Times New Roman"/>
          <w:b/>
          <w:sz w:val="24"/>
          <w:szCs w:val="24"/>
        </w:rPr>
        <w:t>Minőségbiztosítás tantárgy</w:t>
      </w:r>
      <w:r w:rsidR="00270FC8" w:rsidRPr="00D70E42">
        <w:rPr>
          <w:rFonts w:ascii="Times New Roman" w:hAnsi="Times New Roman"/>
          <w:b/>
          <w:sz w:val="24"/>
          <w:szCs w:val="24"/>
        </w:rPr>
        <w:tab/>
        <w:t>17,5 ó</w:t>
      </w:r>
      <w:r w:rsidRPr="00D70E42">
        <w:rPr>
          <w:rFonts w:ascii="Times New Roman" w:hAnsi="Times New Roman"/>
          <w:b/>
          <w:sz w:val="24"/>
          <w:szCs w:val="24"/>
        </w:rPr>
        <w:t xml:space="preserve">ra </w:t>
      </w: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szakmunkás tanulók megismerjék a minőségirányítási és élelmiszerbiztonsági rendszerek alapelveit. Tudják összekapcsolni az üzemi gyakorlatok során a Jó Gyártási gyakorlatot a Jó Higiéniai gyakorlattal. Képesek legyenek a vágástechnológiai- műveletek és a készítménygyártás során felismerni a lehetséges veszélyeket, meghatározni a kritikus határértéket és a megfelelő döntést meghozni az elhárításukra.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Foglakoztatás I. és Húsipari technológia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Élelmiszerbiztonság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élelmiszerbiztonság jelentősége Európában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fogyasztók és dolgozók egészségvédelme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élelmiszerbiztonság alapja</w:t>
      </w:r>
      <w:proofErr w:type="gramStart"/>
      <w:r w:rsidRPr="00D70E42">
        <w:rPr>
          <w:rFonts w:ascii="Times New Roman" w:hAnsi="Times New Roman"/>
          <w:sz w:val="24"/>
          <w:szCs w:val="24"/>
        </w:rPr>
        <w:t>:GMP</w:t>
      </w:r>
      <w:proofErr w:type="gramEnd"/>
      <w:r w:rsidRPr="00D70E42">
        <w:rPr>
          <w:rFonts w:ascii="Times New Roman" w:hAnsi="Times New Roman"/>
          <w:sz w:val="24"/>
          <w:szCs w:val="24"/>
        </w:rPr>
        <w:t>, GHP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Minőségi előírások az alapanyagok és segédanyagok esetében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Gyártásközi minőség-ellenőrzés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Késztermékek minőségi követelményei és azok ellenőrzése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Kémiai, mikrobiológiai és érzékszervi vizsgálatok jelentősége 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ISO 22000 és a HACCP minőségirányítási rendszerek alapelvei az élelmiszeriparban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9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ISO 22000 nemzetközi szabvány alkalmazásának belső és külső előnyei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ISO 22000 élelmiszerbiztonsági rendszer követelményei, tanúsítás lehetősége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HACCP rendszer 7 alapelve és azok alkalmazása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Veszélyek és kritikus pontok meghatározása és megelőzésüknek lehetősége a vágási műveleteknél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Veszélyek és kritikus pontok meghatározása és megelőzésüknek lehetősége a készítménygyártási műveleteknél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Veszélyek és kritikus pontok meghatározása és megelőzésüknek lehetősége a csomagolásnál, hulladékkezelésnél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Veszélyek és kritikus pontok meghatározása és megelőzésüknek lehetősége a raktározásnál és szállításnál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>Veszélyek a kereskedelmi folyamatoknál és a megelőzés lehetőségei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HACCP –</w:t>
      </w:r>
      <w:proofErr w:type="spellStart"/>
      <w:r w:rsidRPr="00D70E42">
        <w:rPr>
          <w:rFonts w:ascii="Times New Roman" w:hAnsi="Times New Roman"/>
          <w:sz w:val="24"/>
          <w:szCs w:val="24"/>
        </w:rPr>
        <w:t>hez</w:t>
      </w:r>
      <w:proofErr w:type="spellEnd"/>
      <w:r w:rsidRPr="00D70E42">
        <w:rPr>
          <w:rFonts w:ascii="Times New Roman" w:hAnsi="Times New Roman"/>
          <w:sz w:val="24"/>
          <w:szCs w:val="24"/>
        </w:rPr>
        <w:t>, minőségirányítási rendszerekhez kapcsolódó dokumentáció ismerete, kezelése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Élelmiszerbiztonsági rendszerek (IFS és BRC), nyomon követés alapelvei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3,5 óra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BRC eredetileg angol, ma már nemzetközi kereskedőláncok élelmiszerbiztonsági rendszere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A BRC követelménymoduljai és azok tartalmának ismertetése: tárolás, elosztás, nagykereskedői és szerződött szolgáltatás 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BRC tanúsítvány lényege a termelő és vevő oldaláról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IFS eredetileg német kereskedelmi élelmiszerbiztonsági rendszer, mely szintén nemzetközivé vált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IFS követelményrendszere az élelmiszer –előállítás teljes folyamatára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Az IFS szigorításai (KO-k): idegen test kezelése, nyomon követhetőség, munkatársak tudatossága, </w:t>
      </w:r>
      <w:proofErr w:type="gramStart"/>
      <w:r w:rsidRPr="00D70E42">
        <w:rPr>
          <w:rFonts w:ascii="Times New Roman" w:hAnsi="Times New Roman"/>
          <w:sz w:val="24"/>
          <w:szCs w:val="24"/>
        </w:rPr>
        <w:t>felelősége</w:t>
      </w:r>
      <w:proofErr w:type="gramEnd"/>
      <w:r w:rsidRPr="00D70E42">
        <w:rPr>
          <w:rFonts w:ascii="Times New Roman" w:hAnsi="Times New Roman"/>
          <w:sz w:val="24"/>
          <w:szCs w:val="24"/>
        </w:rPr>
        <w:t xml:space="preserve"> stb. 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IFS tanúsítvány lényege a termelő és kereskedő oldaláról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Tanterem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70FC8" w:rsidRPr="00353688" w:rsidTr="00270FC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270FC8" w:rsidRPr="00353688" w:rsidTr="00270FC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</w:p>
    <w:p w:rsidR="00270FC8" w:rsidRPr="00D70E42" w:rsidRDefault="001926A9" w:rsidP="00270FC8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 xml:space="preserve"> </w:t>
      </w:r>
      <w:r w:rsidR="00270FC8" w:rsidRPr="00D70E42">
        <w:rPr>
          <w:rFonts w:ascii="Times New Roman" w:hAnsi="Times New Roman"/>
          <w:b/>
          <w:sz w:val="24"/>
          <w:szCs w:val="24"/>
        </w:rPr>
        <w:t>Higiénia gyakorlati alkalmazása tantárgy</w:t>
      </w:r>
      <w:r w:rsidR="00270FC8" w:rsidRPr="00D70E42">
        <w:rPr>
          <w:rFonts w:ascii="Times New Roman" w:hAnsi="Times New Roman"/>
          <w:b/>
          <w:sz w:val="24"/>
          <w:szCs w:val="24"/>
        </w:rPr>
        <w:tab/>
        <w:t>18 ó</w:t>
      </w:r>
      <w:r w:rsidR="00FE4926" w:rsidRPr="00D70E42">
        <w:rPr>
          <w:rFonts w:ascii="Times New Roman" w:hAnsi="Times New Roman"/>
          <w:b/>
          <w:sz w:val="24"/>
          <w:szCs w:val="24"/>
        </w:rPr>
        <w:t xml:space="preserve">ra </w:t>
      </w:r>
    </w:p>
    <w:p w:rsidR="00270FC8" w:rsidRPr="00D70E42" w:rsidRDefault="00270FC8" w:rsidP="00270FC8">
      <w:pPr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mikrobiológia és higiénia tantárgyban elsajátított elméleti ismereteket tudja alkalmazni gyakorlati munkavégzés során. A tanulók képesek legyenek betartani a személyi higiéniával, a műszaki higiéniával és a környezethigiéniával kapcsolatos szabályokat a munkavégzésük során.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Magyar nyelv és kommunikáció, Természetismeret, Mikrobiológia és higiénia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Személyi,- eszköz és üzemi higiénia betartása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Használja a fekete-fehér öltözőrendszert a gyakorlaton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Megfelelő tisztálkodás, haj és köröm ápoltsága, rövidsége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gramStart"/>
      <w:r w:rsidRPr="00D70E42">
        <w:rPr>
          <w:rFonts w:ascii="Times New Roman" w:hAnsi="Times New Roman"/>
          <w:sz w:val="24"/>
          <w:szCs w:val="24"/>
        </w:rPr>
        <w:t>Munkaruha  tisztasága</w:t>
      </w:r>
      <w:proofErr w:type="gramEnd"/>
      <w:r w:rsidRPr="00D70E42">
        <w:rPr>
          <w:rFonts w:ascii="Times New Roman" w:hAnsi="Times New Roman"/>
          <w:sz w:val="24"/>
          <w:szCs w:val="24"/>
        </w:rPr>
        <w:t>, cseréje naponta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Munkaeszközeit a gyakorlat végeztével megtisztítja 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Egyéni védőeszközöket a gyakorlat végén </w:t>
      </w:r>
      <w:proofErr w:type="gramStart"/>
      <w:r w:rsidRPr="00D70E42">
        <w:rPr>
          <w:rFonts w:ascii="Times New Roman" w:hAnsi="Times New Roman"/>
          <w:sz w:val="24"/>
          <w:szCs w:val="24"/>
        </w:rPr>
        <w:t>megtakarítja</w:t>
      </w:r>
      <w:proofErr w:type="gramEnd"/>
      <w:r w:rsidRPr="00D70E42">
        <w:rPr>
          <w:rFonts w:ascii="Times New Roman" w:hAnsi="Times New Roman"/>
          <w:sz w:val="24"/>
          <w:szCs w:val="24"/>
        </w:rPr>
        <w:t xml:space="preserve"> és tisztán elteszi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Rendeltetésszerűen használja a személyi higiénia céljait szolgáló eszközöket, berendezéseket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üzemi higiéniai előírásokat maradéktalanul betartja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Jó Higiéniai Gyakorlat alkalmazása a vágási és gyártási folyamatok során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Betartja a kések fertőtlenítésére vonatkozó előírásokat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Biztosítja a szőrtelenítés, bontás, hasítás munkaműveleteinek higiénikus elvégzését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Ellenőrzi a hűtők hőmérsékletét és tisztaságát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készítménygyártás során a higiéniai előírások betartásával kizárja a fertőzés lehetőségét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Ügyel az eltérő munkaműveletek közötti kézmosásra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Vezeti naprakészen a higiéniával kapcsolatos nyilvántartásokat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</w:t>
      </w:r>
    </w:p>
    <w:p w:rsidR="00270FC8" w:rsidRPr="00D70E42" w:rsidRDefault="00270FC8" w:rsidP="00270FC8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Takarítást, tisztítást, fertőtlenítést végez, betartja a környezethigiéniás szabályokat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8 óra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Értelmezi a „Takarítási és Fertőtlenítési Utasításban” foglaltakat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Használja a tisztítás, takarítás eszközeit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Kiválasztja a munkaterületnek megfelelő tisztító és fertőtlenítőszert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Meghatározza a kiválasztott tisztító és fertőtlenítőszerek töménységét, hőfokát, behatásuk idejét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>A tisztítás és fertőtlenítés során használja a szükséges védőfelszerelést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Vezeti a takarításról, fertőtlenítésről a kötelező nyilvántartásokat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Betartja a szennyes tiszta övezetekre vonatkozó szabályokat, előírásokat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Levegő tisztaságának megőrzését elősegíti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Betartja szerves és szervetlen hulladékok tárolásának és kezelésének szabályait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vágási hulladékot haladéktalanul eltávolítja a vágócsarnokból</w:t>
      </w:r>
    </w:p>
    <w:p w:rsidR="00270FC8" w:rsidRPr="00D70E42" w:rsidRDefault="00270FC8" w:rsidP="00270FC8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Betartja a szennyes övezetben lévő zárt tárolás (ATEV) előírásait</w:t>
      </w:r>
    </w:p>
    <w:p w:rsidR="00270FC8" w:rsidRPr="00D70E42" w:rsidRDefault="00270FC8" w:rsidP="00270F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</w:t>
      </w: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Tanterem és/vagy üzem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70FC8" w:rsidRPr="00353688" w:rsidTr="00270FC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D70E42" w:rsidRDefault="00270FC8" w:rsidP="00270FC8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270FC8" w:rsidRPr="00353688" w:rsidTr="00270FC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FC8" w:rsidRPr="00353688" w:rsidTr="00270FC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FC8" w:rsidRPr="00065CA8" w:rsidRDefault="00270FC8" w:rsidP="00270F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70FC8" w:rsidRPr="00065CA8" w:rsidRDefault="00270FC8" w:rsidP="00270FC8">
      <w:pPr>
        <w:ind w:left="426"/>
        <w:rPr>
          <w:rFonts w:ascii="Times New Roman" w:hAnsi="Times New Roman"/>
        </w:rPr>
      </w:pPr>
    </w:p>
    <w:p w:rsidR="00270FC8" w:rsidRPr="00D70E42" w:rsidRDefault="00270FC8" w:rsidP="00270FC8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270FC8" w:rsidRPr="00D70E42" w:rsidRDefault="00270FC8" w:rsidP="00270FC8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270FC8" w:rsidRPr="00065CA8" w:rsidRDefault="00270FC8" w:rsidP="00270FC8">
      <w:pPr>
        <w:spacing w:after="200" w:line="276" w:lineRule="auto"/>
        <w:rPr>
          <w:rFonts w:ascii="Times New Roman" w:hAnsi="Times New Roman"/>
        </w:rPr>
      </w:pPr>
      <w:r w:rsidRPr="00065CA8">
        <w:rPr>
          <w:rFonts w:ascii="Times New Roman" w:hAnsi="Times New Roman"/>
        </w:rPr>
        <w:br w:type="page"/>
      </w:r>
    </w:p>
    <w:p w:rsidR="00D70E42" w:rsidRDefault="00D70E42" w:rsidP="004D1847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4D1847" w:rsidRPr="00065CA8" w:rsidRDefault="004D1847" w:rsidP="004D1847">
      <w:pPr>
        <w:spacing w:before="2880"/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b/>
          <w:sz w:val="36"/>
        </w:rPr>
        <w:t>A</w:t>
      </w:r>
    </w:p>
    <w:p w:rsidR="004D1847" w:rsidRPr="00065CA8" w:rsidRDefault="004D1847" w:rsidP="004D1847">
      <w:pPr>
        <w:spacing w:after="480"/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b/>
          <w:sz w:val="36"/>
        </w:rPr>
        <w:t>10928-16 azonosító számú</w:t>
      </w:r>
    </w:p>
    <w:p w:rsidR="004D1847" w:rsidRPr="00065CA8" w:rsidRDefault="004D1847" w:rsidP="004D1847">
      <w:pPr>
        <w:jc w:val="center"/>
        <w:rPr>
          <w:rFonts w:ascii="Times New Roman" w:hAnsi="Times New Roman"/>
          <w:b/>
          <w:sz w:val="36"/>
        </w:rPr>
      </w:pPr>
      <w:r w:rsidRPr="00065CA8">
        <w:rPr>
          <w:rFonts w:ascii="Times New Roman" w:hAnsi="Times New Roman"/>
          <w:b/>
          <w:sz w:val="36"/>
        </w:rPr>
        <w:t>Darabolás, csontozás</w:t>
      </w:r>
    </w:p>
    <w:p w:rsidR="004D1847" w:rsidRPr="00065CA8" w:rsidRDefault="004D1847" w:rsidP="004D1847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megnevezésű</w:t>
      </w:r>
      <w:proofErr w:type="gramEnd"/>
    </w:p>
    <w:p w:rsidR="004D1847" w:rsidRPr="00065CA8" w:rsidRDefault="004D1847" w:rsidP="004D1847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szakmai</w:t>
      </w:r>
      <w:proofErr w:type="gramEnd"/>
      <w:r w:rsidRPr="00065CA8">
        <w:rPr>
          <w:rFonts w:ascii="Times New Roman" w:hAnsi="Times New Roman"/>
          <w:b/>
          <w:sz w:val="36"/>
        </w:rPr>
        <w:t xml:space="preserve"> követelménymodul</w:t>
      </w:r>
    </w:p>
    <w:p w:rsidR="004D1847" w:rsidRPr="00065CA8" w:rsidRDefault="004D1847" w:rsidP="004D1847">
      <w:pPr>
        <w:jc w:val="center"/>
        <w:rPr>
          <w:rFonts w:ascii="Times New Roman" w:hAnsi="Times New Roman"/>
          <w:b/>
          <w:sz w:val="36"/>
        </w:rPr>
      </w:pPr>
      <w:proofErr w:type="gramStart"/>
      <w:r w:rsidRPr="00065CA8">
        <w:rPr>
          <w:rFonts w:ascii="Times New Roman" w:hAnsi="Times New Roman"/>
          <w:b/>
          <w:sz w:val="36"/>
        </w:rPr>
        <w:t>tantárgyai</w:t>
      </w:r>
      <w:proofErr w:type="gramEnd"/>
      <w:r w:rsidRPr="00065CA8">
        <w:rPr>
          <w:rFonts w:ascii="Times New Roman" w:hAnsi="Times New Roman"/>
          <w:b/>
          <w:sz w:val="36"/>
        </w:rPr>
        <w:t>, témakörei</w:t>
      </w:r>
    </w:p>
    <w:p w:rsidR="004D1847" w:rsidRPr="00065CA8" w:rsidRDefault="004D1847" w:rsidP="004D1847">
      <w:pPr>
        <w:spacing w:after="200" w:line="276" w:lineRule="auto"/>
        <w:rPr>
          <w:rFonts w:ascii="Times New Roman" w:hAnsi="Times New Roman"/>
        </w:rPr>
      </w:pPr>
      <w:r w:rsidRPr="00065CA8">
        <w:rPr>
          <w:rFonts w:ascii="Times New Roman" w:hAnsi="Times New Roman"/>
        </w:rPr>
        <w:br w:type="page"/>
      </w: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>A 10928-16 azonosító számú Darabolás, csontozás megnevezésű szakmai követelménymodulhoz tartozó tantárgyak és témakörök oktatása során fejlesztendő kompetenciák</w:t>
      </w:r>
    </w:p>
    <w:p w:rsidR="004D1847" w:rsidRPr="00065CA8" w:rsidRDefault="004D1847" w:rsidP="004D1847">
      <w:pPr>
        <w:jc w:val="center"/>
        <w:rPr>
          <w:rFonts w:ascii="Times New Roman" w:hAnsi="Times New Roman"/>
        </w:rPr>
      </w:pPr>
    </w:p>
    <w:tbl>
      <w:tblPr>
        <w:tblW w:w="78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5"/>
        <w:gridCol w:w="335"/>
        <w:gridCol w:w="335"/>
        <w:gridCol w:w="335"/>
      </w:tblGrid>
      <w:tr w:rsidR="004D1847" w:rsidRPr="00353688" w:rsidTr="004D1847">
        <w:trPr>
          <w:trHeight w:val="1755"/>
          <w:jc w:val="center"/>
        </w:trPr>
        <w:tc>
          <w:tcPr>
            <w:tcW w:w="6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CA8">
              <w:rPr>
                <w:rFonts w:ascii="Times New Roman" w:hAnsi="Times New Roman"/>
                <w:color w:val="000000"/>
                <w:sz w:val="16"/>
                <w:szCs w:val="16"/>
              </w:rPr>
              <w:t>Húsipari technológia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CA8">
              <w:rPr>
                <w:rFonts w:ascii="Times New Roman" w:hAnsi="Times New Roman"/>
                <w:color w:val="000000"/>
                <w:sz w:val="16"/>
                <w:szCs w:val="16"/>
              </w:rPr>
              <w:t>Húsipari gépek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CA8">
              <w:rPr>
                <w:rFonts w:ascii="Times New Roman" w:hAnsi="Times New Roman"/>
                <w:color w:val="000000"/>
                <w:sz w:val="16"/>
                <w:szCs w:val="16"/>
              </w:rPr>
              <w:t>Technológi</w:t>
            </w:r>
            <w:r w:rsidR="00B34C15" w:rsidRPr="00065CA8">
              <w:rPr>
                <w:rFonts w:ascii="Times New Roman" w:hAnsi="Times New Roman"/>
                <w:color w:val="000000"/>
                <w:sz w:val="16"/>
                <w:szCs w:val="16"/>
              </w:rPr>
              <w:t>a</w:t>
            </w:r>
            <w:r w:rsidRPr="00065CA8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gyakorlat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Átveszi a munkaterületet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Előkészíti a szükséges anyagokat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Féltest</w:t>
            </w:r>
            <w:proofErr w:type="spellEnd"/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testtáji darabolását végzi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csontoz, kivág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Húsokat osztályoz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065CA8">
        <w:trPr>
          <w:trHeight w:val="203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formáz, pácolásra előkészít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Húsokat csomagol és hűtőraktároz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Adminisztrációs munkát végez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Eszközöket használ, gépeket kezel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Vágóállatok csontváza, izomcsoportjai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065CA8">
        <w:trPr>
          <w:trHeight w:val="291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065CA8">
        <w:trPr>
          <w:trHeight w:val="266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Juh kereskedelmi húsrészei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Darabolás gépei, berendezései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Csontozás, kivágás eszközei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Darabolás, csontozás eszközeinek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065CA8">
        <w:trPr>
          <w:trHeight w:val="189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Technológiai, higiéniai előírások alkalmazása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Monotónia-tűrés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Visszacsatolási készség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Motiválhatóság 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 környezet tisztántartása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1847" w:rsidRPr="00353688" w:rsidTr="004D1847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Intenzív munkavégzés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4D1847" w:rsidRPr="00065CA8" w:rsidRDefault="004D1847" w:rsidP="004D1847">
      <w:pPr>
        <w:jc w:val="center"/>
        <w:rPr>
          <w:rFonts w:ascii="Times New Roman" w:hAnsi="Times New Roman"/>
        </w:rPr>
      </w:pPr>
    </w:p>
    <w:p w:rsidR="004D1847" w:rsidRPr="00065CA8" w:rsidRDefault="004D1847" w:rsidP="004D1847">
      <w:pPr>
        <w:rPr>
          <w:rFonts w:ascii="Times New Roman" w:hAnsi="Times New Roman"/>
        </w:rPr>
      </w:pPr>
      <w:r w:rsidRPr="00065CA8">
        <w:rPr>
          <w:rFonts w:ascii="Times New Roman" w:hAnsi="Times New Roman"/>
        </w:rPr>
        <w:br w:type="page"/>
      </w:r>
    </w:p>
    <w:p w:rsidR="004D1847" w:rsidRPr="00D70E42" w:rsidRDefault="004D1847" w:rsidP="004D1847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lastRenderedPageBreak/>
        <w:t>Húsipari technológia tantárgy</w:t>
      </w:r>
      <w:r w:rsidRPr="00D70E42">
        <w:rPr>
          <w:rFonts w:ascii="Times New Roman" w:hAnsi="Times New Roman"/>
          <w:b/>
          <w:sz w:val="24"/>
          <w:szCs w:val="24"/>
        </w:rPr>
        <w:tab/>
        <w:t>106,5 óra</w:t>
      </w: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tanulók ismerjék meg a hús vágás utáni elváltozásait, érési folyamatait és a lehetséges romlási folyamatokat. A tanulók ismerjék a bolti bontásnál alkalmazott elnevezéseket és a húsok konyhatechnológiai felhasználhatóságát. A sertés-és marhahúsok ipari csontozásánál tudják a húsok osztályba sorolását. Szakszerűen tudják pácolásra előkészíteni a sertés húsokat.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Természetismeret, számolási készség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A hús vágás utáni elváltozásai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12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hús vágás utáni elváltozásai: hullamerevség, érési folyamatok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fogyasztásra feltétel nélkül alkalmas hús jellemzői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Nyershús helytelen tárolásából adódó romlási folyamatok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</w:t>
      </w: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Sertés, marha</w:t>
      </w:r>
      <w:proofErr w:type="gramStart"/>
      <w:r w:rsidRPr="00D70E42">
        <w:rPr>
          <w:rFonts w:ascii="Times New Roman" w:hAnsi="Times New Roman"/>
          <w:b/>
          <w:i/>
          <w:sz w:val="24"/>
          <w:szCs w:val="24"/>
        </w:rPr>
        <w:t>,borjú</w:t>
      </w:r>
      <w:proofErr w:type="gramEnd"/>
      <w:r w:rsidRPr="00D70E42">
        <w:rPr>
          <w:rFonts w:ascii="Times New Roman" w:hAnsi="Times New Roman"/>
          <w:b/>
          <w:i/>
          <w:sz w:val="24"/>
          <w:szCs w:val="24"/>
        </w:rPr>
        <w:t>, juh kereskedelmi bontása és konyhatechnológiai felhasználhatósága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39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sertés tőkehús bolti bontása, húsrészek csomagolása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marha negyedek bolti bontása, húsrészek csomagolása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borjúhús bolti bontása, húsrészek csomagolása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juh bolti bontása, húsrészek csomagolása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</w:t>
      </w: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Sertés és marha ipari csontozása, kivágása, húsok </w:t>
      </w:r>
      <w:proofErr w:type="gramStart"/>
      <w:r w:rsidRPr="00D70E42">
        <w:rPr>
          <w:rFonts w:ascii="Times New Roman" w:hAnsi="Times New Roman"/>
          <w:b/>
          <w:i/>
          <w:sz w:val="24"/>
          <w:szCs w:val="24"/>
        </w:rPr>
        <w:t xml:space="preserve">osztályozása  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15</w:t>
      </w:r>
      <w:proofErr w:type="gramEnd"/>
      <w:r w:rsidRPr="00D70E42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félsertés darabolása, teljes csontozása, a húsok kivágása, osztályozása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 Negyed marha darabolása, teljes csontozása, a húsok kivágása, osztályozása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Sertés-és marhahúsok színhústartalom szerinti osztályba sorolása 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Sertéshúsok pácolásra történő előkészítése, formázása 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22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Bőrös félsertés pácolásra történő bebontása, darabolása,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Lehúzott félsertés pácolásra történő bebontása, darabolása,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Csontnélküli pácolt húsokhoz csontozás és formázás 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A csontozó munkavédelmi és balesetvédelmi előírásai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egészséges és biztonságos munkavégzés feltételei a csontozó üzemrészben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Hűtőgépek és hűtési rendszerek biztonságtechnikája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Daraboló gépek és csontozó szalagok biztonságtechnikája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csontozó kések és egyéb kézi szerszámok baleseti veszélyei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Jellemző szín és alakjelek ismerete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Egyéni védőeszközök használatának szabályai 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Csontozási veszteség és kihozatal számítások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13,5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Csontos sertéshúsból és marhahúsból színhús kihozatal számítás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Csontos sertéshúsból és marhahúsból csontozási melléktermék kihozatal számítás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Csontozási </w:t>
      </w:r>
      <w:proofErr w:type="gramStart"/>
      <w:r w:rsidRPr="00D70E42">
        <w:rPr>
          <w:rFonts w:ascii="Times New Roman" w:hAnsi="Times New Roman"/>
          <w:sz w:val="24"/>
          <w:szCs w:val="24"/>
        </w:rPr>
        <w:t>veszteség számítás</w:t>
      </w:r>
      <w:proofErr w:type="gramEnd"/>
    </w:p>
    <w:p w:rsidR="004D1847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D70E42" w:rsidRPr="00D70E42" w:rsidRDefault="00D70E42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lastRenderedPageBreak/>
        <w:t>A képzés javasolt helyszíne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Tanterem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1847" w:rsidRPr="00353688" w:rsidTr="004D1847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p w:rsidR="004D1847" w:rsidRPr="00065CA8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065CA8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1847" w:rsidRPr="00353688" w:rsidTr="004D1847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Húsipari gépek tantárgy</w:t>
      </w:r>
      <w:r w:rsidRPr="00D70E42">
        <w:rPr>
          <w:rFonts w:ascii="Times New Roman" w:hAnsi="Times New Roman"/>
          <w:b/>
          <w:sz w:val="24"/>
          <w:szCs w:val="24"/>
        </w:rPr>
        <w:tab/>
        <w:t>17,5 óra</w:t>
      </w: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D1847" w:rsidRPr="00D70E42" w:rsidRDefault="004D1847" w:rsidP="004D1847">
      <w:pPr>
        <w:ind w:left="720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A húsipari szakmunkások géptani ismeretei támasszák alá a technológiai folyamatokat. Képesek legyenek a csontozó üzemek technológiai vonalainak, gépeinek, berendezéseinek üzemeltetésére. Tudják kiválasztani a technológiai művelet végrehajtásához szükséges munkaeszközöket. Ismerjék </w:t>
      </w:r>
      <w:proofErr w:type="gramStart"/>
      <w:r w:rsidRPr="00D70E42">
        <w:rPr>
          <w:rFonts w:ascii="Times New Roman" w:hAnsi="Times New Roman"/>
          <w:sz w:val="24"/>
          <w:szCs w:val="24"/>
        </w:rPr>
        <w:t>a</w:t>
      </w:r>
      <w:proofErr w:type="gramEnd"/>
      <w:r w:rsidRPr="00D70E42">
        <w:rPr>
          <w:rFonts w:ascii="Times New Roman" w:hAnsi="Times New Roman"/>
          <w:sz w:val="24"/>
          <w:szCs w:val="24"/>
        </w:rPr>
        <w:t xml:space="preserve">  gépek berendezések szerkezeti felépítését, műszaki paramétereit, balesetvédelmi előírásait.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Természetismeret, Húsipari technológia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Hűtő és fagyasztó berendezések </w:t>
      </w:r>
      <w:r w:rsidRPr="00D70E42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Hűtő-körfolyamat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Hűtőközeg fajták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Hűtőtermek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D70E42">
        <w:rPr>
          <w:rFonts w:ascii="Times New Roman" w:hAnsi="Times New Roman"/>
          <w:sz w:val="24"/>
          <w:szCs w:val="24"/>
        </w:rPr>
        <w:t>Hűtőgépkocsi</w:t>
      </w:r>
      <w:proofErr w:type="spellEnd"/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Fagyasztó berendezések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Daraboló </w:t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és csontozás gépei</w:t>
      </w:r>
      <w:r w:rsidRPr="00D70E4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11,5</w:t>
      </w:r>
      <w:r w:rsidRPr="00D70E42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Daraboló szalagfűrész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Daraboló körfűrészek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Csontozó szalagok: fém és műanyag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Görgősor</w:t>
      </w:r>
    </w:p>
    <w:p w:rsidR="004D1847" w:rsidRPr="00D70E42" w:rsidRDefault="00B70851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</w:t>
      </w:r>
      <w:r w:rsidR="004D1847" w:rsidRPr="00D70E42">
        <w:rPr>
          <w:rFonts w:ascii="Times New Roman" w:hAnsi="Times New Roman"/>
          <w:sz w:val="24"/>
          <w:szCs w:val="24"/>
        </w:rPr>
        <w:t>agyományos kések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Zárt markolatú kés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Gyűrűs kés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Dugattyús csontszeparátor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Csigás csontszeparátor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70E42">
        <w:rPr>
          <w:rFonts w:ascii="Times New Roman" w:hAnsi="Times New Roman"/>
          <w:b/>
          <w:i/>
          <w:sz w:val="24"/>
          <w:szCs w:val="24"/>
        </w:rPr>
        <w:t>Bőrkézőgépek</w:t>
      </w:r>
      <w:proofErr w:type="spellEnd"/>
      <w:r w:rsidRPr="00D70E42">
        <w:rPr>
          <w:rFonts w:ascii="Times New Roman" w:hAnsi="Times New Roman"/>
          <w:b/>
          <w:i/>
          <w:sz w:val="24"/>
          <w:szCs w:val="24"/>
        </w:rPr>
        <w:tab/>
        <w:t>1 óra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Kézi adagolású </w:t>
      </w:r>
      <w:proofErr w:type="spellStart"/>
      <w:r w:rsidRPr="00D70E42">
        <w:rPr>
          <w:rFonts w:ascii="Times New Roman" w:hAnsi="Times New Roman"/>
          <w:sz w:val="24"/>
          <w:szCs w:val="24"/>
        </w:rPr>
        <w:t>bőrkézőgép</w:t>
      </w:r>
      <w:proofErr w:type="spellEnd"/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D1847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D70E42" w:rsidRPr="00D70E42" w:rsidRDefault="00D70E42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1847" w:rsidRPr="00353688" w:rsidTr="004D1847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projektor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1847" w:rsidRPr="00353688" w:rsidTr="004D1847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0"/>
          <w:numId w:val="3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Technológiai gyakorlat tantárgy</w:t>
      </w:r>
      <w:r w:rsidRPr="00D70E42">
        <w:rPr>
          <w:rFonts w:ascii="Times New Roman" w:hAnsi="Times New Roman"/>
          <w:b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sz w:val="24"/>
          <w:szCs w:val="24"/>
        </w:rPr>
        <w:t>582</w:t>
      </w:r>
      <w:r w:rsidRPr="00D70E42">
        <w:rPr>
          <w:rFonts w:ascii="Times New Roman" w:hAnsi="Times New Roman"/>
          <w:b/>
          <w:sz w:val="24"/>
          <w:szCs w:val="24"/>
        </w:rPr>
        <w:t xml:space="preserve"> óra</w:t>
      </w:r>
    </w:p>
    <w:p w:rsidR="004D1847" w:rsidRPr="00D70E42" w:rsidRDefault="004D1847" w:rsidP="004D1847">
      <w:pPr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D1847" w:rsidRPr="00D70E42" w:rsidRDefault="004D1847" w:rsidP="004D1847">
      <w:pPr>
        <w:widowControl w:val="0"/>
        <w:suppressAutoHyphens/>
        <w:ind w:left="720"/>
        <w:rPr>
          <w:rFonts w:ascii="Times New Roman" w:hAnsi="Times New Roman"/>
          <w:b/>
          <w:bCs/>
          <w:kern w:val="2"/>
          <w:sz w:val="24"/>
          <w:szCs w:val="24"/>
          <w:lang w:eastAsia="hi-IN" w:bidi="hi-IN"/>
        </w:rPr>
      </w:pPr>
      <w:r w:rsidRPr="00D70E42">
        <w:rPr>
          <w:rFonts w:ascii="Times New Roman" w:hAnsi="Times New Roman"/>
          <w:sz w:val="24"/>
          <w:szCs w:val="24"/>
        </w:rPr>
        <w:t xml:space="preserve">Olyan húsipari gyakorlati ismeretek nyújtása, készségek fejlesztése, melyek keretében begyakorolják a munkaműveleteket, elsajátítják a szakmai fogásokat. A gyakorlati munka során fejlődjön a tanulók munkabírása, kitartása, kézügyessége. Törekedjenek a fegyelmezett, pontos munkavégzésre. Legyenek képesek utasításra a szakmai műveleteket önállóan elvégezni, szokjanak hozzá a produktív munkavégzéshez. 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Húsipari technológia, Húsipari gépek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Témakörök</w:t>
      </w: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Kések köszörülése, </w:t>
      </w:r>
      <w:proofErr w:type="gramStart"/>
      <w:r w:rsidRPr="00D70E42">
        <w:rPr>
          <w:rFonts w:ascii="Times New Roman" w:hAnsi="Times New Roman"/>
          <w:b/>
          <w:i/>
          <w:sz w:val="24"/>
          <w:szCs w:val="24"/>
        </w:rPr>
        <w:t>fenése</w:t>
      </w:r>
      <w:proofErr w:type="gramEnd"/>
      <w:r w:rsidRPr="00D70E42">
        <w:rPr>
          <w:rFonts w:ascii="Times New Roman" w:hAnsi="Times New Roman"/>
          <w:b/>
          <w:i/>
          <w:sz w:val="24"/>
          <w:szCs w:val="24"/>
        </w:rPr>
        <w:tab/>
        <w:t>28 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csontozó kések, fenőacélok, polírozók fajtái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Egyéni védőeszközök használata késes munkához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Kések biztonságos tartása, késtartó használata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köszörűgép működtetésének elsajátítása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Kések köszörülése géppel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Kések </w:t>
      </w:r>
      <w:proofErr w:type="gramStart"/>
      <w:r w:rsidRPr="00D70E42">
        <w:rPr>
          <w:rFonts w:ascii="Times New Roman" w:hAnsi="Times New Roman"/>
          <w:sz w:val="24"/>
          <w:szCs w:val="24"/>
        </w:rPr>
        <w:t>fenése</w:t>
      </w:r>
      <w:proofErr w:type="gramEnd"/>
      <w:r w:rsidRPr="00D70E42">
        <w:rPr>
          <w:rFonts w:ascii="Times New Roman" w:hAnsi="Times New Roman"/>
          <w:sz w:val="24"/>
          <w:szCs w:val="24"/>
        </w:rPr>
        <w:t>, polírozása kézzel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Szalonnafélék megmunkálása, előkészítése</w:t>
      </w:r>
      <w:r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98</w:t>
      </w:r>
      <w:r w:rsidRPr="00D70E42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szalonnatábla testtájak szerinti darabolása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Hátszalonna formázása, puha zsiradék és húsdarabok eltávolítása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Tokaszalonnáról a mirigyek és véres részek eltávolítása, toka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Hasa szalonnáról a tejmirigyek és húsdarabok eltávolítása, szalonna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oldalszalonnáról a bordák bordaközi izmokkal történő eltávolítása, a kolozsvári szalonna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Császárszalonnából a bordák eltávolítása késsel vagy bordakihúzóval, a császár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Nyak és vékony hátszalonna formázása kenyérszalonnának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Farszalonna összevágása étkezési tepertőnek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Has és tokaszalonna bőrkézése géppel készítménygyártáshoz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Lehúzott sertés </w:t>
      </w:r>
      <w:proofErr w:type="spellStart"/>
      <w:r w:rsidRPr="00D70E42">
        <w:rPr>
          <w:rFonts w:ascii="Times New Roman" w:hAnsi="Times New Roman"/>
          <w:b/>
          <w:i/>
          <w:sz w:val="24"/>
          <w:szCs w:val="24"/>
        </w:rPr>
        <w:t>féltestek</w:t>
      </w:r>
      <w:proofErr w:type="spellEnd"/>
      <w:r w:rsidRPr="00D70E42">
        <w:rPr>
          <w:rFonts w:ascii="Times New Roman" w:hAnsi="Times New Roman"/>
          <w:b/>
          <w:i/>
          <w:sz w:val="24"/>
          <w:szCs w:val="24"/>
        </w:rPr>
        <w:t xml:space="preserve"> bebontása, csontozása, osztályozása</w:t>
      </w:r>
      <w:r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13</w:t>
      </w:r>
      <w:r w:rsidRPr="00D70E42">
        <w:rPr>
          <w:rFonts w:ascii="Times New Roman" w:hAnsi="Times New Roman"/>
          <w:b/>
          <w:i/>
          <w:sz w:val="24"/>
          <w:szCs w:val="24"/>
        </w:rPr>
        <w:t>0 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Félsertések bebontása késsel vagy daraboló fűrésszel testtájakra, húsrészekre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Comb, lapocka, karaj, tarja, oldalas, csülök teljes ipari csontozása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húsokról a puha zsiradék és véres részek, mirigyek kivágása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húsok osztályozása színhústartalom alapján: S-90, S-80, S-80k</w:t>
      </w:r>
      <w:proofErr w:type="gramStart"/>
      <w:r w:rsidRPr="00D70E42">
        <w:rPr>
          <w:rFonts w:ascii="Times New Roman" w:hAnsi="Times New Roman"/>
          <w:sz w:val="24"/>
          <w:szCs w:val="24"/>
        </w:rPr>
        <w:t>,S-70</w:t>
      </w:r>
      <w:proofErr w:type="gramEnd"/>
      <w:r w:rsidRPr="00D70E42">
        <w:rPr>
          <w:rFonts w:ascii="Times New Roman" w:hAnsi="Times New Roman"/>
          <w:sz w:val="24"/>
          <w:szCs w:val="24"/>
        </w:rPr>
        <w:t>, S-70k,S-60k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 xml:space="preserve">Lehúzott sertés </w:t>
      </w:r>
      <w:proofErr w:type="spellStart"/>
      <w:r w:rsidRPr="00D70E42">
        <w:rPr>
          <w:rFonts w:ascii="Times New Roman" w:hAnsi="Times New Roman"/>
          <w:b/>
          <w:i/>
          <w:sz w:val="24"/>
          <w:szCs w:val="24"/>
        </w:rPr>
        <w:t>féltestek</w:t>
      </w:r>
      <w:proofErr w:type="spellEnd"/>
      <w:r w:rsidRPr="00D70E42">
        <w:rPr>
          <w:rFonts w:ascii="Times New Roman" w:hAnsi="Times New Roman"/>
          <w:b/>
          <w:i/>
          <w:sz w:val="24"/>
          <w:szCs w:val="24"/>
        </w:rPr>
        <w:t xml:space="preserve"> kereskedelmi bontása, csontozása,</w:t>
      </w:r>
      <w:r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130</w:t>
      </w:r>
      <w:r w:rsidRPr="00D70E42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Félsertések bebontása késsel testtájakra, húsrészekre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Comb és lapocka csontozása minden esetben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Karaj, tarja előállítása csontosan megformázva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Karaj, tarja előállítása csont nélkül, megformázva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Oldalas csontosan, megformázva kerül értékesítésre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Első és hátsó csülök csontosan kerül forgalmazásra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Sertésfej és köröm csontosan kerül forgalmazásra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dagadót ketté kell választani tölteni és darálni való húsnak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Bőrös szalonnás félsertés kereskedelmi bontása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Bőrös comb, bőrös lapocka, bőrös karaj, bőrös tarja és bőrös császárszalonna előállítása, formázása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Marha első-és hátulsó negyed teljes csontozása, kivágása, osztályozása</w:t>
      </w:r>
      <w:r w:rsidR="00707D33"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 xml:space="preserve">98 </w:t>
      </w:r>
      <w:r w:rsidRPr="00D70E42">
        <w:rPr>
          <w:rFonts w:ascii="Times New Roman" w:hAnsi="Times New Roman"/>
          <w:b/>
          <w:i/>
          <w:sz w:val="24"/>
          <w:szCs w:val="24"/>
        </w:rPr>
        <w:t>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Előhűtött marha elülső negyed bontása, darabolása: nyak, lapocka, elülső lábszár, tarja, rostélyos, csontos oldalas, szegy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lastRenderedPageBreak/>
        <w:t>Előhűtött marha hátulsó negyed bontása, darabolása: hátszín, comb, vesepecsenye, lengőbordák, hátulsó lábszár, medencehús, marhafarok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Húskészítménygyártáshoz a marha minden húsrészét csontozni kell.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Húsok kivágása: csontozás után a marhahúsból a nem megengedett kötőszöveti elemeket el kell távolítani, mint Faggyút, durva inakat, véres részeket.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Marhahúsok osztályozása: Színhústartalom, faggyútartalom és látható kötőszövet alapján: M-90, M-80, M-80k, M-70, M-70k, M-60k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D70E42">
        <w:rPr>
          <w:rFonts w:ascii="Times New Roman" w:hAnsi="Times New Roman"/>
          <w:b/>
          <w:i/>
          <w:sz w:val="24"/>
          <w:szCs w:val="24"/>
        </w:rPr>
        <w:t>Marha első-és hátulsó negyed kereskedelmi bontása</w:t>
      </w:r>
      <w:r w:rsidRPr="00D70E42">
        <w:rPr>
          <w:rFonts w:ascii="Times New Roman" w:hAnsi="Times New Roman"/>
          <w:b/>
          <w:i/>
          <w:sz w:val="24"/>
          <w:szCs w:val="24"/>
        </w:rPr>
        <w:tab/>
      </w:r>
      <w:r w:rsidR="00B70851" w:rsidRPr="00D70E42">
        <w:rPr>
          <w:rFonts w:ascii="Times New Roman" w:hAnsi="Times New Roman"/>
          <w:b/>
          <w:i/>
          <w:sz w:val="24"/>
          <w:szCs w:val="24"/>
        </w:rPr>
        <w:t>98</w:t>
      </w:r>
      <w:r w:rsidRPr="00D70E42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Előhűtött marha elülső negyed bontása, darabolása: nyak, lapocka, elülső lábszár, tarja, rostélyos, csontos oldalas, szegy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Csontozásra és szétbontásra kerül az első negyedből a lapocka: oldallapocka, </w:t>
      </w:r>
      <w:proofErr w:type="spellStart"/>
      <w:r w:rsidRPr="00D70E42">
        <w:rPr>
          <w:rFonts w:ascii="Times New Roman" w:hAnsi="Times New Roman"/>
          <w:sz w:val="24"/>
          <w:szCs w:val="24"/>
        </w:rPr>
        <w:t>stefánia</w:t>
      </w:r>
      <w:proofErr w:type="spellEnd"/>
      <w:r w:rsidRPr="00D70E42">
        <w:rPr>
          <w:rFonts w:ascii="Times New Roman" w:hAnsi="Times New Roman"/>
          <w:sz w:val="24"/>
          <w:szCs w:val="24"/>
        </w:rPr>
        <w:t>, vastaglapocka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Kicsontozva kerül forgalomba</w:t>
      </w:r>
      <w:proofErr w:type="gramStart"/>
      <w:r w:rsidRPr="00D70E42">
        <w:rPr>
          <w:rFonts w:ascii="Times New Roman" w:hAnsi="Times New Roman"/>
          <w:sz w:val="24"/>
          <w:szCs w:val="24"/>
        </w:rPr>
        <w:t>:tarja</w:t>
      </w:r>
      <w:proofErr w:type="gramEnd"/>
      <w:r w:rsidRPr="00D70E42">
        <w:rPr>
          <w:rFonts w:ascii="Times New Roman" w:hAnsi="Times New Roman"/>
          <w:sz w:val="24"/>
          <w:szCs w:val="24"/>
        </w:rPr>
        <w:t>, lábszárhús, nyakhús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Csontosan kerül értékesítésre</w:t>
      </w:r>
      <w:proofErr w:type="gramStart"/>
      <w:r w:rsidRPr="00D70E42">
        <w:rPr>
          <w:rFonts w:ascii="Times New Roman" w:hAnsi="Times New Roman"/>
          <w:sz w:val="24"/>
          <w:szCs w:val="24"/>
        </w:rPr>
        <w:t>:rostélyos</w:t>
      </w:r>
      <w:proofErr w:type="gramEnd"/>
      <w:r w:rsidRPr="00D70E42">
        <w:rPr>
          <w:rFonts w:ascii="Times New Roman" w:hAnsi="Times New Roman"/>
          <w:sz w:val="24"/>
          <w:szCs w:val="24"/>
        </w:rPr>
        <w:t>, oldalas, szegy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Előhűtött marha hátulsó negyed bontása, darabolása: hátszín, comb, vesepecsenye, lengőbordák, hátulsó lábszár, marhafarok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Csontozásra és szétbontásra kerül a comb: gömbölyűfelsál, hosszúfelsál, felsál-dekli, csípőfartő, feketepecsenye, fehérpecsenye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Kicsontozva kerül értékesítésre a hátszín, a hátulsó lábszár, lengőbordák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 nélküli hús: vesepecsenye, puha hátszín</w:t>
      </w:r>
    </w:p>
    <w:p w:rsidR="004D1847" w:rsidRPr="00D70E42" w:rsidRDefault="004D1847" w:rsidP="004D1847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Csontosan kerül forgalomba a hátsó negyedből: marhafarok</w:t>
      </w: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i/>
          <w:sz w:val="24"/>
          <w:szCs w:val="24"/>
        </w:rPr>
      </w:pP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D1847" w:rsidRPr="00D70E42" w:rsidRDefault="004D1847" w:rsidP="004D1847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1847" w:rsidRPr="00353688" w:rsidTr="004D1847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szakoktató által elkészített mintadarab </w:t>
            </w:r>
          </w:p>
        </w:tc>
      </w:tr>
    </w:tbl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p w:rsidR="004D1847" w:rsidRPr="00D70E42" w:rsidRDefault="004D1847" w:rsidP="004D1847">
      <w:pPr>
        <w:pStyle w:val="Listaszerbekezds"/>
        <w:numPr>
          <w:ilvl w:val="2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1847" w:rsidRPr="00353688" w:rsidTr="004D1847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1847" w:rsidRPr="00353688" w:rsidTr="004D1847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1847" w:rsidRPr="00065CA8" w:rsidRDefault="004D1847" w:rsidP="004D184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5CA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1847" w:rsidRPr="00065CA8" w:rsidRDefault="004D1847" w:rsidP="004D1847">
      <w:pPr>
        <w:ind w:left="426"/>
        <w:rPr>
          <w:rFonts w:ascii="Times New Roman" w:hAnsi="Times New Roman"/>
        </w:rPr>
      </w:pPr>
    </w:p>
    <w:p w:rsidR="004D1847" w:rsidRPr="00D70E42" w:rsidRDefault="004D1847" w:rsidP="004D1847">
      <w:pPr>
        <w:pStyle w:val="Listaszerbekezds"/>
        <w:numPr>
          <w:ilvl w:val="1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70E42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61CDF" w:rsidRDefault="004D1847" w:rsidP="004D1847">
      <w:pPr>
        <w:ind w:left="426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C61CDF" w:rsidRDefault="00C61CDF">
      <w:p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70851" w:rsidRPr="00D70E42" w:rsidRDefault="00B70851" w:rsidP="00B70851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D70E42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B70851" w:rsidRPr="00D70E42" w:rsidRDefault="00B70851" w:rsidP="00B70851">
      <w:pPr>
        <w:rPr>
          <w:rFonts w:ascii="Times New Roman" w:hAnsi="Times New Roman"/>
          <w:sz w:val="24"/>
          <w:szCs w:val="24"/>
        </w:rPr>
      </w:pPr>
    </w:p>
    <w:p w:rsidR="00B70851" w:rsidRPr="00D70E42" w:rsidRDefault="00612E88" w:rsidP="00B70851">
      <w:pPr>
        <w:jc w:val="center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bCs/>
          <w:sz w:val="24"/>
          <w:szCs w:val="24"/>
        </w:rPr>
        <w:t>SZH</w:t>
      </w:r>
      <w:r w:rsidR="00B70851" w:rsidRPr="00D70E42">
        <w:rPr>
          <w:rFonts w:ascii="Times New Roman" w:hAnsi="Times New Roman"/>
          <w:bCs/>
          <w:sz w:val="24"/>
          <w:szCs w:val="24"/>
        </w:rPr>
        <w:t>/1 évfolyamot követően 105 óra</w:t>
      </w:r>
    </w:p>
    <w:p w:rsidR="00B70851" w:rsidRPr="00D70E42" w:rsidRDefault="00B70851" w:rsidP="00B70851">
      <w:pPr>
        <w:rPr>
          <w:rFonts w:ascii="Times New Roman" w:hAnsi="Times New Roman"/>
          <w:sz w:val="24"/>
          <w:szCs w:val="24"/>
        </w:rPr>
      </w:pPr>
    </w:p>
    <w:p w:rsidR="00B70851" w:rsidRPr="00D70E42" w:rsidRDefault="00B70851" w:rsidP="00B70851">
      <w:pPr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70851" w:rsidRPr="00D70E42" w:rsidRDefault="00B70851" w:rsidP="00B70851">
      <w:pPr>
        <w:rPr>
          <w:rFonts w:ascii="Times New Roman" w:hAnsi="Times New Roman"/>
          <w:sz w:val="24"/>
          <w:szCs w:val="24"/>
        </w:rPr>
      </w:pPr>
    </w:p>
    <w:p w:rsidR="00B70851" w:rsidRPr="00D70E42" w:rsidRDefault="00B70851" w:rsidP="00B70851">
      <w:pPr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A </w:t>
      </w:r>
      <w:r w:rsidR="00612E88" w:rsidRPr="00D70E42">
        <w:rPr>
          <w:rFonts w:ascii="Times New Roman" w:hAnsi="Times New Roman"/>
          <w:bCs/>
          <w:sz w:val="24"/>
          <w:szCs w:val="24"/>
        </w:rPr>
        <w:t>SZH</w:t>
      </w:r>
      <w:r w:rsidRPr="00D70E42">
        <w:rPr>
          <w:rFonts w:ascii="Times New Roman" w:hAnsi="Times New Roman"/>
          <w:bCs/>
          <w:sz w:val="24"/>
          <w:szCs w:val="24"/>
        </w:rPr>
        <w:t xml:space="preserve">/1 </w:t>
      </w:r>
      <w:r w:rsidRPr="00D70E42">
        <w:rPr>
          <w:rFonts w:ascii="Times New Roman" w:hAnsi="Times New Roman"/>
          <w:sz w:val="24"/>
          <w:szCs w:val="24"/>
        </w:rPr>
        <w:t>évfolyamot követő szakmai gyakorlat szakmai tartalma:</w:t>
      </w:r>
    </w:p>
    <w:p w:rsidR="00B70851" w:rsidRPr="00D70E42" w:rsidRDefault="00B70851" w:rsidP="00B70851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D70E42">
        <w:rPr>
          <w:rFonts w:ascii="Times New Roman" w:hAnsi="Times New Roman"/>
          <w:b/>
          <w:bCs/>
          <w:sz w:val="24"/>
          <w:szCs w:val="24"/>
        </w:rPr>
        <w:t xml:space="preserve">A szakmai követelménymodul azonosító száma: </w:t>
      </w:r>
      <w:r w:rsidRPr="00D70E42">
        <w:rPr>
          <w:rFonts w:ascii="Times New Roman" w:hAnsi="Times New Roman"/>
          <w:bCs/>
          <w:sz w:val="24"/>
          <w:szCs w:val="24"/>
        </w:rPr>
        <w:t>10928-16</w:t>
      </w:r>
      <w:r w:rsidRPr="00D70E42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70851" w:rsidRPr="00D70E42" w:rsidRDefault="00B70851" w:rsidP="00B70851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D70E42">
        <w:rPr>
          <w:rFonts w:ascii="Times New Roman" w:hAnsi="Times New Roman"/>
          <w:b/>
          <w:bCs/>
          <w:sz w:val="24"/>
          <w:szCs w:val="24"/>
        </w:rPr>
        <w:t xml:space="preserve">Megnevezése: </w:t>
      </w:r>
      <w:r w:rsidRPr="00D70E42">
        <w:rPr>
          <w:rFonts w:ascii="Times New Roman" w:hAnsi="Times New Roman"/>
          <w:bCs/>
          <w:sz w:val="24"/>
          <w:szCs w:val="24"/>
        </w:rPr>
        <w:t>Darabolás, csontozás</w:t>
      </w:r>
      <w:r w:rsidRPr="00D70E42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70851" w:rsidRPr="00D70E42" w:rsidRDefault="00B70851" w:rsidP="00B70851">
      <w:pPr>
        <w:ind w:left="851"/>
        <w:rPr>
          <w:rFonts w:ascii="Times New Roman" w:hAnsi="Times New Roman"/>
          <w:b/>
          <w:bCs/>
          <w:sz w:val="24"/>
          <w:szCs w:val="24"/>
        </w:rPr>
      </w:pPr>
      <w:r w:rsidRPr="00D70E42">
        <w:rPr>
          <w:rFonts w:ascii="Times New Roman" w:hAnsi="Times New Roman"/>
          <w:b/>
          <w:bCs/>
          <w:sz w:val="24"/>
          <w:szCs w:val="24"/>
        </w:rPr>
        <w:t>Technológia gyakorlat tantárgy</w:t>
      </w:r>
    </w:p>
    <w:p w:rsidR="00B70851" w:rsidRPr="00D70E42" w:rsidRDefault="00B70851" w:rsidP="00B70851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b/>
          <w:bCs/>
          <w:sz w:val="24"/>
          <w:szCs w:val="24"/>
        </w:rPr>
        <w:t xml:space="preserve">Témakör: </w:t>
      </w:r>
      <w:r w:rsidRPr="00D70E42">
        <w:rPr>
          <w:rFonts w:ascii="Times New Roman" w:hAnsi="Times New Roman"/>
          <w:sz w:val="24"/>
          <w:szCs w:val="24"/>
        </w:rPr>
        <w:t>Állati test darabolása, csontozása</w:t>
      </w:r>
    </w:p>
    <w:p w:rsidR="00B70851" w:rsidRPr="00D70E42" w:rsidRDefault="00B70851" w:rsidP="00B70851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Állati test ipari és kereskedelmi célú darabolása</w:t>
      </w:r>
    </w:p>
    <w:p w:rsidR="00B70851" w:rsidRPr="00D70E42" w:rsidRDefault="00B70851" w:rsidP="00B70851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>Kereskedelmi húsrészek előállítása</w:t>
      </w:r>
    </w:p>
    <w:p w:rsidR="00B70851" w:rsidRPr="00D70E42" w:rsidRDefault="00B70851" w:rsidP="00B70851">
      <w:pPr>
        <w:ind w:left="851"/>
        <w:rPr>
          <w:rFonts w:ascii="Times New Roman" w:hAnsi="Times New Roman"/>
          <w:sz w:val="24"/>
          <w:szCs w:val="24"/>
        </w:rPr>
      </w:pPr>
      <w:r w:rsidRPr="00D70E42">
        <w:rPr>
          <w:rFonts w:ascii="Times New Roman" w:hAnsi="Times New Roman"/>
          <w:sz w:val="24"/>
          <w:szCs w:val="24"/>
        </w:rPr>
        <w:t xml:space="preserve">Húsrészek ipari csontozása, osztályozása a Magyar Élelmiszerkönyv előírása szerint </w:t>
      </w:r>
    </w:p>
    <w:p w:rsidR="00270FC8" w:rsidRPr="00D70E42" w:rsidRDefault="00270FC8" w:rsidP="00270FC8">
      <w:pPr>
        <w:spacing w:after="200" w:line="276" w:lineRule="auto"/>
        <w:rPr>
          <w:rFonts w:ascii="Times New Roman" w:hAnsi="Times New Roman"/>
          <w:sz w:val="24"/>
          <w:szCs w:val="24"/>
        </w:rPr>
      </w:pPr>
      <w:bookmarkStart w:id="3" w:name="_GoBack"/>
      <w:bookmarkEnd w:id="3"/>
    </w:p>
    <w:sectPr w:rsidR="00270FC8" w:rsidRPr="00D70E42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5BC" w:rsidRDefault="003415BC">
      <w:r>
        <w:separator/>
      </w:r>
    </w:p>
    <w:p w:rsidR="003415BC" w:rsidRDefault="003415BC"/>
    <w:p w:rsidR="003415BC" w:rsidRDefault="003415BC" w:rsidP="00B10E84"/>
    <w:p w:rsidR="003415BC" w:rsidRDefault="003415BC"/>
    <w:p w:rsidR="003415BC" w:rsidRDefault="003415BC"/>
  </w:endnote>
  <w:endnote w:type="continuationSeparator" w:id="0">
    <w:p w:rsidR="003415BC" w:rsidRDefault="003415BC">
      <w:r>
        <w:continuationSeparator/>
      </w:r>
    </w:p>
    <w:p w:rsidR="003415BC" w:rsidRDefault="003415BC"/>
    <w:p w:rsidR="003415BC" w:rsidRDefault="003415BC" w:rsidP="00B10E84"/>
    <w:p w:rsidR="003415BC" w:rsidRDefault="003415BC"/>
    <w:p w:rsidR="003415BC" w:rsidRDefault="003415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548" w:rsidRPr="00A44570" w:rsidRDefault="0062354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5BC" w:rsidRDefault="003415BC">
      <w:r>
        <w:separator/>
      </w:r>
    </w:p>
    <w:p w:rsidR="003415BC" w:rsidRDefault="003415BC"/>
    <w:p w:rsidR="003415BC" w:rsidRDefault="003415BC" w:rsidP="00B10E84"/>
    <w:p w:rsidR="003415BC" w:rsidRDefault="003415BC"/>
    <w:p w:rsidR="003415BC" w:rsidRDefault="003415BC"/>
  </w:footnote>
  <w:footnote w:type="continuationSeparator" w:id="0">
    <w:p w:rsidR="003415BC" w:rsidRDefault="003415BC">
      <w:r>
        <w:continuationSeparator/>
      </w:r>
    </w:p>
    <w:p w:rsidR="003415BC" w:rsidRDefault="003415BC"/>
    <w:p w:rsidR="003415BC" w:rsidRDefault="003415BC" w:rsidP="00B10E84"/>
    <w:p w:rsidR="003415BC" w:rsidRDefault="003415BC"/>
    <w:p w:rsidR="003415BC" w:rsidRDefault="003415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3B75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304F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0E3202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5">
    <w:nsid w:val="17AD0700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18731987"/>
    <w:multiLevelType w:val="hybridMultilevel"/>
    <w:tmpl w:val="DE28388C"/>
    <w:lvl w:ilvl="0" w:tplc="8DFC65E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34A1071"/>
    <w:multiLevelType w:val="multilevel"/>
    <w:tmpl w:val="5DDE8B4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612CBF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6A3BFF"/>
    <w:multiLevelType w:val="multilevel"/>
    <w:tmpl w:val="B1CE9EB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2">
    <w:nsid w:val="33632879"/>
    <w:multiLevelType w:val="multilevel"/>
    <w:tmpl w:val="15968D9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3">
    <w:nsid w:val="36436889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7AA3BE8"/>
    <w:multiLevelType w:val="multilevel"/>
    <w:tmpl w:val="3CCCB62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6">
    <w:nsid w:val="3ADC5396"/>
    <w:multiLevelType w:val="multilevel"/>
    <w:tmpl w:val="E7DCA7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C2B4419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9">
    <w:nsid w:val="4F192F15"/>
    <w:multiLevelType w:val="multilevel"/>
    <w:tmpl w:val="B1CE9EB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1">
    <w:nsid w:val="585927E2"/>
    <w:multiLevelType w:val="multilevel"/>
    <w:tmpl w:val="9800D1F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5A123B44"/>
    <w:multiLevelType w:val="multilevel"/>
    <w:tmpl w:val="DE2A7D4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3">
    <w:nsid w:val="61C165A8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4">
    <w:nsid w:val="628E399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51E7032"/>
    <w:multiLevelType w:val="multilevel"/>
    <w:tmpl w:val="F078F4D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9">
    <w:nsid w:val="675D26DB"/>
    <w:multiLevelType w:val="multilevel"/>
    <w:tmpl w:val="1242BD2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69861603"/>
    <w:multiLevelType w:val="multilevel"/>
    <w:tmpl w:val="A470DE2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1">
    <w:nsid w:val="69B648A1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2">
    <w:nsid w:val="73E57BF2"/>
    <w:multiLevelType w:val="multilevel"/>
    <w:tmpl w:val="95182CB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3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3447D8"/>
    <w:multiLevelType w:val="multilevel"/>
    <w:tmpl w:val="B1766A4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5">
    <w:nsid w:val="77BC3732"/>
    <w:multiLevelType w:val="multilevel"/>
    <w:tmpl w:val="652266B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6">
    <w:nsid w:val="7B1E013F"/>
    <w:multiLevelType w:val="multilevel"/>
    <w:tmpl w:val="A746959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7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8">
    <w:nsid w:val="7F4F40FD"/>
    <w:multiLevelType w:val="multilevel"/>
    <w:tmpl w:val="9878A0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5"/>
  </w:num>
  <w:num w:numId="2">
    <w:abstractNumId w:val="8"/>
  </w:num>
  <w:num w:numId="3">
    <w:abstractNumId w:val="37"/>
  </w:num>
  <w:num w:numId="4">
    <w:abstractNumId w:val="10"/>
  </w:num>
  <w:num w:numId="5">
    <w:abstractNumId w:val="4"/>
  </w:num>
  <w:num w:numId="6">
    <w:abstractNumId w:val="0"/>
  </w:num>
  <w:num w:numId="7">
    <w:abstractNumId w:val="15"/>
  </w:num>
  <w:num w:numId="8">
    <w:abstractNumId w:val="29"/>
  </w:num>
  <w:num w:numId="9">
    <w:abstractNumId w:val="16"/>
  </w:num>
  <w:num w:numId="10">
    <w:abstractNumId w:val="5"/>
  </w:num>
  <w:num w:numId="11">
    <w:abstractNumId w:val="11"/>
  </w:num>
  <w:num w:numId="12">
    <w:abstractNumId w:val="19"/>
  </w:num>
  <w:num w:numId="13">
    <w:abstractNumId w:val="34"/>
  </w:num>
  <w:num w:numId="14">
    <w:abstractNumId w:val="21"/>
  </w:num>
  <w:num w:numId="15">
    <w:abstractNumId w:val="9"/>
  </w:num>
  <w:num w:numId="16">
    <w:abstractNumId w:val="30"/>
  </w:num>
  <w:num w:numId="17">
    <w:abstractNumId w:val="12"/>
  </w:num>
  <w:num w:numId="18">
    <w:abstractNumId w:val="23"/>
  </w:num>
  <w:num w:numId="19">
    <w:abstractNumId w:val="7"/>
  </w:num>
  <w:num w:numId="20">
    <w:abstractNumId w:val="13"/>
  </w:num>
  <w:num w:numId="21">
    <w:abstractNumId w:val="2"/>
  </w:num>
  <w:num w:numId="22">
    <w:abstractNumId w:val="32"/>
  </w:num>
  <w:num w:numId="23">
    <w:abstractNumId w:val="18"/>
  </w:num>
  <w:num w:numId="24">
    <w:abstractNumId w:val="24"/>
  </w:num>
  <w:num w:numId="25">
    <w:abstractNumId w:val="28"/>
  </w:num>
  <w:num w:numId="26">
    <w:abstractNumId w:val="22"/>
  </w:num>
  <w:num w:numId="27">
    <w:abstractNumId w:val="38"/>
  </w:num>
  <w:num w:numId="28">
    <w:abstractNumId w:val="35"/>
  </w:num>
  <w:num w:numId="29">
    <w:abstractNumId w:val="31"/>
  </w:num>
  <w:num w:numId="30">
    <w:abstractNumId w:val="36"/>
  </w:num>
  <w:num w:numId="31">
    <w:abstractNumId w:val="14"/>
  </w:num>
  <w:num w:numId="32">
    <w:abstractNumId w:val="20"/>
  </w:num>
  <w:num w:numId="33">
    <w:abstractNumId w:val="17"/>
  </w:num>
  <w:num w:numId="34">
    <w:abstractNumId w:val="27"/>
  </w:num>
  <w:num w:numId="35">
    <w:abstractNumId w:val="33"/>
  </w:num>
  <w:num w:numId="36">
    <w:abstractNumId w:val="1"/>
  </w:num>
  <w:num w:numId="37">
    <w:abstractNumId w:val="26"/>
  </w:num>
  <w:num w:numId="38">
    <w:abstractNumId w:val="3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73B4"/>
    <w:rsid w:val="00010A32"/>
    <w:rsid w:val="00010E5A"/>
    <w:rsid w:val="000115DB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1FD1"/>
    <w:rsid w:val="0003210F"/>
    <w:rsid w:val="00034127"/>
    <w:rsid w:val="000368CD"/>
    <w:rsid w:val="00037DE2"/>
    <w:rsid w:val="00037E3F"/>
    <w:rsid w:val="00044157"/>
    <w:rsid w:val="00050100"/>
    <w:rsid w:val="000520DF"/>
    <w:rsid w:val="00052425"/>
    <w:rsid w:val="00052C8D"/>
    <w:rsid w:val="00056CA7"/>
    <w:rsid w:val="0006013C"/>
    <w:rsid w:val="0006397F"/>
    <w:rsid w:val="00065CA8"/>
    <w:rsid w:val="000702E0"/>
    <w:rsid w:val="000705EF"/>
    <w:rsid w:val="000728C7"/>
    <w:rsid w:val="00072FC2"/>
    <w:rsid w:val="000730D9"/>
    <w:rsid w:val="00073AC7"/>
    <w:rsid w:val="00073E55"/>
    <w:rsid w:val="000758EB"/>
    <w:rsid w:val="000760A1"/>
    <w:rsid w:val="0007639F"/>
    <w:rsid w:val="00077012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40F"/>
    <w:rsid w:val="000A084E"/>
    <w:rsid w:val="000A3C2F"/>
    <w:rsid w:val="000A4808"/>
    <w:rsid w:val="000A52C7"/>
    <w:rsid w:val="000B405D"/>
    <w:rsid w:val="000B4151"/>
    <w:rsid w:val="000B494C"/>
    <w:rsid w:val="000B553B"/>
    <w:rsid w:val="000B718A"/>
    <w:rsid w:val="000B7A54"/>
    <w:rsid w:val="000C352D"/>
    <w:rsid w:val="000C3E05"/>
    <w:rsid w:val="000C3EBD"/>
    <w:rsid w:val="000C4D1E"/>
    <w:rsid w:val="000C6352"/>
    <w:rsid w:val="000C6D58"/>
    <w:rsid w:val="000C7D47"/>
    <w:rsid w:val="000D0E2C"/>
    <w:rsid w:val="000D1E3F"/>
    <w:rsid w:val="000D2D43"/>
    <w:rsid w:val="000D3D8A"/>
    <w:rsid w:val="000D4A62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0904"/>
    <w:rsid w:val="000F2BD5"/>
    <w:rsid w:val="000F4140"/>
    <w:rsid w:val="000F4A82"/>
    <w:rsid w:val="000F64CE"/>
    <w:rsid w:val="00100236"/>
    <w:rsid w:val="001041F9"/>
    <w:rsid w:val="00107054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94F"/>
    <w:rsid w:val="00130D88"/>
    <w:rsid w:val="001314A4"/>
    <w:rsid w:val="00131507"/>
    <w:rsid w:val="00131635"/>
    <w:rsid w:val="00132EB5"/>
    <w:rsid w:val="00133C33"/>
    <w:rsid w:val="001377A4"/>
    <w:rsid w:val="00143D16"/>
    <w:rsid w:val="001440DD"/>
    <w:rsid w:val="00145C56"/>
    <w:rsid w:val="00145DD9"/>
    <w:rsid w:val="00147E8A"/>
    <w:rsid w:val="0015054B"/>
    <w:rsid w:val="00150C84"/>
    <w:rsid w:val="00151929"/>
    <w:rsid w:val="001529D8"/>
    <w:rsid w:val="00153BF1"/>
    <w:rsid w:val="00156020"/>
    <w:rsid w:val="00156654"/>
    <w:rsid w:val="00161466"/>
    <w:rsid w:val="00164758"/>
    <w:rsid w:val="00164D74"/>
    <w:rsid w:val="00164F04"/>
    <w:rsid w:val="00165248"/>
    <w:rsid w:val="00167064"/>
    <w:rsid w:val="00167095"/>
    <w:rsid w:val="00167A28"/>
    <w:rsid w:val="001710A0"/>
    <w:rsid w:val="00171D04"/>
    <w:rsid w:val="001723F2"/>
    <w:rsid w:val="00173549"/>
    <w:rsid w:val="00174312"/>
    <w:rsid w:val="00174F78"/>
    <w:rsid w:val="00175347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26A9"/>
    <w:rsid w:val="00193AF2"/>
    <w:rsid w:val="00194469"/>
    <w:rsid w:val="001A0A21"/>
    <w:rsid w:val="001A1230"/>
    <w:rsid w:val="001A12B8"/>
    <w:rsid w:val="001A2BB6"/>
    <w:rsid w:val="001A3575"/>
    <w:rsid w:val="001A390A"/>
    <w:rsid w:val="001A4724"/>
    <w:rsid w:val="001A527B"/>
    <w:rsid w:val="001A7411"/>
    <w:rsid w:val="001B0D5B"/>
    <w:rsid w:val="001B21D0"/>
    <w:rsid w:val="001B2947"/>
    <w:rsid w:val="001B3829"/>
    <w:rsid w:val="001B4B80"/>
    <w:rsid w:val="001B5BBD"/>
    <w:rsid w:val="001B6576"/>
    <w:rsid w:val="001B7C50"/>
    <w:rsid w:val="001C0708"/>
    <w:rsid w:val="001C7087"/>
    <w:rsid w:val="001D05CD"/>
    <w:rsid w:val="001D467C"/>
    <w:rsid w:val="001D574D"/>
    <w:rsid w:val="001D6F89"/>
    <w:rsid w:val="001E6D13"/>
    <w:rsid w:val="001F07C0"/>
    <w:rsid w:val="001F0FC6"/>
    <w:rsid w:val="001F331F"/>
    <w:rsid w:val="001F65A9"/>
    <w:rsid w:val="001F7E1B"/>
    <w:rsid w:val="00201B10"/>
    <w:rsid w:val="00202489"/>
    <w:rsid w:val="002035EE"/>
    <w:rsid w:val="00206908"/>
    <w:rsid w:val="00210537"/>
    <w:rsid w:val="00210D04"/>
    <w:rsid w:val="002112C3"/>
    <w:rsid w:val="002117A6"/>
    <w:rsid w:val="00212E5C"/>
    <w:rsid w:val="00212FB6"/>
    <w:rsid w:val="0021392B"/>
    <w:rsid w:val="00215320"/>
    <w:rsid w:val="002161B7"/>
    <w:rsid w:val="00221422"/>
    <w:rsid w:val="002223C7"/>
    <w:rsid w:val="00222D2D"/>
    <w:rsid w:val="002243E1"/>
    <w:rsid w:val="00224E33"/>
    <w:rsid w:val="00226BAC"/>
    <w:rsid w:val="00230B72"/>
    <w:rsid w:val="00234CCE"/>
    <w:rsid w:val="00243E84"/>
    <w:rsid w:val="00244A7A"/>
    <w:rsid w:val="002464FF"/>
    <w:rsid w:val="00253E1F"/>
    <w:rsid w:val="00256B07"/>
    <w:rsid w:val="002623E1"/>
    <w:rsid w:val="00264ED9"/>
    <w:rsid w:val="0026514F"/>
    <w:rsid w:val="002652D8"/>
    <w:rsid w:val="00265DBC"/>
    <w:rsid w:val="0026648C"/>
    <w:rsid w:val="00270FC8"/>
    <w:rsid w:val="002717CE"/>
    <w:rsid w:val="0027671B"/>
    <w:rsid w:val="00276F6F"/>
    <w:rsid w:val="002812BB"/>
    <w:rsid w:val="00285519"/>
    <w:rsid w:val="00290D53"/>
    <w:rsid w:val="00296217"/>
    <w:rsid w:val="0029698F"/>
    <w:rsid w:val="002A3B08"/>
    <w:rsid w:val="002A47CD"/>
    <w:rsid w:val="002A5D91"/>
    <w:rsid w:val="002B0235"/>
    <w:rsid w:val="002B1539"/>
    <w:rsid w:val="002B19AA"/>
    <w:rsid w:val="002B4AF6"/>
    <w:rsid w:val="002B7FED"/>
    <w:rsid w:val="002C0147"/>
    <w:rsid w:val="002C2818"/>
    <w:rsid w:val="002C2EAE"/>
    <w:rsid w:val="002C45CE"/>
    <w:rsid w:val="002C4EBD"/>
    <w:rsid w:val="002C79CC"/>
    <w:rsid w:val="002D0EF7"/>
    <w:rsid w:val="002D0F18"/>
    <w:rsid w:val="002D2D27"/>
    <w:rsid w:val="002E0B77"/>
    <w:rsid w:val="002E11FB"/>
    <w:rsid w:val="002E2141"/>
    <w:rsid w:val="002E2B3A"/>
    <w:rsid w:val="002E77BE"/>
    <w:rsid w:val="002F1433"/>
    <w:rsid w:val="002F7A94"/>
    <w:rsid w:val="002F7BD2"/>
    <w:rsid w:val="003016CD"/>
    <w:rsid w:val="00304516"/>
    <w:rsid w:val="00305641"/>
    <w:rsid w:val="00306926"/>
    <w:rsid w:val="00306E44"/>
    <w:rsid w:val="00307813"/>
    <w:rsid w:val="00307A72"/>
    <w:rsid w:val="00307C3B"/>
    <w:rsid w:val="003121D0"/>
    <w:rsid w:val="00313117"/>
    <w:rsid w:val="00315E26"/>
    <w:rsid w:val="00316DA3"/>
    <w:rsid w:val="00317E5D"/>
    <w:rsid w:val="003223ED"/>
    <w:rsid w:val="00323BBE"/>
    <w:rsid w:val="00324201"/>
    <w:rsid w:val="00327E5D"/>
    <w:rsid w:val="00330FB2"/>
    <w:rsid w:val="003346E9"/>
    <w:rsid w:val="0033553B"/>
    <w:rsid w:val="003415BC"/>
    <w:rsid w:val="00341A1F"/>
    <w:rsid w:val="003441A6"/>
    <w:rsid w:val="00345982"/>
    <w:rsid w:val="00345A95"/>
    <w:rsid w:val="00345CD8"/>
    <w:rsid w:val="00346593"/>
    <w:rsid w:val="003472BF"/>
    <w:rsid w:val="00347409"/>
    <w:rsid w:val="00347628"/>
    <w:rsid w:val="00350DD2"/>
    <w:rsid w:val="00351933"/>
    <w:rsid w:val="00353688"/>
    <w:rsid w:val="0035385D"/>
    <w:rsid w:val="003561C4"/>
    <w:rsid w:val="0036263F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6C61"/>
    <w:rsid w:val="003B6D62"/>
    <w:rsid w:val="003C057D"/>
    <w:rsid w:val="003D04BF"/>
    <w:rsid w:val="003D0DA0"/>
    <w:rsid w:val="003D2BAC"/>
    <w:rsid w:val="003D3E05"/>
    <w:rsid w:val="003D6963"/>
    <w:rsid w:val="003D6A32"/>
    <w:rsid w:val="003E2AB6"/>
    <w:rsid w:val="003E65C4"/>
    <w:rsid w:val="003E6867"/>
    <w:rsid w:val="003F288D"/>
    <w:rsid w:val="003F2DE0"/>
    <w:rsid w:val="00403558"/>
    <w:rsid w:val="004036E2"/>
    <w:rsid w:val="00403843"/>
    <w:rsid w:val="004068FF"/>
    <w:rsid w:val="004078A4"/>
    <w:rsid w:val="00407C88"/>
    <w:rsid w:val="00410E0E"/>
    <w:rsid w:val="00416CE8"/>
    <w:rsid w:val="00422993"/>
    <w:rsid w:val="00423D7E"/>
    <w:rsid w:val="004271CE"/>
    <w:rsid w:val="00432C1E"/>
    <w:rsid w:val="004332A8"/>
    <w:rsid w:val="00433D83"/>
    <w:rsid w:val="0044226C"/>
    <w:rsid w:val="004441B9"/>
    <w:rsid w:val="004453A2"/>
    <w:rsid w:val="00447002"/>
    <w:rsid w:val="0044786C"/>
    <w:rsid w:val="00447AFD"/>
    <w:rsid w:val="00455B56"/>
    <w:rsid w:val="004574D3"/>
    <w:rsid w:val="00460216"/>
    <w:rsid w:val="00461DC2"/>
    <w:rsid w:val="00461FF0"/>
    <w:rsid w:val="004673F3"/>
    <w:rsid w:val="0047231C"/>
    <w:rsid w:val="00472FA1"/>
    <w:rsid w:val="00474114"/>
    <w:rsid w:val="00475426"/>
    <w:rsid w:val="004754C7"/>
    <w:rsid w:val="00475551"/>
    <w:rsid w:val="004770F7"/>
    <w:rsid w:val="00487FD0"/>
    <w:rsid w:val="00491F7A"/>
    <w:rsid w:val="00492EF2"/>
    <w:rsid w:val="00494057"/>
    <w:rsid w:val="0049432D"/>
    <w:rsid w:val="00495ABE"/>
    <w:rsid w:val="00497544"/>
    <w:rsid w:val="004A0A78"/>
    <w:rsid w:val="004A1E01"/>
    <w:rsid w:val="004A4FED"/>
    <w:rsid w:val="004B1D68"/>
    <w:rsid w:val="004B26CE"/>
    <w:rsid w:val="004B5A05"/>
    <w:rsid w:val="004C0822"/>
    <w:rsid w:val="004C1A9A"/>
    <w:rsid w:val="004C311B"/>
    <w:rsid w:val="004C4661"/>
    <w:rsid w:val="004C5364"/>
    <w:rsid w:val="004C5C03"/>
    <w:rsid w:val="004D1632"/>
    <w:rsid w:val="004D1847"/>
    <w:rsid w:val="004D1A86"/>
    <w:rsid w:val="004D2A92"/>
    <w:rsid w:val="004D46D4"/>
    <w:rsid w:val="004D698B"/>
    <w:rsid w:val="004D7A50"/>
    <w:rsid w:val="004E1313"/>
    <w:rsid w:val="004E13D7"/>
    <w:rsid w:val="004E371A"/>
    <w:rsid w:val="004F0859"/>
    <w:rsid w:val="004F1DFE"/>
    <w:rsid w:val="004F3184"/>
    <w:rsid w:val="004F3748"/>
    <w:rsid w:val="004F4C5A"/>
    <w:rsid w:val="004F5E80"/>
    <w:rsid w:val="004F6609"/>
    <w:rsid w:val="004F6686"/>
    <w:rsid w:val="004F76B1"/>
    <w:rsid w:val="0050015A"/>
    <w:rsid w:val="00507DD2"/>
    <w:rsid w:val="00510F46"/>
    <w:rsid w:val="00512045"/>
    <w:rsid w:val="00512495"/>
    <w:rsid w:val="00512FA5"/>
    <w:rsid w:val="00515402"/>
    <w:rsid w:val="00515876"/>
    <w:rsid w:val="005171D1"/>
    <w:rsid w:val="0052467E"/>
    <w:rsid w:val="00524CCF"/>
    <w:rsid w:val="0052677D"/>
    <w:rsid w:val="00535D4C"/>
    <w:rsid w:val="00537ABF"/>
    <w:rsid w:val="0054080F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54C2"/>
    <w:rsid w:val="00576EE5"/>
    <w:rsid w:val="00581FE2"/>
    <w:rsid w:val="005841A2"/>
    <w:rsid w:val="0058673B"/>
    <w:rsid w:val="00586A61"/>
    <w:rsid w:val="0059606A"/>
    <w:rsid w:val="00596122"/>
    <w:rsid w:val="0059717A"/>
    <w:rsid w:val="005A025C"/>
    <w:rsid w:val="005A15C1"/>
    <w:rsid w:val="005A4E8C"/>
    <w:rsid w:val="005B4AD0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198B"/>
    <w:rsid w:val="005E2282"/>
    <w:rsid w:val="005E22B3"/>
    <w:rsid w:val="005E47EA"/>
    <w:rsid w:val="005E66DD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2E88"/>
    <w:rsid w:val="00613313"/>
    <w:rsid w:val="00614342"/>
    <w:rsid w:val="00614687"/>
    <w:rsid w:val="00620549"/>
    <w:rsid w:val="00623548"/>
    <w:rsid w:val="00623CCC"/>
    <w:rsid w:val="006247DF"/>
    <w:rsid w:val="00625731"/>
    <w:rsid w:val="00631E5D"/>
    <w:rsid w:val="00635B06"/>
    <w:rsid w:val="00636981"/>
    <w:rsid w:val="006422BC"/>
    <w:rsid w:val="00642385"/>
    <w:rsid w:val="0064462E"/>
    <w:rsid w:val="00644CC7"/>
    <w:rsid w:val="00652BC5"/>
    <w:rsid w:val="00655889"/>
    <w:rsid w:val="00660DCF"/>
    <w:rsid w:val="00661443"/>
    <w:rsid w:val="00667AE7"/>
    <w:rsid w:val="0067015E"/>
    <w:rsid w:val="00671E83"/>
    <w:rsid w:val="00674CFE"/>
    <w:rsid w:val="006750C8"/>
    <w:rsid w:val="006765E2"/>
    <w:rsid w:val="00677B0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97A8D"/>
    <w:rsid w:val="006A1F80"/>
    <w:rsid w:val="006A4F4D"/>
    <w:rsid w:val="006A60F3"/>
    <w:rsid w:val="006B0708"/>
    <w:rsid w:val="006B1ED1"/>
    <w:rsid w:val="006B4318"/>
    <w:rsid w:val="006B47E2"/>
    <w:rsid w:val="006B54B3"/>
    <w:rsid w:val="006B6C64"/>
    <w:rsid w:val="006B6CF8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4384"/>
    <w:rsid w:val="006E6472"/>
    <w:rsid w:val="006F0858"/>
    <w:rsid w:val="006F2DEC"/>
    <w:rsid w:val="006F4F34"/>
    <w:rsid w:val="006F6812"/>
    <w:rsid w:val="00700391"/>
    <w:rsid w:val="00701B1E"/>
    <w:rsid w:val="0070505F"/>
    <w:rsid w:val="00707D33"/>
    <w:rsid w:val="007101EF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A96"/>
    <w:rsid w:val="00726D74"/>
    <w:rsid w:val="0073082F"/>
    <w:rsid w:val="0073434A"/>
    <w:rsid w:val="00735A65"/>
    <w:rsid w:val="00737800"/>
    <w:rsid w:val="00740112"/>
    <w:rsid w:val="00744609"/>
    <w:rsid w:val="00744793"/>
    <w:rsid w:val="0074524C"/>
    <w:rsid w:val="00752990"/>
    <w:rsid w:val="0075566B"/>
    <w:rsid w:val="007570C6"/>
    <w:rsid w:val="00760118"/>
    <w:rsid w:val="00760D1B"/>
    <w:rsid w:val="007622AD"/>
    <w:rsid w:val="007626AB"/>
    <w:rsid w:val="00762DF7"/>
    <w:rsid w:val="00764600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8E7"/>
    <w:rsid w:val="007922F3"/>
    <w:rsid w:val="00795430"/>
    <w:rsid w:val="00796E22"/>
    <w:rsid w:val="007A081E"/>
    <w:rsid w:val="007A1199"/>
    <w:rsid w:val="007A2392"/>
    <w:rsid w:val="007A286E"/>
    <w:rsid w:val="007A377B"/>
    <w:rsid w:val="007A5416"/>
    <w:rsid w:val="007A63B0"/>
    <w:rsid w:val="007A7EA0"/>
    <w:rsid w:val="007B131B"/>
    <w:rsid w:val="007B1844"/>
    <w:rsid w:val="007B4D47"/>
    <w:rsid w:val="007B56D8"/>
    <w:rsid w:val="007C3D84"/>
    <w:rsid w:val="007C40BE"/>
    <w:rsid w:val="007C6D8A"/>
    <w:rsid w:val="007C734C"/>
    <w:rsid w:val="007C762D"/>
    <w:rsid w:val="007D12BE"/>
    <w:rsid w:val="007D5F16"/>
    <w:rsid w:val="007E144A"/>
    <w:rsid w:val="007E2336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42CE"/>
    <w:rsid w:val="007F630E"/>
    <w:rsid w:val="007F6640"/>
    <w:rsid w:val="008002B0"/>
    <w:rsid w:val="00800AC2"/>
    <w:rsid w:val="0080183B"/>
    <w:rsid w:val="00804DB9"/>
    <w:rsid w:val="0080526B"/>
    <w:rsid w:val="00805313"/>
    <w:rsid w:val="00805CAF"/>
    <w:rsid w:val="00806A57"/>
    <w:rsid w:val="00807DFA"/>
    <w:rsid w:val="0081154B"/>
    <w:rsid w:val="00817D48"/>
    <w:rsid w:val="00820404"/>
    <w:rsid w:val="00822D18"/>
    <w:rsid w:val="00824216"/>
    <w:rsid w:val="00825E0C"/>
    <w:rsid w:val="00830A3E"/>
    <w:rsid w:val="0083120B"/>
    <w:rsid w:val="00831B40"/>
    <w:rsid w:val="008334EE"/>
    <w:rsid w:val="00836C26"/>
    <w:rsid w:val="008370C4"/>
    <w:rsid w:val="00841724"/>
    <w:rsid w:val="00842118"/>
    <w:rsid w:val="00844273"/>
    <w:rsid w:val="00844A2F"/>
    <w:rsid w:val="008450A4"/>
    <w:rsid w:val="008457DF"/>
    <w:rsid w:val="008458C7"/>
    <w:rsid w:val="00845D00"/>
    <w:rsid w:val="00847237"/>
    <w:rsid w:val="00851AFB"/>
    <w:rsid w:val="00852EF6"/>
    <w:rsid w:val="00852FAE"/>
    <w:rsid w:val="00854490"/>
    <w:rsid w:val="008568B7"/>
    <w:rsid w:val="00857AC9"/>
    <w:rsid w:val="00857D40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0E35"/>
    <w:rsid w:val="008716A1"/>
    <w:rsid w:val="00872563"/>
    <w:rsid w:val="00875DC6"/>
    <w:rsid w:val="00876704"/>
    <w:rsid w:val="00880ECC"/>
    <w:rsid w:val="00881838"/>
    <w:rsid w:val="0088585E"/>
    <w:rsid w:val="008910F9"/>
    <w:rsid w:val="008946B8"/>
    <w:rsid w:val="008958FA"/>
    <w:rsid w:val="00895CE8"/>
    <w:rsid w:val="00895FA7"/>
    <w:rsid w:val="008A23DE"/>
    <w:rsid w:val="008A3634"/>
    <w:rsid w:val="008A3FAC"/>
    <w:rsid w:val="008A4A5B"/>
    <w:rsid w:val="008A7A7B"/>
    <w:rsid w:val="008B00C8"/>
    <w:rsid w:val="008B2433"/>
    <w:rsid w:val="008B261C"/>
    <w:rsid w:val="008B3E3D"/>
    <w:rsid w:val="008B400E"/>
    <w:rsid w:val="008B473C"/>
    <w:rsid w:val="008B47DA"/>
    <w:rsid w:val="008B6E1E"/>
    <w:rsid w:val="008B76F7"/>
    <w:rsid w:val="008C1242"/>
    <w:rsid w:val="008C73A4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36B5A"/>
    <w:rsid w:val="009401E5"/>
    <w:rsid w:val="00942846"/>
    <w:rsid w:val="009505A8"/>
    <w:rsid w:val="0095115E"/>
    <w:rsid w:val="00951950"/>
    <w:rsid w:val="00954199"/>
    <w:rsid w:val="0095549B"/>
    <w:rsid w:val="0096108E"/>
    <w:rsid w:val="009665A3"/>
    <w:rsid w:val="00966750"/>
    <w:rsid w:val="00966B3B"/>
    <w:rsid w:val="0097057A"/>
    <w:rsid w:val="00974F22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6B7C"/>
    <w:rsid w:val="009A74DA"/>
    <w:rsid w:val="009B4EFA"/>
    <w:rsid w:val="009C35B9"/>
    <w:rsid w:val="009C37E9"/>
    <w:rsid w:val="009C380E"/>
    <w:rsid w:val="009C4733"/>
    <w:rsid w:val="009C4CF4"/>
    <w:rsid w:val="009C70FB"/>
    <w:rsid w:val="009C78C3"/>
    <w:rsid w:val="009D0F13"/>
    <w:rsid w:val="009D387E"/>
    <w:rsid w:val="009D480A"/>
    <w:rsid w:val="009D4D43"/>
    <w:rsid w:val="009D65FA"/>
    <w:rsid w:val="009D6E8B"/>
    <w:rsid w:val="009E398C"/>
    <w:rsid w:val="009E6F89"/>
    <w:rsid w:val="009F0A1A"/>
    <w:rsid w:val="009F1742"/>
    <w:rsid w:val="009F2A1A"/>
    <w:rsid w:val="009F2D42"/>
    <w:rsid w:val="009F5F2C"/>
    <w:rsid w:val="00A05995"/>
    <w:rsid w:val="00A0729A"/>
    <w:rsid w:val="00A10D80"/>
    <w:rsid w:val="00A11E12"/>
    <w:rsid w:val="00A126C6"/>
    <w:rsid w:val="00A1446E"/>
    <w:rsid w:val="00A15DBE"/>
    <w:rsid w:val="00A16E31"/>
    <w:rsid w:val="00A17423"/>
    <w:rsid w:val="00A17CD2"/>
    <w:rsid w:val="00A209F4"/>
    <w:rsid w:val="00A22030"/>
    <w:rsid w:val="00A24342"/>
    <w:rsid w:val="00A253A1"/>
    <w:rsid w:val="00A26D9F"/>
    <w:rsid w:val="00A31DBF"/>
    <w:rsid w:val="00A33B0F"/>
    <w:rsid w:val="00A3611E"/>
    <w:rsid w:val="00A436B0"/>
    <w:rsid w:val="00A44570"/>
    <w:rsid w:val="00A453D1"/>
    <w:rsid w:val="00A45D04"/>
    <w:rsid w:val="00A47AFA"/>
    <w:rsid w:val="00A509B3"/>
    <w:rsid w:val="00A55614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24DD"/>
    <w:rsid w:val="00A848DF"/>
    <w:rsid w:val="00A90E42"/>
    <w:rsid w:val="00A9587B"/>
    <w:rsid w:val="00A96998"/>
    <w:rsid w:val="00AA0B88"/>
    <w:rsid w:val="00AA4500"/>
    <w:rsid w:val="00AA4F6B"/>
    <w:rsid w:val="00AA6330"/>
    <w:rsid w:val="00AB1C4A"/>
    <w:rsid w:val="00AB353C"/>
    <w:rsid w:val="00AB3C7D"/>
    <w:rsid w:val="00AC33A5"/>
    <w:rsid w:val="00AC3AA6"/>
    <w:rsid w:val="00AC423D"/>
    <w:rsid w:val="00AC56AA"/>
    <w:rsid w:val="00AC7854"/>
    <w:rsid w:val="00AC7B78"/>
    <w:rsid w:val="00AC7D1C"/>
    <w:rsid w:val="00AC7F06"/>
    <w:rsid w:val="00AD13C9"/>
    <w:rsid w:val="00AD1BBB"/>
    <w:rsid w:val="00AD2B77"/>
    <w:rsid w:val="00AD3C15"/>
    <w:rsid w:val="00AD5E6A"/>
    <w:rsid w:val="00AE0B8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7107"/>
    <w:rsid w:val="00B0794C"/>
    <w:rsid w:val="00B10E84"/>
    <w:rsid w:val="00B11A59"/>
    <w:rsid w:val="00B11DD1"/>
    <w:rsid w:val="00B13624"/>
    <w:rsid w:val="00B13896"/>
    <w:rsid w:val="00B16091"/>
    <w:rsid w:val="00B1614D"/>
    <w:rsid w:val="00B16372"/>
    <w:rsid w:val="00B17A42"/>
    <w:rsid w:val="00B210A1"/>
    <w:rsid w:val="00B210D9"/>
    <w:rsid w:val="00B26FF0"/>
    <w:rsid w:val="00B34C15"/>
    <w:rsid w:val="00B37322"/>
    <w:rsid w:val="00B4418B"/>
    <w:rsid w:val="00B453BE"/>
    <w:rsid w:val="00B458C5"/>
    <w:rsid w:val="00B52640"/>
    <w:rsid w:val="00B52760"/>
    <w:rsid w:val="00B531D3"/>
    <w:rsid w:val="00B60D65"/>
    <w:rsid w:val="00B6425E"/>
    <w:rsid w:val="00B64D83"/>
    <w:rsid w:val="00B668A3"/>
    <w:rsid w:val="00B70851"/>
    <w:rsid w:val="00B728F6"/>
    <w:rsid w:val="00B72A75"/>
    <w:rsid w:val="00B748F3"/>
    <w:rsid w:val="00B74F5A"/>
    <w:rsid w:val="00B7523C"/>
    <w:rsid w:val="00B75C18"/>
    <w:rsid w:val="00B80E99"/>
    <w:rsid w:val="00B80F12"/>
    <w:rsid w:val="00B81F22"/>
    <w:rsid w:val="00B87D30"/>
    <w:rsid w:val="00B92CAB"/>
    <w:rsid w:val="00BA0489"/>
    <w:rsid w:val="00BA42DF"/>
    <w:rsid w:val="00BB59F6"/>
    <w:rsid w:val="00BB6688"/>
    <w:rsid w:val="00BC031B"/>
    <w:rsid w:val="00BD1AF1"/>
    <w:rsid w:val="00BD343A"/>
    <w:rsid w:val="00BD487F"/>
    <w:rsid w:val="00BD60A3"/>
    <w:rsid w:val="00BE04B2"/>
    <w:rsid w:val="00BE1D90"/>
    <w:rsid w:val="00BE3267"/>
    <w:rsid w:val="00BE499E"/>
    <w:rsid w:val="00BE4CE5"/>
    <w:rsid w:val="00BE4F1D"/>
    <w:rsid w:val="00BE620C"/>
    <w:rsid w:val="00BE6789"/>
    <w:rsid w:val="00BE7A56"/>
    <w:rsid w:val="00BE7DDC"/>
    <w:rsid w:val="00BF0652"/>
    <w:rsid w:val="00BF19A9"/>
    <w:rsid w:val="00BF2B86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37A48"/>
    <w:rsid w:val="00C40E7B"/>
    <w:rsid w:val="00C4300A"/>
    <w:rsid w:val="00C436DC"/>
    <w:rsid w:val="00C44CE9"/>
    <w:rsid w:val="00C46546"/>
    <w:rsid w:val="00C500E7"/>
    <w:rsid w:val="00C53966"/>
    <w:rsid w:val="00C5429A"/>
    <w:rsid w:val="00C562F2"/>
    <w:rsid w:val="00C571D6"/>
    <w:rsid w:val="00C61CDF"/>
    <w:rsid w:val="00C62D48"/>
    <w:rsid w:val="00C640ED"/>
    <w:rsid w:val="00C66BF9"/>
    <w:rsid w:val="00C72751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C14C4"/>
    <w:rsid w:val="00CC1BCB"/>
    <w:rsid w:val="00CC2345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8C7"/>
    <w:rsid w:val="00CF0B9B"/>
    <w:rsid w:val="00CF32BA"/>
    <w:rsid w:val="00CF5DF8"/>
    <w:rsid w:val="00D02274"/>
    <w:rsid w:val="00D03E8C"/>
    <w:rsid w:val="00D040CD"/>
    <w:rsid w:val="00D04F47"/>
    <w:rsid w:val="00D05121"/>
    <w:rsid w:val="00D05171"/>
    <w:rsid w:val="00D10799"/>
    <w:rsid w:val="00D122E6"/>
    <w:rsid w:val="00D138F2"/>
    <w:rsid w:val="00D13A25"/>
    <w:rsid w:val="00D146C6"/>
    <w:rsid w:val="00D15C90"/>
    <w:rsid w:val="00D2168C"/>
    <w:rsid w:val="00D21ED1"/>
    <w:rsid w:val="00D22036"/>
    <w:rsid w:val="00D30617"/>
    <w:rsid w:val="00D311DD"/>
    <w:rsid w:val="00D32654"/>
    <w:rsid w:val="00D37092"/>
    <w:rsid w:val="00D46380"/>
    <w:rsid w:val="00D47263"/>
    <w:rsid w:val="00D5271E"/>
    <w:rsid w:val="00D52D88"/>
    <w:rsid w:val="00D56585"/>
    <w:rsid w:val="00D56EBF"/>
    <w:rsid w:val="00D56EEA"/>
    <w:rsid w:val="00D646F4"/>
    <w:rsid w:val="00D654B5"/>
    <w:rsid w:val="00D66D4F"/>
    <w:rsid w:val="00D70C53"/>
    <w:rsid w:val="00D70E42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1E49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117D"/>
    <w:rsid w:val="00DC43DA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FD5"/>
    <w:rsid w:val="00DF5B4B"/>
    <w:rsid w:val="00DF67F7"/>
    <w:rsid w:val="00DF6E87"/>
    <w:rsid w:val="00DF72BA"/>
    <w:rsid w:val="00DF74B3"/>
    <w:rsid w:val="00E01F39"/>
    <w:rsid w:val="00E02AED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D06"/>
    <w:rsid w:val="00E37E14"/>
    <w:rsid w:val="00E407A4"/>
    <w:rsid w:val="00E419E5"/>
    <w:rsid w:val="00E421F1"/>
    <w:rsid w:val="00E4508C"/>
    <w:rsid w:val="00E45D87"/>
    <w:rsid w:val="00E46E2D"/>
    <w:rsid w:val="00E4706F"/>
    <w:rsid w:val="00E57BAC"/>
    <w:rsid w:val="00E60D2D"/>
    <w:rsid w:val="00E60DD2"/>
    <w:rsid w:val="00E60EF6"/>
    <w:rsid w:val="00E620D6"/>
    <w:rsid w:val="00E6375A"/>
    <w:rsid w:val="00E679D4"/>
    <w:rsid w:val="00E67F91"/>
    <w:rsid w:val="00E71302"/>
    <w:rsid w:val="00E71CE4"/>
    <w:rsid w:val="00E73F15"/>
    <w:rsid w:val="00E7427D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6A61"/>
    <w:rsid w:val="00EA6E28"/>
    <w:rsid w:val="00EA7C7D"/>
    <w:rsid w:val="00EB3DE4"/>
    <w:rsid w:val="00EC1C57"/>
    <w:rsid w:val="00EC590D"/>
    <w:rsid w:val="00EC687A"/>
    <w:rsid w:val="00ED18D1"/>
    <w:rsid w:val="00ED1E2F"/>
    <w:rsid w:val="00ED396E"/>
    <w:rsid w:val="00ED3B40"/>
    <w:rsid w:val="00EE3E84"/>
    <w:rsid w:val="00EE5991"/>
    <w:rsid w:val="00EE671F"/>
    <w:rsid w:val="00EE7745"/>
    <w:rsid w:val="00EF7A62"/>
    <w:rsid w:val="00F0107D"/>
    <w:rsid w:val="00F01825"/>
    <w:rsid w:val="00F0226A"/>
    <w:rsid w:val="00F02AB1"/>
    <w:rsid w:val="00F03EE6"/>
    <w:rsid w:val="00F04835"/>
    <w:rsid w:val="00F0697A"/>
    <w:rsid w:val="00F123BF"/>
    <w:rsid w:val="00F12F28"/>
    <w:rsid w:val="00F15BC7"/>
    <w:rsid w:val="00F15E9F"/>
    <w:rsid w:val="00F173D6"/>
    <w:rsid w:val="00F20285"/>
    <w:rsid w:val="00F205B4"/>
    <w:rsid w:val="00F21037"/>
    <w:rsid w:val="00F21CB5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2DC4"/>
    <w:rsid w:val="00F34158"/>
    <w:rsid w:val="00F348CA"/>
    <w:rsid w:val="00F35C78"/>
    <w:rsid w:val="00F44AD4"/>
    <w:rsid w:val="00F4507A"/>
    <w:rsid w:val="00F4645F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26F"/>
    <w:rsid w:val="00F72FD0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5B06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4926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pPr>
      <w:ind w:left="357" w:hanging="357"/>
    </w:pPr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4D1847"/>
    <w:pPr>
      <w:keepNext/>
      <w:keepLines/>
      <w:spacing w:before="200"/>
      <w:ind w:left="851" w:firstLine="0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0B405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0B405D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0B405D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B405D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0B405D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0B405D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0B405D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rsid w:val="004D1847"/>
    <w:rPr>
      <w:rFonts w:eastAsiaTheme="majorEastAsia" w:cstheme="majorBidi"/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4D1847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4D1847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4D1847"/>
    <w:pP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4D1847"/>
    <w:pP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4D1847"/>
    <w:pP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4D184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2">
    <w:name w:val="xl92"/>
    <w:basedOn w:val="Norml"/>
    <w:rsid w:val="004D1847"/>
    <w:pPr>
      <w:pBdr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3">
    <w:name w:val="xl93"/>
    <w:basedOn w:val="Norml"/>
    <w:rsid w:val="004D184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4">
    <w:name w:val="xl94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5">
    <w:name w:val="xl95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6">
    <w:name w:val="xl96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4D184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0">
    <w:name w:val="xl100"/>
    <w:basedOn w:val="Norml"/>
    <w:rsid w:val="004D184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1">
    <w:name w:val="xl101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2">
    <w:name w:val="xl102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4D184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4D184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5">
    <w:name w:val="xl105"/>
    <w:basedOn w:val="Norml"/>
    <w:rsid w:val="004D184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6">
    <w:name w:val="xl106"/>
    <w:basedOn w:val="Norml"/>
    <w:rsid w:val="004D184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4D184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4D184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6">
    <w:name w:val="xl116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7">
    <w:name w:val="xl117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8">
    <w:name w:val="xl118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9">
    <w:name w:val="xl119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0">
    <w:name w:val="xl120"/>
    <w:basedOn w:val="Norml"/>
    <w:rsid w:val="004D184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1">
    <w:name w:val="xl121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4D184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5">
    <w:name w:val="xl125"/>
    <w:basedOn w:val="Norml"/>
    <w:rsid w:val="004D184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ind w:left="0" w:firstLine="0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4D184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8">
    <w:name w:val="xl128"/>
    <w:basedOn w:val="Norml"/>
    <w:rsid w:val="004D184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9">
    <w:name w:val="xl129"/>
    <w:basedOn w:val="Norml"/>
    <w:rsid w:val="004D184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31">
    <w:name w:val="xl131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4D184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4D18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ind w:left="0" w:firstLine="0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5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25</Pages>
  <Words>4071</Words>
  <Characters>31111</Characters>
  <Application>Microsoft Office Word</Application>
  <DocSecurity>0</DocSecurity>
  <Lines>259</Lines>
  <Paragraphs>70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35112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15</cp:revision>
  <cp:lastPrinted>2016-06-22T18:47:00Z</cp:lastPrinted>
  <dcterms:created xsi:type="dcterms:W3CDTF">2016-06-23T15:57:00Z</dcterms:created>
  <dcterms:modified xsi:type="dcterms:W3CDTF">2016-08-18T06:59:00Z</dcterms:modified>
</cp:coreProperties>
</file>