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D1B" w:rsidRPr="00CD4CF7" w:rsidRDefault="00C23D1B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CD4CF7">
        <w:rPr>
          <w:rFonts w:ascii="Times New Roman" w:hAnsi="Times New Roman"/>
          <w:b/>
          <w:bCs/>
          <w:sz w:val="24"/>
          <w:szCs w:val="24"/>
        </w:rPr>
        <w:t>3.</w:t>
      </w:r>
      <w:r w:rsidR="004E712B" w:rsidRPr="00CD4CF7">
        <w:rPr>
          <w:rFonts w:ascii="Times New Roman" w:hAnsi="Times New Roman"/>
          <w:b/>
          <w:bCs/>
          <w:sz w:val="24"/>
          <w:szCs w:val="24"/>
        </w:rPr>
        <w:t>1</w:t>
      </w:r>
      <w:r w:rsidRPr="00CD4CF7">
        <w:rPr>
          <w:rFonts w:ascii="Times New Roman" w:hAnsi="Times New Roman"/>
          <w:b/>
          <w:bCs/>
          <w:sz w:val="24"/>
          <w:szCs w:val="24"/>
        </w:rPr>
        <w:t>.</w:t>
      </w:r>
    </w:p>
    <w:p w:rsidR="0029118C" w:rsidRPr="00CD4CF7" w:rsidRDefault="0029118C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SZAKKÉPZÉSI KERETTANTERV</w:t>
      </w:r>
    </w:p>
    <w:p w:rsidR="0029118C" w:rsidRPr="00CD4CF7" w:rsidRDefault="0029118C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az</w:t>
      </w:r>
    </w:p>
    <w:p w:rsidR="0029118C" w:rsidRPr="00CD4CF7" w:rsidRDefault="0029118C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55 621 01</w:t>
      </w:r>
    </w:p>
    <w:p w:rsidR="0029118C" w:rsidRPr="00CD4CF7" w:rsidRDefault="0029118C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AGRÁR ÁRUFORGALMAZÓ SZAKTECHNIKUS</w:t>
      </w:r>
    </w:p>
    <w:p w:rsidR="0029118C" w:rsidRPr="00CD4CF7" w:rsidRDefault="0029118C" w:rsidP="00CD4CF7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CF3AA8" w:rsidRPr="00CD4CF7" w:rsidRDefault="00CF3AA8" w:rsidP="00CF3AA8">
      <w:pPr>
        <w:spacing w:after="0" w:line="240" w:lineRule="auto"/>
        <w:rPr>
          <w:rFonts w:ascii="Times New Roman" w:hAnsi="Times New Roman"/>
          <w:szCs w:val="24"/>
          <w:lang w:eastAsia="hu-HU"/>
        </w:rPr>
      </w:pPr>
    </w:p>
    <w:p w:rsidR="00B61F0A" w:rsidRPr="00CD4CF7" w:rsidRDefault="00B61F0A" w:rsidP="00EE7DFB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I.</w:t>
      </w:r>
      <w:r w:rsidRPr="00CD4CF7">
        <w:rPr>
          <w:rFonts w:ascii="Times New Roman" w:hAnsi="Times New Roman"/>
          <w:b/>
          <w:bCs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>A szakképzés jogi háttere</w:t>
      </w:r>
    </w:p>
    <w:p w:rsidR="00B61F0A" w:rsidRPr="00CD4CF7" w:rsidRDefault="00B61F0A" w:rsidP="00B87D3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D4CF7" w:rsidRDefault="00B61F0A" w:rsidP="00B87D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szakképzési kerettanterv</w:t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</w:p>
    <w:p w:rsidR="00B61F0A" w:rsidRPr="00CD4CF7" w:rsidRDefault="00B61F0A" w:rsidP="00B87D30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–</w:t>
      </w:r>
      <w:r w:rsidRPr="00CD4CF7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CD4CF7">
        <w:rPr>
          <w:rFonts w:ascii="Times New Roman" w:hAnsi="Times New Roman"/>
          <w:sz w:val="24"/>
          <w:szCs w:val="24"/>
        </w:rPr>
        <w:t>2011. évi CXC. törvény,</w:t>
      </w:r>
      <w:r w:rsidRPr="00CD4CF7">
        <w:rPr>
          <w:rFonts w:ascii="Times New Roman" w:hAnsi="Times New Roman"/>
          <w:sz w:val="24"/>
          <w:szCs w:val="24"/>
        </w:rPr>
        <w:tab/>
      </w:r>
    </w:p>
    <w:p w:rsidR="00B61F0A" w:rsidRPr="00CD4CF7" w:rsidRDefault="00A31EE8" w:rsidP="00B87D30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–</w:t>
      </w:r>
      <w:r w:rsidRPr="00CD4CF7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CD4CF7">
        <w:rPr>
          <w:rFonts w:ascii="Times New Roman" w:hAnsi="Times New Roman"/>
          <w:sz w:val="24"/>
          <w:szCs w:val="24"/>
        </w:rPr>
        <w:t>2011. évi CLXXXVII. törvény,</w:t>
      </w:r>
      <w:r w:rsidR="00B61F0A" w:rsidRPr="00CD4CF7">
        <w:rPr>
          <w:rFonts w:ascii="Times New Roman" w:hAnsi="Times New Roman"/>
          <w:sz w:val="24"/>
          <w:szCs w:val="24"/>
        </w:rPr>
        <w:tab/>
      </w:r>
    </w:p>
    <w:p w:rsidR="00B61F0A" w:rsidRPr="00CD4CF7" w:rsidRDefault="00B61F0A" w:rsidP="00B87D30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valamint</w:t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</w:p>
    <w:p w:rsidR="00B61F0A" w:rsidRPr="00CD4CF7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CD4CF7">
        <w:rPr>
          <w:rFonts w:ascii="Times New Roman" w:hAnsi="Times New Roman"/>
          <w:sz w:val="24"/>
          <w:szCs w:val="24"/>
        </w:rPr>
        <w:t>éről szóló 150/2012. (VII. 6.) K</w:t>
      </w:r>
      <w:r w:rsidRPr="00CD4CF7">
        <w:rPr>
          <w:rFonts w:ascii="Times New Roman" w:hAnsi="Times New Roman"/>
          <w:sz w:val="24"/>
          <w:szCs w:val="24"/>
        </w:rPr>
        <w:t>orm</w:t>
      </w:r>
      <w:r w:rsidR="00CD4CF7">
        <w:rPr>
          <w:rFonts w:ascii="Times New Roman" w:hAnsi="Times New Roman"/>
          <w:sz w:val="24"/>
          <w:szCs w:val="24"/>
        </w:rPr>
        <w:t xml:space="preserve">. </w:t>
      </w:r>
      <w:r w:rsidRPr="00CD4CF7">
        <w:rPr>
          <w:rFonts w:ascii="Times New Roman" w:hAnsi="Times New Roman"/>
          <w:sz w:val="24"/>
          <w:szCs w:val="24"/>
        </w:rPr>
        <w:t>rendelet,</w:t>
      </w:r>
    </w:p>
    <w:p w:rsidR="00B61F0A" w:rsidRPr="00CD4CF7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CD4CF7">
        <w:rPr>
          <w:rFonts w:ascii="Times New Roman" w:hAnsi="Times New Roman"/>
          <w:iCs/>
          <w:sz w:val="24"/>
          <w:szCs w:val="24"/>
        </w:rPr>
        <w:t xml:space="preserve"> szóló</w:t>
      </w:r>
      <w:r w:rsidRPr="00CD4CF7">
        <w:rPr>
          <w:rFonts w:ascii="Times New Roman" w:hAnsi="Times New Roman"/>
          <w:sz w:val="24"/>
          <w:szCs w:val="24"/>
        </w:rPr>
        <w:t xml:space="preserve"> 217/2012. (VIII. 9.) Korm</w:t>
      </w:r>
      <w:r w:rsidR="00CD4CF7">
        <w:rPr>
          <w:rFonts w:ascii="Times New Roman" w:hAnsi="Times New Roman"/>
          <w:sz w:val="24"/>
          <w:szCs w:val="24"/>
        </w:rPr>
        <w:t xml:space="preserve">. </w:t>
      </w:r>
      <w:r w:rsidRPr="00CD4CF7">
        <w:rPr>
          <w:rFonts w:ascii="Times New Roman" w:hAnsi="Times New Roman"/>
          <w:sz w:val="24"/>
          <w:szCs w:val="24"/>
        </w:rPr>
        <w:t xml:space="preserve">rendelet, </w:t>
      </w:r>
      <w:r w:rsidR="00CD4CF7">
        <w:rPr>
          <w:rFonts w:ascii="Times New Roman" w:hAnsi="Times New Roman"/>
          <w:sz w:val="24"/>
          <w:szCs w:val="24"/>
        </w:rPr>
        <w:t>és</w:t>
      </w:r>
    </w:p>
    <w:p w:rsidR="00B61F0A" w:rsidRPr="00CD4CF7" w:rsidRDefault="00B61F0A" w:rsidP="00B87D30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–</w:t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az</w:t>
      </w:r>
      <w:r w:rsidR="009B605D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08465E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55 621 01 Agrár áruforgalmazó </w:t>
      </w:r>
      <w:proofErr w:type="spellStart"/>
      <w:r w:rsidR="0008465E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08465E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CD4CF7">
        <w:rPr>
          <w:rFonts w:ascii="Times New Roman" w:hAnsi="Times New Roman"/>
          <w:sz w:val="24"/>
          <w:szCs w:val="24"/>
        </w:rPr>
        <w:tab/>
      </w: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alapján készült.</w:t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</w:p>
    <w:p w:rsidR="00BC7B54" w:rsidRPr="00CD4CF7" w:rsidRDefault="00BC7B54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CD4CF7" w:rsidRDefault="00BC7B54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CD4CF7" w:rsidRDefault="00512C80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szakképesítés alap</w:t>
      </w:r>
      <w:r w:rsidR="00B61F0A" w:rsidRPr="00CD4CF7">
        <w:rPr>
          <w:rFonts w:ascii="Times New Roman" w:hAnsi="Times New Roman"/>
          <w:b/>
          <w:sz w:val="24"/>
          <w:szCs w:val="24"/>
        </w:rPr>
        <w:t>adatai</w:t>
      </w:r>
    </w:p>
    <w:p w:rsidR="00B61F0A" w:rsidRPr="00CD4CF7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 xml:space="preserve">A szakképesítés azonosító száma: </w:t>
      </w:r>
      <w:r w:rsidR="005E38B6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55</w:t>
      </w:r>
      <w:r w:rsidR="00B07FCB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B605D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621 0</w:t>
      </w:r>
      <w:r w:rsidR="005E38B6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A s</w:t>
      </w:r>
      <w:r w:rsidR="00B61F0A" w:rsidRPr="00CD4CF7">
        <w:rPr>
          <w:rFonts w:ascii="Times New Roman" w:hAnsi="Times New Roman"/>
          <w:iCs/>
          <w:sz w:val="24"/>
          <w:szCs w:val="24"/>
        </w:rPr>
        <w:t>zakképesítés megnevezése:</w:t>
      </w:r>
      <w:r w:rsidR="009B605D" w:rsidRPr="00CD4CF7">
        <w:rPr>
          <w:rFonts w:ascii="Times New Roman" w:hAnsi="Times New Roman"/>
          <w:iCs/>
          <w:sz w:val="24"/>
          <w:szCs w:val="24"/>
        </w:rPr>
        <w:t xml:space="preserve"> </w:t>
      </w:r>
      <w:r w:rsidR="005E38B6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Agrár áruforgalmazó </w:t>
      </w:r>
      <w:proofErr w:type="spellStart"/>
      <w:r w:rsidR="005E38B6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A s</w:t>
      </w:r>
      <w:r w:rsidR="00B61F0A" w:rsidRPr="00CD4CF7">
        <w:rPr>
          <w:rFonts w:ascii="Times New Roman" w:hAnsi="Times New Roman"/>
          <w:iCs/>
          <w:sz w:val="24"/>
          <w:szCs w:val="24"/>
        </w:rPr>
        <w:t>zakmacsoport</w:t>
      </w:r>
      <w:r w:rsidR="00512C80" w:rsidRPr="00CD4CF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CD4CF7">
        <w:rPr>
          <w:rFonts w:ascii="Times New Roman" w:hAnsi="Times New Roman"/>
          <w:iCs/>
          <w:sz w:val="24"/>
          <w:szCs w:val="24"/>
        </w:rPr>
        <w:t xml:space="preserve">: </w:t>
      </w:r>
      <w:r w:rsidR="00FD3C8B" w:rsidRPr="00CD4CF7">
        <w:rPr>
          <w:rFonts w:ascii="Times New Roman" w:hAnsi="Times New Roman"/>
          <w:iCs/>
          <w:sz w:val="24"/>
          <w:szCs w:val="24"/>
        </w:rPr>
        <w:t>20. Mezőgazdaság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CD4CF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FD3C8B" w:rsidRPr="00CD4CF7">
        <w:rPr>
          <w:rFonts w:ascii="Times New Roman" w:hAnsi="Times New Roman"/>
          <w:iCs/>
          <w:sz w:val="24"/>
          <w:szCs w:val="24"/>
        </w:rPr>
        <w:t>: XXXIII. Mezőgazdaság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5E38B6" w:rsidRPr="00CD4CF7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Elméleti képzési idő aránya:</w:t>
      </w:r>
      <w:r w:rsidR="005E38B6" w:rsidRPr="00CD4CF7">
        <w:rPr>
          <w:rFonts w:ascii="Times New Roman" w:hAnsi="Times New Roman"/>
          <w:iCs/>
          <w:sz w:val="24"/>
          <w:szCs w:val="24"/>
        </w:rPr>
        <w:t xml:space="preserve"> 5</w:t>
      </w:r>
      <w:r w:rsidR="006033DE" w:rsidRPr="00CD4CF7">
        <w:rPr>
          <w:rFonts w:ascii="Times New Roman" w:hAnsi="Times New Roman"/>
          <w:iCs/>
          <w:sz w:val="24"/>
          <w:szCs w:val="24"/>
        </w:rPr>
        <w:t>0 %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Gyakorlati képzési idő aránya:</w:t>
      </w:r>
      <w:r w:rsidR="005E38B6" w:rsidRPr="00CD4CF7">
        <w:rPr>
          <w:rFonts w:ascii="Times New Roman" w:hAnsi="Times New Roman"/>
          <w:iCs/>
          <w:sz w:val="24"/>
          <w:szCs w:val="24"/>
        </w:rPr>
        <w:t xml:space="preserve"> 5</w:t>
      </w:r>
      <w:r w:rsidR="006033DE" w:rsidRPr="00CD4CF7">
        <w:rPr>
          <w:rFonts w:ascii="Times New Roman" w:hAnsi="Times New Roman"/>
          <w:iCs/>
          <w:sz w:val="24"/>
          <w:szCs w:val="24"/>
        </w:rPr>
        <w:t>0%</w:t>
      </w:r>
    </w:p>
    <w:p w:rsidR="002971CF" w:rsidRPr="00CD4CF7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2971CF" w:rsidRPr="00CD4CF7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  <w:r w:rsidR="00236AC9" w:rsidRPr="00CD4CF7">
        <w:rPr>
          <w:rFonts w:ascii="Times New Roman" w:hAnsi="Times New Roman"/>
          <w:iCs/>
          <w:sz w:val="24"/>
          <w:szCs w:val="24"/>
        </w:rPr>
        <w:t xml:space="preserve"> </w:t>
      </w:r>
    </w:p>
    <w:p w:rsidR="00236AC9" w:rsidRPr="00CD4CF7" w:rsidRDefault="005350BE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-</w:t>
      </w:r>
    </w:p>
    <w:p w:rsidR="00B61F0A" w:rsidRPr="00CD4CF7" w:rsidRDefault="00B61F0A" w:rsidP="00236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1F74EF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III. </w:t>
      </w:r>
      <w:r w:rsidR="00B61F0A" w:rsidRPr="00CD4CF7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B61F0A" w:rsidRPr="00CD4CF7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D4CF7" w:rsidRDefault="00B61F0A" w:rsidP="005350B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Iskolai előképzettség:</w:t>
      </w:r>
      <w:r w:rsidR="005350BE" w:rsidRPr="00CD4CF7">
        <w:rPr>
          <w:rFonts w:ascii="Times New Roman" w:hAnsi="Times New Roman"/>
          <w:iCs/>
          <w:sz w:val="24"/>
          <w:szCs w:val="24"/>
        </w:rPr>
        <w:tab/>
      </w:r>
      <w:r w:rsidR="005350BE" w:rsidRPr="00CD4CF7">
        <w:rPr>
          <w:rFonts w:ascii="Times New Roman" w:hAnsi="Times New Roman"/>
          <w:iCs/>
          <w:sz w:val="24"/>
          <w:szCs w:val="24"/>
        </w:rPr>
        <w:tab/>
      </w:r>
      <w:r w:rsidR="005350BE" w:rsidRPr="00CD4CF7">
        <w:rPr>
          <w:rFonts w:ascii="Times New Roman" w:hAnsi="Times New Roman"/>
          <w:iCs/>
          <w:sz w:val="24"/>
          <w:szCs w:val="24"/>
        </w:rPr>
        <w:tab/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Bemeneti kompetenciák:</w:t>
      </w:r>
      <w:r w:rsidR="006033DE" w:rsidRPr="00CD4CF7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Szakmai előképzettség:</w:t>
      </w:r>
      <w:r w:rsidR="005350BE" w:rsidRPr="00CD4CF7">
        <w:rPr>
          <w:rFonts w:ascii="Times New Roman" w:hAnsi="Times New Roman"/>
          <w:iCs/>
          <w:sz w:val="24"/>
          <w:szCs w:val="24"/>
        </w:rPr>
        <w:t xml:space="preserve"> 54</w:t>
      </w:r>
      <w:r w:rsidR="00B07FCB" w:rsidRPr="00CD4CF7">
        <w:rPr>
          <w:rFonts w:ascii="Times New Roman" w:hAnsi="Times New Roman"/>
          <w:iCs/>
          <w:sz w:val="24"/>
          <w:szCs w:val="24"/>
        </w:rPr>
        <w:t xml:space="preserve"> </w:t>
      </w:r>
      <w:r w:rsidR="005350BE" w:rsidRPr="00CD4CF7">
        <w:rPr>
          <w:rFonts w:ascii="Times New Roman" w:hAnsi="Times New Roman"/>
          <w:iCs/>
          <w:sz w:val="24"/>
          <w:szCs w:val="24"/>
        </w:rPr>
        <w:t>621 02 Mezőgazdasági technikus</w:t>
      </w:r>
    </w:p>
    <w:p w:rsidR="001F74EF" w:rsidRPr="00CD4CF7" w:rsidRDefault="001F74E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Előírt gyakorlat:</w:t>
      </w:r>
      <w:r w:rsidR="006033DE" w:rsidRPr="00CD4CF7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236AC9" w:rsidRPr="00CD4CF7">
        <w:rPr>
          <w:rFonts w:ascii="Times New Roman" w:hAnsi="Times New Roman"/>
          <w:iCs/>
          <w:sz w:val="24"/>
          <w:szCs w:val="24"/>
        </w:rPr>
        <w:t xml:space="preserve"> szükségesek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E15D46" w:rsidRPr="00CD4CF7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CD4CF7" w:rsidRDefault="00B61F0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CD4CF7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CD4CF7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CD4CF7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</w:t>
      </w:r>
      <w:r w:rsidR="00B07FCB" w:rsidRPr="00CD4CF7">
        <w:rPr>
          <w:rFonts w:ascii="Times New Roman" w:hAnsi="Times New Roman"/>
          <w:sz w:val="24"/>
          <w:szCs w:val="24"/>
        </w:rPr>
        <w:t>t</w:t>
      </w:r>
      <w:r w:rsidRPr="00CD4CF7">
        <w:rPr>
          <w:rFonts w:ascii="Times New Roman" w:hAnsi="Times New Roman"/>
          <w:sz w:val="24"/>
          <w:szCs w:val="24"/>
        </w:rPr>
        <w:t xml:space="preserve">örvény és a szakképzésről szóló 2011. évi CLXXXVII. </w:t>
      </w:r>
      <w:r w:rsidR="00B07FCB" w:rsidRPr="00CD4CF7">
        <w:rPr>
          <w:rFonts w:ascii="Times New Roman" w:hAnsi="Times New Roman"/>
          <w:sz w:val="24"/>
          <w:szCs w:val="24"/>
        </w:rPr>
        <w:t>t</w:t>
      </w:r>
      <w:r w:rsidRPr="00CD4CF7">
        <w:rPr>
          <w:rFonts w:ascii="Times New Roman" w:hAnsi="Times New Roman"/>
          <w:sz w:val="24"/>
          <w:szCs w:val="24"/>
        </w:rPr>
        <w:t xml:space="preserve">örvény előírásainak megfelelő végzettséggel rendelkező pedagógus és egyéb szakember vehet részt. </w:t>
      </w: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CD4CF7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CD4CF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D4CF7" w:rsidRDefault="00B61F0A" w:rsidP="00B87D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D4CF7" w:rsidRDefault="00B61F0A" w:rsidP="00B87D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CD4CF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CD4CF7" w:rsidRDefault="006033DE" w:rsidP="006033D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D4CF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D4CF7" w:rsidRDefault="006033DE" w:rsidP="006033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CF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CD4CF7" w:rsidRDefault="00B61F0A" w:rsidP="006039B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CD4CF7" w:rsidRDefault="00B61F0A" w:rsidP="00FF7AB4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CD4CF7" w:rsidRDefault="0021193D" w:rsidP="00014447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</w:t>
      </w:r>
      <w:r w:rsidR="00717B87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nincs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</w:p>
    <w:p w:rsidR="00EB7D10" w:rsidRPr="00CD4CF7" w:rsidRDefault="004C6688" w:rsidP="006039B3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C6688" w:rsidRPr="00CD4CF7" w:rsidRDefault="004C6688" w:rsidP="000144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033DE" w:rsidRPr="00CD4CF7" w:rsidRDefault="00717B87" w:rsidP="000144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B61F0A" w:rsidRPr="00CD4CF7" w:rsidRDefault="00B61F0A" w:rsidP="006E6764">
      <w:pPr>
        <w:spacing w:after="0" w:line="240" w:lineRule="auto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EB7D10" w:rsidRPr="00CD4CF7" w:rsidRDefault="00EB7D10" w:rsidP="006039B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D37B96" w:rsidRPr="00CD4CF7" w:rsidRDefault="00D37B96" w:rsidP="00D37B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D37B96" w:rsidRPr="00CD4CF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067BC8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7D1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1 évfolyamos képzés esetén: </w:t>
      </w:r>
      <w:r w:rsidR="002A2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1085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2A2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067BC8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7D1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szabadsáv nélkül 1 évfolyamos képzés esetén: </w:t>
      </w:r>
      <w:r w:rsidR="002A2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2A2454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7B96" w:rsidRPr="00CD4CF7" w:rsidRDefault="00D37B96" w:rsidP="00D37B96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7B96" w:rsidRPr="00CD4CF7" w:rsidRDefault="00D37B96" w:rsidP="00D37B96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1. számú táblázat</w:t>
      </w:r>
    </w:p>
    <w:p w:rsidR="00D37B96" w:rsidRPr="00CD4CF7" w:rsidRDefault="00D37B96" w:rsidP="00D37B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D37B96" w:rsidRPr="00CD4CF7" w:rsidRDefault="00D37B96" w:rsidP="00D37B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88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6"/>
        <w:gridCol w:w="2331"/>
        <w:gridCol w:w="1360"/>
        <w:gridCol w:w="1320"/>
      </w:tblGrid>
      <w:tr w:rsidR="00D37B96" w:rsidRPr="00CD4CF7">
        <w:trPr>
          <w:trHeight w:val="85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AE0619" w:rsidP="00AE061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11055-12</w:t>
            </w:r>
          </w:p>
          <w:p w:rsidR="00AE0619" w:rsidRPr="00CD4CF7" w:rsidRDefault="00AE0619" w:rsidP="00AE061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Agrár- és élelmiszeripari termékek forgalmazása</w:t>
            </w:r>
          </w:p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lastRenderedPageBreak/>
              <w:t>Áruforgalmazási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16424E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  <w:r w:rsidR="00AE0619"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Mezőgazdasági áruismeret és áruforgalmazás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  <w:r w:rsidR="0016424E"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Mezőgazdasági áruismeret, szabvány szerinti minősítés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16424E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4,5</w:t>
            </w: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Agrár-közgazdaságtan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16424E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A termelési ágak elméleti gazdaságtana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16424E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E0619" w:rsidRPr="00CD4CF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619" w:rsidRPr="00CD4CF7" w:rsidRDefault="00AE0619" w:rsidP="000D3807">
            <w:pPr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CD4CF7" w:rsidRDefault="0016424E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A termelési ágak gazdaságtana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AE0619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CD4CF7" w:rsidRDefault="0016424E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</w:tr>
      <w:tr w:rsidR="00D37B96" w:rsidRPr="00CD4CF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CD4CF7" w:rsidRDefault="00791475" w:rsidP="007914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11056-12</w:t>
            </w:r>
          </w:p>
          <w:p w:rsidR="00D37B96" w:rsidRPr="00CD4CF7" w:rsidRDefault="00791475" w:rsidP="007914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Marketing ismeretek</w:t>
            </w:r>
            <w:r w:rsidR="00280C87"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(agrár ágazat)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791475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Marketing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79147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D37B96" w:rsidRPr="00CD4CF7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B96" w:rsidRPr="00CD4CF7" w:rsidRDefault="00D37B9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791475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  <w:t>Marketing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79147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2</w:t>
            </w:r>
          </w:p>
        </w:tc>
      </w:tr>
      <w:tr w:rsidR="00D37B96" w:rsidRPr="00CD4CF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CD4CF7" w:rsidRDefault="00791475" w:rsidP="007914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11057-12</w:t>
            </w:r>
          </w:p>
          <w:p w:rsidR="00D37B96" w:rsidRPr="00CD4CF7" w:rsidRDefault="00791475" w:rsidP="00B420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Adminisztrációs és ügyviteli feladatok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CD4CF7" w:rsidRDefault="00791475" w:rsidP="007914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Ügyviteli,</w:t>
            </w:r>
          </w:p>
          <w:p w:rsidR="00791475" w:rsidRPr="00CD4CF7" w:rsidRDefault="00791475" w:rsidP="007914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irodatechnikai</w:t>
            </w:r>
          </w:p>
          <w:p w:rsidR="00D37B96" w:rsidRPr="00CD4CF7" w:rsidRDefault="00791475" w:rsidP="0079147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79147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D37B96" w:rsidRPr="00CD4CF7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B96" w:rsidRPr="00CD4CF7" w:rsidRDefault="00D37B9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791475" w:rsidP="000D380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Ügyviteli, adminisztrációs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28448B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7,5</w:t>
            </w:r>
          </w:p>
        </w:tc>
      </w:tr>
      <w:tr w:rsidR="00D37B96" w:rsidRPr="00CD4CF7">
        <w:trPr>
          <w:trHeight w:val="300"/>
          <w:jc w:val="center"/>
        </w:trPr>
        <w:tc>
          <w:tcPr>
            <w:tcW w:w="4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37B96" w:rsidRPr="00CD4CF7" w:rsidRDefault="00D37B96" w:rsidP="00717B87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28448B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28448B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16</w:t>
            </w:r>
          </w:p>
        </w:tc>
      </w:tr>
      <w:tr w:rsidR="00D37B96" w:rsidRPr="00CD4CF7">
        <w:trPr>
          <w:trHeight w:val="300"/>
          <w:jc w:val="center"/>
        </w:trPr>
        <w:tc>
          <w:tcPr>
            <w:tcW w:w="4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37B96" w:rsidRPr="00CD4CF7" w:rsidRDefault="00D37B96" w:rsidP="00717B87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:rsidR="00D37B96" w:rsidRPr="00CD4CF7" w:rsidRDefault="00D37B96" w:rsidP="00D37B9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</w:p>
    <w:p w:rsidR="00D37B96" w:rsidRPr="00CD4CF7" w:rsidRDefault="00D37B96" w:rsidP="00D37B9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D37B96" w:rsidRPr="00CD4CF7" w:rsidRDefault="00D37B96" w:rsidP="00CD4CF7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eastAsia="Calibri" w:hAnsi="Times New Roman"/>
          <w:sz w:val="24"/>
          <w:szCs w:val="24"/>
        </w:rPr>
        <w:t xml:space="preserve"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735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7"/>
        <w:gridCol w:w="2847"/>
        <w:gridCol w:w="1180"/>
        <w:gridCol w:w="1260"/>
      </w:tblGrid>
      <w:tr w:rsidR="00D37B96" w:rsidRPr="00CD4CF7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</w:t>
            </w:r>
            <w:r w:rsidRPr="00CD4CF7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CD4CF7" w:rsidRDefault="00D37B9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8448B" w:rsidRPr="00CD4CF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48B" w:rsidRPr="00CD4CF7" w:rsidRDefault="0028448B" w:rsidP="002844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11055-12</w:t>
            </w:r>
          </w:p>
          <w:p w:rsidR="0028448B" w:rsidRPr="00CD4CF7" w:rsidRDefault="0028448B" w:rsidP="002844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Agrár- és élelmiszeripari termékek forgalmazása</w:t>
            </w:r>
          </w:p>
          <w:p w:rsidR="0028448B" w:rsidRPr="00CD4CF7" w:rsidRDefault="0028448B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48B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color w:val="000000"/>
                <w:sz w:val="24"/>
                <w:szCs w:val="24"/>
                <w:lang w:eastAsia="hu-HU"/>
              </w:rPr>
              <w:t>Áruforgalmazási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48B" w:rsidRPr="00CD4CF7" w:rsidRDefault="0028448B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6D2F41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12</w:t>
            </w:r>
            <w:r w:rsidR="002A2454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48B" w:rsidRPr="00CD4CF7" w:rsidRDefault="0028448B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bookmarkStart w:id="1" w:name="OLE_LINK2"/>
            <w:bookmarkStart w:id="2" w:name="OLE_LINK3"/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Élelmiszergazdaság</w:t>
            </w:r>
            <w:bookmarkEnd w:id="1"/>
            <w:bookmarkEnd w:id="2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</w:rPr>
              <w:t xml:space="preserve">A mezőgazdasági termék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</w:rPr>
              <w:t>A minőség, a minősítés és a szabványosítás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</w:rPr>
              <w:t>Az áruvá készítés rendszere a mezőgazdaságban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</w:rPr>
              <w:t>Mezőgazdasági termékek logisztikája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Árak, árképzés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Az áruforgalom szervezeti rendszere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  <w:r w:rsidR="002A2454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Jogi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2A2454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egyes szerződéstípusok áttekintése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E1178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CD4CF7" w:rsidRDefault="00FE1178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CD4CF7" w:rsidRDefault="00FE1178" w:rsidP="00FE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Mezőgazdasági</w:t>
            </w:r>
          </w:p>
          <w:p w:rsidR="00FE1178" w:rsidRPr="00CD4CF7" w:rsidRDefault="00FE1178" w:rsidP="00FE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áruismeret és</w:t>
            </w:r>
          </w:p>
          <w:p w:rsidR="00FE1178" w:rsidRPr="00CD4CF7" w:rsidRDefault="00FE1178" w:rsidP="00FE117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áruforgalmazás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6</w:t>
            </w:r>
            <w:r w:rsidR="002A2454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CD4CF7" w:rsidRDefault="00FE1178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Az állattenyésztés termékeinek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  <w:r w:rsidR="002A2454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növénytermesztés termékeinek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kertészeti termékek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Az erdészeti, vadgazdálkodási termékek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2844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Mezőgazdasági áruismeret, szabvány szerinti minősítés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7D1454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139</w:t>
            </w:r>
            <w:r w:rsidR="00CA4E5E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Laboratóriumi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  <w:r w:rsidR="007311DE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növénytermesztési termékek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3</w:t>
            </w:r>
            <w:r w:rsidR="002A2454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kertészeti termékek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3</w:t>
            </w:r>
            <w:r w:rsidR="002A2454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Az állattenyésztés termékeinek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967C7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  <w:r w:rsidR="00967C79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32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Leltározás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Agrár-közgazdaságtan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6</w:t>
            </w:r>
            <w:r w:rsidR="00C452BB" w:rsidRPr="00CD4CF7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hu-HU"/>
              </w:rPr>
              <w:t>Agrár-közgazdasági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CD4CF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hu-HU"/>
              </w:rPr>
              <w:t>Makroökonómia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  <w:r w:rsidR="00C452BB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proofErr w:type="spellStart"/>
            <w:r w:rsidRPr="00CD4CF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hu-HU"/>
              </w:rPr>
              <w:t>Mikroökonómia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  <w:r w:rsidR="00C452BB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A termelési ágak elméleti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3</w:t>
            </w:r>
            <w:r w:rsidR="00C452BB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Növénytermesztési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Kertészeti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  <w:r w:rsidR="00C452BB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CD4CF7" w:rsidRDefault="00CA4E5E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Állattenyésztési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CD4CF7" w:rsidRDefault="00CA4E5E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A termelési ágak gazdaságtana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6</w:t>
            </w:r>
            <w:r w:rsidR="00C452BB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Növénytermesztési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</w:t>
            </w:r>
            <w:r w:rsidR="00C452BB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Kertészeti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18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Állattenyésztési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22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2844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11056-12</w:t>
            </w:r>
          </w:p>
          <w:p w:rsidR="008919B5" w:rsidRPr="00CD4CF7" w:rsidRDefault="008919B5" w:rsidP="002844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Marketing ismeretek</w:t>
            </w:r>
            <w:r w:rsidR="00280C87"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(agrár ágazat)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Marketing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iCs/>
                <w:sz w:val="24"/>
                <w:szCs w:val="24"/>
                <w:lang w:eastAsia="hu-HU"/>
              </w:rPr>
              <w:t>6</w:t>
            </w:r>
            <w:r w:rsidR="00C452BB" w:rsidRPr="00CD4CF7">
              <w:rPr>
                <w:rFonts w:ascii="Times New Roman" w:hAnsi="Times New Roman"/>
                <w:b/>
                <w:iCs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marketingkutatás és a marketinginformációs rendszer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C452BB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Az élelmiszerfogyasztói magatartás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szervezeti piacok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piaci kockázatok és mérséklésük formái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termék és szolgáltatás tényezői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C452BB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Árak és szállítási feltételek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Az értékesítési csatorna szerepe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A marketingkommunikációs és promóciós eszközök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i/>
                <w:sz w:val="24"/>
                <w:szCs w:val="24"/>
                <w:lang w:eastAsia="hu-HU"/>
              </w:rPr>
              <w:t>Marketing stratégiák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Nemzetközi marketing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iCs/>
                <w:sz w:val="24"/>
                <w:szCs w:val="24"/>
                <w:lang w:eastAsia="hu-HU"/>
              </w:rPr>
              <w:t>Marketing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6</w:t>
            </w:r>
            <w:r w:rsidR="00C452BB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Piackutatás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  <w:r w:rsidR="00C452BB"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39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sz w:val="24"/>
                <w:szCs w:val="24"/>
                <w:lang w:eastAsia="hu-HU"/>
              </w:rPr>
              <w:t>Marketingkommunikáció a gyakorlatban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2</w:t>
            </w:r>
            <w:r w:rsidR="00C452BB"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3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8919B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11057-12</w:t>
            </w:r>
          </w:p>
          <w:p w:rsidR="008919B5" w:rsidRPr="00CD4CF7" w:rsidRDefault="008919B5" w:rsidP="00B420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Adminisztrációs és ügyviteli feladatok 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Ügyviteli,</w:t>
            </w:r>
          </w:p>
          <w:p w:rsidR="008919B5" w:rsidRPr="00CD4CF7" w:rsidRDefault="008919B5" w:rsidP="000D38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irodatechnikai</w:t>
            </w:r>
          </w:p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ismeretek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7D1454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color w:val="000000"/>
                <w:sz w:val="24"/>
                <w:szCs w:val="24"/>
                <w:lang w:eastAsia="hu-HU"/>
              </w:rPr>
              <w:t>Irodatechnikai eszközök ismerete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3</w:t>
            </w:r>
            <w:r w:rsidR="00C452BB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CD4CF7" w:rsidRDefault="008919B5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hu-HU"/>
              </w:rPr>
              <w:t>Kommunikáció-üzleti kommunikáció idegen nyelven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967C7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  <w:r w:rsidR="00967C79"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CD4CF7" w:rsidRDefault="008919B5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>Ügyviteli, adminisztrációs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7D1454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hu-HU"/>
              </w:rPr>
              <w:t>232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color w:val="000000"/>
                <w:sz w:val="24"/>
                <w:szCs w:val="24"/>
                <w:lang w:eastAsia="hu-HU"/>
              </w:rPr>
              <w:t>Irodatechnikai eszközök 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3</w:t>
            </w:r>
            <w:r w:rsidR="00C452BB"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0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hu-HU"/>
              </w:rPr>
              <w:t>Alkalmazott számítástechnika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6</w:t>
            </w:r>
            <w:r w:rsidR="00C452BB"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3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Ügyvitel, adminisztráció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67C79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76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iCs/>
                <w:sz w:val="24"/>
                <w:szCs w:val="24"/>
                <w:lang w:eastAsia="hu-HU"/>
              </w:rPr>
              <w:t>Kommunikáció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 6</w:t>
            </w:r>
            <w:r w:rsidR="00C452BB" w:rsidRPr="00CD4CF7"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hu-HU"/>
              </w:rPr>
              <w:t>3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9838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9838B8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CD4CF7" w:rsidRDefault="00990666" w:rsidP="00C957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C957A1" w:rsidRPr="00CD4CF7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495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4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CB743F" w:rsidP="000D38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</w:t>
            </w:r>
            <w:r w:rsidR="00990666" w:rsidRPr="00CD4CF7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990666" w:rsidRPr="00CD4CF7">
        <w:trPr>
          <w:trHeight w:val="285"/>
          <w:jc w:val="center"/>
        </w:trPr>
        <w:tc>
          <w:tcPr>
            <w:tcW w:w="4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990666" w:rsidP="000D38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C957A1" w:rsidP="00717B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49,3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CD4CF7" w:rsidRDefault="00C957A1" w:rsidP="00717B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50,7</w:t>
            </w:r>
          </w:p>
        </w:tc>
      </w:tr>
    </w:tbl>
    <w:p w:rsidR="00D37B96" w:rsidRPr="00CD4CF7" w:rsidRDefault="00D37B96" w:rsidP="00D37B9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</w:p>
    <w:p w:rsidR="00D37B96" w:rsidRPr="00CD4CF7" w:rsidRDefault="00D37B96" w:rsidP="00D37B9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7B96" w:rsidRPr="00CD4CF7" w:rsidRDefault="00D37B96" w:rsidP="00D37B9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B07FCB"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D4CF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CD4CF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CD4CF7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37B96" w:rsidRPr="00CD4CF7" w:rsidRDefault="00D37B96" w:rsidP="00D37B9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CD4CF7" w:rsidRDefault="00B61F0A" w:rsidP="006039B3">
      <w:pPr>
        <w:spacing w:after="0" w:line="240" w:lineRule="auto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B61F0A" w:rsidRPr="00CD4CF7" w:rsidRDefault="00B61F0A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CD4CF7" w:rsidSect="0045132D">
          <w:footerReference w:type="default" r:id="rId8"/>
          <w:pgSz w:w="11906" w:h="16838"/>
          <w:pgMar w:top="1418" w:right="1418" w:bottom="1418" w:left="1276" w:header="708" w:footer="708" w:gutter="0"/>
          <w:cols w:space="708"/>
          <w:titlePg/>
          <w:docGrid w:linePitch="360"/>
        </w:sectPr>
      </w:pPr>
    </w:p>
    <w:p w:rsidR="00B61F0A" w:rsidRPr="00CD4CF7" w:rsidRDefault="00B61F0A" w:rsidP="00B87D30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CD4CF7" w:rsidRDefault="00B61F0A" w:rsidP="00B87D30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D4CF7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CD4CF7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CD4CF7" w:rsidRDefault="00B61F0A" w:rsidP="00014447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44"/>
          <w:szCs w:val="44"/>
        </w:rPr>
      </w:pPr>
    </w:p>
    <w:p w:rsidR="00B61F0A" w:rsidRPr="00CD4CF7" w:rsidRDefault="00B61F0A" w:rsidP="006E6764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CD4CF7" w:rsidRDefault="00B61F0A" w:rsidP="006039B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CD4CF7" w:rsidRDefault="00B61F0A" w:rsidP="006039B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CD4CF7" w:rsidRDefault="00B61F0A" w:rsidP="00FF7AB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CD4CF7" w:rsidRDefault="00034245" w:rsidP="0028085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11055</w:t>
      </w:r>
      <w:r w:rsidR="00A06F8D" w:rsidRPr="00CD4CF7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B61F0A" w:rsidRPr="00CD4CF7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B61F0A" w:rsidRPr="00CD4CF7" w:rsidRDefault="00B61F0A" w:rsidP="009401F0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CD4CF7" w:rsidRDefault="00034245" w:rsidP="00014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Agrár- és élelmiszeripari termékek forgalmazása</w:t>
      </w:r>
    </w:p>
    <w:p w:rsidR="00B61F0A" w:rsidRPr="00CD4CF7" w:rsidRDefault="00B61F0A" w:rsidP="00EE7DF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B61F0A" w:rsidRPr="00CD4CF7" w:rsidRDefault="00B61F0A" w:rsidP="00B87D30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CD4CF7" w:rsidRDefault="00B61F0A" w:rsidP="00B87D30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szakmai követelménymodul</w:t>
      </w:r>
    </w:p>
    <w:p w:rsidR="00B61F0A" w:rsidRPr="00CD4CF7" w:rsidRDefault="00B61F0A" w:rsidP="00B87D30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CD4CF7" w:rsidRDefault="00B61F0A" w:rsidP="00B87D30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tantárgyai, témakörei</w:t>
      </w:r>
    </w:p>
    <w:p w:rsidR="00B61F0A" w:rsidRPr="00CD4CF7" w:rsidRDefault="00B61F0A" w:rsidP="00B87D30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95D4D" w:rsidRPr="00CD4CF7" w:rsidRDefault="00B61F0A" w:rsidP="00795D4D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sz w:val="20"/>
          <w:szCs w:val="20"/>
          <w:lang w:eastAsia="hu-HU"/>
        </w:rPr>
        <w:br w:type="page"/>
      </w:r>
      <w:r w:rsidR="00034245" w:rsidRPr="00CD4CF7">
        <w:rPr>
          <w:rFonts w:ascii="Times New Roman" w:hAnsi="Times New Roman"/>
          <w:b/>
          <w:sz w:val="24"/>
          <w:szCs w:val="24"/>
        </w:rPr>
        <w:t>A 11055</w:t>
      </w:r>
      <w:r w:rsidR="00795D4D" w:rsidRPr="00CD4CF7">
        <w:rPr>
          <w:rFonts w:ascii="Times New Roman" w:hAnsi="Times New Roman"/>
          <w:b/>
          <w:sz w:val="24"/>
          <w:szCs w:val="24"/>
        </w:rPr>
        <w:t>-12 azonosító számú</w:t>
      </w:r>
      <w:r w:rsidR="00B07FCB" w:rsidRPr="00CD4CF7">
        <w:rPr>
          <w:rFonts w:ascii="Times New Roman" w:hAnsi="Times New Roman"/>
          <w:b/>
          <w:sz w:val="24"/>
          <w:szCs w:val="24"/>
        </w:rPr>
        <w:t>,</w:t>
      </w:r>
      <w:r w:rsidR="00795D4D"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="00034245" w:rsidRPr="00CD4CF7">
        <w:rPr>
          <w:rFonts w:ascii="Times New Roman" w:hAnsi="Times New Roman"/>
          <w:b/>
          <w:sz w:val="24"/>
          <w:szCs w:val="24"/>
        </w:rPr>
        <w:t>Agrár- és élelmiszeripari termékek</w:t>
      </w:r>
      <w:r w:rsidR="00795D4D"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="001C5CC2">
        <w:rPr>
          <w:rFonts w:ascii="Times New Roman" w:hAnsi="Times New Roman"/>
          <w:b/>
          <w:sz w:val="24"/>
          <w:szCs w:val="24"/>
        </w:rPr>
        <w:t xml:space="preserve">forgalmazása </w:t>
      </w:r>
      <w:r w:rsidR="00795D4D" w:rsidRPr="00CD4CF7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p w:rsidR="00795D4D" w:rsidRPr="00CD4CF7" w:rsidRDefault="00795D4D" w:rsidP="00795D4D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54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7"/>
        <w:gridCol w:w="426"/>
        <w:gridCol w:w="1134"/>
        <w:gridCol w:w="850"/>
        <w:gridCol w:w="567"/>
        <w:gridCol w:w="617"/>
        <w:gridCol w:w="541"/>
        <w:gridCol w:w="426"/>
        <w:gridCol w:w="919"/>
      </w:tblGrid>
      <w:tr w:rsidR="00D51BBF" w:rsidRPr="00CD4CF7">
        <w:trPr>
          <w:trHeight w:val="570"/>
          <w:jc w:val="center"/>
        </w:trPr>
        <w:tc>
          <w:tcPr>
            <w:tcW w:w="4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1BBF" w:rsidRPr="00CD4CF7" w:rsidRDefault="00D51BBF" w:rsidP="000342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11055-12 Agrár- és élelmiszeripari termékek forgalmazása</w:t>
            </w: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1BBF" w:rsidRPr="00CD4CF7" w:rsidRDefault="00D51BBF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Áruforgalmazási ismeretek</w:t>
            </w:r>
          </w:p>
          <w:p w:rsidR="00D51BBF" w:rsidRPr="00CD4CF7" w:rsidRDefault="00D51BBF" w:rsidP="00D51BB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8E38B7" w:rsidRPr="00CD4CF7">
        <w:trPr>
          <w:trHeight w:val="2236"/>
          <w:jc w:val="center"/>
        </w:trPr>
        <w:tc>
          <w:tcPr>
            <w:tcW w:w="4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71B" w:rsidRPr="00CD4CF7" w:rsidRDefault="00D6071B" w:rsidP="00795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D6071B" w:rsidP="00D51BB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Élelmiszergazdaság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D6071B" w:rsidP="00D51BBF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 mezőgazdasági termék</w:t>
            </w:r>
            <w:r w:rsidR="008E38B7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, minőség, minősítés, szabványosítás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795D4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Az áruvá készítés rendszere a mezőgazdaság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D6071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Mezőgazdasági termékek logisztikája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795D4D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Árak,</w:t>
            </w:r>
            <w:r w:rsidR="00B877C0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731F29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árképzés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795D4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áruforgalom szervezeti rendszere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795D4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CD4CF7" w:rsidRDefault="008E38B7" w:rsidP="00795D4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Az egyes szerződéstípusok áttekintése</w:t>
            </w:r>
          </w:p>
        </w:tc>
      </w:tr>
      <w:tr w:rsidR="00795D4D" w:rsidRPr="00CD4CF7">
        <w:trPr>
          <w:trHeight w:val="345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E38B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CD4CF7" w:rsidRDefault="00DD5F0D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E38B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termék előállításához szükséges anyagokat, eszközöket beszerzi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E38B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CD4CF7" w:rsidRDefault="00A96B48" w:rsidP="00795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Anyagokat, eszközöket tárol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795D4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036F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Irányítja, megszervezi a megtermelt áru szállítását, tárolását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036F8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árut a piacra előkészíti/előkészítteti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Értékesíti a terméket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Terméket, árut minősít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Terméket, árut osztályba sorol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Szaktanácsot ad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 helye és szerepe, valamint kapcsolatrendszere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élelmiszergazdaság szerepe a lakosság élelmiszerfogyasztásban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E1B52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élelmiszergazdaság szerepe a külkereskedelemben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Áruforgalmazáshoz kapcsolódó alapfogalmak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mezőgazdasági termék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Minőség, minősítés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Szabványosítás és a szabványok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Csomagolás szerepe az árucsere rendszerében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Mezőgazdasági termékek logisztikája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Árak, árképzés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értékesítési csatorna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877C0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mezőgazdasági termelők alkupozícióját javító megoldások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CD4CF7" w:rsidRDefault="00B877C0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Szerződéskötés alapelvei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Fontosabb szerződéstípusok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96B48" w:rsidRPr="00CD4CF7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Számolási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96B48" w:rsidRPr="00CD4CF7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036F8D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036F8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036F8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036F8D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</w:t>
            </w:r>
            <w:r w:rsidR="00B07FCB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való alkalmazása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E41E8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CD4CF7" w:rsidRDefault="00A96B48" w:rsidP="00795D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795D4D" w:rsidRPr="00CD4CF7" w:rsidRDefault="00795D4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36F8D" w:rsidRPr="00CD4CF7" w:rsidRDefault="00036F8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AF8" w:rsidRPr="00CD4CF7" w:rsidRDefault="007C1AF8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06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6"/>
        <w:gridCol w:w="709"/>
        <w:gridCol w:w="595"/>
        <w:gridCol w:w="850"/>
        <w:gridCol w:w="15"/>
        <w:gridCol w:w="465"/>
        <w:gridCol w:w="255"/>
        <w:gridCol w:w="30"/>
        <w:gridCol w:w="535"/>
        <w:gridCol w:w="47"/>
        <w:gridCol w:w="567"/>
        <w:gridCol w:w="850"/>
        <w:gridCol w:w="709"/>
        <w:gridCol w:w="991"/>
      </w:tblGrid>
      <w:tr w:rsidR="007C1AF8" w:rsidRPr="00CD4CF7">
        <w:trPr>
          <w:trHeight w:val="570"/>
          <w:jc w:val="center"/>
        </w:trPr>
        <w:tc>
          <w:tcPr>
            <w:tcW w:w="3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11055-12 Agrár- és élelmiszeripari termékek forgalmazása</w:t>
            </w:r>
          </w:p>
        </w:tc>
        <w:tc>
          <w:tcPr>
            <w:tcW w:w="26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2A2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Mezőgazdasági áruismeret és áruforgalmazás</w:t>
            </w:r>
          </w:p>
        </w:tc>
        <w:tc>
          <w:tcPr>
            <w:tcW w:w="39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8D75AE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Mezőgazdasági áruismeret, szabvány szerinti minősítés gyakorlata</w:t>
            </w:r>
          </w:p>
        </w:tc>
      </w:tr>
      <w:tr w:rsidR="008D75AE" w:rsidRPr="00CD4CF7">
        <w:trPr>
          <w:trHeight w:val="2956"/>
          <w:jc w:val="center"/>
        </w:trPr>
        <w:tc>
          <w:tcPr>
            <w:tcW w:w="3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AE" w:rsidRPr="00CD4CF7" w:rsidRDefault="008D75AE" w:rsidP="007C1A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állattenyésztés termékeinek forgalmazása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 növénytermesztés termékeinek forgalmazása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 kertészeti termékek forgalmazása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erdészeti, vadgazdálkodási termékeinek forgalmazása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7C1AF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Laboratóriumi gyakorlatok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3B4A9B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állattenyésztés terméke</w:t>
            </w:r>
            <w:r w:rsidR="003B4A9B"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ine</w:t>
            </w: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k szabvány szerinti minősítése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7C1AF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 növénytermesztési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7C1AF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 kertészeti termékek szabvány szerinti minősítése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CD4CF7" w:rsidRDefault="008D75AE" w:rsidP="007C1AF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Leltározás</w:t>
            </w:r>
          </w:p>
        </w:tc>
      </w:tr>
      <w:tr w:rsidR="007C1AF8" w:rsidRPr="00CD4CF7">
        <w:trPr>
          <w:trHeight w:val="345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Irányítja, megszervezi a megtermelt áru szállítását, tárolását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árut a piacra előkészíti/előkészítteti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Értékesíti a terméket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84514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4514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Terméket, árut felismer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84514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4514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Elvégzi a mintavételezést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Terméket, árut minősít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Terméket, árut osztályba sorol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Szaktanácsot 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D84514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C1AF8" w:rsidRPr="00CD4CF7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Tenyészállatok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szarvasmarha-tenyésztés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sertéstenyésztés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juhtenyésztés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Halászati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Egyéb állatfajok árutermékeinek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Gabonafélék és hüvelyesek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zöldségfélék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gyümölcsfélék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szőlő és a bor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Kertészeti szaporítóanyagok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Virágok és dísznövények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burgonya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Ipari növények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Szálas, lédús és tartósított takarmányok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Az erdészeti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Vadgazdálkodási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Eszközismeret, eszközhasználat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Tisztaság, tömeg, térfogat, sűrűségmérés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630B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Mintavétel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CD4CF7" w:rsidRDefault="002D630B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CD4CF7" w:rsidRDefault="002D630B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457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2D212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Titrálás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Koncentráció számítás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CD4CF7" w:rsidRDefault="002D212F">
            <w:pPr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Állattenyésztési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CD4CF7" w:rsidRDefault="002D212F">
            <w:pPr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Növénytermesztési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CD4CF7" w:rsidRDefault="008566FC">
            <w:pPr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</w:t>
            </w:r>
            <w:r w:rsidR="002D212F" w:rsidRPr="00CD4CF7">
              <w:rPr>
                <w:rFonts w:ascii="Times New Roman" w:hAnsi="Times New Roman"/>
                <w:sz w:val="20"/>
                <w:szCs w:val="20"/>
              </w:rPr>
              <w:t>ertészeti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leltározás előkészítése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A leltározás lebonyolítása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Leltározási dokumentumok elkészítése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CD4CF7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Elemi s</w:t>
            </w:r>
            <w:r w:rsidR="007C1AF8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zámolási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CD4CF7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CD4CF7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CD4CF7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2D212F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566FC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CD4CF7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566FC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CD4CF7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CD4CF7" w:rsidRDefault="008566FC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környezet tisztántartása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8566FC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8566FC" w:rsidP="007C1AF8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7C1AF8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CD4CF7" w:rsidRDefault="008566FC" w:rsidP="007C1A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7C1AF8" w:rsidRPr="00CD4CF7" w:rsidRDefault="007C1AF8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AF8" w:rsidRPr="00CD4CF7" w:rsidRDefault="007C1AF8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1364E" w:rsidRPr="00CD4CF7" w:rsidRDefault="0031364E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06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6"/>
        <w:gridCol w:w="709"/>
        <w:gridCol w:w="595"/>
        <w:gridCol w:w="921"/>
        <w:gridCol w:w="664"/>
        <w:gridCol w:w="30"/>
        <w:gridCol w:w="535"/>
        <w:gridCol w:w="47"/>
        <w:gridCol w:w="851"/>
        <w:gridCol w:w="567"/>
        <w:gridCol w:w="709"/>
        <w:gridCol w:w="990"/>
      </w:tblGrid>
      <w:tr w:rsidR="00111326" w:rsidRPr="00CD4CF7">
        <w:trPr>
          <w:trHeight w:val="570"/>
          <w:jc w:val="center"/>
        </w:trPr>
        <w:tc>
          <w:tcPr>
            <w:tcW w:w="3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11055-12 Agrár- és élelmiszeripari termékek forgalmazása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Agrár-közgazdaságtan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B4207F" w:rsidP="00B42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 t</w:t>
            </w:r>
            <w:r w:rsidR="00111326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ermelési ágak elméleti gazdaságtana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B4207F" w:rsidP="00B42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 t</w:t>
            </w:r>
            <w:r w:rsidR="00111326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ermelési ágak gazdaságtana gyakorlat</w:t>
            </w:r>
          </w:p>
        </w:tc>
      </w:tr>
      <w:tr w:rsidR="00111326" w:rsidRPr="00CD4CF7">
        <w:trPr>
          <w:trHeight w:val="2956"/>
          <w:jc w:val="center"/>
        </w:trPr>
        <w:tc>
          <w:tcPr>
            <w:tcW w:w="3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Agrár-közgazdasági alapismeretek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Makroökonómia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Mikroökonómia</w:t>
            </w:r>
            <w:proofErr w:type="spellEnd"/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8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Állattenyésztési ágazatok gazdaságtana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CD4CF7" w:rsidRDefault="00111326" w:rsidP="00503C21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Állattenyésztési ágazatok gazdaságtana</w:t>
            </w:r>
          </w:p>
        </w:tc>
      </w:tr>
      <w:tr w:rsidR="00111326" w:rsidRPr="00CD4CF7">
        <w:trPr>
          <w:trHeight w:val="345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gazdálkodás oka, céljai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Nemzetközi közgazdaságtan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mezőgazdasági újratermelés sajátosságai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Agrár-világgazdaság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pénz szerepe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gazdasági növekedés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Infláció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állam szerepe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Makrogazdasági tevékenység mérése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mezőgazdasági termelés erőforrásai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9B674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9B674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vállalati szervezet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mezőgazdasági vállalati tevékenység eredményessége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9B674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9B674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9B674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Munkatan, a munka díjazása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vállalati információs rendszerek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457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elemzés és a döntés előkészítése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326" w:rsidRPr="00CD4CF7" w:rsidRDefault="0031364E" w:rsidP="00503C21">
            <w:pPr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31364E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326" w:rsidRPr="00CD4CF7" w:rsidRDefault="0031364E" w:rsidP="00503C21">
            <w:pPr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Állattenyésztési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CD4CF7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31364E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CD4CF7" w:rsidRDefault="00111326" w:rsidP="00503C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7C1AF8" w:rsidRPr="00CD4CF7" w:rsidRDefault="007C1AF8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AF8" w:rsidRPr="00CD4CF7" w:rsidRDefault="007C1AF8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7E7D" w:rsidRPr="00CD4CF7" w:rsidRDefault="00E67E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7E7D" w:rsidRPr="00CD4CF7" w:rsidRDefault="00E67E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7E7D" w:rsidRPr="00CD4CF7" w:rsidRDefault="00E67E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7E7D" w:rsidRPr="00CD4CF7" w:rsidRDefault="00E67E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7E7D" w:rsidRPr="00CD4CF7" w:rsidRDefault="00E67E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36F8D" w:rsidRPr="00CD4CF7" w:rsidRDefault="00036F8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795D4D" w:rsidP="00795D4D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br w:type="page"/>
      </w:r>
      <w:r w:rsidR="001B120F" w:rsidRPr="00CD4CF7">
        <w:rPr>
          <w:rFonts w:ascii="Times New Roman" w:hAnsi="Times New Roman"/>
          <w:b/>
          <w:sz w:val="24"/>
          <w:szCs w:val="24"/>
        </w:rPr>
        <w:t xml:space="preserve">  Áruforgalmazási ismeretek</w:t>
      </w:r>
      <w:r w:rsidRPr="00CD4CF7">
        <w:rPr>
          <w:rFonts w:ascii="Times New Roman" w:hAnsi="Times New Roman"/>
          <w:b/>
          <w:sz w:val="24"/>
          <w:szCs w:val="24"/>
        </w:rPr>
        <w:t xml:space="preserve"> tantárgy 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B83E46" w:rsidRPr="00CD4CF7">
        <w:rPr>
          <w:rFonts w:ascii="Times New Roman" w:hAnsi="Times New Roman"/>
          <w:b/>
          <w:sz w:val="24"/>
          <w:szCs w:val="24"/>
        </w:rPr>
        <w:tab/>
      </w:r>
      <w:r w:rsidR="006B3CF4" w:rsidRPr="00CD4CF7">
        <w:rPr>
          <w:rFonts w:ascii="Times New Roman" w:hAnsi="Times New Roman"/>
          <w:b/>
          <w:sz w:val="24"/>
          <w:szCs w:val="24"/>
        </w:rPr>
        <w:t xml:space="preserve">          </w:t>
      </w:r>
      <w:r w:rsidR="00B83E46" w:rsidRPr="00CD4CF7">
        <w:rPr>
          <w:rFonts w:ascii="Times New Roman" w:hAnsi="Times New Roman"/>
          <w:b/>
          <w:i/>
          <w:sz w:val="24"/>
          <w:szCs w:val="24"/>
        </w:rPr>
        <w:t>12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4</w:t>
      </w:r>
      <w:r w:rsidR="00503C21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95D4D" w:rsidRPr="00CD4CF7" w:rsidRDefault="00795D4D" w:rsidP="0040341E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795D4D" w:rsidRPr="00CD4CF7" w:rsidRDefault="00795D4D" w:rsidP="0002773E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95D4D" w:rsidRPr="00CD4CF7" w:rsidRDefault="001B120F" w:rsidP="006B3CF4">
      <w:pPr>
        <w:spacing w:after="0" w:line="240" w:lineRule="auto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áruforgalmazási ismeretek tantá</w:t>
      </w:r>
      <w:r w:rsidR="00B83E46" w:rsidRPr="00CD4CF7">
        <w:rPr>
          <w:rFonts w:ascii="Times New Roman" w:hAnsi="Times New Roman"/>
          <w:sz w:val="24"/>
        </w:rPr>
        <w:t>rgyi program célja, hogy a mezőgazdasági és élelmiszeripari termékek forgalmazására vonatkozó jogi háttér</w:t>
      </w:r>
      <w:r w:rsidRPr="00CD4CF7">
        <w:rPr>
          <w:rFonts w:ascii="Times New Roman" w:hAnsi="Times New Roman"/>
          <w:sz w:val="24"/>
        </w:rPr>
        <w:t xml:space="preserve"> tanításával lehetővé tegye, hogy a képzés befejezése után képesek legyenek önálló szerződéskötésre, teljesítéskor minősítésre</w:t>
      </w:r>
      <w:r w:rsidR="006B7733" w:rsidRPr="00CD4CF7">
        <w:rPr>
          <w:rFonts w:ascii="Times New Roman" w:hAnsi="Times New Roman"/>
          <w:sz w:val="24"/>
        </w:rPr>
        <w:t>, forgalmazási feladatok lebonyolítására</w:t>
      </w:r>
      <w:r w:rsidRPr="00CD4CF7">
        <w:rPr>
          <w:rFonts w:ascii="Times New Roman" w:hAnsi="Times New Roman"/>
          <w:sz w:val="24"/>
        </w:rPr>
        <w:t xml:space="preserve">. Alkalmazzák a termékek tulajdonságai, </w:t>
      </w:r>
      <w:r w:rsidR="006B7733" w:rsidRPr="00CD4CF7">
        <w:rPr>
          <w:rFonts w:ascii="Times New Roman" w:hAnsi="Times New Roman"/>
          <w:sz w:val="24"/>
        </w:rPr>
        <w:t xml:space="preserve">az árképzés, </w:t>
      </w:r>
      <w:r w:rsidRPr="00CD4CF7">
        <w:rPr>
          <w:rFonts w:ascii="Times New Roman" w:hAnsi="Times New Roman"/>
          <w:sz w:val="24"/>
        </w:rPr>
        <w:t xml:space="preserve">a szállítás, a csomagolás és a tárolás </w:t>
      </w:r>
      <w:r w:rsidR="006B7733" w:rsidRPr="00CD4CF7">
        <w:rPr>
          <w:rFonts w:ascii="Times New Roman" w:hAnsi="Times New Roman"/>
          <w:sz w:val="24"/>
        </w:rPr>
        <w:t xml:space="preserve">és a marketingtevékenység </w:t>
      </w:r>
      <w:r w:rsidRPr="00CD4CF7">
        <w:rPr>
          <w:rFonts w:ascii="Times New Roman" w:hAnsi="Times New Roman"/>
          <w:sz w:val="24"/>
        </w:rPr>
        <w:t>összefüggéseit</w:t>
      </w:r>
    </w:p>
    <w:p w:rsidR="001B120F" w:rsidRPr="00CD4CF7" w:rsidRDefault="001B120F" w:rsidP="006B3CF4">
      <w:pPr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795D4D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95D4D" w:rsidRPr="00CD4CF7" w:rsidRDefault="00795D4D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Történele</w:t>
      </w:r>
      <w:r w:rsidR="001B120F" w:rsidRPr="00CD4CF7">
        <w:rPr>
          <w:rFonts w:ascii="Times New Roman" w:hAnsi="Times New Roman"/>
          <w:sz w:val="24"/>
          <w:szCs w:val="24"/>
        </w:rPr>
        <w:t xml:space="preserve">m és társadalomismeret </w:t>
      </w:r>
    </w:p>
    <w:p w:rsidR="00B83E46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795D4D" w:rsidRPr="00CD4CF7" w:rsidRDefault="00795D4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795D4D" w:rsidP="00503C21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95D4D" w:rsidRPr="00CD4CF7" w:rsidRDefault="00795D4D" w:rsidP="00795D4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503C21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Élelmiszergazdaság</w:t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8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95D4D" w:rsidRPr="00CD4CF7" w:rsidRDefault="00503C21" w:rsidP="00795D4D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  <w:t>Az élelmiszergazdaság szerepe az élelmiszerfogyasztásban</w:t>
      </w:r>
      <w:r w:rsidR="00795D4D" w:rsidRPr="00CD4CF7">
        <w:rPr>
          <w:rFonts w:ascii="Times New Roman" w:hAnsi="Times New Roman"/>
          <w:sz w:val="24"/>
          <w:szCs w:val="24"/>
        </w:rPr>
        <w:t>:</w:t>
      </w:r>
    </w:p>
    <w:p w:rsidR="00795D4D" w:rsidRPr="00CD4CF7" w:rsidRDefault="00795D4D" w:rsidP="00503C21">
      <w:pPr>
        <w:spacing w:after="0" w:line="240" w:lineRule="auto"/>
        <w:ind w:left="1069" w:hanging="3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  <w:t xml:space="preserve"> - </w:t>
      </w:r>
      <w:r w:rsidR="00503C21" w:rsidRPr="00CD4CF7">
        <w:rPr>
          <w:rFonts w:ascii="Times New Roman" w:hAnsi="Times New Roman"/>
          <w:sz w:val="24"/>
          <w:szCs w:val="24"/>
        </w:rPr>
        <w:t>a fogyasztás alapösszefüggései</w:t>
      </w:r>
    </w:p>
    <w:p w:rsidR="00503C21" w:rsidRPr="00CD4CF7" w:rsidRDefault="00503C21" w:rsidP="00503C21">
      <w:pPr>
        <w:spacing w:after="0" w:line="240" w:lineRule="auto"/>
        <w:ind w:left="1069" w:hanging="3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  <w:t>- az élelmiszerfogyasztás jellemzői</w:t>
      </w:r>
    </w:p>
    <w:p w:rsidR="00795D4D" w:rsidRPr="00CD4CF7" w:rsidRDefault="00503C21" w:rsidP="00795D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Az élelmiszergazdaság szerepe a külkereskedelemben</w:t>
      </w:r>
    </w:p>
    <w:p w:rsidR="00795D4D" w:rsidRPr="00CD4CF7" w:rsidRDefault="00503C21" w:rsidP="00795D4D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- alapfogalmak és alapösszefüggések</w:t>
      </w:r>
    </w:p>
    <w:p w:rsidR="00795D4D" w:rsidRPr="00CD4CF7" w:rsidRDefault="00503C21" w:rsidP="00795D4D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- a mezőgazdaság és élelmiszer-külkereskedelem jellemzői</w:t>
      </w:r>
    </w:p>
    <w:p w:rsidR="00503C21" w:rsidRPr="00CD4CF7" w:rsidRDefault="00503C21" w:rsidP="00795D4D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- a mezőgazdaság, mint az ipar nyersanyagellátója</w:t>
      </w:r>
    </w:p>
    <w:p w:rsidR="00795D4D" w:rsidRPr="00CD4CF7" w:rsidRDefault="00503C21" w:rsidP="00795D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Az élelmiszergazdaság beilleszkedése a világgazdaságba</w:t>
      </w:r>
    </w:p>
    <w:p w:rsidR="00A2367D" w:rsidRPr="00CD4CF7" w:rsidRDefault="00A2367D" w:rsidP="00795D4D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795D4D" w:rsidRPr="00CD4CF7" w:rsidRDefault="00503C21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mezőgazdasági termék</w:t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10 óra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termék fogalma és csoportosítása: anyagi termékek, termékszolgáltatások, szolgáltatástermékek, fogyasztási cikkek, termelőeszközök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termékhez kapcsolódó fontosabb összefüggések: termékválaszték, a választék szélessége és mélysége, a termék szintjei, a termék életgörbe szakaszai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termékek és élelmiszerek csoportosítása és sajátosságai: élelmiszer meghatározása, élelmiszer kategóriái, fogyasztási cikkek, feldolgozásra kerülő termékek, termelőeszközök, a speciális mezőgazdasági termékek jellemzői, a mezőgazdasági termékek speciális tulajdonságai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termékek tulajdonságai és rendszerezésük: a feldolgozásra és a fogyasztásra kerülő termékek használati értékét befolyásoló tényezők, kiegészítő hasznosság, organikus tulajdonságok, fizikai tulajdonságok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Mezőgazdasági terméktulajdonságok mérése, számszerűsítése: mérhető és nem mérhető tulajdonságok, heterogén-, darabos-, tömeges termékek, mérési skálák</w:t>
      </w:r>
    </w:p>
    <w:p w:rsidR="00795D4D" w:rsidRPr="00CD4CF7" w:rsidRDefault="00276372" w:rsidP="00612B1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 xml:space="preserve">Érzékszervi vizsgálatok: íz és ízlelés, szag és szaglás, </w:t>
      </w:r>
      <w:proofErr w:type="spellStart"/>
      <w:r w:rsidRPr="00CD4CF7">
        <w:rPr>
          <w:rFonts w:ascii="Times New Roman" w:hAnsi="Times New Roman"/>
          <w:sz w:val="24"/>
        </w:rPr>
        <w:t>texturális</w:t>
      </w:r>
      <w:proofErr w:type="spellEnd"/>
      <w:r w:rsidRPr="00CD4CF7">
        <w:rPr>
          <w:rFonts w:ascii="Times New Roman" w:hAnsi="Times New Roman"/>
          <w:sz w:val="24"/>
        </w:rPr>
        <w:t xml:space="preserve"> tulajdonságok és érintés, vizuális tulajdonságok és látás, </w:t>
      </w:r>
      <w:proofErr w:type="spellStart"/>
      <w:r w:rsidRPr="00CD4CF7">
        <w:rPr>
          <w:rFonts w:ascii="Times New Roman" w:hAnsi="Times New Roman"/>
          <w:sz w:val="24"/>
        </w:rPr>
        <w:t>auditorikus</w:t>
      </w:r>
      <w:proofErr w:type="spellEnd"/>
      <w:r w:rsidRPr="00CD4CF7">
        <w:rPr>
          <w:rFonts w:ascii="Times New Roman" w:hAnsi="Times New Roman"/>
          <w:sz w:val="24"/>
        </w:rPr>
        <w:t xml:space="preserve"> tulajdonságok és hallás, érzékszervi vizsgálati módszerek</w:t>
      </w:r>
    </w:p>
    <w:p w:rsidR="00795D4D" w:rsidRPr="00CD4CF7" w:rsidRDefault="00795D4D" w:rsidP="00795D4D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795D4D" w:rsidRPr="00CD4CF7" w:rsidRDefault="00276372" w:rsidP="00503C21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minőség,</w:t>
      </w:r>
      <w:r w:rsidR="003B4A9B" w:rsidRPr="00CD4CF7">
        <w:rPr>
          <w:rFonts w:ascii="Times New Roman" w:hAnsi="Times New Roman"/>
          <w:b/>
          <w:sz w:val="24"/>
          <w:szCs w:val="24"/>
        </w:rPr>
        <w:t xml:space="preserve"> a </w:t>
      </w:r>
      <w:r w:rsidRPr="00CD4CF7">
        <w:rPr>
          <w:rFonts w:ascii="Times New Roman" w:hAnsi="Times New Roman"/>
          <w:b/>
          <w:sz w:val="24"/>
          <w:szCs w:val="24"/>
        </w:rPr>
        <w:t xml:space="preserve"> minősítés és a szabványosítás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10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D4CF7">
        <w:rPr>
          <w:rFonts w:ascii="Times New Roman" w:hAnsi="Times New Roman"/>
          <w:b/>
          <w:i/>
          <w:sz w:val="24"/>
          <w:szCs w:val="24"/>
        </w:rPr>
        <w:t>óra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minőség fogalma és alapösszefüggései: ISO szerinti minőség meghatározás, minőség megközelítésének módjai, élelmiszer-biztonság és élelmiszer minőség jellemzői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minőségfejlesztés és a minőségszabályozás: minőségi kör, minőségbiztosítás, minőségfejlesztés, a mezőgazdasági termékek minőségét befolyásoló közvetlen és közvetett tényezők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Minőség-ellenőrzés és minőségbiztosítás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Minőség-ellenőrzés, minősítés és mintavétel: a minőségellenőrzés területei, minősítés, tétel, a mintavétel célja, a mintavétellel kapcsolatos ismeretek, a minta jelölése, mintavételi jegyzőkönyv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minőségbiztosítás és minőség irányítási rendszerek: a jó gyártási gyakorlat, HACCP rendszer, ISO rendszer, a teljes körű minőségirányítás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minőségvédelem és tanúsítás: a minőségvédelem közvetlen eszközei: állami előírások, kötelező hatósági vizsgálatok, minőségtanúsítás, a vásárlók jogainak védelme, az állami minőségellenőrzés rendszere, a minőségvédelem közvetett eszközei: összehasonlító áruvizsgálatok, áruk megkülönböztető vállalati minősítése, címkézési rendszer</w:t>
      </w:r>
    </w:p>
    <w:p w:rsidR="00276372" w:rsidRPr="00CD4CF7" w:rsidRDefault="00276372" w:rsidP="00612B1D">
      <w:pPr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szabványosítás és a szabvány: a szabványosítás célja, szintjei, alapelvei, szabvány fogalma, fő jellemzői, a Magyar Élelmiszerkönyv</w:t>
      </w:r>
    </w:p>
    <w:p w:rsidR="00795D4D" w:rsidRPr="00CD4CF7" w:rsidRDefault="00795D4D" w:rsidP="00795D4D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795D4D" w:rsidRPr="00CD4CF7" w:rsidRDefault="00276372" w:rsidP="00503C21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áruvá készítés rendszere a mezőgazdaságban</w:t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12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276372" w:rsidRPr="00CD4CF7" w:rsidRDefault="00276372" w:rsidP="006B3CF4">
      <w:pPr>
        <w:spacing w:after="0" w:line="240" w:lineRule="auto"/>
        <w:ind w:left="567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tisztítás válogatás, az osztályozás, az elő-feldolgozás: a tisztítás, a válogatás szerepe, módjai, szempontjai, osztályozás, elő-feldolgozás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szerepe az árucsere rendszerében: a csomagolás fogalma, feladatai, a csomagolási tevékenységek csoportjai és jellemző, a csomagoláshoz szükséges termékek és jellemzőik: csomagolóanyagok, csomagolóeszközök, csomagolási segédanyagok, csomagolószerek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szerepe az áruforgalomban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szerepe az áruvédelemben: környezeti külső hatások, belső biológiai folyamatok, a csomagolás áruvédelemi szempontjai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szerepe a szállításban, a rakodásban és a tárolásban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és az értékesítés kapcsolata: kereskedelmi szempontok, csomagolási célok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csomagolás gazdaságossága: áruvédelmi-, eladás-ösztönzési szempontból, a csomagolás költségeit befolyásoló tényezők, a csomagolás előnyei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élelmiszer alapanyagok és az élelmiszerek esetében használt csomagolóanyagok: papír, fémalapú, műanyag, üveg, fa, textil; csomagolási segédanyagok</w:t>
      </w:r>
    </w:p>
    <w:p w:rsidR="00276372" w:rsidRPr="00CD4CF7" w:rsidRDefault="00276372" w:rsidP="00612B1D">
      <w:pPr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termékek hazai forgalmazásában használatos csomagolóeszközök</w:t>
      </w:r>
    </w:p>
    <w:p w:rsidR="00795D4D" w:rsidRPr="00CD4CF7" w:rsidRDefault="00795D4D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276372" w:rsidRPr="00CD4CF7" w:rsidRDefault="00276372" w:rsidP="0027637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Mezőgazdasági termékek logisztikája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12 óra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logisztika fogalma és funkciói: logisztika fogalma, szakaszai, funkciói, fő feladatai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tárolás és raktározás szerepe: a mezőgazdasági termékek tárolásának jelentősége, raktárak csoportjai az áruáramlásban betöltött szerepük, a termékek összetétele, az üzemelési mód és a raktárakat üzemeltetők szerint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raktározás során keletkező károsodások: fizikai, kémiai, biológiai, szerves eredetűek, mechanikai hatások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termékek tárolhatósága: gabonafélék, hüvelyesek, olajos magvak, szálas és lédús takarmányok, zöldség- és gyümölcsfélék tárolása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tárolás gazdaságosságát befolyásoló tényezők: elérhető piaci előnyök, tárolási költségek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tárolás és anyagmozgatás szerepe: a mezőgazdasági szállítások sajátosságai, árucsoportok, jó szállítástűrő termékek, korlátozott szállítástűrésű termékek, alacsony szállítástűrésű termékek, veszteségi tényezők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Szállítási módok és eszközök: közúti szállítás, vasúti szállítás, vízi szállítás, légi szállítás</w:t>
      </w:r>
    </w:p>
    <w:p w:rsidR="00276372" w:rsidRPr="00CD4CF7" w:rsidRDefault="00276372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fuvarozási eszközök kiválasztásának szempontjai, a szállítási költségeket befolyásoló legfontosabb tényezők </w:t>
      </w:r>
    </w:p>
    <w:p w:rsidR="00276372" w:rsidRPr="00CD4CF7" w:rsidRDefault="00276372" w:rsidP="00612B1D">
      <w:pPr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Különleges kezelést igénylő mezőgazdasági termékek fuvarozása: élőállatok fuvarozása, gyorsan romló küldemények</w:t>
      </w:r>
    </w:p>
    <w:p w:rsidR="00276372" w:rsidRPr="00CD4CF7" w:rsidRDefault="00276372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6B3CF4" w:rsidRPr="00CD4CF7" w:rsidRDefault="006B3CF4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6B3CF4" w:rsidRPr="00CD4CF7" w:rsidRDefault="006B3CF4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276372" w:rsidRPr="00CD4CF7" w:rsidRDefault="00276372" w:rsidP="0027637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Árak, árképzés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12 óra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ár fogalma és alapösszefüggései: ártörvény, árak csoportosítása: képzés szerint, a kapcsolódó tevékenység szerint, az árak és a termékadók kapcsolata szerint, árarány, árszerkezet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árképzés sajátosságai: az áralakulásra ható tényezők, a mezőgazdasági termékek kínálatának jellemzői, a mezőgazdasági termékek keresleti oldalának jellemzői, az árkövetés változatai, az aukciók árképzési típusai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termékek árainak differenciálódása: minőség, földrajzi elhelyezkedés, az értékesítés mennyisége, időszak szerint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tőzsde, mint az árkockázat intézménye: a tőzsde jellemzői, szereplői, azonnali és határidős ügyletek, kontraktus, </w:t>
      </w:r>
      <w:proofErr w:type="spellStart"/>
      <w:r w:rsidRPr="00CD4CF7">
        <w:rPr>
          <w:rFonts w:ascii="Times New Roman" w:hAnsi="Times New Roman"/>
          <w:sz w:val="24"/>
        </w:rPr>
        <w:t>hedge</w:t>
      </w:r>
      <w:proofErr w:type="spellEnd"/>
      <w:r w:rsidRPr="00CD4CF7">
        <w:rPr>
          <w:rFonts w:ascii="Times New Roman" w:hAnsi="Times New Roman"/>
          <w:sz w:val="24"/>
        </w:rPr>
        <w:t>.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termelői és fogyasztói árak kapcsolata: az eltérés növekedésének okai, a termelés és a fogyasztás közé ékelődő tevékenységek, a marketingköltségek összetevői</w:t>
      </w:r>
    </w:p>
    <w:p w:rsidR="00DA3DBC" w:rsidRPr="00CD4CF7" w:rsidRDefault="00DA3DBC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Árengedmények és egyéb szállítási feltételek: a </w:t>
      </w:r>
      <w:proofErr w:type="spellStart"/>
      <w:r w:rsidRPr="00CD4CF7">
        <w:rPr>
          <w:rFonts w:ascii="Times New Roman" w:hAnsi="Times New Roman"/>
          <w:sz w:val="24"/>
        </w:rPr>
        <w:t>rabat</w:t>
      </w:r>
      <w:proofErr w:type="spellEnd"/>
      <w:r w:rsidRPr="00CD4CF7">
        <w:rPr>
          <w:rFonts w:ascii="Times New Roman" w:hAnsi="Times New Roman"/>
          <w:sz w:val="24"/>
        </w:rPr>
        <w:t xml:space="preserve"> típusai, a szállítási feltételek </w:t>
      </w:r>
    </w:p>
    <w:p w:rsidR="00276372" w:rsidRPr="00CD4CF7" w:rsidRDefault="00276372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276372" w:rsidRPr="00CD4CF7" w:rsidRDefault="00DA3DBC" w:rsidP="0027637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áruforgalom szervezeti rendszere</w:t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0</w:t>
      </w:r>
      <w:r w:rsidR="0027637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csatorna fogalma és alapösszefüggései: az értékesítési csatorna fogalma, vertikális tagoltság szerinti típusok, horizontális tagoltság szerinti típusok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Az értékesítési csatorna szereplői és feladatuk: közvetítő kereskedők fő funkciói, nagykereskedők, kiskereskedők, </w:t>
      </w:r>
      <w:proofErr w:type="spellStart"/>
      <w:r w:rsidRPr="00CD4CF7">
        <w:rPr>
          <w:rFonts w:ascii="Times New Roman" w:hAnsi="Times New Roman"/>
          <w:sz w:val="24"/>
        </w:rPr>
        <w:t>demigrosz</w:t>
      </w:r>
      <w:proofErr w:type="spellEnd"/>
      <w:r w:rsidRPr="00CD4CF7">
        <w:rPr>
          <w:rFonts w:ascii="Times New Roman" w:hAnsi="Times New Roman"/>
          <w:sz w:val="24"/>
        </w:rPr>
        <w:t xml:space="preserve"> kereskedelem, a mezőgazdasági termékek értékesítésében résztvevő szervezetek csoportjai, közvetítő ügynökségek, a spekulatív közvetítők, a feldolgozók, egyéb szervezetek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élelmiszer nagy- és kiskereskedelmi forgalomban résztvevő szervezetek: hipermarket, szuperáruház, szupermarketek, diszkont áruházak, kényelmi áruház, speciális élelmiszer-szakboltok, nem helyhez kötött értékesítési formák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csatornák közötti kapcsolatok: sajátszámlás, bizományosi típusú, társasági típusú kapcsolatok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csatornában résztvevő partnerek piaci erőviszonyai: piaci erő, a piaci erőt befolyásoló tényezők, konfliktusok az értékesítési csatornában,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integrált értékesítési csatornák típusai: korporatív, adminisztratív, szerződéses típusú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mezőgazdasági termelők alkupozícióját javító megoldások: közösségi alkuszervezetek, </w:t>
      </w:r>
      <w:proofErr w:type="spellStart"/>
      <w:r w:rsidRPr="00CD4CF7">
        <w:rPr>
          <w:rFonts w:ascii="Times New Roman" w:hAnsi="Times New Roman"/>
          <w:sz w:val="24"/>
        </w:rPr>
        <w:t>marketingboard</w:t>
      </w:r>
      <w:proofErr w:type="spellEnd"/>
      <w:r w:rsidRPr="00CD4CF7">
        <w:rPr>
          <w:rFonts w:ascii="Times New Roman" w:hAnsi="Times New Roman"/>
          <w:sz w:val="24"/>
        </w:rPr>
        <w:t>, marketingszövetkezetek</w:t>
      </w:r>
    </w:p>
    <w:p w:rsidR="001B120F" w:rsidRPr="00CD4CF7" w:rsidRDefault="001B120F" w:rsidP="00612B1D">
      <w:pPr>
        <w:spacing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koncentrált piacok: árutőzsde, aukció, nagybani piac, elektronikus marketing</w:t>
      </w:r>
    </w:p>
    <w:p w:rsidR="00DA3DBC" w:rsidRPr="00CD4CF7" w:rsidRDefault="00DA3DBC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276372" w:rsidRPr="00CD4CF7" w:rsidRDefault="001B120F" w:rsidP="0027637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Jogi alapismeretek</w:t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27637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12B1D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 fogalma és alapvető feladatai: illem, erkölcs, jog, a jog ismérvei, alapvető feladata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 és erkölcs viszonya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jogrendszer tagozódása, a magyar jogrendszer jogágai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jogszabály szerkezete: tényállás rendelkezés, szankció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jogforrás fogalma, a Magyarország jogalkotó szervei: belső és külső jogforrás, törvények, rendeletek, a jogszabályi hierarchia, határozat és utasítás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jogszabályok kihirdetése: Magyar Közlöny, egyéb hivatalos lapok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jogviszony: társadalmi viszony, a jogviszony elemi egységei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jogviszony alanyai: az ember - jogképesség, cselekvőképesség, a cselekvőképesség formái, jogi személy - személyegyesülési típusú és intézményi típusú jogi személy, az állam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jogviszony tartalma: jogok és kötelezettségek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jogviszony tárgya: magatartás, dolog, pénz</w:t>
      </w:r>
    </w:p>
    <w:p w:rsidR="001B120F" w:rsidRPr="00CD4CF7" w:rsidRDefault="001B120F" w:rsidP="00612B1D">
      <w:pPr>
        <w:spacing w:after="0" w:line="240" w:lineRule="auto"/>
        <w:ind w:left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jogviszony szerkezete: abszolút szerkezetű, relatív szerkezetű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kötelmi viszony: a kötelem meghatározása, a kötelem alanyai, a kötelem tartalma, a kötelem tárgya (szolgáltatás), a szolgáltatás változatai, a kötelem forrásai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 fogalma és a polgári jogi szerződés alapelvei: a szerződés meghatározása, a szerződési szabadság és a felek együttműködésének elvei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szerződéskötés általános szabályai: ajánlat, ajánlattevő, ajánlatot elfogadó, ajánlati kötöttség, előszerződés, a szerződés alakja, a képviselő és a képviselet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 tartalma: minimális feltételek, lényeges elemek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 érvénytelensége: semmisség, megtámadhatóság, a megtámadásra jogosultak, a megtámadás határideje, a fontosabb semmisségi és megtámadási okok, következmények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 teljesítése: a teljesítés helye, a teljesítés ideje, a teljesítés módja, a jogosult teendői a teljesítés során, kifogásolás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kárveszély átszállása: a kárveszély fogalma, a kárveszély átszállás esetei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visszatartási jog: fogalma, esetei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szerződésszegés fogalma, a szerződésszegés alapesetei: objektív szerződésszegés, szubjektív szerződésszegés, a szerződésszegés fajtái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kötelezett késedelme és jogkövetkezményei: bekövetkezése, megszűnése, jogkövetkezményei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jogosult késedelme és jogkövetkezményei: bekövetkezése, megszűnése, jogkövetkezményei</w:t>
      </w:r>
    </w:p>
    <w:p w:rsidR="001B120F" w:rsidRPr="00CD4CF7" w:rsidRDefault="001B120F" w:rsidP="00612B1D">
      <w:pPr>
        <w:spacing w:after="0" w:line="240" w:lineRule="auto"/>
        <w:ind w:left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minőségi hiba és jogkövetkezményei: fogalma, szavatossági jog, kifogásolás, hibás teljesítés,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meghiúsulás fogalma, objektív és szubjektív meghiúsulás, 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 megszűnésének néhány esete, az elévülés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szerződésszegésre vonatkozó közös, kényszerítő szabályok, a szerződésszegésből eredő igények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szerződéses biztosítékok: a kötbér és a jótállás, a kezesség, a zálog és az óvadék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polgári jogi kártérítési felelősség alapelemei: a kártérítési felelősség típusai, a kártérítési felelősség megállapíthatóságának előfeltételei, további feltételei, a jogellenes magatartás, a jogellenes magatartást kizáró esetek</w:t>
      </w:r>
    </w:p>
    <w:p w:rsidR="001B120F" w:rsidRPr="00CD4CF7" w:rsidRDefault="001B120F" w:rsidP="001B120F">
      <w:pPr>
        <w:spacing w:after="0" w:line="240" w:lineRule="auto"/>
        <w:ind w:left="540" w:firstLine="169"/>
        <w:rPr>
          <w:rFonts w:ascii="Times New Roman" w:hAnsi="Times New Roman"/>
          <w:sz w:val="24"/>
        </w:rPr>
      </w:pPr>
    </w:p>
    <w:p w:rsidR="00276372" w:rsidRPr="00CD4CF7" w:rsidRDefault="001B120F" w:rsidP="0027637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egyes szerződéstípusok áttekintése</w:t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="0027637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18</w:t>
      </w:r>
      <w:r w:rsidR="0027637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áruforgalmi típusú szerződések: adásvételi szerződés, szállítási szerződés, közszolgáltatási szerződés, mezőgazdasági termékértékesítési szerződés ismertetése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Meghatározott eredmény elérését biztosító szerződéstípusok: vállalkozási szerződés, tervezési szerződés, építési szerződés, fuvarozási szerződés, szállítmányozási szerződés ismertetése</w:t>
      </w:r>
    </w:p>
    <w:p w:rsidR="001B120F" w:rsidRPr="00CD4CF7" w:rsidRDefault="001B120F" w:rsidP="00612B1D">
      <w:pPr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gazdasági szervezetek tevékenységével összefüggő egyéb szerződéstípusok: bizományi szerződés, megbízási szerződés, a biztosítási szerződés, a hitelszerződés, a bérleti és haszonbérleti szerződés, lízing szerződés ismertetése</w:t>
      </w:r>
    </w:p>
    <w:p w:rsidR="00612B1D" w:rsidRPr="00CD4CF7" w:rsidRDefault="00612B1D" w:rsidP="00795D4D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95D4D" w:rsidRPr="00CD4CF7" w:rsidRDefault="00795D4D" w:rsidP="00795D4D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-</w:t>
      </w: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95D4D" w:rsidRPr="00CD4CF7" w:rsidRDefault="00795D4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95D4D" w:rsidRPr="00CD4CF7" w:rsidRDefault="00795D4D" w:rsidP="00795D4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E3EDD" w:rsidRPr="00CD4CF7" w:rsidRDefault="001E3EDD" w:rsidP="00795D4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E3EDD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E3EDD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E3EDD" w:rsidRPr="00CD4CF7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E3EDD" w:rsidRPr="00CD4CF7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E3EDD" w:rsidRPr="00CD4CF7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E3EDD" w:rsidRPr="00CD4CF7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E3EDD" w:rsidRPr="00CD4CF7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82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</w:tbl>
    <w:p w:rsidR="001E3EDD" w:rsidRPr="00CD4CF7" w:rsidRDefault="001E3EDD" w:rsidP="001E3ED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1E3EDD" w:rsidRPr="00CD4CF7" w:rsidRDefault="001E3EDD" w:rsidP="001E3ED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1E3EDD" w:rsidRPr="00CD4CF7" w:rsidRDefault="001E3EDD" w:rsidP="001E3EDD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3EDD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E3EDD" w:rsidRPr="00CD4CF7">
        <w:trPr>
          <w:jc w:val="center"/>
        </w:trPr>
        <w:tc>
          <w:tcPr>
            <w:tcW w:w="994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FD3DF5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</w:t>
            </w:r>
            <w:r w:rsidR="001E3EDD" w:rsidRPr="00CD4CF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FD3DF5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</w:t>
            </w:r>
            <w:r w:rsidR="001E3EDD" w:rsidRPr="00CD4CF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FD3DF5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</w:t>
            </w:r>
            <w:r w:rsidR="001E3EDD" w:rsidRPr="00CD4CF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FD3DF5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</w:t>
            </w:r>
            <w:r w:rsidR="001E3EDD" w:rsidRPr="00CD4CF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  <w:tr w:rsidR="001E3EDD" w:rsidRPr="00CD4CF7">
        <w:trPr>
          <w:jc w:val="center"/>
        </w:trPr>
        <w:tc>
          <w:tcPr>
            <w:tcW w:w="994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</w:t>
            </w:r>
            <w:r w:rsidR="00B97A4F" w:rsidRPr="00CD4CF7">
              <w:rPr>
                <w:rFonts w:ascii="Times New Roman" w:hAnsi="Times New Roman"/>
                <w:sz w:val="20"/>
                <w:szCs w:val="20"/>
              </w:rPr>
              <w:t>7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CD4CF7" w:rsidRDefault="001E3ED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95D4D" w:rsidRPr="00CD4CF7" w:rsidRDefault="00795D4D" w:rsidP="00795D4D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795D4D" w:rsidRPr="00CD4CF7" w:rsidRDefault="00795D4D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1B120F" w:rsidRPr="00CD4CF7" w:rsidRDefault="00795D4D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</w:t>
      </w:r>
      <w:r w:rsidR="00472D42" w:rsidRPr="00CD4CF7">
        <w:rPr>
          <w:rFonts w:ascii="Times New Roman" w:hAnsi="Times New Roman"/>
          <w:bCs/>
          <w:sz w:val="24"/>
          <w:szCs w:val="24"/>
        </w:rPr>
        <w:t>sel</w:t>
      </w:r>
      <w:r w:rsidR="00200BE0" w:rsidRPr="00CD4CF7">
        <w:rPr>
          <w:rFonts w:ascii="Times New Roman" w:hAnsi="Times New Roman"/>
          <w:bCs/>
          <w:sz w:val="24"/>
          <w:szCs w:val="24"/>
        </w:rPr>
        <w:t>.</w:t>
      </w:r>
      <w:r w:rsidR="007C12A2" w:rsidRPr="00CD4CF7">
        <w:rPr>
          <w:rFonts w:ascii="Times New Roman" w:hAnsi="Times New Roman"/>
          <w:iCs/>
          <w:sz w:val="24"/>
          <w:szCs w:val="24"/>
        </w:rPr>
        <w:br w:type="page"/>
      </w:r>
    </w:p>
    <w:p w:rsidR="00795D4D" w:rsidRPr="00CD4CF7" w:rsidRDefault="000D68D1" w:rsidP="0027637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D4CF7">
        <w:rPr>
          <w:rFonts w:ascii="Times New Roman" w:hAnsi="Times New Roman"/>
          <w:b/>
          <w:bCs/>
          <w:iCs/>
          <w:sz w:val="24"/>
          <w:szCs w:val="24"/>
        </w:rPr>
        <w:t>Mezőgazdasági áruismeret és áruforgalmazás</w:t>
      </w:r>
      <w:r w:rsidRPr="00CD4CF7">
        <w:rPr>
          <w:rFonts w:ascii="Times New Roman" w:hAnsi="Times New Roman"/>
          <w:sz w:val="24"/>
        </w:rPr>
        <w:t xml:space="preserve"> </w:t>
      </w:r>
      <w:r w:rsidR="00795D4D"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B83E46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95D4D" w:rsidRPr="00CD4CF7" w:rsidRDefault="00795D4D" w:rsidP="00503C21">
      <w:pPr>
        <w:pStyle w:val="Listaszerbekezds"/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vanish/>
          <w:sz w:val="24"/>
          <w:szCs w:val="24"/>
        </w:rPr>
      </w:pP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95D4D" w:rsidRPr="00CD4CF7" w:rsidRDefault="00B83E46" w:rsidP="006B3CF4">
      <w:pPr>
        <w:spacing w:after="0" w:line="240" w:lineRule="auto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</w:t>
      </w:r>
      <w:r w:rsidRPr="00CD4CF7">
        <w:rPr>
          <w:rFonts w:ascii="Times New Roman" w:hAnsi="Times New Roman"/>
          <w:bCs/>
          <w:iCs/>
          <w:sz w:val="24"/>
          <w:szCs w:val="24"/>
        </w:rPr>
        <w:t>Mezőgazdasági áruismeret és áruforgalmazás</w:t>
      </w:r>
      <w:r w:rsidRPr="00CD4CF7">
        <w:rPr>
          <w:rFonts w:ascii="Times New Roman" w:hAnsi="Times New Roman"/>
          <w:sz w:val="24"/>
        </w:rPr>
        <w:t xml:space="preserve"> tantárgyi program célja, hogy a képzésben résztvevőket megismertesse a mezőgazdasági és élelmiszeripari termékek minőségi kritériumaival, a forgalmazás körülményeivel, a piacok működésével.</w:t>
      </w:r>
    </w:p>
    <w:p w:rsidR="00B83E46" w:rsidRPr="00CD4CF7" w:rsidRDefault="00B83E46" w:rsidP="006B3CF4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795D4D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Munkavédelmi alapismeretek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Állattenyésztés I-II.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Géptan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Növénytermesztés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C71FF3" w:rsidRPr="00CD4CF7" w:rsidRDefault="00C71FF3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Kertészeti gyakorlatok</w:t>
      </w:r>
    </w:p>
    <w:p w:rsidR="00795D4D" w:rsidRPr="00CD4CF7" w:rsidRDefault="00795D4D" w:rsidP="00795D4D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iCs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95D4D" w:rsidRPr="00CD4CF7" w:rsidRDefault="00795D4D" w:rsidP="00795D4D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795D4D" w:rsidRPr="00CD4CF7" w:rsidRDefault="00C71FF3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állattenyésztés termékeinek forgalmazása</w:t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tenyészállat forgalmazás jelentősége, kereslet és kínálat alakulása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tenyészállatok minősítése, értékesítési csatornák, árak, árképzés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marhahústermelés, a tejtermelés és fogyasztás jelentősége, helyzete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Vágómarhák SEUROP szabvány szerinti minősítése: a szabvány legfontosabb meghatározásai, paraméterei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tehéntej minősége, minősítése, osztályozása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sertéshústermelés és fogyasztás jelentősége, helyzete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Nemzetközi piaci trendek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vágósertések SEUROP szabvány szerinti minősítése: a szabvány legfontosabb meghatározásai, paraméterei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gyapjú, a juhhús és a juhtej termelés és forgalmazás jelentősége, helyzete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Nemzetközi piaci trendek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vágójuhok SEUROP szabvány szerinti minősítése: a szabvány legfontosabb meghatározásai, paraméterei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gyapjú szabvány szerinti minősítése: a szabvány legfontosabb meghatározásai, paraméterei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baromfihús és a tojás termelésének, fogyasztásának jelentősége, helyzete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Nemzetközi piaci trendek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vágóbaromfi szabvány szerinti minősítése: a szabvány legfontosabb meghatározásai, paraméterei, tyúkfélék, gyöngytyúk, pulyka, lúd, kacsa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étkezési tyúktojás szabvány szerinti minősítése: a szabvány legfontosabb meghatározásai, paraméterei</w:t>
      </w:r>
    </w:p>
    <w:p w:rsidR="00C71FF3" w:rsidRPr="00CD4CF7" w:rsidRDefault="00C71FF3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halhús termelés és fogyasztás jelentősége, helyzete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élőhal szabvány szerinti minősítése: a szabvány legfontosabb meghatározásai, paraméterei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élőhal vizsgálatának módszerei, az élőhal forgalmazás szabályai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nyúlhús-termelés és fogyasztás jelentősége, helyzete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vágónyúl szabvány szerinti minősítése: a szabvány legfontosabb meghatározásai, paraméterei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méhészet és a méztermelés és fogyasztás jelentősége, helyzete</w:t>
      </w:r>
    </w:p>
    <w:p w:rsidR="00EA1EC2" w:rsidRPr="00CD4CF7" w:rsidRDefault="00EA1EC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méz szabvány szerinti minősítése: a szabvány legfontosabb meghatározásai, paraméterei</w:t>
      </w:r>
    </w:p>
    <w:p w:rsidR="00795D4D" w:rsidRPr="00CD4CF7" w:rsidRDefault="00795D4D" w:rsidP="00795D4D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795D4D" w:rsidRPr="00CD4CF7" w:rsidRDefault="00C71FF3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növénytermesztés termékeinek forgalmazása</w:t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CC3AC4" w:rsidRPr="00CD4CF7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>óra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gabonafélék termelésének és fogyasztásának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Nemzetközi piaci trendek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étkezési búza szabvány szerinti minősítése: a szabvány legfontosabb meghatározásai, paraméterei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takarmányozási célú morzsolt kukorica szabvány szerinti minősítése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Gabonafélék mintavételi szabályai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hüvelyesek termelésének és fogyasztásának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száraz borsó és étkezési bab szabvány szerinti minősítése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 burgonyatermesztés és fogyasztás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 nemzetközi piac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Az étkezési burgonya szabványának legfontosabb meghatározásai, általános követelményei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Értékesítési csatornák, árak, árképzés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Olajos növények termesztésének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Az olajos növények és a növényi olajok külpiaci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 napraforgó, a szójabab, szabványainak legfontosabb meghatározásai, általános követelményei, paraméterei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Értékesítési csatornák, árak, árképzés a növényi olaj vertikumban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 cukorrépa termesztésének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</w:rPr>
      </w:pPr>
      <w:r w:rsidRPr="00CD4CF7">
        <w:rPr>
          <w:rFonts w:ascii="Times New Roman" w:hAnsi="Times New Roman"/>
          <w:i/>
          <w:sz w:val="24"/>
        </w:rPr>
        <w:t>A cukorrépa szabványának legfontosabb meghatározásai, általános követelményei, paraméterei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 a cukorrépa ágazatban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takarmányok termesztésének jelentősége, helyzete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takarmányszénák és szalmák szabványaiban előforduló legfontosabb meghatározások és előírások, paraméterek, mintavételi szabályok</w:t>
      </w:r>
    </w:p>
    <w:p w:rsidR="00CC3AC4" w:rsidRPr="00CD4CF7" w:rsidRDefault="00CC3AC4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erjesztett takarmányok szabványaiban előforduló legfontosabb meghatározások és előírások, paraméterek, mintavételi szabályok</w:t>
      </w:r>
    </w:p>
    <w:p w:rsidR="00795D4D" w:rsidRPr="00CD4CF7" w:rsidRDefault="00795D4D" w:rsidP="00795D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5D4D" w:rsidRPr="00CD4CF7" w:rsidRDefault="00AC3A32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kertészeti termékek forgalmazása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>óra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gyümölcstermelés és fogyasztás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világpiaci kereslet alakulása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gyümölcsfélék szabványaiban előforduló legfontosabb meghatározások és előírások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gyümölcsfélék érzékszervi, fizikai és kémiai vizsgálata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zöldségtermelés és fogyasztás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világpiaci kereslet alakulása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zöldségfélék szabványaiban előforduló legfontosabb meghatározások és előírások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zöldségfélék mintavételének szabályai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zöldségfélék forgalmazásának egyéb szabályai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szőlő és bortermelés, fogyasztás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nemzetközi kereslet alakulása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borszőlők szabványaiban előforduló legfontosabb meghatározások, általános követelmények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borforgalmazás legfontosabb szabályai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Értékesítési csatornák, árak, árképzés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szaporítóanyag előállítás és forgalmazás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kertészeti szaporítóanyagok minősítése, értékesítési csatornák, árak, árképzés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virágok és dísznövények termelésének, forgalmazásának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dísznövények és vágott virágok általános minőségi jellemzői, szabványelőírásai, értékesítési csatornák, árak, árképzés</w:t>
      </w:r>
    </w:p>
    <w:p w:rsidR="00795D4D" w:rsidRPr="00CD4CF7" w:rsidRDefault="00795D4D" w:rsidP="00795D4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795D4D" w:rsidRPr="00CD4CF7" w:rsidRDefault="00AC3A32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erdészeti, vadgazdálkodási termékek forgalmazása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95D4D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374A2F" w:rsidRPr="00CD4CF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95D4D" w:rsidRPr="00CD4CF7">
        <w:rPr>
          <w:rFonts w:ascii="Times New Roman" w:hAnsi="Times New Roman"/>
          <w:b/>
          <w:i/>
          <w:sz w:val="24"/>
          <w:szCs w:val="24"/>
        </w:rPr>
        <w:t>óra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erdőgazdálkodás jelentősége, helyzete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erdészeti főtermékek szabványainak legfontosabb meghatározásai, előírásai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vadászat, a vadállomány, a vadhúsfogyasztás jelentősége, helyzete, nemzetközi piaci trendek</w:t>
      </w:r>
    </w:p>
    <w:p w:rsidR="00AC3A32" w:rsidRPr="00CD4CF7" w:rsidRDefault="00AC3A32" w:rsidP="00612B1D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lőtt nagyvadak szabvány szerinti minősítése: a szabvány legfontosabb meghatározásai, paraméterei, tárolása, szállítása, értékesítési csatornák, árak, árképzés</w:t>
      </w:r>
    </w:p>
    <w:p w:rsidR="00612B1D" w:rsidRPr="00CD4CF7" w:rsidRDefault="00612B1D" w:rsidP="00795D4D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95D4D" w:rsidRPr="00CD4CF7" w:rsidRDefault="00795D4D" w:rsidP="00795D4D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95D4D" w:rsidRPr="00CD4CF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B3CF4" w:rsidRPr="00CD4CF7" w:rsidRDefault="006B3CF4" w:rsidP="006B3CF4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B3CF4" w:rsidRPr="00CD4CF7" w:rsidRDefault="006B3CF4" w:rsidP="006B3CF4">
      <w:pPr>
        <w:widowControl w:val="0"/>
        <w:suppressAutoHyphens/>
        <w:spacing w:after="0" w:line="240" w:lineRule="auto"/>
        <w:ind w:left="357"/>
        <w:rPr>
          <w:rFonts w:ascii="Times New Roman" w:hAnsi="Times New Roman"/>
          <w:b/>
          <w:bCs/>
          <w:i/>
          <w:sz w:val="24"/>
          <w:szCs w:val="24"/>
        </w:rPr>
      </w:pPr>
    </w:p>
    <w:p w:rsidR="006B3CF4" w:rsidRPr="00CD4CF7" w:rsidRDefault="006B3CF4" w:rsidP="006B3CF4">
      <w:pPr>
        <w:widowControl w:val="0"/>
        <w:suppressAutoHyphens/>
        <w:spacing w:after="0" w:line="240" w:lineRule="auto"/>
        <w:ind w:left="357"/>
        <w:rPr>
          <w:rFonts w:ascii="Times New Roman" w:hAnsi="Times New Roman"/>
          <w:b/>
          <w:bCs/>
          <w:sz w:val="24"/>
          <w:szCs w:val="24"/>
        </w:rPr>
      </w:pPr>
    </w:p>
    <w:p w:rsidR="00795D4D" w:rsidRPr="00CD4CF7" w:rsidRDefault="00795D4D" w:rsidP="00795D4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795D4D" w:rsidRPr="00CD4CF7" w:rsidRDefault="00795D4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2367D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367D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2367D" w:rsidRPr="00CD4CF7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2367D" w:rsidRPr="00CD4CF7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2367D" w:rsidRPr="00CD4CF7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2367D" w:rsidRPr="00CD4CF7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2367D" w:rsidRPr="00CD4CF7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Bizonylatkitöltés feladatleírás alapján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AC3A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Bizonylatok</w:t>
            </w:r>
            <w:r w:rsidR="00AC3A32" w:rsidRPr="00CD4CF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</w:t>
            </w:r>
            <w:r w:rsidR="00C01AA4" w:rsidRPr="00CD4CF7">
              <w:rPr>
                <w:rFonts w:ascii="Times New Roman" w:hAnsi="Times New Roman"/>
                <w:sz w:val="20"/>
                <w:szCs w:val="20"/>
              </w:rPr>
              <w:t>.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944191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</w:t>
            </w:r>
            <w:r w:rsidR="00AC3A32" w:rsidRPr="00CD4CF7">
              <w:rPr>
                <w:rFonts w:ascii="Times New Roman" w:hAnsi="Times New Roman"/>
                <w:sz w:val="20"/>
                <w:szCs w:val="20"/>
              </w:rPr>
              <w:t xml:space="preserve">árképek, kórképek, 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 xml:space="preserve">magminták, </w:t>
            </w:r>
            <w:r w:rsidR="00AC3A32" w:rsidRPr="00CD4CF7">
              <w:rPr>
                <w:rFonts w:ascii="Times New Roman" w:hAnsi="Times New Roman"/>
                <w:sz w:val="20"/>
                <w:szCs w:val="20"/>
              </w:rPr>
              <w:t>szabványgyűjtemény</w:t>
            </w: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82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367D" w:rsidRPr="00CD4CF7" w:rsidRDefault="00A2367D" w:rsidP="00A2367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2367D" w:rsidRPr="00CD4CF7" w:rsidRDefault="00A2367D" w:rsidP="00A2367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2367D" w:rsidRPr="00CD4CF7" w:rsidRDefault="00A2367D" w:rsidP="00A2367D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367D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367D" w:rsidRPr="00CD4CF7">
        <w:trPr>
          <w:jc w:val="center"/>
        </w:trPr>
        <w:tc>
          <w:tcPr>
            <w:tcW w:w="994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367D" w:rsidRPr="00CD4CF7">
        <w:trPr>
          <w:jc w:val="center"/>
        </w:trPr>
        <w:tc>
          <w:tcPr>
            <w:tcW w:w="994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CD4CF7" w:rsidRDefault="00A2367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367D" w:rsidRPr="00CD4CF7" w:rsidRDefault="00A2367D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95D4D" w:rsidRPr="00CD4CF7" w:rsidRDefault="00795D4D" w:rsidP="006B3CF4">
      <w:pPr>
        <w:widowControl w:val="0"/>
        <w:numPr>
          <w:ilvl w:val="1"/>
          <w:numId w:val="10"/>
        </w:numPr>
        <w:tabs>
          <w:tab w:val="clear" w:pos="792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795D4D" w:rsidRPr="00CD4CF7" w:rsidRDefault="00795D4D" w:rsidP="006B3CF4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795D4D" w:rsidRPr="00CD4CF7" w:rsidRDefault="000D68D1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AC3A32" w:rsidRPr="00CD4CF7" w:rsidRDefault="00AC3A32" w:rsidP="00AC3A3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CD4CF7">
        <w:rPr>
          <w:rFonts w:ascii="Times New Roman" w:hAnsi="Times New Roman"/>
          <w:b/>
          <w:bCs/>
          <w:iCs/>
          <w:sz w:val="24"/>
          <w:szCs w:val="24"/>
        </w:rPr>
        <w:t>Mezőgazdasági áruismeret</w:t>
      </w:r>
      <w:r w:rsidR="00944191" w:rsidRPr="00CD4CF7">
        <w:rPr>
          <w:rFonts w:ascii="Times New Roman" w:hAnsi="Times New Roman"/>
          <w:b/>
          <w:bCs/>
          <w:iCs/>
          <w:sz w:val="24"/>
          <w:szCs w:val="24"/>
        </w:rPr>
        <w:t>, szabvány szerinti minősítés gyakorlata</w:t>
      </w:r>
      <w:r w:rsidR="00472D42" w:rsidRPr="00CD4CF7">
        <w:rPr>
          <w:rFonts w:ascii="Times New Roman" w:hAnsi="Times New Roman"/>
          <w:b/>
          <w:bCs/>
          <w:iCs/>
          <w:sz w:val="24"/>
          <w:szCs w:val="24"/>
        </w:rPr>
        <w:t xml:space="preserve"> tantárgy</w:t>
      </w:r>
      <w:r w:rsidR="00944191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6B3CF4" w:rsidRPr="00CD4CF7">
        <w:rPr>
          <w:rFonts w:ascii="Times New Roman" w:hAnsi="Times New Roman"/>
          <w:b/>
          <w:sz w:val="24"/>
          <w:szCs w:val="24"/>
        </w:rPr>
        <w:t xml:space="preserve">          </w:t>
      </w:r>
      <w:r w:rsidR="00C52E2F" w:rsidRPr="00CD4CF7">
        <w:rPr>
          <w:rFonts w:ascii="Times New Roman" w:hAnsi="Times New Roman"/>
          <w:b/>
          <w:i/>
          <w:sz w:val="24"/>
          <w:szCs w:val="24"/>
        </w:rPr>
        <w:t>139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C3A32" w:rsidRPr="00CD4CF7" w:rsidRDefault="00AC3A32" w:rsidP="00AC3A32">
      <w:pPr>
        <w:pStyle w:val="Listaszerbekezds"/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vanish/>
          <w:sz w:val="24"/>
          <w:szCs w:val="24"/>
        </w:rPr>
      </w:pPr>
    </w:p>
    <w:p w:rsidR="00AC3A32" w:rsidRPr="00CD4CF7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C3A32" w:rsidRPr="00CD4CF7" w:rsidRDefault="00AC3A32" w:rsidP="006B3CF4">
      <w:pPr>
        <w:spacing w:after="0" w:line="240" w:lineRule="auto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</w:t>
      </w:r>
      <w:r w:rsidR="00944191" w:rsidRPr="00CD4CF7">
        <w:rPr>
          <w:rFonts w:ascii="Times New Roman" w:hAnsi="Times New Roman"/>
          <w:bCs/>
          <w:iCs/>
          <w:sz w:val="24"/>
          <w:szCs w:val="24"/>
        </w:rPr>
        <w:t>Mezőgazdasági áruismeret, szabvány szerinti minősítés gyakorlata</w:t>
      </w:r>
      <w:r w:rsidR="00944191" w:rsidRPr="00CD4CF7">
        <w:rPr>
          <w:rFonts w:ascii="Times New Roman" w:hAnsi="Times New Roman"/>
          <w:sz w:val="24"/>
        </w:rPr>
        <w:t xml:space="preserve"> </w:t>
      </w:r>
      <w:r w:rsidRPr="00CD4CF7">
        <w:rPr>
          <w:rFonts w:ascii="Times New Roman" w:hAnsi="Times New Roman"/>
          <w:sz w:val="24"/>
        </w:rPr>
        <w:t xml:space="preserve">tantárgyi program célja, hogy a képzésben résztvevőket megismertesse a mezőgazdasági és élelmiszeripari termékek minőségi kritériumaival, </w:t>
      </w:r>
      <w:r w:rsidR="00944191" w:rsidRPr="00CD4CF7">
        <w:rPr>
          <w:rFonts w:ascii="Times New Roman" w:hAnsi="Times New Roman"/>
          <w:sz w:val="24"/>
        </w:rPr>
        <w:t xml:space="preserve">minősítésének módjával, </w:t>
      </w:r>
      <w:r w:rsidRPr="00CD4CF7">
        <w:rPr>
          <w:rFonts w:ascii="Times New Roman" w:hAnsi="Times New Roman"/>
          <w:sz w:val="24"/>
        </w:rPr>
        <w:t>a forgalmazás körülményeivel, a piacok működésével.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AC3A32" w:rsidRPr="00CD4CF7" w:rsidRDefault="00AC3A32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Munkavédelmi alapismeretek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Állattenyésztés I-II.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Géptan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Növénytermesztés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AC3A32" w:rsidRPr="00CD4CF7" w:rsidRDefault="00AC3A3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Kertészeti gyakorlatok</w:t>
      </w:r>
    </w:p>
    <w:p w:rsidR="00AC3A32" w:rsidRPr="00CD4CF7" w:rsidRDefault="00AC3A32" w:rsidP="00AC3A32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AC3A32" w:rsidRPr="00CD4CF7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iCs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AC3A32" w:rsidRPr="00CD4CF7" w:rsidRDefault="00AC3A32" w:rsidP="00AC3A32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944191" w:rsidRPr="00CD4CF7" w:rsidRDefault="00944191" w:rsidP="00944191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Laboratóriumi gyakorlatok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8919B5" w:rsidRPr="00CD4CF7">
        <w:rPr>
          <w:rFonts w:ascii="Times New Roman" w:hAnsi="Times New Roman"/>
          <w:b/>
          <w:i/>
          <w:sz w:val="24"/>
          <w:szCs w:val="24"/>
        </w:rPr>
        <w:t>30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Eszközismeret, eszközhasználat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Tömeg, térfogat, sűrűségmérés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Oldatok csoportosítása, készítése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Koncentráció számítás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Mintavétel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Titrálás</w:t>
      </w:r>
    </w:p>
    <w:p w:rsidR="006D3CC8" w:rsidRPr="00CD4CF7" w:rsidRDefault="006D3CC8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Tejvizsgálat (tisztaság, sűrűség, savszám, zsírtartalom)</w:t>
      </w:r>
    </w:p>
    <w:p w:rsidR="00944191" w:rsidRPr="00CD4CF7" w:rsidRDefault="00944191" w:rsidP="00AC3A32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AC3A32" w:rsidRPr="00CD4CF7" w:rsidRDefault="00AC3A32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</w:t>
      </w:r>
      <w:r w:rsidR="00944191" w:rsidRPr="00CD4CF7">
        <w:rPr>
          <w:rFonts w:ascii="Times New Roman" w:hAnsi="Times New Roman"/>
          <w:b/>
          <w:sz w:val="24"/>
          <w:szCs w:val="24"/>
        </w:rPr>
        <w:t xml:space="preserve"> növénytermesztési termékek szabvány szerinti minősítése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944191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4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44191" w:rsidRPr="00CD4CF7" w:rsidRDefault="00944191" w:rsidP="006B3CF4">
      <w:pPr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Növénytermesztési termékek szabvány szerinti minősítése: szemes termények, tömegtakarmányok, ipari növények</w:t>
      </w:r>
    </w:p>
    <w:p w:rsidR="00AC3A32" w:rsidRPr="00CD4CF7" w:rsidRDefault="00AC3A32" w:rsidP="00AC3A32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AC3A32" w:rsidRPr="00CD4CF7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kertészeti termékek szabvány szerinti minősítése</w:t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1</w:t>
      </w:r>
      <w:r w:rsidR="00AC3A3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44191" w:rsidRPr="00CD4CF7" w:rsidRDefault="00944191" w:rsidP="006B3CF4">
      <w:pPr>
        <w:ind w:left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Kertészeti termékek szabvány szerinti minősítése: alma, körte, burgonya, sárgarépa, vöröshagyma</w:t>
      </w:r>
      <w:r w:rsidR="00751452" w:rsidRPr="00CD4CF7">
        <w:rPr>
          <w:rFonts w:ascii="Times New Roman" w:hAnsi="Times New Roman"/>
          <w:sz w:val="24"/>
        </w:rPr>
        <w:t>,</w:t>
      </w:r>
      <w:r w:rsidRPr="00CD4CF7">
        <w:rPr>
          <w:rFonts w:ascii="Times New Roman" w:hAnsi="Times New Roman"/>
          <w:sz w:val="24"/>
        </w:rPr>
        <w:t xml:space="preserve"> stb.</w:t>
      </w:r>
    </w:p>
    <w:p w:rsidR="00AC3A32" w:rsidRPr="00CD4CF7" w:rsidRDefault="00AC3A32" w:rsidP="00AC3A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C3A32" w:rsidRPr="00CD4CF7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állattenyésztési termékek szabvány szerinti minősítése</w:t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="00C52E2F" w:rsidRPr="00CD4CF7">
        <w:rPr>
          <w:rFonts w:ascii="Times New Roman" w:hAnsi="Times New Roman"/>
          <w:b/>
          <w:i/>
          <w:sz w:val="24"/>
          <w:szCs w:val="24"/>
        </w:rPr>
        <w:t>32</w:t>
      </w:r>
      <w:r w:rsidR="00AC3A3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44191" w:rsidRPr="00CD4CF7" w:rsidRDefault="00944191" w:rsidP="00612B1D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Hízott és tenyészállatok minősítése: szarvasmarha, sertés, juh</w:t>
      </w:r>
    </w:p>
    <w:p w:rsidR="00944191" w:rsidRPr="00CD4CF7" w:rsidRDefault="00944191" w:rsidP="00612B1D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Állati termékek: tej, tojás, gyapjú</w:t>
      </w:r>
    </w:p>
    <w:p w:rsidR="00AC3A32" w:rsidRPr="00CD4CF7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Leltározás</w:t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="00AC3A3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  <w:t>1</w:t>
      </w:r>
      <w:r w:rsidR="00AC3A32" w:rsidRPr="00CD4CF7">
        <w:rPr>
          <w:rFonts w:ascii="Times New Roman" w:hAnsi="Times New Roman"/>
          <w:b/>
          <w:i/>
          <w:sz w:val="24"/>
          <w:szCs w:val="24"/>
        </w:rPr>
        <w:t>2 óra</w:t>
      </w:r>
    </w:p>
    <w:p w:rsidR="00944191" w:rsidRPr="00CD4CF7" w:rsidRDefault="00944191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leltár fogalma, típusai</w:t>
      </w:r>
    </w:p>
    <w:p w:rsidR="00944191" w:rsidRPr="00CD4CF7" w:rsidRDefault="00944191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leltározás módjai</w:t>
      </w:r>
    </w:p>
    <w:p w:rsidR="00944191" w:rsidRPr="00CD4CF7" w:rsidRDefault="00944191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Leltározási ütemterv</w:t>
      </w:r>
    </w:p>
    <w:p w:rsidR="00944191" w:rsidRPr="00CD4CF7" w:rsidRDefault="00944191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leltározás előkészítése (bizonylatok, személyi feltételek, eszközök)</w:t>
      </w:r>
    </w:p>
    <w:p w:rsidR="00944191" w:rsidRPr="00CD4CF7" w:rsidRDefault="00944191" w:rsidP="009E3CE9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leltározás lebonyolítása: tárgyi eszközök, forgóeszközök leltározása</w:t>
      </w:r>
    </w:p>
    <w:p w:rsidR="00944191" w:rsidRPr="00CD4CF7" w:rsidRDefault="00944191" w:rsidP="00612B1D">
      <w:pPr>
        <w:spacing w:after="0"/>
        <w:ind w:firstLine="567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Leltárhiány és </w:t>
      </w:r>
      <w:proofErr w:type="spellStart"/>
      <w:r w:rsidRPr="00CD4CF7">
        <w:rPr>
          <w:rFonts w:ascii="Times New Roman" w:hAnsi="Times New Roman"/>
          <w:sz w:val="24"/>
        </w:rPr>
        <w:t>-többlet</w:t>
      </w:r>
      <w:proofErr w:type="spellEnd"/>
      <w:r w:rsidRPr="00CD4CF7">
        <w:rPr>
          <w:rFonts w:ascii="Times New Roman" w:hAnsi="Times New Roman"/>
          <w:sz w:val="24"/>
        </w:rPr>
        <w:t xml:space="preserve"> elszámolása</w:t>
      </w:r>
    </w:p>
    <w:p w:rsidR="00AC3A32" w:rsidRPr="00CD4CF7" w:rsidRDefault="00AC3A32" w:rsidP="00AC3A32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</w:p>
    <w:p w:rsidR="00AC3A32" w:rsidRPr="00CD4CF7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AC3A32" w:rsidRPr="00CD4CF7" w:rsidRDefault="00AC3A32" w:rsidP="00AC3A32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C3A32" w:rsidRPr="00CD4CF7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B3CF4" w:rsidRPr="00CD4CF7" w:rsidRDefault="006B3CF4" w:rsidP="006B3CF4">
      <w:pPr>
        <w:widowControl w:val="0"/>
        <w:suppressAutoHyphens/>
        <w:spacing w:after="0" w:line="240" w:lineRule="auto"/>
        <w:ind w:left="357"/>
        <w:rPr>
          <w:rFonts w:ascii="Times New Roman" w:hAnsi="Times New Roman"/>
          <w:b/>
          <w:bCs/>
          <w:sz w:val="24"/>
          <w:szCs w:val="24"/>
        </w:rPr>
      </w:pPr>
    </w:p>
    <w:p w:rsidR="00AC3A32" w:rsidRPr="00CD4CF7" w:rsidRDefault="00AC3A32" w:rsidP="00AC3A3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C3A32" w:rsidRPr="00CD4CF7" w:rsidRDefault="00AC3A32" w:rsidP="00AC3A32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C3A32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C3A32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C3A32" w:rsidRPr="00CD4CF7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C3A32" w:rsidRPr="00CD4CF7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C3A32" w:rsidRPr="00CD4CF7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C3A32" w:rsidRPr="00CD4CF7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C3A32" w:rsidRPr="00CD4CF7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Bizonylatkitöltés feladatleírás alapján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 xml:space="preserve">Bizonylatok </w:t>
            </w: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Laboratóriumi eszközök, kárképek, kórképek, szabványgyűjtemény</w:t>
            </w: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82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C3A32" w:rsidRPr="00CD4CF7" w:rsidRDefault="00AC3A32" w:rsidP="00AC3A3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C3A32" w:rsidRPr="00CD4CF7" w:rsidRDefault="00AC3A32" w:rsidP="00AC3A3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C3A32" w:rsidRPr="00CD4CF7" w:rsidRDefault="00AC3A32" w:rsidP="00AC3A3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C3A32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C3A32" w:rsidRPr="00CD4CF7">
        <w:trPr>
          <w:jc w:val="center"/>
        </w:trPr>
        <w:tc>
          <w:tcPr>
            <w:tcW w:w="994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C3A32" w:rsidRPr="00CD4CF7">
        <w:trPr>
          <w:jc w:val="center"/>
        </w:trPr>
        <w:tc>
          <w:tcPr>
            <w:tcW w:w="994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CD4CF7" w:rsidRDefault="00AC3A3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01AA4" w:rsidRPr="00CD4CF7" w:rsidRDefault="00C01AA4" w:rsidP="00C01AA4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</w:p>
    <w:p w:rsidR="00AC3A32" w:rsidRPr="00CD4CF7" w:rsidRDefault="00AC3A32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6B3CF4" w:rsidRPr="00CD4CF7" w:rsidRDefault="00AC3A32" w:rsidP="0029118C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6B3CF4" w:rsidRPr="00CD4CF7" w:rsidRDefault="006B3CF4" w:rsidP="00AC3A32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C12A2" w:rsidRPr="00CD4CF7" w:rsidRDefault="000D68D1" w:rsidP="007C12A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 Agrár-közgazdaságtan tantárgy 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7C12A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C12A2" w:rsidRPr="00CD4CF7" w:rsidRDefault="007C12A2" w:rsidP="007C12A2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7C12A2" w:rsidRPr="00CD4CF7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C12A2" w:rsidRPr="00CD4CF7" w:rsidRDefault="007C12A2" w:rsidP="006B3CF4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képzés célja, hogy a tanulóknak váljon belső igényükké a közgazdasági kérdésekkel és folyamatokkal való foglalkozás. Az elsajátított ismeretek birtokában tegye képessé őket a termelés és forgalmazás összefüggéseinek felismerésére, értékelésére.</w:t>
      </w:r>
    </w:p>
    <w:p w:rsidR="007C12A2" w:rsidRPr="00CD4CF7" w:rsidRDefault="007C12A2" w:rsidP="006B3CF4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Gondolkodásukban legyen domináns a gazdasági racionalitás.</w:t>
      </w:r>
    </w:p>
    <w:p w:rsidR="007C12A2" w:rsidRPr="00CD4CF7" w:rsidRDefault="007C12A2" w:rsidP="006B3CF4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Ismerjék és értsék a gazdasági körforgás elemeit, a gazdasági folyamatokat és kapcsolatokat.</w:t>
      </w:r>
    </w:p>
    <w:p w:rsidR="007C12A2" w:rsidRPr="00CD4CF7" w:rsidRDefault="007C12A2" w:rsidP="006B3CF4">
      <w:pPr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7C12A2" w:rsidRPr="00CD4CF7" w:rsidRDefault="007C12A2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C12A2" w:rsidRPr="00CD4CF7" w:rsidRDefault="007C12A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Történelem és társadalomismeret </w:t>
      </w:r>
    </w:p>
    <w:p w:rsidR="007C12A2" w:rsidRPr="00CD4CF7" w:rsidRDefault="007C12A2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7C12A2" w:rsidRPr="00CD4CF7" w:rsidRDefault="007C12A2" w:rsidP="007C12A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2A2" w:rsidRPr="00CD4CF7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C12A2" w:rsidRPr="00CD4CF7" w:rsidRDefault="007C12A2" w:rsidP="007C12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2A2" w:rsidRPr="00CD4CF7" w:rsidRDefault="007C12A2" w:rsidP="007C12A2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Agrár-közgazdasági alapismeretek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18 óra</w:t>
      </w:r>
    </w:p>
    <w:p w:rsidR="007C12A2" w:rsidRPr="00CD4CF7" w:rsidRDefault="007C12A2" w:rsidP="00A15847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="00A15847" w:rsidRPr="00CD4CF7">
        <w:rPr>
          <w:rFonts w:ascii="Times New Roman" w:hAnsi="Times New Roman"/>
          <w:sz w:val="24"/>
        </w:rPr>
        <w:t>A közgazdaságtan kialakulása, tárgya, feladata</w:t>
      </w:r>
    </w:p>
    <w:p w:rsidR="00A15847" w:rsidRPr="00CD4CF7" w:rsidRDefault="00A15847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közgazdaságtan makro- és </w:t>
      </w:r>
      <w:proofErr w:type="spellStart"/>
      <w:r w:rsidRPr="00CD4CF7">
        <w:rPr>
          <w:rFonts w:ascii="Times New Roman" w:hAnsi="Times New Roman"/>
          <w:sz w:val="24"/>
        </w:rPr>
        <w:t>mikroszemlélete</w:t>
      </w:r>
      <w:proofErr w:type="spellEnd"/>
    </w:p>
    <w:p w:rsidR="00A15847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közgazdaságtan kapcsolata más tudományokkal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gazdálkodás – választás</w:t>
      </w:r>
    </w:p>
    <w:p w:rsidR="009B02DD" w:rsidRPr="00CD4CF7" w:rsidRDefault="009B02DD" w:rsidP="00A15847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újratermelés fogalma, módjai</w:t>
      </w:r>
    </w:p>
    <w:p w:rsidR="009B02DD" w:rsidRPr="00CD4CF7" w:rsidRDefault="009B02DD" w:rsidP="00A15847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  <w:t>A nemzetközi tőkeáramlás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tőkeáramlás gazdaságpolitikai következményei, kedvező és kedvezőtlen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globalizáció és integráció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nemzetközi integráció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Európai Unió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föld, földhasznosítás, földértékelés</w:t>
      </w:r>
    </w:p>
    <w:p w:rsidR="009B02DD" w:rsidRPr="00CD4CF7" w:rsidRDefault="009B02DD" w:rsidP="009B02DD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  <w:t>A mezőgazdasági újratermelés törvényszerűségei</w:t>
      </w:r>
    </w:p>
    <w:p w:rsidR="009B02DD" w:rsidRPr="00CD4CF7" w:rsidRDefault="009B02DD" w:rsidP="00A15847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újratermelés módja a mezőgazdaságban</w:t>
      </w:r>
    </w:p>
    <w:p w:rsidR="009B02DD" w:rsidRPr="00CD4CF7" w:rsidRDefault="009B02DD" w:rsidP="009B02DD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mezőgazdasági újratermelés természeti és közgazdasági sajátosságai</w:t>
      </w:r>
    </w:p>
    <w:p w:rsidR="009B02DD" w:rsidRPr="00CD4CF7" w:rsidRDefault="009B02DD" w:rsidP="009B02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mezőgazdaság fejlődését, helyzetét meghatározó tényezők főbb jellemzői</w:t>
      </w:r>
    </w:p>
    <w:p w:rsidR="009B02DD" w:rsidRPr="00CD4CF7" w:rsidRDefault="009B02DD" w:rsidP="00A15847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fejlettség főbb jellemzői</w:t>
      </w:r>
    </w:p>
    <w:p w:rsidR="009B02DD" w:rsidRPr="00CD4CF7" w:rsidRDefault="009B02DD" w:rsidP="00612B1D">
      <w:pPr>
        <w:spacing w:after="0" w:line="240" w:lineRule="auto"/>
        <w:ind w:left="70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világ élelmiszertermelésének fejlődése, Magyarország helye a világ élelmiszertermelésében és kereskedelmében</w:t>
      </w:r>
    </w:p>
    <w:p w:rsidR="009B02DD" w:rsidRPr="00CD4CF7" w:rsidRDefault="009B02DD" w:rsidP="00EA0286">
      <w:pPr>
        <w:spacing w:after="0" w:line="240" w:lineRule="auto"/>
        <w:ind w:left="540" w:firstLine="16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Európai integráció fejlődése</w:t>
      </w:r>
    </w:p>
    <w:p w:rsidR="009B02DD" w:rsidRPr="00CD4CF7" w:rsidRDefault="009B02DD" w:rsidP="00EA0286">
      <w:pPr>
        <w:spacing w:after="0" w:line="240" w:lineRule="auto"/>
        <w:ind w:left="540" w:firstLine="169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Európai Unió létrejötte és intézményrendszere</w:t>
      </w:r>
    </w:p>
    <w:p w:rsidR="009B02DD" w:rsidRPr="00CD4CF7" w:rsidRDefault="009B02DD" w:rsidP="00A15847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7C12A2" w:rsidRPr="00CD4CF7" w:rsidRDefault="00EA0286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Times New Roman" w:hAnsi="Times New Roman"/>
          <w:b/>
          <w:sz w:val="24"/>
          <w:szCs w:val="24"/>
        </w:rPr>
      </w:pPr>
      <w:proofErr w:type="spellStart"/>
      <w:r w:rsidRPr="00CD4CF7">
        <w:rPr>
          <w:rFonts w:ascii="Times New Roman" w:hAnsi="Times New Roman"/>
          <w:b/>
          <w:sz w:val="24"/>
          <w:szCs w:val="24"/>
        </w:rPr>
        <w:t>Makroökonómia</w:t>
      </w:r>
      <w:proofErr w:type="spellEnd"/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4D706B" w:rsidRPr="00CD4CF7">
        <w:rPr>
          <w:rFonts w:ascii="Times New Roman" w:hAnsi="Times New Roman"/>
          <w:b/>
          <w:sz w:val="24"/>
          <w:szCs w:val="24"/>
        </w:rPr>
        <w:t xml:space="preserve">            </w:t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1</w:t>
      </w:r>
      <w:r w:rsidR="007C12A2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C12A2" w:rsidRPr="00CD4CF7" w:rsidRDefault="007C12A2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="00EA0286" w:rsidRPr="00CD4CF7">
        <w:rPr>
          <w:rFonts w:ascii="Times New Roman" w:hAnsi="Times New Roman"/>
          <w:sz w:val="24"/>
          <w:szCs w:val="24"/>
        </w:rPr>
        <w:tab/>
      </w:r>
      <w:r w:rsidR="00EA0286" w:rsidRPr="00CD4CF7">
        <w:rPr>
          <w:rFonts w:ascii="Times New Roman" w:hAnsi="Times New Roman"/>
          <w:sz w:val="24"/>
        </w:rPr>
        <w:t>A pénz lényege, funkciói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Az aranypénzrendszer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modern pénzrendszer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bankrendszer a modern pénzrendszerben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bankszámlapénz – teremtés mechanizmusa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pénzkínálat mennyiségének szabályozása</w:t>
      </w:r>
    </w:p>
    <w:p w:rsidR="00EA0286" w:rsidRPr="00CD4CF7" w:rsidRDefault="00EA0286" w:rsidP="006B3CF4">
      <w:pPr>
        <w:spacing w:after="0"/>
        <w:ind w:left="66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Az értékpapírok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pénzügyi piacok, konvertibilitás, infláció, tőkepiacok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növekedés tényezői</w:t>
      </w:r>
    </w:p>
    <w:p w:rsidR="00EA0286" w:rsidRPr="00CD4CF7" w:rsidRDefault="00EA0286" w:rsidP="006B3CF4">
      <w:pPr>
        <w:spacing w:after="0"/>
        <w:ind w:left="66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gazdasági növekedés formái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gazdasági ciklus fázisai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infláció fogalma, fajtái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infláció okai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Defláció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Munkanélküliség</w:t>
      </w:r>
    </w:p>
    <w:p w:rsidR="00EA0286" w:rsidRPr="00CD4CF7" w:rsidRDefault="00EA028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Munkapiac sajátosságai</w:t>
      </w:r>
    </w:p>
    <w:p w:rsidR="00A3492B" w:rsidRPr="00CD4CF7" w:rsidRDefault="00A3492B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monetáris politika eszközei és hatásmechanizmusa</w:t>
      </w:r>
    </w:p>
    <w:p w:rsidR="00A3492B" w:rsidRPr="00CD4CF7" w:rsidRDefault="00A3492B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költségvetési politika eszközei és hatásmechanizmusa</w:t>
      </w:r>
    </w:p>
    <w:p w:rsidR="00A3492B" w:rsidRPr="00CD4CF7" w:rsidRDefault="00A3492B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költségvetési deficit és az államadóság felhalmozódása</w:t>
      </w:r>
    </w:p>
    <w:p w:rsidR="00A3492B" w:rsidRPr="00CD4CF7" w:rsidRDefault="00A3492B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költségvetési deficit valódi nagysága és tényleges terhe</w:t>
      </w:r>
    </w:p>
    <w:p w:rsidR="00A3492B" w:rsidRPr="00CD4CF7" w:rsidRDefault="003E1FF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makrogazdasági mutatószámrendszerek, csoportosításuk</w:t>
      </w:r>
    </w:p>
    <w:p w:rsidR="00EA0286" w:rsidRPr="00CD4CF7" w:rsidRDefault="003E1FF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SNA rendszer általános vonásai</w:t>
      </w:r>
    </w:p>
    <w:p w:rsidR="003E1FF6" w:rsidRPr="00CD4CF7" w:rsidRDefault="003E1FF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SNA rendszer mutatószámai</w:t>
      </w:r>
    </w:p>
    <w:p w:rsidR="003E1FF6" w:rsidRPr="00CD4CF7" w:rsidRDefault="003E1FF6" w:rsidP="006B3CF4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nemzeti vagyon meghatározása</w:t>
      </w:r>
    </w:p>
    <w:p w:rsidR="003E1FF6" w:rsidRPr="00CD4CF7" w:rsidRDefault="003E1FF6" w:rsidP="00EA0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2A2" w:rsidRPr="00CD4CF7" w:rsidRDefault="003E1FF6" w:rsidP="007C12A2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proofErr w:type="spellStart"/>
      <w:r w:rsidRPr="00CD4CF7">
        <w:rPr>
          <w:rFonts w:ascii="Times New Roman" w:hAnsi="Times New Roman"/>
          <w:b/>
          <w:sz w:val="24"/>
          <w:szCs w:val="24"/>
        </w:rPr>
        <w:t>Mikroökonómia</w:t>
      </w:r>
      <w:proofErr w:type="spellEnd"/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7C12A2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7C12A2" w:rsidRPr="00CD4CF7">
        <w:rPr>
          <w:rFonts w:ascii="Times New Roman" w:hAnsi="Times New Roman"/>
          <w:b/>
          <w:i/>
          <w:sz w:val="24"/>
          <w:szCs w:val="24"/>
        </w:rPr>
        <w:t xml:space="preserve"> óra </w:t>
      </w:r>
    </w:p>
    <w:p w:rsidR="007C12A2" w:rsidRPr="00CD4CF7" w:rsidRDefault="00AB0D03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termőföld </w:t>
      </w:r>
    </w:p>
    <w:p w:rsidR="00AB0D03" w:rsidRPr="00CD4CF7" w:rsidRDefault="00AB0D03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munkaerő</w:t>
      </w:r>
    </w:p>
    <w:p w:rsidR="00AB0D03" w:rsidRPr="00CD4CF7" w:rsidRDefault="00AB0D03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Eszközök</w:t>
      </w:r>
    </w:p>
    <w:p w:rsidR="00AB0D03" w:rsidRPr="00CD4CF7" w:rsidRDefault="00AB0D03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alapegység és a szervezeti egység fogalma, típusai</w:t>
      </w:r>
    </w:p>
    <w:p w:rsidR="007C12A2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egységek csoportosítása</w:t>
      </w:r>
    </w:p>
    <w:p w:rsidR="00AB0D03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egységek közötti kapcsolat</w:t>
      </w:r>
    </w:p>
    <w:p w:rsidR="00AB0D03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felépítés fogalma és formái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eredmény-kimutatás célja, tartalma, eredménykategóriái, formái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hozam, átlaghozam, termelési érték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ráfordítás, termelési költség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önköltség számítása</w:t>
      </w:r>
    </w:p>
    <w:p w:rsidR="00AB0D03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jövedelem, jövedelmezőség</w:t>
      </w:r>
    </w:p>
    <w:p w:rsidR="00AB0D03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munkatermelékenység mérése</w:t>
      </w:r>
    </w:p>
    <w:p w:rsidR="00AB0D03" w:rsidRPr="00CD4CF7" w:rsidRDefault="00AB0D03" w:rsidP="006B3CF4">
      <w:pPr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hatékonyság, gazdaságosság</w:t>
      </w:r>
    </w:p>
    <w:p w:rsidR="00AB0D03" w:rsidRPr="00CD4CF7" w:rsidRDefault="00AB0D03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fedezeti pont szerepe, meghatározása</w:t>
      </w:r>
    </w:p>
    <w:p w:rsidR="007C12A2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mezőgazdasági munkák sajátosságai</w:t>
      </w:r>
    </w:p>
    <w:p w:rsidR="00612B1D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munkák idényszerűsége.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idényszerűség csökkentése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munkafolyamat összeállítása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munka tanulmányozása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munkahelyek kialakítása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munkanap részekre bontása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munkateljesítmény mérése, a munka mérésének módjai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mezőgazdasági munkateljesítményt befolyásoló tényezők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munkák kategorizálása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bérgazdálkodás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munkabér fogalma, funkciói, szerkezete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Munkanormák és bérformák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növénytermelési ágazatokban alkalmazott bérezés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állattenyésztési ágazatokban alkalmazott bérezés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szolgáltató ágazatokban alkalmazott bérezés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vezetők és ügyviteli dolgozók munkadíjazásának elve</w:t>
      </w:r>
    </w:p>
    <w:p w:rsidR="00AB0D03" w:rsidRPr="00CD4CF7" w:rsidRDefault="00AB0D03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vállalkozásoknál alkalmazott bérezés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információ fogalma, célja, feladata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mezőgazdasági vállalatok információs rendszere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információk csoportosítása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információs út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Az információk szerepe a vállalati döntés előkészítésében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mezőgazdasági vállalatokban alkalmazott információs rendszer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Az elemzés célja, feladata, jelentősége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vállalati elemzésben alkalmazott technikák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ab/>
      </w:r>
      <w:r w:rsidRPr="00CD4CF7">
        <w:rPr>
          <w:rFonts w:ascii="Times New Roman" w:hAnsi="Times New Roman"/>
          <w:sz w:val="24"/>
        </w:rPr>
        <w:tab/>
        <w:t>A döntési folyamat szakaszai</w:t>
      </w:r>
    </w:p>
    <w:p w:rsidR="00AB0D03" w:rsidRPr="00CD4CF7" w:rsidRDefault="00AB0D03" w:rsidP="006B3CF4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gazdasági eredmények, tevékenységek elemzése</w:t>
      </w:r>
    </w:p>
    <w:p w:rsidR="007C12A2" w:rsidRPr="00CD4CF7" w:rsidRDefault="007C12A2" w:rsidP="007C12A2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7C12A2" w:rsidRPr="00CD4CF7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C12A2" w:rsidRPr="00CD4CF7" w:rsidRDefault="007C12A2" w:rsidP="007C12A2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7C12A2" w:rsidRPr="00CD4CF7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C12A2" w:rsidRPr="00CD4CF7" w:rsidRDefault="007C12A2" w:rsidP="007C12A2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C12A2" w:rsidRPr="00CD4CF7" w:rsidRDefault="007C12A2" w:rsidP="007C12A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7C12A2" w:rsidRPr="00CD4CF7" w:rsidRDefault="007C12A2" w:rsidP="007C12A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C12A2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C12A2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C12A2" w:rsidRPr="00CD4CF7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C12A2" w:rsidRPr="00CD4CF7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C12A2" w:rsidRPr="00CD4CF7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C12A2" w:rsidRPr="00CD4CF7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C12A2" w:rsidRPr="00CD4CF7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82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</w:tbl>
    <w:p w:rsidR="007C12A2" w:rsidRPr="00CD4CF7" w:rsidRDefault="007C12A2" w:rsidP="007C12A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7C12A2" w:rsidRPr="00CD4CF7" w:rsidRDefault="007C12A2" w:rsidP="007C12A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7C12A2" w:rsidRPr="00CD4CF7" w:rsidRDefault="007C12A2" w:rsidP="007C12A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C12A2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C12A2" w:rsidRPr="00CD4CF7">
        <w:trPr>
          <w:jc w:val="center"/>
        </w:trPr>
        <w:tc>
          <w:tcPr>
            <w:tcW w:w="994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  <w:tr w:rsidR="007C12A2" w:rsidRPr="00CD4CF7">
        <w:trPr>
          <w:jc w:val="center"/>
        </w:trPr>
        <w:tc>
          <w:tcPr>
            <w:tcW w:w="994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CD4CF7" w:rsidRDefault="007C12A2" w:rsidP="007C12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C12A2" w:rsidRPr="00CD4CF7" w:rsidRDefault="007C12A2" w:rsidP="00082EBC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7C12A2" w:rsidRPr="00CD4CF7" w:rsidRDefault="007C12A2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7C12A2" w:rsidRPr="00CD4CF7" w:rsidRDefault="007C12A2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="00200BE0" w:rsidRPr="00CD4CF7">
        <w:rPr>
          <w:rFonts w:ascii="Times New Roman" w:hAnsi="Times New Roman"/>
          <w:bCs/>
          <w:sz w:val="24"/>
          <w:szCs w:val="24"/>
        </w:rPr>
        <w:t>.</w:t>
      </w:r>
    </w:p>
    <w:p w:rsidR="00200BE0" w:rsidRPr="00CD4CF7" w:rsidRDefault="00200BE0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AC3A32" w:rsidRPr="00CD4CF7" w:rsidRDefault="00AC3A32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3CE9" w:rsidRPr="00CD4CF7" w:rsidRDefault="00B4207F" w:rsidP="009E3CE9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</w:t>
      </w:r>
      <w:r w:rsidR="009E3CE9" w:rsidRPr="00CD4CF7">
        <w:rPr>
          <w:rFonts w:ascii="Times New Roman" w:hAnsi="Times New Roman"/>
          <w:b/>
          <w:sz w:val="24"/>
          <w:szCs w:val="24"/>
        </w:rPr>
        <w:t xml:space="preserve">ermelési ágak elméleti gazdaságtana tantárgy  </w:t>
      </w:r>
      <w:r w:rsidR="009E3CE9" w:rsidRPr="00CD4CF7">
        <w:rPr>
          <w:rFonts w:ascii="Times New Roman" w:hAnsi="Times New Roman"/>
          <w:b/>
          <w:sz w:val="24"/>
          <w:szCs w:val="24"/>
        </w:rPr>
        <w:tab/>
      </w:r>
      <w:r w:rsidR="009E3CE9" w:rsidRPr="00CD4CF7">
        <w:rPr>
          <w:rFonts w:ascii="Times New Roman" w:hAnsi="Times New Roman"/>
          <w:b/>
          <w:sz w:val="24"/>
          <w:szCs w:val="24"/>
        </w:rPr>
        <w:tab/>
      </w:r>
      <w:r w:rsidR="009E3CE9" w:rsidRPr="00CD4CF7">
        <w:rPr>
          <w:rFonts w:ascii="Times New Roman" w:hAnsi="Times New Roman"/>
          <w:b/>
          <w:sz w:val="24"/>
          <w:szCs w:val="24"/>
        </w:rPr>
        <w:tab/>
      </w:r>
      <w:r w:rsidR="009E3CE9" w:rsidRPr="00CD4CF7">
        <w:rPr>
          <w:rFonts w:ascii="Times New Roman" w:hAnsi="Times New Roman"/>
          <w:b/>
          <w:sz w:val="24"/>
          <w:szCs w:val="24"/>
        </w:rPr>
        <w:tab/>
      </w:r>
      <w:r w:rsidR="009E3CE9" w:rsidRPr="00CD4CF7">
        <w:rPr>
          <w:rFonts w:ascii="Times New Roman" w:hAnsi="Times New Roman"/>
          <w:b/>
          <w:sz w:val="24"/>
          <w:szCs w:val="24"/>
        </w:rPr>
        <w:tab/>
      </w:r>
      <w:r w:rsidR="009E3CE9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1</w:t>
      </w:r>
      <w:r w:rsidR="009E3CE9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3CE9" w:rsidRPr="00CD4CF7" w:rsidRDefault="009E3CE9" w:rsidP="009E3CE9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9E3CE9" w:rsidRPr="00CD4CF7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E3CE9" w:rsidRPr="00CD4CF7" w:rsidRDefault="009E3CE9" w:rsidP="006B3CF4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képzés célja, hogy </w:t>
      </w:r>
      <w:r w:rsidR="00137CBC" w:rsidRPr="00CD4CF7">
        <w:rPr>
          <w:rFonts w:ascii="Times New Roman" w:hAnsi="Times New Roman"/>
          <w:sz w:val="24"/>
        </w:rPr>
        <w:t>a</w:t>
      </w:r>
      <w:r w:rsidRPr="00CD4CF7">
        <w:rPr>
          <w:rFonts w:ascii="Times New Roman" w:hAnsi="Times New Roman"/>
          <w:sz w:val="24"/>
        </w:rPr>
        <w:t xml:space="preserve">z elsajátított ismeretek birtokában tegye képessé </w:t>
      </w:r>
      <w:r w:rsidR="00751452" w:rsidRPr="00CD4CF7">
        <w:rPr>
          <w:rFonts w:ascii="Times New Roman" w:hAnsi="Times New Roman"/>
          <w:sz w:val="24"/>
        </w:rPr>
        <w:t>a tanulókat</w:t>
      </w:r>
      <w:r w:rsidRPr="00CD4CF7">
        <w:rPr>
          <w:rFonts w:ascii="Times New Roman" w:hAnsi="Times New Roman"/>
          <w:sz w:val="24"/>
        </w:rPr>
        <w:t xml:space="preserve"> a termelés és forgalmazás összefüggéseinek felismerésére</w:t>
      </w:r>
      <w:r w:rsidR="00137CBC" w:rsidRPr="00CD4CF7">
        <w:rPr>
          <w:rFonts w:ascii="Times New Roman" w:hAnsi="Times New Roman"/>
          <w:sz w:val="24"/>
        </w:rPr>
        <w:t>, a mezőgazdasági termelés racionális gazdasági értékelésére.</w:t>
      </w:r>
    </w:p>
    <w:p w:rsidR="009E3CE9" w:rsidRPr="00CD4CF7" w:rsidRDefault="009E3CE9" w:rsidP="006B3CF4">
      <w:pPr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9E3CE9" w:rsidRPr="00CD4CF7" w:rsidRDefault="009E3CE9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E3CE9" w:rsidRPr="00CD4CF7" w:rsidRDefault="009E3CE9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Állattenyésztés I-II.</w:t>
      </w:r>
    </w:p>
    <w:p w:rsidR="009E3CE9" w:rsidRPr="00CD4CF7" w:rsidRDefault="009E3CE9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Géptan</w:t>
      </w:r>
    </w:p>
    <w:p w:rsidR="009E3CE9" w:rsidRPr="00CD4CF7" w:rsidRDefault="009E3CE9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Növénytermesztés</w:t>
      </w:r>
    </w:p>
    <w:p w:rsidR="009E3CE9" w:rsidRPr="00CD4CF7" w:rsidRDefault="009E3CE9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9E3CE9" w:rsidRPr="00CD4CF7" w:rsidRDefault="009E3CE9" w:rsidP="006B3CF4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Kertészeti gyakorlatok</w:t>
      </w:r>
    </w:p>
    <w:p w:rsidR="009E3CE9" w:rsidRPr="00CD4CF7" w:rsidRDefault="009E3CE9" w:rsidP="009E3CE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3CE9" w:rsidRPr="00CD4CF7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E3CE9" w:rsidRPr="00CD4CF7" w:rsidRDefault="009E3CE9" w:rsidP="009E3C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3CE9" w:rsidRPr="00CD4CF7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Növénytermesztési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12 óra</w:t>
      </w:r>
    </w:p>
    <w:p w:rsidR="009E3CE9" w:rsidRPr="00CD4CF7" w:rsidRDefault="009E3CE9" w:rsidP="006B3CF4">
      <w:pPr>
        <w:spacing w:after="0" w:line="240" w:lineRule="auto"/>
        <w:ind w:left="550" w:hanging="1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</w:rPr>
        <w:t>A gabonafélék gazdaságtana élelmiszertermelésében és kereskedelmében</w:t>
      </w:r>
    </w:p>
    <w:p w:rsidR="009E3CE9" w:rsidRPr="00CD4CF7" w:rsidRDefault="009E3CE9" w:rsidP="006B3CF4">
      <w:pPr>
        <w:spacing w:after="0" w:line="240" w:lineRule="auto"/>
        <w:ind w:left="550" w:hanging="1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Az ipari növények gazdaságtana </w:t>
      </w:r>
    </w:p>
    <w:p w:rsidR="009E3CE9" w:rsidRPr="00CD4CF7" w:rsidRDefault="009E3CE9" w:rsidP="006B3CF4">
      <w:pPr>
        <w:spacing w:after="0" w:line="240" w:lineRule="auto"/>
        <w:ind w:left="550" w:hanging="1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szálastakarmány termesztés gazdaságtana</w:t>
      </w:r>
    </w:p>
    <w:p w:rsidR="009E3CE9" w:rsidRPr="00CD4CF7" w:rsidRDefault="009E3CE9" w:rsidP="009E3CE9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9E3CE9" w:rsidRPr="00CD4CF7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Kertészeti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7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3CE9" w:rsidRPr="00CD4CF7" w:rsidRDefault="00137CBC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zöldségtermesztés gazdaságtana</w:t>
      </w:r>
      <w:r w:rsidR="009E3CE9" w:rsidRPr="00CD4CF7">
        <w:rPr>
          <w:rFonts w:ascii="Times New Roman" w:hAnsi="Times New Roman"/>
          <w:sz w:val="24"/>
          <w:szCs w:val="24"/>
        </w:rPr>
        <w:tab/>
      </w:r>
      <w:r w:rsidR="009E3CE9" w:rsidRPr="00CD4CF7">
        <w:rPr>
          <w:rFonts w:ascii="Times New Roman" w:hAnsi="Times New Roman"/>
          <w:sz w:val="24"/>
          <w:szCs w:val="24"/>
        </w:rPr>
        <w:tab/>
      </w:r>
    </w:p>
    <w:p w:rsidR="009E3CE9" w:rsidRPr="00CD4CF7" w:rsidRDefault="00137CBC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gyümölcstermesztés gazdaságtana</w:t>
      </w:r>
    </w:p>
    <w:p w:rsidR="00137CBC" w:rsidRPr="00CD4CF7" w:rsidRDefault="00137CBC" w:rsidP="006B3CF4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szőlőtermesztés gazdaságtana</w:t>
      </w:r>
    </w:p>
    <w:p w:rsidR="00137CBC" w:rsidRPr="00CD4CF7" w:rsidRDefault="00137CBC" w:rsidP="009E3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3CE9" w:rsidRPr="00CD4CF7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Állattenyésztési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12 óra </w:t>
      </w:r>
    </w:p>
    <w:p w:rsidR="00137CBC" w:rsidRPr="00CD4CF7" w:rsidRDefault="00137CBC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szarvasmarha tenyésztés gazdaságtana </w:t>
      </w:r>
    </w:p>
    <w:p w:rsidR="00137CBC" w:rsidRPr="00CD4CF7" w:rsidRDefault="00137CBC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sertéstenyésztés gazdaságtana </w:t>
      </w:r>
    </w:p>
    <w:p w:rsidR="00137CBC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baromfitenyésztés gazdaságtana </w:t>
      </w:r>
    </w:p>
    <w:p w:rsidR="009E3CE9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juhtenyésztés gazdaságtana </w:t>
      </w:r>
    </w:p>
    <w:p w:rsidR="009E3CE9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méhészet gazdaságtana</w:t>
      </w:r>
    </w:p>
    <w:p w:rsidR="006B3CF4" w:rsidRPr="00CD4CF7" w:rsidRDefault="006B3CF4" w:rsidP="006B3CF4">
      <w:pPr>
        <w:spacing w:after="0"/>
        <w:ind w:left="550"/>
        <w:rPr>
          <w:rFonts w:ascii="Times New Roman" w:hAnsi="Times New Roman"/>
          <w:sz w:val="24"/>
        </w:rPr>
      </w:pPr>
    </w:p>
    <w:p w:rsidR="009E3CE9" w:rsidRPr="00CD4CF7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3CE9" w:rsidRPr="00CD4CF7" w:rsidRDefault="009E3CE9" w:rsidP="009E3CE9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9E3CE9" w:rsidRPr="00CD4CF7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9E3CE9" w:rsidRPr="00CD4CF7" w:rsidRDefault="009E3CE9" w:rsidP="009E3CE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3CE9" w:rsidRPr="00CD4CF7" w:rsidRDefault="009E3CE9" w:rsidP="009E3CE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9E3CE9" w:rsidRPr="00CD4CF7" w:rsidRDefault="009E3CE9" w:rsidP="009E3CE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E3CE9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E3CE9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3CE9" w:rsidRPr="00CD4CF7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3CE9" w:rsidRPr="00CD4CF7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9E3CE9" w:rsidRPr="00CD4CF7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3CE9" w:rsidRPr="00CD4CF7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9E3CE9" w:rsidRPr="00CD4CF7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82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</w:tbl>
    <w:p w:rsidR="009E3CE9" w:rsidRPr="00CD4CF7" w:rsidRDefault="009E3CE9" w:rsidP="009E3CE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9E3CE9" w:rsidRPr="00CD4CF7" w:rsidRDefault="009E3CE9" w:rsidP="009E3CE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9E3CE9" w:rsidRPr="00CD4CF7" w:rsidRDefault="009E3CE9" w:rsidP="009E3CE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E3CE9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E3CE9" w:rsidRPr="00CD4CF7">
        <w:trPr>
          <w:jc w:val="center"/>
        </w:trPr>
        <w:tc>
          <w:tcPr>
            <w:tcW w:w="994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  <w:tr w:rsidR="009E3CE9" w:rsidRPr="00CD4CF7">
        <w:trPr>
          <w:jc w:val="center"/>
        </w:trPr>
        <w:tc>
          <w:tcPr>
            <w:tcW w:w="994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CD4CF7" w:rsidRDefault="009E3CE9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2B1D" w:rsidRPr="00CD4CF7" w:rsidRDefault="00612B1D" w:rsidP="00082EBC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9E3CE9" w:rsidRPr="00CD4CF7" w:rsidRDefault="009E3CE9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9E3CE9" w:rsidRPr="00CD4CF7" w:rsidRDefault="009E3CE9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="00200BE0" w:rsidRPr="00CD4CF7">
        <w:rPr>
          <w:rFonts w:ascii="Times New Roman" w:hAnsi="Times New Roman"/>
          <w:bCs/>
          <w:sz w:val="24"/>
          <w:szCs w:val="24"/>
        </w:rPr>
        <w:t>.</w:t>
      </w:r>
    </w:p>
    <w:p w:rsidR="009E3CE9" w:rsidRPr="00CD4CF7" w:rsidRDefault="009E3CE9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37CBC" w:rsidRPr="00CD4CF7" w:rsidRDefault="00B4207F" w:rsidP="00137CBC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</w:t>
      </w:r>
      <w:r w:rsidR="00137CBC" w:rsidRPr="00CD4CF7">
        <w:rPr>
          <w:rFonts w:ascii="Times New Roman" w:hAnsi="Times New Roman"/>
          <w:b/>
          <w:sz w:val="24"/>
          <w:szCs w:val="24"/>
        </w:rPr>
        <w:t xml:space="preserve">ermelési ágak elméleti gazdaságtana gyakorlat tantárgy  </w:t>
      </w:r>
      <w:r w:rsidR="00137CBC" w:rsidRPr="00CD4CF7">
        <w:rPr>
          <w:rFonts w:ascii="Times New Roman" w:hAnsi="Times New Roman"/>
          <w:b/>
          <w:sz w:val="24"/>
          <w:szCs w:val="24"/>
        </w:rPr>
        <w:tab/>
      </w:r>
      <w:r w:rsidR="00137CBC" w:rsidRPr="00CD4CF7">
        <w:rPr>
          <w:rFonts w:ascii="Times New Roman" w:hAnsi="Times New Roman"/>
          <w:b/>
          <w:sz w:val="24"/>
          <w:szCs w:val="24"/>
        </w:rPr>
        <w:tab/>
      </w:r>
      <w:r w:rsidR="00137CBC" w:rsidRPr="00CD4CF7">
        <w:rPr>
          <w:rFonts w:ascii="Times New Roman" w:hAnsi="Times New Roman"/>
          <w:b/>
          <w:sz w:val="24"/>
          <w:szCs w:val="24"/>
        </w:rPr>
        <w:tab/>
      </w:r>
      <w:r w:rsidR="00137CBC"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137CBC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37CBC" w:rsidRPr="00CD4CF7" w:rsidRDefault="00137CBC" w:rsidP="00137CBC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137CBC" w:rsidRPr="00CD4CF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37CBC" w:rsidRPr="00CD4CF7" w:rsidRDefault="00137CBC" w:rsidP="006B3CF4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képzés célja, hogy a tanulók a gyakorlatban is legyenek képesek a  termelés és forgalmazás összefüggéseinek felismerésére, a mezőgazdasági termelés racionális gazdasági értékelésére.</w:t>
      </w:r>
    </w:p>
    <w:p w:rsidR="00137CBC" w:rsidRPr="00CD4CF7" w:rsidRDefault="00137CBC" w:rsidP="00137CB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37CBC" w:rsidRPr="00CD4CF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37CBC" w:rsidRPr="00CD4CF7" w:rsidRDefault="00137CBC" w:rsidP="00137CB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Állattenyésztés I-II.</w:t>
      </w:r>
    </w:p>
    <w:p w:rsidR="00137CBC" w:rsidRPr="00CD4CF7" w:rsidRDefault="00137CBC" w:rsidP="00137CB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Géptan</w:t>
      </w:r>
    </w:p>
    <w:p w:rsidR="00137CBC" w:rsidRPr="00CD4CF7" w:rsidRDefault="00137CBC" w:rsidP="00137CB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Növénytermesztés</w:t>
      </w:r>
    </w:p>
    <w:p w:rsidR="00137CBC" w:rsidRPr="00CD4CF7" w:rsidRDefault="00137CBC" w:rsidP="00137CB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137CBC" w:rsidRPr="00CD4CF7" w:rsidRDefault="00137CBC" w:rsidP="00137CB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Kertészeti gyakorlatok</w:t>
      </w:r>
    </w:p>
    <w:p w:rsidR="00137CBC" w:rsidRPr="00CD4CF7" w:rsidRDefault="00137CBC" w:rsidP="00137CB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37CBC" w:rsidRPr="00CD4CF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37CBC" w:rsidRPr="00CD4CF7" w:rsidRDefault="00137CBC" w:rsidP="00137CB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37CBC" w:rsidRPr="00CD4CF7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Növénytermesztési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A8158F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37CBC" w:rsidRPr="00CD4CF7" w:rsidRDefault="00137CBC" w:rsidP="00137CBC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gabonafélék gazdaságtana élelmiszertermelésében és kereskedelmében</w:t>
      </w:r>
    </w:p>
    <w:p w:rsidR="00137CBC" w:rsidRPr="00CD4CF7" w:rsidRDefault="00137CBC" w:rsidP="006B3CF4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Az ipari növények gazdaságtana </w:t>
      </w:r>
    </w:p>
    <w:p w:rsidR="00137CBC" w:rsidRPr="00CD4CF7" w:rsidRDefault="00137CBC" w:rsidP="006B3CF4">
      <w:pPr>
        <w:spacing w:after="0" w:line="240" w:lineRule="auto"/>
        <w:ind w:firstLine="54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szálastakarmány termesztés gazdaságtana</w:t>
      </w:r>
    </w:p>
    <w:p w:rsidR="00137CBC" w:rsidRPr="00CD4CF7" w:rsidRDefault="00137CBC" w:rsidP="00137CBC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137CBC" w:rsidRPr="00CD4CF7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Kertészeti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A8158F" w:rsidRPr="00CD4CF7">
        <w:rPr>
          <w:rFonts w:ascii="Times New Roman" w:hAnsi="Times New Roman"/>
          <w:b/>
          <w:i/>
          <w:sz w:val="24"/>
          <w:szCs w:val="24"/>
        </w:rPr>
        <w:t>18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37CBC" w:rsidRPr="00CD4CF7" w:rsidRDefault="00137CBC" w:rsidP="006B3C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zöldségtermesztés gazdaságtana</w:t>
      </w:r>
      <w:r w:rsidRPr="00CD4CF7">
        <w:rPr>
          <w:rFonts w:ascii="Times New Roman" w:hAnsi="Times New Roman"/>
          <w:sz w:val="24"/>
          <w:szCs w:val="24"/>
        </w:rPr>
        <w:tab/>
      </w:r>
      <w:r w:rsidRPr="00CD4CF7">
        <w:rPr>
          <w:rFonts w:ascii="Times New Roman" w:hAnsi="Times New Roman"/>
          <w:sz w:val="24"/>
          <w:szCs w:val="24"/>
        </w:rPr>
        <w:tab/>
      </w:r>
    </w:p>
    <w:p w:rsidR="00137CBC" w:rsidRPr="00CD4CF7" w:rsidRDefault="00137CBC" w:rsidP="006B3C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gyümölcstermesztés gazdaságtana</w:t>
      </w:r>
    </w:p>
    <w:p w:rsidR="00137CBC" w:rsidRPr="00CD4CF7" w:rsidRDefault="00137CBC" w:rsidP="006B3CF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</w:rPr>
        <w:t>A szőlőtermesztés gazdaságtana</w:t>
      </w:r>
    </w:p>
    <w:p w:rsidR="00137CBC" w:rsidRPr="00CD4CF7" w:rsidRDefault="00137CBC" w:rsidP="00137C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37CBC" w:rsidRPr="00CD4CF7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Állattenyésztési ágazatok gazdaságtana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A8158F" w:rsidRPr="00CD4CF7">
        <w:rPr>
          <w:rFonts w:ascii="Times New Roman" w:hAnsi="Times New Roman"/>
          <w:b/>
          <w:i/>
          <w:sz w:val="24"/>
          <w:szCs w:val="24"/>
        </w:rPr>
        <w:t>2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2 óra </w:t>
      </w:r>
    </w:p>
    <w:p w:rsidR="00137CBC" w:rsidRPr="00CD4CF7" w:rsidRDefault="00137CBC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szarvasmarha tenyésztés gazdaságtana </w:t>
      </w:r>
    </w:p>
    <w:p w:rsidR="00137CBC" w:rsidRPr="00CD4CF7" w:rsidRDefault="00137CBC" w:rsidP="006B3CF4">
      <w:pPr>
        <w:spacing w:after="0"/>
        <w:ind w:left="550" w:right="1509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sertéstenyésztés gazdaságtana </w:t>
      </w:r>
    </w:p>
    <w:p w:rsidR="00137CBC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baromfitenyésztés gazdaságtana </w:t>
      </w:r>
    </w:p>
    <w:p w:rsidR="00137CBC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juhtenyésztés gazdaságtana </w:t>
      </w:r>
    </w:p>
    <w:p w:rsidR="00137CBC" w:rsidRPr="00CD4CF7" w:rsidRDefault="00137CBC" w:rsidP="006B3CF4">
      <w:pPr>
        <w:spacing w:after="0"/>
        <w:ind w:left="55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méhészet gazdaságtan</w:t>
      </w:r>
      <w:r w:rsidR="00082EBC" w:rsidRPr="00CD4CF7">
        <w:rPr>
          <w:rFonts w:ascii="Times New Roman" w:hAnsi="Times New Roman"/>
          <w:sz w:val="24"/>
        </w:rPr>
        <w:t>a</w:t>
      </w:r>
    </w:p>
    <w:p w:rsidR="006B3CF4" w:rsidRPr="00CD4CF7" w:rsidRDefault="006B3CF4" w:rsidP="00082EBC">
      <w:pPr>
        <w:spacing w:after="0"/>
        <w:ind w:left="709" w:firstLine="709"/>
        <w:rPr>
          <w:rFonts w:ascii="Times New Roman" w:hAnsi="Times New Roman"/>
          <w:sz w:val="24"/>
        </w:rPr>
      </w:pPr>
    </w:p>
    <w:p w:rsidR="00137CBC" w:rsidRPr="00CD4CF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37CBC" w:rsidRPr="00CD4CF7" w:rsidRDefault="00137CBC" w:rsidP="00137CBC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137CBC" w:rsidRPr="00CD4CF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137CBC" w:rsidRPr="00CD4CF7" w:rsidRDefault="00137CBC" w:rsidP="00137CB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37CBC" w:rsidRPr="00CD4CF7" w:rsidRDefault="00137CBC" w:rsidP="00137CB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37CBC" w:rsidRPr="00CD4CF7" w:rsidRDefault="00137CBC" w:rsidP="00137CB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37CBC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37CBC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37CBC" w:rsidRPr="00CD4CF7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37CBC" w:rsidRPr="00CD4CF7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37CBC" w:rsidRPr="00CD4CF7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37CBC" w:rsidRPr="00CD4CF7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37CBC" w:rsidRPr="00CD4CF7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82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</w:tbl>
    <w:p w:rsidR="00137CBC" w:rsidRPr="00CD4CF7" w:rsidRDefault="00137CBC" w:rsidP="00137CB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137CBC" w:rsidRPr="00CD4CF7" w:rsidRDefault="00137CBC" w:rsidP="00137CBC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137CBC" w:rsidRPr="00CD4CF7" w:rsidRDefault="00137CBC" w:rsidP="00137CBC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37CBC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37CBC" w:rsidRPr="00CD4CF7">
        <w:trPr>
          <w:jc w:val="center"/>
        </w:trPr>
        <w:tc>
          <w:tcPr>
            <w:tcW w:w="994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prospektusok, stb.)</w:t>
            </w:r>
          </w:p>
        </w:tc>
      </w:tr>
      <w:tr w:rsidR="00137CBC" w:rsidRPr="00CD4CF7">
        <w:trPr>
          <w:jc w:val="center"/>
        </w:trPr>
        <w:tc>
          <w:tcPr>
            <w:tcW w:w="994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CD4CF7" w:rsidRDefault="00137CBC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37CBC" w:rsidRPr="00CD4CF7" w:rsidRDefault="00137CBC" w:rsidP="00137CBC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137CBC" w:rsidRPr="00CD4CF7" w:rsidRDefault="00137CBC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137CBC" w:rsidRPr="00CD4CF7" w:rsidRDefault="00137CBC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137CBC" w:rsidRPr="00CD4CF7" w:rsidRDefault="00137CBC" w:rsidP="00137CB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37CBC" w:rsidRPr="00CD4CF7" w:rsidRDefault="00137CBC" w:rsidP="00137CB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37CBC" w:rsidRPr="00CD4CF7" w:rsidRDefault="00137CBC" w:rsidP="00795D4D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97EB4" w:rsidRPr="00CD4CF7" w:rsidRDefault="006F7366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6F7366" w:rsidRPr="00CD4CF7" w:rsidRDefault="006F7366" w:rsidP="00B87D30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892866" w:rsidRPr="00CD4CF7" w:rsidRDefault="00892866" w:rsidP="007003F6">
      <w:pPr>
        <w:spacing w:after="0" w:line="240" w:lineRule="auto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23948" w:rsidRPr="00CD4CF7" w:rsidRDefault="00123948" w:rsidP="00123948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123948" w:rsidRPr="00CD4CF7" w:rsidRDefault="00123948" w:rsidP="00123948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123948" w:rsidRPr="00CD4CF7" w:rsidRDefault="00123948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123948" w:rsidRPr="00CD4CF7" w:rsidRDefault="009E3CE9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11056</w:t>
      </w:r>
      <w:r w:rsidR="00123948" w:rsidRPr="00CD4CF7">
        <w:rPr>
          <w:rFonts w:ascii="Times New Roman" w:hAnsi="Times New Roman"/>
          <w:b/>
          <w:sz w:val="44"/>
          <w:szCs w:val="44"/>
          <w:lang w:eastAsia="hu-HU"/>
        </w:rPr>
        <w:t>-12 azonosító számú</w:t>
      </w:r>
    </w:p>
    <w:p w:rsidR="00123948" w:rsidRPr="00CD4CF7" w:rsidRDefault="00123948" w:rsidP="00123948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23948" w:rsidRPr="00CD4CF7" w:rsidRDefault="009E3CE9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Marketing ismeretek (agrár ágazat)</w:t>
      </w:r>
    </w:p>
    <w:p w:rsidR="00123948" w:rsidRPr="00CD4CF7" w:rsidRDefault="00123948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123948" w:rsidRPr="00CD4CF7" w:rsidRDefault="00123948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23948" w:rsidRPr="00CD4CF7" w:rsidRDefault="00123948" w:rsidP="0012394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szakmai követelménymodul</w:t>
      </w:r>
    </w:p>
    <w:p w:rsidR="00123948" w:rsidRPr="00CD4CF7" w:rsidRDefault="00123948" w:rsidP="0012394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123948" w:rsidRPr="00CD4CF7" w:rsidRDefault="00123948" w:rsidP="0012394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tantárgyai, témakörei</w:t>
      </w:r>
    </w:p>
    <w:p w:rsidR="00123948" w:rsidRPr="00CD4CF7" w:rsidRDefault="00123948" w:rsidP="0012394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E7685" w:rsidRPr="00CD4CF7" w:rsidRDefault="001E7685" w:rsidP="001E768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1E7685" w:rsidRPr="00CD4CF7" w:rsidRDefault="001E7685" w:rsidP="001E7685">
      <w:pPr>
        <w:rPr>
          <w:rFonts w:ascii="Times New Roman" w:hAnsi="Times New Roman"/>
          <w:sz w:val="20"/>
          <w:szCs w:val="20"/>
        </w:rPr>
      </w:pPr>
    </w:p>
    <w:p w:rsidR="00C007DD" w:rsidRPr="00CD4CF7" w:rsidRDefault="00C007DD" w:rsidP="001E7685">
      <w:pPr>
        <w:rPr>
          <w:rFonts w:ascii="Times New Roman" w:hAnsi="Times New Roman"/>
          <w:sz w:val="20"/>
          <w:szCs w:val="20"/>
        </w:rPr>
        <w:sectPr w:rsidR="00C007DD" w:rsidRPr="00CD4CF7" w:rsidSect="005D2F6D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123948" w:rsidRPr="00CD4CF7" w:rsidRDefault="00123948" w:rsidP="00123948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123948" w:rsidRPr="00CD4CF7" w:rsidRDefault="00123948" w:rsidP="0012394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85C59" w:rsidRPr="00CD4CF7" w:rsidRDefault="00F01EEC" w:rsidP="00585C59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11056</w:t>
      </w:r>
      <w:r w:rsidR="00585C59" w:rsidRPr="00CD4CF7">
        <w:rPr>
          <w:rFonts w:ascii="Times New Roman" w:hAnsi="Times New Roman"/>
          <w:b/>
          <w:sz w:val="24"/>
          <w:szCs w:val="24"/>
        </w:rPr>
        <w:t>-12 azonosító számú</w:t>
      </w:r>
      <w:r w:rsidR="00751452" w:rsidRPr="00CD4CF7">
        <w:rPr>
          <w:rFonts w:ascii="Times New Roman" w:hAnsi="Times New Roman"/>
          <w:b/>
          <w:sz w:val="24"/>
          <w:szCs w:val="24"/>
        </w:rPr>
        <w:t>,</w:t>
      </w:r>
      <w:r w:rsidR="00585C59"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Pr="00CD4CF7">
        <w:rPr>
          <w:rFonts w:ascii="Times New Roman" w:hAnsi="Times New Roman"/>
          <w:b/>
          <w:sz w:val="24"/>
          <w:szCs w:val="24"/>
        </w:rPr>
        <w:t>Marketing ismeretek (agrár ágazat)</w:t>
      </w:r>
      <w:r w:rsidR="00585C59" w:rsidRPr="00CD4CF7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585C59" w:rsidRPr="00CD4CF7" w:rsidRDefault="00585C59" w:rsidP="00585C59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396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70"/>
        <w:gridCol w:w="1069"/>
        <w:gridCol w:w="425"/>
        <w:gridCol w:w="709"/>
        <w:gridCol w:w="709"/>
        <w:gridCol w:w="708"/>
        <w:gridCol w:w="567"/>
        <w:gridCol w:w="993"/>
        <w:gridCol w:w="850"/>
        <w:gridCol w:w="524"/>
        <w:gridCol w:w="845"/>
      </w:tblGrid>
      <w:tr w:rsidR="00F01EEC" w:rsidRPr="00CD4CF7">
        <w:trPr>
          <w:trHeight w:val="570"/>
          <w:jc w:val="center"/>
        </w:trPr>
        <w:tc>
          <w:tcPr>
            <w:tcW w:w="6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1105</w:t>
            </w:r>
            <w:r w:rsidR="00B04633"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6-12 Marketing ismeretek (agrár ágazat)</w:t>
            </w:r>
          </w:p>
        </w:tc>
        <w:tc>
          <w:tcPr>
            <w:tcW w:w="739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Marketing ismeretek</w:t>
            </w:r>
          </w:p>
        </w:tc>
      </w:tr>
      <w:tr w:rsidR="00DF7B8E" w:rsidRPr="00CD4CF7">
        <w:trPr>
          <w:trHeight w:val="2753"/>
          <w:jc w:val="center"/>
        </w:trPr>
        <w:tc>
          <w:tcPr>
            <w:tcW w:w="6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3B4A9B" w:rsidP="003B4A9B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A m</w:t>
            </w:r>
            <w:r w:rsidR="00DF7B8E" w:rsidRPr="00CD4CF7">
              <w:rPr>
                <w:rFonts w:ascii="Times New Roman" w:hAnsi="Times New Roman"/>
                <w:iCs/>
                <w:lang w:eastAsia="hu-HU"/>
              </w:rPr>
              <w:t xml:space="preserve">arketingkutatás és </w:t>
            </w:r>
            <w:r w:rsidRPr="00CD4CF7">
              <w:rPr>
                <w:rFonts w:ascii="Times New Roman" w:hAnsi="Times New Roman"/>
                <w:iCs/>
                <w:lang w:eastAsia="hu-HU"/>
              </w:rPr>
              <w:t xml:space="preserve"> a </w:t>
            </w:r>
            <w:r w:rsidR="00DF7B8E" w:rsidRPr="00CD4CF7">
              <w:rPr>
                <w:rFonts w:ascii="Times New Roman" w:hAnsi="Times New Roman"/>
                <w:iCs/>
                <w:lang w:eastAsia="hu-HU"/>
              </w:rPr>
              <w:t>marketinginformációs  rendszer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585C59">
            <w:pPr>
              <w:spacing w:after="0" w:line="240" w:lineRule="auto"/>
              <w:ind w:left="113"/>
              <w:rPr>
                <w:rFonts w:ascii="Times New Roman" w:hAnsi="Times New Roman"/>
                <w:lang w:eastAsia="hu-HU"/>
              </w:rPr>
            </w:pPr>
            <w:r w:rsidRPr="00CD4CF7">
              <w:rPr>
                <w:rFonts w:ascii="Times New Roman" w:hAnsi="Times New Roman"/>
                <w:lang w:eastAsia="hu-HU"/>
              </w:rPr>
              <w:t>Az élelmiszerfogyasztói magatartás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113"/>
              <w:rPr>
                <w:rFonts w:ascii="Times New Roman" w:hAnsi="Times New Roman"/>
                <w:lang w:eastAsia="hu-HU"/>
              </w:rPr>
            </w:pPr>
            <w:r w:rsidRPr="00CD4CF7">
              <w:rPr>
                <w:rFonts w:ascii="Times New Roman" w:hAnsi="Times New Roman"/>
                <w:lang w:eastAsia="hu-HU"/>
              </w:rPr>
              <w:t>A szervezeti piacok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A piaci kockázatok és mérséklésük formái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A termék és szolgáltatás tényezői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F7B8E" w:rsidRPr="00CD4CF7" w:rsidRDefault="00DF7B8E" w:rsidP="00040EA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Árak és szállítási feltételek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Az értékesítési csatorna szerepe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F7B8E" w:rsidRPr="00CD4CF7" w:rsidRDefault="00DF7B8E" w:rsidP="00040EA7">
            <w:pPr>
              <w:spacing w:after="0" w:line="240" w:lineRule="auto"/>
              <w:ind w:left="113"/>
              <w:rPr>
                <w:rFonts w:ascii="Times New Roman" w:hAnsi="Times New Roman"/>
                <w:lang w:eastAsia="hu-HU"/>
              </w:rPr>
            </w:pPr>
            <w:r w:rsidRPr="00CD4CF7">
              <w:rPr>
                <w:rFonts w:ascii="Times New Roman" w:hAnsi="Times New Roman"/>
                <w:lang w:eastAsia="hu-HU"/>
              </w:rPr>
              <w:t>A marketingkommunikációs és promóciós eszközök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57"/>
              <w:rPr>
                <w:rFonts w:ascii="Times New Roman" w:hAnsi="Times New Roman"/>
                <w:lang w:eastAsia="hu-HU"/>
              </w:rPr>
            </w:pPr>
            <w:r w:rsidRPr="00CD4CF7">
              <w:rPr>
                <w:rFonts w:ascii="Times New Roman" w:hAnsi="Times New Roman"/>
                <w:lang w:eastAsia="hu-HU"/>
              </w:rPr>
              <w:t>Marketing stratégiák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CD4CF7" w:rsidRDefault="00DF7B8E" w:rsidP="00040EA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iCs/>
                <w:lang w:eastAsia="hu-HU"/>
              </w:rPr>
              <w:t>Nemzetközi marketing</w:t>
            </w:r>
          </w:p>
        </w:tc>
      </w:tr>
      <w:tr w:rsidR="00585C59" w:rsidRPr="00CD4CF7">
        <w:trPr>
          <w:trHeight w:val="345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termékfejlesztésben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7B8E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Marketingkutatást végez/végeztet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Árat kalkulál, kialakít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Kiválasztja az értékesítési csatornát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promóciós munkában, a cég arculatának kialakításában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Kialakítja a megfelelő marketingstratégiát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Külpiaci marketingmunkát végez</w:t>
            </w:r>
          </w:p>
          <w:p w:rsidR="00DF7B8E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DF7B8E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CD4CF7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marketinginformációs rendszer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piaci szegmentálás és piaci pozícionálás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élelmiszerfogyasztói magatartás jellemzői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marketingkutatás folyamata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Primer adatgyűjtési eljárások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Kérdőívszerkesztés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Mintavétel a piackutatásban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Primer információ feldolgozása és közlése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piacok formái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F01E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 piaci kockázatok kezelés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 termék és szolgáltatás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Árak, árképzés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Az értékesítési csatorna szerepe a marketingben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DF7B8E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Marketingkommunikáció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Marketing stratégiák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nemzetközi marketing fogalmi rendszere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nemzetközi piacok, üzleti gyakorlat, üzleti szokások, üzleti etika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86FED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CD4CF7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világpiacra kilépés megtervezése, a kilépés formái, a célország megválasztása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CD4CF7" w:rsidRDefault="00E86FED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85C59" w:rsidRPr="00CD4CF7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F7B8E" w:rsidRPr="00CD4CF7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CD4CF7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Idegen nyelvű beszédkészség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CD4CF7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Idegen nyelvű hallott szöveg megértése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CD4CF7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CD4CF7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Idegen nyelvű olvasott szöveg megértése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CD4CF7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CD4CF7">
        <w:trPr>
          <w:trHeight w:val="472"/>
          <w:jc w:val="center"/>
        </w:trPr>
        <w:tc>
          <w:tcPr>
            <w:tcW w:w="13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85C59" w:rsidRPr="00CD4CF7">
        <w:trPr>
          <w:trHeight w:val="300"/>
          <w:jc w:val="center"/>
        </w:trPr>
        <w:tc>
          <w:tcPr>
            <w:tcW w:w="13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CD4CF7" w:rsidRDefault="00585C59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CD4CF7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585B08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CD4CF7" w:rsidRDefault="00F01EEC" w:rsidP="00585C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85C59" w:rsidRPr="00CD4CF7" w:rsidRDefault="00585C59" w:rsidP="00585C59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  <w:sectPr w:rsidR="00585C59" w:rsidRPr="00CD4CF7" w:rsidSect="005D2F6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04633" w:rsidRPr="00CD4CF7" w:rsidRDefault="00B04633" w:rsidP="00B04633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tbl>
      <w:tblPr>
        <w:tblW w:w="75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7"/>
        <w:gridCol w:w="1629"/>
        <w:gridCol w:w="1842"/>
      </w:tblGrid>
      <w:tr w:rsidR="00B04633" w:rsidRPr="00CD4CF7">
        <w:trPr>
          <w:trHeight w:val="570"/>
          <w:jc w:val="center"/>
        </w:trPr>
        <w:tc>
          <w:tcPr>
            <w:tcW w:w="4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11056-12 Marketing ismeretek (agrár ágazat)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Marketing gyakorlat</w:t>
            </w:r>
          </w:p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040EA7" w:rsidRPr="00CD4CF7">
        <w:trPr>
          <w:trHeight w:val="2236"/>
          <w:jc w:val="center"/>
        </w:trPr>
        <w:tc>
          <w:tcPr>
            <w:tcW w:w="4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0EA7" w:rsidRPr="00CD4CF7" w:rsidRDefault="00040EA7" w:rsidP="00040EA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Piackutatás gyakorlata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0EA7" w:rsidRPr="00CD4CF7" w:rsidRDefault="00040EA7" w:rsidP="00040EA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Marketingkommunikáció a gyakorlatban</w:t>
            </w:r>
          </w:p>
        </w:tc>
      </w:tr>
      <w:tr w:rsidR="00B04633" w:rsidRPr="00CD4CF7">
        <w:trPr>
          <w:trHeight w:val="345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1"/>
                <w:szCs w:val="21"/>
                <w:lang w:eastAsia="hu-HU"/>
              </w:rPr>
              <w:t>Marketingkutatást végez/végeztet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1"/>
                <w:szCs w:val="21"/>
                <w:lang w:eastAsia="hu-HU"/>
              </w:rPr>
              <w:t>Részt vesz a promóciós munkában, a cég arculatának kialakításában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04633" w:rsidRPr="00CD4CF7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marketinginformációs rendszer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piaci szegmentálás és piaci pozícionálás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797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élelmiszerfogyasztói magatartás jellemzői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marketingkutatás folyamata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Primer adatgyűjtési eljárások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Kérdőívszerkesztés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Mintavétel a piackutatásban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Primer információ feldolgozása és közlése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marketingkommunikációs és promóciós eszközök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04633" w:rsidRPr="00CD4CF7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0EA7" w:rsidRPr="00CD4CF7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1"/>
                <w:szCs w:val="21"/>
                <w:lang w:eastAsia="hu-HU"/>
              </w:rPr>
              <w:t>ECDL 7. m. Információ és kommunikáció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04633" w:rsidRPr="00CD4CF7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04633" w:rsidRPr="00CD4CF7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1"/>
                <w:szCs w:val="21"/>
                <w:lang w:eastAsia="hu-HU"/>
              </w:rPr>
              <w:t>Adekvát metakommunikáció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Meggyőző készség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04633" w:rsidRPr="00CD4CF7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Értékelés 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CD4CF7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CD4CF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CD4CF7" w:rsidRDefault="00040EA7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D4CF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04633" w:rsidRPr="00CD4CF7" w:rsidRDefault="00B04633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B04633" w:rsidP="00082EB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834793" w:rsidP="00B04633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  Marketing ismeretek</w:t>
      </w:r>
      <w:r w:rsidR="00472D42"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="00B04633" w:rsidRPr="00CD4CF7">
        <w:rPr>
          <w:rFonts w:ascii="Times New Roman" w:hAnsi="Times New Roman"/>
          <w:b/>
          <w:sz w:val="24"/>
          <w:szCs w:val="24"/>
        </w:rPr>
        <w:t xml:space="preserve">tantárgy </w:t>
      </w:r>
      <w:r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472D42" w:rsidRPr="00CD4CF7">
        <w:rPr>
          <w:rFonts w:ascii="Times New Roman" w:hAnsi="Times New Roman"/>
          <w:b/>
          <w:sz w:val="24"/>
          <w:szCs w:val="24"/>
        </w:rPr>
        <w:tab/>
      </w:r>
      <w:r w:rsidR="00E77968" w:rsidRPr="00CD4CF7">
        <w:rPr>
          <w:rFonts w:ascii="Times New Roman" w:hAnsi="Times New Roman"/>
          <w:b/>
          <w:sz w:val="24"/>
          <w:szCs w:val="24"/>
        </w:rPr>
        <w:t xml:space="preserve">           </w:t>
      </w:r>
      <w:r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04633" w:rsidRPr="00CD4CF7" w:rsidRDefault="00B04633" w:rsidP="00B04633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34793" w:rsidRPr="00CD4CF7" w:rsidRDefault="00834793" w:rsidP="00E77968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marketing tantárgy tanításának célja a piackutatás és elemzés, a piacszervezés és piacbefolyásolás korszerű módszereinek megismerése. </w:t>
      </w:r>
    </w:p>
    <w:p w:rsidR="00834793" w:rsidRPr="00CD4CF7" w:rsidRDefault="00834793" w:rsidP="00E77968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Adjon átfogó ismereteket a marketing kialakulását elősegítő gazdasági és társadalmi</w:t>
      </w:r>
    </w:p>
    <w:p w:rsidR="00834793" w:rsidRPr="00CD4CF7" w:rsidRDefault="00834793" w:rsidP="00E77968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tényezőkről, a marketingszemlélet hazai és nemzetközi érvényesüléséről.</w:t>
      </w:r>
    </w:p>
    <w:p w:rsidR="00834793" w:rsidRPr="00CD4CF7" w:rsidRDefault="00834793" w:rsidP="00E77968">
      <w:pPr>
        <w:spacing w:after="0"/>
        <w:ind w:left="33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képzésben résztvevők kapjanak ismeretet a marketinginformációs rendszer, a marketing-mix és a marketingstratégia megvalósulását szolgáló eszközökről és ezek alkalmazásáról.</w:t>
      </w:r>
    </w:p>
    <w:p w:rsidR="00834793" w:rsidRPr="00CD4CF7" w:rsidRDefault="00834793" w:rsidP="00E7796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B04633" w:rsidP="00E77968">
      <w:pPr>
        <w:widowControl w:val="0"/>
        <w:numPr>
          <w:ilvl w:val="1"/>
          <w:numId w:val="6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B04633" w:rsidRPr="00CD4CF7" w:rsidRDefault="00B04633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Történelem és társadalomismeret </w:t>
      </w:r>
    </w:p>
    <w:p w:rsidR="00B04633" w:rsidRPr="00CD4CF7" w:rsidRDefault="00B04633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B04633" w:rsidRPr="00CD4CF7" w:rsidRDefault="00B04633" w:rsidP="00E7796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B04633" w:rsidRPr="00CD4CF7" w:rsidRDefault="00B04633" w:rsidP="00B0463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834793" w:rsidP="00B04633">
      <w:pPr>
        <w:numPr>
          <w:ilvl w:val="2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Marketingkutatás és marketinginformációs rendszer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9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információs rendszer és marketingkutatás fogalma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marketingkutatás folyamata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kvalitatív és kvantitatív kutatás összehasonlítása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Piacelemzés kvantitatív módszerek alapján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Kérdőívszerkesztés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Mintavételi módok</w:t>
      </w:r>
    </w:p>
    <w:p w:rsidR="00B04633" w:rsidRPr="00CD4CF7" w:rsidRDefault="00B04633" w:rsidP="00E77968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</w:p>
    <w:p w:rsidR="00B04633" w:rsidRPr="00CD4CF7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Az élelmiszerfogyasztói magatartás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line="240" w:lineRule="auto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fogyasztói magatartás fogalma, befolyásoló tényezői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Személyes jellemzők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vásárlói-fogyasztói magatartás modelljei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gazdasági környezet hatása az élelmiszerfogyasztásra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társadalmi környezet hatása az élelmiszerfogyasztásra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élelmiszerek értékelésének érzelmi szempontjai</w:t>
      </w:r>
    </w:p>
    <w:p w:rsidR="00834793" w:rsidRPr="00CD4CF7" w:rsidRDefault="00834793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04633" w:rsidRPr="00CD4CF7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szervezeti piacok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4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 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piac fogalma és sajátosságai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szervezeti piacok típusai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beszerzési célok, a beszerzés folyamata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beszerzési alaphelyzetek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szervezetek beszerzési magatartása</w:t>
      </w:r>
    </w:p>
    <w:p w:rsidR="00B04633" w:rsidRPr="00CD4CF7" w:rsidRDefault="00B04633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04633" w:rsidRPr="00CD4CF7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piaci kockázatok és mérséklésük formái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4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after="0" w:line="240" w:lineRule="auto"/>
        <w:ind w:left="660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kockázat fogalma és alapösszefüggései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kockázat típusai és csoportosítása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piaci szereplők kockázattal kapcsolatos magatartása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kockázatok kezelésének módjai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marketing, a piaci kockázatok csökkentésének eszközei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határidős ügyletek szerepe az árkockázatok csökkentésében</w:t>
      </w:r>
    </w:p>
    <w:p w:rsidR="00B04633" w:rsidRPr="00CD4CF7" w:rsidRDefault="00B04633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04633" w:rsidRPr="00CD4CF7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termék és szolgáltatás tényezői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9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termék és szolgáltatás fogalma és formái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Termékfejlesztés, termék-életciklus</w:t>
      </w:r>
    </w:p>
    <w:p w:rsidR="00834793" w:rsidRPr="00CD4CF7" w:rsidRDefault="00834793" w:rsidP="00E77968">
      <w:pPr>
        <w:pStyle w:val="Cmsor1"/>
        <w:spacing w:before="0" w:beforeAutospacing="0" w:after="0" w:afterAutospacing="0"/>
        <w:ind w:left="660"/>
        <w:rPr>
          <w:b w:val="0"/>
          <w:sz w:val="24"/>
          <w:szCs w:val="24"/>
        </w:rPr>
      </w:pPr>
      <w:r w:rsidRPr="00CD4CF7">
        <w:rPr>
          <w:b w:val="0"/>
          <w:sz w:val="24"/>
          <w:szCs w:val="24"/>
        </w:rPr>
        <w:t>A mezőgazdasági termékek és élelmiszerek csoportosítása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mezőgazdasági termékek és élelmiszerek tulajdonságai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minőség fogalma, minőségi mutatók, minőségszabályozás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Minőség-ellenőrzés, minősítés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minőségvédelem és tanúsítás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szabványosítás és a szabvány</w:t>
      </w:r>
    </w:p>
    <w:p w:rsidR="00B04633" w:rsidRPr="00CD4CF7" w:rsidRDefault="00B04633" w:rsidP="00B04633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B04633" w:rsidRPr="00CD4CF7" w:rsidRDefault="00834793" w:rsidP="00B04633">
      <w:pPr>
        <w:numPr>
          <w:ilvl w:val="2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Árak és szállítási feltételek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8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ár fogalma és alapösszefüggései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árak és a piaci verseny összefüggései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piaci árképzés a mezőgazdasági termékek és élelmiszerek körében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mezőgazdasági termelői árak jellemzői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marketingköltségek és árrések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piaci árakhoz való alkalmazkodás formái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vállalkozói árképzés</w:t>
      </w:r>
    </w:p>
    <w:p w:rsidR="00834793" w:rsidRPr="00CD4CF7" w:rsidRDefault="00834793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04633" w:rsidRPr="00CD4CF7" w:rsidRDefault="00B0463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Az </w:t>
      </w:r>
      <w:r w:rsidR="00834793" w:rsidRPr="00CD4CF7">
        <w:rPr>
          <w:rFonts w:ascii="Times New Roman" w:hAnsi="Times New Roman"/>
          <w:b/>
          <w:sz w:val="24"/>
          <w:szCs w:val="24"/>
        </w:rPr>
        <w:t>értékesítési csatorna szerepe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83479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834793" w:rsidRPr="00CD4CF7">
        <w:rPr>
          <w:rFonts w:ascii="Times New Roman" w:hAnsi="Times New Roman"/>
          <w:b/>
          <w:i/>
          <w:sz w:val="24"/>
          <w:szCs w:val="24"/>
        </w:rPr>
        <w:t>6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csatorna fogalma, alapösszefüggései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csatorna típusai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értékesítési csatorna szereplői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Az elszámolási kapcsolatok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csatornaválasztást meghatározó tényezők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csatornaválasztás szempontjai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logisztika fogalma, kapcsolata a marketinggel</w:t>
      </w:r>
    </w:p>
    <w:p w:rsidR="00834793" w:rsidRPr="00CD4CF7" w:rsidRDefault="00834793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logisztikához kapcsolódó fontosabb fogalmak</w:t>
      </w:r>
    </w:p>
    <w:p w:rsidR="00B04633" w:rsidRPr="00CD4CF7" w:rsidRDefault="00B04633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B04633" w:rsidRPr="00CD4CF7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marketingkommunikációs és promóciós eszközök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7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kommunikáció fogalmi rendszere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kommunikáció tervezése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promóciós eszközök csoportosítása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Reklámok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Értékesítés-ösztönzés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Személyes eladás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Közönségkapcsolatok /PR/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Imázs, szponzorálás</w:t>
      </w:r>
    </w:p>
    <w:p w:rsidR="00B04633" w:rsidRPr="00CD4CF7" w:rsidRDefault="00B04633" w:rsidP="00B04633">
      <w:pPr>
        <w:spacing w:after="0" w:line="240" w:lineRule="auto"/>
        <w:ind w:left="540" w:firstLine="169"/>
        <w:rPr>
          <w:rFonts w:ascii="Times New Roman" w:hAnsi="Times New Roman"/>
          <w:sz w:val="24"/>
        </w:rPr>
      </w:pPr>
    </w:p>
    <w:p w:rsidR="00B04633" w:rsidRPr="00CD4CF7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Marketing stratégiák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5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Stratégiai alapösszefüggések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marketingkörnyezet elemzése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stratégiai üzletági egységek meghatározása és az erőforrások hozzárendelése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Alapvető marketing stratégiák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Funkcionális stratégiai döntések</w:t>
      </w:r>
    </w:p>
    <w:p w:rsidR="00082EBC" w:rsidRPr="00CD4CF7" w:rsidRDefault="00082EBC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</w:p>
    <w:p w:rsidR="003A5E59" w:rsidRPr="00CD4CF7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Nemzetközi marketing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4 óra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nemzetközi kereskedelem és az agrártermékek piaca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külpiaci marketing fogalmi rendszere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külpiaci marketing makro-környezetének sajátosságai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külpiacra lépés formái és fokozatai</w:t>
      </w:r>
    </w:p>
    <w:p w:rsidR="003A5E59" w:rsidRPr="00CD4CF7" w:rsidRDefault="003A5E59" w:rsidP="00B04633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B04633" w:rsidRPr="00CD4CF7" w:rsidRDefault="00B04633" w:rsidP="00B04633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B04633" w:rsidRPr="00CD4CF7" w:rsidRDefault="00B04633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77968" w:rsidRPr="00CD4CF7" w:rsidRDefault="00E77968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77968" w:rsidRPr="00CD4CF7" w:rsidRDefault="00E77968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77968" w:rsidRPr="00CD4CF7" w:rsidRDefault="00E77968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77968" w:rsidRPr="00CD4CF7" w:rsidRDefault="00E77968" w:rsidP="00B0463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04633" w:rsidRPr="00CD4CF7" w:rsidRDefault="00B04633" w:rsidP="00B0463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04633" w:rsidRPr="00CD4CF7" w:rsidRDefault="00B04633" w:rsidP="00B0463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04633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04633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04633" w:rsidRPr="00CD4CF7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04633" w:rsidRPr="00CD4CF7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04633" w:rsidRPr="00CD4CF7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04633" w:rsidRPr="00CD4CF7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04633" w:rsidRPr="00CD4CF7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82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</w:t>
            </w:r>
            <w:r w:rsidR="003A5E59" w:rsidRPr="00CD4CF7">
              <w:rPr>
                <w:rFonts w:ascii="Times New Roman" w:hAnsi="Times New Roman"/>
                <w:sz w:val="20"/>
                <w:szCs w:val="20"/>
              </w:rPr>
              <w:t>, videók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3A5E59" w:rsidRPr="00CD4CF7">
              <w:rPr>
                <w:rFonts w:ascii="Times New Roman" w:hAnsi="Times New Roman"/>
                <w:sz w:val="20"/>
                <w:szCs w:val="20"/>
              </w:rPr>
              <w:t xml:space="preserve">kiállítások, 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>prospektusok, stb.)</w:t>
            </w:r>
          </w:p>
        </w:tc>
      </w:tr>
    </w:tbl>
    <w:p w:rsidR="00082EBC" w:rsidRPr="00CD4CF7" w:rsidRDefault="00082EBC" w:rsidP="00B0463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04633" w:rsidRPr="00CD4CF7" w:rsidRDefault="00B04633" w:rsidP="00B0463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B04633" w:rsidRPr="00CD4CF7" w:rsidRDefault="00B04633" w:rsidP="00B0463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633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04633" w:rsidRPr="00CD4CF7">
        <w:trPr>
          <w:jc w:val="center"/>
        </w:trPr>
        <w:tc>
          <w:tcPr>
            <w:tcW w:w="994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 xml:space="preserve">Szakirodalom (könyvek, folyóiratok, </w:t>
            </w:r>
            <w:r w:rsidR="003A5E59" w:rsidRPr="00CD4CF7">
              <w:rPr>
                <w:rFonts w:ascii="Times New Roman" w:hAnsi="Times New Roman"/>
                <w:sz w:val="20"/>
                <w:szCs w:val="20"/>
              </w:rPr>
              <w:t xml:space="preserve">videók, kiállítások, 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>prospektusok, stb.)</w:t>
            </w:r>
          </w:p>
        </w:tc>
      </w:tr>
      <w:tr w:rsidR="00B04633" w:rsidRPr="00CD4CF7">
        <w:trPr>
          <w:jc w:val="center"/>
        </w:trPr>
        <w:tc>
          <w:tcPr>
            <w:tcW w:w="994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CD4CF7" w:rsidRDefault="00B04633" w:rsidP="00040E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04633" w:rsidRPr="00CD4CF7" w:rsidRDefault="00B04633" w:rsidP="00B04633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B04633" w:rsidRPr="00CD4CF7" w:rsidRDefault="00B04633" w:rsidP="00E77968">
      <w:pPr>
        <w:widowControl w:val="0"/>
        <w:numPr>
          <w:ilvl w:val="1"/>
          <w:numId w:val="6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B04633" w:rsidRPr="00CD4CF7" w:rsidRDefault="00B04633" w:rsidP="00E77968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B04633" w:rsidRPr="00CD4CF7" w:rsidRDefault="00B04633" w:rsidP="00B0463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br w:type="page"/>
      </w:r>
    </w:p>
    <w:p w:rsidR="00B04633" w:rsidRPr="00CD4CF7" w:rsidRDefault="00B04633" w:rsidP="00B04633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D4CF7">
        <w:rPr>
          <w:rFonts w:ascii="Times New Roman" w:hAnsi="Times New Roman"/>
          <w:b/>
          <w:bCs/>
          <w:iCs/>
          <w:sz w:val="24"/>
          <w:szCs w:val="24"/>
        </w:rPr>
        <w:t>M</w:t>
      </w:r>
      <w:r w:rsidR="00834793" w:rsidRPr="00CD4CF7">
        <w:rPr>
          <w:rFonts w:ascii="Times New Roman" w:hAnsi="Times New Roman"/>
          <w:b/>
          <w:bCs/>
          <w:iCs/>
          <w:sz w:val="24"/>
          <w:szCs w:val="24"/>
        </w:rPr>
        <w:t>arketing gyakorlat</w:t>
      </w:r>
      <w:r w:rsidRPr="00CD4CF7">
        <w:rPr>
          <w:rFonts w:ascii="Times New Roman" w:hAnsi="Times New Roman"/>
          <w:sz w:val="24"/>
        </w:rPr>
        <w:t xml:space="preserve"> </w:t>
      </w:r>
      <w:r w:rsidRPr="00CD4CF7">
        <w:rPr>
          <w:rFonts w:ascii="Times New Roman" w:hAnsi="Times New Roman"/>
          <w:b/>
          <w:sz w:val="24"/>
          <w:szCs w:val="24"/>
        </w:rPr>
        <w:t xml:space="preserve">tantárgy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834793" w:rsidRPr="00CD4CF7">
        <w:rPr>
          <w:rFonts w:ascii="Times New Roman" w:hAnsi="Times New Roman"/>
          <w:b/>
          <w:sz w:val="24"/>
          <w:szCs w:val="24"/>
        </w:rPr>
        <w:tab/>
      </w:r>
      <w:r w:rsidR="00834793" w:rsidRPr="00CD4CF7">
        <w:rPr>
          <w:rFonts w:ascii="Times New Roman" w:hAnsi="Times New Roman"/>
          <w:b/>
          <w:sz w:val="24"/>
          <w:szCs w:val="24"/>
        </w:rPr>
        <w:tab/>
      </w:r>
      <w:r w:rsidR="0083479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2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04633" w:rsidRPr="00CD4CF7" w:rsidRDefault="00B04633" w:rsidP="00B04633">
      <w:pPr>
        <w:pStyle w:val="Listaszerbekezds"/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vanish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34793" w:rsidRPr="00CD4CF7" w:rsidRDefault="00834793" w:rsidP="003A5E59">
      <w:pPr>
        <w:spacing w:after="0"/>
        <w:ind w:left="3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tantárgy tanításának célja a piackutatás és elemzés, a piacszervezés és piacbefolyáso</w:t>
      </w:r>
      <w:r w:rsidR="003A5E59" w:rsidRPr="00CD4CF7">
        <w:rPr>
          <w:rFonts w:ascii="Times New Roman" w:hAnsi="Times New Roman"/>
          <w:sz w:val="24"/>
        </w:rPr>
        <w:t>lás korszerű módszereinek gyakorlati megismerése</w:t>
      </w:r>
      <w:r w:rsidRPr="00CD4CF7">
        <w:rPr>
          <w:rFonts w:ascii="Times New Roman" w:hAnsi="Times New Roman"/>
          <w:sz w:val="24"/>
        </w:rPr>
        <w:t xml:space="preserve">. </w:t>
      </w:r>
    </w:p>
    <w:p w:rsidR="00834793" w:rsidRPr="00CD4CF7" w:rsidRDefault="00834793" w:rsidP="003A5E59">
      <w:pPr>
        <w:spacing w:after="0"/>
        <w:ind w:left="3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Adjon átfogó ismereteket a marketing kialakulását elősegítő gazdasági és társadalmi</w:t>
      </w:r>
      <w:r w:rsidR="003A5E59" w:rsidRPr="00CD4CF7">
        <w:rPr>
          <w:rFonts w:ascii="Times New Roman" w:hAnsi="Times New Roman"/>
          <w:sz w:val="24"/>
        </w:rPr>
        <w:t xml:space="preserve"> </w:t>
      </w:r>
      <w:r w:rsidRPr="00CD4CF7">
        <w:rPr>
          <w:rFonts w:ascii="Times New Roman" w:hAnsi="Times New Roman"/>
          <w:sz w:val="24"/>
        </w:rPr>
        <w:t>tényezőkről, a marketingszemlélet hazai és nemzetközi érvényesüléséről.</w:t>
      </w:r>
    </w:p>
    <w:p w:rsidR="00834793" w:rsidRPr="00CD4CF7" w:rsidRDefault="00834793" w:rsidP="003A5E59">
      <w:pPr>
        <w:spacing w:after="0"/>
        <w:ind w:left="3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A képzésben résztvevők kapjanak ismeretet a marketinginformációs rendszer, a marketing-mix és a marketingstratégia megvalósulását szolgáló eszközökről és ezek </w:t>
      </w:r>
      <w:r w:rsidR="003A5E59" w:rsidRPr="00CD4CF7">
        <w:rPr>
          <w:rFonts w:ascii="Times New Roman" w:hAnsi="Times New Roman"/>
          <w:sz w:val="24"/>
        </w:rPr>
        <w:t xml:space="preserve">gyakorlati </w:t>
      </w:r>
      <w:r w:rsidRPr="00CD4CF7">
        <w:rPr>
          <w:rFonts w:ascii="Times New Roman" w:hAnsi="Times New Roman"/>
          <w:sz w:val="24"/>
        </w:rPr>
        <w:t>alkalmazásáról.</w:t>
      </w:r>
    </w:p>
    <w:p w:rsidR="00B04633" w:rsidRPr="00CD4CF7" w:rsidRDefault="00B04633" w:rsidP="00B0463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B04633" w:rsidRPr="00CD4CF7" w:rsidRDefault="00B04633" w:rsidP="00E77968">
      <w:pPr>
        <w:spacing w:after="0" w:line="240" w:lineRule="auto"/>
        <w:ind w:firstLine="3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B04633" w:rsidRPr="00CD4CF7" w:rsidRDefault="00B04633" w:rsidP="00B04633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B04633" w:rsidRPr="00CD4CF7" w:rsidRDefault="00B04633" w:rsidP="00B04633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B04633" w:rsidRPr="00CD4CF7" w:rsidRDefault="003A5E59" w:rsidP="00B04633">
      <w:pPr>
        <w:numPr>
          <w:ilvl w:val="2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Piackutatás gyakorlata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A8158F" w:rsidRPr="00CD4CF7">
        <w:rPr>
          <w:rFonts w:ascii="Times New Roman" w:hAnsi="Times New Roman"/>
          <w:b/>
          <w:sz w:val="24"/>
          <w:szCs w:val="24"/>
        </w:rPr>
        <w:t xml:space="preserve">           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39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információs rendszer és marketingkutatás fogalma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marketingkutatás folyamata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kvalitatív és kvantitatív kutatás összehasonlítása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Piacelemzés kvantitatív módszerek alapján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Kérdőívszerkesztés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Mintavételi módok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Eredmények értékelése</w:t>
      </w:r>
    </w:p>
    <w:p w:rsidR="00B04633" w:rsidRPr="00CD4CF7" w:rsidRDefault="003A5E59" w:rsidP="00E77968">
      <w:pPr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  <w:t>Piaci becslések és előrejelzések</w:t>
      </w:r>
    </w:p>
    <w:p w:rsidR="00B04633" w:rsidRPr="00CD4CF7" w:rsidRDefault="00B04633" w:rsidP="00B0463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B04633" w:rsidRPr="00CD4CF7" w:rsidRDefault="003A5E59" w:rsidP="00B04633">
      <w:pPr>
        <w:numPr>
          <w:ilvl w:val="2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Marketingkommunikáció a gyakorlatban</w:t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B04633" w:rsidRPr="00CD4CF7">
        <w:rPr>
          <w:rFonts w:ascii="Times New Roman" w:hAnsi="Times New Roman"/>
          <w:b/>
          <w:sz w:val="24"/>
          <w:szCs w:val="24"/>
        </w:rPr>
        <w:tab/>
      </w:r>
      <w:r w:rsidR="00A8158F" w:rsidRPr="00CD4CF7">
        <w:rPr>
          <w:rFonts w:ascii="Times New Roman" w:hAnsi="Times New Roman"/>
          <w:b/>
          <w:sz w:val="24"/>
          <w:szCs w:val="24"/>
        </w:rPr>
        <w:t xml:space="preserve">           </w:t>
      </w:r>
      <w:r w:rsidRPr="00CD4CF7">
        <w:rPr>
          <w:rFonts w:ascii="Times New Roman" w:hAnsi="Times New Roman"/>
          <w:b/>
          <w:i/>
          <w:sz w:val="24"/>
          <w:szCs w:val="24"/>
        </w:rPr>
        <w:t>2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B04633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marketing kommunikáció tervezése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A promóciós eszközök csoportosítása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Reklámok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Értékesítés-ösztönzés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Személyes eladás</w:t>
      </w:r>
    </w:p>
    <w:p w:rsidR="003A5E59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Közönségkapcsolatok /PR/</w:t>
      </w:r>
    </w:p>
    <w:p w:rsidR="00B04633" w:rsidRPr="00CD4CF7" w:rsidRDefault="003A5E59" w:rsidP="00E77968">
      <w:pPr>
        <w:spacing w:after="0"/>
        <w:ind w:left="660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Imázs, szponzorálás</w:t>
      </w:r>
    </w:p>
    <w:p w:rsidR="00B77565" w:rsidRPr="00CD4CF7" w:rsidRDefault="00B77565" w:rsidP="00082EBC">
      <w:pPr>
        <w:spacing w:after="0"/>
        <w:ind w:left="1418"/>
        <w:jc w:val="both"/>
        <w:rPr>
          <w:rFonts w:ascii="Times New Roman" w:hAnsi="Times New Roman"/>
          <w:sz w:val="24"/>
        </w:rPr>
      </w:pPr>
    </w:p>
    <w:p w:rsidR="00B04633" w:rsidRPr="00CD4CF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B04633" w:rsidRPr="00CD4CF7" w:rsidRDefault="00B04633" w:rsidP="00B04633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A5E59" w:rsidRPr="00CD4CF7" w:rsidRDefault="003A5E59" w:rsidP="003A5E59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A5E59" w:rsidRPr="00CD4CF7" w:rsidRDefault="003A5E59" w:rsidP="003A5E5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A5E59" w:rsidRPr="00CD4CF7" w:rsidRDefault="003A5E59" w:rsidP="003A5E5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3A5E59" w:rsidRPr="00CD4CF7" w:rsidRDefault="003A5E59" w:rsidP="003A5E5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A5E59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A5E59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A5E59" w:rsidRPr="00CD4CF7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A5E59" w:rsidRPr="00CD4CF7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A5E59" w:rsidRPr="00CD4CF7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A5E59" w:rsidRPr="00CD4CF7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A5E59" w:rsidRPr="00CD4CF7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82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videók, kiállítások, prospektusok, stb.)</w:t>
            </w:r>
          </w:p>
        </w:tc>
      </w:tr>
    </w:tbl>
    <w:p w:rsidR="00082EBC" w:rsidRPr="00CD4CF7" w:rsidRDefault="00082EBC" w:rsidP="003A5E5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3A5E59" w:rsidRPr="00CD4CF7" w:rsidRDefault="003A5E59" w:rsidP="003A5E5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3A5E59" w:rsidRPr="00CD4CF7" w:rsidRDefault="003A5E59" w:rsidP="003A5E5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A5E59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A5E59" w:rsidRPr="00CD4CF7">
        <w:trPr>
          <w:jc w:val="center"/>
        </w:trPr>
        <w:tc>
          <w:tcPr>
            <w:tcW w:w="994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Szakirodalom (könyvek, folyóiratok, videók, kiállítások, prospektusok, stb.)</w:t>
            </w:r>
          </w:p>
        </w:tc>
      </w:tr>
      <w:tr w:rsidR="003A5E59" w:rsidRPr="00CD4CF7">
        <w:trPr>
          <w:jc w:val="center"/>
        </w:trPr>
        <w:tc>
          <w:tcPr>
            <w:tcW w:w="994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CD4CF7" w:rsidRDefault="003A5E5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A5E59" w:rsidRPr="00CD4CF7" w:rsidRDefault="003A5E59" w:rsidP="003A5E5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3A5E59" w:rsidRPr="00CD4CF7" w:rsidRDefault="003A5E59" w:rsidP="00E7796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2.6.A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3A5E59" w:rsidRPr="00CD4CF7" w:rsidRDefault="003A5E59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br w:type="page"/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11057-12 azonosító számú</w:t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Adminisztrációs és ügyviteli feladatok</w:t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CD4CF7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47339" w:rsidRPr="00CD4CF7" w:rsidRDefault="00C47339" w:rsidP="00C4733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szakmai követelménymodul</w:t>
      </w:r>
    </w:p>
    <w:p w:rsidR="00C47339" w:rsidRPr="00CD4CF7" w:rsidRDefault="00C47339" w:rsidP="00C4733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C47339" w:rsidRPr="00CD4CF7" w:rsidRDefault="00C47339" w:rsidP="00C47339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CD4CF7">
        <w:rPr>
          <w:rFonts w:ascii="Times New Roman" w:hAnsi="Times New Roman"/>
          <w:b/>
          <w:sz w:val="44"/>
          <w:szCs w:val="44"/>
        </w:rPr>
        <w:t>tantárgyai, témakörei</w:t>
      </w:r>
    </w:p>
    <w:p w:rsidR="00C47339" w:rsidRPr="00CD4CF7" w:rsidRDefault="00C47339" w:rsidP="00C47339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47339" w:rsidRPr="00CD4CF7" w:rsidRDefault="00C47339" w:rsidP="00C47339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C47339" w:rsidRPr="00CD4CF7" w:rsidRDefault="00C47339" w:rsidP="00C47339">
      <w:pPr>
        <w:rPr>
          <w:rFonts w:ascii="Times New Roman" w:hAnsi="Times New Roman"/>
          <w:sz w:val="20"/>
          <w:szCs w:val="20"/>
        </w:rPr>
      </w:pPr>
    </w:p>
    <w:p w:rsidR="00C47339" w:rsidRPr="00CD4CF7" w:rsidRDefault="00C47339" w:rsidP="00C47339">
      <w:pPr>
        <w:rPr>
          <w:rFonts w:ascii="Times New Roman" w:hAnsi="Times New Roman"/>
          <w:sz w:val="20"/>
          <w:szCs w:val="20"/>
        </w:rPr>
        <w:sectPr w:rsidR="00C47339" w:rsidRPr="00CD4CF7" w:rsidSect="005D2F6D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C47339" w:rsidRPr="00CD4CF7" w:rsidRDefault="00C47339" w:rsidP="00C47339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C47339" w:rsidP="00C4733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11057-12 azonosító számú</w:t>
      </w:r>
      <w:r w:rsidR="00751452" w:rsidRPr="00CD4CF7">
        <w:rPr>
          <w:rFonts w:ascii="Times New Roman" w:hAnsi="Times New Roman"/>
          <w:b/>
          <w:sz w:val="24"/>
          <w:szCs w:val="24"/>
        </w:rPr>
        <w:t>,</w:t>
      </w:r>
      <w:r w:rsidRPr="00CD4CF7">
        <w:rPr>
          <w:rFonts w:ascii="Times New Roman" w:hAnsi="Times New Roman"/>
          <w:b/>
          <w:sz w:val="24"/>
          <w:szCs w:val="24"/>
        </w:rPr>
        <w:t xml:space="preserve"> Adminisztrációs és ügyviteli feladatok megnevezésű szakmai követelménymodulhoz tartozó tantárgyak és témakörök oktatása során fejlesztendő kompetenciák</w:t>
      </w:r>
    </w:p>
    <w:p w:rsidR="00C47339" w:rsidRPr="00CD4CF7" w:rsidRDefault="00C47339" w:rsidP="00C47339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396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70"/>
        <w:gridCol w:w="1919"/>
        <w:gridCol w:w="1701"/>
        <w:gridCol w:w="79"/>
        <w:gridCol w:w="630"/>
        <w:gridCol w:w="851"/>
        <w:gridCol w:w="850"/>
        <w:gridCol w:w="524"/>
        <w:gridCol w:w="845"/>
      </w:tblGrid>
      <w:tr w:rsidR="00C47339" w:rsidRPr="00CD4CF7">
        <w:trPr>
          <w:trHeight w:val="570"/>
          <w:jc w:val="center"/>
        </w:trPr>
        <w:tc>
          <w:tcPr>
            <w:tcW w:w="6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CD4CF7" w:rsidRDefault="00C47339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11057-12 Adminisztrációs és ügyviteli feladatok</w:t>
            </w:r>
          </w:p>
        </w:tc>
        <w:tc>
          <w:tcPr>
            <w:tcW w:w="3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Ügyviteli, irodatechnikai ismeretek</w:t>
            </w:r>
          </w:p>
        </w:tc>
        <w:tc>
          <w:tcPr>
            <w:tcW w:w="3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Ügyviteli, adminisztrációs gyakorlat</w:t>
            </w:r>
          </w:p>
        </w:tc>
      </w:tr>
      <w:tr w:rsidR="00C47339" w:rsidRPr="00CD4CF7" w:rsidTr="002B4FB1">
        <w:trPr>
          <w:trHeight w:val="1715"/>
          <w:jc w:val="center"/>
        </w:trPr>
        <w:tc>
          <w:tcPr>
            <w:tcW w:w="6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Irodatechnikai eszközök ismerete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4"/>
                <w:szCs w:val="24"/>
                <w:lang w:eastAsia="hu-HU"/>
              </w:rPr>
              <w:t>Kommunikáció-üzleti kommunikáció idegen nyelven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4"/>
                <w:szCs w:val="24"/>
                <w:lang w:eastAsia="hu-HU"/>
              </w:rPr>
              <w:t>Irodatechnikai eszközök kezelése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iCs/>
                <w:sz w:val="24"/>
                <w:szCs w:val="24"/>
                <w:lang w:eastAsia="hu-HU"/>
              </w:rPr>
              <w:t>Alkalmazott számítástechnika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Ügyvitel, adminisztráció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CD4CF7" w:rsidRDefault="00C47339" w:rsidP="002B4FB1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Kommunikáció gyakorlata</w:t>
            </w:r>
          </w:p>
        </w:tc>
      </w:tr>
      <w:tr w:rsidR="00C47339" w:rsidRPr="00CD4CF7">
        <w:trPr>
          <w:trHeight w:val="345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FELADATOK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Gazdálkodásával kapcsolatos információkat gyűjt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C473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Informatikai és egyéb irodatechnikai eszközöket</w:t>
            </w:r>
          </w:p>
          <w:p w:rsidR="00552FC1" w:rsidRPr="00CD4CF7" w:rsidRDefault="00552FC1" w:rsidP="00C473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használ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Üzleti levelezést folytat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Nyilvántartásokat vezet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Tervet, pályázatot készít/készíttet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Szerződéseket készít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Könyvelési feladatokat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C473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Minőségbiztosítással kapcsolatos feladatokat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Bizonylatokat állít ki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C47339" w:rsidRPr="00CD4CF7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SZAKMAI ISMERETEK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Számítógép és tartozékainak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Telefont, fax, fénymásoló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Dokumentumok készítéséhez szükséges segédeszközök ismerete (iratmegsemmisítő,</w:t>
            </w:r>
          </w:p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spirálozó, lyukasztó</w:t>
            </w:r>
            <w:r w:rsidR="00751452"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,</w:t>
            </w: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 xml:space="preserve"> stb.)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 legkorszerűbb multimédiás és audiovizuális eszközök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Szakértés, szaktanácsadás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Üzleti etikett, protokoll szabályai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Rendezvények, kiállítások szervezése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Kapcsolatot tart és épít az üzleti élet szereplőivel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Az üzleti levelezés szabályai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Az üzleti tárgyalás - üzleti idegen nyelv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Számítógép és tartozékainak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Telefont, fax, fénymásoló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Dokumentumok készítéséhez szükséges segédeszközök kezelése (iratmegsemmisítő,</w:t>
            </w:r>
          </w:p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spirálozó, lyukasztó</w:t>
            </w:r>
            <w:r w:rsidR="00751452"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,</w:t>
            </w: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 xml:space="preserve"> stb.)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 legkorszerűbb multimédiás és audiovizuális eszközök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Szövegszerkesztés, táblázatkezelés, adatbázis 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Szerződések előkészítése és szerződéskötés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Elektronikus levelezés, ügyintézés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Internet, intranet használata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Tervek, pályázatok készítése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Adatok mentése, archiválása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Prezentációkat készít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Számviteli alapismeretek, számítógépes könyvelés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Adatok gyűjtése, nyilvántartások vezetése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Az üzleti levelek rendszerezésének, iktatásának menete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004F6" w:rsidRPr="00CD4CF7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SZAKMAI KÉSZSÉGEK</w:t>
            </w: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1. m. IT alapismeretek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7. m. Információ és kommunikáció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Gépírás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Információforrások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2. m. Operációs rendszerek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A004F6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3. m. Szövegszerkesztés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4. m. Táblázatkezelés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5. m. Adatbázis-kezelés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ECDL 6. m. Prezentáció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552FC1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CD4CF7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Szakmai nyelvi íráskészség, fogalmazás írásban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CD4CF7" w:rsidRDefault="00552FC1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Szakmai nyelvű beszédkészség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Idegen nyelvű fogalmazás írásban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CD4CF7" w:rsidTr="002B4FB1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Idegen nyelvű beszédkészség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CD4CF7" w:rsidRDefault="008C77F0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Önállóság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Pontosság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C473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>
        <w:trPr>
          <w:trHeight w:val="472"/>
          <w:jc w:val="center"/>
        </w:trPr>
        <w:tc>
          <w:tcPr>
            <w:tcW w:w="1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Prezentációs készség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Fogalmazókészség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Nyelvhelyesség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>
        <w:trPr>
          <w:trHeight w:val="300"/>
          <w:jc w:val="center"/>
        </w:trPr>
        <w:tc>
          <w:tcPr>
            <w:tcW w:w="1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A004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eastAsia="Calibri" w:hAnsi="Times New Roman"/>
                <w:sz w:val="24"/>
                <w:szCs w:val="24"/>
                <w:lang w:eastAsia="hu-HU"/>
              </w:rPr>
              <w:t>Információgyűjtés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A004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Logikus gondolkodás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CD4CF7" w:rsidTr="002B4FB1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A004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Áttekintő képesség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CD4CF7" w:rsidRDefault="00A004F6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552FC1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CD4CF7" w:rsidRDefault="008C77F0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CD4CF7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</w:tbl>
    <w:p w:rsidR="00C47339" w:rsidRPr="00CD4CF7" w:rsidRDefault="00C47339" w:rsidP="00C47339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47339" w:rsidRPr="00CD4CF7" w:rsidSect="005D2F6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47339" w:rsidRPr="00CD4CF7" w:rsidRDefault="00C47339" w:rsidP="00C4733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8C77F0" w:rsidP="008C77F0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1.  Ügyviteli, irodatechnikai ismeretek</w:t>
      </w:r>
      <w:r w:rsidR="001916FD" w:rsidRPr="00CD4CF7">
        <w:rPr>
          <w:rFonts w:ascii="Times New Roman" w:hAnsi="Times New Roman"/>
          <w:b/>
          <w:sz w:val="24"/>
          <w:szCs w:val="24"/>
        </w:rPr>
        <w:t xml:space="preserve"> tantárgy  </w:t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="00C52E2F" w:rsidRPr="00CD4CF7">
        <w:rPr>
          <w:rFonts w:ascii="Times New Roman" w:hAnsi="Times New Roman"/>
          <w:b/>
          <w:i/>
          <w:sz w:val="24"/>
          <w:szCs w:val="24"/>
        </w:rPr>
        <w:t>140</w:t>
      </w:r>
      <w:r w:rsidR="00C47339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47339" w:rsidRPr="00CD4CF7" w:rsidRDefault="00C47339" w:rsidP="00C47339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C47339" w:rsidRPr="00CD4CF7" w:rsidRDefault="008C77F0" w:rsidP="008C77F0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1.1.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C47339"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47339" w:rsidRPr="00CD4CF7" w:rsidRDefault="008C77F0" w:rsidP="00E7796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legkorszerűbb irodatechnikai eszközök megismerése. A kommunikációs készségek, képességek kialakítása.</w:t>
      </w:r>
    </w:p>
    <w:p w:rsidR="00C47339" w:rsidRPr="00CD4CF7" w:rsidRDefault="00C47339" w:rsidP="00E7796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8C77F0" w:rsidP="00E7796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1.2.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="00C47339"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C47339" w:rsidRPr="00CD4CF7" w:rsidRDefault="00C47339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Történelem és társadalomismeret </w:t>
      </w:r>
    </w:p>
    <w:p w:rsidR="00C47339" w:rsidRPr="00CD4CF7" w:rsidRDefault="00C47339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C47339" w:rsidRPr="00CD4CF7" w:rsidRDefault="00C47339" w:rsidP="00C4733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C47339" w:rsidP="008C77F0">
      <w:pPr>
        <w:widowControl w:val="0"/>
        <w:numPr>
          <w:ilvl w:val="1"/>
          <w:numId w:val="4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C47339" w:rsidRPr="00CD4CF7" w:rsidRDefault="00C47339" w:rsidP="00C4733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8C77F0" w:rsidP="008C77F0">
      <w:pPr>
        <w:numPr>
          <w:ilvl w:val="2"/>
          <w:numId w:val="40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Irodatechnikai eszközök ismerete</w:t>
      </w:r>
      <w:r w:rsidR="00C47339" w:rsidRPr="00CD4CF7">
        <w:rPr>
          <w:rFonts w:ascii="Times New Roman" w:hAnsi="Times New Roman"/>
          <w:b/>
          <w:sz w:val="24"/>
          <w:szCs w:val="24"/>
        </w:rPr>
        <w:tab/>
      </w:r>
      <w:r w:rsidR="00C47339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sz w:val="24"/>
          <w:szCs w:val="24"/>
        </w:rPr>
        <w:tab/>
      </w:r>
      <w:r w:rsidR="001916FD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0</w:t>
      </w:r>
      <w:r w:rsidR="00C47339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47339" w:rsidRPr="00CD4CF7" w:rsidRDefault="001916FD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Szám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>ítógép és tartozékainak ismerete</w:t>
      </w:r>
    </w:p>
    <w:p w:rsidR="001916FD" w:rsidRPr="00CD4CF7" w:rsidRDefault="001916FD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Irodai berendezések (telefon, fax, iratmegsemmisítő</w:t>
      </w:r>
      <w:r w:rsidR="00751452" w:rsidRPr="00CD4CF7">
        <w:rPr>
          <w:rFonts w:ascii="Times New Roman" w:eastAsia="Calibri" w:hAnsi="Times New Roman"/>
          <w:sz w:val="24"/>
          <w:szCs w:val="24"/>
          <w:lang w:eastAsia="hu-HU"/>
        </w:rPr>
        <w:t>,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stb. ) ismerete</w:t>
      </w:r>
    </w:p>
    <w:p w:rsidR="001916FD" w:rsidRPr="00CD4CF7" w:rsidRDefault="001916FD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Dokumentumok készítéséhez szükséges segédeszközök ismerete (iratmegsemmisítő,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>spirálozó, lyukasztó</w:t>
      </w:r>
      <w:r w:rsidR="00751452" w:rsidRPr="00CD4CF7">
        <w:rPr>
          <w:rFonts w:ascii="Times New Roman" w:eastAsia="Calibri" w:hAnsi="Times New Roman"/>
          <w:sz w:val="24"/>
          <w:szCs w:val="24"/>
          <w:lang w:eastAsia="hu-HU"/>
        </w:rPr>
        <w:t>,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stb.)</w:t>
      </w:r>
    </w:p>
    <w:p w:rsidR="001916FD" w:rsidRPr="00CD4CF7" w:rsidRDefault="001916FD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 legkorszerűbb multimédiás és audiovizuális eszközök ismerete</w:t>
      </w:r>
    </w:p>
    <w:p w:rsidR="001916FD" w:rsidRPr="00CD4CF7" w:rsidRDefault="001916FD" w:rsidP="00C47339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C47339" w:rsidRPr="00CD4CF7" w:rsidRDefault="001916FD" w:rsidP="008C77F0">
      <w:pPr>
        <w:numPr>
          <w:ilvl w:val="2"/>
          <w:numId w:val="40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Kommunikáció-üzleti kommunikáció idegen nyelven</w:t>
      </w:r>
      <w:r w:rsidRPr="00CD4CF7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C52E2F" w:rsidRPr="00CD4CF7">
        <w:rPr>
          <w:rFonts w:ascii="Times New Roman" w:hAnsi="Times New Roman"/>
          <w:b/>
          <w:i/>
          <w:sz w:val="24"/>
          <w:szCs w:val="24"/>
        </w:rPr>
        <w:t>110</w:t>
      </w:r>
      <w:r w:rsidR="00C47339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043A7" w:rsidRPr="00CD4CF7" w:rsidRDefault="00C47339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="001916FD" w:rsidRPr="00CD4CF7">
        <w:rPr>
          <w:rFonts w:ascii="Times New Roman" w:eastAsia="Calibri" w:hAnsi="Times New Roman"/>
          <w:sz w:val="24"/>
          <w:szCs w:val="24"/>
          <w:lang w:eastAsia="hu-HU"/>
        </w:rPr>
        <w:t>Üzleti etikett, protokoll szabályai</w:t>
      </w:r>
      <w:r w:rsidR="00B043A7" w:rsidRPr="00CD4CF7">
        <w:rPr>
          <w:rFonts w:ascii="Times New Roman" w:eastAsia="Calibri" w:hAnsi="Times New Roman"/>
          <w:sz w:val="24"/>
          <w:szCs w:val="24"/>
          <w:lang w:eastAsia="hu-HU"/>
        </w:rPr>
        <w:t>: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  <w:lang w:eastAsia="hu-HU"/>
        </w:rPr>
        <w:t xml:space="preserve">A viselkedéskultúra alapjai, a köszönés 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  <w:lang w:eastAsia="hu-HU"/>
        </w:rPr>
        <w:t xml:space="preserve">Viselkedéskultúra a mindennapokban, bemutatkozás, bemutatás. 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  <w:lang w:eastAsia="hu-HU"/>
        </w:rPr>
        <w:t xml:space="preserve">Megszólítás. 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  <w:lang w:eastAsia="hu-HU"/>
        </w:rPr>
        <w:t xml:space="preserve">Viselkedéskultúra a hivatali életben. A megjelenés szabályai 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Meghívó elkészítése, névjegy adása, fogadás, ültetés szabályai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Üzleti etikett, üzleti tárgyalás</w:t>
      </w:r>
    </w:p>
    <w:p w:rsidR="00B043A7" w:rsidRPr="00CD4CF7" w:rsidRDefault="00B043A7" w:rsidP="00E77968">
      <w:pPr>
        <w:spacing w:after="0" w:line="240" w:lineRule="auto"/>
        <w:ind w:left="660"/>
        <w:rPr>
          <w:rFonts w:ascii="Times New Roman" w:hAnsi="Times New Roman"/>
          <w:sz w:val="24"/>
          <w:szCs w:val="24"/>
          <w:lang w:eastAsia="hu-HU"/>
        </w:rPr>
      </w:pPr>
      <w:r w:rsidRPr="00CD4CF7">
        <w:rPr>
          <w:rFonts w:ascii="Times New Roman" w:hAnsi="Times New Roman"/>
          <w:sz w:val="24"/>
          <w:szCs w:val="24"/>
          <w:lang w:eastAsia="hu-HU"/>
        </w:rPr>
        <w:t>A vendéglátás protokollja. Ajándékozás szabályai</w:t>
      </w:r>
    </w:p>
    <w:p w:rsidR="001916FD" w:rsidRPr="00CD4CF7" w:rsidRDefault="001916FD" w:rsidP="00E77968">
      <w:pPr>
        <w:autoSpaceDE w:val="0"/>
        <w:autoSpaceDN w:val="0"/>
        <w:adjustRightInd w:val="0"/>
        <w:spacing w:after="0" w:line="240" w:lineRule="auto"/>
        <w:ind w:left="660" w:firstLine="1418"/>
        <w:rPr>
          <w:rFonts w:ascii="Times New Roman" w:eastAsia="Calibri" w:hAnsi="Times New Roman"/>
          <w:sz w:val="24"/>
          <w:szCs w:val="24"/>
          <w:lang w:eastAsia="hu-HU"/>
        </w:rPr>
      </w:pPr>
    </w:p>
    <w:p w:rsidR="001916FD" w:rsidRPr="00CD4CF7" w:rsidRDefault="001916FD" w:rsidP="00E77968">
      <w:pPr>
        <w:autoSpaceDE w:val="0"/>
        <w:autoSpaceDN w:val="0"/>
        <w:adjustRightInd w:val="0"/>
        <w:spacing w:after="0" w:line="240" w:lineRule="auto"/>
        <w:ind w:firstLine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Az üzleti levelezés szabályai</w:t>
      </w:r>
      <w:r w:rsidR="00B043A7" w:rsidRPr="00CD4CF7">
        <w:rPr>
          <w:rFonts w:ascii="Times New Roman" w:eastAsia="Calibri" w:hAnsi="Times New Roman"/>
          <w:sz w:val="24"/>
          <w:szCs w:val="24"/>
          <w:lang w:eastAsia="hu-HU"/>
        </w:rPr>
        <w:t>:</w:t>
      </w:r>
    </w:p>
    <w:p w:rsidR="00B77565" w:rsidRPr="00CD4CF7" w:rsidRDefault="00B77565" w:rsidP="00E7796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gazdasági levél és részei</w:t>
      </w:r>
    </w:p>
    <w:p w:rsidR="00B77565" w:rsidRPr="00CD4CF7" w:rsidRDefault="00B77565" w:rsidP="00E77968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termékforgalmazással kapcsolatos levelek: érdeklődés, tájékoztató levél, ajánlatkérés, ajánlat, megrendelés, szállítási értesítés</w:t>
      </w:r>
      <w:r w:rsidR="00C03FFA" w:rsidRPr="00CD4CF7">
        <w:rPr>
          <w:rFonts w:ascii="Times New Roman" w:hAnsi="Times New Roman"/>
          <w:sz w:val="24"/>
          <w:szCs w:val="24"/>
        </w:rPr>
        <w:t>,</w:t>
      </w:r>
      <w:r w:rsidRPr="00CD4CF7">
        <w:rPr>
          <w:rFonts w:ascii="Times New Roman" w:hAnsi="Times New Roman"/>
          <w:sz w:val="24"/>
          <w:szCs w:val="24"/>
        </w:rPr>
        <w:t xml:space="preserve"> stb.</w:t>
      </w:r>
    </w:p>
    <w:p w:rsidR="00B043A7" w:rsidRPr="00CD4CF7" w:rsidRDefault="001916FD" w:rsidP="00E77968">
      <w:pPr>
        <w:spacing w:after="0" w:line="240" w:lineRule="auto"/>
        <w:ind w:firstLine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Üzleti idegen nyelv</w:t>
      </w:r>
      <w:r w:rsidR="00B043A7" w:rsidRPr="00CD4CF7">
        <w:rPr>
          <w:rFonts w:ascii="Times New Roman" w:eastAsia="Calibri" w:hAnsi="Times New Roman"/>
          <w:sz w:val="24"/>
          <w:szCs w:val="24"/>
          <w:lang w:eastAsia="hu-HU"/>
        </w:rPr>
        <w:t>: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magyar és a célországbeli iskolarendszer összeha</w:t>
      </w:r>
      <w:r w:rsidR="001A7D8A" w:rsidRPr="00CD4CF7">
        <w:rPr>
          <w:rFonts w:ascii="Times New Roman" w:hAnsi="Times New Roman"/>
          <w:sz w:val="24"/>
          <w:szCs w:val="24"/>
        </w:rPr>
        <w:t>sonlítása, tanulási lehetőségek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Az orvos</w:t>
      </w:r>
      <w:r w:rsidR="001A7D8A" w:rsidRPr="00CD4CF7">
        <w:rPr>
          <w:rFonts w:ascii="Times New Roman" w:hAnsi="Times New Roman"/>
          <w:sz w:val="24"/>
          <w:szCs w:val="24"/>
        </w:rPr>
        <w:t xml:space="preserve">i ellátás hazánkban. </w:t>
      </w:r>
      <w:r w:rsidRPr="00CD4CF7">
        <w:rPr>
          <w:rFonts w:ascii="Times New Roman" w:hAnsi="Times New Roman"/>
          <w:sz w:val="24"/>
          <w:szCs w:val="24"/>
        </w:rPr>
        <w:t>Betegbiztosí</w:t>
      </w:r>
      <w:r w:rsidR="001A7D8A" w:rsidRPr="00CD4CF7">
        <w:rPr>
          <w:rFonts w:ascii="Times New Roman" w:hAnsi="Times New Roman"/>
          <w:sz w:val="24"/>
          <w:szCs w:val="24"/>
        </w:rPr>
        <w:t>tás. Egészségügy a célországban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A magyar és a célország(ok) konyhájának jellemzői. Egészséges étkezés. </w:t>
      </w:r>
      <w:r w:rsidR="00C03FFA" w:rsidRPr="00CD4CF7">
        <w:rPr>
          <w:rFonts w:ascii="Times New Roman" w:hAnsi="Times New Roman"/>
          <w:sz w:val="24"/>
          <w:szCs w:val="24"/>
        </w:rPr>
        <w:t>Vegetarianizmus</w:t>
      </w:r>
      <w:r w:rsidR="001A7D8A" w:rsidRPr="00CD4CF7">
        <w:rPr>
          <w:rFonts w:ascii="Times New Roman" w:hAnsi="Times New Roman"/>
          <w:sz w:val="24"/>
          <w:szCs w:val="24"/>
        </w:rPr>
        <w:t>. Étkezés vendéglőben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Üzletláncolatok, áruházak, piacok, bevásárlóközpontok. A vásárlási szokások átalakulása. </w:t>
      </w:r>
      <w:r w:rsidR="001A7D8A" w:rsidRPr="00CD4CF7">
        <w:rPr>
          <w:rFonts w:ascii="Times New Roman" w:hAnsi="Times New Roman"/>
          <w:sz w:val="24"/>
          <w:szCs w:val="24"/>
        </w:rPr>
        <w:t>Számlakiegyenlítési lehetőségek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Tömegközlekedés vagy autózás. A közlekedés szabályai.</w:t>
      </w:r>
      <w:r w:rsidR="001A7D8A" w:rsidRPr="00CD4CF7">
        <w:rPr>
          <w:rFonts w:ascii="Times New Roman" w:hAnsi="Times New Roman"/>
          <w:sz w:val="24"/>
          <w:szCs w:val="24"/>
        </w:rPr>
        <w:t xml:space="preserve"> Balesetek és elővigyázatosság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Utazási irodák. Szálloda és egyéb szálláslehetőségek. Helyfoglalá</w:t>
      </w:r>
      <w:r w:rsidR="001A7D8A" w:rsidRPr="00CD4CF7">
        <w:rPr>
          <w:rFonts w:ascii="Times New Roman" w:hAnsi="Times New Roman"/>
          <w:sz w:val="24"/>
          <w:szCs w:val="24"/>
        </w:rPr>
        <w:t>s. Utazás különféle eszközökkel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legfontosabb tudnivalók hazánk földrajzáról (nagyobb városok, a Balaton, borvidékek</w:t>
      </w:r>
      <w:r w:rsidR="00751452" w:rsidRPr="00CD4CF7">
        <w:rPr>
          <w:rFonts w:ascii="Times New Roman" w:hAnsi="Times New Roman"/>
          <w:sz w:val="24"/>
          <w:szCs w:val="24"/>
        </w:rPr>
        <w:t>,</w:t>
      </w:r>
      <w:r w:rsidRPr="00CD4CF7">
        <w:rPr>
          <w:rFonts w:ascii="Times New Roman" w:hAnsi="Times New Roman"/>
          <w:sz w:val="24"/>
          <w:szCs w:val="24"/>
        </w:rPr>
        <w:t xml:space="preserve"> stb.) és történelméről (kiemelkedő t</w:t>
      </w:r>
      <w:r w:rsidR="001A7D8A" w:rsidRPr="00CD4CF7">
        <w:rPr>
          <w:rFonts w:ascii="Times New Roman" w:hAnsi="Times New Roman"/>
          <w:sz w:val="24"/>
          <w:szCs w:val="24"/>
        </w:rPr>
        <w:t>örténelmi események, személyek)</w:t>
      </w:r>
    </w:p>
    <w:p w:rsidR="00B043A7" w:rsidRPr="00CD4CF7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Álláskeresés. Életrajzírás. Mu</w:t>
      </w:r>
      <w:r w:rsidR="001A7D8A" w:rsidRPr="00CD4CF7">
        <w:rPr>
          <w:rFonts w:ascii="Times New Roman" w:hAnsi="Times New Roman"/>
          <w:sz w:val="24"/>
          <w:szCs w:val="24"/>
        </w:rPr>
        <w:t>nkalehetőségek. Munkanélküliség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Telefonálás, vonalkérés, hibabejelentés, üzenethagyás, mellékállomás kérése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Bemutatkozás, névjegy, az üzleti etikett legelemibb szabályai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Üzletfél fogadása repülőtéren, irodában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Űrlapok, számlák kitöltése, érdeklődés velük kapcsolatban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szerződés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számla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A bankban. Pénzváltás, csekk beváltása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Legfontosabb levéltípusok: magánlevelek, üzleti levelek. Meghívók. Bemutatkozó levelek. Megérkezés bejelentése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Üzletkötés: ajánlatkérés és árajánlat</w:t>
      </w:r>
    </w:p>
    <w:p w:rsidR="001A7D8A" w:rsidRPr="00CD4CF7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Reklamáció és panasz</w:t>
      </w:r>
    </w:p>
    <w:p w:rsidR="001A7D8A" w:rsidRPr="00CD4CF7" w:rsidRDefault="001A7D8A" w:rsidP="00B043A7">
      <w:pPr>
        <w:tabs>
          <w:tab w:val="left" w:pos="1560"/>
        </w:tabs>
        <w:jc w:val="both"/>
        <w:rPr>
          <w:rFonts w:ascii="Times New Roman" w:hAnsi="Times New Roman"/>
          <w:sz w:val="24"/>
          <w:szCs w:val="24"/>
        </w:rPr>
      </w:pPr>
    </w:p>
    <w:p w:rsidR="00C47339" w:rsidRPr="00CD4CF7" w:rsidRDefault="00C47339" w:rsidP="008C77F0">
      <w:pPr>
        <w:widowControl w:val="0"/>
        <w:numPr>
          <w:ilvl w:val="1"/>
          <w:numId w:val="4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47339" w:rsidRPr="00CD4CF7" w:rsidRDefault="00C47339" w:rsidP="00C47339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C47339" w:rsidRPr="00CD4CF7" w:rsidRDefault="00C47339" w:rsidP="00E77968">
      <w:pPr>
        <w:widowControl w:val="0"/>
        <w:numPr>
          <w:ilvl w:val="1"/>
          <w:numId w:val="40"/>
        </w:numPr>
        <w:suppressAutoHyphens/>
        <w:spacing w:after="0" w:line="240" w:lineRule="auto"/>
        <w:ind w:left="1430" w:hanging="107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C47339" w:rsidRPr="00CD4CF7" w:rsidRDefault="00C47339" w:rsidP="00C47339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47339" w:rsidRPr="00CD4CF7" w:rsidRDefault="00C47339" w:rsidP="00C4733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47339" w:rsidRPr="00CD4CF7" w:rsidRDefault="00C47339" w:rsidP="00C4733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47339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47339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47339" w:rsidRPr="00CD4CF7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47339" w:rsidRPr="00CD4CF7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47339" w:rsidRPr="00CD4CF7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47339" w:rsidRPr="00CD4CF7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47339" w:rsidRPr="00CD4CF7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82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CD4CF7" w:rsidRDefault="001916FD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Szótárak, s</w:t>
            </w:r>
            <w:r w:rsidR="00C47339" w:rsidRPr="00CD4CF7">
              <w:rPr>
                <w:rFonts w:ascii="Times New Roman" w:hAnsi="Times New Roman"/>
                <w:sz w:val="20"/>
                <w:szCs w:val="20"/>
              </w:rPr>
              <w:t>zakirodalom (könyvek, folyóiratok, videók, kiállítások, prospektusok, stb.)</w:t>
            </w:r>
            <w:r w:rsidRPr="00CD4CF7">
              <w:rPr>
                <w:rFonts w:ascii="Times New Roman" w:hAnsi="Times New Roman"/>
                <w:sz w:val="20"/>
                <w:szCs w:val="20"/>
              </w:rPr>
              <w:t>, irodai eszközök</w:t>
            </w:r>
          </w:p>
        </w:tc>
      </w:tr>
    </w:tbl>
    <w:p w:rsidR="00C47339" w:rsidRPr="00CD4CF7" w:rsidRDefault="00C47339" w:rsidP="00C4733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C47339" w:rsidRPr="00CD4CF7" w:rsidRDefault="00C47339" w:rsidP="00C47339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C47339" w:rsidRPr="00CD4CF7" w:rsidRDefault="00C47339" w:rsidP="00C4733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47339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47339" w:rsidRPr="00CD4CF7">
        <w:trPr>
          <w:jc w:val="center"/>
        </w:trPr>
        <w:tc>
          <w:tcPr>
            <w:tcW w:w="994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CD4CF7" w:rsidRDefault="001916FD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Szótárak, szakirodalom (könyvek, folyóiratok, videók, kiállítások, prospektusok, stb.), irodai eszközök</w:t>
            </w:r>
          </w:p>
        </w:tc>
      </w:tr>
      <w:tr w:rsidR="00C47339" w:rsidRPr="00CD4CF7">
        <w:trPr>
          <w:jc w:val="center"/>
        </w:trPr>
        <w:tc>
          <w:tcPr>
            <w:tcW w:w="994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CD4CF7" w:rsidRDefault="00C47339" w:rsidP="00552F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47339" w:rsidRPr="00CD4CF7" w:rsidRDefault="00C47339" w:rsidP="00C47339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E77968">
      <w:pPr>
        <w:widowControl w:val="0"/>
        <w:numPr>
          <w:ilvl w:val="1"/>
          <w:numId w:val="40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C47339" w:rsidRPr="00CD4CF7" w:rsidRDefault="00C47339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</w:p>
    <w:p w:rsidR="00C47339" w:rsidRPr="00CD4CF7" w:rsidRDefault="00C47339" w:rsidP="00C4733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47339" w:rsidRPr="00CD4CF7" w:rsidRDefault="00C47339" w:rsidP="00C47339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CD4CF7">
        <w:rPr>
          <w:rFonts w:ascii="Times New Roman" w:hAnsi="Times New Roman"/>
          <w:iCs/>
          <w:sz w:val="24"/>
          <w:szCs w:val="24"/>
        </w:rPr>
        <w:br w:type="page"/>
      </w:r>
    </w:p>
    <w:p w:rsidR="008C77F0" w:rsidRPr="00CD4CF7" w:rsidRDefault="001916FD" w:rsidP="008C77F0">
      <w:pPr>
        <w:widowControl w:val="0"/>
        <w:numPr>
          <w:ilvl w:val="0"/>
          <w:numId w:val="4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  Ügyviteli, adminisztrációs gyakorlat</w:t>
      </w:r>
      <w:r w:rsidR="008C77F0" w:rsidRPr="00CD4CF7">
        <w:rPr>
          <w:rFonts w:ascii="Times New Roman" w:hAnsi="Times New Roman"/>
          <w:b/>
          <w:sz w:val="24"/>
          <w:szCs w:val="24"/>
        </w:rPr>
        <w:t xml:space="preserve"> tantárgy </w:t>
      </w:r>
      <w:r w:rsidRPr="00CD4CF7">
        <w:rPr>
          <w:rFonts w:ascii="Times New Roman" w:hAnsi="Times New Roman"/>
          <w:b/>
          <w:sz w:val="24"/>
          <w:szCs w:val="24"/>
        </w:rPr>
        <w:t xml:space="preserve"> </w:t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        </w:t>
      </w:r>
      <w:r w:rsidR="00C52E2F" w:rsidRPr="00CD4CF7">
        <w:rPr>
          <w:rFonts w:ascii="Times New Roman" w:hAnsi="Times New Roman"/>
          <w:b/>
          <w:i/>
          <w:sz w:val="24"/>
          <w:szCs w:val="24"/>
        </w:rPr>
        <w:t>232</w:t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C77F0" w:rsidRPr="00CD4CF7" w:rsidRDefault="008C77F0" w:rsidP="008C77F0">
      <w:pPr>
        <w:spacing w:after="0" w:line="240" w:lineRule="auto"/>
        <w:ind w:left="360"/>
        <w:jc w:val="right"/>
        <w:rPr>
          <w:rFonts w:ascii="Times New Roman" w:hAnsi="Times New Roman"/>
        </w:rPr>
      </w:pPr>
    </w:p>
    <w:p w:rsidR="008C77F0" w:rsidRPr="00CD4CF7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jc w:val="both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16FD" w:rsidRPr="00CD4CF7" w:rsidRDefault="001916FD" w:rsidP="00E7796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A legkorszerűbb irodatechnikai eszközök megismerése. A kommunikációs készségek, képességek kialakítása. Az üzleti életben használatos bizonylatok kitöltésének készségszintű elsajátítása. A mezőgazdaságban használatos szakmai programok, </w:t>
      </w:r>
    </w:p>
    <w:p w:rsidR="001916FD" w:rsidRPr="00CD4CF7" w:rsidRDefault="0099675E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(t</w:t>
      </w:r>
      <w:r w:rsidR="001916FD" w:rsidRPr="00CD4CF7">
        <w:rPr>
          <w:rFonts w:ascii="Times New Roman" w:eastAsia="Calibri" w:hAnsi="Times New Roman"/>
          <w:sz w:val="24"/>
          <w:szCs w:val="24"/>
          <w:lang w:eastAsia="hu-HU"/>
        </w:rPr>
        <w:t>ermelési, készletgazdálkodási, pénzügyi, humánerő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forrás programok) kezelésének napi szintű használata. </w:t>
      </w:r>
      <w:r w:rsidR="001916FD" w:rsidRPr="00CD4CF7">
        <w:rPr>
          <w:rFonts w:ascii="Times New Roman" w:eastAsia="Calibri" w:hAnsi="Times New Roman"/>
          <w:sz w:val="24"/>
          <w:szCs w:val="24"/>
          <w:lang w:eastAsia="hu-HU"/>
        </w:rPr>
        <w:t>Alapvető gazdasági műveletek könyvelése számítógépen. Naplófőkönyv,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</w:t>
      </w:r>
      <w:r w:rsidR="001916FD" w:rsidRPr="00CD4CF7">
        <w:rPr>
          <w:rFonts w:ascii="Times New Roman" w:eastAsia="Calibri" w:hAnsi="Times New Roman"/>
          <w:sz w:val="24"/>
          <w:szCs w:val="24"/>
          <w:lang w:eastAsia="hu-HU"/>
        </w:rPr>
        <w:t>pénztárkönyv, bevételi és költségnyilvántartás, bevételi nyilvántartás vezetése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1916FD" w:rsidRPr="00CD4CF7" w:rsidRDefault="001916FD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Az egyes adónemek bevallása elektronikus úton (személyi jövedelemadó,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egyszerűsített vállalkozói adó, 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KATA, 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>társasági adó, helyi adók, járulékfizetési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kötelezettség</w:t>
      </w:r>
      <w:r w:rsidR="00751452" w:rsidRPr="00CD4CF7">
        <w:rPr>
          <w:rFonts w:ascii="Times New Roman" w:eastAsia="Calibri" w:hAnsi="Times New Roman"/>
          <w:sz w:val="24"/>
          <w:szCs w:val="24"/>
          <w:lang w:eastAsia="hu-HU"/>
        </w:rPr>
        <w:t>,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stb.).</w:t>
      </w:r>
    </w:p>
    <w:p w:rsidR="008C77F0" w:rsidRPr="00CD4CF7" w:rsidRDefault="008C77F0" w:rsidP="00E77968">
      <w:pPr>
        <w:widowControl w:val="0"/>
        <w:suppressAutoHyphens/>
        <w:spacing w:after="0" w:line="240" w:lineRule="auto"/>
        <w:ind w:left="330"/>
        <w:jc w:val="both"/>
        <w:rPr>
          <w:rFonts w:ascii="Times New Roman" w:hAnsi="Times New Roman"/>
          <w:b/>
          <w:sz w:val="24"/>
          <w:szCs w:val="24"/>
        </w:rPr>
      </w:pPr>
    </w:p>
    <w:p w:rsidR="008C77F0" w:rsidRPr="00CD4CF7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C77F0" w:rsidRPr="00CD4CF7" w:rsidRDefault="008C77F0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 xml:space="preserve">Történelem és társadalomismeret </w:t>
      </w:r>
    </w:p>
    <w:p w:rsidR="008C77F0" w:rsidRPr="00CD4CF7" w:rsidRDefault="008C77F0" w:rsidP="00E77968">
      <w:pPr>
        <w:spacing w:after="0" w:line="240" w:lineRule="auto"/>
        <w:ind w:left="330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Gazdálkodási alapismeretek</w:t>
      </w:r>
    </w:p>
    <w:p w:rsidR="008C77F0" w:rsidRPr="00CD4CF7" w:rsidRDefault="008C77F0" w:rsidP="00E77968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sz w:val="24"/>
          <w:szCs w:val="24"/>
        </w:rPr>
      </w:pPr>
    </w:p>
    <w:p w:rsidR="008C77F0" w:rsidRPr="00CD4CF7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8C77F0" w:rsidRPr="00CD4CF7" w:rsidRDefault="008C77F0" w:rsidP="008C77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77F0" w:rsidRPr="00CD4CF7" w:rsidRDefault="0099675E" w:rsidP="005C1E7C">
      <w:pPr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Irodatechnikai eszközök kezelése</w:t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0</w:t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1E7C" w:rsidRPr="00CD4CF7" w:rsidRDefault="005C1E7C" w:rsidP="005C1E7C">
      <w:pPr>
        <w:spacing w:after="0"/>
        <w:ind w:left="1134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Telefon: hívás, hívásismétlés, a hívás fogadása, üzenetrögzítő, a beszélgetés </w:t>
      </w:r>
      <w:proofErr w:type="spellStart"/>
      <w:r w:rsidRPr="00CD4CF7">
        <w:rPr>
          <w:rFonts w:ascii="Times New Roman" w:hAnsi="Times New Roman"/>
          <w:sz w:val="24"/>
        </w:rPr>
        <w:t>kihangosítása</w:t>
      </w:r>
      <w:proofErr w:type="spellEnd"/>
      <w:r w:rsidRPr="00CD4CF7">
        <w:rPr>
          <w:rFonts w:ascii="Times New Roman" w:hAnsi="Times New Roman"/>
          <w:sz w:val="24"/>
        </w:rPr>
        <w:t xml:space="preserve">, házi telefonközpont, telefontípusok </w:t>
      </w:r>
    </w:p>
    <w:p w:rsidR="005C1E7C" w:rsidRPr="00CD4CF7" w:rsidRDefault="005C1E7C" w:rsidP="005C1E7C">
      <w:pPr>
        <w:spacing w:after="0"/>
        <w:ind w:left="1134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 xml:space="preserve">Fax: a szöveg beadása és fogadása, a gép üzembe-helyezése és kikapcsolása, faxtípusok </w:t>
      </w:r>
    </w:p>
    <w:p w:rsidR="005C1E7C" w:rsidRPr="00CD4CF7" w:rsidRDefault="005C1E7C" w:rsidP="005C1E7C">
      <w:pPr>
        <w:spacing w:after="0"/>
        <w:ind w:left="1134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Másológépek: a fekete-fehér és a színes másológépek használata, nagyítás, kicsinyítés</w:t>
      </w:r>
    </w:p>
    <w:p w:rsidR="005C1E7C" w:rsidRPr="00CD4CF7" w:rsidRDefault="005C1E7C" w:rsidP="005C1E7C">
      <w:pPr>
        <w:spacing w:after="0"/>
        <w:ind w:left="1134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Egyéb irodai felszerelések: számológép, stb.</w:t>
      </w:r>
    </w:p>
    <w:p w:rsidR="005C1E7C" w:rsidRPr="00CD4CF7" w:rsidRDefault="005C1E7C" w:rsidP="005C1E7C">
      <w:pPr>
        <w:spacing w:after="0"/>
        <w:ind w:left="1134"/>
        <w:jc w:val="both"/>
        <w:rPr>
          <w:rFonts w:ascii="Times New Roman" w:hAnsi="Times New Roman"/>
          <w:sz w:val="24"/>
        </w:rPr>
      </w:pPr>
      <w:r w:rsidRPr="00CD4CF7">
        <w:rPr>
          <w:rFonts w:ascii="Times New Roman" w:hAnsi="Times New Roman"/>
          <w:sz w:val="24"/>
        </w:rPr>
        <w:t>Levelek iktatása, postázása</w:t>
      </w:r>
    </w:p>
    <w:p w:rsidR="005C1E7C" w:rsidRPr="00CD4CF7" w:rsidRDefault="005C1E7C" w:rsidP="008C77F0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C77F0" w:rsidRPr="00CD4CF7" w:rsidRDefault="0099675E" w:rsidP="005C1E7C">
      <w:pPr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Alkalmazott számítástechnika</w:t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 xml:space="preserve">                </w:t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3</w:t>
      </w:r>
      <w:r w:rsidRPr="00CD4CF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>óra</w:t>
      </w:r>
    </w:p>
    <w:p w:rsidR="005C1E7C" w:rsidRPr="00CD4CF7" w:rsidRDefault="005C1E7C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Számítástechnikai alapismeretek. </w:t>
      </w:r>
    </w:p>
    <w:p w:rsidR="005C1E7C" w:rsidRPr="00CD4CF7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Operációs rendszer alapismeretek. </w:t>
      </w:r>
    </w:p>
    <w:p w:rsidR="005C1E7C" w:rsidRPr="00CD4CF7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Szövegszerkesztő alapismeretek. </w:t>
      </w:r>
    </w:p>
    <w:p w:rsidR="005C1E7C" w:rsidRPr="00CD4CF7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Táblázatkezelői alapismeretek.</w:t>
      </w:r>
    </w:p>
    <w:p w:rsidR="0099675E" w:rsidRPr="00CD4CF7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Az egyes adónemek bevallása elektronikus úton (személyi jövedelemadó, KATA, egyszerűsített vállalkozói adó, társasági adó, helyi adók, járulékok</w:t>
      </w:r>
      <w:r w:rsidR="00751452" w:rsidRPr="00CD4CF7">
        <w:rPr>
          <w:rFonts w:ascii="Times New Roman" w:eastAsia="Calibri" w:hAnsi="Times New Roman"/>
          <w:sz w:val="24"/>
          <w:szCs w:val="24"/>
          <w:lang w:eastAsia="hu-HU"/>
        </w:rPr>
        <w:t>,</w:t>
      </w:r>
      <w:r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stb.)</w:t>
      </w:r>
    </w:p>
    <w:p w:rsidR="0099675E" w:rsidRPr="00CD4CF7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Termelési, készletgazdálkodási, pénzügyi, humánerőforrás programok használata</w:t>
      </w:r>
    </w:p>
    <w:p w:rsidR="008C77F0" w:rsidRPr="00CD4CF7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Alapvető gazdasági műveletek könyvelése számítógépen. Naplófőkönyv, pénztárkönyv, bevételi és költségnyilvántartás, bevételi nyilvántartás vezetése</w:t>
      </w:r>
    </w:p>
    <w:p w:rsidR="008C77F0" w:rsidRPr="00CD4CF7" w:rsidRDefault="008C77F0" w:rsidP="008C77F0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8C77F0" w:rsidRPr="00CD4CF7" w:rsidRDefault="0099675E" w:rsidP="005C1E7C">
      <w:pPr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Ügyvitel, adminisztráció</w:t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77,5</w:t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 xml:space="preserve"> óra </w:t>
      </w:r>
    </w:p>
    <w:p w:rsidR="0099675E" w:rsidRPr="00CD4CF7" w:rsidRDefault="00751452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Statisztikai</w:t>
      </w:r>
      <w:r w:rsidR="0099675E" w:rsidRPr="00CD4CF7">
        <w:rPr>
          <w:rFonts w:ascii="Times New Roman" w:eastAsia="Calibri" w:hAnsi="Times New Roman"/>
          <w:sz w:val="24"/>
          <w:szCs w:val="24"/>
          <w:lang w:eastAsia="hu-HU"/>
        </w:rPr>
        <w:t xml:space="preserve"> feladatok, elemzések</w:t>
      </w:r>
    </w:p>
    <w:p w:rsidR="0099675E" w:rsidRPr="00CD4CF7" w:rsidRDefault="0099675E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Az áruforgalmazással kapcsolatos bizonylatok kitöltése, számlák kezelése. Különböző adófajták meghatározása. Alapvető gazdasági műveletek könyvelése.</w:t>
      </w:r>
    </w:p>
    <w:p w:rsidR="0099675E" w:rsidRPr="00CD4CF7" w:rsidRDefault="0099675E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Munkavállaló és munkáltató társadalombiztosítási és egyéb járulékfizetési kötelezettségek nyilvántartása</w:t>
      </w:r>
    </w:p>
    <w:p w:rsidR="0099675E" w:rsidRPr="00CD4CF7" w:rsidRDefault="0099675E" w:rsidP="00E77968">
      <w:pPr>
        <w:spacing w:after="0" w:line="240" w:lineRule="auto"/>
        <w:ind w:left="660"/>
        <w:jc w:val="both"/>
        <w:rPr>
          <w:rFonts w:ascii="Times New Roman" w:eastAsia="Calibri" w:hAnsi="Times New Roman"/>
          <w:sz w:val="24"/>
          <w:szCs w:val="24"/>
          <w:lang w:eastAsia="hu-HU"/>
        </w:rPr>
      </w:pPr>
      <w:r w:rsidRPr="00CD4CF7">
        <w:rPr>
          <w:rFonts w:ascii="Times New Roman" w:eastAsia="Calibri" w:hAnsi="Times New Roman"/>
          <w:sz w:val="24"/>
          <w:szCs w:val="24"/>
          <w:lang w:eastAsia="hu-HU"/>
        </w:rPr>
        <w:t>Naplófőkönyv, pénztárkönyv, bevételi és költségnyilvántartás, bevételi nyilvántartás</w:t>
      </w:r>
    </w:p>
    <w:p w:rsidR="0099675E" w:rsidRPr="00CD4CF7" w:rsidRDefault="0099675E" w:rsidP="00E77968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Termelői regisztráció (őstermelői igazolvány kiváltása, MVH regisztráció)</w:t>
      </w:r>
    </w:p>
    <w:p w:rsidR="0099675E" w:rsidRPr="00CD4CF7" w:rsidRDefault="0099675E" w:rsidP="00E77968">
      <w:pPr>
        <w:spacing w:after="0" w:line="240" w:lineRule="auto"/>
        <w:ind w:left="660"/>
        <w:jc w:val="both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Támogatások igénylése, pályázatok készítése</w:t>
      </w:r>
    </w:p>
    <w:p w:rsidR="008C77F0" w:rsidRPr="00CD4CF7" w:rsidRDefault="008C77F0" w:rsidP="008C77F0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8C77F0" w:rsidRPr="00CD4CF7" w:rsidRDefault="0099675E" w:rsidP="005C1E7C">
      <w:pPr>
        <w:numPr>
          <w:ilvl w:val="2"/>
          <w:numId w:val="4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b/>
          <w:sz w:val="24"/>
          <w:szCs w:val="24"/>
        </w:rPr>
        <w:t>Kommunikáció gyakorlata</w:t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="008C77F0"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</w:r>
      <w:r w:rsidRPr="00CD4CF7">
        <w:rPr>
          <w:rFonts w:ascii="Times New Roman" w:hAnsi="Times New Roman"/>
          <w:b/>
          <w:sz w:val="24"/>
          <w:szCs w:val="24"/>
        </w:rPr>
        <w:tab/>
        <w:t>6</w:t>
      </w:r>
      <w:r w:rsidR="00C13508" w:rsidRPr="00CD4CF7">
        <w:rPr>
          <w:rFonts w:ascii="Times New Roman" w:hAnsi="Times New Roman"/>
          <w:b/>
          <w:i/>
          <w:sz w:val="24"/>
          <w:szCs w:val="24"/>
        </w:rPr>
        <w:t>3</w:t>
      </w:r>
      <w:r w:rsidR="008C77F0" w:rsidRPr="00CD4CF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1E7C" w:rsidRPr="00CD4CF7" w:rsidRDefault="008C77F0" w:rsidP="00E77968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ab/>
      </w:r>
      <w:r w:rsidR="005C1E7C" w:rsidRPr="00CD4CF7">
        <w:rPr>
          <w:rFonts w:ascii="Times New Roman" w:hAnsi="Times New Roman"/>
          <w:color w:val="000000"/>
          <w:sz w:val="24"/>
          <w:szCs w:val="24"/>
        </w:rPr>
        <w:t>Az üzleti levelezés szabályai</w:t>
      </w:r>
    </w:p>
    <w:p w:rsidR="005C1E7C" w:rsidRPr="00CD4CF7" w:rsidRDefault="005C1E7C" w:rsidP="00E77968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CD4CF7">
        <w:rPr>
          <w:rFonts w:ascii="Times New Roman" w:hAnsi="Times New Roman"/>
          <w:color w:val="000000"/>
          <w:sz w:val="24"/>
          <w:szCs w:val="24"/>
        </w:rPr>
        <w:t>A kommunikáció módszerei, eszközei</w:t>
      </w:r>
    </w:p>
    <w:p w:rsidR="005C1E7C" w:rsidRPr="00CD4CF7" w:rsidRDefault="005C1E7C" w:rsidP="00E77968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CD4CF7">
        <w:rPr>
          <w:rFonts w:ascii="Times New Roman" w:hAnsi="Times New Roman"/>
          <w:color w:val="000000"/>
          <w:sz w:val="24"/>
          <w:szCs w:val="24"/>
        </w:rPr>
        <w:t>Az üzleti tárgyalás résztvevői, menete, kiértékelése</w:t>
      </w:r>
    </w:p>
    <w:p w:rsidR="008C77F0" w:rsidRPr="00CD4CF7" w:rsidRDefault="005C1E7C" w:rsidP="00E77968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D4CF7">
        <w:rPr>
          <w:rFonts w:ascii="Times New Roman" w:hAnsi="Times New Roman"/>
          <w:sz w:val="24"/>
          <w:szCs w:val="24"/>
        </w:rPr>
        <w:t>Üzleti kommunikáció idegen nyelven</w:t>
      </w:r>
    </w:p>
    <w:p w:rsidR="008C77F0" w:rsidRPr="00CD4CF7" w:rsidRDefault="008C77F0" w:rsidP="008C77F0">
      <w:pPr>
        <w:spacing w:after="0" w:line="240" w:lineRule="auto"/>
        <w:ind w:left="540" w:firstLine="540"/>
        <w:rPr>
          <w:rFonts w:ascii="Times New Roman" w:hAnsi="Times New Roman"/>
          <w:sz w:val="24"/>
          <w:szCs w:val="24"/>
        </w:rPr>
      </w:pPr>
    </w:p>
    <w:p w:rsidR="008C77F0" w:rsidRPr="00CD4CF7" w:rsidRDefault="008C77F0" w:rsidP="005C1E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D4CF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D4CF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77F0" w:rsidRPr="00CD4CF7" w:rsidRDefault="008C77F0" w:rsidP="008C77F0">
      <w:pPr>
        <w:spacing w:after="0" w:line="240" w:lineRule="auto"/>
        <w:ind w:left="1980"/>
        <w:rPr>
          <w:rFonts w:ascii="Times New Roman" w:hAnsi="Times New Roman"/>
          <w:b/>
          <w:sz w:val="24"/>
          <w:szCs w:val="24"/>
        </w:rPr>
      </w:pPr>
    </w:p>
    <w:p w:rsidR="008C77F0" w:rsidRPr="00CD4CF7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1430" w:hanging="107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C77F0" w:rsidRPr="00CD4CF7" w:rsidRDefault="008C77F0" w:rsidP="008C77F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C77F0" w:rsidRPr="00CD4CF7" w:rsidRDefault="008C77F0" w:rsidP="008C77F0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8C77F0" w:rsidRPr="00CD4CF7" w:rsidRDefault="008C77F0" w:rsidP="008C77F0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77F0" w:rsidRPr="00CD4CF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C77F0" w:rsidRPr="00CD4CF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77F0" w:rsidRPr="00CD4CF7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77F0" w:rsidRPr="00CD4CF7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C77F0" w:rsidRPr="00CD4CF7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77F0" w:rsidRPr="00CD4CF7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C77F0" w:rsidRPr="00CD4CF7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82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1E7C" w:rsidRPr="00CD4CF7" w:rsidRDefault="005C1E7C" w:rsidP="005C1E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Szótárak, szakirodalom (könyvek, folyóiratok, videók, kiállítások, prospektusok, stb.), irodai eszközök.</w:t>
            </w:r>
          </w:p>
          <w:p w:rsidR="008C77F0" w:rsidRPr="00CD4CF7" w:rsidRDefault="005C1E7C" w:rsidP="005C1E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Bizonylatok.</w:t>
            </w:r>
          </w:p>
        </w:tc>
      </w:tr>
    </w:tbl>
    <w:p w:rsidR="008C77F0" w:rsidRPr="00CD4CF7" w:rsidRDefault="008C77F0" w:rsidP="008C77F0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8C77F0" w:rsidRPr="00CD4CF7" w:rsidRDefault="008C77F0" w:rsidP="008C77F0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CD4CF7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p w:rsidR="008C77F0" w:rsidRPr="00CD4CF7" w:rsidRDefault="008C77F0" w:rsidP="008C77F0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C77F0" w:rsidRPr="00CD4CF7">
        <w:trPr>
          <w:jc w:val="center"/>
        </w:trPr>
        <w:tc>
          <w:tcPr>
            <w:tcW w:w="994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C77F0" w:rsidRPr="00CD4CF7">
        <w:trPr>
          <w:jc w:val="center"/>
        </w:trPr>
        <w:tc>
          <w:tcPr>
            <w:tcW w:w="994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CF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Pr="00CD4CF7" w:rsidRDefault="005C1E7C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Szótárak, szakirodalom (könyvek, folyóiratok, videók, kiállítások, prospektusok, stb.), irodai eszközök.</w:t>
            </w:r>
          </w:p>
          <w:p w:rsidR="005C1E7C" w:rsidRPr="00CD4CF7" w:rsidRDefault="005C1E7C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Bizonylatok.</w:t>
            </w:r>
          </w:p>
        </w:tc>
      </w:tr>
      <w:tr w:rsidR="008C77F0" w:rsidRPr="00CD4CF7">
        <w:trPr>
          <w:jc w:val="center"/>
        </w:trPr>
        <w:tc>
          <w:tcPr>
            <w:tcW w:w="994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CF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Pr="00CD4CF7" w:rsidRDefault="008C77F0" w:rsidP="00DF2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77F0" w:rsidRPr="00CD4CF7" w:rsidRDefault="008C77F0" w:rsidP="008C77F0">
      <w:pPr>
        <w:spacing w:after="0" w:line="240" w:lineRule="auto"/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8C77F0" w:rsidRPr="00CD4CF7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CD4CF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CD4CF7">
        <w:rPr>
          <w:rFonts w:ascii="Times New Roman" w:hAnsi="Times New Roman"/>
          <w:b/>
          <w:sz w:val="24"/>
          <w:szCs w:val="24"/>
        </w:rPr>
        <w:t>tantárgy</w:t>
      </w:r>
      <w:r w:rsidRPr="00CD4CF7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8C77F0" w:rsidRPr="00CD4CF7" w:rsidRDefault="008C77F0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CD4CF7">
        <w:rPr>
          <w:rFonts w:ascii="Times New Roman" w:hAnsi="Times New Roman"/>
          <w:bCs/>
          <w:sz w:val="24"/>
          <w:szCs w:val="24"/>
        </w:rPr>
        <w:t>A nemzeti köznevelésről szóló 2011. évi CXC. törvény</w:t>
      </w:r>
      <w:r w:rsidR="00751452" w:rsidRPr="00CD4CF7">
        <w:rPr>
          <w:rFonts w:ascii="Times New Roman" w:hAnsi="Times New Roman"/>
          <w:bCs/>
          <w:sz w:val="24"/>
          <w:szCs w:val="24"/>
        </w:rPr>
        <w:t xml:space="preserve"> </w:t>
      </w:r>
      <w:r w:rsidRPr="00CD4CF7">
        <w:rPr>
          <w:rFonts w:ascii="Times New Roman" w:hAnsi="Times New Roman"/>
          <w:bCs/>
          <w:sz w:val="24"/>
          <w:szCs w:val="24"/>
        </w:rPr>
        <w:t>54. § (2) a) pontja szerinti értékeléssel</w:t>
      </w:r>
      <w:r w:rsidR="00F8411F" w:rsidRPr="00CD4CF7">
        <w:rPr>
          <w:rFonts w:ascii="Times New Roman" w:hAnsi="Times New Roman"/>
          <w:bCs/>
          <w:sz w:val="24"/>
          <w:szCs w:val="24"/>
        </w:rPr>
        <w:t>.</w:t>
      </w:r>
    </w:p>
    <w:p w:rsidR="00F8411F" w:rsidRPr="00CD4CF7" w:rsidRDefault="00F8411F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F8411F" w:rsidRPr="00CD4CF7" w:rsidSect="005D2F6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FB1" w:rsidRDefault="002B4FB1">
      <w:pPr>
        <w:spacing w:after="0" w:line="240" w:lineRule="auto"/>
      </w:pPr>
      <w:r>
        <w:separator/>
      </w:r>
    </w:p>
  </w:endnote>
  <w:endnote w:type="continuationSeparator" w:id="0">
    <w:p w:rsidR="002B4FB1" w:rsidRDefault="002B4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B1" w:rsidRDefault="002B4FB1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B1" w:rsidRPr="0028078A" w:rsidRDefault="002B4FB1" w:rsidP="00585B08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722AAB">
      <w:rPr>
        <w:noProof/>
      </w:rPr>
      <w:t>36</w:t>
    </w:r>
    <w:r>
      <w:fldChar w:fldCharType="end"/>
    </w:r>
  </w:p>
  <w:p w:rsidR="002B4FB1" w:rsidRPr="00585B08" w:rsidRDefault="002B4FB1">
    <w:pPr>
      <w:pStyle w:val="llb"/>
      <w:rPr>
        <w:lang w:val="hu-HU"/>
      </w:rPr>
    </w:pPr>
    <w:r>
      <w:rPr>
        <w:lang w:val="hu-HU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B1" w:rsidRPr="00585B08" w:rsidRDefault="002B4FB1">
    <w:pPr>
      <w:pStyle w:val="llb"/>
      <w:rPr>
        <w:lang w:val="hu-HU"/>
      </w:rPr>
    </w:pPr>
    <w:r>
      <w:rPr>
        <w:lang w:val="hu-HU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FB1" w:rsidRDefault="002B4FB1">
      <w:pPr>
        <w:spacing w:after="0" w:line="240" w:lineRule="auto"/>
      </w:pPr>
      <w:r>
        <w:separator/>
      </w:r>
    </w:p>
  </w:footnote>
  <w:footnote w:type="continuationSeparator" w:id="0">
    <w:p w:rsidR="002B4FB1" w:rsidRDefault="002B4F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5A07CB5"/>
    <w:multiLevelType w:val="multilevel"/>
    <w:tmpl w:val="0DFA758C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8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">
    <w:nsid w:val="07557B4D"/>
    <w:multiLevelType w:val="multilevel"/>
    <w:tmpl w:val="343C68C4"/>
    <w:lvl w:ilvl="0">
      <w:start w:val="8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">
    <w:nsid w:val="07991E58"/>
    <w:multiLevelType w:val="multilevel"/>
    <w:tmpl w:val="246CC70E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4">
    <w:nsid w:val="09E249BE"/>
    <w:multiLevelType w:val="multilevel"/>
    <w:tmpl w:val="3B626CC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5">
    <w:nsid w:val="0A2448FB"/>
    <w:multiLevelType w:val="multilevel"/>
    <w:tmpl w:val="50EAA9C4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6">
    <w:nsid w:val="0BD10875"/>
    <w:multiLevelType w:val="multilevel"/>
    <w:tmpl w:val="297491FA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7">
    <w:nsid w:val="14291C86"/>
    <w:multiLevelType w:val="multilevel"/>
    <w:tmpl w:val="B7164C10"/>
    <w:lvl w:ilvl="0">
      <w:start w:val="9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8">
    <w:nsid w:val="16171A3B"/>
    <w:multiLevelType w:val="multilevel"/>
    <w:tmpl w:val="F1DC27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97970F5"/>
    <w:multiLevelType w:val="multilevel"/>
    <w:tmpl w:val="27B23ABA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0">
    <w:nsid w:val="1CE8384E"/>
    <w:multiLevelType w:val="multilevel"/>
    <w:tmpl w:val="6B1A23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20923050"/>
    <w:multiLevelType w:val="multilevel"/>
    <w:tmpl w:val="92E290EC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20B860DA"/>
    <w:multiLevelType w:val="multilevel"/>
    <w:tmpl w:val="EC528BBE"/>
    <w:lvl w:ilvl="0">
      <w:start w:val="1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3">
    <w:nsid w:val="23F241DB"/>
    <w:multiLevelType w:val="multilevel"/>
    <w:tmpl w:val="A03EFD1E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27C60061"/>
    <w:multiLevelType w:val="multilevel"/>
    <w:tmpl w:val="780E2602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5">
    <w:nsid w:val="2A8D178C"/>
    <w:multiLevelType w:val="multilevel"/>
    <w:tmpl w:val="AF781A88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6">
    <w:nsid w:val="2BC2675D"/>
    <w:multiLevelType w:val="multilevel"/>
    <w:tmpl w:val="A7ACE074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7">
    <w:nsid w:val="2BDE26B6"/>
    <w:multiLevelType w:val="hybridMultilevel"/>
    <w:tmpl w:val="1BBC40A8"/>
    <w:lvl w:ilvl="0" w:tplc="49BE596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786DD0"/>
    <w:multiLevelType w:val="multilevel"/>
    <w:tmpl w:val="B0BCD25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9">
    <w:nsid w:val="3AD239D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42F148DA"/>
    <w:multiLevelType w:val="multilevel"/>
    <w:tmpl w:val="A1328F22"/>
    <w:lvl w:ilvl="0">
      <w:start w:val="16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1">
    <w:nsid w:val="44175B18"/>
    <w:multiLevelType w:val="multilevel"/>
    <w:tmpl w:val="F752B116"/>
    <w:lvl w:ilvl="0">
      <w:start w:val="5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2">
    <w:nsid w:val="47221509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4AA277A0"/>
    <w:multiLevelType w:val="multilevel"/>
    <w:tmpl w:val="E90E4144"/>
    <w:lvl w:ilvl="0">
      <w:start w:val="14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6">
    <w:nsid w:val="5998748F"/>
    <w:multiLevelType w:val="multilevel"/>
    <w:tmpl w:val="0B9CA618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27">
    <w:nsid w:val="5CE57BA7"/>
    <w:multiLevelType w:val="multilevel"/>
    <w:tmpl w:val="10109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FF92A5D"/>
    <w:multiLevelType w:val="multilevel"/>
    <w:tmpl w:val="2DFEAF0A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9">
    <w:nsid w:val="601254B9"/>
    <w:multiLevelType w:val="multilevel"/>
    <w:tmpl w:val="10109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621503F6"/>
    <w:multiLevelType w:val="multilevel"/>
    <w:tmpl w:val="13725900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7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4C2282"/>
    <w:multiLevelType w:val="multilevel"/>
    <w:tmpl w:val="2954D976"/>
    <w:lvl w:ilvl="0">
      <w:start w:val="6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3">
    <w:nsid w:val="6E5623D6"/>
    <w:multiLevelType w:val="multilevel"/>
    <w:tmpl w:val="1D12A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>
    <w:nsid w:val="6FDF1FEA"/>
    <w:multiLevelType w:val="multilevel"/>
    <w:tmpl w:val="8344413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5">
    <w:nsid w:val="73FB3B20"/>
    <w:multiLevelType w:val="multilevel"/>
    <w:tmpl w:val="9436499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6">
    <w:nsid w:val="745D6EDD"/>
    <w:multiLevelType w:val="multilevel"/>
    <w:tmpl w:val="53762D2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7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769C1C8F"/>
    <w:multiLevelType w:val="multilevel"/>
    <w:tmpl w:val="A0B603CC"/>
    <w:lvl w:ilvl="0">
      <w:start w:val="3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8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9">
    <w:nsid w:val="79561F50"/>
    <w:multiLevelType w:val="multilevel"/>
    <w:tmpl w:val="5F1885E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4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31"/>
  </w:num>
  <w:num w:numId="2">
    <w:abstractNumId w:val="0"/>
  </w:num>
  <w:num w:numId="3">
    <w:abstractNumId w:val="40"/>
  </w:num>
  <w:num w:numId="4">
    <w:abstractNumId w:val="23"/>
  </w:num>
  <w:num w:numId="5">
    <w:abstractNumId w:val="24"/>
  </w:num>
  <w:num w:numId="6">
    <w:abstractNumId w:val="37"/>
  </w:num>
  <w:num w:numId="7">
    <w:abstractNumId w:val="15"/>
  </w:num>
  <w:num w:numId="8">
    <w:abstractNumId w:val="17"/>
  </w:num>
  <w:num w:numId="9">
    <w:abstractNumId w:val="38"/>
  </w:num>
  <w:num w:numId="10">
    <w:abstractNumId w:val="29"/>
  </w:num>
  <w:num w:numId="11">
    <w:abstractNumId w:val="26"/>
  </w:num>
  <w:num w:numId="12">
    <w:abstractNumId w:val="9"/>
  </w:num>
  <w:num w:numId="13">
    <w:abstractNumId w:val="21"/>
  </w:num>
  <w:num w:numId="14">
    <w:abstractNumId w:val="14"/>
  </w:num>
  <w:num w:numId="15">
    <w:abstractNumId w:val="32"/>
  </w:num>
  <w:num w:numId="16">
    <w:abstractNumId w:val="35"/>
  </w:num>
  <w:num w:numId="17">
    <w:abstractNumId w:val="34"/>
  </w:num>
  <w:num w:numId="18">
    <w:abstractNumId w:val="36"/>
  </w:num>
  <w:num w:numId="19">
    <w:abstractNumId w:val="5"/>
  </w:num>
  <w:num w:numId="20">
    <w:abstractNumId w:val="3"/>
  </w:num>
  <w:num w:numId="21">
    <w:abstractNumId w:val="16"/>
  </w:num>
  <w:num w:numId="22">
    <w:abstractNumId w:val="1"/>
  </w:num>
  <w:num w:numId="23">
    <w:abstractNumId w:val="4"/>
  </w:num>
  <w:num w:numId="24">
    <w:abstractNumId w:val="6"/>
  </w:num>
  <w:num w:numId="25">
    <w:abstractNumId w:val="30"/>
  </w:num>
  <w:num w:numId="26">
    <w:abstractNumId w:val="39"/>
  </w:num>
  <w:num w:numId="27">
    <w:abstractNumId w:val="18"/>
  </w:num>
  <w:num w:numId="28">
    <w:abstractNumId w:val="28"/>
  </w:num>
  <w:num w:numId="29">
    <w:abstractNumId w:val="2"/>
  </w:num>
  <w:num w:numId="30">
    <w:abstractNumId w:val="7"/>
  </w:num>
  <w:num w:numId="31">
    <w:abstractNumId w:val="13"/>
  </w:num>
  <w:num w:numId="32">
    <w:abstractNumId w:val="25"/>
  </w:num>
  <w:num w:numId="33">
    <w:abstractNumId w:val="20"/>
  </w:num>
  <w:num w:numId="34">
    <w:abstractNumId w:val="11"/>
  </w:num>
  <w:num w:numId="35">
    <w:abstractNumId w:val="12"/>
  </w:num>
  <w:num w:numId="36">
    <w:abstractNumId w:val="33"/>
  </w:num>
  <w:num w:numId="37">
    <w:abstractNumId w:val="27"/>
  </w:num>
  <w:num w:numId="38">
    <w:abstractNumId w:val="19"/>
  </w:num>
  <w:num w:numId="39">
    <w:abstractNumId w:val="22"/>
  </w:num>
  <w:num w:numId="40">
    <w:abstractNumId w:val="10"/>
  </w:num>
  <w:num w:numId="41">
    <w:abstractNumId w:val="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7EB"/>
    <w:rsid w:val="00001B1A"/>
    <w:rsid w:val="00006D9F"/>
    <w:rsid w:val="000125D1"/>
    <w:rsid w:val="00014447"/>
    <w:rsid w:val="00014EEF"/>
    <w:rsid w:val="00017C63"/>
    <w:rsid w:val="00025A85"/>
    <w:rsid w:val="0002773E"/>
    <w:rsid w:val="00032673"/>
    <w:rsid w:val="00032F0F"/>
    <w:rsid w:val="00033FB3"/>
    <w:rsid w:val="00034245"/>
    <w:rsid w:val="00036091"/>
    <w:rsid w:val="00036F8D"/>
    <w:rsid w:val="00040EA7"/>
    <w:rsid w:val="0004622D"/>
    <w:rsid w:val="00050D59"/>
    <w:rsid w:val="00051B5A"/>
    <w:rsid w:val="00051ECE"/>
    <w:rsid w:val="0005764E"/>
    <w:rsid w:val="00062C72"/>
    <w:rsid w:val="0006357D"/>
    <w:rsid w:val="00063C83"/>
    <w:rsid w:val="0006464E"/>
    <w:rsid w:val="00065463"/>
    <w:rsid w:val="00067BC8"/>
    <w:rsid w:val="000723E0"/>
    <w:rsid w:val="000768BE"/>
    <w:rsid w:val="00082EBC"/>
    <w:rsid w:val="0008465E"/>
    <w:rsid w:val="000871F6"/>
    <w:rsid w:val="00096C56"/>
    <w:rsid w:val="000A1817"/>
    <w:rsid w:val="000A75AA"/>
    <w:rsid w:val="000B1E88"/>
    <w:rsid w:val="000B51A1"/>
    <w:rsid w:val="000C0281"/>
    <w:rsid w:val="000C6781"/>
    <w:rsid w:val="000D3807"/>
    <w:rsid w:val="000D4CA4"/>
    <w:rsid w:val="000D68D1"/>
    <w:rsid w:val="000D70BA"/>
    <w:rsid w:val="000D75AE"/>
    <w:rsid w:val="000E0F2E"/>
    <w:rsid w:val="000E120B"/>
    <w:rsid w:val="000E35C5"/>
    <w:rsid w:val="000E68BF"/>
    <w:rsid w:val="000F1917"/>
    <w:rsid w:val="000F7EA5"/>
    <w:rsid w:val="001025C1"/>
    <w:rsid w:val="001064EE"/>
    <w:rsid w:val="0010660C"/>
    <w:rsid w:val="001071B8"/>
    <w:rsid w:val="0011004E"/>
    <w:rsid w:val="00111326"/>
    <w:rsid w:val="00115386"/>
    <w:rsid w:val="0012137C"/>
    <w:rsid w:val="00123948"/>
    <w:rsid w:val="001376AA"/>
    <w:rsid w:val="00137A02"/>
    <w:rsid w:val="00137CBC"/>
    <w:rsid w:val="0014260A"/>
    <w:rsid w:val="00147094"/>
    <w:rsid w:val="0015087D"/>
    <w:rsid w:val="00153B8C"/>
    <w:rsid w:val="001619DE"/>
    <w:rsid w:val="0016350D"/>
    <w:rsid w:val="0016424E"/>
    <w:rsid w:val="00165C9F"/>
    <w:rsid w:val="0017355C"/>
    <w:rsid w:val="001759F3"/>
    <w:rsid w:val="00175BEA"/>
    <w:rsid w:val="00176AB7"/>
    <w:rsid w:val="0018331B"/>
    <w:rsid w:val="001834C4"/>
    <w:rsid w:val="0018492B"/>
    <w:rsid w:val="00186918"/>
    <w:rsid w:val="001916FD"/>
    <w:rsid w:val="00197EB4"/>
    <w:rsid w:val="001A6C1A"/>
    <w:rsid w:val="001A7977"/>
    <w:rsid w:val="001A7D8A"/>
    <w:rsid w:val="001B120F"/>
    <w:rsid w:val="001B1BEB"/>
    <w:rsid w:val="001B2CAD"/>
    <w:rsid w:val="001B3D1D"/>
    <w:rsid w:val="001B574F"/>
    <w:rsid w:val="001B608F"/>
    <w:rsid w:val="001B6A91"/>
    <w:rsid w:val="001C02CD"/>
    <w:rsid w:val="001C2188"/>
    <w:rsid w:val="001C5CC2"/>
    <w:rsid w:val="001C7D0D"/>
    <w:rsid w:val="001D03AA"/>
    <w:rsid w:val="001D0E2B"/>
    <w:rsid w:val="001D48FA"/>
    <w:rsid w:val="001D574D"/>
    <w:rsid w:val="001D7EC7"/>
    <w:rsid w:val="001E3CFD"/>
    <w:rsid w:val="001E3EDD"/>
    <w:rsid w:val="001E426A"/>
    <w:rsid w:val="001E504C"/>
    <w:rsid w:val="001E5770"/>
    <w:rsid w:val="001E606A"/>
    <w:rsid w:val="001E73D9"/>
    <w:rsid w:val="001E7685"/>
    <w:rsid w:val="001F0AFD"/>
    <w:rsid w:val="001F0E07"/>
    <w:rsid w:val="001F74EF"/>
    <w:rsid w:val="00200B7F"/>
    <w:rsid w:val="00200BE0"/>
    <w:rsid w:val="0021193D"/>
    <w:rsid w:val="002119B8"/>
    <w:rsid w:val="002120BE"/>
    <w:rsid w:val="00212D35"/>
    <w:rsid w:val="00213073"/>
    <w:rsid w:val="002154CD"/>
    <w:rsid w:val="0022299C"/>
    <w:rsid w:val="00224BD9"/>
    <w:rsid w:val="00230798"/>
    <w:rsid w:val="002312F4"/>
    <w:rsid w:val="00231E48"/>
    <w:rsid w:val="002320C6"/>
    <w:rsid w:val="00233685"/>
    <w:rsid w:val="00234B93"/>
    <w:rsid w:val="00236AC9"/>
    <w:rsid w:val="002373C0"/>
    <w:rsid w:val="002421B6"/>
    <w:rsid w:val="002452E7"/>
    <w:rsid w:val="002475C9"/>
    <w:rsid w:val="00247E5D"/>
    <w:rsid w:val="0025173A"/>
    <w:rsid w:val="00251E0F"/>
    <w:rsid w:val="00253D67"/>
    <w:rsid w:val="00255AD3"/>
    <w:rsid w:val="002569F0"/>
    <w:rsid w:val="00256BCD"/>
    <w:rsid w:val="00264E50"/>
    <w:rsid w:val="00266243"/>
    <w:rsid w:val="00271071"/>
    <w:rsid w:val="00271BC2"/>
    <w:rsid w:val="00271FCA"/>
    <w:rsid w:val="00272B99"/>
    <w:rsid w:val="00272DC1"/>
    <w:rsid w:val="00276372"/>
    <w:rsid w:val="00276A85"/>
    <w:rsid w:val="0028078A"/>
    <w:rsid w:val="00280858"/>
    <w:rsid w:val="00280C87"/>
    <w:rsid w:val="0028448B"/>
    <w:rsid w:val="002861E3"/>
    <w:rsid w:val="0029118C"/>
    <w:rsid w:val="00296446"/>
    <w:rsid w:val="002971CF"/>
    <w:rsid w:val="00297217"/>
    <w:rsid w:val="002A2454"/>
    <w:rsid w:val="002A5535"/>
    <w:rsid w:val="002A5CE3"/>
    <w:rsid w:val="002A7C0F"/>
    <w:rsid w:val="002B0425"/>
    <w:rsid w:val="002B1ED3"/>
    <w:rsid w:val="002B20EB"/>
    <w:rsid w:val="002B247F"/>
    <w:rsid w:val="002B4FB1"/>
    <w:rsid w:val="002C1F1F"/>
    <w:rsid w:val="002D099E"/>
    <w:rsid w:val="002D212F"/>
    <w:rsid w:val="002D33C2"/>
    <w:rsid w:val="002D3E9D"/>
    <w:rsid w:val="002D630B"/>
    <w:rsid w:val="002E2D34"/>
    <w:rsid w:val="002E4E36"/>
    <w:rsid w:val="002E71B8"/>
    <w:rsid w:val="002F130A"/>
    <w:rsid w:val="002F2D2D"/>
    <w:rsid w:val="002F2F37"/>
    <w:rsid w:val="002F4FA7"/>
    <w:rsid w:val="00301898"/>
    <w:rsid w:val="00307DE3"/>
    <w:rsid w:val="0031364E"/>
    <w:rsid w:val="00313CD4"/>
    <w:rsid w:val="00314178"/>
    <w:rsid w:val="003145D2"/>
    <w:rsid w:val="003150D6"/>
    <w:rsid w:val="003155F7"/>
    <w:rsid w:val="00317302"/>
    <w:rsid w:val="00317E73"/>
    <w:rsid w:val="00322203"/>
    <w:rsid w:val="003232B9"/>
    <w:rsid w:val="00325781"/>
    <w:rsid w:val="00325BC8"/>
    <w:rsid w:val="0033035B"/>
    <w:rsid w:val="003310B2"/>
    <w:rsid w:val="003326FF"/>
    <w:rsid w:val="0034095D"/>
    <w:rsid w:val="0034097C"/>
    <w:rsid w:val="00340B0F"/>
    <w:rsid w:val="00344DEB"/>
    <w:rsid w:val="00345650"/>
    <w:rsid w:val="003517D1"/>
    <w:rsid w:val="0035482F"/>
    <w:rsid w:val="00357CCF"/>
    <w:rsid w:val="003614AE"/>
    <w:rsid w:val="00362442"/>
    <w:rsid w:val="00363F8E"/>
    <w:rsid w:val="003645EA"/>
    <w:rsid w:val="00364982"/>
    <w:rsid w:val="00364EDF"/>
    <w:rsid w:val="00374A2F"/>
    <w:rsid w:val="00376663"/>
    <w:rsid w:val="00376DA6"/>
    <w:rsid w:val="003771E7"/>
    <w:rsid w:val="00384BF8"/>
    <w:rsid w:val="00385149"/>
    <w:rsid w:val="00386657"/>
    <w:rsid w:val="003901E1"/>
    <w:rsid w:val="00390D45"/>
    <w:rsid w:val="003915F1"/>
    <w:rsid w:val="00391E5C"/>
    <w:rsid w:val="00392E85"/>
    <w:rsid w:val="003937B7"/>
    <w:rsid w:val="003A0281"/>
    <w:rsid w:val="003A1AAF"/>
    <w:rsid w:val="003A4690"/>
    <w:rsid w:val="003A5D8F"/>
    <w:rsid w:val="003A5E59"/>
    <w:rsid w:val="003A6371"/>
    <w:rsid w:val="003A6EE7"/>
    <w:rsid w:val="003A7487"/>
    <w:rsid w:val="003B02E0"/>
    <w:rsid w:val="003B1CA2"/>
    <w:rsid w:val="003B229F"/>
    <w:rsid w:val="003B29CF"/>
    <w:rsid w:val="003B2C5C"/>
    <w:rsid w:val="003B3070"/>
    <w:rsid w:val="003B4A9B"/>
    <w:rsid w:val="003B69EB"/>
    <w:rsid w:val="003B7377"/>
    <w:rsid w:val="003C1756"/>
    <w:rsid w:val="003C59F1"/>
    <w:rsid w:val="003C6CBA"/>
    <w:rsid w:val="003C7BC0"/>
    <w:rsid w:val="003D167A"/>
    <w:rsid w:val="003D3919"/>
    <w:rsid w:val="003E0C64"/>
    <w:rsid w:val="003E1FF6"/>
    <w:rsid w:val="003E445A"/>
    <w:rsid w:val="003E6E6B"/>
    <w:rsid w:val="003E72EF"/>
    <w:rsid w:val="003F14CE"/>
    <w:rsid w:val="003F3067"/>
    <w:rsid w:val="003F5CC7"/>
    <w:rsid w:val="0040341E"/>
    <w:rsid w:val="004036EA"/>
    <w:rsid w:val="004076B1"/>
    <w:rsid w:val="00411C61"/>
    <w:rsid w:val="0041201F"/>
    <w:rsid w:val="0041295D"/>
    <w:rsid w:val="00412D05"/>
    <w:rsid w:val="0041412F"/>
    <w:rsid w:val="004153BF"/>
    <w:rsid w:val="0041604D"/>
    <w:rsid w:val="00416180"/>
    <w:rsid w:val="00417EA4"/>
    <w:rsid w:val="00421232"/>
    <w:rsid w:val="00424A46"/>
    <w:rsid w:val="00424E04"/>
    <w:rsid w:val="00433D83"/>
    <w:rsid w:val="0043494C"/>
    <w:rsid w:val="0045044E"/>
    <w:rsid w:val="0045132D"/>
    <w:rsid w:val="004515D9"/>
    <w:rsid w:val="00452B42"/>
    <w:rsid w:val="00452BA4"/>
    <w:rsid w:val="00454D2A"/>
    <w:rsid w:val="00455454"/>
    <w:rsid w:val="00456528"/>
    <w:rsid w:val="004574BD"/>
    <w:rsid w:val="00465ADD"/>
    <w:rsid w:val="004720E5"/>
    <w:rsid w:val="00472527"/>
    <w:rsid w:val="00472D42"/>
    <w:rsid w:val="004743A1"/>
    <w:rsid w:val="00475B6E"/>
    <w:rsid w:val="00481C53"/>
    <w:rsid w:val="004830F7"/>
    <w:rsid w:val="00483116"/>
    <w:rsid w:val="004842CC"/>
    <w:rsid w:val="004909DE"/>
    <w:rsid w:val="00493FF4"/>
    <w:rsid w:val="00494883"/>
    <w:rsid w:val="0049736E"/>
    <w:rsid w:val="004A0695"/>
    <w:rsid w:val="004A3332"/>
    <w:rsid w:val="004B1001"/>
    <w:rsid w:val="004B420F"/>
    <w:rsid w:val="004B4EB4"/>
    <w:rsid w:val="004B72BF"/>
    <w:rsid w:val="004C488C"/>
    <w:rsid w:val="004C5557"/>
    <w:rsid w:val="004C6688"/>
    <w:rsid w:val="004C699F"/>
    <w:rsid w:val="004D46FF"/>
    <w:rsid w:val="004D4845"/>
    <w:rsid w:val="004D4B0F"/>
    <w:rsid w:val="004D5DC0"/>
    <w:rsid w:val="004D68A7"/>
    <w:rsid w:val="004D6AC3"/>
    <w:rsid w:val="004D706B"/>
    <w:rsid w:val="004E1F3E"/>
    <w:rsid w:val="004E4565"/>
    <w:rsid w:val="004E4870"/>
    <w:rsid w:val="004E712B"/>
    <w:rsid w:val="004F12AB"/>
    <w:rsid w:val="004F3A30"/>
    <w:rsid w:val="00503C21"/>
    <w:rsid w:val="00503CAD"/>
    <w:rsid w:val="005046AF"/>
    <w:rsid w:val="00505B0A"/>
    <w:rsid w:val="00512028"/>
    <w:rsid w:val="00512C80"/>
    <w:rsid w:val="005152EC"/>
    <w:rsid w:val="0051530E"/>
    <w:rsid w:val="00516681"/>
    <w:rsid w:val="00516DE4"/>
    <w:rsid w:val="00516E0F"/>
    <w:rsid w:val="00521321"/>
    <w:rsid w:val="00523B7B"/>
    <w:rsid w:val="00526E91"/>
    <w:rsid w:val="005318A8"/>
    <w:rsid w:val="00533B90"/>
    <w:rsid w:val="005350BE"/>
    <w:rsid w:val="00542D4F"/>
    <w:rsid w:val="005448ED"/>
    <w:rsid w:val="00544E3F"/>
    <w:rsid w:val="0054581C"/>
    <w:rsid w:val="00546741"/>
    <w:rsid w:val="00546B6E"/>
    <w:rsid w:val="005501DE"/>
    <w:rsid w:val="00552FC1"/>
    <w:rsid w:val="00557074"/>
    <w:rsid w:val="00563CAE"/>
    <w:rsid w:val="00570FEB"/>
    <w:rsid w:val="0057144E"/>
    <w:rsid w:val="00571BD6"/>
    <w:rsid w:val="005804B4"/>
    <w:rsid w:val="00582413"/>
    <w:rsid w:val="00582E50"/>
    <w:rsid w:val="00583213"/>
    <w:rsid w:val="00583F85"/>
    <w:rsid w:val="00585B08"/>
    <w:rsid w:val="00585C59"/>
    <w:rsid w:val="00587526"/>
    <w:rsid w:val="00587852"/>
    <w:rsid w:val="00590DB9"/>
    <w:rsid w:val="005912B1"/>
    <w:rsid w:val="005913BE"/>
    <w:rsid w:val="005914E9"/>
    <w:rsid w:val="0059334F"/>
    <w:rsid w:val="00594B81"/>
    <w:rsid w:val="005B1B45"/>
    <w:rsid w:val="005B3555"/>
    <w:rsid w:val="005B3BCF"/>
    <w:rsid w:val="005B3ED3"/>
    <w:rsid w:val="005B5462"/>
    <w:rsid w:val="005B77B3"/>
    <w:rsid w:val="005C1E7C"/>
    <w:rsid w:val="005C68B6"/>
    <w:rsid w:val="005D2F6D"/>
    <w:rsid w:val="005D34CA"/>
    <w:rsid w:val="005D478B"/>
    <w:rsid w:val="005D7D26"/>
    <w:rsid w:val="005E3538"/>
    <w:rsid w:val="005E36AE"/>
    <w:rsid w:val="005E38B6"/>
    <w:rsid w:val="005E4A7A"/>
    <w:rsid w:val="005E59C5"/>
    <w:rsid w:val="005F06CA"/>
    <w:rsid w:val="005F3282"/>
    <w:rsid w:val="005F38A5"/>
    <w:rsid w:val="005F7405"/>
    <w:rsid w:val="005F7412"/>
    <w:rsid w:val="006033DE"/>
    <w:rsid w:val="006039B3"/>
    <w:rsid w:val="00604B36"/>
    <w:rsid w:val="00605F03"/>
    <w:rsid w:val="006072D1"/>
    <w:rsid w:val="00612B1D"/>
    <w:rsid w:val="00614514"/>
    <w:rsid w:val="00615D69"/>
    <w:rsid w:val="00621CE8"/>
    <w:rsid w:val="006371A8"/>
    <w:rsid w:val="006418D4"/>
    <w:rsid w:val="00642DEE"/>
    <w:rsid w:val="006460EC"/>
    <w:rsid w:val="0065335C"/>
    <w:rsid w:val="006544B0"/>
    <w:rsid w:val="00655889"/>
    <w:rsid w:val="006563CC"/>
    <w:rsid w:val="0065731F"/>
    <w:rsid w:val="00660B48"/>
    <w:rsid w:val="006615EC"/>
    <w:rsid w:val="00662BAB"/>
    <w:rsid w:val="00662E5E"/>
    <w:rsid w:val="00663F0D"/>
    <w:rsid w:val="0066701A"/>
    <w:rsid w:val="00667BFF"/>
    <w:rsid w:val="006727D5"/>
    <w:rsid w:val="00672814"/>
    <w:rsid w:val="00674955"/>
    <w:rsid w:val="00675CB1"/>
    <w:rsid w:val="00677ECA"/>
    <w:rsid w:val="006817F4"/>
    <w:rsid w:val="00690466"/>
    <w:rsid w:val="00690519"/>
    <w:rsid w:val="00690A62"/>
    <w:rsid w:val="0069229D"/>
    <w:rsid w:val="006A03CF"/>
    <w:rsid w:val="006A0633"/>
    <w:rsid w:val="006A412E"/>
    <w:rsid w:val="006A457A"/>
    <w:rsid w:val="006A4D80"/>
    <w:rsid w:val="006A60E3"/>
    <w:rsid w:val="006A7EC2"/>
    <w:rsid w:val="006B1288"/>
    <w:rsid w:val="006B316A"/>
    <w:rsid w:val="006B3CF4"/>
    <w:rsid w:val="006B61B8"/>
    <w:rsid w:val="006B7733"/>
    <w:rsid w:val="006C0E7C"/>
    <w:rsid w:val="006C1B53"/>
    <w:rsid w:val="006C54A6"/>
    <w:rsid w:val="006C6EA3"/>
    <w:rsid w:val="006C7AA6"/>
    <w:rsid w:val="006C7BC1"/>
    <w:rsid w:val="006C7F7D"/>
    <w:rsid w:val="006D1B77"/>
    <w:rsid w:val="006D2F41"/>
    <w:rsid w:val="006D3CC8"/>
    <w:rsid w:val="006D3FEC"/>
    <w:rsid w:val="006D4A9A"/>
    <w:rsid w:val="006D62C3"/>
    <w:rsid w:val="006E313E"/>
    <w:rsid w:val="006E3CA6"/>
    <w:rsid w:val="006E4520"/>
    <w:rsid w:val="006E6449"/>
    <w:rsid w:val="006E65BF"/>
    <w:rsid w:val="006E6764"/>
    <w:rsid w:val="006E6C37"/>
    <w:rsid w:val="006E7848"/>
    <w:rsid w:val="006E7B5E"/>
    <w:rsid w:val="006F09B4"/>
    <w:rsid w:val="006F0E1F"/>
    <w:rsid w:val="006F1946"/>
    <w:rsid w:val="006F2449"/>
    <w:rsid w:val="006F6F94"/>
    <w:rsid w:val="006F7366"/>
    <w:rsid w:val="007003F6"/>
    <w:rsid w:val="00700804"/>
    <w:rsid w:val="00701059"/>
    <w:rsid w:val="00702FC8"/>
    <w:rsid w:val="007052BD"/>
    <w:rsid w:val="00705310"/>
    <w:rsid w:val="00706A99"/>
    <w:rsid w:val="00707095"/>
    <w:rsid w:val="00707A9D"/>
    <w:rsid w:val="007132EC"/>
    <w:rsid w:val="00717B87"/>
    <w:rsid w:val="00721247"/>
    <w:rsid w:val="00721634"/>
    <w:rsid w:val="00722AAB"/>
    <w:rsid w:val="00727D78"/>
    <w:rsid w:val="007311DE"/>
    <w:rsid w:val="00731F29"/>
    <w:rsid w:val="00736587"/>
    <w:rsid w:val="00741A22"/>
    <w:rsid w:val="00750154"/>
    <w:rsid w:val="00750A72"/>
    <w:rsid w:val="00750E29"/>
    <w:rsid w:val="00751452"/>
    <w:rsid w:val="0075151A"/>
    <w:rsid w:val="0075277E"/>
    <w:rsid w:val="0075340D"/>
    <w:rsid w:val="00753597"/>
    <w:rsid w:val="007540AA"/>
    <w:rsid w:val="0075558B"/>
    <w:rsid w:val="00756075"/>
    <w:rsid w:val="007561C1"/>
    <w:rsid w:val="007640EF"/>
    <w:rsid w:val="007654AE"/>
    <w:rsid w:val="00767158"/>
    <w:rsid w:val="00770E10"/>
    <w:rsid w:val="00772A64"/>
    <w:rsid w:val="00774C44"/>
    <w:rsid w:val="00775D2B"/>
    <w:rsid w:val="007769E5"/>
    <w:rsid w:val="00780BCD"/>
    <w:rsid w:val="00782677"/>
    <w:rsid w:val="00785CDF"/>
    <w:rsid w:val="00791475"/>
    <w:rsid w:val="0079207F"/>
    <w:rsid w:val="00794293"/>
    <w:rsid w:val="00795A5D"/>
    <w:rsid w:val="00795D4D"/>
    <w:rsid w:val="007A2EBE"/>
    <w:rsid w:val="007A3A4F"/>
    <w:rsid w:val="007A55FA"/>
    <w:rsid w:val="007A78A4"/>
    <w:rsid w:val="007B50D1"/>
    <w:rsid w:val="007C12A2"/>
    <w:rsid w:val="007C1AF8"/>
    <w:rsid w:val="007C1CE0"/>
    <w:rsid w:val="007C3861"/>
    <w:rsid w:val="007C5248"/>
    <w:rsid w:val="007D06D1"/>
    <w:rsid w:val="007D1454"/>
    <w:rsid w:val="007D192A"/>
    <w:rsid w:val="007D2A7C"/>
    <w:rsid w:val="007D2C7C"/>
    <w:rsid w:val="007D32C0"/>
    <w:rsid w:val="007D6A3E"/>
    <w:rsid w:val="007E0FDA"/>
    <w:rsid w:val="007E37C8"/>
    <w:rsid w:val="007F12BC"/>
    <w:rsid w:val="007F7F7A"/>
    <w:rsid w:val="00800C6D"/>
    <w:rsid w:val="00801505"/>
    <w:rsid w:val="0080626F"/>
    <w:rsid w:val="00806351"/>
    <w:rsid w:val="00810765"/>
    <w:rsid w:val="00814C6D"/>
    <w:rsid w:val="0082140E"/>
    <w:rsid w:val="00826B78"/>
    <w:rsid w:val="008277ED"/>
    <w:rsid w:val="00831F40"/>
    <w:rsid w:val="0083251D"/>
    <w:rsid w:val="00834793"/>
    <w:rsid w:val="00835A0F"/>
    <w:rsid w:val="0084060E"/>
    <w:rsid w:val="00843FA0"/>
    <w:rsid w:val="00845038"/>
    <w:rsid w:val="00847E4E"/>
    <w:rsid w:val="00852F4C"/>
    <w:rsid w:val="00854E01"/>
    <w:rsid w:val="0085508A"/>
    <w:rsid w:val="00855F55"/>
    <w:rsid w:val="008566FC"/>
    <w:rsid w:val="00863C6A"/>
    <w:rsid w:val="0086767C"/>
    <w:rsid w:val="00876441"/>
    <w:rsid w:val="00877D5C"/>
    <w:rsid w:val="00881251"/>
    <w:rsid w:val="00881576"/>
    <w:rsid w:val="00883AE4"/>
    <w:rsid w:val="008919B5"/>
    <w:rsid w:val="0089245C"/>
    <w:rsid w:val="00892866"/>
    <w:rsid w:val="008A5AA6"/>
    <w:rsid w:val="008B3896"/>
    <w:rsid w:val="008B56E8"/>
    <w:rsid w:val="008B610F"/>
    <w:rsid w:val="008C0739"/>
    <w:rsid w:val="008C77F0"/>
    <w:rsid w:val="008D206C"/>
    <w:rsid w:val="008D3D7E"/>
    <w:rsid w:val="008D4352"/>
    <w:rsid w:val="008D75AE"/>
    <w:rsid w:val="008E38B7"/>
    <w:rsid w:val="008E40CB"/>
    <w:rsid w:val="008E65C9"/>
    <w:rsid w:val="008E7969"/>
    <w:rsid w:val="008F1EEB"/>
    <w:rsid w:val="008F2CBC"/>
    <w:rsid w:val="008F6419"/>
    <w:rsid w:val="008F7063"/>
    <w:rsid w:val="008F7232"/>
    <w:rsid w:val="00900361"/>
    <w:rsid w:val="00901810"/>
    <w:rsid w:val="00915708"/>
    <w:rsid w:val="009234AD"/>
    <w:rsid w:val="00923805"/>
    <w:rsid w:val="0092584D"/>
    <w:rsid w:val="00931963"/>
    <w:rsid w:val="00931EA1"/>
    <w:rsid w:val="009338C3"/>
    <w:rsid w:val="00934DBA"/>
    <w:rsid w:val="009360A0"/>
    <w:rsid w:val="009401F0"/>
    <w:rsid w:val="00940F70"/>
    <w:rsid w:val="009430CA"/>
    <w:rsid w:val="00943429"/>
    <w:rsid w:val="00944191"/>
    <w:rsid w:val="00944264"/>
    <w:rsid w:val="00944330"/>
    <w:rsid w:val="00944D7C"/>
    <w:rsid w:val="009466B0"/>
    <w:rsid w:val="00946EDB"/>
    <w:rsid w:val="00947517"/>
    <w:rsid w:val="009514E2"/>
    <w:rsid w:val="00952A9A"/>
    <w:rsid w:val="0095448D"/>
    <w:rsid w:val="009569ED"/>
    <w:rsid w:val="00966B41"/>
    <w:rsid w:val="00966E20"/>
    <w:rsid w:val="00967BE7"/>
    <w:rsid w:val="00967C79"/>
    <w:rsid w:val="0097037D"/>
    <w:rsid w:val="00971DF3"/>
    <w:rsid w:val="00971F7F"/>
    <w:rsid w:val="009730CA"/>
    <w:rsid w:val="009745CE"/>
    <w:rsid w:val="009809B4"/>
    <w:rsid w:val="00982082"/>
    <w:rsid w:val="009838B8"/>
    <w:rsid w:val="00986D0F"/>
    <w:rsid w:val="00990666"/>
    <w:rsid w:val="0099089D"/>
    <w:rsid w:val="00993A21"/>
    <w:rsid w:val="0099675E"/>
    <w:rsid w:val="009A1C69"/>
    <w:rsid w:val="009B02DD"/>
    <w:rsid w:val="009B0DDC"/>
    <w:rsid w:val="009B1624"/>
    <w:rsid w:val="009B4BEB"/>
    <w:rsid w:val="009B5868"/>
    <w:rsid w:val="009B605D"/>
    <w:rsid w:val="009B6746"/>
    <w:rsid w:val="009C245C"/>
    <w:rsid w:val="009C5AF1"/>
    <w:rsid w:val="009D4D69"/>
    <w:rsid w:val="009D4F8D"/>
    <w:rsid w:val="009E0750"/>
    <w:rsid w:val="009E32FD"/>
    <w:rsid w:val="009E3CE9"/>
    <w:rsid w:val="009E5D22"/>
    <w:rsid w:val="009F1E24"/>
    <w:rsid w:val="009F4BE8"/>
    <w:rsid w:val="00A00259"/>
    <w:rsid w:val="00A004F6"/>
    <w:rsid w:val="00A0210A"/>
    <w:rsid w:val="00A05942"/>
    <w:rsid w:val="00A06F8D"/>
    <w:rsid w:val="00A129C6"/>
    <w:rsid w:val="00A130D4"/>
    <w:rsid w:val="00A13407"/>
    <w:rsid w:val="00A13F43"/>
    <w:rsid w:val="00A13FEA"/>
    <w:rsid w:val="00A15847"/>
    <w:rsid w:val="00A17701"/>
    <w:rsid w:val="00A1781F"/>
    <w:rsid w:val="00A2367D"/>
    <w:rsid w:val="00A2552E"/>
    <w:rsid w:val="00A25CED"/>
    <w:rsid w:val="00A3033D"/>
    <w:rsid w:val="00A31EE8"/>
    <w:rsid w:val="00A3403A"/>
    <w:rsid w:val="00A3492B"/>
    <w:rsid w:val="00A40B71"/>
    <w:rsid w:val="00A4190E"/>
    <w:rsid w:val="00A422F8"/>
    <w:rsid w:val="00A4496F"/>
    <w:rsid w:val="00A44E6F"/>
    <w:rsid w:val="00A4710B"/>
    <w:rsid w:val="00A47A40"/>
    <w:rsid w:val="00A51FE1"/>
    <w:rsid w:val="00A53317"/>
    <w:rsid w:val="00A557BA"/>
    <w:rsid w:val="00A63D41"/>
    <w:rsid w:val="00A640EC"/>
    <w:rsid w:val="00A64DBB"/>
    <w:rsid w:val="00A65292"/>
    <w:rsid w:val="00A70FC5"/>
    <w:rsid w:val="00A73E07"/>
    <w:rsid w:val="00A80F58"/>
    <w:rsid w:val="00A8134F"/>
    <w:rsid w:val="00A8158F"/>
    <w:rsid w:val="00A87B2A"/>
    <w:rsid w:val="00A9290A"/>
    <w:rsid w:val="00A96B48"/>
    <w:rsid w:val="00A96DED"/>
    <w:rsid w:val="00AA3C57"/>
    <w:rsid w:val="00AA565C"/>
    <w:rsid w:val="00AA5C9C"/>
    <w:rsid w:val="00AB0D03"/>
    <w:rsid w:val="00AB312F"/>
    <w:rsid w:val="00AB6185"/>
    <w:rsid w:val="00AB6343"/>
    <w:rsid w:val="00AB7A23"/>
    <w:rsid w:val="00AC196A"/>
    <w:rsid w:val="00AC3A32"/>
    <w:rsid w:val="00AC3A75"/>
    <w:rsid w:val="00AD061E"/>
    <w:rsid w:val="00AE0619"/>
    <w:rsid w:val="00AE41B9"/>
    <w:rsid w:val="00AE4F00"/>
    <w:rsid w:val="00AE77AC"/>
    <w:rsid w:val="00AF043D"/>
    <w:rsid w:val="00AF1C53"/>
    <w:rsid w:val="00AF5D9C"/>
    <w:rsid w:val="00B043A7"/>
    <w:rsid w:val="00B04633"/>
    <w:rsid w:val="00B0685C"/>
    <w:rsid w:val="00B07FCB"/>
    <w:rsid w:val="00B13C63"/>
    <w:rsid w:val="00B14510"/>
    <w:rsid w:val="00B15384"/>
    <w:rsid w:val="00B22A1F"/>
    <w:rsid w:val="00B2743E"/>
    <w:rsid w:val="00B334E4"/>
    <w:rsid w:val="00B36C29"/>
    <w:rsid w:val="00B41534"/>
    <w:rsid w:val="00B4207F"/>
    <w:rsid w:val="00B45EE9"/>
    <w:rsid w:val="00B4740D"/>
    <w:rsid w:val="00B526FB"/>
    <w:rsid w:val="00B53E13"/>
    <w:rsid w:val="00B54907"/>
    <w:rsid w:val="00B60AAF"/>
    <w:rsid w:val="00B61708"/>
    <w:rsid w:val="00B61F0A"/>
    <w:rsid w:val="00B63DC0"/>
    <w:rsid w:val="00B67729"/>
    <w:rsid w:val="00B72C3A"/>
    <w:rsid w:val="00B734DE"/>
    <w:rsid w:val="00B738B9"/>
    <w:rsid w:val="00B76A7E"/>
    <w:rsid w:val="00B77565"/>
    <w:rsid w:val="00B8004D"/>
    <w:rsid w:val="00B83E46"/>
    <w:rsid w:val="00B83F08"/>
    <w:rsid w:val="00B876B1"/>
    <w:rsid w:val="00B877C0"/>
    <w:rsid w:val="00B87D30"/>
    <w:rsid w:val="00B93A37"/>
    <w:rsid w:val="00B95AFD"/>
    <w:rsid w:val="00B96897"/>
    <w:rsid w:val="00B97A4F"/>
    <w:rsid w:val="00BA17E1"/>
    <w:rsid w:val="00BA21E8"/>
    <w:rsid w:val="00BA25CF"/>
    <w:rsid w:val="00BA6DEE"/>
    <w:rsid w:val="00BB3FD8"/>
    <w:rsid w:val="00BB7A57"/>
    <w:rsid w:val="00BC001D"/>
    <w:rsid w:val="00BC0C21"/>
    <w:rsid w:val="00BC4DF8"/>
    <w:rsid w:val="00BC5763"/>
    <w:rsid w:val="00BC5771"/>
    <w:rsid w:val="00BC6A81"/>
    <w:rsid w:val="00BC6CB5"/>
    <w:rsid w:val="00BC7B54"/>
    <w:rsid w:val="00BD1F27"/>
    <w:rsid w:val="00BD6B2F"/>
    <w:rsid w:val="00BD7802"/>
    <w:rsid w:val="00BD7A7B"/>
    <w:rsid w:val="00BE0594"/>
    <w:rsid w:val="00BE1334"/>
    <w:rsid w:val="00BE2423"/>
    <w:rsid w:val="00BE4213"/>
    <w:rsid w:val="00BE61C5"/>
    <w:rsid w:val="00BF1FE7"/>
    <w:rsid w:val="00BF231F"/>
    <w:rsid w:val="00BF27BA"/>
    <w:rsid w:val="00BF4A16"/>
    <w:rsid w:val="00BF5378"/>
    <w:rsid w:val="00BF5663"/>
    <w:rsid w:val="00C007DD"/>
    <w:rsid w:val="00C00A2B"/>
    <w:rsid w:val="00C01AA4"/>
    <w:rsid w:val="00C02C63"/>
    <w:rsid w:val="00C02DA9"/>
    <w:rsid w:val="00C032E2"/>
    <w:rsid w:val="00C03FFA"/>
    <w:rsid w:val="00C10E0C"/>
    <w:rsid w:val="00C12A9B"/>
    <w:rsid w:val="00C13508"/>
    <w:rsid w:val="00C137E3"/>
    <w:rsid w:val="00C17C70"/>
    <w:rsid w:val="00C202D2"/>
    <w:rsid w:val="00C20747"/>
    <w:rsid w:val="00C20E20"/>
    <w:rsid w:val="00C23D1B"/>
    <w:rsid w:val="00C32EC1"/>
    <w:rsid w:val="00C3319E"/>
    <w:rsid w:val="00C36859"/>
    <w:rsid w:val="00C378AB"/>
    <w:rsid w:val="00C37B97"/>
    <w:rsid w:val="00C4010C"/>
    <w:rsid w:val="00C44616"/>
    <w:rsid w:val="00C452BB"/>
    <w:rsid w:val="00C47339"/>
    <w:rsid w:val="00C508F2"/>
    <w:rsid w:val="00C52C85"/>
    <w:rsid w:val="00C52E2F"/>
    <w:rsid w:val="00C60E4A"/>
    <w:rsid w:val="00C62311"/>
    <w:rsid w:val="00C647F7"/>
    <w:rsid w:val="00C65D51"/>
    <w:rsid w:val="00C6795C"/>
    <w:rsid w:val="00C679F8"/>
    <w:rsid w:val="00C70E78"/>
    <w:rsid w:val="00C71FF3"/>
    <w:rsid w:val="00C81479"/>
    <w:rsid w:val="00C83C49"/>
    <w:rsid w:val="00C8425F"/>
    <w:rsid w:val="00C86E27"/>
    <w:rsid w:val="00C91E10"/>
    <w:rsid w:val="00C93054"/>
    <w:rsid w:val="00C94B2A"/>
    <w:rsid w:val="00C957A1"/>
    <w:rsid w:val="00C9787A"/>
    <w:rsid w:val="00CA11CD"/>
    <w:rsid w:val="00CA4E5E"/>
    <w:rsid w:val="00CB15EF"/>
    <w:rsid w:val="00CB4DFA"/>
    <w:rsid w:val="00CB6047"/>
    <w:rsid w:val="00CB743F"/>
    <w:rsid w:val="00CB7E45"/>
    <w:rsid w:val="00CC160B"/>
    <w:rsid w:val="00CC28F1"/>
    <w:rsid w:val="00CC2D23"/>
    <w:rsid w:val="00CC3AC4"/>
    <w:rsid w:val="00CC4D3C"/>
    <w:rsid w:val="00CD1401"/>
    <w:rsid w:val="00CD4CF7"/>
    <w:rsid w:val="00CE203C"/>
    <w:rsid w:val="00CE3738"/>
    <w:rsid w:val="00CE55BB"/>
    <w:rsid w:val="00CE57C1"/>
    <w:rsid w:val="00CE5B5E"/>
    <w:rsid w:val="00CE5E63"/>
    <w:rsid w:val="00CE642A"/>
    <w:rsid w:val="00CE798B"/>
    <w:rsid w:val="00CE7F86"/>
    <w:rsid w:val="00CF1E32"/>
    <w:rsid w:val="00CF3AA8"/>
    <w:rsid w:val="00CF4A28"/>
    <w:rsid w:val="00CF6ED8"/>
    <w:rsid w:val="00CF7713"/>
    <w:rsid w:val="00D04D0A"/>
    <w:rsid w:val="00D056B4"/>
    <w:rsid w:val="00D0746D"/>
    <w:rsid w:val="00D11A36"/>
    <w:rsid w:val="00D161BF"/>
    <w:rsid w:val="00D20631"/>
    <w:rsid w:val="00D24866"/>
    <w:rsid w:val="00D319A2"/>
    <w:rsid w:val="00D330C6"/>
    <w:rsid w:val="00D36C67"/>
    <w:rsid w:val="00D37B96"/>
    <w:rsid w:val="00D407A4"/>
    <w:rsid w:val="00D40F00"/>
    <w:rsid w:val="00D46FF5"/>
    <w:rsid w:val="00D51363"/>
    <w:rsid w:val="00D51BBF"/>
    <w:rsid w:val="00D544D0"/>
    <w:rsid w:val="00D6071B"/>
    <w:rsid w:val="00D60E8C"/>
    <w:rsid w:val="00D63EF6"/>
    <w:rsid w:val="00D70EEC"/>
    <w:rsid w:val="00D7317A"/>
    <w:rsid w:val="00D737EC"/>
    <w:rsid w:val="00D73811"/>
    <w:rsid w:val="00D81414"/>
    <w:rsid w:val="00D82A50"/>
    <w:rsid w:val="00D84514"/>
    <w:rsid w:val="00DA2839"/>
    <w:rsid w:val="00DA3DBC"/>
    <w:rsid w:val="00DA6F7C"/>
    <w:rsid w:val="00DB0D3D"/>
    <w:rsid w:val="00DB26F1"/>
    <w:rsid w:val="00DB29DD"/>
    <w:rsid w:val="00DB2CA4"/>
    <w:rsid w:val="00DB2D87"/>
    <w:rsid w:val="00DB59E8"/>
    <w:rsid w:val="00DB73C1"/>
    <w:rsid w:val="00DC078E"/>
    <w:rsid w:val="00DC0D36"/>
    <w:rsid w:val="00DC4CDA"/>
    <w:rsid w:val="00DC6EE7"/>
    <w:rsid w:val="00DC70CB"/>
    <w:rsid w:val="00DD2389"/>
    <w:rsid w:val="00DD4050"/>
    <w:rsid w:val="00DD5F0D"/>
    <w:rsid w:val="00DD6280"/>
    <w:rsid w:val="00DD6E1A"/>
    <w:rsid w:val="00DD72BF"/>
    <w:rsid w:val="00DD7798"/>
    <w:rsid w:val="00DD79B3"/>
    <w:rsid w:val="00DD7D63"/>
    <w:rsid w:val="00DF0F65"/>
    <w:rsid w:val="00DF2C36"/>
    <w:rsid w:val="00DF393F"/>
    <w:rsid w:val="00DF4BBF"/>
    <w:rsid w:val="00DF6E87"/>
    <w:rsid w:val="00DF7B8E"/>
    <w:rsid w:val="00E0052B"/>
    <w:rsid w:val="00E03131"/>
    <w:rsid w:val="00E03810"/>
    <w:rsid w:val="00E06F10"/>
    <w:rsid w:val="00E07300"/>
    <w:rsid w:val="00E10361"/>
    <w:rsid w:val="00E10B45"/>
    <w:rsid w:val="00E11176"/>
    <w:rsid w:val="00E15D46"/>
    <w:rsid w:val="00E21582"/>
    <w:rsid w:val="00E22545"/>
    <w:rsid w:val="00E35A58"/>
    <w:rsid w:val="00E40564"/>
    <w:rsid w:val="00E416FF"/>
    <w:rsid w:val="00E41E88"/>
    <w:rsid w:val="00E423A5"/>
    <w:rsid w:val="00E4517A"/>
    <w:rsid w:val="00E46C33"/>
    <w:rsid w:val="00E47282"/>
    <w:rsid w:val="00E531DB"/>
    <w:rsid w:val="00E55A41"/>
    <w:rsid w:val="00E56B42"/>
    <w:rsid w:val="00E602AA"/>
    <w:rsid w:val="00E61B6F"/>
    <w:rsid w:val="00E62ED2"/>
    <w:rsid w:val="00E63C9A"/>
    <w:rsid w:val="00E678C4"/>
    <w:rsid w:val="00E67E7D"/>
    <w:rsid w:val="00E714E4"/>
    <w:rsid w:val="00E77968"/>
    <w:rsid w:val="00E8030D"/>
    <w:rsid w:val="00E805C6"/>
    <w:rsid w:val="00E82F67"/>
    <w:rsid w:val="00E83E34"/>
    <w:rsid w:val="00E84F77"/>
    <w:rsid w:val="00E86FED"/>
    <w:rsid w:val="00E93D6E"/>
    <w:rsid w:val="00E95A65"/>
    <w:rsid w:val="00EA0286"/>
    <w:rsid w:val="00EA19DE"/>
    <w:rsid w:val="00EA1EC2"/>
    <w:rsid w:val="00EA23BC"/>
    <w:rsid w:val="00EB5DEE"/>
    <w:rsid w:val="00EB6F51"/>
    <w:rsid w:val="00EB7D10"/>
    <w:rsid w:val="00EC3B9B"/>
    <w:rsid w:val="00EC43B9"/>
    <w:rsid w:val="00EC6ACA"/>
    <w:rsid w:val="00ED0868"/>
    <w:rsid w:val="00ED0EA1"/>
    <w:rsid w:val="00ED4A59"/>
    <w:rsid w:val="00ED5D99"/>
    <w:rsid w:val="00ED7682"/>
    <w:rsid w:val="00EE0349"/>
    <w:rsid w:val="00EE1812"/>
    <w:rsid w:val="00EE1B52"/>
    <w:rsid w:val="00EE36F0"/>
    <w:rsid w:val="00EE4965"/>
    <w:rsid w:val="00EE7DFB"/>
    <w:rsid w:val="00EF0C64"/>
    <w:rsid w:val="00EF33DA"/>
    <w:rsid w:val="00F01EEC"/>
    <w:rsid w:val="00F024B9"/>
    <w:rsid w:val="00F06039"/>
    <w:rsid w:val="00F0615E"/>
    <w:rsid w:val="00F154D9"/>
    <w:rsid w:val="00F23489"/>
    <w:rsid w:val="00F240F4"/>
    <w:rsid w:val="00F26D63"/>
    <w:rsid w:val="00F31BE7"/>
    <w:rsid w:val="00F33E7F"/>
    <w:rsid w:val="00F36BDB"/>
    <w:rsid w:val="00F426BC"/>
    <w:rsid w:val="00F443FF"/>
    <w:rsid w:val="00F44D78"/>
    <w:rsid w:val="00F477CB"/>
    <w:rsid w:val="00F47A2D"/>
    <w:rsid w:val="00F47E9B"/>
    <w:rsid w:val="00F5369F"/>
    <w:rsid w:val="00F6044E"/>
    <w:rsid w:val="00F651E8"/>
    <w:rsid w:val="00F65FB6"/>
    <w:rsid w:val="00F7271F"/>
    <w:rsid w:val="00F73872"/>
    <w:rsid w:val="00F75E88"/>
    <w:rsid w:val="00F773A1"/>
    <w:rsid w:val="00F81FFC"/>
    <w:rsid w:val="00F8411F"/>
    <w:rsid w:val="00F85408"/>
    <w:rsid w:val="00F863CD"/>
    <w:rsid w:val="00F87199"/>
    <w:rsid w:val="00F91422"/>
    <w:rsid w:val="00F92F5D"/>
    <w:rsid w:val="00F93CA7"/>
    <w:rsid w:val="00F94FC0"/>
    <w:rsid w:val="00F95A17"/>
    <w:rsid w:val="00F966D2"/>
    <w:rsid w:val="00FA17C2"/>
    <w:rsid w:val="00FA590C"/>
    <w:rsid w:val="00FB15DB"/>
    <w:rsid w:val="00FB16FA"/>
    <w:rsid w:val="00FB1C79"/>
    <w:rsid w:val="00FB23DF"/>
    <w:rsid w:val="00FB6647"/>
    <w:rsid w:val="00FC2049"/>
    <w:rsid w:val="00FC4F61"/>
    <w:rsid w:val="00FD0465"/>
    <w:rsid w:val="00FD13C5"/>
    <w:rsid w:val="00FD2737"/>
    <w:rsid w:val="00FD2FD0"/>
    <w:rsid w:val="00FD3C8B"/>
    <w:rsid w:val="00FD3DF5"/>
    <w:rsid w:val="00FE0A19"/>
    <w:rsid w:val="00FE0A3C"/>
    <w:rsid w:val="00FE1178"/>
    <w:rsid w:val="00FE60EF"/>
    <w:rsid w:val="00FF0EC0"/>
    <w:rsid w:val="00FF260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aliases w:val=" Char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 Char Char8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aliases w:val=" Char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aliases w:val=" Char Char7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aliases w:val=" Char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aliases w:val=" Char Char6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aliases w:val=" Char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aliases w:val=" Char Char5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aliases w:val=" Char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aliases w:val=" Char Char4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aliases w:val=" Char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aliases w:val=" Char Char3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aliases w:val=" Char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aliases w:val=" Char Char2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aliases w:val=" Cha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aliases w:val=" Char Char1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aliases w:val=" Cha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aliases w:val=" Char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31">
    <w:name w:val="Szövegtörzs 31"/>
    <w:basedOn w:val="Norml"/>
    <w:rsid w:val="00A640E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aliases w:val=" Char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 Char Char8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aliases w:val=" Char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aliases w:val=" Char Char7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aliases w:val=" Char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aliases w:val=" Char Char6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aliases w:val=" Char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aliases w:val=" Char Char5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aliases w:val=" Char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aliases w:val=" Char Char4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aliases w:val=" Char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aliases w:val=" Char Char3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aliases w:val=" Char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aliases w:val=" Char Char2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aliases w:val=" Cha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aliases w:val=" Char Char1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aliases w:val=" Cha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aliases w:val=" Char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31">
    <w:name w:val="Szövegtörzs 31"/>
    <w:basedOn w:val="Norml"/>
    <w:rsid w:val="00A640E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1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53</Pages>
  <Words>8639</Words>
  <Characters>64670</Characters>
  <Application>Microsoft Office Word</Application>
  <DocSecurity>0</DocSecurity>
  <Lines>538</Lines>
  <Paragraphs>146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KD</Company>
  <LinksUpToDate>false</LinksUpToDate>
  <CharactersWithSpaces>73163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4</cp:revision>
  <cp:lastPrinted>2013-03-08T09:43:00Z</cp:lastPrinted>
  <dcterms:created xsi:type="dcterms:W3CDTF">2016-08-14T20:23:00Z</dcterms:created>
  <dcterms:modified xsi:type="dcterms:W3CDTF">2016-08-22T13:22:00Z</dcterms:modified>
</cp:coreProperties>
</file>