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720" w:rsidRDefault="00CE6720" w:rsidP="00FD13C5">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2.122.</w:t>
      </w:r>
    </w:p>
    <w:p w:rsidR="00923159" w:rsidRPr="000E120B" w:rsidRDefault="00923159" w:rsidP="00FD13C5">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 xml:space="preserve">SZAKKÉPZÉSI </w:t>
      </w:r>
      <w:r>
        <w:rPr>
          <w:rFonts w:ascii="Palatino Linotype" w:hAnsi="Palatino Linotype"/>
          <w:b/>
          <w:w w:val="99"/>
          <w:sz w:val="24"/>
          <w:szCs w:val="24"/>
        </w:rPr>
        <w:t>KERETTANTERV</w:t>
      </w:r>
    </w:p>
    <w:p w:rsidR="00CE6720" w:rsidRDefault="00CE6720" w:rsidP="00A27B4D">
      <w:pPr>
        <w:spacing w:after="0" w:line="240" w:lineRule="auto"/>
        <w:ind w:left="555" w:hanging="555"/>
        <w:jc w:val="center"/>
        <w:rPr>
          <w:rFonts w:ascii="Palatino Linotype" w:hAnsi="Palatino Linotype"/>
          <w:b/>
          <w:bCs/>
        </w:rPr>
      </w:pPr>
      <w:proofErr w:type="gramStart"/>
      <w:r>
        <w:rPr>
          <w:rFonts w:ascii="Palatino Linotype" w:hAnsi="Palatino Linotype"/>
          <w:b/>
          <w:bCs/>
        </w:rPr>
        <w:t>az</w:t>
      </w:r>
      <w:proofErr w:type="gramEnd"/>
      <w:r>
        <w:rPr>
          <w:rFonts w:ascii="Palatino Linotype" w:hAnsi="Palatino Linotype"/>
          <w:b/>
          <w:bCs/>
        </w:rPr>
        <w:t xml:space="preserve"> </w:t>
      </w:r>
    </w:p>
    <w:p w:rsidR="00923159" w:rsidRDefault="00923159" w:rsidP="00A27B4D">
      <w:pPr>
        <w:spacing w:after="0" w:line="240" w:lineRule="auto"/>
        <w:ind w:left="555" w:hanging="555"/>
        <w:jc w:val="center"/>
        <w:rPr>
          <w:rFonts w:ascii="Palatino Linotype" w:hAnsi="Palatino Linotype"/>
          <w:b/>
          <w:bCs/>
        </w:rPr>
      </w:pPr>
      <w:r w:rsidRPr="00022DAB">
        <w:rPr>
          <w:rFonts w:ascii="Palatino Linotype" w:hAnsi="Palatino Linotype"/>
          <w:b/>
          <w:bCs/>
        </w:rPr>
        <w:t>54</w:t>
      </w:r>
      <w:r>
        <w:rPr>
          <w:rFonts w:ascii="Palatino Linotype" w:hAnsi="Palatino Linotype"/>
          <w:b/>
          <w:bCs/>
        </w:rPr>
        <w:t xml:space="preserve"> 524 02</w:t>
      </w:r>
    </w:p>
    <w:p w:rsidR="00923159" w:rsidRPr="00022DAB" w:rsidRDefault="00923159" w:rsidP="00A27B4D">
      <w:pPr>
        <w:spacing w:after="0" w:line="240" w:lineRule="auto"/>
        <w:ind w:left="555" w:hanging="555"/>
        <w:jc w:val="center"/>
        <w:rPr>
          <w:rFonts w:ascii="Palatino Linotype" w:hAnsi="Palatino Linotype"/>
          <w:b/>
          <w:bCs/>
        </w:rPr>
      </w:pPr>
      <w:r>
        <w:rPr>
          <w:rFonts w:ascii="Palatino Linotype" w:hAnsi="Palatino Linotype"/>
          <w:b/>
          <w:bCs/>
        </w:rPr>
        <w:t>VEGYIPARI TECHNIKUS</w:t>
      </w:r>
    </w:p>
    <w:p w:rsidR="00923159" w:rsidRDefault="00923159" w:rsidP="00A27B4D">
      <w:pPr>
        <w:spacing w:after="0" w:line="240" w:lineRule="auto"/>
        <w:ind w:left="555" w:hanging="555"/>
        <w:jc w:val="center"/>
        <w:rPr>
          <w:rFonts w:ascii="Palatino Linotype" w:hAnsi="Palatino Linotype"/>
          <w:b/>
          <w:bCs/>
        </w:rPr>
      </w:pPr>
      <w:r w:rsidRPr="00CB47EB">
        <w:rPr>
          <w:rFonts w:ascii="Palatino Linotype" w:hAnsi="Palatino Linotype"/>
          <w:b/>
          <w:bCs/>
        </w:rPr>
        <w:t>SZAKKÉPESÍTÉSHEZ,</w:t>
      </w:r>
    </w:p>
    <w:p w:rsidR="00923159" w:rsidRDefault="00923159" w:rsidP="00A27B4D">
      <w:pPr>
        <w:autoSpaceDE w:val="0"/>
        <w:spacing w:after="0" w:line="240" w:lineRule="auto"/>
        <w:ind w:right="-20"/>
        <w:jc w:val="center"/>
        <w:rPr>
          <w:rFonts w:ascii="Palatino Linotype" w:hAnsi="Palatino Linotype"/>
          <w:b/>
          <w:w w:val="99"/>
        </w:rPr>
      </w:pPr>
      <w:r w:rsidRPr="00CB47EB">
        <w:rPr>
          <w:rFonts w:ascii="Palatino Linotype" w:hAnsi="Palatino Linotype"/>
          <w:b/>
          <w:w w:val="99"/>
        </w:rPr>
        <w:t xml:space="preserve">valamint </w:t>
      </w:r>
      <w:proofErr w:type="gramStart"/>
      <w:r w:rsidRPr="00CB47EB">
        <w:rPr>
          <w:rFonts w:ascii="Palatino Linotype" w:hAnsi="Palatino Linotype"/>
          <w:b/>
          <w:w w:val="99"/>
        </w:rPr>
        <w:t>a</w:t>
      </w:r>
      <w:proofErr w:type="gramEnd"/>
    </w:p>
    <w:p w:rsidR="00923159" w:rsidRPr="00EB2731" w:rsidRDefault="00923159" w:rsidP="00A27B4D">
      <w:pPr>
        <w:autoSpaceDE w:val="0"/>
        <w:spacing w:after="0" w:line="240" w:lineRule="auto"/>
        <w:ind w:right="-20"/>
        <w:jc w:val="center"/>
        <w:rPr>
          <w:rFonts w:ascii="Palatino Linotype" w:hAnsi="Palatino Linotype"/>
          <w:b/>
          <w:w w:val="99"/>
        </w:rPr>
      </w:pPr>
      <w:r>
        <w:rPr>
          <w:rFonts w:ascii="Palatino Linotype" w:hAnsi="Palatino Linotype"/>
          <w:b/>
          <w:w w:val="99"/>
        </w:rPr>
        <w:t>XV. VEGYÉSZ</w:t>
      </w:r>
    </w:p>
    <w:p w:rsidR="00923159" w:rsidRDefault="00923159" w:rsidP="00A27B4D">
      <w:pPr>
        <w:autoSpaceDE w:val="0"/>
        <w:spacing w:after="0" w:line="240" w:lineRule="auto"/>
        <w:ind w:right="-20"/>
        <w:jc w:val="center"/>
        <w:rPr>
          <w:rFonts w:ascii="Palatino Linotype" w:hAnsi="Palatino Linotype"/>
          <w:b/>
          <w:w w:val="99"/>
        </w:rPr>
      </w:pPr>
      <w:r>
        <w:rPr>
          <w:rFonts w:ascii="Palatino Linotype" w:hAnsi="Palatino Linotype"/>
          <w:b/>
          <w:w w:val="99"/>
        </w:rPr>
        <w:t>ÁGAZATHOZ</w:t>
      </w:r>
    </w:p>
    <w:p w:rsidR="00923159" w:rsidRPr="000E120B" w:rsidRDefault="00923159" w:rsidP="00FD13C5">
      <w:pPr>
        <w:widowControl w:val="0"/>
        <w:suppressAutoHyphens/>
        <w:spacing w:after="0" w:line="240" w:lineRule="auto"/>
        <w:jc w:val="both"/>
        <w:rPr>
          <w:rFonts w:ascii="Palatino Linotype" w:hAnsi="Palatino Linotype"/>
          <w:kern w:val="1"/>
          <w:sz w:val="24"/>
          <w:szCs w:val="24"/>
          <w:lang w:eastAsia="hi-IN" w:bidi="hi-IN"/>
        </w:rPr>
      </w:pPr>
    </w:p>
    <w:p w:rsidR="00923159" w:rsidRPr="000E120B" w:rsidRDefault="00923159"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(4+1 évfolyamos képzésben az első négy évfolyamra</w:t>
      </w:r>
      <w:r w:rsidR="00CE6720">
        <w:rPr>
          <w:rFonts w:ascii="Palatino Linotype" w:hAnsi="Palatino Linotype"/>
          <w:kern w:val="1"/>
          <w:sz w:val="24"/>
          <w:szCs w:val="24"/>
          <w:lang w:eastAsia="hi-IN" w:bidi="hi-IN"/>
        </w:rPr>
        <w: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w:t>
      </w:r>
      <w:r w:rsidR="00CE672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Pr>
          <w:rFonts w:ascii="Palatino Linotype" w:hAnsi="Palatino Linotype"/>
          <w:kern w:val="1"/>
          <w:sz w:val="24"/>
          <w:szCs w:val="24"/>
          <w:lang w:eastAsia="hi-IN" w:bidi="hi-IN"/>
        </w:rPr>
        <w:t xml:space="preserve"> XV. Vegyész </w:t>
      </w:r>
      <w:r w:rsidRPr="000E120B">
        <w:rPr>
          <w:rFonts w:ascii="Palatino Linotype" w:hAnsi="Palatino Linotype"/>
          <w:kern w:val="1"/>
          <w:sz w:val="24"/>
          <w:szCs w:val="24"/>
          <w:lang w:eastAsia="hi-IN" w:bidi="hi-IN"/>
        </w:rPr>
        <w:t>ágazat alábbi szakképesítéseire egységesen vonatkozik:</w:t>
      </w:r>
    </w:p>
    <w:p w:rsidR="00923159" w:rsidRPr="000E120B" w:rsidRDefault="00923159" w:rsidP="006E6764">
      <w:pPr>
        <w:widowControl w:val="0"/>
        <w:suppressAutoHyphens/>
        <w:spacing w:after="0" w:line="240" w:lineRule="auto"/>
        <w:jc w:val="both"/>
        <w:rPr>
          <w:rFonts w:ascii="Palatino Linotype" w:hAnsi="Palatino Linotype"/>
          <w:kern w:val="1"/>
          <w:sz w:val="24"/>
          <w:szCs w:val="24"/>
          <w:lang w:eastAsia="hi-IN" w:bidi="hi-IN"/>
        </w:rPr>
      </w:pPr>
    </w:p>
    <w:p w:rsidR="00923159" w:rsidRPr="000E120B" w:rsidRDefault="00923159" w:rsidP="006039B3">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azonosítószám</w:t>
      </w:r>
      <w:proofErr w:type="gramEnd"/>
      <w:r w:rsidRPr="000E120B">
        <w:rPr>
          <w:rFonts w:ascii="Palatino Linotype" w:hAnsi="Palatino Linotype"/>
          <w:kern w:val="1"/>
          <w:sz w:val="24"/>
          <w:szCs w:val="24"/>
          <w:lang w:eastAsia="hi-IN" w:bidi="hi-IN"/>
        </w:rPr>
        <w:tab/>
        <w:t>megnevezés</w:t>
      </w:r>
    </w:p>
    <w:p w:rsidR="00923159" w:rsidRDefault="00923159" w:rsidP="00A27B4D">
      <w:pPr>
        <w:widowControl w:val="0"/>
        <w:suppressAutoHyphens/>
        <w:spacing w:after="0" w:line="240" w:lineRule="auto"/>
        <w:jc w:val="both"/>
        <w:rPr>
          <w:rFonts w:ascii="Palatino Linotype" w:hAnsi="Palatino Linotype"/>
          <w:kern w:val="1"/>
          <w:sz w:val="24"/>
          <w:szCs w:val="24"/>
          <w:lang w:eastAsia="hi-IN" w:bidi="hi-IN"/>
        </w:rPr>
      </w:pPr>
      <w:r w:rsidRPr="007A3127">
        <w:rPr>
          <w:rFonts w:ascii="Palatino Linotype" w:hAnsi="Palatino Linotype"/>
          <w:kern w:val="1"/>
          <w:sz w:val="24"/>
          <w:szCs w:val="24"/>
          <w:lang w:eastAsia="hi-IN" w:bidi="hi-IN"/>
        </w:rPr>
        <w:t>54 5</w:t>
      </w:r>
      <w:r>
        <w:rPr>
          <w:rFonts w:ascii="Palatino Linotype" w:hAnsi="Palatino Linotype"/>
          <w:kern w:val="1"/>
          <w:sz w:val="24"/>
          <w:szCs w:val="24"/>
          <w:lang w:eastAsia="hi-IN" w:bidi="hi-IN"/>
        </w:rPr>
        <w:t>24 01</w:t>
      </w:r>
      <w:r w:rsidRPr="007A3127">
        <w:rPr>
          <w:rFonts w:ascii="Palatino Linotype" w:hAnsi="Palatino Linotype"/>
          <w:kern w:val="1"/>
          <w:sz w:val="24"/>
          <w:szCs w:val="24"/>
          <w:lang w:eastAsia="hi-IN" w:bidi="hi-IN"/>
        </w:rPr>
        <w:tab/>
      </w:r>
      <w:r w:rsidRPr="007A3127">
        <w:rPr>
          <w:rFonts w:ascii="Palatino Linotype" w:hAnsi="Palatino Linotype"/>
          <w:kern w:val="1"/>
          <w:sz w:val="24"/>
          <w:szCs w:val="24"/>
          <w:lang w:eastAsia="hi-IN" w:bidi="hi-IN"/>
        </w:rPr>
        <w:tab/>
        <w:t>Laboratóriumi technikus</w:t>
      </w:r>
    </w:p>
    <w:p w:rsidR="00923159" w:rsidRPr="007A3127" w:rsidRDefault="00923159" w:rsidP="00A27B4D">
      <w:pPr>
        <w:widowControl w:val="0"/>
        <w:suppressAutoHyphens/>
        <w:spacing w:after="0" w:line="240" w:lineRule="auto"/>
        <w:jc w:val="both"/>
        <w:rPr>
          <w:rFonts w:ascii="Palatino Linotype" w:hAnsi="Palatino Linotype"/>
          <w:kern w:val="1"/>
          <w:sz w:val="24"/>
          <w:szCs w:val="24"/>
          <w:lang w:eastAsia="hi-IN" w:bidi="hi-IN"/>
        </w:rPr>
      </w:pPr>
      <w:r w:rsidRPr="007A3127">
        <w:rPr>
          <w:rFonts w:ascii="Palatino Linotype" w:hAnsi="Palatino Linotype"/>
          <w:kern w:val="1"/>
          <w:sz w:val="24"/>
          <w:szCs w:val="24"/>
          <w:lang w:eastAsia="hi-IN" w:bidi="hi-IN"/>
        </w:rPr>
        <w:t>54 524 02</w:t>
      </w:r>
      <w:r w:rsidRPr="007A3127">
        <w:rPr>
          <w:rFonts w:ascii="Palatino Linotype" w:hAnsi="Palatino Linotype"/>
          <w:kern w:val="1"/>
          <w:sz w:val="24"/>
          <w:szCs w:val="24"/>
          <w:lang w:eastAsia="hi-IN" w:bidi="hi-IN"/>
        </w:rPr>
        <w:tab/>
      </w:r>
      <w:r w:rsidRPr="007A3127">
        <w:rPr>
          <w:rFonts w:ascii="Palatino Linotype" w:hAnsi="Palatino Linotype"/>
          <w:kern w:val="1"/>
          <w:sz w:val="24"/>
          <w:szCs w:val="24"/>
          <w:lang w:eastAsia="hi-IN" w:bidi="hi-IN"/>
        </w:rPr>
        <w:tab/>
        <w:t>Vegyipari technikus</w:t>
      </w:r>
    </w:p>
    <w:p w:rsidR="00923159" w:rsidRPr="000E120B" w:rsidRDefault="00923159" w:rsidP="00014447">
      <w:pPr>
        <w:spacing w:after="0" w:line="240" w:lineRule="auto"/>
        <w:jc w:val="both"/>
        <w:rPr>
          <w:rFonts w:ascii="Palatino Linotype" w:hAnsi="Palatino Linotype"/>
          <w:sz w:val="24"/>
          <w:szCs w:val="24"/>
        </w:rPr>
      </w:pPr>
    </w:p>
    <w:p w:rsidR="00923159" w:rsidRPr="000E120B" w:rsidRDefault="00923159"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923159" w:rsidRPr="000E120B" w:rsidRDefault="00923159" w:rsidP="00B87D30">
      <w:pPr>
        <w:spacing w:after="0" w:line="240" w:lineRule="auto"/>
        <w:jc w:val="both"/>
        <w:rPr>
          <w:rFonts w:ascii="Palatino Linotype" w:hAnsi="Palatino Linotype"/>
          <w:b/>
          <w:sz w:val="24"/>
          <w:szCs w:val="24"/>
        </w:rPr>
      </w:pPr>
    </w:p>
    <w:p w:rsidR="00923159" w:rsidRPr="000E120B" w:rsidRDefault="00923159"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 xml:space="preserve">A </w:t>
      </w:r>
      <w:r>
        <w:rPr>
          <w:rFonts w:ascii="Palatino Linotype" w:hAnsi="Palatino Linotype"/>
          <w:sz w:val="24"/>
          <w:szCs w:val="24"/>
        </w:rPr>
        <w:t>szakképzési kerettanterv</w:t>
      </w:r>
    </w:p>
    <w:p w:rsidR="00923159" w:rsidRPr="000E120B" w:rsidRDefault="00923159"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923159" w:rsidRPr="000E120B" w:rsidRDefault="00923159"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923159" w:rsidRPr="000E120B" w:rsidRDefault="00923159" w:rsidP="006B483D">
      <w:pPr>
        <w:spacing w:after="0" w:line="240" w:lineRule="auto"/>
        <w:jc w:val="both"/>
        <w:rPr>
          <w:rFonts w:ascii="Palatino Linotype" w:hAnsi="Palatino Linotype"/>
          <w:sz w:val="24"/>
          <w:szCs w:val="24"/>
        </w:rPr>
      </w:pPr>
    </w:p>
    <w:p w:rsidR="00923159" w:rsidRPr="000E120B" w:rsidRDefault="00923159" w:rsidP="00B87D30">
      <w:pPr>
        <w:spacing w:after="0" w:line="240" w:lineRule="auto"/>
        <w:ind w:left="555"/>
        <w:jc w:val="both"/>
        <w:rPr>
          <w:rFonts w:ascii="Palatino Linotype" w:hAnsi="Palatino Linotype"/>
          <w:sz w:val="24"/>
          <w:szCs w:val="24"/>
        </w:rPr>
      </w:pPr>
      <w:proofErr w:type="gramStart"/>
      <w:r>
        <w:rPr>
          <w:rFonts w:ascii="Palatino Linotype" w:hAnsi="Palatino Linotype"/>
          <w:sz w:val="24"/>
          <w:szCs w:val="24"/>
        </w:rPr>
        <w:t>valamint</w:t>
      </w:r>
      <w:proofErr w:type="gramEnd"/>
    </w:p>
    <w:p w:rsidR="006B483D" w:rsidRPr="003E6D8E" w:rsidRDefault="006B483D" w:rsidP="006B483D">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3E6D8E">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6B483D" w:rsidRPr="003E6D8E" w:rsidRDefault="006B483D" w:rsidP="006B483D">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3E6D8E">
        <w:rPr>
          <w:rFonts w:ascii="Palatino Linotype" w:hAnsi="Palatino Linotype" w:cs="Palatino Linotype"/>
          <w:sz w:val="24"/>
          <w:szCs w:val="24"/>
        </w:rPr>
        <w:t xml:space="preserve">az állam által elismert szakképesítések szakmai követelménymoduljairól szóló 217/2012. (VIII. 9.) Kormányrendelet, </w:t>
      </w:r>
    </w:p>
    <w:p w:rsidR="006B483D" w:rsidRPr="00CE6720" w:rsidRDefault="006B483D" w:rsidP="00CE6720">
      <w:pPr>
        <w:pStyle w:val="Listaszerbekezds"/>
        <w:numPr>
          <w:ilvl w:val="0"/>
          <w:numId w:val="1"/>
        </w:numPr>
        <w:spacing w:after="0" w:line="240" w:lineRule="auto"/>
        <w:jc w:val="both"/>
        <w:rPr>
          <w:rFonts w:ascii="Palatino Linotype" w:hAnsi="Palatino Linotype" w:cs="Palatino Linotype"/>
          <w:sz w:val="24"/>
          <w:szCs w:val="24"/>
        </w:rPr>
      </w:pPr>
      <w:r w:rsidRPr="00CE6720">
        <w:rPr>
          <w:rFonts w:ascii="Palatino Linotype" w:hAnsi="Palatino Linotype" w:cs="Palatino Linotype"/>
          <w:kern w:val="1"/>
          <w:sz w:val="24"/>
          <w:szCs w:val="24"/>
          <w:lang w:eastAsia="hi-IN" w:bidi="hi-IN"/>
        </w:rPr>
        <w:t>az 54 524 02 Vegyipari technikus szakképesítés szakmai és vizsgakövetelményeit tartalmazó 27/2012. (VIII.</w:t>
      </w:r>
      <w:r w:rsidR="00BA67AB" w:rsidRPr="00CE6720">
        <w:rPr>
          <w:rFonts w:ascii="Palatino Linotype" w:hAnsi="Palatino Linotype" w:cs="Palatino Linotype"/>
          <w:kern w:val="1"/>
          <w:sz w:val="24"/>
          <w:szCs w:val="24"/>
          <w:lang w:eastAsia="hi-IN" w:bidi="hi-IN"/>
        </w:rPr>
        <w:t xml:space="preserve"> </w:t>
      </w:r>
      <w:r w:rsidRPr="00CE6720">
        <w:rPr>
          <w:rFonts w:ascii="Palatino Linotype" w:hAnsi="Palatino Linotype" w:cs="Palatino Linotype"/>
          <w:kern w:val="1"/>
          <w:sz w:val="24"/>
          <w:szCs w:val="24"/>
          <w:lang w:eastAsia="hi-IN" w:bidi="hi-IN"/>
        </w:rPr>
        <w:t>27.) NGM rendelet</w:t>
      </w:r>
      <w:r w:rsidRPr="00CE6720">
        <w:rPr>
          <w:rFonts w:ascii="Palatino Linotype" w:hAnsi="Palatino Linotype" w:cs="Palatino Linotype"/>
          <w:sz w:val="24"/>
          <w:szCs w:val="24"/>
        </w:rPr>
        <w:t xml:space="preserve"> alapján készült.</w:t>
      </w:r>
      <w:r w:rsidRPr="00CE6720">
        <w:rPr>
          <w:rFonts w:ascii="Palatino Linotype" w:hAnsi="Palatino Linotype" w:cs="Palatino Linotype"/>
          <w:sz w:val="24"/>
          <w:szCs w:val="24"/>
        </w:rPr>
        <w:tab/>
      </w:r>
    </w:p>
    <w:p w:rsidR="00923159" w:rsidRDefault="006B483D" w:rsidP="006B483D">
      <w:pPr>
        <w:spacing w:after="0" w:line="240" w:lineRule="auto"/>
        <w:ind w:left="555" w:firstLine="154"/>
        <w:jc w:val="both"/>
        <w:rPr>
          <w:rFonts w:ascii="Palatino Linotype" w:hAnsi="Palatino Linotype" w:cs="Palatino Linotype"/>
          <w:sz w:val="24"/>
          <w:szCs w:val="24"/>
        </w:rPr>
      </w:pPr>
      <w:r w:rsidRPr="003E6D8E">
        <w:rPr>
          <w:rFonts w:ascii="Palatino Linotype" w:hAnsi="Palatino Linotype" w:cs="Palatino Linotype"/>
          <w:sz w:val="24"/>
          <w:szCs w:val="24"/>
        </w:rPr>
        <w:tab/>
      </w:r>
    </w:p>
    <w:p w:rsidR="00F765C8" w:rsidRPr="000E120B" w:rsidRDefault="00F765C8" w:rsidP="006B483D">
      <w:pPr>
        <w:spacing w:after="0" w:line="240" w:lineRule="auto"/>
        <w:ind w:left="555" w:firstLine="154"/>
        <w:jc w:val="both"/>
        <w:rPr>
          <w:rFonts w:ascii="Palatino Linotype" w:hAnsi="Palatino Linotype"/>
          <w:sz w:val="24"/>
          <w:szCs w:val="24"/>
        </w:rPr>
      </w:pPr>
    </w:p>
    <w:p w:rsidR="00923159" w:rsidRPr="000E120B" w:rsidRDefault="00923159"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923159" w:rsidRPr="000E120B" w:rsidRDefault="00923159" w:rsidP="00B87D30">
      <w:pPr>
        <w:widowControl w:val="0"/>
        <w:suppressAutoHyphens/>
        <w:spacing w:after="0" w:line="240" w:lineRule="auto"/>
        <w:ind w:left="750"/>
        <w:jc w:val="both"/>
        <w:rPr>
          <w:rFonts w:ascii="Palatino Linotype" w:hAnsi="Palatino Linotype"/>
          <w:b/>
          <w:sz w:val="24"/>
          <w:szCs w:val="24"/>
        </w:rPr>
      </w:pPr>
    </w:p>
    <w:p w:rsidR="00923159" w:rsidRDefault="00923159" w:rsidP="00B87D30">
      <w:pPr>
        <w:autoSpaceDE w:val="0"/>
        <w:autoSpaceDN w:val="0"/>
        <w:adjustRightInd w:val="0"/>
        <w:spacing w:after="0" w:line="240" w:lineRule="auto"/>
        <w:ind w:left="234" w:firstLine="204"/>
        <w:jc w:val="both"/>
        <w:rPr>
          <w:rFonts w:ascii="Palatino Linotype" w:hAnsi="Palatino Linotype"/>
          <w:kern w:val="1"/>
          <w:sz w:val="24"/>
          <w:szCs w:val="24"/>
          <w:lang w:eastAsia="hi-IN" w:bidi="hi-IN"/>
        </w:rPr>
      </w:pPr>
      <w:r w:rsidRPr="000E120B">
        <w:rPr>
          <w:rFonts w:ascii="Palatino Linotype" w:hAnsi="Palatino Linotype"/>
          <w:iCs/>
          <w:sz w:val="24"/>
          <w:szCs w:val="24"/>
        </w:rPr>
        <w:t xml:space="preserve">A szakképesítés azonosító száma: </w:t>
      </w:r>
      <w:r w:rsidRPr="007A3127">
        <w:rPr>
          <w:rFonts w:ascii="Palatino Linotype" w:hAnsi="Palatino Linotype"/>
          <w:kern w:val="1"/>
          <w:sz w:val="24"/>
          <w:szCs w:val="24"/>
          <w:lang w:eastAsia="hi-IN" w:bidi="hi-IN"/>
        </w:rPr>
        <w:t>54 524 02</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sidRPr="00A27B4D">
        <w:rPr>
          <w:rFonts w:ascii="Palatino Linotype" w:hAnsi="Palatino Linotype"/>
          <w:kern w:val="1"/>
          <w:sz w:val="24"/>
          <w:szCs w:val="24"/>
          <w:lang w:eastAsia="hi-IN" w:bidi="hi-IN"/>
        </w:rPr>
        <w:t xml:space="preserve"> </w:t>
      </w:r>
      <w:r w:rsidRPr="007A3127">
        <w:rPr>
          <w:rFonts w:ascii="Palatino Linotype" w:hAnsi="Palatino Linotype"/>
          <w:kern w:val="1"/>
          <w:sz w:val="24"/>
          <w:szCs w:val="24"/>
          <w:lang w:eastAsia="hi-IN" w:bidi="hi-IN"/>
        </w:rPr>
        <w:t>Vegyipari technikus</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8</w:t>
      </w:r>
      <w:r w:rsidR="00CE6720">
        <w:rPr>
          <w:rFonts w:ascii="Palatino Linotype" w:hAnsi="Palatino Linotype"/>
          <w:iCs/>
          <w:sz w:val="24"/>
          <w:szCs w:val="24"/>
        </w:rPr>
        <w:t>.</w:t>
      </w:r>
      <w:r>
        <w:rPr>
          <w:rFonts w:ascii="Palatino Linotype" w:hAnsi="Palatino Linotype"/>
          <w:iCs/>
          <w:sz w:val="24"/>
          <w:szCs w:val="24"/>
        </w:rPr>
        <w:t xml:space="preserve"> Vegyipar</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lastRenderedPageBreak/>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XV</w:t>
      </w:r>
      <w:r w:rsidR="00CE6720">
        <w:rPr>
          <w:rFonts w:ascii="Palatino Linotype" w:hAnsi="Palatino Linotype"/>
          <w:iCs/>
          <w:sz w:val="24"/>
          <w:szCs w:val="24"/>
        </w:rPr>
        <w:t>.</w:t>
      </w:r>
      <w:bookmarkStart w:id="0" w:name="_GoBack"/>
      <w:bookmarkEnd w:id="0"/>
      <w:r>
        <w:rPr>
          <w:rFonts w:ascii="Palatino Linotype" w:hAnsi="Palatino Linotype"/>
          <w:iCs/>
          <w:sz w:val="24"/>
          <w:szCs w:val="24"/>
        </w:rPr>
        <w:t xml:space="preserve"> Vegyész</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Pr>
          <w:rFonts w:ascii="Palatino Linotype" w:hAnsi="Palatino Linotype"/>
          <w:iCs/>
          <w:sz w:val="24"/>
          <w:szCs w:val="24"/>
        </w:rPr>
        <w:t xml:space="preserve"> 2</w:t>
      </w:r>
      <w:r w:rsidR="00CE6720">
        <w:rPr>
          <w:rFonts w:ascii="Palatino Linotype" w:hAnsi="Palatino Linotype"/>
          <w:iCs/>
          <w:sz w:val="24"/>
          <w:szCs w:val="24"/>
        </w:rPr>
        <w:t xml:space="preserve"> év</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Pr>
          <w:rFonts w:ascii="Palatino Linotype" w:hAnsi="Palatino Linotype"/>
          <w:iCs/>
          <w:sz w:val="24"/>
          <w:szCs w:val="24"/>
        </w:rPr>
        <w:t xml:space="preserve"> 60%</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Pr>
          <w:rFonts w:ascii="Palatino Linotype" w:hAnsi="Palatino Linotype"/>
          <w:iCs/>
          <w:sz w:val="24"/>
          <w:szCs w:val="24"/>
        </w:rPr>
        <w:t xml:space="preserve"> 40%</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923159" w:rsidRPr="003E2DB3" w:rsidRDefault="00923159" w:rsidP="003E2DB3">
      <w:pPr>
        <w:pStyle w:val="Listaszerbekezds4"/>
        <w:spacing w:after="0" w:line="240" w:lineRule="auto"/>
        <w:ind w:left="438"/>
        <w:jc w:val="both"/>
        <w:rPr>
          <w:rFonts w:ascii="Palatino Linotype" w:hAnsi="Palatino Linotype"/>
          <w:iCs/>
          <w:sz w:val="24"/>
          <w:szCs w:val="24"/>
        </w:rPr>
      </w:pPr>
      <w:r w:rsidRPr="003E2DB3">
        <w:rPr>
          <w:rFonts w:ascii="Palatino Linotype" w:hAnsi="Palatino Linotype"/>
          <w:iCs/>
          <w:sz w:val="24"/>
          <w:szCs w:val="24"/>
        </w:rPr>
        <w:t>5 évfolyamos képzés esetén a 9. évfolyamot követően 70 óra, a 10. évfolyamot követően 105 óra, a 11. évfolyamot követően 140 óra;</w:t>
      </w:r>
    </w:p>
    <w:p w:rsidR="00923159" w:rsidRPr="000E120B" w:rsidRDefault="00923159" w:rsidP="003E2DB3">
      <w:pPr>
        <w:autoSpaceDE w:val="0"/>
        <w:autoSpaceDN w:val="0"/>
        <w:adjustRightInd w:val="0"/>
        <w:spacing w:after="0" w:line="240" w:lineRule="auto"/>
        <w:ind w:left="438"/>
        <w:jc w:val="both"/>
        <w:rPr>
          <w:rFonts w:ascii="Palatino Linotype" w:hAnsi="Palatino Linotype"/>
          <w:iCs/>
          <w:sz w:val="24"/>
          <w:szCs w:val="24"/>
        </w:rPr>
      </w:pPr>
      <w:r w:rsidRPr="003E2DB3">
        <w:rPr>
          <w:rFonts w:ascii="Palatino Linotype" w:hAnsi="Palatino Linotype"/>
          <w:iCs/>
          <w:sz w:val="24"/>
          <w:szCs w:val="24"/>
        </w:rPr>
        <w:t>2 évfolyamos képzés esetén az első szakképzési évfolyamot követően 160</w:t>
      </w:r>
      <w:r w:rsidRPr="003A3CF1">
        <w:rPr>
          <w:rFonts w:ascii="Times New Roman" w:hAnsi="Times New Roman"/>
          <w:sz w:val="20"/>
          <w:szCs w:val="20"/>
        </w:rPr>
        <w:t xml:space="preserve"> óra</w:t>
      </w:r>
    </w:p>
    <w:p w:rsidR="00923159"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F765C8" w:rsidRPr="000E120B" w:rsidRDefault="00F765C8"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szakképzésbe történő belépés feltételei</w:t>
      </w:r>
    </w:p>
    <w:p w:rsidR="00923159" w:rsidRPr="000E120B" w:rsidRDefault="00923159" w:rsidP="00B87D30">
      <w:pPr>
        <w:tabs>
          <w:tab w:val="left" w:pos="1260"/>
        </w:tabs>
        <w:spacing w:after="0" w:line="240" w:lineRule="auto"/>
        <w:ind w:left="42" w:hanging="12"/>
        <w:jc w:val="both"/>
        <w:rPr>
          <w:rFonts w:ascii="Palatino Linotype" w:hAnsi="Palatino Linotype"/>
          <w:b/>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Pr="003E2DB3">
        <w:rPr>
          <w:rFonts w:ascii="Times New Roman" w:hAnsi="Times New Roman"/>
          <w:sz w:val="20"/>
          <w:szCs w:val="20"/>
        </w:rPr>
        <w:t xml:space="preserve"> </w:t>
      </w:r>
      <w:r w:rsidRPr="003E2DB3">
        <w:rPr>
          <w:rFonts w:ascii="Palatino Linotype" w:hAnsi="Palatino Linotype"/>
          <w:iCs/>
          <w:sz w:val="24"/>
          <w:szCs w:val="24"/>
        </w:rPr>
        <w:t>érettségi v</w:t>
      </w:r>
      <w:r>
        <w:rPr>
          <w:rFonts w:ascii="Palatino Linotype" w:hAnsi="Palatino Linotype"/>
          <w:iCs/>
          <w:sz w:val="24"/>
          <w:szCs w:val="24"/>
        </w:rPr>
        <w:t>égzettség</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w:t>
      </w:r>
      <w:r w:rsidRPr="003E2DB3">
        <w:rPr>
          <w:rFonts w:ascii="Palatino Linotype" w:hAnsi="Palatino Linotype"/>
          <w:iCs/>
          <w:sz w:val="24"/>
          <w:szCs w:val="24"/>
        </w:rPr>
        <w:t>szükségesek</w:t>
      </w: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p>
    <w:p w:rsidR="00923159" w:rsidRPr="000E120B" w:rsidRDefault="00923159"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sidR="00F765C8">
        <w:rPr>
          <w:rFonts w:ascii="Palatino Linotype" w:hAnsi="Palatino Linotype"/>
          <w:iCs/>
          <w:sz w:val="24"/>
          <w:szCs w:val="24"/>
        </w:rPr>
        <w:t xml:space="preserve"> nincsenek</w:t>
      </w:r>
    </w:p>
    <w:p w:rsidR="00923159" w:rsidRDefault="00923159" w:rsidP="00B87D30">
      <w:pPr>
        <w:autoSpaceDE w:val="0"/>
        <w:autoSpaceDN w:val="0"/>
        <w:adjustRightInd w:val="0"/>
        <w:spacing w:after="0" w:line="240" w:lineRule="auto"/>
        <w:jc w:val="both"/>
        <w:rPr>
          <w:rFonts w:ascii="Palatino Linotype" w:hAnsi="Palatino Linotype"/>
          <w:iCs/>
          <w:sz w:val="24"/>
          <w:szCs w:val="24"/>
        </w:rPr>
      </w:pPr>
    </w:p>
    <w:p w:rsidR="00F765C8" w:rsidRPr="000E120B" w:rsidRDefault="00F765C8" w:rsidP="00B87D30">
      <w:pPr>
        <w:autoSpaceDE w:val="0"/>
        <w:autoSpaceDN w:val="0"/>
        <w:adjustRightInd w:val="0"/>
        <w:spacing w:after="0" w:line="240" w:lineRule="auto"/>
        <w:jc w:val="both"/>
        <w:rPr>
          <w:rFonts w:ascii="Palatino Linotype" w:hAnsi="Palatino Linotype"/>
          <w:iCs/>
          <w:sz w:val="24"/>
          <w:szCs w:val="24"/>
        </w:rPr>
      </w:pPr>
    </w:p>
    <w:p w:rsidR="00923159" w:rsidRPr="000E120B" w:rsidRDefault="00923159"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923159" w:rsidRPr="000E120B" w:rsidRDefault="00923159" w:rsidP="00B87D30">
      <w:pPr>
        <w:widowControl w:val="0"/>
        <w:suppressAutoHyphens/>
        <w:spacing w:after="0" w:line="240" w:lineRule="auto"/>
        <w:ind w:left="750"/>
        <w:jc w:val="both"/>
        <w:rPr>
          <w:rFonts w:ascii="Palatino Linotype" w:hAnsi="Palatino Linotype"/>
          <w:b/>
          <w:sz w:val="24"/>
          <w:szCs w:val="24"/>
        </w:rPr>
      </w:pPr>
    </w:p>
    <w:p w:rsidR="00923159" w:rsidRPr="000E120B" w:rsidRDefault="00923159"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923159" w:rsidRDefault="00923159"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A szakmai elméleti és gyakorlati képzésben a nemzeti köznevelésről szóló 2011. évi CXC. törvény és a szakképzésről szóló 2011. évi CLXXXVII. törvény előírásainak megfelelő végzettséggel rendelkező pedagógus és egyéb szakember vehet részt.</w:t>
      </w:r>
    </w:p>
    <w:p w:rsidR="00923159" w:rsidRPr="000E120B" w:rsidRDefault="00923159"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923159" w:rsidRPr="000E120B" w:rsidRDefault="00923159"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23159" w:rsidRPr="000E120B">
        <w:trPr>
          <w:jc w:val="center"/>
        </w:trPr>
        <w:tc>
          <w:tcPr>
            <w:tcW w:w="4053" w:type="dxa"/>
          </w:tcPr>
          <w:p w:rsidR="00923159" w:rsidRPr="000E120B" w:rsidRDefault="00923159"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4678" w:type="dxa"/>
          </w:tcPr>
          <w:p w:rsidR="00923159" w:rsidRPr="000E120B" w:rsidRDefault="00923159"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923159" w:rsidRPr="000E120B">
        <w:trPr>
          <w:jc w:val="center"/>
        </w:trPr>
        <w:tc>
          <w:tcPr>
            <w:tcW w:w="4053" w:type="dxa"/>
            <w:vAlign w:val="center"/>
          </w:tcPr>
          <w:p w:rsidR="00923159" w:rsidRPr="000E120B" w:rsidRDefault="00923159" w:rsidP="006E6764">
            <w:pPr>
              <w:spacing w:after="0" w:line="240" w:lineRule="auto"/>
              <w:rPr>
                <w:rFonts w:ascii="Palatino Linotype" w:hAnsi="Palatino Linotype"/>
                <w:bCs/>
                <w:sz w:val="24"/>
                <w:szCs w:val="24"/>
              </w:rPr>
            </w:pPr>
            <w:r>
              <w:rPr>
                <w:rFonts w:ascii="Palatino Linotype" w:hAnsi="Palatino Linotype"/>
                <w:bCs/>
                <w:sz w:val="24"/>
                <w:szCs w:val="24"/>
              </w:rPr>
              <w:t>–</w:t>
            </w:r>
          </w:p>
        </w:tc>
        <w:tc>
          <w:tcPr>
            <w:tcW w:w="4678" w:type="dxa"/>
          </w:tcPr>
          <w:p w:rsidR="00923159" w:rsidRPr="000E120B" w:rsidRDefault="00923159" w:rsidP="006039B3">
            <w:pPr>
              <w:spacing w:after="0" w:line="240" w:lineRule="auto"/>
              <w:jc w:val="both"/>
              <w:rPr>
                <w:rFonts w:ascii="Palatino Linotype" w:hAnsi="Palatino Linotype"/>
                <w:sz w:val="24"/>
                <w:szCs w:val="24"/>
              </w:rPr>
            </w:pPr>
            <w:r>
              <w:rPr>
                <w:rFonts w:ascii="Palatino Linotype" w:hAnsi="Palatino Linotype"/>
                <w:sz w:val="24"/>
                <w:szCs w:val="24"/>
              </w:rPr>
              <w:t>–</w:t>
            </w:r>
          </w:p>
        </w:tc>
      </w:tr>
    </w:tbl>
    <w:p w:rsidR="00923159" w:rsidRPr="000E120B" w:rsidRDefault="00923159" w:rsidP="006039B3">
      <w:pPr>
        <w:spacing w:after="0" w:line="240" w:lineRule="auto"/>
        <w:ind w:left="555"/>
        <w:jc w:val="both"/>
        <w:rPr>
          <w:rFonts w:ascii="Palatino Linotype" w:hAnsi="Palatino Linotype"/>
          <w:b/>
          <w:sz w:val="24"/>
          <w:szCs w:val="24"/>
        </w:rPr>
      </w:pPr>
    </w:p>
    <w:p w:rsidR="00923159" w:rsidRPr="000E120B" w:rsidRDefault="00923159" w:rsidP="00B20F19">
      <w:pPr>
        <w:keepNext/>
        <w:spacing w:after="0" w:line="240" w:lineRule="auto"/>
        <w:ind w:left="556"/>
        <w:jc w:val="both"/>
        <w:rPr>
          <w:rFonts w:ascii="Palatino Linotype" w:hAnsi="Palatino Linotype"/>
          <w:b/>
          <w:sz w:val="24"/>
          <w:szCs w:val="24"/>
        </w:rPr>
      </w:pPr>
      <w:r w:rsidRPr="000E120B">
        <w:rPr>
          <w:rFonts w:ascii="Palatino Linotype" w:hAnsi="Palatino Linotype"/>
          <w:b/>
          <w:sz w:val="24"/>
          <w:szCs w:val="24"/>
        </w:rPr>
        <w:lastRenderedPageBreak/>
        <w:t>Tárgyi feltételek</w:t>
      </w:r>
    </w:p>
    <w:p w:rsidR="00923159" w:rsidRDefault="00923159"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w:t>
      </w:r>
      <w:r w:rsidR="00F765C8">
        <w:rPr>
          <w:rFonts w:ascii="Palatino Linotype" w:hAnsi="Palatino Linotype"/>
          <w:kern w:val="1"/>
          <w:sz w:val="24"/>
          <w:szCs w:val="24"/>
          <w:lang w:eastAsia="hi-IN" w:bidi="hi-IN"/>
        </w:rPr>
        <w:t>további részletei az alábbiak: N</w:t>
      </w:r>
      <w:r>
        <w:rPr>
          <w:rFonts w:ascii="Palatino Linotype" w:hAnsi="Palatino Linotype"/>
          <w:kern w:val="1"/>
          <w:sz w:val="24"/>
          <w:szCs w:val="24"/>
          <w:lang w:eastAsia="hi-IN" w:bidi="hi-IN"/>
        </w:rPr>
        <w:t>incs</w:t>
      </w:r>
      <w:r w:rsidR="00F765C8">
        <w:rPr>
          <w:rFonts w:ascii="Palatino Linotype" w:hAnsi="Palatino Linotype"/>
          <w:kern w:val="1"/>
          <w:sz w:val="24"/>
          <w:szCs w:val="24"/>
          <w:lang w:eastAsia="hi-IN" w:bidi="hi-IN"/>
        </w:rPr>
        <w:t>.</w:t>
      </w:r>
    </w:p>
    <w:p w:rsidR="00923159" w:rsidRDefault="00923159" w:rsidP="006039B3">
      <w:pPr>
        <w:spacing w:after="0" w:line="240" w:lineRule="auto"/>
        <w:jc w:val="both"/>
        <w:rPr>
          <w:rFonts w:ascii="Palatino Linotype" w:hAnsi="Palatino Linotype"/>
          <w:kern w:val="1"/>
          <w:sz w:val="24"/>
          <w:szCs w:val="24"/>
          <w:lang w:eastAsia="hi-IN" w:bidi="hi-IN"/>
        </w:rPr>
      </w:pPr>
    </w:p>
    <w:p w:rsidR="00923159" w:rsidRPr="009E4B54" w:rsidRDefault="00923159" w:rsidP="00014447">
      <w:pPr>
        <w:spacing w:after="0" w:line="240" w:lineRule="auto"/>
        <w:ind w:left="555"/>
        <w:jc w:val="both"/>
        <w:rPr>
          <w:rStyle w:val="dlt"/>
          <w:b w:val="0"/>
        </w:rPr>
      </w:pPr>
      <w:r w:rsidRPr="009E4B54">
        <w:rPr>
          <w:rStyle w:val="dlt"/>
          <w:b w:val="0"/>
        </w:rPr>
        <w:t>Ajánlás a szakmai képzés lebonyolításához szükséges további eszközökre és felszerelésekre:</w:t>
      </w:r>
      <w:r w:rsidRPr="009E4B54">
        <w:rPr>
          <w:rStyle w:val="dlt"/>
          <w:b w:val="0"/>
        </w:rPr>
        <w:br/>
      </w:r>
      <w:r w:rsidR="00F765C8">
        <w:rPr>
          <w:rStyle w:val="dlt"/>
          <w:b w:val="0"/>
        </w:rPr>
        <w:t>N</w:t>
      </w:r>
      <w:r w:rsidRPr="009E4B54">
        <w:rPr>
          <w:rStyle w:val="dlt"/>
          <w:b w:val="0"/>
        </w:rPr>
        <w:t>incs</w:t>
      </w:r>
      <w:r w:rsidR="00F765C8">
        <w:rPr>
          <w:rStyle w:val="dlt"/>
          <w:b w:val="0"/>
        </w:rPr>
        <w:t>.</w:t>
      </w:r>
    </w:p>
    <w:p w:rsidR="00923159" w:rsidRDefault="00923159" w:rsidP="006039B3">
      <w:pPr>
        <w:spacing w:after="0" w:line="240" w:lineRule="auto"/>
        <w:jc w:val="both"/>
        <w:rPr>
          <w:rFonts w:ascii="Palatino Linotype" w:hAnsi="Palatino Linotype"/>
          <w:b/>
          <w:i/>
          <w:sz w:val="16"/>
          <w:szCs w:val="16"/>
        </w:rPr>
      </w:pPr>
    </w:p>
    <w:p w:rsidR="00F765C8" w:rsidRPr="00014447" w:rsidRDefault="00F765C8" w:rsidP="006039B3">
      <w:pPr>
        <w:spacing w:after="0" w:line="240" w:lineRule="auto"/>
        <w:jc w:val="both"/>
        <w:rPr>
          <w:rFonts w:ascii="Palatino Linotype" w:hAnsi="Palatino Linotype"/>
          <w:b/>
          <w:i/>
          <w:sz w:val="16"/>
          <w:szCs w:val="16"/>
        </w:rPr>
      </w:pPr>
    </w:p>
    <w:p w:rsidR="00923159" w:rsidRPr="000E120B" w:rsidRDefault="00923159"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923159" w:rsidRPr="000E120B" w:rsidRDefault="00923159" w:rsidP="00280858">
      <w:pPr>
        <w:widowControl w:val="0"/>
        <w:suppressAutoHyphens/>
        <w:spacing w:after="0" w:line="240" w:lineRule="auto"/>
        <w:ind w:left="750"/>
        <w:jc w:val="both"/>
        <w:rPr>
          <w:rFonts w:ascii="Palatino Linotype" w:hAnsi="Palatino Linotype"/>
          <w:b/>
        </w:rPr>
      </w:pPr>
    </w:p>
    <w:p w:rsidR="00923159" w:rsidRPr="000E120B" w:rsidRDefault="00923159"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CE672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CE672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23159" w:rsidRPr="000E120B" w:rsidRDefault="00923159"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92315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Szakközépiskolai képzés esetén a heti és éves szakmai óraszámok:</w:t>
      </w:r>
    </w:p>
    <w:p w:rsidR="00923159" w:rsidRPr="006039B3"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923159" w:rsidRPr="00014447" w:rsidTr="006039B3">
        <w:trPr>
          <w:jc w:val="center"/>
        </w:trPr>
        <w:tc>
          <w:tcPr>
            <w:tcW w:w="2000"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393"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990"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915"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990"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 évfolyam</w:t>
            </w:r>
          </w:p>
        </w:tc>
        <w:tc>
          <w:tcPr>
            <w:tcW w:w="1393"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 óra/hét</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180 óra/év</w:t>
            </w:r>
          </w:p>
        </w:tc>
        <w:tc>
          <w:tcPr>
            <w:tcW w:w="1915"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r w:rsidRPr="00014447">
              <w:rPr>
                <w:rFonts w:ascii="Palatino Linotype" w:eastAsia="Times New Roman" w:hAnsi="Palatino Linotype"/>
                <w:kern w:val="1"/>
                <w:sz w:val="24"/>
                <w:szCs w:val="24"/>
                <w:lang w:eastAsia="hi-IN" w:bidi="hi-IN"/>
              </w:rPr>
              <w:t>.</w:t>
            </w:r>
          </w:p>
        </w:tc>
        <w:tc>
          <w:tcPr>
            <w:tcW w:w="1393" w:type="dxa"/>
          </w:tcPr>
          <w:p w:rsidR="00923159" w:rsidRPr="00014447" w:rsidDel="00F9664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c>
          <w:tcPr>
            <w:tcW w:w="1915"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évfolyam</w:t>
            </w:r>
          </w:p>
        </w:tc>
        <w:tc>
          <w:tcPr>
            <w:tcW w:w="1393"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c>
          <w:tcPr>
            <w:tcW w:w="1915"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r w:rsidRPr="00014447">
              <w:rPr>
                <w:rFonts w:ascii="Palatino Linotype" w:eastAsia="Times New Roman" w:hAnsi="Palatino Linotype"/>
                <w:kern w:val="1"/>
                <w:sz w:val="24"/>
                <w:szCs w:val="24"/>
                <w:lang w:eastAsia="hi-IN" w:bidi="hi-IN"/>
              </w:rPr>
              <w:t>.</w:t>
            </w:r>
          </w:p>
        </w:tc>
        <w:tc>
          <w:tcPr>
            <w:tcW w:w="1393" w:type="dxa"/>
          </w:tcPr>
          <w:p w:rsidR="00923159" w:rsidRPr="00014447" w:rsidDel="00F9664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c>
          <w:tcPr>
            <w:tcW w:w="1915"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évfolyam</w:t>
            </w:r>
          </w:p>
        </w:tc>
        <w:tc>
          <w:tcPr>
            <w:tcW w:w="1393"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c>
          <w:tcPr>
            <w:tcW w:w="1915"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8 óra/hét</w:t>
            </w:r>
          </w:p>
        </w:tc>
        <w:tc>
          <w:tcPr>
            <w:tcW w:w="1990"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288 óra/év</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r w:rsidRPr="00014447">
              <w:rPr>
                <w:rFonts w:ascii="Palatino Linotype" w:eastAsia="Times New Roman" w:hAnsi="Palatino Linotype"/>
                <w:kern w:val="1"/>
                <w:sz w:val="24"/>
                <w:szCs w:val="24"/>
                <w:lang w:eastAsia="hi-IN" w:bidi="hi-IN"/>
              </w:rPr>
              <w:t>.</w:t>
            </w:r>
          </w:p>
        </w:tc>
        <w:tc>
          <w:tcPr>
            <w:tcW w:w="1393"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c>
          <w:tcPr>
            <w:tcW w:w="1915" w:type="dxa"/>
          </w:tcPr>
          <w:p w:rsidR="00923159" w:rsidRPr="00014447" w:rsidDel="005546A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Del="005546A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 évfolyam</w:t>
            </w:r>
          </w:p>
        </w:tc>
        <w:tc>
          <w:tcPr>
            <w:tcW w:w="1393"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óra/hét</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320 óra/év</w:t>
            </w:r>
          </w:p>
        </w:tc>
        <w:tc>
          <w:tcPr>
            <w:tcW w:w="1915"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óra/hét</w:t>
            </w:r>
          </w:p>
        </w:tc>
        <w:tc>
          <w:tcPr>
            <w:tcW w:w="1990" w:type="dxa"/>
          </w:tcPr>
          <w:p w:rsidR="00923159" w:rsidRPr="00014447" w:rsidDel="006107BC"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352 óra/év</w:t>
            </w:r>
          </w:p>
        </w:tc>
      </w:tr>
      <w:tr w:rsidR="00923159" w:rsidRPr="00014447" w:rsidTr="006039B3">
        <w:trPr>
          <w:jc w:val="center"/>
        </w:trPr>
        <w:tc>
          <w:tcPr>
            <w:tcW w:w="200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5/13. évfolyam</w:t>
            </w:r>
          </w:p>
        </w:tc>
        <w:tc>
          <w:tcPr>
            <w:tcW w:w="1393"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915"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923159" w:rsidRPr="00014447" w:rsidTr="006039B3">
        <w:trPr>
          <w:jc w:val="center"/>
        </w:trPr>
        <w:tc>
          <w:tcPr>
            <w:tcW w:w="3393" w:type="dxa"/>
            <w:gridSpan w:val="2"/>
          </w:tcPr>
          <w:p w:rsidR="00923159" w:rsidRPr="00014447" w:rsidRDefault="00923159"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Összesen:</w:t>
            </w:r>
          </w:p>
        </w:tc>
        <w:tc>
          <w:tcPr>
            <w:tcW w:w="199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2275 óra</w:t>
            </w:r>
          </w:p>
        </w:tc>
        <w:tc>
          <w:tcPr>
            <w:tcW w:w="1915" w:type="dxa"/>
          </w:tcPr>
          <w:p w:rsidR="00923159" w:rsidRPr="00014447" w:rsidDel="005546A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923159" w:rsidRPr="00014447" w:rsidDel="005546A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2543 óra</w:t>
            </w:r>
          </w:p>
        </w:tc>
      </w:tr>
    </w:tbl>
    <w:p w:rsidR="00CE6720" w:rsidRDefault="00CE6720" w:rsidP="006039B3">
      <w:pPr>
        <w:rPr>
          <w:rFonts w:eastAsia="Times New Roman"/>
        </w:rPr>
      </w:pPr>
    </w:p>
    <w:p w:rsidR="00CE6720" w:rsidRDefault="00CE6720">
      <w:pPr>
        <w:spacing w:after="0" w:line="240" w:lineRule="auto"/>
        <w:rPr>
          <w:rFonts w:eastAsia="Times New Roman"/>
        </w:rPr>
      </w:pPr>
      <w:r>
        <w:rPr>
          <w:rFonts w:eastAsia="Times New Roman"/>
        </w:rPr>
        <w:br w:type="page"/>
      </w:r>
    </w:p>
    <w:p w:rsidR="00923159" w:rsidRPr="00FF7AB4" w:rsidRDefault="00923159" w:rsidP="006039B3">
      <w:pPr>
        <w:rPr>
          <w:rFonts w:eastAsia="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923159" w:rsidRPr="00014447" w:rsidTr="00014447">
        <w:trPr>
          <w:jc w:val="center"/>
        </w:trPr>
        <w:tc>
          <w:tcPr>
            <w:tcW w:w="2140"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842"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897"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679"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679" w:type="dxa"/>
            <w:vAlign w:val="center"/>
          </w:tcPr>
          <w:p w:rsidR="00923159" w:rsidRPr="00014447" w:rsidRDefault="00923159"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923159" w:rsidRPr="00014447" w:rsidTr="00014447">
        <w:trPr>
          <w:jc w:val="center"/>
        </w:trPr>
        <w:tc>
          <w:tcPr>
            <w:tcW w:w="2140"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1/13. évfolyam</w:t>
            </w:r>
          </w:p>
        </w:tc>
        <w:tc>
          <w:tcPr>
            <w:tcW w:w="1842"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1116 óra/év</w:t>
            </w:r>
          </w:p>
        </w:tc>
        <w:tc>
          <w:tcPr>
            <w:tcW w:w="1679"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1260 óra/év</w:t>
            </w:r>
          </w:p>
        </w:tc>
      </w:tr>
      <w:tr w:rsidR="00923159" w:rsidRPr="00014447" w:rsidTr="00014447">
        <w:trPr>
          <w:jc w:val="center"/>
        </w:trPr>
        <w:tc>
          <w:tcPr>
            <w:tcW w:w="2140"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p>
        </w:tc>
        <w:tc>
          <w:tcPr>
            <w:tcW w:w="1842"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923159" w:rsidRPr="00014447"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c>
          <w:tcPr>
            <w:tcW w:w="1679" w:type="dxa"/>
          </w:tcPr>
          <w:p w:rsidR="00923159" w:rsidRPr="00014447" w:rsidDel="005546A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923159" w:rsidRPr="00014447" w:rsidDel="005546A9" w:rsidRDefault="00923159"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r>
      <w:tr w:rsidR="00923159" w:rsidRPr="00014447" w:rsidTr="00014447">
        <w:trPr>
          <w:jc w:val="center"/>
        </w:trPr>
        <w:tc>
          <w:tcPr>
            <w:tcW w:w="2140"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2/14. évfolyam</w:t>
            </w:r>
          </w:p>
        </w:tc>
        <w:tc>
          <w:tcPr>
            <w:tcW w:w="1842"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679"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923159" w:rsidRPr="00014447" w:rsidTr="00014447">
        <w:trPr>
          <w:jc w:val="center"/>
        </w:trPr>
        <w:tc>
          <w:tcPr>
            <w:tcW w:w="3982" w:type="dxa"/>
            <w:gridSpan w:val="2"/>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w:t>
            </w:r>
            <w:r>
              <w:rPr>
                <w:rFonts w:ascii="Palatino Linotype" w:eastAsia="Times New Roman" w:hAnsi="Palatino Linotype"/>
                <w:kern w:val="1"/>
                <w:sz w:val="24"/>
                <w:szCs w:val="24"/>
                <w:lang w:eastAsia="hi-IN" w:bidi="hi-IN"/>
              </w:rPr>
              <w:t>e</w:t>
            </w:r>
            <w:r w:rsidRPr="00014447">
              <w:rPr>
                <w:rFonts w:ascii="Palatino Linotype" w:eastAsia="Times New Roman" w:hAnsi="Palatino Linotype"/>
                <w:kern w:val="1"/>
                <w:sz w:val="24"/>
                <w:szCs w:val="24"/>
                <w:lang w:eastAsia="hi-IN" w:bidi="hi-IN"/>
              </w:rPr>
              <w:t>sen:</w:t>
            </w:r>
          </w:p>
        </w:tc>
        <w:tc>
          <w:tcPr>
            <w:tcW w:w="1897" w:type="dxa"/>
            <w:shd w:val="clear" w:color="auto" w:fill="FFFFFF"/>
          </w:tcPr>
          <w:p w:rsidR="00923159" w:rsidRPr="00014447"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2268 óra</w:t>
            </w:r>
          </w:p>
        </w:tc>
        <w:tc>
          <w:tcPr>
            <w:tcW w:w="1679" w:type="dxa"/>
            <w:shd w:val="clear" w:color="auto" w:fill="FFFFFF"/>
          </w:tcPr>
          <w:p w:rsidR="00923159" w:rsidRPr="00014447" w:rsidDel="005546A9"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923159" w:rsidRPr="00014447" w:rsidDel="005546A9" w:rsidRDefault="00923159"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2540 óra</w:t>
            </w:r>
          </w:p>
        </w:tc>
      </w:tr>
    </w:tbl>
    <w:p w:rsidR="00923159" w:rsidRDefault="00923159"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923159" w:rsidRPr="00FF7AB4" w:rsidRDefault="00923159" w:rsidP="006E6764">
      <w:pPr>
        <w:widowControl w:val="0"/>
        <w:suppressAutoHyphens/>
        <w:spacing w:after="0" w:line="240" w:lineRule="auto"/>
        <w:ind w:left="750"/>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923159" w:rsidRPr="00B87D30" w:rsidRDefault="00923159" w:rsidP="00B87D30">
      <w:pPr>
        <w:spacing w:after="0" w:line="240" w:lineRule="auto"/>
        <w:jc w:val="both"/>
        <w:rPr>
          <w:rFonts w:ascii="Palatino Linotype" w:hAnsi="Palatino Linotype"/>
          <w:sz w:val="24"/>
          <w:szCs w:val="24"/>
        </w:rPr>
        <w:sectPr w:rsidR="00923159" w:rsidRPr="00B87D30" w:rsidSect="0006357D">
          <w:headerReference w:type="default" r:id="rId9"/>
          <w:footerReference w:type="default" r:id="rId10"/>
          <w:pgSz w:w="11906" w:h="16838"/>
          <w:pgMar w:top="1418" w:right="1418" w:bottom="1418" w:left="1276" w:header="709" w:footer="709" w:gutter="0"/>
          <w:cols w:space="708"/>
          <w:docGrid w:linePitch="360"/>
        </w:sectPr>
      </w:pPr>
    </w:p>
    <w:p w:rsidR="00923159" w:rsidRPr="00FF7AB4" w:rsidRDefault="00923159" w:rsidP="006E6764">
      <w:pPr>
        <w:widowControl w:val="0"/>
        <w:suppressAutoHyphens/>
        <w:spacing w:after="0" w:line="240" w:lineRule="auto"/>
        <w:ind w:left="750"/>
        <w:jc w:val="both"/>
        <w:rPr>
          <w:rFonts w:ascii="Palatino Linotype" w:hAnsi="Palatino Linotype"/>
          <w:sz w:val="24"/>
          <w:szCs w:val="24"/>
        </w:rPr>
      </w:pPr>
    </w:p>
    <w:p w:rsidR="00923159" w:rsidRPr="000E120B" w:rsidRDefault="00923159" w:rsidP="00B425CB">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923159" w:rsidRDefault="00923159" w:rsidP="00B425CB">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120" w:type="dxa"/>
        <w:jc w:val="center"/>
        <w:tblInd w:w="228" w:type="dxa"/>
        <w:tblLayout w:type="fixed"/>
        <w:tblCellMar>
          <w:left w:w="70" w:type="dxa"/>
          <w:right w:w="70" w:type="dxa"/>
        </w:tblCellMar>
        <w:tblLook w:val="00A0" w:firstRow="1" w:lastRow="0" w:firstColumn="1" w:lastColumn="0" w:noHBand="0" w:noVBand="0"/>
      </w:tblPr>
      <w:tblGrid>
        <w:gridCol w:w="1985"/>
        <w:gridCol w:w="1805"/>
        <w:gridCol w:w="742"/>
        <w:gridCol w:w="742"/>
        <w:gridCol w:w="741"/>
        <w:gridCol w:w="741"/>
        <w:gridCol w:w="741"/>
        <w:gridCol w:w="741"/>
        <w:gridCol w:w="741"/>
        <w:gridCol w:w="741"/>
        <w:gridCol w:w="741"/>
        <w:gridCol w:w="568"/>
        <w:gridCol w:w="567"/>
        <w:gridCol w:w="560"/>
        <w:gridCol w:w="741"/>
        <w:gridCol w:w="741"/>
        <w:gridCol w:w="741"/>
        <w:gridCol w:w="741"/>
      </w:tblGrid>
      <w:tr w:rsidR="00923159" w:rsidRPr="00F33E7F" w:rsidTr="00B20F19">
        <w:trPr>
          <w:trHeight w:val="795"/>
          <w:jc w:val="center"/>
        </w:trPr>
        <w:tc>
          <w:tcPr>
            <w:tcW w:w="1985" w:type="dxa"/>
            <w:vMerge w:val="restart"/>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Szakmai követelménymodulok</w:t>
            </w:r>
          </w:p>
        </w:tc>
        <w:tc>
          <w:tcPr>
            <w:tcW w:w="1805" w:type="dxa"/>
            <w:vMerge w:val="restart"/>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Tantárgyak</w:t>
            </w:r>
          </w:p>
        </w:tc>
        <w:tc>
          <w:tcPr>
            <w:tcW w:w="7806" w:type="dxa"/>
            <w:gridSpan w:val="11"/>
            <w:tcBorders>
              <w:top w:val="single" w:sz="4" w:space="0" w:color="auto"/>
              <w:left w:val="nil"/>
              <w:bottom w:val="single" w:sz="4" w:space="0" w:color="auto"/>
              <w:right w:val="single" w:sz="4" w:space="0" w:color="000000"/>
            </w:tcBorders>
            <w:shd w:val="clear" w:color="000000" w:fill="FFFFFF"/>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Ágazati szakképzés a közismereti oktatással párhuzamosan</w:t>
            </w:r>
          </w:p>
        </w:tc>
        <w:tc>
          <w:tcPr>
            <w:tcW w:w="2042" w:type="dxa"/>
            <w:gridSpan w:val="3"/>
            <w:tcBorders>
              <w:top w:val="single" w:sz="4" w:space="0" w:color="auto"/>
              <w:left w:val="nil"/>
              <w:bottom w:val="single" w:sz="4" w:space="0" w:color="auto"/>
              <w:right w:val="single" w:sz="4" w:space="0" w:color="auto"/>
            </w:tcBorders>
            <w:shd w:val="clear" w:color="000000" w:fill="FFFFFF"/>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 xml:space="preserve">Ágazati szakképzés </w:t>
            </w:r>
            <w:r w:rsidRPr="00F33E7F">
              <w:rPr>
                <w:rFonts w:ascii="Times New Roman" w:hAnsi="Times New Roman"/>
                <w:b/>
                <w:bCs/>
                <w:color w:val="000000"/>
                <w:sz w:val="18"/>
                <w:szCs w:val="18"/>
                <w:lang w:eastAsia="hu-HU"/>
              </w:rPr>
              <w:t>közismeret nélkül</w:t>
            </w:r>
          </w:p>
        </w:tc>
        <w:tc>
          <w:tcPr>
            <w:tcW w:w="1482" w:type="dxa"/>
            <w:gridSpan w:val="2"/>
            <w:tcBorders>
              <w:top w:val="single" w:sz="4" w:space="0" w:color="auto"/>
              <w:left w:val="nil"/>
              <w:bottom w:val="single" w:sz="4" w:space="0" w:color="auto"/>
              <w:right w:val="single" w:sz="4" w:space="0" w:color="auto"/>
            </w:tcBorders>
            <w:shd w:val="clear" w:color="000000" w:fill="FFFFFF"/>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Szakképesítés-specifikus utolsó évf.</w:t>
            </w:r>
          </w:p>
        </w:tc>
      </w:tr>
      <w:tr w:rsidR="00923159" w:rsidRPr="00F33E7F" w:rsidTr="00B20F19">
        <w:trPr>
          <w:trHeight w:val="255"/>
          <w:jc w:val="center"/>
        </w:trPr>
        <w:tc>
          <w:tcPr>
            <w:tcW w:w="1985" w:type="dxa"/>
            <w:vMerge/>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2225" w:type="dxa"/>
            <w:gridSpan w:val="3"/>
            <w:tcBorders>
              <w:top w:val="single" w:sz="4" w:space="0" w:color="auto"/>
              <w:left w:val="nil"/>
              <w:bottom w:val="single" w:sz="4" w:space="0" w:color="auto"/>
              <w:right w:val="single" w:sz="4" w:space="0" w:color="000000"/>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9.</w:t>
            </w:r>
          </w:p>
        </w:tc>
        <w:tc>
          <w:tcPr>
            <w:tcW w:w="2223" w:type="dxa"/>
            <w:gridSpan w:val="3"/>
            <w:tcBorders>
              <w:top w:val="single" w:sz="4" w:space="0" w:color="auto"/>
              <w:left w:val="nil"/>
              <w:bottom w:val="single" w:sz="4" w:space="0" w:color="auto"/>
              <w:right w:val="single" w:sz="4" w:space="0" w:color="000000"/>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10.</w:t>
            </w:r>
          </w:p>
        </w:tc>
        <w:tc>
          <w:tcPr>
            <w:tcW w:w="2223" w:type="dxa"/>
            <w:gridSpan w:val="3"/>
            <w:tcBorders>
              <w:top w:val="single" w:sz="4" w:space="0" w:color="auto"/>
              <w:left w:val="nil"/>
              <w:bottom w:val="nil"/>
              <w:right w:val="single" w:sz="4" w:space="0" w:color="000000"/>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w:t>
            </w:r>
          </w:p>
        </w:tc>
        <w:tc>
          <w:tcPr>
            <w:tcW w:w="1135"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12.</w:t>
            </w:r>
          </w:p>
        </w:tc>
        <w:tc>
          <w:tcPr>
            <w:tcW w:w="2042" w:type="dxa"/>
            <w:gridSpan w:val="3"/>
            <w:tcBorders>
              <w:top w:val="single" w:sz="4" w:space="0" w:color="auto"/>
              <w:left w:val="nil"/>
              <w:bottom w:val="single" w:sz="4" w:space="0" w:color="auto"/>
              <w:right w:val="single" w:sz="4" w:space="0" w:color="000000"/>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1/13</w:t>
            </w:r>
          </w:p>
        </w:tc>
        <w:tc>
          <w:tcPr>
            <w:tcW w:w="1482"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5/13 és 2/14.</w:t>
            </w:r>
          </w:p>
        </w:tc>
      </w:tr>
      <w:tr w:rsidR="00923159" w:rsidRPr="00F33E7F" w:rsidTr="00B20F19">
        <w:trPr>
          <w:trHeight w:val="255"/>
          <w:jc w:val="center"/>
        </w:trPr>
        <w:tc>
          <w:tcPr>
            <w:tcW w:w="1985" w:type="dxa"/>
            <w:vMerge/>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1484"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tcBorders>
              <w:top w:val="nil"/>
              <w:left w:val="single" w:sz="4" w:space="0" w:color="auto"/>
              <w:bottom w:val="single" w:sz="4" w:space="0" w:color="000000"/>
              <w:right w:val="single" w:sz="4" w:space="0" w:color="auto"/>
            </w:tcBorders>
            <w:shd w:val="clear" w:color="000000" w:fill="808080"/>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482"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tcBorders>
              <w:top w:val="nil"/>
              <w:left w:val="single" w:sz="4" w:space="0" w:color="auto"/>
              <w:bottom w:val="single" w:sz="4" w:space="0" w:color="000000"/>
              <w:right w:val="single" w:sz="4" w:space="0" w:color="auto"/>
            </w:tcBorders>
            <w:shd w:val="clear" w:color="000000" w:fill="808080"/>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482"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tcBorders>
              <w:top w:val="nil"/>
              <w:left w:val="single" w:sz="4" w:space="0" w:color="auto"/>
              <w:bottom w:val="single" w:sz="4" w:space="0" w:color="000000"/>
              <w:right w:val="single" w:sz="4" w:space="0" w:color="auto"/>
            </w:tcBorders>
            <w:shd w:val="clear" w:color="000000" w:fill="808080"/>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135"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1301"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c>
          <w:tcPr>
            <w:tcW w:w="741" w:type="dxa"/>
            <w:vMerge w:val="restart"/>
            <w:tcBorders>
              <w:top w:val="nil"/>
              <w:left w:val="single" w:sz="4" w:space="0" w:color="auto"/>
              <w:bottom w:val="single" w:sz="4" w:space="0" w:color="000000"/>
              <w:right w:val="single" w:sz="4" w:space="0" w:color="auto"/>
            </w:tcBorders>
            <w:shd w:val="clear" w:color="000000" w:fill="808080"/>
            <w:vAlign w:val="center"/>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ögy</w:t>
            </w:r>
            <w:proofErr w:type="spellEnd"/>
          </w:p>
        </w:tc>
        <w:tc>
          <w:tcPr>
            <w:tcW w:w="1482" w:type="dxa"/>
            <w:gridSpan w:val="2"/>
            <w:tcBorders>
              <w:top w:val="single" w:sz="4" w:space="0" w:color="auto"/>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heti óraszám</w:t>
            </w:r>
          </w:p>
        </w:tc>
      </w:tr>
      <w:tr w:rsidR="00923159" w:rsidRPr="00F33E7F" w:rsidTr="00B20F19">
        <w:trPr>
          <w:trHeight w:val="255"/>
          <w:jc w:val="center"/>
        </w:trPr>
        <w:tc>
          <w:tcPr>
            <w:tcW w:w="1985" w:type="dxa"/>
            <w:vMerge/>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1805" w:type="dxa"/>
            <w:vMerge/>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742" w:type="dxa"/>
            <w:tcBorders>
              <w:top w:val="nil"/>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2" w:type="dxa"/>
            <w:tcBorders>
              <w:top w:val="nil"/>
              <w:left w:val="nil"/>
              <w:bottom w:val="single" w:sz="4" w:space="0" w:color="auto"/>
              <w:right w:val="single" w:sz="4" w:space="0" w:color="auto"/>
            </w:tcBorders>
            <w:shd w:val="clear" w:color="000000" w:fill="C0C0C0"/>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41" w:type="dxa"/>
            <w:vMerge/>
            <w:tcBorders>
              <w:top w:val="nil"/>
              <w:left w:val="single" w:sz="4" w:space="0" w:color="auto"/>
              <w:bottom w:val="single" w:sz="4" w:space="0" w:color="000000"/>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tcBorders>
              <w:top w:val="nil"/>
              <w:left w:val="nil"/>
              <w:bottom w:val="single" w:sz="4" w:space="0" w:color="auto"/>
              <w:right w:val="single" w:sz="4" w:space="0" w:color="auto"/>
            </w:tcBorders>
            <w:shd w:val="clear" w:color="000000" w:fill="C0C0C0"/>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41" w:type="dxa"/>
            <w:vMerge/>
            <w:tcBorders>
              <w:top w:val="nil"/>
              <w:left w:val="single" w:sz="4" w:space="0" w:color="auto"/>
              <w:bottom w:val="single" w:sz="4" w:space="0" w:color="000000"/>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tcBorders>
              <w:top w:val="nil"/>
              <w:left w:val="nil"/>
              <w:bottom w:val="single" w:sz="4" w:space="0" w:color="auto"/>
              <w:right w:val="single" w:sz="4" w:space="0" w:color="auto"/>
            </w:tcBorders>
            <w:shd w:val="clear" w:color="000000" w:fill="C0C0C0"/>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41" w:type="dxa"/>
            <w:vMerge/>
            <w:tcBorders>
              <w:top w:val="nil"/>
              <w:left w:val="single" w:sz="4" w:space="0" w:color="auto"/>
              <w:bottom w:val="single" w:sz="4" w:space="0" w:color="000000"/>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567" w:type="dxa"/>
            <w:tcBorders>
              <w:top w:val="nil"/>
              <w:left w:val="nil"/>
              <w:bottom w:val="single" w:sz="4" w:space="0" w:color="auto"/>
              <w:right w:val="single" w:sz="4" w:space="0" w:color="auto"/>
            </w:tcBorders>
            <w:shd w:val="clear" w:color="000000" w:fill="C0C0C0"/>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560" w:type="dxa"/>
            <w:tcBorders>
              <w:top w:val="nil"/>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tcBorders>
              <w:top w:val="nil"/>
              <w:left w:val="nil"/>
              <w:bottom w:val="single" w:sz="4" w:space="0" w:color="auto"/>
              <w:right w:val="single" w:sz="4" w:space="0" w:color="auto"/>
            </w:tcBorders>
            <w:shd w:val="clear" w:color="000000" w:fill="C0C0C0"/>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c>
          <w:tcPr>
            <w:tcW w:w="741" w:type="dxa"/>
            <w:vMerge/>
            <w:tcBorders>
              <w:top w:val="nil"/>
              <w:left w:val="single" w:sz="4" w:space="0" w:color="auto"/>
              <w:bottom w:val="single" w:sz="4" w:space="0" w:color="000000"/>
              <w:right w:val="single" w:sz="4" w:space="0" w:color="auto"/>
            </w:tcBorders>
            <w:vAlign w:val="center"/>
          </w:tcPr>
          <w:p w:rsidR="00923159" w:rsidRPr="00F33E7F" w:rsidRDefault="00923159" w:rsidP="00EF10B6">
            <w:pPr>
              <w:spacing w:after="0" w:line="240" w:lineRule="auto"/>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e</w:t>
            </w:r>
          </w:p>
        </w:tc>
        <w:tc>
          <w:tcPr>
            <w:tcW w:w="741" w:type="dxa"/>
            <w:tcBorders>
              <w:top w:val="nil"/>
              <w:left w:val="nil"/>
              <w:bottom w:val="single" w:sz="4" w:space="0" w:color="auto"/>
              <w:right w:val="single" w:sz="4" w:space="0" w:color="auto"/>
            </w:tcBorders>
            <w:shd w:val="clear" w:color="000000" w:fill="C0C0C0"/>
            <w:vAlign w:val="bottom"/>
          </w:tcPr>
          <w:p w:rsidR="00923159" w:rsidRPr="00F33E7F" w:rsidRDefault="00923159" w:rsidP="00EF10B6">
            <w:pPr>
              <w:spacing w:after="0" w:line="240" w:lineRule="auto"/>
              <w:jc w:val="center"/>
              <w:rPr>
                <w:rFonts w:ascii="Times New Roman" w:hAnsi="Times New Roman"/>
                <w:b/>
                <w:bCs/>
                <w:color w:val="000000"/>
                <w:sz w:val="20"/>
                <w:szCs w:val="20"/>
                <w:lang w:eastAsia="hu-HU"/>
              </w:rPr>
            </w:pPr>
            <w:proofErr w:type="spellStart"/>
            <w:r w:rsidRPr="00F33E7F">
              <w:rPr>
                <w:rFonts w:ascii="Times New Roman" w:hAnsi="Times New Roman"/>
                <w:b/>
                <w:bCs/>
                <w:color w:val="000000"/>
                <w:sz w:val="20"/>
                <w:szCs w:val="20"/>
                <w:lang w:eastAsia="hu-HU"/>
              </w:rPr>
              <w:t>gy</w:t>
            </w:r>
            <w:proofErr w:type="spellEnd"/>
          </w:p>
        </w:tc>
      </w:tr>
      <w:tr w:rsidR="00923159" w:rsidRPr="00F33E7F" w:rsidTr="00B20F19">
        <w:trPr>
          <w:trHeight w:val="900"/>
          <w:jc w:val="center"/>
        </w:trPr>
        <w:tc>
          <w:tcPr>
            <w:tcW w:w="1985" w:type="dxa"/>
            <w:tcBorders>
              <w:top w:val="single" w:sz="4" w:space="0" w:color="auto"/>
              <w:left w:val="single" w:sz="4" w:space="0" w:color="auto"/>
              <w:bottom w:val="single" w:sz="4" w:space="0" w:color="auto"/>
              <w:right w:val="single" w:sz="4" w:space="0" w:color="auto"/>
            </w:tcBorders>
            <w:shd w:val="clear" w:color="000000" w:fill="FFC000"/>
            <w:vAlign w:val="center"/>
          </w:tcPr>
          <w:p w:rsidR="00923159" w:rsidRPr="00F33E7F" w:rsidRDefault="00923159" w:rsidP="00CA1040">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 xml:space="preserve">11500-12 </w:t>
            </w:r>
            <w:r>
              <w:rPr>
                <w:rFonts w:ascii="Palatino Linotype" w:hAnsi="Palatino Linotype" w:cs="Arial"/>
                <w:sz w:val="20"/>
                <w:szCs w:val="20"/>
                <w:lang w:eastAsia="hu-HU"/>
              </w:rPr>
              <w:t>Munkahelyi egészség és biztonság</w:t>
            </w:r>
          </w:p>
        </w:tc>
        <w:tc>
          <w:tcPr>
            <w:tcW w:w="1805" w:type="dxa"/>
            <w:tcBorders>
              <w:top w:val="nil"/>
              <w:left w:val="nil"/>
              <w:bottom w:val="single" w:sz="4" w:space="0" w:color="auto"/>
              <w:right w:val="single" w:sz="4" w:space="0" w:color="auto"/>
            </w:tcBorders>
            <w:vAlign w:val="center"/>
          </w:tcPr>
          <w:p w:rsidR="00923159" w:rsidRPr="00F33E7F" w:rsidRDefault="00923159" w:rsidP="00CA1040">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Munkahelyi egészség és biztonság</w:t>
            </w:r>
          </w:p>
        </w:tc>
        <w:tc>
          <w:tcPr>
            <w:tcW w:w="742"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42"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r>
      <w:tr w:rsidR="00923159" w:rsidRPr="00F33E7F" w:rsidTr="00B20F19">
        <w:trPr>
          <w:trHeight w:val="600"/>
          <w:jc w:val="center"/>
        </w:trPr>
        <w:tc>
          <w:tcPr>
            <w:tcW w:w="1985" w:type="dxa"/>
            <w:tcBorders>
              <w:top w:val="single" w:sz="4" w:space="0" w:color="auto"/>
              <w:left w:val="single" w:sz="4" w:space="0" w:color="auto"/>
              <w:bottom w:val="single" w:sz="4" w:space="0" w:color="auto"/>
              <w:right w:val="single" w:sz="4" w:space="0" w:color="auto"/>
            </w:tcBorders>
            <w:shd w:val="clear" w:color="000000" w:fill="FFC000"/>
            <w:vAlign w:val="center"/>
          </w:tcPr>
          <w:p w:rsidR="00923159" w:rsidRPr="00F33E7F" w:rsidRDefault="00923159" w:rsidP="00CA1040">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 xml:space="preserve">11499-12 Foglalkoztatás </w:t>
            </w:r>
            <w:r>
              <w:rPr>
                <w:rFonts w:ascii="Palatino Linotype" w:hAnsi="Palatino Linotype" w:cs="Arial"/>
                <w:sz w:val="20"/>
                <w:szCs w:val="20"/>
                <w:lang w:eastAsia="hu-HU"/>
              </w:rPr>
              <w:t>II.</w:t>
            </w:r>
          </w:p>
        </w:tc>
        <w:tc>
          <w:tcPr>
            <w:tcW w:w="1805" w:type="dxa"/>
            <w:tcBorders>
              <w:top w:val="nil"/>
              <w:left w:val="nil"/>
              <w:bottom w:val="single" w:sz="4" w:space="0" w:color="auto"/>
              <w:right w:val="single" w:sz="4" w:space="0" w:color="auto"/>
            </w:tcBorders>
            <w:vAlign w:val="center"/>
          </w:tcPr>
          <w:p w:rsidR="00923159" w:rsidRPr="00F33E7F" w:rsidRDefault="00923159" w:rsidP="00CA1040">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II.</w:t>
            </w:r>
          </w:p>
        </w:tc>
        <w:tc>
          <w:tcPr>
            <w:tcW w:w="742"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0,5</w:t>
            </w: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r>
      <w:tr w:rsidR="00923159" w:rsidRPr="00F33E7F" w:rsidTr="00B20F19">
        <w:trPr>
          <w:trHeight w:val="1619"/>
          <w:jc w:val="center"/>
        </w:trPr>
        <w:tc>
          <w:tcPr>
            <w:tcW w:w="1985" w:type="dxa"/>
            <w:tcBorders>
              <w:top w:val="nil"/>
              <w:left w:val="single" w:sz="4" w:space="0" w:color="auto"/>
              <w:bottom w:val="single" w:sz="4" w:space="0" w:color="auto"/>
              <w:right w:val="single" w:sz="4" w:space="0" w:color="auto"/>
            </w:tcBorders>
            <w:shd w:val="clear" w:color="000000" w:fill="FFC000"/>
            <w:vAlign w:val="center"/>
          </w:tcPr>
          <w:p w:rsidR="00923159" w:rsidRDefault="00923159" w:rsidP="00CA1040">
            <w:pPr>
              <w:spacing w:after="0" w:line="240" w:lineRule="auto"/>
              <w:rPr>
                <w:rFonts w:ascii="Palatino Linotype" w:hAnsi="Palatino Linotype" w:cs="Arial"/>
                <w:sz w:val="20"/>
                <w:szCs w:val="20"/>
                <w:lang w:eastAsia="hu-HU"/>
              </w:rPr>
            </w:pPr>
            <w:r w:rsidRPr="00F33E7F">
              <w:rPr>
                <w:rFonts w:ascii="Palatino Linotype" w:hAnsi="Palatino Linotype" w:cs="Arial"/>
                <w:sz w:val="20"/>
                <w:szCs w:val="20"/>
                <w:lang w:eastAsia="hu-HU"/>
              </w:rPr>
              <w:t>11498-12</w:t>
            </w:r>
          </w:p>
          <w:p w:rsidR="00923159" w:rsidRPr="00F33E7F" w:rsidRDefault="00923159" w:rsidP="00CA1040">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Foglalkoztatás I.</w:t>
            </w:r>
            <w:r w:rsidRPr="003A3CF1">
              <w:rPr>
                <w:rFonts w:ascii="Times New Roman" w:hAnsi="Times New Roman"/>
                <w:sz w:val="20"/>
                <w:szCs w:val="20"/>
              </w:rPr>
              <w:t xml:space="preserve"> (érettségire épülő képzések esetén)</w:t>
            </w:r>
          </w:p>
        </w:tc>
        <w:tc>
          <w:tcPr>
            <w:tcW w:w="1805" w:type="dxa"/>
            <w:tcBorders>
              <w:top w:val="nil"/>
              <w:left w:val="nil"/>
              <w:bottom w:val="single" w:sz="4" w:space="0" w:color="auto"/>
              <w:right w:val="single" w:sz="4" w:space="0" w:color="auto"/>
            </w:tcBorders>
            <w:vAlign w:val="center"/>
          </w:tcPr>
          <w:p w:rsidR="00923159" w:rsidRPr="00F33E7F" w:rsidRDefault="00923159" w:rsidP="00CA1040">
            <w:pPr>
              <w:spacing w:after="0" w:line="240" w:lineRule="auto"/>
              <w:rPr>
                <w:rFonts w:ascii="Palatino Linotype" w:hAnsi="Palatino Linotype" w:cs="Arial"/>
                <w:color w:val="000000"/>
                <w:sz w:val="20"/>
                <w:szCs w:val="20"/>
                <w:lang w:eastAsia="hu-HU"/>
              </w:rPr>
            </w:pPr>
            <w:r w:rsidRPr="00427117">
              <w:rPr>
                <w:rFonts w:ascii="Palatino Linotype" w:hAnsi="Palatino Linotype" w:cs="Arial"/>
                <w:sz w:val="20"/>
                <w:szCs w:val="20"/>
              </w:rPr>
              <w:t>Foglalkoztatás I.</w:t>
            </w:r>
          </w:p>
        </w:tc>
        <w:tc>
          <w:tcPr>
            <w:tcW w:w="742"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r w:rsidRPr="00427117">
              <w:rPr>
                <w:rFonts w:ascii="Palatino Linotype" w:hAnsi="Palatino Linotype"/>
                <w:bCs/>
                <w:sz w:val="20"/>
                <w:szCs w:val="20"/>
              </w:rPr>
              <w:t>2</w:t>
            </w: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CA1040">
            <w:pPr>
              <w:spacing w:after="0" w:line="240" w:lineRule="auto"/>
              <w:jc w:val="center"/>
              <w:rPr>
                <w:rFonts w:ascii="Times New Roman" w:hAnsi="Times New Roman"/>
                <w:b/>
                <w:bCs/>
                <w:color w:val="000000"/>
                <w:sz w:val="20"/>
                <w:szCs w:val="20"/>
                <w:lang w:eastAsia="hu-HU"/>
              </w:rPr>
            </w:pPr>
          </w:p>
        </w:tc>
      </w:tr>
      <w:tr w:rsidR="00923159" w:rsidRPr="00F33E7F" w:rsidTr="00B20F19">
        <w:trPr>
          <w:trHeight w:val="1668"/>
          <w:jc w:val="center"/>
        </w:trPr>
        <w:tc>
          <w:tcPr>
            <w:tcW w:w="1985" w:type="dxa"/>
            <w:tcBorders>
              <w:top w:val="nil"/>
              <w:left w:val="single" w:sz="4" w:space="0" w:color="auto"/>
              <w:bottom w:val="single" w:sz="4" w:space="0" w:color="000000"/>
              <w:right w:val="single" w:sz="4" w:space="0" w:color="auto"/>
            </w:tcBorders>
            <w:shd w:val="clear" w:color="auto" w:fill="FFC000"/>
            <w:vAlign w:val="center"/>
          </w:tcPr>
          <w:p w:rsidR="00923159" w:rsidRPr="007C1A48" w:rsidRDefault="00923159" w:rsidP="00D96901">
            <w:pPr>
              <w:spacing w:after="0" w:line="240" w:lineRule="auto"/>
              <w:rPr>
                <w:rFonts w:ascii="Palatino Linotype" w:hAnsi="Palatino Linotype" w:cs="Arial"/>
                <w:sz w:val="20"/>
                <w:szCs w:val="20"/>
                <w:lang w:eastAsia="hu-HU"/>
              </w:rPr>
            </w:pPr>
            <w:r w:rsidRPr="007C1A48">
              <w:rPr>
                <w:rFonts w:ascii="Palatino Linotype" w:hAnsi="Palatino Linotype" w:cs="Arial"/>
                <w:sz w:val="20"/>
                <w:szCs w:val="20"/>
                <w:lang w:eastAsia="hu-HU"/>
              </w:rPr>
              <w:t>10097-12</w:t>
            </w:r>
            <w:r>
              <w:rPr>
                <w:rFonts w:ascii="Palatino Linotype" w:hAnsi="Palatino Linotype" w:cs="Arial"/>
                <w:sz w:val="20"/>
                <w:szCs w:val="20"/>
                <w:lang w:eastAsia="hu-HU"/>
              </w:rPr>
              <w:br/>
            </w:r>
            <w:r w:rsidRPr="007C1A48">
              <w:rPr>
                <w:rFonts w:ascii="Palatino Linotype" w:hAnsi="Palatino Linotype" w:cs="Arial"/>
                <w:sz w:val="20"/>
                <w:szCs w:val="20"/>
                <w:lang w:eastAsia="hu-HU"/>
              </w:rPr>
              <w:t>Munka- és környezetvédelmi, munkaszervezési feladatok</w:t>
            </w:r>
          </w:p>
        </w:tc>
        <w:tc>
          <w:tcPr>
            <w:tcW w:w="1805" w:type="dxa"/>
            <w:tcBorders>
              <w:top w:val="single" w:sz="4" w:space="0" w:color="auto"/>
              <w:left w:val="nil"/>
              <w:bottom w:val="single" w:sz="4" w:space="0" w:color="auto"/>
              <w:right w:val="single" w:sz="4" w:space="0" w:color="auto"/>
            </w:tcBorders>
            <w:vAlign w:val="center"/>
          </w:tcPr>
          <w:p w:rsidR="00923159" w:rsidRPr="00022DAB" w:rsidRDefault="00923159" w:rsidP="00EF10B6">
            <w:pPr>
              <w:spacing w:after="0" w:line="240" w:lineRule="auto"/>
              <w:rPr>
                <w:rFonts w:ascii="Palatino Linotype" w:hAnsi="Palatino Linotype"/>
                <w:sz w:val="20"/>
                <w:szCs w:val="20"/>
              </w:rPr>
            </w:pPr>
            <w:r w:rsidRPr="00022DAB">
              <w:rPr>
                <w:rFonts w:ascii="Palatino Linotype" w:hAnsi="Palatino Linotype"/>
                <w:sz w:val="20"/>
                <w:szCs w:val="20"/>
              </w:rPr>
              <w:t>Vegyipari biztonság</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Palatino Linotype" w:hAnsi="Palatino Linotype"/>
                <w:sz w:val="20"/>
                <w:szCs w:val="20"/>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Palatino Linotype" w:hAnsi="Palatino Linotype"/>
                <w:sz w:val="20"/>
                <w:szCs w:val="20"/>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Palatino Linotype" w:hAnsi="Palatino Linotype"/>
                <w:sz w:val="20"/>
                <w:szCs w:val="20"/>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w:t>
            </w: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A200E3">
            <w:pPr>
              <w:spacing w:after="0" w:line="240" w:lineRule="auto"/>
              <w:jc w:val="center"/>
              <w:rPr>
                <w:rFonts w:ascii="Times New Roman" w:hAnsi="Times New Roman"/>
                <w:b/>
                <w:color w:val="000000"/>
                <w:sz w:val="20"/>
                <w:szCs w:val="20"/>
                <w:lang w:eastAsia="hu-HU"/>
              </w:rPr>
            </w:pPr>
          </w:p>
        </w:tc>
      </w:tr>
      <w:tr w:rsidR="00923159" w:rsidRPr="00F33E7F" w:rsidTr="00B20F19">
        <w:trPr>
          <w:trHeight w:val="465"/>
          <w:jc w:val="center"/>
        </w:trPr>
        <w:tc>
          <w:tcPr>
            <w:tcW w:w="1985" w:type="dxa"/>
            <w:vMerge w:val="restart"/>
            <w:tcBorders>
              <w:top w:val="nil"/>
              <w:left w:val="single" w:sz="4" w:space="0" w:color="auto"/>
              <w:right w:val="single" w:sz="4" w:space="0" w:color="auto"/>
            </w:tcBorders>
            <w:shd w:val="clear" w:color="auto" w:fill="FFC000"/>
          </w:tcPr>
          <w:p w:rsidR="00923159" w:rsidRPr="0095306D" w:rsidRDefault="00923159" w:rsidP="002D325F">
            <w:pPr>
              <w:spacing w:after="0" w:line="240" w:lineRule="auto"/>
              <w:rPr>
                <w:rFonts w:ascii="Palatino Linotype" w:hAnsi="Palatino Linotype"/>
                <w:sz w:val="20"/>
                <w:szCs w:val="20"/>
              </w:rPr>
            </w:pPr>
            <w:r w:rsidRPr="0095306D">
              <w:rPr>
                <w:rFonts w:ascii="Palatino Linotype" w:hAnsi="Palatino Linotype"/>
                <w:sz w:val="20"/>
                <w:szCs w:val="20"/>
              </w:rPr>
              <w:t>10098-12</w:t>
            </w:r>
            <w:r w:rsidRPr="0095306D">
              <w:rPr>
                <w:rFonts w:ascii="Palatino Linotype" w:hAnsi="Palatino Linotype"/>
                <w:sz w:val="20"/>
                <w:szCs w:val="20"/>
              </w:rPr>
              <w:br/>
              <w:t>Vegyipari műszaki alapfeladatok</w:t>
            </w:r>
          </w:p>
        </w:tc>
        <w:tc>
          <w:tcPr>
            <w:tcW w:w="1805" w:type="dxa"/>
            <w:tcBorders>
              <w:top w:val="single" w:sz="4" w:space="0" w:color="auto"/>
              <w:left w:val="nil"/>
              <w:bottom w:val="single" w:sz="4" w:space="0" w:color="auto"/>
              <w:right w:val="single" w:sz="4" w:space="0" w:color="auto"/>
            </w:tcBorders>
            <w:vAlign w:val="center"/>
          </w:tcPr>
          <w:p w:rsidR="00923159" w:rsidRPr="0095306D" w:rsidRDefault="00923159" w:rsidP="002D325F">
            <w:pPr>
              <w:spacing w:after="0" w:line="240" w:lineRule="auto"/>
              <w:rPr>
                <w:rFonts w:ascii="Palatino Linotype" w:hAnsi="Palatino Linotype" w:cs="Arial"/>
                <w:color w:val="000000"/>
                <w:sz w:val="20"/>
                <w:szCs w:val="20"/>
                <w:lang w:eastAsia="hu-HU"/>
              </w:rPr>
            </w:pPr>
            <w:r w:rsidRPr="0095306D">
              <w:rPr>
                <w:rFonts w:ascii="Palatino Linotype" w:hAnsi="Palatino Linotype"/>
                <w:color w:val="000000"/>
                <w:sz w:val="20"/>
                <w:szCs w:val="20"/>
              </w:rPr>
              <w:t xml:space="preserve">Laboratóriumi </w:t>
            </w:r>
            <w:r>
              <w:rPr>
                <w:rFonts w:ascii="Palatino Linotype" w:hAnsi="Palatino Linotype"/>
                <w:color w:val="000000"/>
                <w:sz w:val="20"/>
                <w:szCs w:val="20"/>
              </w:rPr>
              <w:t>alap</w:t>
            </w:r>
            <w:r w:rsidRPr="0095306D">
              <w:rPr>
                <w:rFonts w:ascii="Palatino Linotype" w:hAnsi="Palatino Linotype"/>
                <w:color w:val="000000"/>
                <w:sz w:val="20"/>
                <w:szCs w:val="20"/>
              </w:rPr>
              <w:t>gyakorlat</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70</w:t>
            </w: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w:t>
            </w: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40</w:t>
            </w: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2D325F">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95306D" w:rsidRDefault="00923159" w:rsidP="002D325F">
            <w:pPr>
              <w:spacing w:after="0" w:line="240" w:lineRule="auto"/>
              <w:jc w:val="center"/>
              <w:rPr>
                <w:rFonts w:ascii="Times New Roman" w:hAnsi="Times New Roman"/>
                <w:b/>
                <w:color w:val="000000"/>
                <w:sz w:val="20"/>
                <w:szCs w:val="20"/>
                <w:lang w:eastAsia="hu-HU"/>
              </w:rPr>
            </w:pPr>
          </w:p>
        </w:tc>
      </w:tr>
      <w:tr w:rsidR="00923159" w:rsidRPr="00F33E7F" w:rsidTr="00DE03BD">
        <w:trPr>
          <w:trHeight w:val="465"/>
          <w:jc w:val="center"/>
        </w:trPr>
        <w:tc>
          <w:tcPr>
            <w:tcW w:w="1985" w:type="dxa"/>
            <w:vMerge/>
            <w:tcBorders>
              <w:left w:val="single" w:sz="4" w:space="0" w:color="auto"/>
              <w:right w:val="single" w:sz="4" w:space="0" w:color="auto"/>
            </w:tcBorders>
            <w:shd w:val="clear" w:color="auto" w:fill="FFC000"/>
          </w:tcPr>
          <w:p w:rsidR="00923159" w:rsidRPr="00F33E7F" w:rsidRDefault="00923159" w:rsidP="00EF10B6">
            <w:pPr>
              <w:spacing w:after="0" w:line="240" w:lineRule="auto"/>
              <w:rPr>
                <w:rFonts w:ascii="Palatino Linotype" w:hAnsi="Palatino Linotype" w:cs="Arial"/>
                <w:sz w:val="20"/>
                <w:szCs w:val="20"/>
                <w:lang w:eastAsia="hu-HU"/>
              </w:rPr>
            </w:pPr>
          </w:p>
        </w:tc>
        <w:tc>
          <w:tcPr>
            <w:tcW w:w="1805" w:type="dxa"/>
            <w:tcBorders>
              <w:top w:val="nil"/>
              <w:left w:val="nil"/>
              <w:bottom w:val="single" w:sz="4" w:space="0" w:color="auto"/>
              <w:right w:val="single" w:sz="4" w:space="0" w:color="auto"/>
            </w:tcBorders>
            <w:vAlign w:val="center"/>
          </w:tcPr>
          <w:p w:rsidR="00923159" w:rsidRPr="00022DAB" w:rsidRDefault="00923159" w:rsidP="00EF10B6">
            <w:pPr>
              <w:spacing w:after="0" w:line="240" w:lineRule="auto"/>
              <w:rPr>
                <w:rFonts w:ascii="Palatino Linotype" w:hAnsi="Palatino Linotype"/>
                <w:bCs/>
                <w:color w:val="000000"/>
                <w:sz w:val="20"/>
                <w:szCs w:val="20"/>
              </w:rPr>
            </w:pPr>
            <w:r>
              <w:rPr>
                <w:rFonts w:ascii="Palatino Linotype" w:hAnsi="Palatino Linotype"/>
                <w:color w:val="000000"/>
                <w:sz w:val="20"/>
                <w:szCs w:val="20"/>
              </w:rPr>
              <w:t>Szervetlen laboratóriumi gyakorlat</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w:t>
            </w: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105</w:t>
            </w: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w:t>
            </w: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40</w:t>
            </w: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A200E3" w:rsidRDefault="00923159" w:rsidP="00A200E3">
            <w:pPr>
              <w:spacing w:after="0" w:line="240" w:lineRule="auto"/>
              <w:jc w:val="center"/>
              <w:rPr>
                <w:rFonts w:ascii="Times New Roman" w:hAnsi="Times New Roman"/>
                <w:b/>
                <w:color w:val="000000"/>
                <w:sz w:val="20"/>
                <w:szCs w:val="20"/>
                <w:lang w:eastAsia="hu-HU"/>
              </w:rPr>
            </w:pPr>
          </w:p>
        </w:tc>
      </w:tr>
      <w:tr w:rsidR="00923159" w:rsidRPr="00F33E7F" w:rsidTr="00DE03BD">
        <w:trPr>
          <w:trHeight w:val="465"/>
          <w:jc w:val="center"/>
        </w:trPr>
        <w:tc>
          <w:tcPr>
            <w:tcW w:w="1985" w:type="dxa"/>
            <w:vMerge/>
            <w:tcBorders>
              <w:left w:val="single" w:sz="4" w:space="0" w:color="auto"/>
              <w:right w:val="single" w:sz="4" w:space="0" w:color="auto"/>
            </w:tcBorders>
            <w:shd w:val="clear" w:color="auto" w:fill="FFC000"/>
          </w:tcPr>
          <w:p w:rsidR="00923159" w:rsidRPr="00751824" w:rsidRDefault="00923159" w:rsidP="00EF10B6">
            <w:pPr>
              <w:spacing w:after="0" w:line="240" w:lineRule="auto"/>
              <w:rPr>
                <w:rFonts w:ascii="Palatino Linotype" w:hAnsi="Palatino Linotype"/>
                <w:sz w:val="20"/>
                <w:szCs w:val="20"/>
              </w:rPr>
            </w:pPr>
          </w:p>
        </w:tc>
        <w:tc>
          <w:tcPr>
            <w:tcW w:w="1805" w:type="dxa"/>
            <w:tcBorders>
              <w:top w:val="single" w:sz="4" w:space="0" w:color="auto"/>
              <w:left w:val="single" w:sz="4" w:space="0" w:color="auto"/>
              <w:bottom w:val="single" w:sz="4" w:space="0" w:color="auto"/>
              <w:right w:val="single" w:sz="4" w:space="0" w:color="auto"/>
            </w:tcBorders>
            <w:vAlign w:val="center"/>
          </w:tcPr>
          <w:p w:rsidR="00923159" w:rsidRPr="00F33E7F" w:rsidRDefault="00923159" w:rsidP="00EF10B6">
            <w:pPr>
              <w:spacing w:after="0" w:line="240" w:lineRule="auto"/>
              <w:rPr>
                <w:rFonts w:ascii="Palatino Linotype" w:hAnsi="Palatino Linotype" w:cs="Arial"/>
                <w:color w:val="000000"/>
                <w:sz w:val="20"/>
                <w:szCs w:val="20"/>
                <w:lang w:eastAsia="hu-HU"/>
              </w:rPr>
            </w:pPr>
            <w:r>
              <w:rPr>
                <w:rFonts w:ascii="Palatino Linotype" w:hAnsi="Palatino Linotype"/>
                <w:color w:val="000000"/>
                <w:sz w:val="20"/>
                <w:szCs w:val="20"/>
              </w:rPr>
              <w:t>Analitikai gyakorlat</w:t>
            </w:r>
          </w:p>
        </w:tc>
        <w:tc>
          <w:tcPr>
            <w:tcW w:w="742" w:type="dxa"/>
            <w:tcBorders>
              <w:top w:val="single" w:sz="4" w:space="0" w:color="auto"/>
              <w:left w:val="single" w:sz="4" w:space="0" w:color="auto"/>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single" w:sz="4" w:space="0" w:color="auto"/>
              <w:left w:val="single" w:sz="4" w:space="0" w:color="auto"/>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w:t>
            </w:r>
          </w:p>
        </w:tc>
        <w:tc>
          <w:tcPr>
            <w:tcW w:w="741" w:type="dxa"/>
            <w:tcBorders>
              <w:top w:val="single" w:sz="4" w:space="0" w:color="auto"/>
              <w:left w:val="single" w:sz="4" w:space="0" w:color="auto"/>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140</w:t>
            </w:r>
          </w:p>
        </w:tc>
        <w:tc>
          <w:tcPr>
            <w:tcW w:w="568" w:type="dxa"/>
            <w:tcBorders>
              <w:top w:val="single" w:sz="4" w:space="0" w:color="auto"/>
              <w:left w:val="single" w:sz="4" w:space="0" w:color="auto"/>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single" w:sz="4" w:space="0" w:color="auto"/>
              <w:left w:val="single" w:sz="4" w:space="0" w:color="auto"/>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w:t>
            </w:r>
          </w:p>
        </w:tc>
        <w:tc>
          <w:tcPr>
            <w:tcW w:w="741" w:type="dxa"/>
            <w:tcBorders>
              <w:top w:val="single" w:sz="4" w:space="0" w:color="auto"/>
              <w:left w:val="single" w:sz="4" w:space="0" w:color="auto"/>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40</w:t>
            </w:r>
          </w:p>
        </w:tc>
        <w:tc>
          <w:tcPr>
            <w:tcW w:w="741" w:type="dxa"/>
            <w:tcBorders>
              <w:top w:val="single" w:sz="4" w:space="0" w:color="auto"/>
              <w:left w:val="single" w:sz="4" w:space="0" w:color="auto"/>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single" w:sz="4" w:space="0" w:color="auto"/>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DE03BD">
        <w:trPr>
          <w:trHeight w:val="465"/>
          <w:jc w:val="center"/>
        </w:trPr>
        <w:tc>
          <w:tcPr>
            <w:tcW w:w="1985" w:type="dxa"/>
            <w:vMerge/>
            <w:tcBorders>
              <w:left w:val="single" w:sz="4" w:space="0" w:color="auto"/>
              <w:right w:val="single" w:sz="4" w:space="0" w:color="auto"/>
            </w:tcBorders>
            <w:shd w:val="clear" w:color="auto" w:fill="FFC000"/>
          </w:tcPr>
          <w:p w:rsidR="00923159" w:rsidRPr="00F33E7F" w:rsidRDefault="00923159" w:rsidP="00EF10B6">
            <w:pPr>
              <w:spacing w:after="0" w:line="240" w:lineRule="auto"/>
              <w:rPr>
                <w:rFonts w:ascii="Palatino Linotype" w:hAnsi="Palatino Linotype" w:cs="Arial"/>
                <w:sz w:val="20"/>
                <w:szCs w:val="20"/>
                <w:lang w:eastAsia="hu-HU"/>
              </w:rPr>
            </w:pPr>
          </w:p>
        </w:tc>
        <w:tc>
          <w:tcPr>
            <w:tcW w:w="1805" w:type="dxa"/>
            <w:tcBorders>
              <w:top w:val="single" w:sz="4" w:space="0" w:color="auto"/>
              <w:left w:val="nil"/>
              <w:bottom w:val="single" w:sz="4" w:space="0" w:color="auto"/>
              <w:right w:val="single" w:sz="4" w:space="0" w:color="auto"/>
            </w:tcBorders>
            <w:vAlign w:val="center"/>
          </w:tcPr>
          <w:p w:rsidR="00923159" w:rsidRPr="00F33E7F" w:rsidRDefault="00923159" w:rsidP="00EF10B6">
            <w:pPr>
              <w:spacing w:after="0" w:line="240" w:lineRule="auto"/>
              <w:rPr>
                <w:rFonts w:ascii="Palatino Linotype" w:hAnsi="Palatino Linotype" w:cs="Arial"/>
                <w:color w:val="000000"/>
                <w:sz w:val="20"/>
                <w:szCs w:val="20"/>
                <w:lang w:eastAsia="hu-HU"/>
              </w:rPr>
            </w:pPr>
            <w:r>
              <w:rPr>
                <w:rFonts w:ascii="Palatino Linotype" w:hAnsi="Palatino Linotype"/>
                <w:color w:val="000000"/>
                <w:sz w:val="20"/>
                <w:szCs w:val="20"/>
              </w:rPr>
              <w:t>Laboratóriumi gyakorlat</w:t>
            </w:r>
          </w:p>
        </w:tc>
        <w:tc>
          <w:tcPr>
            <w:tcW w:w="742"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w:t>
            </w:r>
          </w:p>
        </w:tc>
        <w:tc>
          <w:tcPr>
            <w:tcW w:w="560"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w:t>
            </w: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40</w:t>
            </w: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left w:val="single" w:sz="4" w:space="0" w:color="auto"/>
              <w:right w:val="single" w:sz="4" w:space="0" w:color="auto"/>
            </w:tcBorders>
            <w:shd w:val="clear" w:color="auto" w:fill="FFC000"/>
          </w:tcPr>
          <w:p w:rsidR="00923159" w:rsidRPr="00751824" w:rsidRDefault="00923159" w:rsidP="00EF10B6">
            <w:pPr>
              <w:spacing w:after="0" w:line="240" w:lineRule="auto"/>
              <w:rPr>
                <w:rFonts w:ascii="Palatino Linotype" w:hAnsi="Palatino Linotype"/>
                <w:sz w:val="20"/>
                <w:szCs w:val="20"/>
              </w:rPr>
            </w:pPr>
          </w:p>
        </w:tc>
        <w:tc>
          <w:tcPr>
            <w:tcW w:w="1805" w:type="dxa"/>
            <w:tcBorders>
              <w:top w:val="nil"/>
              <w:left w:val="nil"/>
              <w:bottom w:val="single" w:sz="4" w:space="0" w:color="auto"/>
              <w:right w:val="single" w:sz="4" w:space="0" w:color="auto"/>
            </w:tcBorders>
            <w:vAlign w:val="center"/>
          </w:tcPr>
          <w:p w:rsidR="00923159" w:rsidRPr="00F33E7F" w:rsidRDefault="00923159" w:rsidP="00EF10B6">
            <w:pPr>
              <w:spacing w:after="0" w:line="240" w:lineRule="auto"/>
              <w:rPr>
                <w:rFonts w:ascii="Palatino Linotype" w:hAnsi="Palatino Linotype" w:cs="Arial"/>
                <w:color w:val="000000"/>
                <w:sz w:val="20"/>
                <w:szCs w:val="20"/>
                <w:lang w:eastAsia="hu-HU"/>
              </w:rPr>
            </w:pPr>
            <w:r w:rsidRPr="0095306D">
              <w:rPr>
                <w:rFonts w:ascii="Palatino Linotype" w:hAnsi="Palatino Linotype"/>
                <w:bCs/>
                <w:color w:val="000000"/>
                <w:sz w:val="20"/>
                <w:szCs w:val="20"/>
              </w:rPr>
              <w:t xml:space="preserve">Vegyipari </w:t>
            </w:r>
            <w:r>
              <w:rPr>
                <w:rFonts w:ascii="Palatino Linotype" w:hAnsi="Palatino Linotype"/>
                <w:bCs/>
                <w:color w:val="000000"/>
                <w:sz w:val="20"/>
                <w:szCs w:val="20"/>
              </w:rPr>
              <w:t>ismeretek</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1,5</w:t>
            </w: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4,5</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left w:val="single" w:sz="4" w:space="0" w:color="auto"/>
              <w:right w:val="single" w:sz="4" w:space="0" w:color="auto"/>
            </w:tcBorders>
            <w:shd w:val="clear" w:color="auto" w:fill="FFC000"/>
          </w:tcPr>
          <w:p w:rsidR="00923159" w:rsidRPr="00751824" w:rsidRDefault="00923159" w:rsidP="00EF10B6">
            <w:pPr>
              <w:spacing w:after="0" w:line="240" w:lineRule="auto"/>
              <w:rPr>
                <w:rFonts w:ascii="Palatino Linotype" w:hAnsi="Palatino Linotype"/>
                <w:sz w:val="20"/>
                <w:szCs w:val="20"/>
              </w:rPr>
            </w:pPr>
          </w:p>
        </w:tc>
        <w:tc>
          <w:tcPr>
            <w:tcW w:w="1805" w:type="dxa"/>
            <w:tcBorders>
              <w:top w:val="nil"/>
              <w:left w:val="nil"/>
              <w:bottom w:val="single" w:sz="4" w:space="0" w:color="auto"/>
              <w:right w:val="single" w:sz="4" w:space="0" w:color="auto"/>
            </w:tcBorders>
            <w:vAlign w:val="center"/>
          </w:tcPr>
          <w:p w:rsidR="00923159" w:rsidRPr="00022DAB" w:rsidRDefault="00923159" w:rsidP="00EF10B6">
            <w:pPr>
              <w:spacing w:after="0" w:line="240" w:lineRule="auto"/>
              <w:rPr>
                <w:rFonts w:ascii="Palatino Linotype" w:hAnsi="Palatino Linotype"/>
                <w:bCs/>
                <w:color w:val="000000"/>
                <w:sz w:val="20"/>
                <w:szCs w:val="20"/>
              </w:rPr>
            </w:pPr>
            <w:r w:rsidRPr="0095306D">
              <w:rPr>
                <w:rFonts w:ascii="Palatino Linotype" w:hAnsi="Palatino Linotype"/>
                <w:color w:val="000000"/>
                <w:sz w:val="20"/>
                <w:szCs w:val="20"/>
              </w:rPr>
              <w:t>Szakmai kémia</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w:t>
            </w: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1</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6</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left w:val="single" w:sz="4" w:space="0" w:color="auto"/>
              <w:right w:val="single" w:sz="4" w:space="0" w:color="auto"/>
            </w:tcBorders>
            <w:shd w:val="clear" w:color="auto" w:fill="FFC000"/>
          </w:tcPr>
          <w:p w:rsidR="00923159" w:rsidRPr="00751824" w:rsidRDefault="00923159" w:rsidP="00EF10B6">
            <w:pPr>
              <w:spacing w:after="0" w:line="240" w:lineRule="auto"/>
              <w:rPr>
                <w:rFonts w:ascii="Palatino Linotype" w:hAnsi="Palatino Linotype"/>
                <w:sz w:val="20"/>
                <w:szCs w:val="20"/>
              </w:rPr>
            </w:pPr>
          </w:p>
        </w:tc>
        <w:tc>
          <w:tcPr>
            <w:tcW w:w="1805" w:type="dxa"/>
            <w:tcBorders>
              <w:top w:val="nil"/>
              <w:left w:val="nil"/>
              <w:bottom w:val="single" w:sz="4" w:space="0" w:color="auto"/>
              <w:right w:val="single" w:sz="4" w:space="0" w:color="auto"/>
            </w:tcBorders>
            <w:vAlign w:val="center"/>
          </w:tcPr>
          <w:p w:rsidR="00923159" w:rsidRPr="00022DAB" w:rsidRDefault="00923159" w:rsidP="00EF10B6">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Fizikai kémia</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left w:val="single" w:sz="4" w:space="0" w:color="auto"/>
              <w:right w:val="single" w:sz="4" w:space="0" w:color="auto"/>
            </w:tcBorders>
            <w:shd w:val="clear" w:color="auto" w:fill="FFC000"/>
          </w:tcPr>
          <w:p w:rsidR="00923159" w:rsidRPr="00751824" w:rsidRDefault="00923159" w:rsidP="00EF10B6">
            <w:pPr>
              <w:spacing w:after="0" w:line="240" w:lineRule="auto"/>
              <w:rPr>
                <w:rFonts w:ascii="Palatino Linotype" w:hAnsi="Palatino Linotype"/>
                <w:sz w:val="20"/>
                <w:szCs w:val="20"/>
              </w:rPr>
            </w:pPr>
          </w:p>
        </w:tc>
        <w:tc>
          <w:tcPr>
            <w:tcW w:w="1805" w:type="dxa"/>
            <w:tcBorders>
              <w:top w:val="nil"/>
              <w:left w:val="nil"/>
              <w:bottom w:val="single" w:sz="4" w:space="0" w:color="auto"/>
              <w:right w:val="single" w:sz="4" w:space="0" w:color="auto"/>
            </w:tcBorders>
            <w:vAlign w:val="center"/>
          </w:tcPr>
          <w:p w:rsidR="00923159" w:rsidRPr="00022DAB" w:rsidRDefault="00923159" w:rsidP="00EF10B6">
            <w:pPr>
              <w:spacing w:after="0" w:line="240" w:lineRule="auto"/>
              <w:rPr>
                <w:rFonts w:ascii="Palatino Linotype" w:hAnsi="Palatino Linotype"/>
                <w:bCs/>
                <w:color w:val="000000"/>
                <w:sz w:val="20"/>
                <w:szCs w:val="20"/>
              </w:rPr>
            </w:pPr>
            <w:r w:rsidRPr="0095306D">
              <w:rPr>
                <w:rFonts w:ascii="Palatino Linotype" w:hAnsi="Palatino Linotype"/>
                <w:bCs/>
                <w:color w:val="000000"/>
                <w:sz w:val="20"/>
                <w:szCs w:val="20"/>
              </w:rPr>
              <w:t>Műszaki ismeretek</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tcBorders>
              <w:top w:val="single" w:sz="4" w:space="0" w:color="000000"/>
              <w:left w:val="single" w:sz="4" w:space="0" w:color="auto"/>
              <w:bottom w:val="single" w:sz="4" w:space="0" w:color="000000"/>
              <w:right w:val="single" w:sz="4" w:space="0" w:color="auto"/>
            </w:tcBorders>
            <w:vAlign w:val="center"/>
          </w:tcPr>
          <w:p w:rsidR="00923159" w:rsidRPr="00BB795A" w:rsidRDefault="00923159" w:rsidP="008B2852">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10093-12</w:t>
            </w:r>
            <w:r>
              <w:rPr>
                <w:rFonts w:ascii="Palatino Linotype" w:hAnsi="Palatino Linotype" w:cs="Arial"/>
                <w:sz w:val="20"/>
                <w:szCs w:val="20"/>
                <w:lang w:eastAsia="hu-HU"/>
              </w:rPr>
              <w:br/>
              <w:t>Üzemeltetési és mérési feladatok</w:t>
            </w:r>
          </w:p>
        </w:tc>
        <w:tc>
          <w:tcPr>
            <w:tcW w:w="1805" w:type="dxa"/>
            <w:tcBorders>
              <w:top w:val="nil"/>
              <w:left w:val="nil"/>
              <w:bottom w:val="single" w:sz="4" w:space="0" w:color="auto"/>
              <w:right w:val="single" w:sz="4" w:space="0" w:color="auto"/>
            </w:tcBorders>
            <w:vAlign w:val="center"/>
          </w:tcPr>
          <w:p w:rsidR="00923159" w:rsidRPr="0077284D" w:rsidRDefault="00923159" w:rsidP="00EF10B6">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Vegyipari műveletek gyakorlat</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4,5</w:t>
            </w:r>
          </w:p>
        </w:tc>
      </w:tr>
      <w:tr w:rsidR="00923159" w:rsidRPr="00F33E7F" w:rsidTr="00B20F19">
        <w:trPr>
          <w:trHeight w:val="465"/>
          <w:jc w:val="center"/>
        </w:trPr>
        <w:tc>
          <w:tcPr>
            <w:tcW w:w="1985" w:type="dxa"/>
            <w:tcBorders>
              <w:top w:val="single" w:sz="4" w:space="0" w:color="000000"/>
              <w:left w:val="single" w:sz="4" w:space="0" w:color="auto"/>
              <w:bottom w:val="single" w:sz="4" w:space="0" w:color="000000"/>
              <w:right w:val="single" w:sz="4" w:space="0" w:color="auto"/>
            </w:tcBorders>
            <w:vAlign w:val="center"/>
          </w:tcPr>
          <w:p w:rsidR="00923159" w:rsidRPr="00F33E7F" w:rsidRDefault="00923159" w:rsidP="00D963B7">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11477-12</w:t>
            </w:r>
            <w:r>
              <w:rPr>
                <w:rFonts w:ascii="Palatino Linotype" w:hAnsi="Palatino Linotype" w:cs="Arial"/>
                <w:sz w:val="20"/>
                <w:szCs w:val="20"/>
                <w:lang w:eastAsia="hu-HU"/>
              </w:rPr>
              <w:br/>
              <w:t>Gyógyszerkészítmények gyártása</w:t>
            </w:r>
          </w:p>
        </w:tc>
        <w:tc>
          <w:tcPr>
            <w:tcW w:w="1805" w:type="dxa"/>
            <w:tcBorders>
              <w:top w:val="nil"/>
              <w:left w:val="nil"/>
              <w:bottom w:val="single" w:sz="4" w:space="0" w:color="auto"/>
              <w:right w:val="single" w:sz="4" w:space="0" w:color="auto"/>
            </w:tcBorders>
            <w:vAlign w:val="center"/>
          </w:tcPr>
          <w:p w:rsidR="00923159" w:rsidRPr="0077284D" w:rsidRDefault="00923159" w:rsidP="00EF10B6">
            <w:pPr>
              <w:spacing w:after="0" w:line="240" w:lineRule="auto"/>
              <w:rPr>
                <w:rFonts w:ascii="Palatino Linotype" w:hAnsi="Palatino Linotype"/>
                <w:bCs/>
                <w:color w:val="000000"/>
                <w:sz w:val="20"/>
                <w:szCs w:val="20"/>
              </w:rPr>
            </w:pPr>
            <w:proofErr w:type="spellStart"/>
            <w:r>
              <w:rPr>
                <w:rFonts w:ascii="Palatino Linotype" w:hAnsi="Palatino Linotype"/>
                <w:bCs/>
                <w:color w:val="000000"/>
                <w:sz w:val="20"/>
                <w:szCs w:val="20"/>
              </w:rPr>
              <w:t>Gyógyszertechnológia</w:t>
            </w:r>
            <w:proofErr w:type="spellEnd"/>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val="restart"/>
            <w:tcBorders>
              <w:top w:val="single" w:sz="4" w:space="0" w:color="000000"/>
              <w:left w:val="single" w:sz="4" w:space="0" w:color="auto"/>
              <w:right w:val="single" w:sz="4" w:space="0" w:color="auto"/>
            </w:tcBorders>
            <w:vAlign w:val="center"/>
          </w:tcPr>
          <w:p w:rsidR="00923159" w:rsidRDefault="00923159" w:rsidP="008B2852">
            <w:pPr>
              <w:rPr>
                <w:rFonts w:ascii="Palatino Linotype" w:hAnsi="Palatino Linotype" w:cs="Arial"/>
                <w:sz w:val="20"/>
                <w:szCs w:val="20"/>
                <w:lang w:eastAsia="hu-HU"/>
              </w:rPr>
            </w:pPr>
            <w:r>
              <w:rPr>
                <w:rFonts w:ascii="Palatino Linotype" w:hAnsi="Palatino Linotype" w:cs="Arial"/>
                <w:sz w:val="20"/>
                <w:szCs w:val="20"/>
                <w:lang w:eastAsia="hu-HU"/>
              </w:rPr>
              <w:t>11478-12</w:t>
            </w:r>
            <w:r>
              <w:rPr>
                <w:rFonts w:ascii="Palatino Linotype" w:hAnsi="Palatino Linotype" w:cs="Arial"/>
                <w:sz w:val="20"/>
                <w:szCs w:val="20"/>
                <w:lang w:eastAsia="hu-HU"/>
              </w:rPr>
              <w:br/>
            </w:r>
            <w:proofErr w:type="spellStart"/>
            <w:r>
              <w:rPr>
                <w:rFonts w:ascii="Palatino Linotype" w:hAnsi="Palatino Linotype"/>
                <w:bCs/>
                <w:color w:val="000000"/>
                <w:sz w:val="20"/>
                <w:szCs w:val="20"/>
              </w:rPr>
              <w:t>Vegyianyagok</w:t>
            </w:r>
            <w:proofErr w:type="spellEnd"/>
            <w:r>
              <w:rPr>
                <w:rFonts w:ascii="Palatino Linotype" w:hAnsi="Palatino Linotype"/>
                <w:bCs/>
                <w:color w:val="000000"/>
                <w:sz w:val="20"/>
                <w:szCs w:val="20"/>
              </w:rPr>
              <w:t xml:space="preserve"> gyártása</w:t>
            </w:r>
          </w:p>
        </w:tc>
        <w:tc>
          <w:tcPr>
            <w:tcW w:w="1805" w:type="dxa"/>
            <w:tcBorders>
              <w:top w:val="nil"/>
              <w:left w:val="nil"/>
              <w:bottom w:val="single" w:sz="4" w:space="0" w:color="auto"/>
              <w:right w:val="single" w:sz="4" w:space="0" w:color="auto"/>
            </w:tcBorders>
            <w:vAlign w:val="center"/>
          </w:tcPr>
          <w:p w:rsidR="00923159" w:rsidRDefault="00923159" w:rsidP="00E00D0D">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Technológiai alapismeretek</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left w:val="single" w:sz="4" w:space="0" w:color="auto"/>
              <w:bottom w:val="single" w:sz="4" w:space="0" w:color="000000"/>
              <w:right w:val="single" w:sz="4" w:space="0" w:color="auto"/>
            </w:tcBorders>
            <w:vAlign w:val="center"/>
          </w:tcPr>
          <w:p w:rsidR="00923159" w:rsidRDefault="00923159" w:rsidP="00EF10B6">
            <w:pPr>
              <w:spacing w:after="0" w:line="240" w:lineRule="auto"/>
              <w:rPr>
                <w:rFonts w:ascii="Palatino Linotype" w:hAnsi="Palatino Linotype" w:cs="Arial"/>
                <w:sz w:val="20"/>
                <w:szCs w:val="20"/>
                <w:lang w:eastAsia="hu-HU"/>
              </w:rPr>
            </w:pPr>
          </w:p>
        </w:tc>
        <w:tc>
          <w:tcPr>
            <w:tcW w:w="1805" w:type="dxa"/>
            <w:tcBorders>
              <w:top w:val="nil"/>
              <w:left w:val="nil"/>
              <w:bottom w:val="single" w:sz="4" w:space="0" w:color="auto"/>
              <w:right w:val="single" w:sz="4" w:space="0" w:color="auto"/>
            </w:tcBorders>
            <w:vAlign w:val="center"/>
          </w:tcPr>
          <w:p w:rsidR="00923159" w:rsidRDefault="00923159" w:rsidP="00EF10B6">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Alapműveletek</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val="restart"/>
            <w:tcBorders>
              <w:top w:val="single" w:sz="4" w:space="0" w:color="auto"/>
              <w:left w:val="single" w:sz="4" w:space="0" w:color="auto"/>
              <w:bottom w:val="single" w:sz="4" w:space="0" w:color="auto"/>
              <w:right w:val="single" w:sz="4" w:space="0" w:color="auto"/>
            </w:tcBorders>
            <w:vAlign w:val="center"/>
          </w:tcPr>
          <w:p w:rsidR="00923159" w:rsidRDefault="00923159" w:rsidP="008B2852">
            <w:pPr>
              <w:pageBreakBefore/>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lastRenderedPageBreak/>
              <w:t>11479-12</w:t>
            </w:r>
            <w:r>
              <w:rPr>
                <w:rFonts w:ascii="Palatino Linotype" w:hAnsi="Palatino Linotype" w:cs="Arial"/>
                <w:sz w:val="20"/>
                <w:szCs w:val="20"/>
                <w:lang w:eastAsia="hu-HU"/>
              </w:rPr>
              <w:br/>
              <w:t>Vegyipari eljárások és mérések</w:t>
            </w:r>
          </w:p>
        </w:tc>
        <w:tc>
          <w:tcPr>
            <w:tcW w:w="1805" w:type="dxa"/>
            <w:tcBorders>
              <w:top w:val="single" w:sz="4" w:space="0" w:color="auto"/>
              <w:left w:val="nil"/>
              <w:bottom w:val="single" w:sz="4" w:space="0" w:color="auto"/>
              <w:right w:val="single" w:sz="4" w:space="0" w:color="auto"/>
            </w:tcBorders>
            <w:vAlign w:val="center"/>
          </w:tcPr>
          <w:p w:rsidR="00923159" w:rsidRDefault="00923159" w:rsidP="00E00D0D">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Alkalmazott kémia</w:t>
            </w:r>
          </w:p>
        </w:tc>
        <w:tc>
          <w:tcPr>
            <w:tcW w:w="742"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2"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0"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3,5</w:t>
            </w: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top w:val="single" w:sz="4" w:space="0" w:color="auto"/>
              <w:left w:val="single" w:sz="4" w:space="0" w:color="auto"/>
              <w:bottom w:val="single" w:sz="4" w:space="0" w:color="auto"/>
              <w:right w:val="single" w:sz="4" w:space="0" w:color="auto"/>
            </w:tcBorders>
            <w:vAlign w:val="center"/>
          </w:tcPr>
          <w:p w:rsidR="00923159" w:rsidRDefault="00923159" w:rsidP="00EF10B6">
            <w:pPr>
              <w:spacing w:after="0" w:line="240" w:lineRule="auto"/>
              <w:rPr>
                <w:rFonts w:ascii="Palatino Linotype" w:hAnsi="Palatino Linotype" w:cs="Arial"/>
                <w:sz w:val="20"/>
                <w:szCs w:val="20"/>
                <w:lang w:eastAsia="hu-HU"/>
              </w:rPr>
            </w:pPr>
          </w:p>
        </w:tc>
        <w:tc>
          <w:tcPr>
            <w:tcW w:w="1805" w:type="dxa"/>
            <w:tcBorders>
              <w:top w:val="single" w:sz="4" w:space="0" w:color="auto"/>
              <w:left w:val="nil"/>
              <w:bottom w:val="single" w:sz="4" w:space="0" w:color="auto"/>
              <w:right w:val="single" w:sz="4" w:space="0" w:color="auto"/>
            </w:tcBorders>
            <w:vAlign w:val="center"/>
          </w:tcPr>
          <w:p w:rsidR="00923159" w:rsidRDefault="00923159" w:rsidP="00E00D0D">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Vegyipari műveletek</w:t>
            </w:r>
          </w:p>
        </w:tc>
        <w:tc>
          <w:tcPr>
            <w:tcW w:w="742"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2"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560"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4</w:t>
            </w: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E00D0D">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top w:val="single" w:sz="4" w:space="0" w:color="auto"/>
              <w:left w:val="single" w:sz="4" w:space="0" w:color="auto"/>
              <w:bottom w:val="single" w:sz="4" w:space="0" w:color="auto"/>
              <w:right w:val="single" w:sz="4" w:space="0" w:color="auto"/>
            </w:tcBorders>
            <w:vAlign w:val="center"/>
          </w:tcPr>
          <w:p w:rsidR="00923159" w:rsidRDefault="00923159" w:rsidP="00EF10B6">
            <w:pPr>
              <w:spacing w:after="0" w:line="240" w:lineRule="auto"/>
              <w:rPr>
                <w:rFonts w:ascii="Palatino Linotype" w:hAnsi="Palatino Linotype" w:cs="Arial"/>
                <w:sz w:val="20"/>
                <w:szCs w:val="20"/>
                <w:lang w:eastAsia="hu-HU"/>
              </w:rPr>
            </w:pPr>
          </w:p>
        </w:tc>
        <w:tc>
          <w:tcPr>
            <w:tcW w:w="1805" w:type="dxa"/>
            <w:tcBorders>
              <w:top w:val="single" w:sz="4" w:space="0" w:color="auto"/>
              <w:left w:val="nil"/>
              <w:bottom w:val="single" w:sz="4" w:space="0" w:color="auto"/>
              <w:right w:val="single" w:sz="4" w:space="0" w:color="auto"/>
            </w:tcBorders>
            <w:vAlign w:val="center"/>
          </w:tcPr>
          <w:p w:rsidR="00923159" w:rsidRDefault="00923159" w:rsidP="00EF10B6">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Vegyipari technológia</w:t>
            </w:r>
          </w:p>
        </w:tc>
        <w:tc>
          <w:tcPr>
            <w:tcW w:w="742"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3</w:t>
            </w: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top w:val="single" w:sz="4" w:space="0" w:color="auto"/>
              <w:left w:val="single" w:sz="4" w:space="0" w:color="auto"/>
              <w:right w:val="single" w:sz="4" w:space="0" w:color="auto"/>
            </w:tcBorders>
            <w:vAlign w:val="center"/>
          </w:tcPr>
          <w:p w:rsidR="00923159" w:rsidRDefault="00923159" w:rsidP="00EF10B6">
            <w:pPr>
              <w:spacing w:after="0" w:line="240" w:lineRule="auto"/>
              <w:rPr>
                <w:rFonts w:ascii="Palatino Linotype" w:hAnsi="Palatino Linotype" w:cs="Arial"/>
                <w:sz w:val="20"/>
                <w:szCs w:val="20"/>
                <w:lang w:eastAsia="hu-HU"/>
              </w:rPr>
            </w:pPr>
          </w:p>
        </w:tc>
        <w:tc>
          <w:tcPr>
            <w:tcW w:w="1805" w:type="dxa"/>
            <w:tcBorders>
              <w:top w:val="single" w:sz="4" w:space="0" w:color="auto"/>
              <w:left w:val="nil"/>
              <w:bottom w:val="single" w:sz="4" w:space="0" w:color="auto"/>
              <w:right w:val="single" w:sz="4" w:space="0" w:color="auto"/>
            </w:tcBorders>
            <w:vAlign w:val="center"/>
          </w:tcPr>
          <w:p w:rsidR="00923159" w:rsidRDefault="00923159" w:rsidP="00EF10B6">
            <w:pPr>
              <w:spacing w:after="0" w:line="240" w:lineRule="auto"/>
              <w:rPr>
                <w:rFonts w:ascii="Palatino Linotype" w:hAnsi="Palatino Linotype"/>
                <w:bCs/>
                <w:color w:val="000000"/>
                <w:sz w:val="20"/>
                <w:szCs w:val="20"/>
              </w:rPr>
            </w:pPr>
            <w:r>
              <w:rPr>
                <w:rFonts w:ascii="Palatino Linotype" w:hAnsi="Palatino Linotype"/>
                <w:bCs/>
                <w:color w:val="000000"/>
                <w:sz w:val="20"/>
                <w:szCs w:val="20"/>
              </w:rPr>
              <w:t>Műszeres analitika elmélet</w:t>
            </w:r>
          </w:p>
        </w:tc>
        <w:tc>
          <w:tcPr>
            <w:tcW w:w="742"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single" w:sz="4" w:space="0" w:color="auto"/>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w:t>
            </w:r>
          </w:p>
        </w:tc>
        <w:tc>
          <w:tcPr>
            <w:tcW w:w="741" w:type="dxa"/>
            <w:tcBorders>
              <w:top w:val="single" w:sz="4" w:space="0" w:color="auto"/>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r>
      <w:tr w:rsidR="00923159" w:rsidRPr="00F33E7F" w:rsidTr="00B20F19">
        <w:trPr>
          <w:trHeight w:val="465"/>
          <w:jc w:val="center"/>
        </w:trPr>
        <w:tc>
          <w:tcPr>
            <w:tcW w:w="1985" w:type="dxa"/>
            <w:vMerge/>
            <w:tcBorders>
              <w:left w:val="single" w:sz="4" w:space="0" w:color="auto"/>
              <w:bottom w:val="single" w:sz="4" w:space="0" w:color="000000"/>
              <w:right w:val="single" w:sz="4" w:space="0" w:color="auto"/>
            </w:tcBorders>
            <w:vAlign w:val="center"/>
          </w:tcPr>
          <w:p w:rsidR="00923159" w:rsidRDefault="00923159" w:rsidP="00EF10B6">
            <w:pPr>
              <w:spacing w:after="0" w:line="240" w:lineRule="auto"/>
              <w:rPr>
                <w:rFonts w:ascii="Palatino Linotype" w:hAnsi="Palatino Linotype" w:cs="Arial"/>
                <w:sz w:val="20"/>
                <w:szCs w:val="20"/>
                <w:lang w:eastAsia="hu-HU"/>
              </w:rPr>
            </w:pPr>
          </w:p>
        </w:tc>
        <w:tc>
          <w:tcPr>
            <w:tcW w:w="1805" w:type="dxa"/>
            <w:tcBorders>
              <w:top w:val="nil"/>
              <w:left w:val="nil"/>
              <w:bottom w:val="single" w:sz="4" w:space="0" w:color="auto"/>
              <w:right w:val="single" w:sz="4" w:space="0" w:color="auto"/>
            </w:tcBorders>
            <w:vAlign w:val="center"/>
          </w:tcPr>
          <w:p w:rsidR="00923159" w:rsidRPr="00916FFF" w:rsidRDefault="00923159" w:rsidP="00EF10B6">
            <w:pPr>
              <w:spacing w:after="0" w:line="240" w:lineRule="auto"/>
              <w:rPr>
                <w:rFonts w:ascii="Palatino Linotype" w:hAnsi="Palatino Linotype"/>
                <w:bCs/>
                <w:color w:val="000000"/>
                <w:sz w:val="20"/>
                <w:szCs w:val="20"/>
              </w:rPr>
            </w:pPr>
            <w:r w:rsidRPr="00916FFF">
              <w:rPr>
                <w:rFonts w:ascii="Palatino Linotype" w:hAnsi="Palatino Linotype"/>
                <w:sz w:val="20"/>
                <w:szCs w:val="20"/>
              </w:rPr>
              <w:t>Műszeres analitika gyakorlat</w:t>
            </w:r>
          </w:p>
        </w:tc>
        <w:tc>
          <w:tcPr>
            <w:tcW w:w="742"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2"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8"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560"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80808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FFFFFF"/>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p>
        </w:tc>
        <w:tc>
          <w:tcPr>
            <w:tcW w:w="741" w:type="dxa"/>
            <w:tcBorders>
              <w:top w:val="nil"/>
              <w:left w:val="nil"/>
              <w:bottom w:val="single" w:sz="4" w:space="0" w:color="auto"/>
              <w:right w:val="single" w:sz="4" w:space="0" w:color="auto"/>
            </w:tcBorders>
            <w:shd w:val="clear" w:color="000000" w:fill="C0C0C0"/>
            <w:vAlign w:val="center"/>
          </w:tcPr>
          <w:p w:rsidR="00923159" w:rsidRPr="00F765C8" w:rsidRDefault="00923159" w:rsidP="00A200E3">
            <w:pPr>
              <w:spacing w:after="0" w:line="240" w:lineRule="auto"/>
              <w:jc w:val="center"/>
              <w:rPr>
                <w:rFonts w:ascii="Times New Roman" w:hAnsi="Times New Roman"/>
                <w:color w:val="000000"/>
                <w:sz w:val="20"/>
                <w:szCs w:val="20"/>
                <w:lang w:eastAsia="hu-HU"/>
              </w:rPr>
            </w:pPr>
            <w:r w:rsidRPr="00F765C8">
              <w:rPr>
                <w:rFonts w:ascii="Times New Roman" w:hAnsi="Times New Roman"/>
                <w:color w:val="000000"/>
                <w:sz w:val="20"/>
                <w:szCs w:val="20"/>
                <w:lang w:eastAsia="hu-HU"/>
              </w:rPr>
              <w:t>2,5</w:t>
            </w:r>
          </w:p>
        </w:tc>
      </w:tr>
      <w:tr w:rsidR="00923159" w:rsidRPr="00F33E7F" w:rsidTr="00B20F19">
        <w:trPr>
          <w:trHeight w:val="255"/>
          <w:jc w:val="center"/>
        </w:trPr>
        <w:tc>
          <w:tcPr>
            <w:tcW w:w="3790" w:type="dxa"/>
            <w:gridSpan w:val="2"/>
            <w:tcBorders>
              <w:top w:val="single" w:sz="4" w:space="0" w:color="auto"/>
              <w:left w:val="single" w:sz="4" w:space="0" w:color="auto"/>
              <w:bottom w:val="single" w:sz="4" w:space="0" w:color="auto"/>
              <w:right w:val="single" w:sz="4" w:space="0" w:color="000000"/>
            </w:tcBorders>
            <w:noWrap/>
            <w:vAlign w:val="bottom"/>
          </w:tcPr>
          <w:p w:rsidR="00923159" w:rsidRPr="00F33E7F" w:rsidRDefault="00923159" w:rsidP="00EF10B6">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742" w:type="dxa"/>
            <w:tcBorders>
              <w:top w:val="nil"/>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3</w:t>
            </w:r>
          </w:p>
        </w:tc>
        <w:tc>
          <w:tcPr>
            <w:tcW w:w="742" w:type="dxa"/>
            <w:tcBorders>
              <w:top w:val="nil"/>
              <w:left w:val="nil"/>
              <w:bottom w:val="single" w:sz="4" w:space="0" w:color="auto"/>
              <w:right w:val="single" w:sz="4" w:space="0" w:color="auto"/>
            </w:tcBorders>
            <w:shd w:val="clear" w:color="000000" w:fill="C0C0C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2</w:t>
            </w:r>
          </w:p>
        </w:tc>
        <w:tc>
          <w:tcPr>
            <w:tcW w:w="741" w:type="dxa"/>
            <w:vMerge w:val="restart"/>
            <w:tcBorders>
              <w:top w:val="nil"/>
              <w:left w:val="single" w:sz="4" w:space="0" w:color="auto"/>
              <w:bottom w:val="single" w:sz="4" w:space="0" w:color="000000"/>
              <w:right w:val="single" w:sz="4" w:space="0" w:color="auto"/>
            </w:tcBorders>
            <w:shd w:val="clear" w:color="000000" w:fill="80808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70</w:t>
            </w:r>
          </w:p>
        </w:tc>
        <w:tc>
          <w:tcPr>
            <w:tcW w:w="741" w:type="dxa"/>
            <w:tcBorders>
              <w:top w:val="nil"/>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3</w:t>
            </w:r>
          </w:p>
        </w:tc>
        <w:tc>
          <w:tcPr>
            <w:tcW w:w="741" w:type="dxa"/>
            <w:tcBorders>
              <w:top w:val="nil"/>
              <w:left w:val="nil"/>
              <w:bottom w:val="single" w:sz="4" w:space="0" w:color="auto"/>
              <w:right w:val="single" w:sz="4" w:space="0" w:color="auto"/>
            </w:tcBorders>
            <w:shd w:val="clear" w:color="000000" w:fill="C0C0C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3</w:t>
            </w:r>
          </w:p>
        </w:tc>
        <w:tc>
          <w:tcPr>
            <w:tcW w:w="741" w:type="dxa"/>
            <w:vMerge w:val="restart"/>
            <w:tcBorders>
              <w:top w:val="nil"/>
              <w:left w:val="single" w:sz="4" w:space="0" w:color="auto"/>
              <w:bottom w:val="single" w:sz="4" w:space="0" w:color="000000"/>
              <w:right w:val="single" w:sz="4" w:space="0" w:color="auto"/>
            </w:tcBorders>
            <w:shd w:val="clear" w:color="000000" w:fill="80808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105</w:t>
            </w:r>
          </w:p>
        </w:tc>
        <w:tc>
          <w:tcPr>
            <w:tcW w:w="741" w:type="dxa"/>
            <w:tcBorders>
              <w:top w:val="nil"/>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4</w:t>
            </w:r>
          </w:p>
        </w:tc>
        <w:tc>
          <w:tcPr>
            <w:tcW w:w="741" w:type="dxa"/>
            <w:tcBorders>
              <w:top w:val="nil"/>
              <w:left w:val="nil"/>
              <w:bottom w:val="single" w:sz="4" w:space="0" w:color="auto"/>
              <w:right w:val="single" w:sz="4" w:space="0" w:color="auto"/>
            </w:tcBorders>
            <w:shd w:val="clear" w:color="000000" w:fill="C0C0C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3</w:t>
            </w:r>
          </w:p>
        </w:tc>
        <w:tc>
          <w:tcPr>
            <w:tcW w:w="741" w:type="dxa"/>
            <w:vMerge w:val="restart"/>
            <w:tcBorders>
              <w:top w:val="nil"/>
              <w:left w:val="single" w:sz="4" w:space="0" w:color="auto"/>
              <w:bottom w:val="single" w:sz="4" w:space="0" w:color="000000"/>
              <w:right w:val="single" w:sz="4" w:space="0" w:color="auto"/>
            </w:tcBorders>
            <w:shd w:val="clear" w:color="000000" w:fill="80808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140</w:t>
            </w:r>
          </w:p>
        </w:tc>
        <w:tc>
          <w:tcPr>
            <w:tcW w:w="568" w:type="dxa"/>
            <w:tcBorders>
              <w:top w:val="nil"/>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6</w:t>
            </w:r>
          </w:p>
        </w:tc>
        <w:tc>
          <w:tcPr>
            <w:tcW w:w="567" w:type="dxa"/>
            <w:tcBorders>
              <w:top w:val="nil"/>
              <w:left w:val="nil"/>
              <w:bottom w:val="single" w:sz="4" w:space="0" w:color="auto"/>
              <w:right w:val="single" w:sz="4" w:space="0" w:color="auto"/>
            </w:tcBorders>
            <w:shd w:val="clear" w:color="000000" w:fill="C0C0C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4</w:t>
            </w:r>
          </w:p>
        </w:tc>
        <w:tc>
          <w:tcPr>
            <w:tcW w:w="560" w:type="dxa"/>
            <w:tcBorders>
              <w:top w:val="nil"/>
              <w:left w:val="nil"/>
              <w:bottom w:val="single" w:sz="4" w:space="0" w:color="auto"/>
              <w:right w:val="single" w:sz="4" w:space="0" w:color="auto"/>
            </w:tcBorders>
            <w:noWrap/>
            <w:vAlign w:val="center"/>
          </w:tcPr>
          <w:p w:rsidR="00923159" w:rsidRPr="00A200E3" w:rsidRDefault="00923159" w:rsidP="00AE2D87">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1</w:t>
            </w:r>
            <w:r>
              <w:rPr>
                <w:rFonts w:ascii="Times New Roman" w:hAnsi="Times New Roman"/>
                <w:b/>
                <w:bCs/>
                <w:color w:val="000000"/>
                <w:sz w:val="20"/>
                <w:szCs w:val="20"/>
                <w:lang w:eastAsia="hu-HU"/>
              </w:rPr>
              <w:t>7</w:t>
            </w:r>
          </w:p>
        </w:tc>
        <w:tc>
          <w:tcPr>
            <w:tcW w:w="741" w:type="dxa"/>
            <w:tcBorders>
              <w:top w:val="nil"/>
              <w:left w:val="nil"/>
              <w:bottom w:val="single" w:sz="4" w:space="0" w:color="auto"/>
              <w:right w:val="single" w:sz="4" w:space="0" w:color="auto"/>
            </w:tcBorders>
            <w:shd w:val="clear" w:color="000000" w:fill="C0C0C0"/>
            <w:noWrap/>
            <w:vAlign w:val="center"/>
          </w:tcPr>
          <w:p w:rsidR="00923159" w:rsidRPr="00A200E3" w:rsidRDefault="00923159" w:rsidP="00AE2D87">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1</w:t>
            </w:r>
            <w:r>
              <w:rPr>
                <w:rFonts w:ascii="Times New Roman" w:hAnsi="Times New Roman"/>
                <w:b/>
                <w:bCs/>
                <w:color w:val="000000"/>
                <w:sz w:val="20"/>
                <w:szCs w:val="20"/>
                <w:lang w:eastAsia="hu-HU"/>
              </w:rPr>
              <w:t>4</w:t>
            </w:r>
          </w:p>
        </w:tc>
        <w:tc>
          <w:tcPr>
            <w:tcW w:w="741" w:type="dxa"/>
            <w:vMerge w:val="restart"/>
            <w:tcBorders>
              <w:top w:val="nil"/>
              <w:left w:val="single" w:sz="4" w:space="0" w:color="auto"/>
              <w:bottom w:val="single" w:sz="4" w:space="0" w:color="000000"/>
              <w:right w:val="single" w:sz="4" w:space="0" w:color="auto"/>
            </w:tcBorders>
            <w:shd w:val="clear" w:color="000000" w:fill="808080"/>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160</w:t>
            </w:r>
          </w:p>
        </w:tc>
        <w:tc>
          <w:tcPr>
            <w:tcW w:w="741" w:type="dxa"/>
            <w:tcBorders>
              <w:top w:val="nil"/>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sz w:val="20"/>
                <w:szCs w:val="20"/>
                <w:lang w:eastAsia="hu-HU"/>
              </w:rPr>
            </w:pPr>
            <w:r w:rsidRPr="00A200E3">
              <w:rPr>
                <w:rFonts w:ascii="Times New Roman" w:hAnsi="Times New Roman"/>
                <w:b/>
                <w:bCs/>
                <w:sz w:val="20"/>
                <w:szCs w:val="20"/>
                <w:lang w:eastAsia="hu-HU"/>
              </w:rPr>
              <w:t>24</w:t>
            </w:r>
          </w:p>
        </w:tc>
        <w:tc>
          <w:tcPr>
            <w:tcW w:w="741" w:type="dxa"/>
            <w:tcBorders>
              <w:top w:val="nil"/>
              <w:left w:val="nil"/>
              <w:bottom w:val="single" w:sz="4" w:space="0" w:color="auto"/>
              <w:right w:val="single" w:sz="4" w:space="0" w:color="auto"/>
            </w:tcBorders>
            <w:shd w:val="clear" w:color="000000" w:fill="C0C0C0"/>
            <w:noWrap/>
            <w:vAlign w:val="center"/>
          </w:tcPr>
          <w:p w:rsidR="00923159" w:rsidRPr="00A200E3" w:rsidRDefault="00923159" w:rsidP="00A200E3">
            <w:pPr>
              <w:spacing w:after="0" w:line="240" w:lineRule="auto"/>
              <w:jc w:val="center"/>
              <w:rPr>
                <w:rFonts w:ascii="Times New Roman" w:hAnsi="Times New Roman"/>
                <w:b/>
                <w:bCs/>
                <w:sz w:val="20"/>
                <w:szCs w:val="20"/>
                <w:lang w:eastAsia="hu-HU"/>
              </w:rPr>
            </w:pPr>
            <w:r w:rsidRPr="00A200E3">
              <w:rPr>
                <w:rFonts w:ascii="Times New Roman" w:hAnsi="Times New Roman"/>
                <w:b/>
                <w:bCs/>
                <w:sz w:val="20"/>
                <w:szCs w:val="20"/>
                <w:lang w:eastAsia="hu-HU"/>
              </w:rPr>
              <w:t>7</w:t>
            </w:r>
          </w:p>
        </w:tc>
      </w:tr>
      <w:tr w:rsidR="00923159" w:rsidRPr="00F33E7F" w:rsidTr="00B20F19">
        <w:trPr>
          <w:trHeight w:val="255"/>
          <w:jc w:val="center"/>
        </w:trPr>
        <w:tc>
          <w:tcPr>
            <w:tcW w:w="3790" w:type="dxa"/>
            <w:gridSpan w:val="2"/>
            <w:tcBorders>
              <w:top w:val="single" w:sz="4" w:space="0" w:color="auto"/>
              <w:left w:val="single" w:sz="4" w:space="0" w:color="auto"/>
              <w:bottom w:val="single" w:sz="4" w:space="0" w:color="auto"/>
              <w:right w:val="single" w:sz="4" w:space="0" w:color="000000"/>
            </w:tcBorders>
            <w:noWrap/>
            <w:vAlign w:val="bottom"/>
          </w:tcPr>
          <w:p w:rsidR="00923159" w:rsidRPr="00F33E7F" w:rsidRDefault="00923159" w:rsidP="00EF10B6">
            <w:pPr>
              <w:spacing w:after="0" w:line="240" w:lineRule="auto"/>
              <w:rPr>
                <w:rFonts w:ascii="Times New Roman" w:hAnsi="Times New Roman"/>
                <w:b/>
                <w:bCs/>
                <w:color w:val="000000"/>
                <w:sz w:val="20"/>
                <w:szCs w:val="20"/>
                <w:lang w:eastAsia="hu-HU"/>
              </w:rPr>
            </w:pPr>
            <w:r w:rsidRPr="00F33E7F">
              <w:rPr>
                <w:rFonts w:ascii="Times New Roman" w:hAnsi="Times New Roman"/>
                <w:b/>
                <w:bCs/>
                <w:color w:val="000000"/>
                <w:sz w:val="20"/>
                <w:szCs w:val="20"/>
                <w:lang w:eastAsia="hu-HU"/>
              </w:rPr>
              <w:t>összes óra</w:t>
            </w:r>
          </w:p>
        </w:tc>
        <w:tc>
          <w:tcPr>
            <w:tcW w:w="1484" w:type="dxa"/>
            <w:gridSpan w:val="2"/>
            <w:tcBorders>
              <w:top w:val="single" w:sz="4" w:space="0" w:color="auto"/>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5</w:t>
            </w:r>
          </w:p>
        </w:tc>
        <w:tc>
          <w:tcPr>
            <w:tcW w:w="741" w:type="dxa"/>
            <w:vMerge/>
            <w:tcBorders>
              <w:top w:val="nil"/>
              <w:left w:val="single" w:sz="4" w:space="0" w:color="auto"/>
              <w:bottom w:val="single" w:sz="4" w:space="0" w:color="000000"/>
              <w:right w:val="single" w:sz="4" w:space="0" w:color="auto"/>
            </w:tcBorders>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p>
        </w:tc>
        <w:tc>
          <w:tcPr>
            <w:tcW w:w="1482" w:type="dxa"/>
            <w:gridSpan w:val="2"/>
            <w:tcBorders>
              <w:top w:val="single" w:sz="4" w:space="0" w:color="auto"/>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6</w:t>
            </w:r>
          </w:p>
        </w:tc>
        <w:tc>
          <w:tcPr>
            <w:tcW w:w="741" w:type="dxa"/>
            <w:vMerge/>
            <w:tcBorders>
              <w:top w:val="nil"/>
              <w:left w:val="single" w:sz="4" w:space="0" w:color="auto"/>
              <w:bottom w:val="single" w:sz="4" w:space="0" w:color="000000"/>
              <w:right w:val="single" w:sz="4" w:space="0" w:color="auto"/>
            </w:tcBorders>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p>
        </w:tc>
        <w:tc>
          <w:tcPr>
            <w:tcW w:w="1482" w:type="dxa"/>
            <w:gridSpan w:val="2"/>
            <w:tcBorders>
              <w:top w:val="single" w:sz="4" w:space="0" w:color="auto"/>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7</w:t>
            </w:r>
          </w:p>
        </w:tc>
        <w:tc>
          <w:tcPr>
            <w:tcW w:w="741" w:type="dxa"/>
            <w:vMerge/>
            <w:tcBorders>
              <w:top w:val="nil"/>
              <w:left w:val="single" w:sz="4" w:space="0" w:color="auto"/>
              <w:bottom w:val="single" w:sz="4" w:space="0" w:color="000000"/>
              <w:right w:val="single" w:sz="4" w:space="0" w:color="auto"/>
            </w:tcBorders>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p>
        </w:tc>
        <w:tc>
          <w:tcPr>
            <w:tcW w:w="1135" w:type="dxa"/>
            <w:gridSpan w:val="2"/>
            <w:tcBorders>
              <w:top w:val="single" w:sz="4" w:space="0" w:color="auto"/>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10</w:t>
            </w:r>
          </w:p>
        </w:tc>
        <w:tc>
          <w:tcPr>
            <w:tcW w:w="1301" w:type="dxa"/>
            <w:gridSpan w:val="2"/>
            <w:tcBorders>
              <w:top w:val="single" w:sz="4" w:space="0" w:color="auto"/>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31</w:t>
            </w:r>
          </w:p>
        </w:tc>
        <w:tc>
          <w:tcPr>
            <w:tcW w:w="741" w:type="dxa"/>
            <w:vMerge/>
            <w:tcBorders>
              <w:top w:val="nil"/>
              <w:left w:val="single" w:sz="4" w:space="0" w:color="auto"/>
              <w:bottom w:val="single" w:sz="4" w:space="0" w:color="000000"/>
              <w:right w:val="single" w:sz="4" w:space="0" w:color="auto"/>
            </w:tcBorders>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p>
        </w:tc>
        <w:tc>
          <w:tcPr>
            <w:tcW w:w="1482" w:type="dxa"/>
            <w:gridSpan w:val="2"/>
            <w:tcBorders>
              <w:top w:val="single" w:sz="4" w:space="0" w:color="auto"/>
              <w:left w:val="nil"/>
              <w:bottom w:val="single" w:sz="4" w:space="0" w:color="auto"/>
              <w:right w:val="single" w:sz="4" w:space="0" w:color="auto"/>
            </w:tcBorders>
            <w:noWrap/>
            <w:vAlign w:val="center"/>
          </w:tcPr>
          <w:p w:rsidR="00923159" w:rsidRPr="00A200E3" w:rsidRDefault="00923159" w:rsidP="00A200E3">
            <w:pPr>
              <w:spacing w:after="0" w:line="240" w:lineRule="auto"/>
              <w:jc w:val="center"/>
              <w:rPr>
                <w:rFonts w:ascii="Times New Roman" w:hAnsi="Times New Roman"/>
                <w:b/>
                <w:bCs/>
                <w:color w:val="000000"/>
                <w:sz w:val="20"/>
                <w:szCs w:val="20"/>
                <w:lang w:eastAsia="hu-HU"/>
              </w:rPr>
            </w:pPr>
            <w:r w:rsidRPr="00A200E3">
              <w:rPr>
                <w:rFonts w:ascii="Times New Roman" w:hAnsi="Times New Roman"/>
                <w:b/>
                <w:bCs/>
                <w:color w:val="000000"/>
                <w:sz w:val="20"/>
                <w:szCs w:val="20"/>
                <w:lang w:eastAsia="hu-HU"/>
              </w:rPr>
              <w:t>31</w:t>
            </w:r>
          </w:p>
        </w:tc>
      </w:tr>
    </w:tbl>
    <w:p w:rsidR="00923159" w:rsidRPr="000E120B" w:rsidRDefault="00923159" w:rsidP="00B425CB">
      <w:pPr>
        <w:spacing w:after="0" w:line="240" w:lineRule="auto"/>
        <w:jc w:val="center"/>
        <w:rPr>
          <w:rFonts w:ascii="Palatino Linotype" w:hAnsi="Palatino Linotype"/>
          <w:b/>
          <w:sz w:val="24"/>
          <w:szCs w:val="24"/>
        </w:rPr>
      </w:pPr>
    </w:p>
    <w:p w:rsidR="00923159"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w:t>
      </w:r>
      <w:proofErr w:type="spellStart"/>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w:t>
      </w: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w:t>
      </w:r>
      <w:r>
        <w:rPr>
          <w:rFonts w:ascii="Palatino Linotype" w:hAnsi="Palatino Linotype"/>
          <w:kern w:val="1"/>
          <w:sz w:val="24"/>
          <w:szCs w:val="24"/>
          <w:lang w:eastAsia="hi-IN" w:bidi="hi-IN"/>
        </w:rPr>
        <w:t>ük</w:t>
      </w:r>
    </w:p>
    <w:p w:rsidR="00923159" w:rsidRDefault="00923159" w:rsidP="00B425CB">
      <w:pPr>
        <w:spacing w:after="0" w:line="240" w:lineRule="auto"/>
        <w:jc w:val="center"/>
        <w:rPr>
          <w:rFonts w:ascii="Palatino Linotype" w:hAnsi="Palatino Linotype" w:cs="Tahoma"/>
          <w:kern w:val="1"/>
          <w:sz w:val="24"/>
          <w:szCs w:val="24"/>
          <w:lang w:eastAsia="hi-IN" w:bidi="hi-IN"/>
        </w:rPr>
      </w:pPr>
    </w:p>
    <w:p w:rsidR="00923159" w:rsidRDefault="00923159" w:rsidP="00032101">
      <w:pPr>
        <w:pageBreakBefore/>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lastRenderedPageBreak/>
        <w:t>2. számú táblázat</w:t>
      </w:r>
    </w:p>
    <w:p w:rsidR="00923159" w:rsidRDefault="00923159" w:rsidP="00614D6B">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5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531"/>
        <w:gridCol w:w="2446"/>
        <w:gridCol w:w="495"/>
        <w:gridCol w:w="385"/>
        <w:gridCol w:w="507"/>
        <w:gridCol w:w="470"/>
        <w:gridCol w:w="495"/>
        <w:gridCol w:w="507"/>
        <w:gridCol w:w="496"/>
        <w:gridCol w:w="496"/>
        <w:gridCol w:w="507"/>
        <w:gridCol w:w="496"/>
        <w:gridCol w:w="506"/>
        <w:gridCol w:w="1888"/>
        <w:gridCol w:w="525"/>
        <w:gridCol w:w="528"/>
        <w:gridCol w:w="521"/>
        <w:gridCol w:w="907"/>
        <w:gridCol w:w="736"/>
        <w:gridCol w:w="1295"/>
      </w:tblGrid>
      <w:tr w:rsidR="00923159" w:rsidRPr="00513493" w:rsidTr="00F6588B">
        <w:trPr>
          <w:trHeight w:val="1020"/>
          <w:jc w:val="center"/>
        </w:trPr>
        <w:tc>
          <w:tcPr>
            <w:tcW w:w="493" w:type="pct"/>
            <w:vMerge w:val="restart"/>
            <w:vAlign w:val="center"/>
          </w:tcPr>
          <w:p w:rsidR="00923159" w:rsidRPr="00513493" w:rsidRDefault="00923159" w:rsidP="00B20F19">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Szakmai követelmény-modul</w:t>
            </w:r>
          </w:p>
        </w:tc>
        <w:tc>
          <w:tcPr>
            <w:tcW w:w="700" w:type="pct"/>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Tantárgyak,</w:t>
            </w:r>
            <w:r w:rsidRPr="00513493">
              <w:rPr>
                <w:rFonts w:ascii="Palatino Linotype" w:hAnsi="Palatino Linotype" w:cs="Arial"/>
                <w:lang w:eastAsia="hu-HU"/>
              </w:rPr>
              <w:t xml:space="preserve"> </w:t>
            </w:r>
            <w:r w:rsidRPr="00513493">
              <w:rPr>
                <w:rFonts w:ascii="Palatino Linotype" w:hAnsi="Palatino Linotype" w:cs="Arial"/>
                <w:lang w:eastAsia="hu-HU"/>
              </w:rPr>
              <w:br/>
              <w:t>témakörök</w:t>
            </w:r>
          </w:p>
        </w:tc>
        <w:tc>
          <w:tcPr>
            <w:tcW w:w="1748" w:type="pct"/>
            <w:gridSpan w:val="11"/>
            <w:shd w:val="clear" w:color="000000" w:fill="FFFFFF"/>
            <w:vAlign w:val="center"/>
          </w:tcPr>
          <w:p w:rsidR="00923159" w:rsidRPr="00513493" w:rsidRDefault="00923159" w:rsidP="00EF10B6">
            <w:pPr>
              <w:spacing w:after="0" w:line="240" w:lineRule="auto"/>
              <w:jc w:val="center"/>
              <w:rPr>
                <w:rFonts w:ascii="Times New Roman" w:hAnsi="Times New Roman"/>
                <w:b/>
                <w:bCs/>
                <w:sz w:val="20"/>
                <w:szCs w:val="20"/>
                <w:lang w:eastAsia="hu-HU"/>
              </w:rPr>
            </w:pPr>
            <w:r w:rsidRPr="00513493">
              <w:rPr>
                <w:rFonts w:ascii="Times New Roman" w:hAnsi="Times New Roman"/>
                <w:b/>
                <w:bCs/>
                <w:sz w:val="20"/>
                <w:szCs w:val="20"/>
                <w:lang w:eastAsia="hu-HU"/>
              </w:rPr>
              <w:t>Ágazati szakközépiskolai képzés óraszáma a közismereti oktatással párhuzamosan</w:t>
            </w:r>
          </w:p>
        </w:tc>
        <w:tc>
          <w:tcPr>
            <w:tcW w:w="600" w:type="pct"/>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Ágazati szakközépiskolai képzés</w:t>
            </w:r>
            <w:r w:rsidRPr="00513493">
              <w:rPr>
                <w:rFonts w:ascii="Palatino Linotype" w:hAnsi="Palatino Linotype" w:cs="Arial"/>
                <w:b/>
                <w:bCs/>
                <w:lang w:eastAsia="hu-HU"/>
              </w:rPr>
              <w:br/>
              <w:t>összes óraszáma</w:t>
            </w:r>
            <w:r w:rsidRPr="00513493">
              <w:rPr>
                <w:rFonts w:ascii="Palatino Linotype" w:hAnsi="Palatino Linotype" w:cs="Arial"/>
                <w:b/>
                <w:bCs/>
                <w:lang w:eastAsia="hu-HU"/>
              </w:rPr>
              <w:br/>
              <w:t>9-12. évfolyam</w:t>
            </w:r>
          </w:p>
        </w:tc>
        <w:tc>
          <w:tcPr>
            <w:tcW w:w="501" w:type="pct"/>
            <w:gridSpan w:val="3"/>
            <w:shd w:val="clear" w:color="000000" w:fill="FFFFFF"/>
            <w:vAlign w:val="center"/>
          </w:tcPr>
          <w:p w:rsidR="00923159" w:rsidRPr="00513493" w:rsidRDefault="00923159" w:rsidP="00EF10B6">
            <w:pPr>
              <w:spacing w:after="0" w:line="240" w:lineRule="auto"/>
              <w:jc w:val="center"/>
              <w:rPr>
                <w:rFonts w:ascii="Times New Roman" w:hAnsi="Times New Roman"/>
                <w:b/>
                <w:bCs/>
                <w:sz w:val="20"/>
                <w:szCs w:val="20"/>
                <w:lang w:eastAsia="hu-HU"/>
              </w:rPr>
            </w:pPr>
            <w:r w:rsidRPr="00513493">
              <w:rPr>
                <w:rFonts w:ascii="Times New Roman" w:hAnsi="Times New Roman"/>
                <w:b/>
                <w:bCs/>
                <w:sz w:val="20"/>
                <w:szCs w:val="20"/>
                <w:lang w:eastAsia="hu-HU"/>
              </w:rPr>
              <w:t>Ágazati szakközépiskolai képzés óraszáma a közismeret nélkül</w:t>
            </w:r>
          </w:p>
        </w:tc>
        <w:tc>
          <w:tcPr>
            <w:tcW w:w="522" w:type="pct"/>
            <w:gridSpan w:val="2"/>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Szakképesítés-specifikus szakképzés</w:t>
            </w:r>
            <w:r w:rsidRPr="00513493">
              <w:rPr>
                <w:rFonts w:ascii="Palatino Linotype" w:hAnsi="Palatino Linotype" w:cs="Arial"/>
                <w:b/>
                <w:bCs/>
                <w:lang w:eastAsia="hu-HU"/>
              </w:rPr>
              <w:br/>
              <w:t>óraszáma</w:t>
            </w:r>
            <w:r w:rsidRPr="00513493">
              <w:rPr>
                <w:rFonts w:ascii="Palatino Linotype" w:hAnsi="Palatino Linotype" w:cs="Arial"/>
                <w:b/>
                <w:bCs/>
                <w:lang w:eastAsia="hu-HU"/>
              </w:rPr>
              <w:br/>
              <w:t xml:space="preserve">5/13. és </w:t>
            </w:r>
            <w:r w:rsidRPr="00513493">
              <w:rPr>
                <w:rFonts w:ascii="Palatino Linotype" w:hAnsi="Palatino Linotype" w:cs="Arial"/>
                <w:b/>
                <w:bCs/>
                <w:lang w:eastAsia="hu-HU"/>
              </w:rPr>
              <w:br/>
              <w:t>2/14.</w:t>
            </w:r>
          </w:p>
        </w:tc>
        <w:tc>
          <w:tcPr>
            <w:tcW w:w="436" w:type="pct"/>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A szakképzés</w:t>
            </w:r>
            <w:r w:rsidRPr="00513493">
              <w:rPr>
                <w:rFonts w:ascii="Palatino Linotype" w:hAnsi="Palatino Linotype" w:cs="Arial"/>
                <w:b/>
                <w:bCs/>
                <w:lang w:eastAsia="hu-HU"/>
              </w:rPr>
              <w:br/>
              <w:t>összes</w:t>
            </w:r>
            <w:r w:rsidRPr="00513493">
              <w:rPr>
                <w:rFonts w:ascii="Palatino Linotype" w:hAnsi="Palatino Linotype" w:cs="Arial"/>
                <w:b/>
                <w:bCs/>
                <w:lang w:eastAsia="hu-HU"/>
              </w:rPr>
              <w:br/>
              <w:t>óraszáma</w:t>
            </w:r>
          </w:p>
        </w:tc>
      </w:tr>
      <w:tr w:rsidR="00923159" w:rsidRPr="00513493" w:rsidTr="00F6588B">
        <w:trPr>
          <w:trHeight w:val="300"/>
          <w:jc w:val="center"/>
        </w:trPr>
        <w:tc>
          <w:tcPr>
            <w:tcW w:w="493"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700"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453" w:type="pct"/>
            <w:gridSpan w:val="3"/>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9.</w:t>
            </w:r>
          </w:p>
        </w:tc>
        <w:tc>
          <w:tcPr>
            <w:tcW w:w="475" w:type="pct"/>
            <w:gridSpan w:val="3"/>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10.</w:t>
            </w:r>
          </w:p>
        </w:tc>
        <w:tc>
          <w:tcPr>
            <w:tcW w:w="489" w:type="pct"/>
            <w:gridSpan w:val="3"/>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11.</w:t>
            </w:r>
          </w:p>
        </w:tc>
        <w:tc>
          <w:tcPr>
            <w:tcW w:w="331" w:type="pct"/>
            <w:gridSpan w:val="2"/>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12.</w:t>
            </w:r>
          </w:p>
        </w:tc>
        <w:tc>
          <w:tcPr>
            <w:tcW w:w="600"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501" w:type="pct"/>
            <w:gridSpan w:val="3"/>
            <w:vMerge w:val="restar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1/13.</w:t>
            </w:r>
          </w:p>
        </w:tc>
        <w:tc>
          <w:tcPr>
            <w:tcW w:w="522" w:type="pct"/>
            <w:gridSpan w:val="2"/>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436" w:type="pct"/>
            <w:vMerge/>
            <w:vAlign w:val="center"/>
          </w:tcPr>
          <w:p w:rsidR="00923159" w:rsidRPr="00513493" w:rsidRDefault="00923159" w:rsidP="00EF10B6">
            <w:pPr>
              <w:spacing w:after="0" w:line="240" w:lineRule="auto"/>
              <w:rPr>
                <w:rFonts w:ascii="Palatino Linotype" w:hAnsi="Palatino Linotype" w:cs="Arial"/>
                <w:b/>
                <w:bCs/>
                <w:lang w:eastAsia="hu-HU"/>
              </w:rPr>
            </w:pPr>
          </w:p>
        </w:tc>
      </w:tr>
      <w:tr w:rsidR="00923159" w:rsidRPr="00513493" w:rsidTr="00F6588B">
        <w:trPr>
          <w:trHeight w:val="735"/>
          <w:jc w:val="center"/>
        </w:trPr>
        <w:tc>
          <w:tcPr>
            <w:tcW w:w="493"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700"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453" w:type="pct"/>
            <w:gridSpan w:val="3"/>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475" w:type="pct"/>
            <w:gridSpan w:val="3"/>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489" w:type="pct"/>
            <w:gridSpan w:val="3"/>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331" w:type="pct"/>
            <w:gridSpan w:val="2"/>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600"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501" w:type="pct"/>
            <w:gridSpan w:val="3"/>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522" w:type="pct"/>
            <w:gridSpan w:val="2"/>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436" w:type="pct"/>
            <w:vMerge/>
            <w:vAlign w:val="center"/>
          </w:tcPr>
          <w:p w:rsidR="00923159" w:rsidRPr="00513493" w:rsidRDefault="00923159" w:rsidP="00EF10B6">
            <w:pPr>
              <w:spacing w:after="0" w:line="240" w:lineRule="auto"/>
              <w:rPr>
                <w:rFonts w:ascii="Palatino Linotype" w:hAnsi="Palatino Linotype" w:cs="Arial"/>
                <w:b/>
                <w:bCs/>
                <w:lang w:eastAsia="hu-HU"/>
              </w:rPr>
            </w:pPr>
          </w:p>
        </w:tc>
      </w:tr>
      <w:tr w:rsidR="00923159" w:rsidRPr="00513493" w:rsidTr="00F6588B">
        <w:trPr>
          <w:trHeight w:val="420"/>
          <w:jc w:val="center"/>
        </w:trPr>
        <w:tc>
          <w:tcPr>
            <w:tcW w:w="493"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700" w:type="pct"/>
            <w:vMerge/>
            <w:vAlign w:val="center"/>
          </w:tcPr>
          <w:p w:rsidR="00923159" w:rsidRPr="00513493" w:rsidRDefault="00923159" w:rsidP="00EF10B6">
            <w:pPr>
              <w:spacing w:after="0" w:line="240" w:lineRule="auto"/>
              <w:rPr>
                <w:rFonts w:ascii="Palatino Linotype" w:hAnsi="Palatino Linotype" w:cs="Arial"/>
                <w:b/>
                <w:bCs/>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gy</w:t>
            </w:r>
            <w:proofErr w:type="spellEnd"/>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ögy</w:t>
            </w:r>
            <w:proofErr w:type="spellEnd"/>
          </w:p>
        </w:tc>
        <w:tc>
          <w:tcPr>
            <w:tcW w:w="149"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gy</w:t>
            </w:r>
            <w:proofErr w:type="spellEnd"/>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ögy</w:t>
            </w:r>
            <w:proofErr w:type="spellEnd"/>
          </w:p>
        </w:tc>
        <w:tc>
          <w:tcPr>
            <w:tcW w:w="164"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gy</w:t>
            </w:r>
            <w:proofErr w:type="spellEnd"/>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ögy</w:t>
            </w:r>
            <w:proofErr w:type="spellEnd"/>
          </w:p>
        </w:tc>
        <w:tc>
          <w:tcPr>
            <w:tcW w:w="164"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gy</w:t>
            </w:r>
            <w:proofErr w:type="spellEnd"/>
          </w:p>
        </w:tc>
        <w:tc>
          <w:tcPr>
            <w:tcW w:w="600" w:type="pct"/>
            <w:vAlign w:val="center"/>
          </w:tcPr>
          <w:p w:rsidR="00923159" w:rsidRPr="00513493" w:rsidRDefault="00923159" w:rsidP="00EF10B6">
            <w:pPr>
              <w:spacing w:after="0" w:line="240" w:lineRule="auto"/>
              <w:jc w:val="center"/>
              <w:rPr>
                <w:rFonts w:ascii="Palatino Linotype" w:hAnsi="Palatino Linotype" w:cs="Arial"/>
                <w:b/>
                <w:bCs/>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gy</w:t>
            </w:r>
            <w:proofErr w:type="spellEnd"/>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ögy</w:t>
            </w:r>
            <w:proofErr w:type="spellEnd"/>
          </w:p>
        </w:tc>
        <w:tc>
          <w:tcPr>
            <w:tcW w:w="288"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e</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bCs/>
                <w:lang w:eastAsia="hu-HU"/>
              </w:rPr>
            </w:pPr>
            <w:proofErr w:type="spellStart"/>
            <w:r w:rsidRPr="00513493">
              <w:rPr>
                <w:rFonts w:ascii="Palatino Linotype" w:hAnsi="Palatino Linotype" w:cs="Arial"/>
                <w:b/>
                <w:bCs/>
                <w:lang w:eastAsia="hu-HU"/>
              </w:rPr>
              <w:t>gy</w:t>
            </w:r>
            <w:proofErr w:type="spellEnd"/>
          </w:p>
        </w:tc>
        <w:tc>
          <w:tcPr>
            <w:tcW w:w="436" w:type="pct"/>
            <w:vAlign w:val="center"/>
          </w:tcPr>
          <w:p w:rsidR="00923159" w:rsidRPr="00513493" w:rsidRDefault="00923159" w:rsidP="00EF10B6">
            <w:pPr>
              <w:spacing w:after="0" w:line="240" w:lineRule="auto"/>
              <w:jc w:val="center"/>
              <w:rPr>
                <w:rFonts w:ascii="Palatino Linotype" w:hAnsi="Palatino Linotype" w:cs="Arial"/>
                <w:b/>
                <w:bCs/>
                <w:lang w:eastAsia="hu-HU"/>
              </w:rPr>
            </w:pPr>
            <w:r w:rsidRPr="00513493">
              <w:rPr>
                <w:rFonts w:ascii="Palatino Linotype" w:hAnsi="Palatino Linotype" w:cs="Arial"/>
                <w:b/>
                <w:bCs/>
                <w:lang w:eastAsia="hu-HU"/>
              </w:rPr>
              <w:t> </w:t>
            </w:r>
          </w:p>
        </w:tc>
      </w:tr>
      <w:tr w:rsidR="00923159" w:rsidRPr="00513493" w:rsidTr="00F6588B">
        <w:trPr>
          <w:trHeight w:val="600"/>
          <w:jc w:val="center"/>
        </w:trPr>
        <w:tc>
          <w:tcPr>
            <w:tcW w:w="493" w:type="pct"/>
            <w:vMerge w:val="restart"/>
            <w:shd w:val="clear" w:color="000000" w:fill="FFCC00"/>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r w:rsidRPr="00513493">
              <w:rPr>
                <w:rFonts w:ascii="Palatino Linotype" w:hAnsi="Palatino Linotype" w:cs="Arial"/>
                <w:sz w:val="20"/>
                <w:szCs w:val="20"/>
                <w:lang w:eastAsia="hu-HU"/>
              </w:rPr>
              <w:t>11500-12 Munkahelyi egészség és biztonság</w:t>
            </w:r>
          </w:p>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513493" w:rsidRDefault="00923159" w:rsidP="00CA1040">
            <w:pPr>
              <w:spacing w:after="0" w:line="240" w:lineRule="auto"/>
              <w:rPr>
                <w:rFonts w:ascii="Palatino Linotype" w:hAnsi="Palatino Linotype" w:cs="Arial"/>
                <w:sz w:val="20"/>
                <w:szCs w:val="20"/>
                <w:lang w:eastAsia="hu-HU"/>
              </w:rPr>
            </w:pPr>
            <w:r w:rsidRPr="00513493">
              <w:rPr>
                <w:rFonts w:ascii="Palatino Linotype" w:hAnsi="Palatino Linotype" w:cs="Arial"/>
                <w:b/>
                <w:bCs/>
                <w:sz w:val="20"/>
                <w:szCs w:val="20"/>
              </w:rPr>
              <w:t>Munkahelyi egészség és biztonság</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18</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Munkavédelmi alapismeretek</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Munkahelyek kialakítása</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4</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Munkavégzés személyi feltételei</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Munkaeszközök biztonsága</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i/>
                <w:iCs/>
                <w:sz w:val="20"/>
                <w:szCs w:val="20"/>
              </w:rPr>
              <w:t>2</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Munkakörnyezeti hatások</w:t>
            </w:r>
          </w:p>
        </w:tc>
        <w:tc>
          <w:tcPr>
            <w:tcW w:w="164"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2</w:t>
            </w: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2</w:t>
            </w:r>
          </w:p>
        </w:tc>
        <w:tc>
          <w:tcPr>
            <w:tcW w:w="167"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2</w:t>
            </w: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2</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pPr>
            <w:r w:rsidRPr="00F765C8">
              <w:rPr>
                <w:rFonts w:ascii="Palatino Linotype" w:hAnsi="Palatino Linotype" w:cs="Arial"/>
                <w:iCs/>
                <w:sz w:val="20"/>
                <w:szCs w:val="20"/>
              </w:rPr>
              <w:t>Munkavédelmi jogi ismeretek</w:t>
            </w:r>
          </w:p>
        </w:tc>
        <w:tc>
          <w:tcPr>
            <w:tcW w:w="164"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4</w:t>
            </w: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4</w:t>
            </w:r>
          </w:p>
        </w:tc>
        <w:tc>
          <w:tcPr>
            <w:tcW w:w="167"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iCs/>
                <w:sz w:val="20"/>
                <w:szCs w:val="20"/>
              </w:rPr>
              <w:t>4</w:t>
            </w: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iCs/>
                <w:sz w:val="20"/>
                <w:szCs w:val="20"/>
                <w:lang w:eastAsia="hu-HU"/>
              </w:rPr>
            </w:pPr>
            <w:r w:rsidRPr="007112B4">
              <w:rPr>
                <w:rFonts w:ascii="Palatino Linotype" w:hAnsi="Palatino Linotype" w:cs="Arial"/>
                <w:i/>
                <w:iCs/>
                <w:sz w:val="20"/>
                <w:szCs w:val="20"/>
              </w:rPr>
              <w:t>4</w:t>
            </w:r>
          </w:p>
        </w:tc>
      </w:tr>
      <w:tr w:rsidR="00923159" w:rsidRPr="00513493" w:rsidTr="00F6588B">
        <w:trPr>
          <w:trHeight w:val="600"/>
          <w:jc w:val="center"/>
        </w:trPr>
        <w:tc>
          <w:tcPr>
            <w:tcW w:w="493" w:type="pct"/>
            <w:vMerge w:val="restart"/>
            <w:shd w:val="clear" w:color="000000" w:fill="FFCC00"/>
            <w:textDirection w:val="btLr"/>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11499-12 Foglalkoztatás II.</w:t>
            </w:r>
          </w:p>
        </w:tc>
        <w:tc>
          <w:tcPr>
            <w:tcW w:w="700" w:type="pct"/>
            <w:vAlign w:val="center"/>
          </w:tcPr>
          <w:p w:rsidR="00923159" w:rsidRPr="00513493" w:rsidRDefault="00923159" w:rsidP="00CA1040">
            <w:pPr>
              <w:spacing w:after="0" w:line="240" w:lineRule="auto"/>
              <w:rPr>
                <w:rFonts w:ascii="Palatino Linotype" w:hAnsi="Palatino Linotype" w:cs="Arial"/>
                <w:sz w:val="20"/>
                <w:szCs w:val="20"/>
                <w:lang w:eastAsia="hu-HU"/>
              </w:rPr>
            </w:pPr>
            <w:r w:rsidRPr="00513493">
              <w:rPr>
                <w:rFonts w:ascii="Palatino Linotype" w:hAnsi="Palatino Linotype" w:cs="Arial"/>
                <w:b/>
                <w:bCs/>
                <w:sz w:val="20"/>
                <w:szCs w:val="20"/>
              </w:rPr>
              <w:t>Foglalkoztatás II.</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16</w:t>
            </w: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16</w:t>
            </w:r>
          </w:p>
        </w:tc>
      </w:tr>
      <w:tr w:rsidR="00923159" w:rsidRPr="00513493" w:rsidTr="00F6588B">
        <w:trPr>
          <w:cantSplit/>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Munkajogi alapismeretek</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Munkaviszony létesítése</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Álláskeresés</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Munkanélküliség</w:t>
            </w: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2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49"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5"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1"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4"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600"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7"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8"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166" w:type="pct"/>
            <w:shd w:val="clear" w:color="000000" w:fill="808080"/>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288"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c>
          <w:tcPr>
            <w:tcW w:w="234" w:type="pct"/>
            <w:shd w:val="clear" w:color="000000" w:fill="969696"/>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p>
        </w:tc>
        <w:tc>
          <w:tcPr>
            <w:tcW w:w="436" w:type="pct"/>
            <w:vAlign w:val="center"/>
          </w:tcPr>
          <w:p w:rsidR="00923159" w:rsidRPr="007112B4" w:rsidRDefault="00923159" w:rsidP="00CA1040">
            <w:pPr>
              <w:spacing w:after="0" w:line="240" w:lineRule="auto"/>
              <w:jc w:val="center"/>
              <w:rPr>
                <w:rFonts w:ascii="Palatino Linotype" w:hAnsi="Palatino Linotype" w:cs="Arial"/>
                <w:b/>
                <w:bCs/>
                <w:i/>
                <w:sz w:val="20"/>
                <w:szCs w:val="20"/>
                <w:lang w:eastAsia="hu-HU"/>
              </w:rPr>
            </w:pPr>
            <w:r w:rsidRPr="007112B4">
              <w:rPr>
                <w:rFonts w:ascii="Palatino Linotype" w:hAnsi="Palatino Linotype" w:cs="Arial"/>
                <w:bCs/>
                <w:i/>
                <w:sz w:val="20"/>
                <w:szCs w:val="20"/>
              </w:rPr>
              <w:t>4</w:t>
            </w:r>
          </w:p>
        </w:tc>
      </w:tr>
      <w:tr w:rsidR="00923159" w:rsidRPr="00513493" w:rsidTr="00F6588B">
        <w:trPr>
          <w:trHeight w:val="900"/>
          <w:jc w:val="center"/>
        </w:trPr>
        <w:tc>
          <w:tcPr>
            <w:tcW w:w="493" w:type="pct"/>
            <w:vMerge w:val="restart"/>
            <w:shd w:val="clear" w:color="000000" w:fill="FFCC00"/>
            <w:textDirection w:val="btLr"/>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11498-12</w:t>
            </w:r>
          </w:p>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Foglalkoztatás I.</w:t>
            </w:r>
            <w:r>
              <w:rPr>
                <w:rFonts w:ascii="Palatino Linotype" w:hAnsi="Palatino Linotype" w:cs="Arial"/>
                <w:sz w:val="20"/>
                <w:szCs w:val="20"/>
                <w:lang w:eastAsia="hu-HU"/>
              </w:rPr>
              <w:t xml:space="preserve"> </w:t>
            </w:r>
            <w:r w:rsidRPr="003A3CF1">
              <w:rPr>
                <w:rFonts w:ascii="Times New Roman" w:hAnsi="Times New Roman"/>
                <w:sz w:val="20"/>
                <w:szCs w:val="20"/>
              </w:rPr>
              <w:t>(érettségire épülő képzések esetén)</w:t>
            </w:r>
          </w:p>
        </w:tc>
        <w:tc>
          <w:tcPr>
            <w:tcW w:w="700" w:type="pct"/>
            <w:vAlign w:val="center"/>
          </w:tcPr>
          <w:p w:rsidR="00923159" w:rsidRPr="00F765C8" w:rsidRDefault="00923159" w:rsidP="00CA1040">
            <w:pPr>
              <w:spacing w:after="0" w:line="240" w:lineRule="auto"/>
              <w:rPr>
                <w:rFonts w:ascii="Palatino Linotype" w:hAnsi="Palatino Linotype" w:cs="Arial"/>
                <w:sz w:val="20"/>
                <w:szCs w:val="20"/>
                <w:lang w:eastAsia="hu-HU"/>
              </w:rPr>
            </w:pPr>
            <w:r w:rsidRPr="00F765C8">
              <w:rPr>
                <w:rFonts w:ascii="Palatino Linotype" w:hAnsi="Palatino Linotype" w:cs="Arial"/>
                <w:b/>
                <w:bCs/>
                <w:sz w:val="20"/>
                <w:szCs w:val="20"/>
              </w:rPr>
              <w:t>Foglalkoztatás I.</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64</w:t>
            </w: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rPr>
              <w:t>64</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Nyelvtani rendszerzés 1</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rPr>
              <w:t>Nyelvtani rendszerezés 2</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8</w:t>
            </w:r>
          </w:p>
        </w:tc>
      </w:tr>
      <w:tr w:rsidR="00923159" w:rsidRPr="00513493" w:rsidTr="00F6588B">
        <w:trPr>
          <w:trHeight w:val="345"/>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sz w:val="20"/>
                <w:szCs w:val="20"/>
                <w:lang w:eastAsia="hu-HU"/>
              </w:rPr>
              <w:t>Nyelvi készségfejlesztés</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r>
      <w:tr w:rsidR="00923159" w:rsidRPr="00513493" w:rsidTr="00F6588B">
        <w:trPr>
          <w:trHeight w:val="116"/>
          <w:jc w:val="center"/>
        </w:trPr>
        <w:tc>
          <w:tcPr>
            <w:tcW w:w="493" w:type="pct"/>
            <w:vMerge/>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CA1040">
            <w:pPr>
              <w:spacing w:after="0" w:line="240" w:lineRule="auto"/>
              <w:rPr>
                <w:rFonts w:ascii="Palatino Linotype" w:hAnsi="Palatino Linotype" w:cs="Arial"/>
                <w:iCs/>
                <w:sz w:val="20"/>
                <w:szCs w:val="20"/>
                <w:lang w:eastAsia="hu-HU"/>
              </w:rPr>
            </w:pPr>
            <w:r w:rsidRPr="00F765C8">
              <w:rPr>
                <w:rFonts w:ascii="Palatino Linotype" w:hAnsi="Palatino Linotype" w:cs="Arial"/>
                <w:sz w:val="20"/>
                <w:szCs w:val="20"/>
                <w:lang w:eastAsia="hu-HU"/>
              </w:rPr>
              <w:t>Munkavállalói szókincs</w:t>
            </w: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2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49"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5"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1"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600"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8"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166" w:type="pct"/>
            <w:shd w:val="clear" w:color="000000" w:fill="808080"/>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c>
          <w:tcPr>
            <w:tcW w:w="234" w:type="pct"/>
            <w:shd w:val="clear" w:color="000000" w:fill="969696"/>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p>
        </w:tc>
        <w:tc>
          <w:tcPr>
            <w:tcW w:w="436" w:type="pct"/>
            <w:vAlign w:val="center"/>
          </w:tcPr>
          <w:p w:rsidR="00923159" w:rsidRPr="00513493" w:rsidRDefault="00923159" w:rsidP="00CA1040">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sz w:val="20"/>
                <w:szCs w:val="20"/>
              </w:rPr>
              <w:t>24</w:t>
            </w:r>
          </w:p>
        </w:tc>
      </w:tr>
      <w:tr w:rsidR="00923159" w:rsidRPr="00513493" w:rsidTr="00F6588B">
        <w:trPr>
          <w:trHeight w:val="345"/>
          <w:jc w:val="center"/>
        </w:trPr>
        <w:tc>
          <w:tcPr>
            <w:tcW w:w="493" w:type="pct"/>
            <w:vMerge w:val="restart"/>
            <w:shd w:val="clear" w:color="auto" w:fill="FFC715"/>
            <w:textDirection w:val="btLr"/>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10097-12 Munka- és környezetvédelmi, munkaszervezési feladatok</w:t>
            </w:r>
          </w:p>
        </w:tc>
        <w:tc>
          <w:tcPr>
            <w:tcW w:w="700" w:type="pct"/>
            <w:vAlign w:val="center"/>
          </w:tcPr>
          <w:p w:rsidR="00923159" w:rsidRPr="00F765C8" w:rsidRDefault="00923159" w:rsidP="00BB4099">
            <w:pPr>
              <w:spacing w:after="0" w:line="240" w:lineRule="auto"/>
              <w:rPr>
                <w:rFonts w:ascii="Palatino Linotype" w:hAnsi="Palatino Linotype" w:cs="Arial"/>
                <w:b/>
                <w:sz w:val="20"/>
                <w:szCs w:val="20"/>
                <w:lang w:eastAsia="hu-HU"/>
              </w:rPr>
            </w:pPr>
            <w:r w:rsidRPr="00F765C8">
              <w:rPr>
                <w:rFonts w:ascii="Palatino Linotype" w:hAnsi="Palatino Linotype"/>
                <w:b/>
                <w:sz w:val="20"/>
                <w:szCs w:val="20"/>
              </w:rPr>
              <w:t>Vegyipari biztonság</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96</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96</w:t>
            </w:r>
          </w:p>
        </w:tc>
      </w:tr>
      <w:tr w:rsidR="00923159" w:rsidRPr="00513493" w:rsidTr="00F6588B">
        <w:trPr>
          <w:trHeight w:val="53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lang w:eastAsia="hu-HU"/>
              </w:rPr>
              <w:t>Munkavédelem</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r>
      <w:tr w:rsidR="00923159" w:rsidRPr="00513493" w:rsidTr="00F6588B">
        <w:trPr>
          <w:trHeight w:val="557"/>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lang w:eastAsia="hu-HU"/>
              </w:rPr>
              <w:t>Tűzvédelem</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r>
      <w:tr w:rsidR="00923159" w:rsidRPr="00513493" w:rsidTr="00F6588B">
        <w:trPr>
          <w:trHeight w:val="564"/>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cs="Arial"/>
                <w:iCs/>
                <w:sz w:val="20"/>
                <w:szCs w:val="20"/>
                <w:lang w:eastAsia="hu-HU"/>
              </w:rPr>
            </w:pPr>
            <w:r w:rsidRPr="00F765C8">
              <w:rPr>
                <w:rFonts w:ascii="Palatino Linotype" w:hAnsi="Palatino Linotype" w:cs="Arial"/>
                <w:iCs/>
                <w:sz w:val="20"/>
                <w:szCs w:val="20"/>
                <w:lang w:eastAsia="hu-HU"/>
              </w:rPr>
              <w:t>Környezetvédelem</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r>
      <w:tr w:rsidR="00923159" w:rsidRPr="00513493" w:rsidTr="00F6588B">
        <w:trPr>
          <w:trHeight w:val="345"/>
          <w:jc w:val="center"/>
        </w:trPr>
        <w:tc>
          <w:tcPr>
            <w:tcW w:w="493" w:type="pct"/>
            <w:vMerge w:val="restart"/>
            <w:shd w:val="clear" w:color="auto" w:fill="FFC715"/>
            <w:textDirection w:val="btLr"/>
            <w:vAlign w:val="center"/>
          </w:tcPr>
          <w:p w:rsidR="00923159" w:rsidRPr="00513493" w:rsidRDefault="00923159" w:rsidP="00AE2D87">
            <w:pPr>
              <w:spacing w:after="0" w:line="240" w:lineRule="auto"/>
              <w:jc w:val="center"/>
              <w:rPr>
                <w:rFonts w:ascii="Palatino Linotype" w:hAnsi="Palatino Linotype"/>
                <w:sz w:val="20"/>
                <w:szCs w:val="20"/>
              </w:rPr>
            </w:pPr>
            <w:r w:rsidRPr="00513493">
              <w:rPr>
                <w:rFonts w:ascii="Palatino Linotype" w:hAnsi="Palatino Linotype"/>
                <w:sz w:val="20"/>
                <w:szCs w:val="20"/>
              </w:rPr>
              <w:t>10098-12 Vegyipari műszaki alapfeladatok</w:t>
            </w:r>
          </w:p>
        </w:tc>
        <w:tc>
          <w:tcPr>
            <w:tcW w:w="700" w:type="pct"/>
            <w:vAlign w:val="center"/>
          </w:tcPr>
          <w:p w:rsidR="00923159" w:rsidRPr="00F765C8" w:rsidRDefault="00923159" w:rsidP="002D325F">
            <w:pPr>
              <w:spacing w:after="0" w:line="240" w:lineRule="auto"/>
              <w:rPr>
                <w:rFonts w:ascii="Palatino Linotype" w:hAnsi="Palatino Linotype" w:cs="Arial"/>
                <w:b/>
                <w:sz w:val="20"/>
                <w:szCs w:val="20"/>
                <w:lang w:eastAsia="hu-HU"/>
              </w:rPr>
            </w:pPr>
            <w:r w:rsidRPr="00F765C8">
              <w:rPr>
                <w:rFonts w:ascii="Palatino Linotype" w:hAnsi="Palatino Linotype"/>
                <w:b/>
                <w:sz w:val="20"/>
                <w:szCs w:val="20"/>
              </w:rPr>
              <w:t>Laboratóriumi alapgyakorlat</w:t>
            </w:r>
          </w:p>
        </w:tc>
        <w:tc>
          <w:tcPr>
            <w:tcW w:w="164" w:type="pct"/>
            <w:vAlign w:val="center"/>
          </w:tcPr>
          <w:p w:rsidR="00923159" w:rsidRPr="00513493" w:rsidRDefault="00923159" w:rsidP="002D325F">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72</w:t>
            </w:r>
          </w:p>
        </w:tc>
        <w:tc>
          <w:tcPr>
            <w:tcW w:w="161" w:type="pct"/>
            <w:shd w:val="clear" w:color="000000" w:fill="808080"/>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70</w:t>
            </w:r>
          </w:p>
        </w:tc>
        <w:tc>
          <w:tcPr>
            <w:tcW w:w="149" w:type="pct"/>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165" w:type="pct"/>
            <w:shd w:val="clear" w:color="000000" w:fill="969696"/>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161" w:type="pct"/>
            <w:shd w:val="clear" w:color="000000" w:fill="808080"/>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164" w:type="pct"/>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164" w:type="pct"/>
            <w:shd w:val="clear" w:color="000000" w:fill="969696"/>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161" w:type="pct"/>
            <w:shd w:val="clear" w:color="000000" w:fill="808080"/>
            <w:vAlign w:val="center"/>
          </w:tcPr>
          <w:p w:rsidR="00923159" w:rsidRPr="00513493" w:rsidRDefault="00923159" w:rsidP="002D325F">
            <w:pPr>
              <w:spacing w:after="0" w:line="240" w:lineRule="auto"/>
              <w:jc w:val="center"/>
              <w:rPr>
                <w:rFonts w:ascii="Palatino Linotype" w:hAnsi="Palatino Linotype" w:cs="Arial"/>
                <w:b/>
                <w:bCs/>
                <w:sz w:val="20"/>
                <w:szCs w:val="20"/>
                <w:lang w:eastAsia="hu-HU"/>
              </w:rPr>
            </w:pPr>
          </w:p>
        </w:tc>
        <w:tc>
          <w:tcPr>
            <w:tcW w:w="164" w:type="pct"/>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167" w:type="pct"/>
            <w:shd w:val="clear" w:color="000000" w:fill="969696"/>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p>
        </w:tc>
        <w:tc>
          <w:tcPr>
            <w:tcW w:w="600" w:type="pct"/>
            <w:vAlign w:val="center"/>
          </w:tcPr>
          <w:p w:rsidR="00923159" w:rsidRPr="00513493" w:rsidRDefault="00923159" w:rsidP="002D325F">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142</w:t>
            </w:r>
          </w:p>
        </w:tc>
        <w:tc>
          <w:tcPr>
            <w:tcW w:w="167" w:type="pct"/>
            <w:vAlign w:val="center"/>
          </w:tcPr>
          <w:p w:rsidR="00923159" w:rsidRPr="00513493" w:rsidRDefault="00923159" w:rsidP="002D325F">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2D325F">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108</w:t>
            </w:r>
          </w:p>
        </w:tc>
        <w:tc>
          <w:tcPr>
            <w:tcW w:w="166" w:type="pct"/>
            <w:shd w:val="clear" w:color="000000" w:fill="808080"/>
            <w:vAlign w:val="center"/>
          </w:tcPr>
          <w:p w:rsidR="00923159" w:rsidRPr="00513493" w:rsidRDefault="00923159" w:rsidP="002D325F">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923159" w:rsidRPr="00513493" w:rsidRDefault="00923159" w:rsidP="002D325F">
            <w:pPr>
              <w:spacing w:after="0" w:line="240" w:lineRule="auto"/>
              <w:jc w:val="center"/>
              <w:rPr>
                <w:rFonts w:ascii="Palatino Linotype" w:hAnsi="Palatino Linotype" w:cs="Arial"/>
                <w:sz w:val="20"/>
                <w:szCs w:val="20"/>
                <w:lang w:eastAsia="hu-HU"/>
              </w:rPr>
            </w:pPr>
          </w:p>
        </w:tc>
        <w:tc>
          <w:tcPr>
            <w:tcW w:w="234" w:type="pct"/>
            <w:shd w:val="clear" w:color="000000" w:fill="969696"/>
            <w:vAlign w:val="center"/>
          </w:tcPr>
          <w:p w:rsidR="00923159" w:rsidRPr="00513493" w:rsidRDefault="00923159" w:rsidP="002D325F">
            <w:pPr>
              <w:spacing w:after="0" w:line="240" w:lineRule="auto"/>
              <w:jc w:val="center"/>
              <w:rPr>
                <w:rFonts w:ascii="Palatino Linotype" w:hAnsi="Palatino Linotype" w:cs="Arial"/>
                <w:sz w:val="20"/>
                <w:szCs w:val="20"/>
                <w:lang w:eastAsia="hu-HU"/>
              </w:rPr>
            </w:pPr>
          </w:p>
        </w:tc>
        <w:tc>
          <w:tcPr>
            <w:tcW w:w="436" w:type="pct"/>
            <w:vAlign w:val="center"/>
          </w:tcPr>
          <w:p w:rsidR="00923159" w:rsidRPr="00513493" w:rsidRDefault="00923159" w:rsidP="002D325F">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148</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jc w:val="center"/>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Általános feladatok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36</w:t>
            </w: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35</w:t>
            </w:r>
          </w:p>
        </w:tc>
        <w:tc>
          <w:tcPr>
            <w:tcW w:w="149"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5"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600" w:type="pct"/>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71</w:t>
            </w:r>
          </w:p>
        </w:tc>
        <w:tc>
          <w:tcPr>
            <w:tcW w:w="167"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74</w:t>
            </w:r>
          </w:p>
        </w:tc>
      </w:tr>
      <w:tr w:rsidR="00923159" w:rsidRPr="00513493" w:rsidTr="00F6588B">
        <w:trPr>
          <w:trHeight w:val="327"/>
          <w:jc w:val="center"/>
        </w:trPr>
        <w:tc>
          <w:tcPr>
            <w:tcW w:w="493" w:type="pct"/>
            <w:vMerge/>
            <w:shd w:val="clear" w:color="auto" w:fill="FFC715"/>
            <w:textDirection w:val="btLr"/>
            <w:vAlign w:val="center"/>
          </w:tcPr>
          <w:p w:rsidR="00923159" w:rsidRPr="00513493" w:rsidRDefault="00923159" w:rsidP="00EF10B6">
            <w:pPr>
              <w:spacing w:after="0" w:line="240" w:lineRule="auto"/>
              <w:jc w:val="center"/>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Oldatkészítés</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36</w:t>
            </w: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35</w:t>
            </w:r>
          </w:p>
        </w:tc>
        <w:tc>
          <w:tcPr>
            <w:tcW w:w="149"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5"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600" w:type="pct"/>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71</w:t>
            </w:r>
          </w:p>
        </w:tc>
        <w:tc>
          <w:tcPr>
            <w:tcW w:w="167"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74</w:t>
            </w:r>
          </w:p>
        </w:tc>
      </w:tr>
      <w:tr w:rsidR="00923159" w:rsidRPr="00513493" w:rsidTr="00F6588B">
        <w:trPr>
          <w:trHeight w:val="535"/>
          <w:jc w:val="center"/>
        </w:trPr>
        <w:tc>
          <w:tcPr>
            <w:tcW w:w="493" w:type="pct"/>
            <w:vMerge/>
            <w:shd w:val="clear" w:color="auto" w:fill="FFC715"/>
            <w:textDirection w:val="btLr"/>
            <w:vAlign w:val="center"/>
          </w:tcPr>
          <w:p w:rsidR="00923159" w:rsidRPr="00513493" w:rsidRDefault="00923159" w:rsidP="00EF10B6">
            <w:pPr>
              <w:spacing w:after="0" w:line="240" w:lineRule="auto"/>
              <w:jc w:val="center"/>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b/>
                <w:sz w:val="20"/>
                <w:szCs w:val="20"/>
              </w:rPr>
              <w:t>Szervetlen laboratóriumi gyakorlat</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sz w:val="20"/>
                <w:szCs w:val="20"/>
                <w:lang w:eastAsia="hu-HU"/>
              </w:rPr>
              <w:t>108</w:t>
            </w: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sz w:val="20"/>
                <w:szCs w:val="20"/>
                <w:lang w:eastAsia="hu-HU"/>
              </w:rPr>
              <w:t>105</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b/>
                <w:bCs/>
                <w:sz w:val="20"/>
                <w:szCs w:val="20"/>
                <w:lang w:eastAsia="hu-HU"/>
              </w:rPr>
              <w:t>213</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sz w:val="20"/>
                <w:szCs w:val="20"/>
                <w:lang w:eastAsia="hu-HU"/>
              </w:rPr>
              <w:t>108</w:t>
            </w: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148</w:t>
            </w:r>
          </w:p>
        </w:tc>
      </w:tr>
      <w:tr w:rsidR="00923159" w:rsidRPr="00513493" w:rsidTr="00F6588B">
        <w:trPr>
          <w:trHeight w:val="469"/>
          <w:jc w:val="center"/>
        </w:trPr>
        <w:tc>
          <w:tcPr>
            <w:tcW w:w="493" w:type="pct"/>
            <w:vMerge/>
            <w:shd w:val="clear" w:color="auto" w:fill="FFC715"/>
            <w:textDirection w:val="btLr"/>
            <w:vAlign w:val="center"/>
          </w:tcPr>
          <w:p w:rsidR="00923159" w:rsidRPr="00513493" w:rsidRDefault="00923159" w:rsidP="00EF10B6">
            <w:pPr>
              <w:spacing w:after="0" w:line="240" w:lineRule="auto"/>
              <w:jc w:val="center"/>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Szervetlen preparátumok készítése</w:t>
            </w: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2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49"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5"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50</w:t>
            </w: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1"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p>
        </w:tc>
        <w:tc>
          <w:tcPr>
            <w:tcW w:w="164"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600" w:type="pct"/>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104</w:t>
            </w:r>
          </w:p>
        </w:tc>
        <w:tc>
          <w:tcPr>
            <w:tcW w:w="167"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74</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sz w:val="20"/>
                <w:szCs w:val="20"/>
              </w:rPr>
              <w:t>Minőségi elemzés</w:t>
            </w:r>
          </w:p>
        </w:tc>
        <w:tc>
          <w:tcPr>
            <w:tcW w:w="164"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55</w:t>
            </w:r>
          </w:p>
        </w:tc>
        <w:tc>
          <w:tcPr>
            <w:tcW w:w="164"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p>
        </w:tc>
        <w:tc>
          <w:tcPr>
            <w:tcW w:w="164"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109</w:t>
            </w:r>
          </w:p>
        </w:tc>
        <w:tc>
          <w:tcPr>
            <w:tcW w:w="167"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74</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b/>
                <w:sz w:val="20"/>
                <w:szCs w:val="20"/>
              </w:rPr>
              <w:t>Analitikai gyakorlat</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108</w:t>
            </w: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140</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sz w:val="20"/>
                <w:szCs w:val="20"/>
                <w:lang w:eastAsia="hu-HU"/>
              </w:rPr>
              <w:t>248</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144</w:t>
            </w: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
                <w:bCs/>
                <w:sz w:val="20"/>
                <w:szCs w:val="20"/>
                <w:lang w:eastAsia="hu-HU"/>
              </w:rPr>
              <w:t>184</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Gravimetria</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70</w:t>
            </w:r>
          </w:p>
        </w:tc>
        <w:tc>
          <w:tcPr>
            <w:tcW w:w="164"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124</w:t>
            </w:r>
          </w:p>
        </w:tc>
        <w:tc>
          <w:tcPr>
            <w:tcW w:w="167"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72</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92</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proofErr w:type="spellStart"/>
            <w:r w:rsidRPr="00F765C8">
              <w:rPr>
                <w:rFonts w:ascii="Palatino Linotype" w:hAnsi="Palatino Linotype"/>
                <w:sz w:val="20"/>
                <w:szCs w:val="20"/>
              </w:rPr>
              <w:t>Titrimetria</w:t>
            </w:r>
            <w:proofErr w:type="spellEnd"/>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54</w:t>
            </w:r>
          </w:p>
        </w:tc>
        <w:tc>
          <w:tcPr>
            <w:tcW w:w="161"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70</w:t>
            </w:r>
          </w:p>
        </w:tc>
        <w:tc>
          <w:tcPr>
            <w:tcW w:w="164"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124</w:t>
            </w:r>
          </w:p>
        </w:tc>
        <w:tc>
          <w:tcPr>
            <w:tcW w:w="167"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72</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92</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b/>
                <w:sz w:val="20"/>
                <w:szCs w:val="20"/>
              </w:rPr>
              <w:t>Laboratóriumi gyakorlat</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128</w:t>
            </w: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sz w:val="20"/>
                <w:szCs w:val="20"/>
                <w:lang w:eastAsia="hu-HU"/>
              </w:rPr>
              <w:t>128</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sz w:val="20"/>
                <w:szCs w:val="20"/>
                <w:lang w:eastAsia="hu-HU"/>
              </w:rPr>
              <w:t>144</w:t>
            </w: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40</w:t>
            </w: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
                <w:bCs/>
                <w:sz w:val="20"/>
                <w:szCs w:val="20"/>
                <w:lang w:eastAsia="hu-HU"/>
              </w:rPr>
              <w:t>184</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Szerelési gyakorlat</w:t>
            </w:r>
          </w:p>
        </w:tc>
        <w:tc>
          <w:tcPr>
            <w:tcW w:w="164"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28" w:type="pct"/>
            <w:shd w:val="clear" w:color="000000" w:fill="969696"/>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49"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5" w:type="pct"/>
            <w:shd w:val="clear" w:color="000000" w:fill="969696"/>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4"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4" w:type="pct"/>
            <w:shd w:val="clear" w:color="000000" w:fill="969696"/>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20</w:t>
            </w:r>
          </w:p>
        </w:tc>
        <w:tc>
          <w:tcPr>
            <w:tcW w:w="600"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20</w:t>
            </w:r>
          </w:p>
        </w:tc>
        <w:tc>
          <w:tcPr>
            <w:tcW w:w="167"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30</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10</w:t>
            </w:r>
          </w:p>
        </w:tc>
        <w:tc>
          <w:tcPr>
            <w:tcW w:w="288"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40</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cs="Arial"/>
                <w:b/>
                <w:sz w:val="20"/>
                <w:szCs w:val="20"/>
                <w:lang w:eastAsia="hu-HU"/>
              </w:rPr>
            </w:pPr>
            <w:r w:rsidRPr="00F765C8">
              <w:rPr>
                <w:rFonts w:ascii="Palatino Linotype" w:hAnsi="Palatino Linotype"/>
                <w:sz w:val="20"/>
                <w:szCs w:val="20"/>
              </w:rPr>
              <w:t>Szerves preparátumok előállítása és ellenőrzése</w:t>
            </w:r>
          </w:p>
        </w:tc>
        <w:tc>
          <w:tcPr>
            <w:tcW w:w="164" w:type="pct"/>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28" w:type="pct"/>
            <w:shd w:val="clear" w:color="000000" w:fill="969696"/>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49" w:type="pct"/>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5" w:type="pct"/>
            <w:shd w:val="clear" w:color="000000" w:fill="969696"/>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4" w:type="pct"/>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4" w:type="pct"/>
            <w:shd w:val="clear" w:color="000000" w:fill="969696"/>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94494D" w:rsidRDefault="00923159" w:rsidP="00EF10B6">
            <w:pPr>
              <w:spacing w:after="0" w:line="240" w:lineRule="auto"/>
              <w:jc w:val="center"/>
              <w:rPr>
                <w:rFonts w:ascii="Palatino Linotype" w:hAnsi="Palatino Linotype" w:cs="Arial"/>
                <w:b/>
                <w:iCs/>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44</w:t>
            </w:r>
          </w:p>
        </w:tc>
        <w:tc>
          <w:tcPr>
            <w:tcW w:w="600"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44</w:t>
            </w:r>
          </w:p>
        </w:tc>
        <w:tc>
          <w:tcPr>
            <w:tcW w:w="167"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42</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10</w:t>
            </w:r>
          </w:p>
        </w:tc>
        <w:tc>
          <w:tcPr>
            <w:tcW w:w="288"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52</w:t>
            </w:r>
          </w:p>
        </w:tc>
      </w:tr>
      <w:tr w:rsidR="00923159" w:rsidRPr="00513493" w:rsidTr="00F6588B">
        <w:trPr>
          <w:trHeight w:val="345"/>
          <w:jc w:val="center"/>
        </w:trPr>
        <w:tc>
          <w:tcPr>
            <w:tcW w:w="493" w:type="pct"/>
            <w:vMerge/>
            <w:shd w:val="clear" w:color="auto" w:fill="FFC715"/>
            <w:textDirection w:val="btLr"/>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Vegyipari termékek és egyéb környezeti anyagok vizsgálata</w:t>
            </w:r>
          </w:p>
        </w:tc>
        <w:tc>
          <w:tcPr>
            <w:tcW w:w="164"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28" w:type="pct"/>
            <w:shd w:val="clear" w:color="000000" w:fill="969696"/>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49"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5" w:type="pct"/>
            <w:shd w:val="clear" w:color="000000" w:fill="969696"/>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4"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4" w:type="pct"/>
            <w:shd w:val="clear" w:color="000000" w:fill="969696"/>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1" w:type="pct"/>
            <w:shd w:val="clear" w:color="000000" w:fill="808080"/>
            <w:vAlign w:val="center"/>
          </w:tcPr>
          <w:p w:rsidR="00923159" w:rsidRPr="0094494D" w:rsidRDefault="00923159" w:rsidP="00EF10B6">
            <w:pPr>
              <w:spacing w:after="0" w:line="240" w:lineRule="auto"/>
              <w:rPr>
                <w:rFonts w:ascii="Palatino Linotype" w:hAnsi="Palatino Linotype" w:cs="Arial"/>
                <w:bCs/>
                <w:sz w:val="20"/>
                <w:szCs w:val="20"/>
                <w:lang w:eastAsia="hu-HU"/>
              </w:rPr>
            </w:pPr>
          </w:p>
        </w:tc>
        <w:tc>
          <w:tcPr>
            <w:tcW w:w="164" w:type="pct"/>
            <w:vAlign w:val="center"/>
          </w:tcPr>
          <w:p w:rsidR="00923159" w:rsidRPr="0094494D" w:rsidRDefault="00923159" w:rsidP="00EF10B6">
            <w:pPr>
              <w:spacing w:after="0" w:line="240" w:lineRule="auto"/>
              <w:jc w:val="center"/>
              <w:rPr>
                <w:rFonts w:ascii="Palatino Linotype" w:hAnsi="Palatino Linotype" w:cs="Arial"/>
                <w:iCs/>
                <w:sz w:val="20"/>
                <w:szCs w:val="20"/>
                <w:lang w:eastAsia="hu-HU"/>
              </w:rPr>
            </w:pPr>
          </w:p>
        </w:tc>
        <w:tc>
          <w:tcPr>
            <w:tcW w:w="167"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64</w:t>
            </w:r>
          </w:p>
        </w:tc>
        <w:tc>
          <w:tcPr>
            <w:tcW w:w="600"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64</w:t>
            </w:r>
          </w:p>
        </w:tc>
        <w:tc>
          <w:tcPr>
            <w:tcW w:w="167"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168"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r w:rsidRPr="007112B4">
              <w:rPr>
                <w:rFonts w:ascii="Palatino Linotype" w:hAnsi="Palatino Linotype" w:cs="Arial"/>
                <w:i/>
                <w:sz w:val="20"/>
                <w:szCs w:val="20"/>
                <w:lang w:eastAsia="hu-HU"/>
              </w:rPr>
              <w:t>72</w:t>
            </w:r>
          </w:p>
        </w:tc>
        <w:tc>
          <w:tcPr>
            <w:tcW w:w="166" w:type="pct"/>
            <w:shd w:val="clear" w:color="000000" w:fill="808080"/>
            <w:vAlign w:val="center"/>
          </w:tcPr>
          <w:p w:rsidR="00923159" w:rsidRPr="007112B4" w:rsidRDefault="00923159" w:rsidP="00EF10B6">
            <w:pPr>
              <w:spacing w:after="0" w:line="240" w:lineRule="auto"/>
              <w:rPr>
                <w:rFonts w:ascii="Palatino Linotype" w:hAnsi="Palatino Linotype" w:cs="Arial"/>
                <w:bCs/>
                <w:i/>
                <w:sz w:val="20"/>
                <w:szCs w:val="20"/>
                <w:lang w:eastAsia="hu-HU"/>
              </w:rPr>
            </w:pPr>
            <w:r w:rsidRPr="007112B4">
              <w:rPr>
                <w:rFonts w:ascii="Palatino Linotype" w:hAnsi="Palatino Linotype" w:cs="Arial"/>
                <w:bCs/>
                <w:i/>
                <w:sz w:val="20"/>
                <w:szCs w:val="20"/>
                <w:lang w:eastAsia="hu-HU"/>
              </w:rPr>
              <w:t>20</w:t>
            </w:r>
          </w:p>
        </w:tc>
        <w:tc>
          <w:tcPr>
            <w:tcW w:w="288" w:type="pct"/>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7112B4"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7112B4" w:rsidRDefault="00923159" w:rsidP="00EF10B6">
            <w:pPr>
              <w:spacing w:after="0" w:line="240" w:lineRule="auto"/>
              <w:jc w:val="center"/>
              <w:rPr>
                <w:rFonts w:ascii="Palatino Linotype" w:hAnsi="Palatino Linotype" w:cs="Arial"/>
                <w:bCs/>
                <w:i/>
                <w:iCs/>
                <w:sz w:val="20"/>
                <w:szCs w:val="20"/>
                <w:lang w:eastAsia="hu-HU"/>
              </w:rPr>
            </w:pPr>
            <w:r w:rsidRPr="007112B4">
              <w:rPr>
                <w:rFonts w:ascii="Palatino Linotype" w:hAnsi="Palatino Linotype" w:cs="Arial"/>
                <w:bCs/>
                <w:i/>
                <w:sz w:val="20"/>
                <w:szCs w:val="20"/>
                <w:lang w:eastAsia="hu-HU"/>
              </w:rPr>
              <w:t>92</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973644">
            <w:pPr>
              <w:spacing w:after="0" w:line="240" w:lineRule="auto"/>
              <w:rPr>
                <w:rFonts w:ascii="Palatino Linotype" w:hAnsi="Palatino Linotype"/>
                <w:sz w:val="20"/>
                <w:szCs w:val="20"/>
              </w:rPr>
            </w:pPr>
            <w:r w:rsidRPr="00F765C8">
              <w:rPr>
                <w:rFonts w:ascii="Palatino Linotype" w:hAnsi="Palatino Linotype"/>
                <w:b/>
                <w:bCs/>
                <w:sz w:val="20"/>
                <w:szCs w:val="20"/>
              </w:rPr>
              <w:t>Vegyipari ismeretek</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54</w:t>
            </w: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72</w:t>
            </w: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Cs/>
                <w:i/>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iCs/>
                <w:sz w:val="20"/>
                <w:szCs w:val="20"/>
                <w:lang w:eastAsia="hu-HU"/>
              </w:rPr>
              <w:t>162</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bCs/>
                <w:iCs/>
                <w:sz w:val="20"/>
                <w:szCs w:val="20"/>
                <w:lang w:eastAsia="hu-HU"/>
              </w:rPr>
              <w:t>162</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
                <w:bCs/>
                <w:iCs/>
                <w:sz w:val="20"/>
                <w:szCs w:val="20"/>
                <w:lang w:eastAsia="hu-HU"/>
              </w:rPr>
              <w:t>162</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Vegyipari laboratóriumi alapismeretek</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Cs/>
                <w:i/>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27</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Cs/>
                <w:i/>
                <w:iCs/>
                <w:sz w:val="20"/>
                <w:szCs w:val="20"/>
                <w:lang w:eastAsia="hu-HU"/>
              </w:rPr>
              <w:t>27</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Vegyipari számítások alapjai</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Cs/>
                <w:i/>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27</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27</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Cs/>
                <w:i/>
                <w:iCs/>
                <w:sz w:val="20"/>
                <w:szCs w:val="20"/>
                <w:lang w:eastAsia="hu-HU"/>
              </w:rPr>
              <w:t>27</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Szervetlen kémiai laboratóriumi ismeretek</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Cs/>
                <w:i/>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iCs/>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cs="Arial"/>
                <w:b/>
                <w:sz w:val="20"/>
                <w:szCs w:val="20"/>
                <w:lang w:eastAsia="hu-HU"/>
              </w:rPr>
            </w:pPr>
            <w:r w:rsidRPr="00F765C8">
              <w:rPr>
                <w:rFonts w:ascii="Palatino Linotype" w:hAnsi="Palatino Linotype"/>
                <w:sz w:val="20"/>
                <w:szCs w:val="20"/>
              </w:rPr>
              <w:t xml:space="preserve">Vegyipari számítások </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Analitikai ismeretek</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b/>
                <w:sz w:val="20"/>
                <w:szCs w:val="20"/>
              </w:rPr>
              <w:t>Szakmai kémia</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36</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iCs/>
                <w:sz w:val="20"/>
                <w:szCs w:val="20"/>
                <w:lang w:eastAsia="hu-HU"/>
              </w:rPr>
              <w:t>64</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
                <w:bCs/>
                <w:iCs/>
                <w:sz w:val="20"/>
                <w:szCs w:val="20"/>
                <w:lang w:eastAsia="hu-HU"/>
              </w:rPr>
              <w:t>172</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bCs/>
                <w:iCs/>
                <w:sz w:val="20"/>
                <w:szCs w:val="20"/>
                <w:lang w:eastAsia="hu-HU"/>
              </w:rPr>
              <w:t>216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
                <w:bCs/>
                <w:iCs/>
                <w:sz w:val="20"/>
                <w:szCs w:val="20"/>
                <w:lang w:eastAsia="hu-HU"/>
              </w:rPr>
              <w:t>216</w:t>
            </w:r>
          </w:p>
        </w:tc>
      </w:tr>
      <w:tr w:rsidR="00923159" w:rsidRPr="00513493" w:rsidTr="00F6588B">
        <w:trPr>
          <w:trHeight w:val="244"/>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Általános kémia alkalmazása</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48</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bCs/>
                <w:i/>
                <w:iCs/>
                <w:sz w:val="20"/>
                <w:szCs w:val="20"/>
                <w:lang w:eastAsia="hu-HU"/>
              </w:rPr>
              <w:t>48</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Szervetlen kémia alkalmazása</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48</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48</w:t>
            </w:r>
          </w:p>
        </w:tc>
      </w:tr>
      <w:tr w:rsidR="00923159" w:rsidRPr="00513493" w:rsidTr="00F6588B">
        <w:trPr>
          <w:cantSplit/>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cs="Arial"/>
                <w:b/>
                <w:sz w:val="20"/>
                <w:szCs w:val="20"/>
                <w:lang w:eastAsia="hu-HU"/>
              </w:rPr>
            </w:pPr>
            <w:r w:rsidRPr="00F765C8">
              <w:rPr>
                <w:rFonts w:ascii="Palatino Linotype" w:hAnsi="Palatino Linotype"/>
                <w:sz w:val="20"/>
                <w:szCs w:val="20"/>
              </w:rPr>
              <w:t>Szerves kémia alkalmazása</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b/>
                <w:iCs/>
                <w:sz w:val="20"/>
                <w:szCs w:val="20"/>
                <w:lang w:eastAsia="hu-HU"/>
              </w:rPr>
            </w:pPr>
            <w:r w:rsidRPr="00513493">
              <w:rPr>
                <w:rFonts w:ascii="Palatino Linotype" w:hAnsi="Palatino Linotype" w:cs="Arial"/>
                <w:i/>
                <w:iCs/>
                <w:sz w:val="20"/>
                <w:szCs w:val="20"/>
                <w:lang w:eastAsia="hu-HU"/>
              </w:rPr>
              <w:t>48</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Cs/>
                <w:sz w:val="20"/>
                <w:szCs w:val="20"/>
                <w:lang w:eastAsia="hu-HU"/>
              </w:rPr>
            </w:pPr>
            <w:r w:rsidRPr="00513493">
              <w:rPr>
                <w:rFonts w:ascii="Palatino Linotype" w:hAnsi="Palatino Linotype" w:cs="Arial"/>
                <w:bCs/>
                <w:i/>
                <w:iCs/>
                <w:sz w:val="20"/>
                <w:szCs w:val="20"/>
                <w:lang w:eastAsia="hu-HU"/>
              </w:rPr>
              <w:t>48</w:t>
            </w:r>
          </w:p>
        </w:tc>
      </w:tr>
      <w:tr w:rsidR="00923159" w:rsidRPr="00513493" w:rsidTr="00F6588B">
        <w:trPr>
          <w:cantSplit/>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Szervetlen kémia a környezetünkben</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Szerves kémia a környezetünkben</w:t>
            </w: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iCs/>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iCs/>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b/>
                <w:bCs/>
                <w:sz w:val="20"/>
                <w:szCs w:val="20"/>
              </w:rPr>
              <w:t>Fizikai kémia</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72</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64</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136</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144</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144</w:t>
            </w:r>
          </w:p>
        </w:tc>
      </w:tr>
      <w:tr w:rsidR="00923159" w:rsidRPr="00513493" w:rsidTr="007D2C4D">
        <w:trPr>
          <w:cantSplit/>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Halmazállapotok, és halmazállapot változások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Homogén többkomponensű rendszerek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36</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Egyensúlyi rendszerek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C560E4" w:rsidRDefault="00923159" w:rsidP="00EF10B6">
            <w:pPr>
              <w:spacing w:after="0" w:line="240" w:lineRule="auto"/>
              <w:jc w:val="center"/>
              <w:rPr>
                <w:rFonts w:ascii="Palatino Linotype" w:hAnsi="Palatino Linotype" w:cs="Arial"/>
                <w:sz w:val="20"/>
                <w:szCs w:val="20"/>
                <w:lang w:eastAsia="hu-HU"/>
              </w:rPr>
            </w:pPr>
            <w:r w:rsidRPr="00C560E4">
              <w:rPr>
                <w:rFonts w:ascii="Palatino Linotype" w:hAnsi="Palatino Linotype" w:cs="Arial"/>
                <w:i/>
                <w:iCs/>
                <w:sz w:val="20"/>
                <w:szCs w:val="20"/>
                <w:lang w:eastAsia="hu-HU"/>
              </w:rPr>
              <w:t>32</w:t>
            </w:r>
          </w:p>
        </w:tc>
        <w:tc>
          <w:tcPr>
            <w:tcW w:w="167" w:type="pct"/>
            <w:shd w:val="clear" w:color="000000" w:fill="969696"/>
            <w:vAlign w:val="center"/>
          </w:tcPr>
          <w:p w:rsidR="00923159" w:rsidRPr="00C560E4"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C560E4" w:rsidRDefault="00923159" w:rsidP="00EF10B6">
            <w:pPr>
              <w:spacing w:after="0" w:line="240" w:lineRule="auto"/>
              <w:jc w:val="center"/>
              <w:rPr>
                <w:rFonts w:ascii="Palatino Linotype" w:hAnsi="Palatino Linotype" w:cs="Arial"/>
                <w:b/>
                <w:bCs/>
                <w:sz w:val="20"/>
                <w:szCs w:val="20"/>
                <w:lang w:eastAsia="hu-HU"/>
              </w:rPr>
            </w:pPr>
            <w:r w:rsidRPr="00C560E4">
              <w:rPr>
                <w:rFonts w:ascii="Palatino Linotype" w:hAnsi="Palatino Linotype" w:cs="Arial"/>
                <w:bCs/>
                <w:i/>
                <w:iCs/>
                <w:sz w:val="20"/>
                <w:szCs w:val="20"/>
                <w:lang w:eastAsia="hu-HU"/>
              </w:rPr>
              <w:t>32</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r w:rsidRPr="00513493">
              <w:rPr>
                <w:rFonts w:ascii="Palatino Linotype" w:hAnsi="Palatino Linotype" w:cs="Arial"/>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Elektrokémia</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C560E4" w:rsidRDefault="00923159" w:rsidP="00EF10B6">
            <w:pPr>
              <w:spacing w:after="0" w:line="240" w:lineRule="auto"/>
              <w:jc w:val="center"/>
              <w:rPr>
                <w:rFonts w:ascii="Palatino Linotype" w:hAnsi="Palatino Linotype" w:cs="Arial"/>
                <w:sz w:val="20"/>
                <w:szCs w:val="20"/>
                <w:lang w:eastAsia="hu-HU"/>
              </w:rPr>
            </w:pPr>
            <w:r w:rsidRPr="00C560E4">
              <w:rPr>
                <w:rFonts w:ascii="Palatino Linotype" w:hAnsi="Palatino Linotype" w:cs="Arial"/>
                <w:i/>
                <w:iCs/>
                <w:sz w:val="20"/>
                <w:szCs w:val="20"/>
                <w:lang w:eastAsia="hu-HU"/>
              </w:rPr>
              <w:t>32</w:t>
            </w:r>
          </w:p>
        </w:tc>
        <w:tc>
          <w:tcPr>
            <w:tcW w:w="167" w:type="pct"/>
            <w:shd w:val="clear" w:color="000000" w:fill="969696"/>
            <w:vAlign w:val="center"/>
          </w:tcPr>
          <w:p w:rsidR="00923159" w:rsidRPr="00C560E4"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C560E4" w:rsidRDefault="00923159" w:rsidP="00EF10B6">
            <w:pPr>
              <w:spacing w:after="0" w:line="240" w:lineRule="auto"/>
              <w:jc w:val="center"/>
              <w:rPr>
                <w:rFonts w:ascii="Palatino Linotype" w:hAnsi="Palatino Linotype" w:cs="Arial"/>
                <w:b/>
                <w:bCs/>
                <w:sz w:val="20"/>
                <w:szCs w:val="20"/>
                <w:lang w:eastAsia="hu-HU"/>
              </w:rPr>
            </w:pPr>
            <w:r w:rsidRPr="00C560E4">
              <w:rPr>
                <w:rFonts w:ascii="Palatino Linotype" w:hAnsi="Palatino Linotype" w:cs="Arial"/>
                <w:bCs/>
                <w:i/>
                <w:iCs/>
                <w:sz w:val="20"/>
                <w:szCs w:val="20"/>
                <w:lang w:eastAsia="hu-HU"/>
              </w:rPr>
              <w:t>32</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i/>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b/>
                <w:bCs/>
                <w:sz w:val="20"/>
                <w:szCs w:val="20"/>
              </w:rPr>
              <w:t>Műszaki ismeretek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64</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64</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b/>
                <w:iCs/>
                <w:sz w:val="20"/>
                <w:szCs w:val="20"/>
                <w:lang w:eastAsia="hu-HU"/>
              </w:rPr>
              <w:t>72</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iCs/>
                <w:sz w:val="20"/>
                <w:szCs w:val="20"/>
                <w:lang w:eastAsia="hu-HU"/>
              </w:rPr>
              <w:t>72</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Vegyipari gépelemek, szállító és tároló berendezések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345"/>
          <w:jc w:val="center"/>
        </w:trPr>
        <w:tc>
          <w:tcPr>
            <w:tcW w:w="493" w:type="pct"/>
            <w:vMerge/>
            <w:shd w:val="clear" w:color="auto" w:fill="FFC715"/>
            <w:vAlign w:val="center"/>
          </w:tcPr>
          <w:p w:rsidR="00923159" w:rsidRPr="00513493" w:rsidRDefault="00923159" w:rsidP="00EF10B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Anyag előkészítő műveletek, hőcserélő készülékek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32</w:t>
            </w: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Cs/>
                <w:i/>
                <w:iCs/>
                <w:sz w:val="20"/>
                <w:szCs w:val="20"/>
                <w:lang w:eastAsia="hu-HU"/>
              </w:rPr>
              <w:t>32</w:t>
            </w: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r w:rsidRPr="00513493">
              <w:rPr>
                <w:rFonts w:ascii="Palatino Linotype" w:hAnsi="Palatino Linotype" w:cs="Arial"/>
                <w:i/>
                <w:iCs/>
                <w:sz w:val="20"/>
                <w:szCs w:val="20"/>
                <w:lang w:eastAsia="hu-HU"/>
              </w:rPr>
              <w:t>36</w:t>
            </w: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cs="Arial"/>
                <w:bCs/>
                <w:i/>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513493" w:rsidRDefault="00923159" w:rsidP="0092591D">
            <w:pPr>
              <w:spacing w:after="0" w:line="240" w:lineRule="auto"/>
              <w:jc w:val="center"/>
              <w:rPr>
                <w:rFonts w:ascii="Palatino Linotype" w:hAnsi="Palatino Linotype" w:cs="Arial"/>
                <w:i/>
                <w:sz w:val="20"/>
                <w:szCs w:val="20"/>
                <w:lang w:eastAsia="hu-HU"/>
              </w:rPr>
            </w:pPr>
            <w:r w:rsidRPr="00513493">
              <w:rPr>
                <w:rFonts w:ascii="Palatino Linotype" w:hAnsi="Palatino Linotype" w:cs="Arial"/>
                <w:bCs/>
                <w:i/>
                <w:iCs/>
                <w:sz w:val="20"/>
                <w:szCs w:val="20"/>
                <w:lang w:eastAsia="hu-HU"/>
              </w:rPr>
              <w:t>36</w:t>
            </w:r>
          </w:p>
        </w:tc>
      </w:tr>
      <w:tr w:rsidR="00923159" w:rsidRPr="00513493" w:rsidTr="00F6588B">
        <w:trPr>
          <w:trHeight w:val="1065"/>
          <w:jc w:val="center"/>
        </w:trPr>
        <w:tc>
          <w:tcPr>
            <w:tcW w:w="493" w:type="pct"/>
            <w:vMerge w:val="restart"/>
            <w:textDirection w:val="btLr"/>
            <w:vAlign w:val="center"/>
          </w:tcPr>
          <w:p w:rsidR="00923159" w:rsidRPr="00513493" w:rsidRDefault="00923159" w:rsidP="00A34C19">
            <w:pPr>
              <w:spacing w:after="0" w:line="240" w:lineRule="auto"/>
              <w:ind w:left="113" w:right="113"/>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10093-12</w:t>
            </w:r>
          </w:p>
          <w:p w:rsidR="00923159" w:rsidRPr="00513493" w:rsidRDefault="00923159" w:rsidP="00A34C19">
            <w:pPr>
              <w:spacing w:after="0" w:line="240" w:lineRule="auto"/>
              <w:ind w:left="113" w:right="113"/>
              <w:jc w:val="center"/>
              <w:rPr>
                <w:rFonts w:ascii="Palatino Linotype" w:hAnsi="Palatino Linotype" w:cs="Arial"/>
                <w:sz w:val="20"/>
                <w:szCs w:val="20"/>
                <w:lang w:eastAsia="hu-HU"/>
              </w:rPr>
            </w:pPr>
            <w:r w:rsidRPr="00513493">
              <w:rPr>
                <w:rFonts w:ascii="Palatino Linotype" w:hAnsi="Palatino Linotype" w:cs="Arial"/>
                <w:sz w:val="20"/>
                <w:szCs w:val="20"/>
                <w:lang w:eastAsia="hu-HU"/>
              </w:rPr>
              <w:t>Üzemeltetési és mérési feladatok</w:t>
            </w: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b/>
                <w:bCs/>
                <w:sz w:val="20"/>
                <w:szCs w:val="20"/>
              </w:rPr>
              <w:t>Vegyipari műveletek gyakorlat</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144</w:t>
            </w:r>
          </w:p>
        </w:tc>
        <w:tc>
          <w:tcPr>
            <w:tcW w:w="436"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b/>
                <w:bCs/>
                <w:sz w:val="20"/>
                <w:szCs w:val="20"/>
                <w:lang w:eastAsia="hu-HU"/>
              </w:rPr>
              <w:t>144</w:t>
            </w:r>
          </w:p>
        </w:tc>
      </w:tr>
      <w:tr w:rsidR="00923159" w:rsidRPr="00513493" w:rsidTr="00F6588B">
        <w:trPr>
          <w:trHeight w:val="680"/>
          <w:jc w:val="center"/>
        </w:trPr>
        <w:tc>
          <w:tcPr>
            <w:tcW w:w="493" w:type="pct"/>
            <w:vMerge/>
            <w:textDirection w:val="btLr"/>
            <w:vAlign w:val="center"/>
          </w:tcPr>
          <w:p w:rsidR="00923159" w:rsidRPr="00513493" w:rsidRDefault="00923159" w:rsidP="00B846F6">
            <w:pPr>
              <w:spacing w:after="0" w:line="240" w:lineRule="auto"/>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sz w:val="20"/>
                <w:szCs w:val="20"/>
              </w:rPr>
              <w:t>Vegyipari műveleti feladatok</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144</w:t>
            </w:r>
          </w:p>
        </w:tc>
        <w:tc>
          <w:tcPr>
            <w:tcW w:w="436"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r w:rsidRPr="00513493">
              <w:rPr>
                <w:rFonts w:ascii="Palatino Linotype" w:hAnsi="Palatino Linotype" w:cs="Arial"/>
                <w:i/>
                <w:sz w:val="20"/>
                <w:szCs w:val="20"/>
                <w:lang w:eastAsia="hu-HU"/>
              </w:rPr>
              <w:t>144</w:t>
            </w:r>
          </w:p>
        </w:tc>
      </w:tr>
      <w:tr w:rsidR="00923159" w:rsidRPr="00513493" w:rsidTr="00F6588B">
        <w:trPr>
          <w:trHeight w:val="543"/>
          <w:jc w:val="center"/>
        </w:trPr>
        <w:tc>
          <w:tcPr>
            <w:tcW w:w="493" w:type="pct"/>
            <w:vMerge w:val="restart"/>
            <w:textDirection w:val="btLr"/>
            <w:vAlign w:val="center"/>
          </w:tcPr>
          <w:p w:rsidR="00923159" w:rsidRPr="00513493" w:rsidRDefault="00923159" w:rsidP="00B846F6">
            <w:pPr>
              <w:spacing w:after="0" w:line="240" w:lineRule="auto"/>
              <w:rPr>
                <w:rFonts w:ascii="Palatino Linotype" w:hAnsi="Palatino Linotype" w:cs="Arial"/>
                <w:sz w:val="20"/>
                <w:szCs w:val="20"/>
                <w:lang w:eastAsia="hu-HU"/>
              </w:rPr>
            </w:pPr>
            <w:r w:rsidRPr="00513493">
              <w:rPr>
                <w:rFonts w:ascii="Palatino Linotype" w:hAnsi="Palatino Linotype" w:cs="Arial"/>
                <w:sz w:val="20"/>
                <w:szCs w:val="20"/>
                <w:lang w:eastAsia="hu-HU"/>
              </w:rPr>
              <w:t>11477-12</w:t>
            </w:r>
          </w:p>
          <w:p w:rsidR="00923159" w:rsidRPr="00513493" w:rsidRDefault="00923159" w:rsidP="00B846F6">
            <w:pPr>
              <w:spacing w:after="0" w:line="240" w:lineRule="auto"/>
              <w:ind w:left="113" w:right="113"/>
              <w:rPr>
                <w:rFonts w:ascii="Palatino Linotype" w:hAnsi="Palatino Linotype" w:cs="Arial"/>
                <w:sz w:val="20"/>
                <w:szCs w:val="20"/>
                <w:lang w:eastAsia="hu-HU"/>
              </w:rPr>
            </w:pPr>
            <w:r w:rsidRPr="00513493">
              <w:rPr>
                <w:rFonts w:ascii="Palatino Linotype" w:hAnsi="Palatino Linotype" w:cs="Arial"/>
                <w:sz w:val="20"/>
                <w:szCs w:val="20"/>
                <w:lang w:eastAsia="hu-HU"/>
              </w:rPr>
              <w:t>Gyógyszerkészítmények gyártása</w:t>
            </w: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proofErr w:type="spellStart"/>
            <w:r w:rsidRPr="00F765C8">
              <w:rPr>
                <w:rFonts w:ascii="Palatino Linotype" w:hAnsi="Palatino Linotype"/>
                <w:b/>
                <w:bCs/>
                <w:sz w:val="20"/>
                <w:szCs w:val="20"/>
              </w:rPr>
              <w:t>Gyógyszertechnológia</w:t>
            </w:r>
            <w:proofErr w:type="spellEnd"/>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64</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832457">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64</w:t>
            </w:r>
          </w:p>
        </w:tc>
      </w:tr>
      <w:tr w:rsidR="00923159" w:rsidRPr="00513493" w:rsidTr="00F6588B">
        <w:trPr>
          <w:trHeight w:val="345"/>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iCs/>
                <w:sz w:val="20"/>
                <w:szCs w:val="20"/>
              </w:rPr>
            </w:pPr>
            <w:r w:rsidRPr="00F765C8">
              <w:rPr>
                <w:rFonts w:ascii="Palatino Linotype" w:hAnsi="Palatino Linotype"/>
                <w:sz w:val="20"/>
                <w:szCs w:val="20"/>
              </w:rPr>
              <w:t>Alapanyagtól a gyógyszerhatóanyagig</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513493" w:rsidRDefault="00923159" w:rsidP="00832457">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32</w:t>
            </w:r>
          </w:p>
        </w:tc>
      </w:tr>
      <w:tr w:rsidR="00923159" w:rsidRPr="00513493" w:rsidTr="00F6588B">
        <w:trPr>
          <w:trHeight w:val="345"/>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cs="Arial"/>
                <w:sz w:val="20"/>
                <w:szCs w:val="20"/>
                <w:lang w:eastAsia="hu-HU"/>
              </w:rPr>
            </w:pPr>
          </w:p>
        </w:tc>
        <w:tc>
          <w:tcPr>
            <w:tcW w:w="700" w:type="pct"/>
            <w:vAlign w:val="center"/>
          </w:tcPr>
          <w:p w:rsidR="00923159" w:rsidRPr="00F765C8" w:rsidRDefault="00923159" w:rsidP="00BB4099">
            <w:pPr>
              <w:spacing w:after="0" w:line="240" w:lineRule="auto"/>
              <w:rPr>
                <w:rFonts w:ascii="Palatino Linotype" w:hAnsi="Palatino Linotype"/>
                <w:iCs/>
                <w:sz w:val="20"/>
                <w:szCs w:val="20"/>
              </w:rPr>
            </w:pPr>
            <w:r w:rsidRPr="00F765C8">
              <w:rPr>
                <w:rFonts w:ascii="Palatino Linotype" w:hAnsi="Palatino Linotype"/>
                <w:sz w:val="20"/>
                <w:szCs w:val="20"/>
              </w:rPr>
              <w:t>Gyógyszerhatóanyagtól a gyógyszerkészítményekig</w:t>
            </w: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EF10B6">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cs="Arial"/>
                <w:sz w:val="20"/>
                <w:szCs w:val="20"/>
                <w:lang w:eastAsia="hu-HU"/>
              </w:rPr>
            </w:pPr>
          </w:p>
        </w:tc>
        <w:tc>
          <w:tcPr>
            <w:tcW w:w="166" w:type="pct"/>
            <w:shd w:val="clear" w:color="000000" w:fill="808080"/>
            <w:vAlign w:val="center"/>
          </w:tcPr>
          <w:p w:rsidR="00923159" w:rsidRPr="00513493" w:rsidRDefault="00923159" w:rsidP="00EF10B6">
            <w:pPr>
              <w:spacing w:after="0" w:line="240" w:lineRule="auto"/>
              <w:rPr>
                <w:rFonts w:ascii="Palatino Linotype" w:hAnsi="Palatino Linotype" w:cs="Arial"/>
                <w:b/>
                <w:bCs/>
                <w:sz w:val="20"/>
                <w:szCs w:val="20"/>
                <w:lang w:eastAsia="hu-HU"/>
              </w:rPr>
            </w:pPr>
          </w:p>
        </w:tc>
        <w:tc>
          <w:tcPr>
            <w:tcW w:w="288" w:type="pct"/>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cs="Arial"/>
                <w:i/>
                <w:sz w:val="20"/>
                <w:szCs w:val="20"/>
                <w:lang w:eastAsia="hu-HU"/>
              </w:rPr>
            </w:pPr>
          </w:p>
        </w:tc>
        <w:tc>
          <w:tcPr>
            <w:tcW w:w="436" w:type="pct"/>
            <w:vAlign w:val="center"/>
          </w:tcPr>
          <w:p w:rsidR="00923159" w:rsidRPr="00513493" w:rsidRDefault="00923159" w:rsidP="00832457">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32</w:t>
            </w:r>
          </w:p>
        </w:tc>
      </w:tr>
      <w:tr w:rsidR="00923159" w:rsidRPr="00513493" w:rsidTr="00F6588B">
        <w:trPr>
          <w:cantSplit/>
          <w:trHeight w:val="397"/>
          <w:jc w:val="center"/>
        </w:trPr>
        <w:tc>
          <w:tcPr>
            <w:tcW w:w="493" w:type="pct"/>
            <w:vMerge w:val="restart"/>
            <w:textDirection w:val="btLr"/>
            <w:vAlign w:val="center"/>
          </w:tcPr>
          <w:p w:rsidR="00923159" w:rsidRPr="00513493" w:rsidRDefault="00923159" w:rsidP="00874A15">
            <w:pPr>
              <w:spacing w:after="0" w:line="240" w:lineRule="auto"/>
              <w:ind w:left="113" w:right="113"/>
              <w:jc w:val="center"/>
              <w:rPr>
                <w:rFonts w:ascii="Palatino Linotype" w:hAnsi="Palatino Linotype" w:cs="Arial"/>
                <w:sz w:val="20"/>
                <w:szCs w:val="20"/>
                <w:lang w:eastAsia="hu-HU"/>
              </w:rPr>
            </w:pPr>
            <w:r w:rsidRPr="00513493">
              <w:rPr>
                <w:rFonts w:ascii="Palatino Linotype" w:hAnsi="Palatino Linotype"/>
                <w:sz w:val="20"/>
                <w:szCs w:val="20"/>
              </w:rPr>
              <w:t xml:space="preserve">11478-12 </w:t>
            </w:r>
            <w:proofErr w:type="spellStart"/>
            <w:r w:rsidRPr="00513493">
              <w:rPr>
                <w:rFonts w:ascii="Palatino Linotype" w:hAnsi="Palatino Linotype"/>
                <w:sz w:val="20"/>
                <w:szCs w:val="20"/>
              </w:rPr>
              <w:t>Vegyianyagok</w:t>
            </w:r>
            <w:proofErr w:type="spellEnd"/>
            <w:r w:rsidRPr="00513493">
              <w:rPr>
                <w:rFonts w:ascii="Palatino Linotype" w:hAnsi="Palatino Linotype"/>
                <w:sz w:val="20"/>
                <w:szCs w:val="20"/>
              </w:rPr>
              <w:t xml:space="preserve"> gyártása</w:t>
            </w: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b/>
                <w:bCs/>
                <w:iCs/>
                <w:sz w:val="20"/>
                <w:szCs w:val="20"/>
              </w:rPr>
              <w:t>Technológiai alapismeretek</w:t>
            </w: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EF10B6">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64</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832457">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64</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Vegyipari üzemek energiaellátása és a kőolaj feldolgozása</w:t>
            </w: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EF10B6">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832457">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A természet nyersanyagai, zöldtechnológia</w:t>
            </w: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EF10B6">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832457">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b/>
                <w:bCs/>
                <w:sz w:val="20"/>
                <w:szCs w:val="20"/>
              </w:rPr>
            </w:pPr>
            <w:r w:rsidRPr="00F765C8">
              <w:rPr>
                <w:rFonts w:ascii="Palatino Linotype" w:hAnsi="Palatino Linotype"/>
                <w:b/>
                <w:bCs/>
                <w:iCs/>
                <w:sz w:val="20"/>
                <w:szCs w:val="20"/>
              </w:rPr>
              <w:t>Alapműveletek</w:t>
            </w: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EF10B6">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64</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832457">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64</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Vegyipari gépelemek, anyag előkészítés és szállítás</w:t>
            </w: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EF10B6">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832457">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B4099">
            <w:pPr>
              <w:spacing w:after="0" w:line="240" w:lineRule="auto"/>
              <w:rPr>
                <w:rFonts w:ascii="Palatino Linotype" w:hAnsi="Palatino Linotype"/>
                <w:sz w:val="20"/>
                <w:szCs w:val="20"/>
              </w:rPr>
            </w:pPr>
            <w:r w:rsidRPr="00F765C8">
              <w:rPr>
                <w:rFonts w:ascii="Palatino Linotype" w:hAnsi="Palatino Linotype"/>
                <w:sz w:val="20"/>
                <w:szCs w:val="20"/>
              </w:rPr>
              <w:t>Hőcsere berendezései</w:t>
            </w: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EF10B6">
            <w:pPr>
              <w:spacing w:after="0" w:line="240" w:lineRule="auto"/>
              <w:rPr>
                <w:rFonts w:ascii="Palatino Linotype" w:hAnsi="Palatino Linotype"/>
                <w:b/>
                <w:bCs/>
                <w:sz w:val="20"/>
                <w:szCs w:val="20"/>
              </w:rPr>
            </w:pPr>
          </w:p>
        </w:tc>
        <w:tc>
          <w:tcPr>
            <w:tcW w:w="164"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EF10B6">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EF10B6">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832457">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val="restart"/>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r w:rsidRPr="00513493">
              <w:rPr>
                <w:rFonts w:ascii="Palatino Linotype" w:hAnsi="Palatino Linotype"/>
                <w:sz w:val="20"/>
                <w:szCs w:val="20"/>
              </w:rPr>
              <w:t>11479-12 Vegyipari eljárások és mérések</w:t>
            </w:r>
          </w:p>
        </w:tc>
        <w:tc>
          <w:tcPr>
            <w:tcW w:w="700" w:type="pct"/>
            <w:vAlign w:val="center"/>
          </w:tcPr>
          <w:p w:rsidR="00923159" w:rsidRPr="00F765C8" w:rsidRDefault="00923159" w:rsidP="00B64C92">
            <w:pPr>
              <w:spacing w:after="0" w:line="240" w:lineRule="auto"/>
              <w:rPr>
                <w:rFonts w:ascii="Palatino Linotype" w:hAnsi="Palatino Linotype"/>
                <w:b/>
                <w:bCs/>
                <w:sz w:val="20"/>
                <w:szCs w:val="20"/>
              </w:rPr>
            </w:pPr>
            <w:r w:rsidRPr="00F765C8">
              <w:rPr>
                <w:rFonts w:ascii="Palatino Linotype" w:hAnsi="Palatino Linotype"/>
                <w:b/>
                <w:bCs/>
                <w:sz w:val="20"/>
                <w:szCs w:val="20"/>
              </w:rPr>
              <w:t>Alkalmazott kémia</w:t>
            </w: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B64C92">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B64C92">
            <w:pPr>
              <w:spacing w:after="0" w:line="240" w:lineRule="auto"/>
              <w:rPr>
                <w:rFonts w:ascii="Palatino Linotype" w:hAnsi="Palatino Linotype" w:cs="Arial"/>
                <w:b/>
                <w:sz w:val="20"/>
                <w:szCs w:val="20"/>
                <w:lang w:eastAsia="hu-HU"/>
              </w:rPr>
            </w:pPr>
          </w:p>
        </w:tc>
        <w:tc>
          <w:tcPr>
            <w:tcW w:w="288"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112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r w:rsidRPr="00513493">
              <w:rPr>
                <w:rFonts w:ascii="Palatino Linotype" w:hAnsi="Palatino Linotype" w:cs="Arial"/>
                <w:b/>
                <w:sz w:val="20"/>
                <w:szCs w:val="20"/>
                <w:lang w:eastAsia="hu-HU"/>
              </w:rPr>
              <w:t>112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Általános és szervetlen kémia alkalmazása a műszaki gyakorlatban</w:t>
            </w: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B64C92">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B64C92">
            <w:pPr>
              <w:spacing w:after="0" w:line="240" w:lineRule="auto"/>
              <w:rPr>
                <w:rFonts w:ascii="Palatino Linotype" w:hAnsi="Palatino Linotype" w:cs="Arial"/>
                <w:b/>
                <w:sz w:val="20"/>
                <w:szCs w:val="20"/>
                <w:lang w:eastAsia="hu-HU"/>
              </w:rPr>
            </w:pPr>
          </w:p>
        </w:tc>
        <w:tc>
          <w:tcPr>
            <w:tcW w:w="288"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Szerves kémia alkalmazása a műszaki gyakorlatban</w:t>
            </w: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B64C92">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B64C92">
            <w:pPr>
              <w:spacing w:after="0" w:line="240" w:lineRule="auto"/>
              <w:rPr>
                <w:rFonts w:ascii="Palatino Linotype" w:hAnsi="Palatino Linotype" w:cs="Arial"/>
                <w:b/>
                <w:sz w:val="20"/>
                <w:szCs w:val="20"/>
                <w:lang w:eastAsia="hu-HU"/>
              </w:rPr>
            </w:pPr>
          </w:p>
        </w:tc>
        <w:tc>
          <w:tcPr>
            <w:tcW w:w="288"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Fizikai kémiai ismeretek alkalmazása a műszaki gyakorlatban</w:t>
            </w: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B64C92">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B64C92">
            <w:pPr>
              <w:spacing w:after="0" w:line="240" w:lineRule="auto"/>
              <w:rPr>
                <w:rFonts w:ascii="Palatino Linotype" w:hAnsi="Palatino Linotype" w:cs="Arial"/>
                <w:b/>
                <w:sz w:val="20"/>
                <w:szCs w:val="20"/>
                <w:lang w:eastAsia="hu-HU"/>
              </w:rPr>
            </w:pPr>
          </w:p>
        </w:tc>
        <w:tc>
          <w:tcPr>
            <w:tcW w:w="288"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Számítási feladatok</w:t>
            </w: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49"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cs="Arial"/>
                <w:b/>
                <w:bCs/>
                <w:sz w:val="20"/>
                <w:szCs w:val="20"/>
                <w:lang w:eastAsia="hu-HU"/>
              </w:rPr>
            </w:pPr>
          </w:p>
        </w:tc>
        <w:tc>
          <w:tcPr>
            <w:tcW w:w="164" w:type="pct"/>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cs="Arial"/>
                <w:sz w:val="20"/>
                <w:szCs w:val="20"/>
                <w:lang w:eastAsia="hu-HU"/>
              </w:rPr>
            </w:pPr>
          </w:p>
        </w:tc>
        <w:tc>
          <w:tcPr>
            <w:tcW w:w="600" w:type="pct"/>
            <w:vAlign w:val="center"/>
          </w:tcPr>
          <w:p w:rsidR="00923159" w:rsidRPr="00513493" w:rsidRDefault="00923159" w:rsidP="00B64C92">
            <w:pPr>
              <w:spacing w:after="0" w:line="240" w:lineRule="auto"/>
              <w:jc w:val="center"/>
              <w:rPr>
                <w:rFonts w:ascii="Palatino Linotype" w:hAnsi="Palatino Linotype" w:cs="Arial"/>
                <w:b/>
                <w:bCs/>
                <w:sz w:val="20"/>
                <w:szCs w:val="20"/>
                <w:lang w:eastAsia="hu-HU"/>
              </w:rPr>
            </w:pPr>
          </w:p>
        </w:tc>
        <w:tc>
          <w:tcPr>
            <w:tcW w:w="167" w:type="pct"/>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166" w:type="pct"/>
            <w:shd w:val="clear" w:color="000000" w:fill="808080"/>
            <w:vAlign w:val="center"/>
          </w:tcPr>
          <w:p w:rsidR="00923159" w:rsidRPr="00513493" w:rsidRDefault="00923159" w:rsidP="00B64C92">
            <w:pPr>
              <w:spacing w:after="0" w:line="240" w:lineRule="auto"/>
              <w:rPr>
                <w:rFonts w:ascii="Palatino Linotype" w:hAnsi="Palatino Linotype" w:cs="Arial"/>
                <w:b/>
                <w:sz w:val="20"/>
                <w:szCs w:val="20"/>
                <w:lang w:eastAsia="hu-HU"/>
              </w:rPr>
            </w:pPr>
          </w:p>
        </w:tc>
        <w:tc>
          <w:tcPr>
            <w:tcW w:w="288"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cs="Arial"/>
                <w:b/>
                <w:sz w:val="20"/>
                <w:szCs w:val="20"/>
                <w:lang w:eastAsia="hu-HU"/>
              </w:rPr>
            </w:pPr>
          </w:p>
        </w:tc>
        <w:tc>
          <w:tcPr>
            <w:tcW w:w="436" w:type="pct"/>
            <w:vAlign w:val="center"/>
          </w:tcPr>
          <w:p w:rsidR="00923159" w:rsidRPr="00513493" w:rsidRDefault="00923159" w:rsidP="00B64C92">
            <w:pPr>
              <w:spacing w:after="0" w:line="240" w:lineRule="auto"/>
              <w:jc w:val="center"/>
              <w:rPr>
                <w:rFonts w:ascii="Palatino Linotype" w:hAnsi="Palatino Linotype" w:cs="Arial"/>
                <w:i/>
                <w:sz w:val="20"/>
                <w:szCs w:val="20"/>
                <w:lang w:eastAsia="hu-HU"/>
              </w:rPr>
            </w:pPr>
            <w:r w:rsidRPr="00513493">
              <w:rPr>
                <w:rFonts w:ascii="Palatino Linotype" w:hAnsi="Palatino Linotype" w:cs="Arial"/>
                <w:i/>
                <w:sz w:val="20"/>
                <w:szCs w:val="20"/>
                <w:lang w:eastAsia="hu-HU"/>
              </w:rPr>
              <w:t>28</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b/>
                <w:bCs/>
                <w:sz w:val="20"/>
                <w:szCs w:val="20"/>
              </w:rPr>
            </w:pPr>
            <w:r w:rsidRPr="00F765C8">
              <w:rPr>
                <w:rFonts w:ascii="Palatino Linotype" w:hAnsi="Palatino Linotype"/>
                <w:b/>
                <w:sz w:val="20"/>
                <w:szCs w:val="20"/>
              </w:rPr>
              <w:t>Vegyipari műveletek</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128</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128</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Vegyipari műveletek, reaktorok</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43</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sz w:val="20"/>
                <w:szCs w:val="20"/>
              </w:rPr>
            </w:pPr>
            <w:r w:rsidRPr="00513493">
              <w:rPr>
                <w:rFonts w:ascii="Palatino Linotype" w:hAnsi="Palatino Linotype"/>
                <w:bCs/>
                <w:sz w:val="20"/>
                <w:szCs w:val="20"/>
              </w:rPr>
              <w:t>43</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Vegyipari műveleti számítások</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42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sz w:val="20"/>
                <w:szCs w:val="20"/>
              </w:rPr>
            </w:pPr>
            <w:r w:rsidRPr="00513493">
              <w:rPr>
                <w:rFonts w:ascii="Palatino Linotype" w:hAnsi="Palatino Linotype"/>
                <w:bCs/>
                <w:sz w:val="20"/>
                <w:szCs w:val="20"/>
              </w:rPr>
              <w:t>42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Irányítás- és szabályozástechnika</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43</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sz w:val="20"/>
                <w:szCs w:val="20"/>
              </w:rPr>
            </w:pPr>
            <w:r w:rsidRPr="00513493">
              <w:rPr>
                <w:rFonts w:ascii="Palatino Linotype" w:hAnsi="Palatino Linotype"/>
                <w:bCs/>
                <w:sz w:val="20"/>
                <w:szCs w:val="20"/>
              </w:rPr>
              <w:t>43</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b/>
                <w:bCs/>
                <w:sz w:val="20"/>
                <w:szCs w:val="20"/>
              </w:rPr>
            </w:pPr>
            <w:r w:rsidRPr="00F765C8">
              <w:rPr>
                <w:rFonts w:ascii="Palatino Linotype" w:hAnsi="Palatino Linotype"/>
                <w:b/>
                <w:bCs/>
                <w:sz w:val="20"/>
                <w:szCs w:val="20"/>
              </w:rPr>
              <w:t>Vegyipari technológia</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96</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96</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Szervetlen vegyipari anyagok előállításának iparágai</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Szerves vegyipari anyagok előállítása</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Egyéb technológiák</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b/>
                <w:bCs/>
                <w:sz w:val="20"/>
                <w:szCs w:val="20"/>
              </w:rPr>
            </w:pPr>
            <w:r w:rsidRPr="00F765C8">
              <w:rPr>
                <w:rFonts w:ascii="Palatino Linotype" w:hAnsi="Palatino Linotype"/>
                <w:b/>
                <w:sz w:val="20"/>
                <w:szCs w:val="20"/>
              </w:rPr>
              <w:t>Műszeres analitika elmélet</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64</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64</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Optikai mérések alapjai</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Elektrokémiai- és kromatográfiás mérések alapjai</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32</w:t>
            </w:r>
          </w:p>
        </w:tc>
      </w:tr>
      <w:tr w:rsidR="00923159" w:rsidRPr="00513493" w:rsidTr="00F6588B">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b/>
                <w:sz w:val="20"/>
                <w:szCs w:val="20"/>
              </w:rPr>
            </w:pPr>
            <w:r w:rsidRPr="00F765C8">
              <w:rPr>
                <w:rFonts w:ascii="Palatino Linotype" w:hAnsi="Palatino Linotype"/>
                <w:b/>
                <w:sz w:val="20"/>
                <w:szCs w:val="20"/>
              </w:rPr>
              <w:t>Műszeres analitika gyakorlat</w:t>
            </w: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
                <w:bCs/>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
                <w:bCs/>
                <w:sz w:val="20"/>
                <w:szCs w:val="20"/>
              </w:rPr>
            </w:pP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80</w:t>
            </w:r>
          </w:p>
        </w:tc>
        <w:tc>
          <w:tcPr>
            <w:tcW w:w="436" w:type="pct"/>
            <w:vAlign w:val="center"/>
          </w:tcPr>
          <w:p w:rsidR="00923159" w:rsidRPr="00513493" w:rsidRDefault="00923159" w:rsidP="00B64C92">
            <w:pPr>
              <w:spacing w:after="0" w:line="240" w:lineRule="auto"/>
              <w:jc w:val="center"/>
              <w:rPr>
                <w:rFonts w:ascii="Palatino Linotype" w:hAnsi="Palatino Linotype"/>
                <w:b/>
                <w:bCs/>
                <w:sz w:val="20"/>
                <w:szCs w:val="20"/>
              </w:rPr>
            </w:pPr>
            <w:r w:rsidRPr="00513493">
              <w:rPr>
                <w:rFonts w:ascii="Palatino Linotype" w:hAnsi="Palatino Linotype"/>
                <w:b/>
                <w:bCs/>
                <w:sz w:val="20"/>
                <w:szCs w:val="20"/>
              </w:rPr>
              <w:t>80</w:t>
            </w:r>
          </w:p>
        </w:tc>
      </w:tr>
      <w:tr w:rsidR="00923159" w:rsidRPr="00513493" w:rsidTr="00156DC0">
        <w:trPr>
          <w:cantSplit/>
          <w:trHeight w:val="397"/>
          <w:jc w:val="center"/>
        </w:trPr>
        <w:tc>
          <w:tcPr>
            <w:tcW w:w="493" w:type="pct"/>
            <w:vMerge/>
            <w:textDirection w:val="btLr"/>
            <w:vAlign w:val="center"/>
          </w:tcPr>
          <w:p w:rsidR="00923159" w:rsidRPr="00513493" w:rsidRDefault="00923159" w:rsidP="00EF10B6">
            <w:pPr>
              <w:spacing w:after="0" w:line="240" w:lineRule="auto"/>
              <w:ind w:left="113" w:right="113"/>
              <w:rPr>
                <w:rFonts w:ascii="Palatino Linotype" w:hAnsi="Palatino Linotype"/>
                <w:sz w:val="20"/>
                <w:szCs w:val="20"/>
              </w:rPr>
            </w:pPr>
          </w:p>
        </w:tc>
        <w:tc>
          <w:tcPr>
            <w:tcW w:w="700" w:type="pct"/>
            <w:vAlign w:val="center"/>
          </w:tcPr>
          <w:p w:rsidR="00923159" w:rsidRPr="00F765C8" w:rsidRDefault="00923159" w:rsidP="00B64C92">
            <w:pPr>
              <w:spacing w:after="0" w:line="240" w:lineRule="auto"/>
              <w:rPr>
                <w:rFonts w:ascii="Palatino Linotype" w:hAnsi="Palatino Linotype"/>
                <w:sz w:val="20"/>
                <w:szCs w:val="20"/>
              </w:rPr>
            </w:pPr>
            <w:r w:rsidRPr="00F765C8">
              <w:rPr>
                <w:rFonts w:ascii="Palatino Linotype" w:hAnsi="Palatino Linotype"/>
                <w:sz w:val="20"/>
                <w:szCs w:val="20"/>
              </w:rPr>
              <w:t>Műszeres analitikai feladatok</w:t>
            </w:r>
          </w:p>
        </w:tc>
        <w:tc>
          <w:tcPr>
            <w:tcW w:w="164"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28" w:type="pct"/>
            <w:shd w:val="clear" w:color="000000" w:fill="969696"/>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49"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5" w:type="pct"/>
            <w:shd w:val="clear" w:color="000000" w:fill="969696"/>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1" w:type="pct"/>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4" w:type="pct"/>
            <w:shd w:val="clear" w:color="000000" w:fill="969696"/>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1" w:type="pct"/>
            <w:shd w:val="clear" w:color="000000" w:fill="808080"/>
            <w:vAlign w:val="center"/>
          </w:tcPr>
          <w:p w:rsidR="00923159" w:rsidRPr="00513493" w:rsidRDefault="00923159" w:rsidP="00B64C92">
            <w:pPr>
              <w:spacing w:after="0" w:line="240" w:lineRule="auto"/>
              <w:rPr>
                <w:rFonts w:ascii="Palatino Linotype" w:hAnsi="Palatino Linotype"/>
                <w:bCs/>
                <w:i/>
                <w:sz w:val="20"/>
                <w:szCs w:val="20"/>
              </w:rPr>
            </w:pPr>
          </w:p>
        </w:tc>
        <w:tc>
          <w:tcPr>
            <w:tcW w:w="164"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7" w:type="pct"/>
            <w:shd w:val="clear" w:color="000000" w:fill="969696"/>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600"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7"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8" w:type="pct"/>
            <w:shd w:val="clear" w:color="000000" w:fill="969696"/>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166" w:type="pct"/>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234" w:type="pct"/>
            <w:shd w:val="clear" w:color="000000" w:fill="969696"/>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80</w:t>
            </w: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bCs/>
                <w:i/>
                <w:sz w:val="20"/>
                <w:szCs w:val="20"/>
              </w:rPr>
              <w:t>80</w:t>
            </w:r>
          </w:p>
        </w:tc>
      </w:tr>
      <w:tr w:rsidR="00923159" w:rsidRPr="00513493" w:rsidTr="004B46A1">
        <w:trPr>
          <w:cantSplit/>
          <w:trHeight w:val="397"/>
          <w:jc w:val="center"/>
        </w:trPr>
        <w:tc>
          <w:tcPr>
            <w:tcW w:w="1193" w:type="pct"/>
            <w:gridSpan w:val="2"/>
            <w:vAlign w:val="center"/>
          </w:tcPr>
          <w:p w:rsidR="00923159" w:rsidRPr="00513493" w:rsidRDefault="00923159" w:rsidP="00B64C92">
            <w:pPr>
              <w:spacing w:after="0" w:line="240" w:lineRule="auto"/>
              <w:rPr>
                <w:rFonts w:ascii="Palatino Linotype" w:hAnsi="Palatino Linotype" w:cs="Arial"/>
                <w:lang w:eastAsia="hu-HU"/>
              </w:rPr>
            </w:pPr>
            <w:r w:rsidRPr="00513493">
              <w:rPr>
                <w:rFonts w:ascii="Palatino Linotype" w:hAnsi="Palatino Linotype" w:cs="Arial"/>
                <w:lang w:eastAsia="hu-HU"/>
              </w:rPr>
              <w:t>Összesen</w:t>
            </w:r>
          </w:p>
        </w:tc>
        <w:tc>
          <w:tcPr>
            <w:tcW w:w="164" w:type="pct"/>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108</w:t>
            </w:r>
          </w:p>
        </w:tc>
        <w:tc>
          <w:tcPr>
            <w:tcW w:w="128" w:type="pct"/>
            <w:shd w:val="clear" w:color="auto" w:fill="A6A6A6" w:themeFill="background1" w:themeFillShade="A6"/>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72</w:t>
            </w:r>
          </w:p>
        </w:tc>
        <w:tc>
          <w:tcPr>
            <w:tcW w:w="161" w:type="pct"/>
            <w:vMerge w:val="restart"/>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70</w:t>
            </w:r>
          </w:p>
        </w:tc>
        <w:tc>
          <w:tcPr>
            <w:tcW w:w="149" w:type="pct"/>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108</w:t>
            </w:r>
          </w:p>
        </w:tc>
        <w:tc>
          <w:tcPr>
            <w:tcW w:w="165" w:type="pct"/>
            <w:shd w:val="clear" w:color="auto" w:fill="A6A6A6" w:themeFill="background1" w:themeFillShade="A6"/>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108</w:t>
            </w:r>
          </w:p>
        </w:tc>
        <w:tc>
          <w:tcPr>
            <w:tcW w:w="161" w:type="pct"/>
            <w:vMerge w:val="restart"/>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105</w:t>
            </w:r>
          </w:p>
        </w:tc>
        <w:tc>
          <w:tcPr>
            <w:tcW w:w="164" w:type="pct"/>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144</w:t>
            </w:r>
          </w:p>
        </w:tc>
        <w:tc>
          <w:tcPr>
            <w:tcW w:w="164" w:type="pct"/>
            <w:shd w:val="clear" w:color="auto" w:fill="A6A6A6" w:themeFill="background1" w:themeFillShade="A6"/>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108</w:t>
            </w:r>
          </w:p>
        </w:tc>
        <w:tc>
          <w:tcPr>
            <w:tcW w:w="161" w:type="pct"/>
            <w:vMerge w:val="restart"/>
            <w:shd w:val="clear" w:color="000000" w:fill="808080"/>
            <w:vAlign w:val="center"/>
          </w:tcPr>
          <w:p w:rsidR="00923159" w:rsidRPr="00513493" w:rsidRDefault="00923159" w:rsidP="00B64C92">
            <w:pPr>
              <w:spacing w:after="0" w:line="240" w:lineRule="auto"/>
              <w:rPr>
                <w:rFonts w:ascii="Palatino Linotype" w:hAnsi="Palatino Linotype"/>
                <w:bCs/>
                <w:i/>
                <w:sz w:val="20"/>
                <w:szCs w:val="20"/>
              </w:rPr>
            </w:pPr>
            <w:r w:rsidRPr="00513493">
              <w:rPr>
                <w:rFonts w:ascii="Palatino Linotype" w:hAnsi="Palatino Linotype" w:cs="Arial"/>
                <w:lang w:eastAsia="hu-HU"/>
              </w:rPr>
              <w:t>140</w:t>
            </w:r>
          </w:p>
        </w:tc>
        <w:tc>
          <w:tcPr>
            <w:tcW w:w="164" w:type="pct"/>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192</w:t>
            </w:r>
          </w:p>
        </w:tc>
        <w:tc>
          <w:tcPr>
            <w:tcW w:w="167" w:type="pct"/>
            <w:shd w:val="clear" w:color="auto" w:fill="A6A6A6" w:themeFill="background1" w:themeFillShade="A6"/>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128</w:t>
            </w:r>
          </w:p>
        </w:tc>
        <w:tc>
          <w:tcPr>
            <w:tcW w:w="600" w:type="pct"/>
            <w:vAlign w:val="center"/>
          </w:tcPr>
          <w:p w:rsidR="00923159" w:rsidRPr="00156DC0" w:rsidRDefault="00923159" w:rsidP="00B64C92">
            <w:pPr>
              <w:spacing w:after="0" w:line="240" w:lineRule="auto"/>
              <w:jc w:val="center"/>
              <w:rPr>
                <w:rFonts w:ascii="Palatino Linotype" w:hAnsi="Palatino Linotype"/>
                <w:bCs/>
              </w:rPr>
            </w:pPr>
            <w:r w:rsidRPr="00156DC0">
              <w:rPr>
                <w:rFonts w:ascii="Palatino Linotype" w:hAnsi="Palatino Linotype"/>
                <w:bCs/>
              </w:rPr>
              <w:t>1283</w:t>
            </w:r>
          </w:p>
        </w:tc>
        <w:tc>
          <w:tcPr>
            <w:tcW w:w="167" w:type="pct"/>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612</w:t>
            </w:r>
          </w:p>
        </w:tc>
        <w:tc>
          <w:tcPr>
            <w:tcW w:w="168" w:type="pct"/>
            <w:shd w:val="clear" w:color="auto" w:fill="A6A6A6" w:themeFill="background1" w:themeFillShade="A6"/>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504</w:t>
            </w:r>
          </w:p>
        </w:tc>
        <w:tc>
          <w:tcPr>
            <w:tcW w:w="166" w:type="pct"/>
            <w:vMerge w:val="restart"/>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160</w:t>
            </w:r>
          </w:p>
        </w:tc>
        <w:tc>
          <w:tcPr>
            <w:tcW w:w="288" w:type="pct"/>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768</w:t>
            </w:r>
          </w:p>
        </w:tc>
        <w:tc>
          <w:tcPr>
            <w:tcW w:w="234" w:type="pct"/>
            <w:shd w:val="clear" w:color="auto" w:fill="A6A6A6" w:themeFill="background1" w:themeFillShade="A6"/>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Arial"/>
                <w:lang w:eastAsia="hu-HU"/>
              </w:rPr>
              <w:t>224</w:t>
            </w: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2268</w:t>
            </w:r>
          </w:p>
        </w:tc>
      </w:tr>
      <w:tr w:rsidR="00923159" w:rsidRPr="00513493" w:rsidTr="00156DC0">
        <w:trPr>
          <w:cantSplit/>
          <w:trHeight w:val="397"/>
          <w:jc w:val="center"/>
        </w:trPr>
        <w:tc>
          <w:tcPr>
            <w:tcW w:w="1193" w:type="pct"/>
            <w:gridSpan w:val="2"/>
            <w:vAlign w:val="center"/>
          </w:tcPr>
          <w:p w:rsidR="00923159" w:rsidRPr="00513493" w:rsidRDefault="00923159" w:rsidP="00B64C92">
            <w:pPr>
              <w:spacing w:after="0" w:line="240" w:lineRule="auto"/>
              <w:rPr>
                <w:rFonts w:ascii="Palatino Linotype" w:hAnsi="Palatino Linotype" w:cs="Arial"/>
                <w:lang w:eastAsia="hu-HU"/>
              </w:rPr>
            </w:pPr>
            <w:r w:rsidRPr="00513493">
              <w:rPr>
                <w:rFonts w:ascii="Palatino Linotype" w:hAnsi="Palatino Linotype" w:cs="Arial"/>
                <w:lang w:eastAsia="hu-HU"/>
              </w:rPr>
              <w:t>Összesen</w:t>
            </w:r>
          </w:p>
        </w:tc>
        <w:tc>
          <w:tcPr>
            <w:tcW w:w="292" w:type="pct"/>
            <w:gridSpan w:val="2"/>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180</w:t>
            </w:r>
          </w:p>
        </w:tc>
        <w:tc>
          <w:tcPr>
            <w:tcW w:w="161" w:type="pct"/>
            <w:vMerge/>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314" w:type="pct"/>
            <w:gridSpan w:val="2"/>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216</w:t>
            </w:r>
          </w:p>
        </w:tc>
        <w:tc>
          <w:tcPr>
            <w:tcW w:w="161" w:type="pct"/>
            <w:vMerge/>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328" w:type="pct"/>
            <w:gridSpan w:val="2"/>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252</w:t>
            </w:r>
          </w:p>
        </w:tc>
        <w:tc>
          <w:tcPr>
            <w:tcW w:w="161" w:type="pct"/>
            <w:vMerge/>
            <w:shd w:val="clear" w:color="000000" w:fill="808080"/>
            <w:vAlign w:val="center"/>
          </w:tcPr>
          <w:p w:rsidR="00923159" w:rsidRPr="00513493" w:rsidRDefault="00923159" w:rsidP="00B64C92">
            <w:pPr>
              <w:spacing w:after="0" w:line="240" w:lineRule="auto"/>
              <w:rPr>
                <w:rFonts w:ascii="Palatino Linotype" w:hAnsi="Palatino Linotype"/>
                <w:bCs/>
                <w:i/>
                <w:sz w:val="20"/>
                <w:szCs w:val="20"/>
              </w:rPr>
            </w:pPr>
          </w:p>
        </w:tc>
        <w:tc>
          <w:tcPr>
            <w:tcW w:w="331" w:type="pct"/>
            <w:gridSpan w:val="2"/>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320</w:t>
            </w:r>
          </w:p>
        </w:tc>
        <w:tc>
          <w:tcPr>
            <w:tcW w:w="600" w:type="pct"/>
            <w:vAlign w:val="center"/>
          </w:tcPr>
          <w:p w:rsidR="00923159" w:rsidRPr="00156DC0" w:rsidRDefault="00923159" w:rsidP="00B64C92">
            <w:pPr>
              <w:spacing w:after="0" w:line="240" w:lineRule="auto"/>
              <w:jc w:val="center"/>
              <w:rPr>
                <w:rFonts w:ascii="Palatino Linotype" w:hAnsi="Palatino Linotype"/>
                <w:bCs/>
              </w:rPr>
            </w:pPr>
            <w:r w:rsidRPr="00156DC0">
              <w:rPr>
                <w:rFonts w:ascii="Palatino Linotype" w:hAnsi="Palatino Linotype"/>
                <w:bCs/>
              </w:rPr>
              <w:t>1283</w:t>
            </w:r>
          </w:p>
        </w:tc>
        <w:tc>
          <w:tcPr>
            <w:tcW w:w="335" w:type="pct"/>
            <w:gridSpan w:val="2"/>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1116</w:t>
            </w:r>
          </w:p>
        </w:tc>
        <w:tc>
          <w:tcPr>
            <w:tcW w:w="166" w:type="pct"/>
            <w:vMerge/>
            <w:shd w:val="clear" w:color="000000" w:fill="808080"/>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522" w:type="pct"/>
            <w:gridSpan w:val="2"/>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lang w:eastAsia="hu-HU"/>
              </w:rPr>
              <w:t>992</w:t>
            </w: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r w:rsidRPr="00513493">
              <w:rPr>
                <w:rFonts w:ascii="Palatino Linotype" w:hAnsi="Palatino Linotype" w:cs="Arial"/>
                <w:b/>
                <w:i/>
                <w:lang w:eastAsia="hu-HU"/>
              </w:rPr>
              <w:t>2268</w:t>
            </w:r>
          </w:p>
        </w:tc>
      </w:tr>
      <w:tr w:rsidR="00923159" w:rsidRPr="00513493" w:rsidTr="004B46A1">
        <w:trPr>
          <w:cantSplit/>
          <w:trHeight w:val="397"/>
          <w:jc w:val="center"/>
        </w:trPr>
        <w:tc>
          <w:tcPr>
            <w:tcW w:w="1193" w:type="pct"/>
            <w:gridSpan w:val="2"/>
            <w:vAlign w:val="center"/>
          </w:tcPr>
          <w:p w:rsidR="00923159" w:rsidRPr="00513493" w:rsidRDefault="00923159" w:rsidP="00B64C92">
            <w:pPr>
              <w:spacing w:after="0" w:line="240" w:lineRule="auto"/>
              <w:rPr>
                <w:rFonts w:ascii="Palatino Linotype" w:hAnsi="Palatino Linotype" w:cs="Arial"/>
                <w:lang w:eastAsia="hu-HU"/>
              </w:rPr>
            </w:pPr>
            <w:r w:rsidRPr="00513493">
              <w:rPr>
                <w:rFonts w:ascii="Palatino Linotype" w:hAnsi="Palatino Linotype" w:cs="Arial"/>
                <w:lang w:eastAsia="hu-HU"/>
              </w:rPr>
              <w:t>Elméleti óraszámok/aránya</w:t>
            </w:r>
          </w:p>
        </w:tc>
        <w:tc>
          <w:tcPr>
            <w:tcW w:w="2849" w:type="pct"/>
            <w:gridSpan w:val="15"/>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cs="Mangal"/>
                <w:kern w:val="1"/>
                <w:sz w:val="20"/>
                <w:szCs w:val="20"/>
                <w:lang w:eastAsia="hi-IN" w:bidi="hi-IN"/>
              </w:rPr>
              <w:t xml:space="preserve">1380 </w:t>
            </w:r>
            <w:r w:rsidRPr="00513493">
              <w:rPr>
                <w:rFonts w:ascii="Palatino Linotype" w:hAnsi="Palatino Linotype"/>
                <w:kern w:val="1"/>
                <w:sz w:val="20"/>
                <w:szCs w:val="20"/>
                <w:lang w:eastAsia="hi-IN" w:bidi="hi-IN"/>
              </w:rPr>
              <w:t>(öt évfolyamos képzésben: 1320) /</w:t>
            </w:r>
            <w:r w:rsidRPr="00513493">
              <w:rPr>
                <w:rFonts w:ascii="Palatino Linotype" w:hAnsi="Palatino Linotype" w:cs="Mangal"/>
                <w:kern w:val="1"/>
                <w:sz w:val="20"/>
                <w:szCs w:val="20"/>
                <w:lang w:eastAsia="hi-IN" w:bidi="hi-IN"/>
              </w:rPr>
              <w:t xml:space="preserve"> 60,8% </w:t>
            </w:r>
            <w:r w:rsidRPr="00513493">
              <w:rPr>
                <w:rFonts w:ascii="Palatino Linotype" w:hAnsi="Palatino Linotype"/>
                <w:kern w:val="1"/>
                <w:sz w:val="20"/>
                <w:szCs w:val="20"/>
                <w:lang w:eastAsia="hi-IN" w:bidi="hi-IN"/>
              </w:rPr>
              <w:t>(öt évfolyamos képzésben: 58,0%)</w:t>
            </w: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234" w:type="pct"/>
            <w:shd w:val="clear" w:color="auto" w:fill="auto"/>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p>
        </w:tc>
      </w:tr>
      <w:tr w:rsidR="00923159" w:rsidRPr="00513493" w:rsidTr="004B46A1">
        <w:trPr>
          <w:cantSplit/>
          <w:trHeight w:val="397"/>
          <w:jc w:val="center"/>
        </w:trPr>
        <w:tc>
          <w:tcPr>
            <w:tcW w:w="1193" w:type="pct"/>
            <w:gridSpan w:val="2"/>
            <w:vAlign w:val="center"/>
          </w:tcPr>
          <w:p w:rsidR="00923159" w:rsidRPr="00513493" w:rsidRDefault="00923159" w:rsidP="00B64C92">
            <w:pPr>
              <w:spacing w:after="0" w:line="240" w:lineRule="auto"/>
              <w:rPr>
                <w:rFonts w:ascii="Palatino Linotype" w:hAnsi="Palatino Linotype" w:cs="Arial"/>
                <w:lang w:eastAsia="hu-HU"/>
              </w:rPr>
            </w:pPr>
            <w:r w:rsidRPr="00513493">
              <w:rPr>
                <w:rFonts w:ascii="Palatino Linotype" w:hAnsi="Palatino Linotype" w:cs="Arial"/>
                <w:lang w:eastAsia="hu-HU"/>
              </w:rPr>
              <w:t>Gyakorlati óraszámok/aránya</w:t>
            </w:r>
          </w:p>
        </w:tc>
        <w:tc>
          <w:tcPr>
            <w:tcW w:w="2849" w:type="pct"/>
            <w:gridSpan w:val="15"/>
            <w:vAlign w:val="center"/>
          </w:tcPr>
          <w:p w:rsidR="00923159" w:rsidRPr="00513493" w:rsidRDefault="00923159" w:rsidP="00B64C92">
            <w:pPr>
              <w:spacing w:after="0" w:line="240" w:lineRule="auto"/>
              <w:jc w:val="center"/>
              <w:rPr>
                <w:rFonts w:ascii="Palatino Linotype" w:hAnsi="Palatino Linotype" w:cs="Arial"/>
                <w:lang w:eastAsia="hu-HU"/>
              </w:rPr>
            </w:pPr>
            <w:r w:rsidRPr="00513493">
              <w:rPr>
                <w:rFonts w:ascii="Palatino Linotype" w:hAnsi="Palatino Linotype"/>
                <w:sz w:val="20"/>
                <w:szCs w:val="20"/>
              </w:rPr>
              <w:t xml:space="preserve">888 </w:t>
            </w:r>
            <w:r w:rsidRPr="00513493">
              <w:rPr>
                <w:rFonts w:ascii="Palatino Linotype" w:hAnsi="Palatino Linotype"/>
                <w:kern w:val="1"/>
                <w:sz w:val="20"/>
                <w:szCs w:val="20"/>
                <w:lang w:eastAsia="hi-IN" w:bidi="hi-IN"/>
              </w:rPr>
              <w:t xml:space="preserve">(öt évfolyamos képzésben: 955) / </w:t>
            </w:r>
            <w:r w:rsidRPr="00513493">
              <w:rPr>
                <w:rFonts w:ascii="Palatino Linotype" w:hAnsi="Palatino Linotype"/>
                <w:sz w:val="20"/>
                <w:szCs w:val="20"/>
              </w:rPr>
              <w:t xml:space="preserve">39,2% </w:t>
            </w:r>
            <w:r w:rsidRPr="00513493">
              <w:rPr>
                <w:rFonts w:ascii="Palatino Linotype" w:hAnsi="Palatino Linotype"/>
                <w:kern w:val="1"/>
                <w:sz w:val="20"/>
                <w:szCs w:val="20"/>
                <w:lang w:eastAsia="hi-IN" w:bidi="hi-IN"/>
              </w:rPr>
              <w:t>(öt évfolyamos képzésben: 42,0%)</w:t>
            </w:r>
          </w:p>
        </w:tc>
        <w:tc>
          <w:tcPr>
            <w:tcW w:w="288" w:type="pct"/>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234" w:type="pct"/>
            <w:shd w:val="clear" w:color="auto" w:fill="auto"/>
            <w:vAlign w:val="center"/>
          </w:tcPr>
          <w:p w:rsidR="00923159" w:rsidRPr="00513493" w:rsidRDefault="00923159" w:rsidP="00B64C92">
            <w:pPr>
              <w:spacing w:after="0" w:line="240" w:lineRule="auto"/>
              <w:jc w:val="center"/>
              <w:rPr>
                <w:rFonts w:ascii="Palatino Linotype" w:hAnsi="Palatino Linotype"/>
                <w:bCs/>
                <w:i/>
                <w:sz w:val="20"/>
                <w:szCs w:val="20"/>
              </w:rPr>
            </w:pPr>
          </w:p>
        </w:tc>
        <w:tc>
          <w:tcPr>
            <w:tcW w:w="436" w:type="pct"/>
            <w:vAlign w:val="center"/>
          </w:tcPr>
          <w:p w:rsidR="00923159" w:rsidRPr="00513493" w:rsidRDefault="00923159" w:rsidP="00B64C92">
            <w:pPr>
              <w:spacing w:after="0" w:line="240" w:lineRule="auto"/>
              <w:jc w:val="center"/>
              <w:rPr>
                <w:rFonts w:ascii="Palatino Linotype" w:hAnsi="Palatino Linotype"/>
                <w:bCs/>
                <w:i/>
                <w:sz w:val="20"/>
                <w:szCs w:val="20"/>
              </w:rPr>
            </w:pPr>
          </w:p>
        </w:tc>
      </w:tr>
    </w:tbl>
    <w:p w:rsidR="00923159" w:rsidRDefault="00923159" w:rsidP="00B425CB">
      <w:pPr>
        <w:widowControl w:val="0"/>
        <w:suppressAutoHyphens/>
        <w:spacing w:after="0" w:line="240" w:lineRule="auto"/>
        <w:jc w:val="center"/>
        <w:rPr>
          <w:rFonts w:ascii="Palatino Linotype" w:hAnsi="Palatino Linotype" w:cs="Mangal"/>
          <w:b/>
          <w:kern w:val="1"/>
          <w:sz w:val="24"/>
          <w:szCs w:val="24"/>
          <w:lang w:eastAsia="hi-IN" w:bidi="hi-IN"/>
        </w:rPr>
      </w:pPr>
    </w:p>
    <w:p w:rsidR="00923159" w:rsidRPr="000E120B" w:rsidRDefault="00923159" w:rsidP="00B425CB">
      <w:pPr>
        <w:widowControl w:val="0"/>
        <w:suppressAutoHyphens/>
        <w:spacing w:after="0" w:line="240" w:lineRule="auto"/>
        <w:jc w:val="both"/>
        <w:rPr>
          <w:rFonts w:ascii="Palatino Linotype" w:hAnsi="Palatino Linotype"/>
          <w:kern w:val="1"/>
          <w:sz w:val="20"/>
          <w:szCs w:val="20"/>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23159" w:rsidRPr="000E120B" w:rsidRDefault="00923159" w:rsidP="00B425CB">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923159" w:rsidRPr="000E120B" w:rsidRDefault="00923159" w:rsidP="0090132A">
      <w:pPr>
        <w:spacing w:after="0" w:line="240" w:lineRule="auto"/>
        <w:jc w:val="center"/>
        <w:rPr>
          <w:rFonts w:ascii="Palatino Linotype" w:hAnsi="Palatino Linotype"/>
          <w:kern w:val="1"/>
          <w:sz w:val="24"/>
          <w:szCs w:val="24"/>
          <w:lang w:eastAsia="hi-IN" w:bidi="hi-IN"/>
        </w:rPr>
      </w:pPr>
    </w:p>
    <w:p w:rsidR="00923159" w:rsidRPr="000E120B" w:rsidRDefault="00923159" w:rsidP="00B87D30">
      <w:pPr>
        <w:widowControl w:val="0"/>
        <w:suppressAutoHyphens/>
        <w:spacing w:after="0" w:line="240" w:lineRule="auto"/>
        <w:jc w:val="both"/>
        <w:rPr>
          <w:rFonts w:ascii="Palatino Linotype" w:hAnsi="Palatino Linotype"/>
        </w:rPr>
        <w:sectPr w:rsidR="00923159" w:rsidRPr="000E120B" w:rsidSect="0006357D">
          <w:pgSz w:w="16838" w:h="11906" w:orient="landscape"/>
          <w:pgMar w:top="1276" w:right="1418" w:bottom="1418" w:left="1418" w:header="708" w:footer="708" w:gutter="0"/>
          <w:cols w:space="708"/>
          <w:docGrid w:linePitch="360"/>
        </w:sectPr>
      </w:pPr>
    </w:p>
    <w:p w:rsidR="00923159" w:rsidRPr="00894C6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894C6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894C6C" w:rsidRDefault="00923159" w:rsidP="0003210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23159" w:rsidRPr="00894C6C" w:rsidRDefault="00923159" w:rsidP="0003210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23159" w:rsidRPr="00894C6C" w:rsidRDefault="00923159" w:rsidP="00032101">
      <w:pPr>
        <w:spacing w:after="0" w:line="240" w:lineRule="auto"/>
        <w:jc w:val="center"/>
        <w:rPr>
          <w:rFonts w:ascii="Palatino Linotype" w:hAnsi="Palatino Linotype"/>
          <w:sz w:val="44"/>
          <w:szCs w:val="44"/>
        </w:rPr>
      </w:pPr>
    </w:p>
    <w:p w:rsidR="00923159" w:rsidRPr="00894C6C" w:rsidRDefault="00923159" w:rsidP="0003210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23159" w:rsidRPr="00894C6C" w:rsidRDefault="00923159" w:rsidP="00032101">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923159" w:rsidRPr="00894C6C" w:rsidRDefault="00923159" w:rsidP="00032101">
      <w:pPr>
        <w:spacing w:after="0" w:line="240" w:lineRule="auto"/>
        <w:jc w:val="center"/>
        <w:rPr>
          <w:rFonts w:ascii="Palatino Linotype" w:hAnsi="Palatino Linotype"/>
          <w:b/>
          <w:sz w:val="44"/>
          <w:szCs w:val="44"/>
        </w:rPr>
      </w:pPr>
    </w:p>
    <w:p w:rsidR="00923159" w:rsidRPr="00894C6C" w:rsidRDefault="00923159" w:rsidP="0003210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923159" w:rsidRPr="00894C6C" w:rsidRDefault="00923159" w:rsidP="00032101">
      <w:pPr>
        <w:spacing w:after="0" w:line="240" w:lineRule="auto"/>
        <w:ind w:left="-15"/>
        <w:jc w:val="center"/>
        <w:rPr>
          <w:rFonts w:ascii="Palatino Linotype" w:hAnsi="Palatino Linotype"/>
          <w:b/>
          <w:sz w:val="44"/>
          <w:szCs w:val="44"/>
        </w:rPr>
      </w:pPr>
    </w:p>
    <w:p w:rsidR="00923159" w:rsidRPr="00894C6C" w:rsidRDefault="00923159" w:rsidP="00032101">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923159" w:rsidRDefault="00923159" w:rsidP="00032101">
      <w:pPr>
        <w:spacing w:after="0" w:line="240" w:lineRule="auto"/>
        <w:jc w:val="both"/>
        <w:rPr>
          <w:rFonts w:ascii="Palatino Linotype" w:hAnsi="Palatino Linotype"/>
          <w:b/>
          <w:sz w:val="44"/>
          <w:szCs w:val="44"/>
        </w:rPr>
      </w:pPr>
    </w:p>
    <w:p w:rsidR="00923159" w:rsidRDefault="00923159">
      <w:pPr>
        <w:pageBreakBefore/>
        <w:spacing w:after="0" w:line="240" w:lineRule="auto"/>
        <w:jc w:val="both"/>
        <w:rPr>
          <w:rFonts w:ascii="Palatino Linotype" w:hAnsi="Palatino Linotype"/>
          <w:b/>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23159" w:rsidRPr="00894C6C" w:rsidTr="0003210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23159" w:rsidRPr="00894C6C" w:rsidTr="0003210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23159" w:rsidRPr="009973C2" w:rsidRDefault="00923159" w:rsidP="000321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23159" w:rsidRPr="009973C2" w:rsidRDefault="00923159" w:rsidP="000321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23159" w:rsidRPr="009973C2" w:rsidRDefault="00923159" w:rsidP="000321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23159" w:rsidRPr="009973C2" w:rsidRDefault="00923159" w:rsidP="000321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23159" w:rsidRPr="009973C2" w:rsidRDefault="00923159" w:rsidP="000321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23159" w:rsidRPr="009973C2" w:rsidRDefault="00923159" w:rsidP="0003210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23159" w:rsidRPr="00894C6C" w:rsidTr="0003210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23159" w:rsidRPr="00894C6C" w:rsidTr="00032101">
        <w:trPr>
          <w:trHeight w:val="600"/>
          <w:jc w:val="center"/>
        </w:trPr>
        <w:tc>
          <w:tcPr>
            <w:tcW w:w="4460" w:type="dxa"/>
            <w:tcBorders>
              <w:top w:val="nil"/>
              <w:left w:val="single" w:sz="4" w:space="0" w:color="auto"/>
              <w:bottom w:val="single" w:sz="4" w:space="0" w:color="auto"/>
              <w:right w:val="single" w:sz="4" w:space="0" w:color="auto"/>
            </w:tcBorders>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614"/>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96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9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879"/>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23159" w:rsidRPr="00894C6C" w:rsidTr="00032101">
        <w:trPr>
          <w:trHeight w:val="405"/>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6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6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345"/>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6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6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vAlign w:val="center"/>
          </w:tcPr>
          <w:p w:rsidR="00923159" w:rsidRPr="00894C6C" w:rsidRDefault="00923159" w:rsidP="0003210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23159" w:rsidRPr="00894C6C" w:rsidTr="0003210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23159" w:rsidRPr="00894C6C" w:rsidTr="00DE03BD">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23159" w:rsidRPr="00894C6C" w:rsidTr="00DE03BD">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single" w:sz="4" w:space="0" w:color="auto"/>
              <w:left w:val="single" w:sz="4" w:space="0" w:color="auto"/>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single" w:sz="4" w:space="0" w:color="auto"/>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single" w:sz="4" w:space="0" w:color="auto"/>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DE03BD">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single" w:sz="4" w:space="0" w:color="auto"/>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3159" w:rsidRPr="00894C6C" w:rsidRDefault="00923159" w:rsidP="0003210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3159" w:rsidRPr="00894C6C" w:rsidRDefault="00923159" w:rsidP="0003210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3159" w:rsidRPr="00894C6C" w:rsidRDefault="00923159" w:rsidP="0003210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3159" w:rsidRPr="00894C6C" w:rsidRDefault="00923159" w:rsidP="0003210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23159" w:rsidRPr="00894C6C" w:rsidRDefault="00923159" w:rsidP="00032101">
            <w:pPr>
              <w:spacing w:after="0" w:line="240" w:lineRule="auto"/>
              <w:jc w:val="center"/>
              <w:rPr>
                <w:rFonts w:ascii="Palatino Linotype" w:hAnsi="Palatino Linotype" w:cs="Arial"/>
                <w:sz w:val="20"/>
                <w:szCs w:val="20"/>
              </w:rPr>
            </w:pPr>
          </w:p>
        </w:tc>
      </w:tr>
      <w:tr w:rsidR="00923159" w:rsidRPr="00894C6C" w:rsidTr="0003210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23159" w:rsidRPr="00894C6C" w:rsidRDefault="00923159" w:rsidP="0003210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23159" w:rsidRPr="00894C6C" w:rsidRDefault="00923159" w:rsidP="0003210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23159" w:rsidRPr="00894C6C" w:rsidRDefault="00923159" w:rsidP="0003210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23159" w:rsidRPr="00894C6C" w:rsidRDefault="00923159" w:rsidP="00032101">
            <w:pPr>
              <w:spacing w:after="0" w:line="240" w:lineRule="auto"/>
              <w:jc w:val="center"/>
              <w:rPr>
                <w:rFonts w:ascii="Palatino Linotype" w:hAnsi="Palatino Linotype" w:cs="Arial"/>
                <w:sz w:val="20"/>
                <w:szCs w:val="20"/>
              </w:rPr>
            </w:pPr>
          </w:p>
        </w:tc>
      </w:tr>
    </w:tbl>
    <w:p w:rsidR="00923159" w:rsidRDefault="00923159" w:rsidP="00032101">
      <w:pPr>
        <w:spacing w:after="0" w:line="240" w:lineRule="auto"/>
        <w:jc w:val="both"/>
        <w:rPr>
          <w:rFonts w:ascii="Palatino Linotype" w:hAnsi="Palatino Linotype"/>
          <w:b/>
        </w:rPr>
      </w:pPr>
    </w:p>
    <w:p w:rsidR="00923159" w:rsidRDefault="00923159" w:rsidP="00032101">
      <w:pPr>
        <w:spacing w:after="0" w:line="240" w:lineRule="auto"/>
        <w:jc w:val="both"/>
        <w:rPr>
          <w:rFonts w:ascii="Palatino Linotype" w:hAnsi="Palatino Linotype"/>
          <w:b/>
        </w:rPr>
      </w:pPr>
      <w:r>
        <w:rPr>
          <w:rFonts w:ascii="Palatino Linotype" w:hAnsi="Palatino Linotype"/>
          <w:b/>
        </w:rPr>
        <w:br w:type="page"/>
      </w:r>
    </w:p>
    <w:p w:rsidR="00923159" w:rsidRPr="00BE188F" w:rsidRDefault="00923159" w:rsidP="00032101">
      <w:pPr>
        <w:widowControl w:val="0"/>
        <w:numPr>
          <w:ilvl w:val="0"/>
          <w:numId w:val="64"/>
        </w:numPr>
        <w:tabs>
          <w:tab w:val="right" w:pos="9356"/>
        </w:tabs>
        <w:suppressAutoHyphens/>
        <w:spacing w:after="0" w:line="240" w:lineRule="auto"/>
        <w:rPr>
          <w:rFonts w:ascii="Palatino Linotype" w:hAnsi="Palatino Linotype"/>
          <w:b/>
          <w:sz w:val="24"/>
          <w:szCs w:val="24"/>
        </w:rPr>
      </w:pPr>
      <w:r w:rsidRPr="00866ED9">
        <w:rPr>
          <w:rFonts w:ascii="Palatino Linotype" w:hAnsi="Palatino Linotype"/>
          <w:b/>
          <w:sz w:val="24"/>
          <w:szCs w:val="24"/>
        </w:rPr>
        <w:lastRenderedPageBreak/>
        <w:t>Munkahelyi egészség és biztonság tantárgy</w:t>
      </w:r>
      <w:r w:rsidRPr="00866ED9">
        <w:rPr>
          <w:rFonts w:ascii="Palatino Linotype" w:hAnsi="Palatino Linotype"/>
          <w:b/>
          <w:sz w:val="24"/>
          <w:szCs w:val="24"/>
        </w:rPr>
        <w:tab/>
        <w:t>18 óra/18 óra*</w:t>
      </w:r>
    </w:p>
    <w:p w:rsidR="00923159" w:rsidRDefault="00923159">
      <w:pPr>
        <w:widowControl w:val="0"/>
        <w:tabs>
          <w:tab w:val="right" w:pos="9356"/>
        </w:tabs>
        <w:suppressAutoHyphens/>
        <w:spacing w:after="0" w:line="240" w:lineRule="auto"/>
        <w:ind w:left="142"/>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23159" w:rsidRPr="00894C6C" w:rsidRDefault="00923159" w:rsidP="00032101">
      <w:pPr>
        <w:spacing w:after="0" w:line="240" w:lineRule="auto"/>
        <w:rPr>
          <w:rFonts w:ascii="Palatino Linotype" w:hAnsi="Palatino Linotype"/>
          <w:b/>
        </w:rPr>
      </w:pPr>
    </w:p>
    <w:p w:rsidR="00923159" w:rsidRDefault="00923159" w:rsidP="0003210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A tantárgy tanításának célja</w:t>
      </w:r>
    </w:p>
    <w:p w:rsidR="00923159" w:rsidRPr="00894C6C" w:rsidRDefault="00923159" w:rsidP="00032101">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23159" w:rsidRPr="00894C6C" w:rsidRDefault="00923159" w:rsidP="00032101">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23159" w:rsidRPr="00EB7105" w:rsidRDefault="00923159" w:rsidP="00032101">
      <w:pPr>
        <w:spacing w:after="0" w:line="240" w:lineRule="auto"/>
        <w:rPr>
          <w:rFonts w:ascii="Palatino Linotype" w:hAnsi="Palatino Linotype"/>
          <w:b/>
        </w:rPr>
      </w:pPr>
    </w:p>
    <w:p w:rsidR="00923159" w:rsidRDefault="00923159" w:rsidP="0003210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 xml:space="preserve">Kapcsolódó közismereti, szakmai tartalmak </w:t>
      </w:r>
    </w:p>
    <w:p w:rsidR="00923159" w:rsidRPr="004B46A1" w:rsidRDefault="004B46A1" w:rsidP="004B46A1">
      <w:pPr>
        <w:spacing w:after="0" w:line="240" w:lineRule="auto"/>
        <w:ind w:left="709"/>
        <w:rPr>
          <w:rFonts w:ascii="Palatino Linotype" w:hAnsi="Palatino Linotype"/>
        </w:rPr>
      </w:pPr>
      <w:r w:rsidRPr="004B46A1">
        <w:rPr>
          <w:rFonts w:ascii="Palatino Linotype" w:hAnsi="Palatino Linotype"/>
        </w:rPr>
        <w:t>-</w:t>
      </w:r>
    </w:p>
    <w:p w:rsidR="004B46A1" w:rsidRPr="00894C6C" w:rsidRDefault="004B46A1" w:rsidP="004B46A1">
      <w:pPr>
        <w:spacing w:after="0" w:line="240" w:lineRule="auto"/>
        <w:ind w:left="709"/>
        <w:rPr>
          <w:rFonts w:ascii="Palatino Linotype" w:hAnsi="Palatino Linotype"/>
          <w:b/>
        </w:rPr>
      </w:pPr>
    </w:p>
    <w:p w:rsidR="00923159" w:rsidRDefault="00923159" w:rsidP="0003210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 xml:space="preserve">Témakörök </w:t>
      </w:r>
    </w:p>
    <w:p w:rsidR="00923159" w:rsidRPr="00894C6C" w:rsidRDefault="00923159" w:rsidP="00032101">
      <w:pPr>
        <w:spacing w:after="0" w:line="240" w:lineRule="auto"/>
        <w:rPr>
          <w:rFonts w:ascii="Palatino Linotype" w:hAnsi="Palatino Linotype"/>
          <w:b/>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Munkavédelmi alapismeretek</w:t>
      </w:r>
      <w:r w:rsidRPr="00315A2D">
        <w:rPr>
          <w:rFonts w:ascii="Palatino Linotype" w:hAnsi="Palatino Linotype"/>
          <w:b/>
          <w:sz w:val="24"/>
          <w:szCs w:val="24"/>
        </w:rPr>
        <w:tab/>
      </w:r>
      <w:r w:rsidRPr="00FF554B">
        <w:rPr>
          <w:rStyle w:val="dlt"/>
        </w:rPr>
        <w:t>4 óra/4 óra</w:t>
      </w:r>
    </w:p>
    <w:p w:rsidR="00923159" w:rsidRPr="00AB6B47" w:rsidRDefault="00923159" w:rsidP="00032101">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23159" w:rsidRPr="00AB6B47" w:rsidRDefault="00923159" w:rsidP="00032101">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23159" w:rsidRPr="00AB6B47" w:rsidRDefault="00923159" w:rsidP="00032101">
      <w:pPr>
        <w:spacing w:after="0" w:line="240" w:lineRule="auto"/>
        <w:ind w:left="900" w:hanging="360"/>
        <w:jc w:val="both"/>
        <w:rPr>
          <w:rFonts w:ascii="Palatino Linotype" w:hAnsi="Palatino Linotype"/>
        </w:rPr>
      </w:pPr>
    </w:p>
    <w:p w:rsidR="00923159" w:rsidRDefault="00923159" w:rsidP="00032101">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23159" w:rsidRDefault="00923159" w:rsidP="00032101">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23159" w:rsidRPr="00894C6C" w:rsidRDefault="00923159" w:rsidP="00032101">
      <w:pPr>
        <w:spacing w:after="0" w:line="240" w:lineRule="auto"/>
        <w:ind w:left="900"/>
        <w:jc w:val="both"/>
        <w:rPr>
          <w:rFonts w:ascii="Palatino Linotype" w:hAnsi="Palatino Linotype"/>
        </w:rPr>
      </w:pPr>
    </w:p>
    <w:p w:rsidR="00923159" w:rsidRDefault="00923159" w:rsidP="00032101">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23159" w:rsidRPr="00E348C8" w:rsidRDefault="00923159" w:rsidP="00032101">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23159" w:rsidRPr="00894C6C" w:rsidRDefault="00923159" w:rsidP="00032101">
      <w:pPr>
        <w:spacing w:after="0" w:line="240" w:lineRule="auto"/>
        <w:ind w:left="900" w:hanging="360"/>
        <w:jc w:val="both"/>
        <w:rPr>
          <w:rFonts w:ascii="Palatino Linotype" w:hAnsi="Palatino Linotype"/>
        </w:rPr>
      </w:pPr>
    </w:p>
    <w:p w:rsidR="00923159" w:rsidRDefault="00923159" w:rsidP="00032101">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23159" w:rsidRDefault="00923159" w:rsidP="00032101">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23159" w:rsidRPr="00894C6C" w:rsidRDefault="00923159" w:rsidP="00032101">
      <w:pPr>
        <w:spacing w:after="0" w:line="240" w:lineRule="auto"/>
        <w:ind w:left="900" w:hanging="360"/>
        <w:jc w:val="both"/>
        <w:rPr>
          <w:rFonts w:ascii="Palatino Linotype" w:hAnsi="Palatino Linotype"/>
        </w:rPr>
      </w:pPr>
    </w:p>
    <w:p w:rsidR="00923159" w:rsidRDefault="00923159" w:rsidP="00032101">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23159" w:rsidRDefault="00923159" w:rsidP="00032101">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w:t>
      </w:r>
      <w:proofErr w:type="spellStart"/>
      <w:r>
        <w:rPr>
          <w:rFonts w:ascii="Palatino Linotype" w:hAnsi="Palatino Linotype"/>
        </w:rPr>
        <w:t>fogalommeghatározásai</w:t>
      </w:r>
      <w:proofErr w:type="spellEnd"/>
      <w:r>
        <w:rPr>
          <w:rFonts w:ascii="Palatino Linotype" w:hAnsi="Palatino Linotype"/>
        </w:rPr>
        <w:t>.</w:t>
      </w:r>
    </w:p>
    <w:p w:rsidR="00923159" w:rsidRPr="00894C6C" w:rsidRDefault="00923159" w:rsidP="00032101">
      <w:pPr>
        <w:spacing w:after="0" w:line="240" w:lineRule="auto"/>
        <w:ind w:firstLine="540"/>
        <w:rPr>
          <w:rFonts w:ascii="Palatino Linotype" w:hAnsi="Palatino Linotype"/>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Munkahelyek kialakítása</w:t>
      </w:r>
      <w:r>
        <w:rPr>
          <w:rFonts w:ascii="Palatino Linotype" w:hAnsi="Palatino Linotype"/>
          <w:b/>
          <w:sz w:val="24"/>
          <w:szCs w:val="24"/>
        </w:rPr>
        <w:tab/>
      </w:r>
      <w:r w:rsidRPr="00FF554B">
        <w:rPr>
          <w:rStyle w:val="dlt"/>
        </w:rPr>
        <w:t>4 óra/4 óra</w:t>
      </w: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23159" w:rsidRPr="00894C6C"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23159" w:rsidRPr="00894C6C" w:rsidRDefault="00923159" w:rsidP="00032101">
      <w:pPr>
        <w:spacing w:after="0" w:line="240" w:lineRule="auto"/>
        <w:ind w:left="900" w:hanging="360"/>
        <w:rPr>
          <w:rFonts w:ascii="Palatino Linotype" w:hAnsi="Palatino Linotype"/>
        </w:rPr>
      </w:pPr>
    </w:p>
    <w:p w:rsidR="00923159" w:rsidRPr="001D1061" w:rsidRDefault="00923159" w:rsidP="00032101">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23159" w:rsidRDefault="00923159" w:rsidP="00032101">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23159" w:rsidRPr="001D1061"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23159" w:rsidRPr="00AB1C8E" w:rsidRDefault="00923159" w:rsidP="00032101">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23159" w:rsidRPr="00AB1C8E" w:rsidRDefault="00923159" w:rsidP="00032101">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23159" w:rsidRPr="001D1061"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1D1061">
        <w:rPr>
          <w:rFonts w:ascii="Palatino Linotype" w:hAnsi="Palatino Linotype"/>
        </w:rPr>
        <w:t>Anyagmozgatás</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923159" w:rsidRPr="001D1061" w:rsidRDefault="00923159" w:rsidP="00032101">
      <w:pPr>
        <w:tabs>
          <w:tab w:val="left" w:pos="6210"/>
        </w:tabs>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1D1061">
        <w:rPr>
          <w:rFonts w:ascii="Palatino Linotype" w:hAnsi="Palatino Linotype"/>
        </w:rPr>
        <w:t>Raktározás</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Áruk fajtái, raktározás típusai</w:t>
      </w:r>
    </w:p>
    <w:p w:rsidR="00923159" w:rsidRPr="001D1061"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23159" w:rsidRPr="00894C6C" w:rsidRDefault="00923159" w:rsidP="00032101">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923159" w:rsidRPr="00894C6C" w:rsidRDefault="00923159" w:rsidP="00032101">
      <w:pPr>
        <w:spacing w:after="0" w:line="240" w:lineRule="auto"/>
        <w:ind w:firstLine="540"/>
        <w:rPr>
          <w:rFonts w:ascii="Palatino Linotype" w:hAnsi="Palatino Linotype"/>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Munkavégzés személyi feltételei</w:t>
      </w:r>
      <w:r w:rsidRPr="00315A2D">
        <w:rPr>
          <w:rFonts w:ascii="Palatino Linotype" w:hAnsi="Palatino Linotype"/>
          <w:b/>
          <w:sz w:val="24"/>
          <w:szCs w:val="24"/>
        </w:rPr>
        <w:tab/>
      </w:r>
      <w:r w:rsidRPr="00FF554B">
        <w:rPr>
          <w:rStyle w:val="dlt"/>
        </w:rPr>
        <w:t>2 óra/2 óra</w:t>
      </w:r>
    </w:p>
    <w:p w:rsidR="00923159" w:rsidRPr="00894C6C" w:rsidRDefault="00923159" w:rsidP="00032101">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923159" w:rsidRPr="00894C6C" w:rsidRDefault="00923159" w:rsidP="00032101">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23159" w:rsidRPr="00894C6C" w:rsidRDefault="00923159" w:rsidP="00032101">
      <w:pPr>
        <w:spacing w:after="0" w:line="240" w:lineRule="auto"/>
        <w:ind w:left="900" w:hanging="360"/>
        <w:rPr>
          <w:rFonts w:ascii="Palatino Linotype" w:hAnsi="Palatino Linotype"/>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bookmarkStart w:id="1" w:name="OLE_LINK1"/>
      <w:r w:rsidRPr="00315A2D">
        <w:rPr>
          <w:rFonts w:ascii="Palatino Linotype" w:hAnsi="Palatino Linotype"/>
          <w:b/>
          <w:sz w:val="24"/>
          <w:szCs w:val="24"/>
        </w:rPr>
        <w:t>Munkaeszközök biztonsága</w:t>
      </w:r>
      <w:bookmarkEnd w:id="1"/>
      <w:r w:rsidRPr="00315A2D">
        <w:rPr>
          <w:rFonts w:ascii="Palatino Linotype" w:hAnsi="Palatino Linotype"/>
          <w:b/>
          <w:sz w:val="24"/>
          <w:szCs w:val="24"/>
        </w:rPr>
        <w:tab/>
      </w:r>
      <w:r w:rsidRPr="00FF554B">
        <w:rPr>
          <w:rStyle w:val="dlt"/>
        </w:rPr>
        <w:t>2 óra/2 óra</w:t>
      </w: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t>Munkaeszközök halmazai</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fogalom-meghatározása.</w:t>
      </w:r>
    </w:p>
    <w:p w:rsidR="00923159" w:rsidRPr="007E6C5D" w:rsidRDefault="00923159" w:rsidP="00032101">
      <w:pPr>
        <w:spacing w:after="0" w:line="240" w:lineRule="auto"/>
        <w:ind w:left="900" w:hanging="360"/>
        <w:rPr>
          <w:rFonts w:ascii="Palatino Linotype" w:hAnsi="Palatino Linotype"/>
        </w:rPr>
      </w:pPr>
    </w:p>
    <w:p w:rsidR="00923159" w:rsidRPr="007E6C5D" w:rsidRDefault="00923159" w:rsidP="00032101">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23159" w:rsidRPr="007E6C5D" w:rsidRDefault="00923159" w:rsidP="00032101">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923159" w:rsidRPr="00894C6C"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923159" w:rsidRPr="00894C6C" w:rsidRDefault="00923159" w:rsidP="00032101">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23159" w:rsidRPr="00894C6C" w:rsidRDefault="00923159" w:rsidP="00032101">
      <w:pPr>
        <w:spacing w:after="0" w:line="240" w:lineRule="auto"/>
        <w:ind w:left="900" w:hanging="360"/>
        <w:rPr>
          <w:rFonts w:ascii="Palatino Linotype" w:hAnsi="Palatino Linotype"/>
          <w:b/>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Munkakörnyezeti hatások</w:t>
      </w:r>
      <w:r w:rsidRPr="00315A2D">
        <w:rPr>
          <w:rFonts w:ascii="Palatino Linotype" w:hAnsi="Palatino Linotype"/>
          <w:b/>
          <w:sz w:val="24"/>
          <w:szCs w:val="24"/>
        </w:rPr>
        <w:tab/>
      </w:r>
      <w:r w:rsidRPr="00FF554B">
        <w:rPr>
          <w:rStyle w:val="dlt"/>
        </w:rPr>
        <w:t>2 óra/2 óra</w:t>
      </w:r>
    </w:p>
    <w:p w:rsidR="00923159" w:rsidRDefault="00923159" w:rsidP="00032101">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923159" w:rsidRDefault="00923159" w:rsidP="0003210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923159" w:rsidRDefault="00923159" w:rsidP="0003210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23159" w:rsidRPr="00DA765E" w:rsidRDefault="00923159" w:rsidP="00032101">
      <w:pPr>
        <w:autoSpaceDE w:val="0"/>
        <w:autoSpaceDN w:val="0"/>
        <w:adjustRightInd w:val="0"/>
        <w:spacing w:after="0" w:line="240" w:lineRule="auto"/>
        <w:ind w:left="90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23159" w:rsidRPr="00DA765E" w:rsidRDefault="00923159" w:rsidP="00032101">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23159" w:rsidRPr="00894C6C" w:rsidRDefault="00923159" w:rsidP="00032101">
      <w:pPr>
        <w:spacing w:after="0" w:line="240" w:lineRule="auto"/>
        <w:ind w:left="900" w:hanging="360"/>
        <w:rPr>
          <w:rFonts w:ascii="Palatino Linotype" w:hAnsi="Palatino Linotype"/>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Munkavédelmi jogi ismeretek</w:t>
      </w:r>
      <w:r w:rsidRPr="00315A2D">
        <w:rPr>
          <w:rFonts w:ascii="Palatino Linotype" w:hAnsi="Palatino Linotype"/>
          <w:b/>
          <w:sz w:val="24"/>
          <w:szCs w:val="24"/>
        </w:rPr>
        <w:tab/>
      </w:r>
      <w:r w:rsidRPr="00FF554B">
        <w:rPr>
          <w:rStyle w:val="dlt"/>
        </w:rPr>
        <w:t>4 óra/4 óra</w:t>
      </w: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23159" w:rsidRPr="007F02F5" w:rsidRDefault="00923159" w:rsidP="00032101">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923159" w:rsidRPr="007F02F5" w:rsidRDefault="00923159" w:rsidP="00032101">
      <w:pPr>
        <w:spacing w:after="0" w:line="240" w:lineRule="auto"/>
        <w:ind w:left="900" w:hanging="360"/>
        <w:rPr>
          <w:rFonts w:ascii="Palatino Linotype" w:hAnsi="Palatino Linotype"/>
          <w:bCs/>
        </w:rPr>
      </w:pPr>
    </w:p>
    <w:p w:rsidR="00923159" w:rsidRDefault="00923159" w:rsidP="00032101">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23159" w:rsidRPr="007F02F5"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923159" w:rsidRPr="007F02F5"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23159" w:rsidRDefault="00923159" w:rsidP="00032101">
      <w:pPr>
        <w:spacing w:after="0" w:line="240" w:lineRule="auto"/>
        <w:ind w:left="900" w:hanging="360"/>
        <w:rPr>
          <w:rFonts w:ascii="Palatino Linotype" w:hAnsi="Palatino Linotype"/>
        </w:rPr>
      </w:pPr>
      <w:r>
        <w:rPr>
          <w:rFonts w:ascii="Palatino Linotype" w:hAnsi="Palatino Linotype"/>
        </w:rPr>
        <w:tab/>
        <w:t xml:space="preserve">Balesetek és munkabalesetek valamint a foglalkozási megbetegedések fogalma. Feladatok munkabaleset esetén. A </w:t>
      </w:r>
      <w:proofErr w:type="gramStart"/>
      <w:r>
        <w:rPr>
          <w:rFonts w:ascii="Palatino Linotype" w:hAnsi="Palatino Linotype"/>
        </w:rPr>
        <w:t>kivizsgálás</w:t>
      </w:r>
      <w:proofErr w:type="gramEnd"/>
      <w:r>
        <w:rPr>
          <w:rFonts w:ascii="Palatino Linotype" w:hAnsi="Palatino Linotype"/>
        </w:rPr>
        <w:t xml:space="preserve"> mint a megelőzés eszköze</w:t>
      </w:r>
    </w:p>
    <w:p w:rsidR="00923159" w:rsidRPr="007F02F5" w:rsidRDefault="00923159" w:rsidP="00032101">
      <w:pPr>
        <w:spacing w:after="0" w:line="240" w:lineRule="auto"/>
        <w:ind w:left="900" w:hanging="360"/>
        <w:rPr>
          <w:rFonts w:ascii="Palatino Linotype" w:hAnsi="Palatino Linotype"/>
        </w:rPr>
      </w:pPr>
    </w:p>
    <w:p w:rsidR="00923159" w:rsidRDefault="00923159" w:rsidP="00032101">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23159" w:rsidRPr="00894C6C" w:rsidRDefault="00923159" w:rsidP="00032101">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23159" w:rsidRPr="00894C6C" w:rsidRDefault="00923159" w:rsidP="00032101">
      <w:pPr>
        <w:spacing w:after="0" w:line="240" w:lineRule="auto"/>
        <w:ind w:left="705"/>
        <w:rPr>
          <w:rFonts w:ascii="Palatino Linotype" w:hAnsi="Palatino Linotype"/>
        </w:rPr>
      </w:pPr>
    </w:p>
    <w:p w:rsidR="00923159" w:rsidRPr="00032101" w:rsidRDefault="00923159" w:rsidP="00032101">
      <w:pPr>
        <w:widowControl w:val="0"/>
        <w:numPr>
          <w:ilvl w:val="1"/>
          <w:numId w:val="6"/>
        </w:numPr>
        <w:tabs>
          <w:tab w:val="clear" w:pos="3693"/>
        </w:tabs>
        <w:suppressAutoHyphens/>
        <w:spacing w:after="0" w:line="240" w:lineRule="auto"/>
        <w:ind w:left="993" w:hanging="636"/>
        <w:rPr>
          <w:rStyle w:val="dlt"/>
          <w:i w:val="0"/>
        </w:rPr>
      </w:pPr>
      <w:r w:rsidRPr="00032101">
        <w:rPr>
          <w:rStyle w:val="dlt"/>
        </w:rPr>
        <w:t>A képzés javasolt helyszíne (ajánlás)</w:t>
      </w:r>
    </w:p>
    <w:p w:rsidR="00923159" w:rsidRPr="004B46A1" w:rsidRDefault="00923159" w:rsidP="00032101">
      <w:pPr>
        <w:widowControl w:val="0"/>
        <w:suppressAutoHyphens/>
        <w:spacing w:after="0" w:line="240" w:lineRule="auto"/>
        <w:ind w:left="540"/>
        <w:rPr>
          <w:rFonts w:ascii="Palatino Linotype" w:hAnsi="Palatino Linotype"/>
          <w:b/>
          <w:bCs/>
          <w:i/>
        </w:rPr>
      </w:pPr>
      <w:r w:rsidRPr="004B46A1">
        <w:rPr>
          <w:rFonts w:ascii="Palatino Linotype" w:hAnsi="Palatino Linotype"/>
          <w:bCs/>
          <w:i/>
        </w:rPr>
        <w:t>Tanterem</w:t>
      </w:r>
    </w:p>
    <w:p w:rsidR="00923159" w:rsidRPr="00894C6C" w:rsidRDefault="00923159" w:rsidP="00032101">
      <w:pPr>
        <w:spacing w:after="0" w:line="240" w:lineRule="auto"/>
        <w:rPr>
          <w:rFonts w:ascii="Palatino Linotype" w:hAnsi="Palatino Linotype"/>
          <w:b/>
        </w:rPr>
      </w:pPr>
    </w:p>
    <w:p w:rsidR="00923159" w:rsidRPr="00032101" w:rsidRDefault="00923159" w:rsidP="00032101">
      <w:pPr>
        <w:widowControl w:val="0"/>
        <w:numPr>
          <w:ilvl w:val="1"/>
          <w:numId w:val="6"/>
        </w:numPr>
        <w:tabs>
          <w:tab w:val="clear" w:pos="3693"/>
        </w:tabs>
        <w:suppressAutoHyphens/>
        <w:spacing w:after="0" w:line="240" w:lineRule="auto"/>
        <w:ind w:left="993" w:hanging="636"/>
        <w:rPr>
          <w:rStyle w:val="dlt"/>
          <w:i w:val="0"/>
        </w:rPr>
      </w:pPr>
      <w:r w:rsidRPr="00032101">
        <w:rPr>
          <w:rStyle w:val="dlt"/>
        </w:rPr>
        <w:t>A tantárgy elsajátítása során alkalmazható sajátos módszerek, tanulói tevékenységformák (ajánlás)</w:t>
      </w:r>
    </w:p>
    <w:p w:rsidR="00923159" w:rsidRDefault="00923159" w:rsidP="00032101">
      <w:pPr>
        <w:widowControl w:val="0"/>
        <w:suppressAutoHyphens/>
        <w:spacing w:after="0" w:line="240" w:lineRule="auto"/>
        <w:ind w:left="972"/>
        <w:rPr>
          <w:rFonts w:ascii="Palatino Linotype" w:hAnsi="Palatino Linotype"/>
          <w:b/>
          <w:bCs/>
        </w:rPr>
      </w:pPr>
    </w:p>
    <w:p w:rsidR="004B46A1" w:rsidRPr="00FF554B" w:rsidRDefault="004B46A1" w:rsidP="004B46A1">
      <w:pPr>
        <w:numPr>
          <w:ilvl w:val="2"/>
          <w:numId w:val="6"/>
        </w:numPr>
        <w:tabs>
          <w:tab w:val="left" w:pos="1418"/>
          <w:tab w:val="right" w:pos="9356"/>
        </w:tabs>
        <w:spacing w:after="0" w:line="240" w:lineRule="auto"/>
        <w:ind w:left="1418" w:hanging="851"/>
        <w:rPr>
          <w:rStyle w:val="dlt"/>
          <w:i w:val="0"/>
        </w:rPr>
      </w:pPr>
      <w:r w:rsidRPr="00FF554B">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B46A1" w:rsidRPr="002B2499" w:rsidTr="007D7AC6">
        <w:trPr>
          <w:jc w:val="center"/>
        </w:trPr>
        <w:tc>
          <w:tcPr>
            <w:tcW w:w="994" w:type="dxa"/>
            <w:vMerge w:val="restart"/>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4B46A1" w:rsidRPr="002B2499" w:rsidTr="007D7AC6">
        <w:trPr>
          <w:jc w:val="center"/>
        </w:trPr>
        <w:tc>
          <w:tcPr>
            <w:tcW w:w="994" w:type="dxa"/>
            <w:vMerge/>
            <w:vAlign w:val="center"/>
          </w:tcPr>
          <w:p w:rsidR="004B46A1" w:rsidRPr="002B2499" w:rsidRDefault="004B46A1" w:rsidP="007D7AC6">
            <w:pPr>
              <w:spacing w:after="0" w:line="240" w:lineRule="auto"/>
              <w:jc w:val="center"/>
              <w:rPr>
                <w:rFonts w:ascii="Palatino Linotype" w:hAnsi="Palatino Linotype"/>
                <w:b/>
                <w:sz w:val="20"/>
                <w:szCs w:val="20"/>
              </w:rPr>
            </w:pPr>
          </w:p>
        </w:tc>
        <w:tc>
          <w:tcPr>
            <w:tcW w:w="2800" w:type="dxa"/>
            <w:vMerge/>
            <w:vAlign w:val="center"/>
          </w:tcPr>
          <w:p w:rsidR="004B46A1" w:rsidRPr="002B2499" w:rsidRDefault="004B46A1" w:rsidP="007D7AC6">
            <w:pPr>
              <w:spacing w:after="0" w:line="240" w:lineRule="auto"/>
              <w:rPr>
                <w:rFonts w:ascii="Palatino Linotype" w:hAnsi="Palatino Linotype"/>
                <w:b/>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4B46A1" w:rsidRPr="002B2499" w:rsidRDefault="004B46A1" w:rsidP="007D7AC6">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4B46A1" w:rsidRPr="002B2499" w:rsidRDefault="004B46A1" w:rsidP="007D7AC6">
            <w:pPr>
              <w:spacing w:after="0" w:line="240" w:lineRule="auto"/>
              <w:jc w:val="center"/>
              <w:rPr>
                <w:rFonts w:ascii="Palatino Linotype" w:hAnsi="Palatino Linotype"/>
                <w:b/>
                <w:sz w:val="20"/>
                <w:szCs w:val="20"/>
              </w:rPr>
            </w:pPr>
          </w:p>
        </w:tc>
      </w:tr>
      <w:tr w:rsidR="004B46A1" w:rsidRPr="002B2499" w:rsidTr="007D7AC6">
        <w:trPr>
          <w:jc w:val="center"/>
        </w:trPr>
        <w:tc>
          <w:tcPr>
            <w:tcW w:w="994"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4B46A1" w:rsidRPr="002B2499" w:rsidRDefault="004B46A1" w:rsidP="007D7AC6">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4B46A1" w:rsidRPr="002B2499" w:rsidTr="007D7AC6">
        <w:trPr>
          <w:jc w:val="center"/>
        </w:trPr>
        <w:tc>
          <w:tcPr>
            <w:tcW w:w="994"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4B46A1" w:rsidRPr="002B2499" w:rsidRDefault="004B46A1" w:rsidP="007D7AC6">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2659"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4B46A1" w:rsidRPr="002B2499" w:rsidTr="007D7AC6">
        <w:trPr>
          <w:jc w:val="center"/>
        </w:trPr>
        <w:tc>
          <w:tcPr>
            <w:tcW w:w="994"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4B46A1" w:rsidRPr="002B2499" w:rsidRDefault="004B46A1" w:rsidP="007D7AC6">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4B46A1" w:rsidRPr="002B2499" w:rsidTr="007D7AC6">
        <w:trPr>
          <w:jc w:val="center"/>
        </w:trPr>
        <w:tc>
          <w:tcPr>
            <w:tcW w:w="994" w:type="dxa"/>
            <w:vAlign w:val="center"/>
          </w:tcPr>
          <w:p w:rsidR="004B46A1" w:rsidRPr="002B2499" w:rsidRDefault="004B46A1" w:rsidP="007D7AC6">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4B46A1" w:rsidRPr="002B2499" w:rsidRDefault="004B46A1" w:rsidP="007D7AC6">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2659" w:type="dxa"/>
            <w:vAlign w:val="center"/>
          </w:tcPr>
          <w:p w:rsidR="004B46A1" w:rsidRPr="002B2499" w:rsidRDefault="004B46A1" w:rsidP="007D7AC6">
            <w:pPr>
              <w:spacing w:after="0" w:line="240" w:lineRule="auto"/>
              <w:jc w:val="center"/>
              <w:rPr>
                <w:rFonts w:ascii="Palatino Linotype" w:hAnsi="Palatino Linotype"/>
                <w:sz w:val="20"/>
                <w:szCs w:val="20"/>
              </w:rPr>
            </w:pPr>
          </w:p>
        </w:tc>
      </w:tr>
      <w:tr w:rsidR="004B46A1" w:rsidRPr="002B2499" w:rsidTr="007D7AC6">
        <w:trPr>
          <w:jc w:val="center"/>
        </w:trPr>
        <w:tc>
          <w:tcPr>
            <w:tcW w:w="994" w:type="dxa"/>
            <w:vAlign w:val="center"/>
          </w:tcPr>
          <w:p w:rsidR="004B46A1" w:rsidRPr="002B2499" w:rsidRDefault="004B46A1" w:rsidP="007D7AC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4B46A1" w:rsidRPr="002B2499" w:rsidRDefault="004B46A1" w:rsidP="007D7AC6">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4B46A1" w:rsidRDefault="004B46A1" w:rsidP="007D7AC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945" w:type="dxa"/>
            <w:vAlign w:val="center"/>
          </w:tcPr>
          <w:p w:rsidR="004B46A1" w:rsidRPr="002B2499" w:rsidRDefault="004B46A1" w:rsidP="007D7AC6">
            <w:pPr>
              <w:spacing w:after="0" w:line="240" w:lineRule="auto"/>
              <w:jc w:val="center"/>
              <w:rPr>
                <w:rFonts w:ascii="Palatino Linotype" w:hAnsi="Palatino Linotype"/>
                <w:sz w:val="20"/>
                <w:szCs w:val="20"/>
              </w:rPr>
            </w:pPr>
          </w:p>
        </w:tc>
        <w:tc>
          <w:tcPr>
            <w:tcW w:w="2659" w:type="dxa"/>
            <w:vAlign w:val="center"/>
          </w:tcPr>
          <w:p w:rsidR="004B46A1" w:rsidRPr="002B2499" w:rsidRDefault="004B46A1" w:rsidP="007D7AC6">
            <w:pPr>
              <w:spacing w:after="0" w:line="240" w:lineRule="auto"/>
              <w:jc w:val="center"/>
              <w:rPr>
                <w:rFonts w:ascii="Palatino Linotype" w:hAnsi="Palatino Linotype"/>
                <w:sz w:val="20"/>
                <w:szCs w:val="20"/>
              </w:rPr>
            </w:pPr>
          </w:p>
        </w:tc>
      </w:tr>
    </w:tbl>
    <w:p w:rsidR="004B46A1" w:rsidRPr="00894C6C" w:rsidRDefault="004B46A1" w:rsidP="00032101">
      <w:pPr>
        <w:widowControl w:val="0"/>
        <w:suppressAutoHyphens/>
        <w:spacing w:after="0" w:line="240" w:lineRule="auto"/>
        <w:ind w:left="972"/>
        <w:rPr>
          <w:rFonts w:ascii="Palatino Linotype" w:hAnsi="Palatino Linotype"/>
          <w:b/>
          <w:bCs/>
        </w:rPr>
      </w:pPr>
    </w:p>
    <w:p w:rsidR="00923159" w:rsidRPr="00FF554B" w:rsidRDefault="00923159" w:rsidP="00FF554B">
      <w:pPr>
        <w:numPr>
          <w:ilvl w:val="2"/>
          <w:numId w:val="6"/>
        </w:numPr>
        <w:tabs>
          <w:tab w:val="left" w:pos="1418"/>
          <w:tab w:val="right" w:pos="9356"/>
        </w:tabs>
        <w:spacing w:after="0" w:line="240" w:lineRule="auto"/>
        <w:ind w:left="1418" w:hanging="851"/>
        <w:rPr>
          <w:rStyle w:val="dlt"/>
          <w:i w:val="0"/>
        </w:rPr>
      </w:pPr>
      <w:r w:rsidRPr="00FF554B">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2B2499" w:rsidTr="00032101">
        <w:trPr>
          <w:cantSplit/>
          <w:trHeight w:val="921"/>
          <w:jc w:val="center"/>
        </w:trPr>
        <w:tc>
          <w:tcPr>
            <w:tcW w:w="828" w:type="dxa"/>
            <w:vMerge w:val="restart"/>
            <w:vAlign w:val="center"/>
          </w:tcPr>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23159" w:rsidRPr="002B2499" w:rsidTr="00032101">
        <w:trPr>
          <w:cantSplit/>
          <w:trHeight w:val="1076"/>
          <w:jc w:val="center"/>
        </w:trPr>
        <w:tc>
          <w:tcPr>
            <w:tcW w:w="828" w:type="dxa"/>
            <w:vMerge/>
            <w:vAlign w:val="center"/>
          </w:tcPr>
          <w:p w:rsidR="00923159" w:rsidRPr="002B2499" w:rsidRDefault="00923159" w:rsidP="00032101">
            <w:pPr>
              <w:spacing w:after="0" w:line="240" w:lineRule="auto"/>
              <w:jc w:val="center"/>
              <w:rPr>
                <w:rFonts w:ascii="Palatino Linotype" w:hAnsi="Palatino Linotype"/>
                <w:b/>
                <w:sz w:val="20"/>
                <w:szCs w:val="20"/>
              </w:rPr>
            </w:pPr>
          </w:p>
        </w:tc>
        <w:tc>
          <w:tcPr>
            <w:tcW w:w="3621" w:type="dxa"/>
            <w:vMerge/>
            <w:vAlign w:val="center"/>
          </w:tcPr>
          <w:p w:rsidR="00923159" w:rsidRPr="002B2499" w:rsidRDefault="00923159" w:rsidP="00032101">
            <w:pPr>
              <w:spacing w:after="0" w:line="240" w:lineRule="auto"/>
              <w:rPr>
                <w:rFonts w:ascii="Palatino Linotype" w:hAnsi="Palatino Linotype"/>
                <w:b/>
                <w:sz w:val="20"/>
                <w:szCs w:val="20"/>
              </w:rPr>
            </w:pPr>
          </w:p>
        </w:tc>
        <w:tc>
          <w:tcPr>
            <w:tcW w:w="809" w:type="dxa"/>
            <w:textDirection w:val="btLr"/>
            <w:vAlign w:val="center"/>
          </w:tcPr>
          <w:p w:rsidR="00923159" w:rsidRPr="002B2499" w:rsidRDefault="00923159" w:rsidP="000321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23159" w:rsidRPr="002B2499" w:rsidRDefault="00923159" w:rsidP="000321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23159" w:rsidRPr="002B2499" w:rsidRDefault="00923159" w:rsidP="000321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23159" w:rsidRPr="002B2499" w:rsidRDefault="00923159" w:rsidP="000321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23159" w:rsidRPr="002B2499" w:rsidRDefault="00923159" w:rsidP="0003210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923159" w:rsidRPr="002B2499" w:rsidRDefault="00923159" w:rsidP="00032101">
            <w:pPr>
              <w:spacing w:after="0" w:line="240" w:lineRule="auto"/>
              <w:jc w:val="center"/>
              <w:rPr>
                <w:rFonts w:ascii="Palatino Linotype" w:hAnsi="Palatino Linotype"/>
                <w:b/>
                <w:sz w:val="20"/>
                <w:szCs w:val="20"/>
              </w:rPr>
            </w:pPr>
          </w:p>
        </w:tc>
      </w:tr>
      <w:tr w:rsidR="00923159" w:rsidRPr="002B2499" w:rsidTr="00032101">
        <w:trPr>
          <w:jc w:val="center"/>
        </w:trPr>
        <w:tc>
          <w:tcPr>
            <w:tcW w:w="828" w:type="dxa"/>
            <w:shd w:val="clear" w:color="auto" w:fill="D9D9D9"/>
            <w:vAlign w:val="center"/>
          </w:tcPr>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23159" w:rsidRPr="002B2499" w:rsidRDefault="00923159" w:rsidP="0003210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r>
      <w:tr w:rsidR="00923159" w:rsidRPr="002B2499" w:rsidTr="00032101">
        <w:trPr>
          <w:jc w:val="center"/>
        </w:trPr>
        <w:tc>
          <w:tcPr>
            <w:tcW w:w="828" w:type="dxa"/>
            <w:vAlign w:val="center"/>
          </w:tcPr>
          <w:p w:rsidR="00923159" w:rsidRPr="002B2499"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23159" w:rsidRPr="002B2499" w:rsidRDefault="00923159" w:rsidP="0003210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23159" w:rsidRPr="002B2499"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2B2499"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2B2499"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2B2499" w:rsidRDefault="00923159" w:rsidP="00032101">
            <w:pPr>
              <w:spacing w:after="0" w:line="240" w:lineRule="auto"/>
              <w:jc w:val="center"/>
              <w:rPr>
                <w:rFonts w:ascii="Palatino Linotype" w:hAnsi="Palatino Linotype"/>
                <w:sz w:val="20"/>
                <w:szCs w:val="20"/>
              </w:rPr>
            </w:pPr>
          </w:p>
        </w:tc>
      </w:tr>
      <w:tr w:rsidR="00923159" w:rsidRPr="002B2499" w:rsidTr="00032101">
        <w:trPr>
          <w:jc w:val="center"/>
        </w:trPr>
        <w:tc>
          <w:tcPr>
            <w:tcW w:w="828" w:type="dxa"/>
            <w:shd w:val="clear" w:color="auto" w:fill="D9D9D9"/>
            <w:vAlign w:val="center"/>
          </w:tcPr>
          <w:p w:rsidR="00923159" w:rsidRPr="002B2499" w:rsidRDefault="00923159" w:rsidP="0003210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23159" w:rsidRPr="002B2499" w:rsidRDefault="00923159" w:rsidP="0003210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2B2499" w:rsidRDefault="00923159" w:rsidP="00032101">
            <w:pPr>
              <w:spacing w:after="0" w:line="240" w:lineRule="auto"/>
              <w:jc w:val="center"/>
              <w:rPr>
                <w:rFonts w:ascii="Palatino Linotype" w:hAnsi="Palatino Linotype"/>
                <w:sz w:val="20"/>
                <w:szCs w:val="20"/>
              </w:rPr>
            </w:pPr>
          </w:p>
        </w:tc>
      </w:tr>
      <w:tr w:rsidR="00923159" w:rsidRPr="002B2499" w:rsidTr="00032101">
        <w:trPr>
          <w:jc w:val="center"/>
        </w:trPr>
        <w:tc>
          <w:tcPr>
            <w:tcW w:w="828" w:type="dxa"/>
            <w:vAlign w:val="center"/>
          </w:tcPr>
          <w:p w:rsidR="00923159" w:rsidRPr="002B2499"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23159" w:rsidRPr="002B2499" w:rsidRDefault="00923159" w:rsidP="0003210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23159" w:rsidRPr="002B2499"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2B2499"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2B2499"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2B2499"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23159" w:rsidRPr="00FC1BD6" w:rsidRDefault="00923159" w:rsidP="00032101">
      <w:pPr>
        <w:widowControl w:val="0"/>
        <w:suppressAutoHyphens/>
        <w:spacing w:after="0" w:line="240" w:lineRule="auto"/>
        <w:ind w:left="826"/>
        <w:rPr>
          <w:rFonts w:ascii="Palatino Linotype" w:hAnsi="Palatino Linotype"/>
          <w:bCs/>
        </w:rPr>
      </w:pPr>
    </w:p>
    <w:p w:rsidR="00923159" w:rsidRPr="00894C6C" w:rsidRDefault="00923159" w:rsidP="00032101">
      <w:pPr>
        <w:spacing w:after="0" w:line="240" w:lineRule="auto"/>
        <w:ind w:left="540"/>
        <w:jc w:val="both"/>
        <w:rPr>
          <w:rFonts w:ascii="Palatino Linotype" w:hAnsi="Palatino Linotype"/>
          <w:iCs/>
        </w:rPr>
      </w:pPr>
    </w:p>
    <w:p w:rsidR="00923159" w:rsidRPr="00524CB7" w:rsidRDefault="00923159" w:rsidP="00524CB7">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A tantárgy értékelésének módja</w:t>
      </w:r>
    </w:p>
    <w:p w:rsidR="00923159" w:rsidRDefault="00923159" w:rsidP="00032101">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sidR="00452E71">
        <w:rPr>
          <w:rFonts w:ascii="Palatino Linotype" w:hAnsi="Palatino Linotype"/>
          <w:bCs/>
        </w:rPr>
        <w:t>törvény</w:t>
      </w:r>
      <w:r w:rsidRPr="00894C6C">
        <w:rPr>
          <w:rFonts w:ascii="Palatino Linotype" w:hAnsi="Palatino Linotype"/>
          <w:bCs/>
        </w:rPr>
        <w:t xml:space="preserve"> 54. § (2) a) pontja szerinti értékeléssel.</w:t>
      </w:r>
    </w:p>
    <w:p w:rsidR="00923159" w:rsidRDefault="00923159" w:rsidP="00032101">
      <w:pPr>
        <w:widowControl w:val="0"/>
        <w:suppressAutoHyphens/>
        <w:spacing w:after="0" w:line="240" w:lineRule="auto"/>
        <w:ind w:left="792"/>
        <w:jc w:val="both"/>
        <w:rPr>
          <w:rFonts w:ascii="Palatino Linotype" w:hAnsi="Palatino Linotype"/>
          <w:bCs/>
        </w:rPr>
      </w:pPr>
    </w:p>
    <w:p w:rsidR="00923159" w:rsidRDefault="00923159">
      <w:pPr>
        <w:pageBreakBefore/>
        <w:spacing w:after="0" w:line="240" w:lineRule="auto"/>
        <w:jc w:val="both"/>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jc w:val="center"/>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jc w:val="center"/>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jc w:val="center"/>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jc w:val="center"/>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jc w:val="center"/>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23159" w:rsidRPr="006B7DDC" w:rsidRDefault="00923159" w:rsidP="000321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23159" w:rsidRPr="006B7DDC" w:rsidRDefault="00923159" w:rsidP="00032101">
      <w:pPr>
        <w:widowControl w:val="0"/>
        <w:suppressAutoHyphens/>
        <w:spacing w:after="0" w:line="240" w:lineRule="auto"/>
        <w:jc w:val="center"/>
        <w:rPr>
          <w:rFonts w:ascii="Palatino Linotype" w:hAnsi="Palatino Linotype"/>
          <w:sz w:val="44"/>
          <w:szCs w:val="44"/>
          <w:lang w:eastAsia="hu-HU"/>
        </w:rPr>
      </w:pPr>
    </w:p>
    <w:p w:rsidR="00923159" w:rsidRPr="006B7DDC" w:rsidRDefault="00923159" w:rsidP="0003210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23159" w:rsidRPr="006B7DDC" w:rsidRDefault="00923159" w:rsidP="00032101">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szakmai</w:t>
      </w:r>
      <w:proofErr w:type="gramEnd"/>
      <w:r w:rsidRPr="006B7DDC">
        <w:rPr>
          <w:rFonts w:ascii="Palatino Linotype" w:eastAsia="Times New Roman" w:hAnsi="Palatino Linotype"/>
          <w:b/>
          <w:kern w:val="1"/>
          <w:sz w:val="44"/>
          <w:szCs w:val="44"/>
          <w:lang w:eastAsia="hi-IN" w:bidi="hi-IN"/>
        </w:rPr>
        <w:t xml:space="preserve"> követelménymodul</w:t>
      </w: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tantárgyai</w:t>
      </w:r>
      <w:proofErr w:type="gramEnd"/>
      <w:r w:rsidRPr="006B7DDC">
        <w:rPr>
          <w:rFonts w:ascii="Palatino Linotype" w:eastAsia="Times New Roman" w:hAnsi="Palatino Linotype"/>
          <w:b/>
          <w:kern w:val="1"/>
          <w:sz w:val="44"/>
          <w:szCs w:val="44"/>
          <w:lang w:eastAsia="hi-IN" w:bidi="hi-IN"/>
        </w:rPr>
        <w:t>, témakörei</w:t>
      </w:r>
    </w:p>
    <w:p w:rsidR="00923159" w:rsidRDefault="00923159">
      <w:pPr>
        <w:pageBreakBefore/>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923159" w:rsidRPr="006B7DDC" w:rsidTr="0003210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23159" w:rsidRPr="006B7DDC" w:rsidTr="0003210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23159" w:rsidRPr="006B7DDC" w:rsidRDefault="00923159" w:rsidP="000321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23159" w:rsidRPr="006B7DDC" w:rsidRDefault="00923159" w:rsidP="000321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23159" w:rsidRPr="006B7DDC" w:rsidRDefault="00923159" w:rsidP="000321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23159" w:rsidRPr="006B7DDC" w:rsidRDefault="00923159" w:rsidP="000321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23159" w:rsidRPr="006B7DDC" w:rsidTr="0003210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8773D5" w:rsidRDefault="00923159" w:rsidP="00032101">
            <w:pPr>
              <w:spacing w:after="0" w:line="240" w:lineRule="auto"/>
              <w:jc w:val="center"/>
              <w:rPr>
                <w:rFonts w:ascii="Times New Roman" w:hAnsi="Times New Roman"/>
                <w:sz w:val="20"/>
                <w:szCs w:val="20"/>
                <w:lang w:eastAsia="hu-HU"/>
              </w:rPr>
            </w:pP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w:t>
            </w:r>
            <w:r>
              <w:rPr>
                <w:rFonts w:ascii="Palatino Linotype" w:hAnsi="Palatino Linotype" w:cs="Arial"/>
                <w:sz w:val="20"/>
                <w:szCs w:val="20"/>
                <w:lang w:eastAsia="hu-HU"/>
              </w:rPr>
              <w:t>-</w:t>
            </w:r>
            <w:r w:rsidRPr="006B7DDC">
              <w:rPr>
                <w:rFonts w:ascii="Palatino Linotype" w:hAnsi="Palatino Linotype" w:cs="Arial"/>
                <w:sz w:val="20"/>
                <w:szCs w:val="20"/>
                <w:lang w:eastAsia="hu-HU"/>
              </w:rPr>
              <w:t>piaci technikákat</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23159" w:rsidRPr="006B7DDC" w:rsidTr="00032101">
        <w:trPr>
          <w:trHeight w:val="6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6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6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p>
        </w:tc>
      </w:tr>
      <w:tr w:rsidR="00923159" w:rsidRPr="006B7DDC" w:rsidTr="00032101">
        <w:trPr>
          <w:trHeight w:val="6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040"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bl>
    <w:p w:rsidR="00923159" w:rsidRPr="006B7DDC" w:rsidRDefault="00923159" w:rsidP="00032101">
      <w:pPr>
        <w:widowControl w:val="0"/>
        <w:suppressAutoHyphens/>
        <w:spacing w:after="0" w:line="240" w:lineRule="auto"/>
        <w:ind w:left="-15"/>
        <w:jc w:val="both"/>
        <w:rPr>
          <w:rFonts w:ascii="Palatino Linotype" w:hAnsi="Palatino Linotype"/>
          <w:sz w:val="24"/>
          <w:szCs w:val="24"/>
          <w:lang w:eastAsia="hu-HU"/>
        </w:rPr>
      </w:pPr>
    </w:p>
    <w:p w:rsidR="00923159" w:rsidRDefault="00923159" w:rsidP="004B46A1">
      <w:pPr>
        <w:pageBreakBefore/>
        <w:widowControl w:val="0"/>
        <w:numPr>
          <w:ilvl w:val="0"/>
          <w:numId w:val="6"/>
        </w:numPr>
        <w:tabs>
          <w:tab w:val="right" w:pos="9356"/>
        </w:tabs>
        <w:suppressAutoHyphens/>
        <w:spacing w:after="0" w:line="240" w:lineRule="auto"/>
        <w:ind w:left="499" w:hanging="357"/>
        <w:rPr>
          <w:rFonts w:ascii="Palatino Linotype" w:hAnsi="Palatino Linotype"/>
          <w:b/>
          <w:sz w:val="24"/>
          <w:szCs w:val="24"/>
        </w:rPr>
      </w:pPr>
      <w:r w:rsidRPr="00315A2D">
        <w:rPr>
          <w:rFonts w:ascii="Palatino Linotype" w:hAnsi="Palatino Linotype"/>
          <w:b/>
          <w:sz w:val="24"/>
          <w:szCs w:val="24"/>
        </w:rPr>
        <w:lastRenderedPageBreak/>
        <w:t>Foglalkoztatás II. tantárgy</w:t>
      </w:r>
      <w:r>
        <w:rPr>
          <w:rFonts w:ascii="Palatino Linotype" w:hAnsi="Palatino Linotype"/>
          <w:b/>
          <w:sz w:val="24"/>
          <w:szCs w:val="24"/>
        </w:rPr>
        <w:tab/>
      </w:r>
      <w:r w:rsidRPr="006B7DDC">
        <w:rPr>
          <w:rFonts w:ascii="Palatino Linotype" w:hAnsi="Palatino Linotype"/>
          <w:b/>
          <w:sz w:val="24"/>
          <w:szCs w:val="24"/>
        </w:rPr>
        <w:t>16 óra</w:t>
      </w:r>
    </w:p>
    <w:p w:rsidR="00923159" w:rsidRPr="006B7DDC" w:rsidRDefault="00923159" w:rsidP="00032101">
      <w:pPr>
        <w:spacing w:after="0" w:line="240" w:lineRule="auto"/>
        <w:rPr>
          <w:rFonts w:ascii="Palatino Linotype" w:hAnsi="Palatino Linotype"/>
          <w:b/>
          <w:sz w:val="24"/>
          <w:szCs w:val="24"/>
          <w:lang w:eastAsia="hu-HU"/>
        </w:rPr>
      </w:pPr>
    </w:p>
    <w:p w:rsidR="00923159" w:rsidRDefault="00923159" w:rsidP="0003210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A tantárgy tanításának célja</w:t>
      </w:r>
    </w:p>
    <w:p w:rsidR="00923159" w:rsidRDefault="00923159" w:rsidP="0003210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23159" w:rsidRPr="00A33000" w:rsidRDefault="00923159" w:rsidP="00032101">
      <w:pPr>
        <w:spacing w:after="0" w:line="240" w:lineRule="auto"/>
        <w:rPr>
          <w:rFonts w:ascii="Palatino Linotype" w:hAnsi="Palatino Linotype"/>
          <w:sz w:val="24"/>
          <w:szCs w:val="24"/>
          <w:lang w:eastAsia="hu-HU"/>
        </w:rPr>
      </w:pPr>
    </w:p>
    <w:p w:rsidR="00923159" w:rsidRDefault="00923159" w:rsidP="0003210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Kapcsolódó közismereti, szakmai tartalmak</w:t>
      </w:r>
    </w:p>
    <w:p w:rsidR="00923159" w:rsidRPr="00182B03" w:rsidRDefault="00923159" w:rsidP="00032101">
      <w:pPr>
        <w:spacing w:after="0" w:line="240" w:lineRule="auto"/>
        <w:ind w:left="83" w:firstLine="709"/>
        <w:rPr>
          <w:rFonts w:ascii="Palatino Linotype" w:hAnsi="Palatino Linotype"/>
          <w:bCs/>
          <w:iCs/>
          <w:sz w:val="24"/>
          <w:szCs w:val="24"/>
          <w:lang w:eastAsia="hu-HU"/>
        </w:rPr>
      </w:pPr>
      <w:r>
        <w:rPr>
          <w:rFonts w:ascii="Palatino Linotype" w:hAnsi="Palatino Linotype"/>
          <w:bCs/>
          <w:iCs/>
          <w:sz w:val="24"/>
          <w:szCs w:val="24"/>
          <w:lang w:eastAsia="hu-HU"/>
        </w:rPr>
        <w:t>–</w:t>
      </w:r>
    </w:p>
    <w:p w:rsidR="00923159" w:rsidRPr="006B7DDC" w:rsidRDefault="00923159" w:rsidP="00032101">
      <w:pPr>
        <w:spacing w:after="0" w:line="240" w:lineRule="auto"/>
        <w:rPr>
          <w:rFonts w:ascii="Palatino Linotype" w:hAnsi="Palatino Linotype"/>
          <w:b/>
          <w:bCs/>
          <w:iCs/>
          <w:sz w:val="24"/>
          <w:szCs w:val="24"/>
          <w:lang w:eastAsia="hu-HU"/>
        </w:rPr>
      </w:pPr>
    </w:p>
    <w:p w:rsidR="00923159" w:rsidRDefault="00923159" w:rsidP="0003210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315A2D">
        <w:rPr>
          <w:rFonts w:ascii="Palatino Linotype" w:hAnsi="Palatino Linotype"/>
          <w:b/>
          <w:bCs/>
          <w:sz w:val="24"/>
          <w:szCs w:val="24"/>
        </w:rPr>
        <w:t>Témakörök</w:t>
      </w:r>
    </w:p>
    <w:p w:rsidR="00923159" w:rsidRPr="006B7DDC" w:rsidRDefault="00923159" w:rsidP="00032101">
      <w:pPr>
        <w:spacing w:after="0" w:line="240" w:lineRule="auto"/>
        <w:rPr>
          <w:rFonts w:ascii="Palatino Linotype" w:hAnsi="Palatino Linotype"/>
          <w:b/>
          <w:bCs/>
          <w:iCs/>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Munkajogi alapismeretek</w:t>
      </w:r>
      <w:r>
        <w:rPr>
          <w:rFonts w:ascii="Palatino Linotype" w:hAnsi="Palatino Linotype"/>
          <w:b/>
          <w:sz w:val="24"/>
          <w:szCs w:val="24"/>
        </w:rPr>
        <w:tab/>
      </w:r>
      <w:r w:rsidRPr="00FF554B">
        <w:rPr>
          <w:rStyle w:val="dlt"/>
        </w:rPr>
        <w:t>4 óra</w:t>
      </w:r>
    </w:p>
    <w:p w:rsidR="00923159" w:rsidRPr="006B7DDC" w:rsidRDefault="00923159" w:rsidP="00032101">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923159" w:rsidRDefault="00923159" w:rsidP="0003210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23159" w:rsidRDefault="00923159" w:rsidP="0003210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923159" w:rsidRDefault="00923159" w:rsidP="00032101">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23159" w:rsidRPr="006B7DDC" w:rsidRDefault="00923159" w:rsidP="00032101">
      <w:pPr>
        <w:spacing w:after="0" w:line="240" w:lineRule="auto"/>
        <w:ind w:firstLine="540"/>
        <w:rPr>
          <w:rFonts w:ascii="Palatino Linotype" w:hAnsi="Palatino Linotype"/>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Munkaviszony létesítése</w:t>
      </w:r>
      <w:r w:rsidRPr="00315A2D">
        <w:rPr>
          <w:rFonts w:ascii="Palatino Linotype" w:hAnsi="Palatino Linotype"/>
          <w:b/>
          <w:sz w:val="24"/>
          <w:szCs w:val="24"/>
        </w:rPr>
        <w:tab/>
      </w:r>
      <w:r w:rsidRPr="00FF554B">
        <w:rPr>
          <w:rStyle w:val="dlt"/>
        </w:rPr>
        <w:t>4 óra</w:t>
      </w:r>
    </w:p>
    <w:p w:rsidR="00923159" w:rsidRPr="00B63991" w:rsidRDefault="00923159" w:rsidP="0003210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23159" w:rsidRPr="00B63991" w:rsidRDefault="00923159" w:rsidP="0003210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23159" w:rsidRPr="00B63991" w:rsidRDefault="00923159" w:rsidP="0003210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23159" w:rsidRPr="00B63991" w:rsidRDefault="00923159" w:rsidP="00032101">
      <w:pPr>
        <w:spacing w:after="0" w:line="240" w:lineRule="auto"/>
        <w:ind w:left="708"/>
        <w:jc w:val="both"/>
        <w:rPr>
          <w:rFonts w:ascii="Palatino Linotype" w:hAnsi="Palatino Linotype"/>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Álláskeresés</w:t>
      </w:r>
      <w:r w:rsidRPr="00315A2D">
        <w:rPr>
          <w:rFonts w:ascii="Palatino Linotype" w:hAnsi="Palatino Linotype"/>
          <w:b/>
          <w:sz w:val="24"/>
          <w:szCs w:val="24"/>
        </w:rPr>
        <w:tab/>
      </w:r>
      <w:r w:rsidRPr="00FF554B">
        <w:rPr>
          <w:rStyle w:val="dlt"/>
        </w:rPr>
        <w:t>4 óra</w:t>
      </w:r>
    </w:p>
    <w:p w:rsidR="00923159" w:rsidRPr="00B63991" w:rsidRDefault="00923159" w:rsidP="000321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923159" w:rsidRPr="00B63991" w:rsidRDefault="00923159" w:rsidP="000321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Times New Roman" w:hAnsi="Palatino Linotype"/>
          <w:kern w:val="1"/>
          <w:sz w:val="24"/>
          <w:szCs w:val="24"/>
          <w:lang w:eastAsia="hi-IN" w:bidi="hi-IN"/>
        </w:rPr>
        <w:t>Europass</w:t>
      </w:r>
      <w:proofErr w:type="spellEnd"/>
      <w:r w:rsidRPr="00B63991">
        <w:rPr>
          <w:rFonts w:ascii="Palatino Linotype" w:eastAsia="Times New Roman" w:hAnsi="Palatino Linotype"/>
          <w:kern w:val="1"/>
          <w:sz w:val="24"/>
          <w:szCs w:val="24"/>
          <w:lang w:eastAsia="hi-IN" w:bidi="hi-IN"/>
        </w:rPr>
        <w:t>, amerikai típusú, önéletrajzban szereplő email cím és fénykép megválasztása, motivációs levél felépítése.</w:t>
      </w:r>
    </w:p>
    <w:p w:rsidR="00923159" w:rsidRPr="00B63991" w:rsidRDefault="00923159" w:rsidP="000321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23159" w:rsidRPr="00B63991" w:rsidRDefault="00923159" w:rsidP="000321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Munkaerő</w:t>
      </w:r>
      <w:r>
        <w:rPr>
          <w:rFonts w:ascii="Palatino Linotype" w:eastAsia="Times New Roman" w:hAnsi="Palatino Linotype"/>
          <w:kern w:val="1"/>
          <w:sz w:val="24"/>
          <w:szCs w:val="24"/>
          <w:lang w:eastAsia="hi-IN" w:bidi="hi-IN"/>
        </w:rPr>
        <w:t>-</w:t>
      </w:r>
      <w:r w:rsidRPr="00B63991">
        <w:rPr>
          <w:rFonts w:ascii="Palatino Linotype" w:eastAsia="Times New Roman" w:hAnsi="Palatino Linotype"/>
          <w:kern w:val="1"/>
          <w:sz w:val="24"/>
          <w:szCs w:val="24"/>
          <w:lang w:eastAsia="hi-IN" w:bidi="hi-IN"/>
        </w:rPr>
        <w:t xml:space="preserve">piaci technikák alkalmazása: Foglalkozási Információs Tanácsadó (FIT), Foglalkoztatási Információs Pontok (FIP), Nemzeti Pályaorientációs Portál (NPP). </w:t>
      </w:r>
    </w:p>
    <w:p w:rsidR="00923159" w:rsidRPr="00B63991" w:rsidRDefault="00923159" w:rsidP="00032101">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923159" w:rsidRPr="00B63991" w:rsidRDefault="00923159" w:rsidP="00032101">
      <w:pPr>
        <w:spacing w:after="0" w:line="240" w:lineRule="auto"/>
        <w:ind w:left="720"/>
        <w:rPr>
          <w:rFonts w:ascii="Palatino Linotype" w:hAnsi="Palatino Linotype"/>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t>Munkanélküliség</w:t>
      </w:r>
      <w:r w:rsidRPr="00315A2D">
        <w:rPr>
          <w:rFonts w:ascii="Palatino Linotype" w:hAnsi="Palatino Linotype"/>
          <w:b/>
          <w:sz w:val="24"/>
          <w:szCs w:val="24"/>
        </w:rPr>
        <w:tab/>
      </w:r>
      <w:r w:rsidRPr="00FF554B">
        <w:rPr>
          <w:rStyle w:val="dlt"/>
        </w:rPr>
        <w:t>4 óra</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23159" w:rsidRPr="00B63991" w:rsidRDefault="00923159" w:rsidP="0003210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23159" w:rsidRPr="00B63991" w:rsidRDefault="00923159" w:rsidP="00032101">
      <w:pPr>
        <w:spacing w:after="0" w:line="240" w:lineRule="auto"/>
        <w:ind w:left="720"/>
        <w:jc w:val="both"/>
        <w:rPr>
          <w:rFonts w:ascii="Palatino Linotype" w:hAnsi="Palatino Linotype"/>
          <w:sz w:val="24"/>
          <w:szCs w:val="24"/>
          <w:lang w:eastAsia="hu-HU"/>
        </w:rPr>
      </w:pPr>
    </w:p>
    <w:p w:rsidR="00923159" w:rsidRPr="00032101" w:rsidRDefault="00923159" w:rsidP="00032101">
      <w:pPr>
        <w:widowControl w:val="0"/>
        <w:numPr>
          <w:ilvl w:val="1"/>
          <w:numId w:val="6"/>
        </w:numPr>
        <w:tabs>
          <w:tab w:val="clear" w:pos="3693"/>
        </w:tabs>
        <w:suppressAutoHyphens/>
        <w:spacing w:after="0" w:line="240" w:lineRule="auto"/>
        <w:ind w:left="993" w:hanging="636"/>
        <w:rPr>
          <w:rStyle w:val="dlt"/>
          <w:i w:val="0"/>
        </w:rPr>
      </w:pPr>
      <w:r w:rsidRPr="00032101">
        <w:rPr>
          <w:rStyle w:val="dlt"/>
        </w:rPr>
        <w:t>A képzés javasolt helyszíne (ajánlás)</w:t>
      </w:r>
    </w:p>
    <w:p w:rsidR="00923159" w:rsidRPr="004B46A1" w:rsidRDefault="00923159" w:rsidP="00032101">
      <w:pPr>
        <w:widowControl w:val="0"/>
        <w:suppressAutoHyphens/>
        <w:spacing w:after="0" w:line="240" w:lineRule="auto"/>
        <w:ind w:left="792"/>
        <w:rPr>
          <w:rFonts w:ascii="Palatino Linotype" w:hAnsi="Palatino Linotype"/>
          <w:bCs/>
          <w:i/>
          <w:sz w:val="24"/>
          <w:szCs w:val="24"/>
          <w:lang w:eastAsia="hu-HU"/>
        </w:rPr>
      </w:pPr>
      <w:r w:rsidRPr="004B46A1">
        <w:rPr>
          <w:rFonts w:ascii="Palatino Linotype" w:hAnsi="Palatino Linotype"/>
          <w:i/>
          <w:kern w:val="1"/>
          <w:sz w:val="24"/>
          <w:szCs w:val="24"/>
          <w:lang w:eastAsia="hi-IN" w:bidi="hi-IN"/>
        </w:rPr>
        <w:t>Tanterem</w:t>
      </w:r>
    </w:p>
    <w:p w:rsidR="00923159" w:rsidRPr="00B63991" w:rsidRDefault="00923159" w:rsidP="00032101">
      <w:pPr>
        <w:spacing w:after="0" w:line="240" w:lineRule="auto"/>
        <w:ind w:left="792"/>
        <w:jc w:val="both"/>
        <w:rPr>
          <w:rFonts w:ascii="Palatino Linotype" w:hAnsi="Palatino Linotype"/>
          <w:b/>
          <w:bCs/>
          <w:sz w:val="24"/>
          <w:szCs w:val="24"/>
          <w:lang w:eastAsia="hu-HU"/>
        </w:rPr>
      </w:pPr>
    </w:p>
    <w:p w:rsidR="00923159" w:rsidRPr="00032101" w:rsidRDefault="00923159" w:rsidP="00032101">
      <w:pPr>
        <w:widowControl w:val="0"/>
        <w:numPr>
          <w:ilvl w:val="1"/>
          <w:numId w:val="6"/>
        </w:numPr>
        <w:tabs>
          <w:tab w:val="clear" w:pos="3693"/>
        </w:tabs>
        <w:suppressAutoHyphens/>
        <w:spacing w:after="0" w:line="240" w:lineRule="auto"/>
        <w:ind w:left="993" w:hanging="636"/>
        <w:rPr>
          <w:rStyle w:val="dlt"/>
          <w:i w:val="0"/>
        </w:rPr>
      </w:pPr>
      <w:r w:rsidRPr="00032101">
        <w:rPr>
          <w:rStyle w:val="dlt"/>
        </w:rPr>
        <w:t>A tantárgy elsajátítása során alkalmazható sajátos módszerek, tanulói tevékenységformák (ajánlás)</w:t>
      </w:r>
    </w:p>
    <w:p w:rsidR="00923159" w:rsidRPr="00B63991" w:rsidRDefault="00923159" w:rsidP="00032101">
      <w:pPr>
        <w:widowControl w:val="0"/>
        <w:suppressAutoHyphens/>
        <w:spacing w:after="0" w:line="240" w:lineRule="auto"/>
        <w:rPr>
          <w:rFonts w:ascii="Palatino Linotype" w:hAnsi="Palatino Linotype"/>
          <w:b/>
          <w:bCs/>
          <w:sz w:val="24"/>
          <w:szCs w:val="24"/>
          <w:lang w:eastAsia="hu-HU"/>
        </w:rPr>
      </w:pPr>
    </w:p>
    <w:p w:rsidR="00923159" w:rsidRPr="00FF554B" w:rsidRDefault="00923159" w:rsidP="00FF554B">
      <w:pPr>
        <w:numPr>
          <w:ilvl w:val="2"/>
          <w:numId w:val="6"/>
        </w:numPr>
        <w:tabs>
          <w:tab w:val="left" w:pos="1418"/>
          <w:tab w:val="right" w:pos="9356"/>
        </w:tabs>
        <w:spacing w:after="0" w:line="240" w:lineRule="auto"/>
        <w:ind w:left="1418" w:hanging="851"/>
        <w:rPr>
          <w:rStyle w:val="dlt"/>
          <w:i w:val="0"/>
        </w:rPr>
      </w:pPr>
      <w:r w:rsidRPr="00FF554B">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E8030B" w:rsidTr="00032101">
        <w:trPr>
          <w:cantSplit/>
          <w:trHeight w:val="921"/>
          <w:jc w:val="center"/>
        </w:trPr>
        <w:tc>
          <w:tcPr>
            <w:tcW w:w="828" w:type="dxa"/>
            <w:vMerge w:val="restart"/>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23159" w:rsidRPr="00E8030B" w:rsidTr="00032101">
        <w:trPr>
          <w:cantSplit/>
          <w:trHeight w:val="1076"/>
          <w:jc w:val="center"/>
        </w:trPr>
        <w:tc>
          <w:tcPr>
            <w:tcW w:w="828" w:type="dxa"/>
            <w:vMerge/>
            <w:vAlign w:val="center"/>
          </w:tcPr>
          <w:p w:rsidR="00923159" w:rsidRPr="00E8030B" w:rsidRDefault="00923159" w:rsidP="00032101">
            <w:pPr>
              <w:spacing w:after="0" w:line="240" w:lineRule="auto"/>
              <w:jc w:val="center"/>
              <w:rPr>
                <w:rFonts w:ascii="Palatino Linotype" w:hAnsi="Palatino Linotype"/>
                <w:b/>
                <w:sz w:val="20"/>
                <w:szCs w:val="20"/>
              </w:rPr>
            </w:pPr>
          </w:p>
        </w:tc>
        <w:tc>
          <w:tcPr>
            <w:tcW w:w="3621" w:type="dxa"/>
            <w:vMerge/>
            <w:vAlign w:val="center"/>
          </w:tcPr>
          <w:p w:rsidR="00923159" w:rsidRPr="00E8030B" w:rsidRDefault="00923159" w:rsidP="00032101">
            <w:pPr>
              <w:spacing w:after="0" w:line="240" w:lineRule="auto"/>
              <w:rPr>
                <w:rFonts w:ascii="Palatino Linotype" w:hAnsi="Palatino Linotype"/>
                <w:b/>
                <w:sz w:val="20"/>
                <w:szCs w:val="20"/>
              </w:rPr>
            </w:pPr>
          </w:p>
        </w:tc>
        <w:tc>
          <w:tcPr>
            <w:tcW w:w="809" w:type="dxa"/>
            <w:textDirection w:val="btLr"/>
            <w:vAlign w:val="center"/>
          </w:tcPr>
          <w:p w:rsidR="00923159" w:rsidRPr="00E8030B" w:rsidRDefault="00923159" w:rsidP="000321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23159" w:rsidRPr="00E8030B" w:rsidRDefault="00923159" w:rsidP="000321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23159" w:rsidRPr="00E8030B" w:rsidRDefault="00923159" w:rsidP="000321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23159" w:rsidRPr="00E8030B" w:rsidRDefault="00923159" w:rsidP="000321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23159" w:rsidRPr="00E8030B" w:rsidRDefault="00923159" w:rsidP="0003210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23159" w:rsidRPr="00E8030B" w:rsidRDefault="00923159" w:rsidP="00032101">
            <w:pPr>
              <w:spacing w:after="0" w:line="240" w:lineRule="auto"/>
              <w:jc w:val="center"/>
              <w:rPr>
                <w:rFonts w:ascii="Palatino Linotype" w:hAnsi="Palatino Linotype"/>
                <w:b/>
                <w:sz w:val="20"/>
                <w:szCs w:val="20"/>
              </w:rPr>
            </w:pPr>
          </w:p>
        </w:tc>
      </w:tr>
      <w:tr w:rsidR="00923159" w:rsidRPr="00E8030B" w:rsidTr="00032101">
        <w:trPr>
          <w:jc w:val="center"/>
        </w:trPr>
        <w:tc>
          <w:tcPr>
            <w:tcW w:w="828" w:type="dxa"/>
            <w:shd w:val="clear" w:color="auto" w:fill="D9D9D9"/>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23159" w:rsidRPr="00E8030B" w:rsidRDefault="00923159" w:rsidP="0003210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shd w:val="clear" w:color="auto" w:fill="D9D9D9"/>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23159" w:rsidRPr="00E8030B" w:rsidRDefault="00923159" w:rsidP="0003210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828"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23159" w:rsidRPr="00E8030B" w:rsidRDefault="00923159" w:rsidP="0003210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E8030B" w:rsidRDefault="00923159" w:rsidP="00032101">
            <w:pPr>
              <w:spacing w:after="0" w:line="240" w:lineRule="auto"/>
              <w:jc w:val="center"/>
              <w:rPr>
                <w:rFonts w:ascii="Palatino Linotype" w:hAnsi="Palatino Linotype"/>
                <w:sz w:val="20"/>
                <w:szCs w:val="20"/>
              </w:rPr>
            </w:pPr>
          </w:p>
        </w:tc>
      </w:tr>
    </w:tbl>
    <w:p w:rsidR="00923159" w:rsidRPr="006B7DDC" w:rsidRDefault="00923159" w:rsidP="00032101">
      <w:pPr>
        <w:widowControl w:val="0"/>
        <w:suppressAutoHyphens/>
        <w:spacing w:after="0" w:line="240" w:lineRule="auto"/>
        <w:ind w:left="720"/>
        <w:rPr>
          <w:rFonts w:ascii="Palatino Linotype" w:hAnsi="Palatino Linotype"/>
          <w:b/>
          <w:bCs/>
          <w:i/>
          <w:sz w:val="24"/>
          <w:szCs w:val="24"/>
          <w:lang w:eastAsia="hu-HU"/>
        </w:rPr>
      </w:pPr>
    </w:p>
    <w:p w:rsidR="00923159" w:rsidRPr="00FF554B" w:rsidRDefault="00923159" w:rsidP="00FF554B">
      <w:pPr>
        <w:numPr>
          <w:ilvl w:val="2"/>
          <w:numId w:val="6"/>
        </w:numPr>
        <w:tabs>
          <w:tab w:val="left" w:pos="1418"/>
          <w:tab w:val="right" w:pos="9356"/>
        </w:tabs>
        <w:spacing w:after="0" w:line="240" w:lineRule="auto"/>
        <w:ind w:left="1418" w:hanging="851"/>
        <w:rPr>
          <w:rStyle w:val="dlt"/>
          <w:i w:val="0"/>
        </w:rPr>
      </w:pPr>
      <w:r w:rsidRPr="00FF554B">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E8030B" w:rsidTr="00032101">
        <w:trPr>
          <w:jc w:val="center"/>
        </w:trPr>
        <w:tc>
          <w:tcPr>
            <w:tcW w:w="994" w:type="dxa"/>
            <w:vMerge w:val="restart"/>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23159" w:rsidRPr="00E8030B" w:rsidTr="00032101">
        <w:trPr>
          <w:jc w:val="center"/>
        </w:trPr>
        <w:tc>
          <w:tcPr>
            <w:tcW w:w="994" w:type="dxa"/>
            <w:vMerge/>
            <w:vAlign w:val="center"/>
          </w:tcPr>
          <w:p w:rsidR="00923159" w:rsidRPr="00E8030B" w:rsidRDefault="00923159" w:rsidP="00032101">
            <w:pPr>
              <w:spacing w:after="0" w:line="240" w:lineRule="auto"/>
              <w:jc w:val="center"/>
              <w:rPr>
                <w:rFonts w:ascii="Palatino Linotype" w:hAnsi="Palatino Linotype"/>
                <w:b/>
                <w:sz w:val="20"/>
                <w:szCs w:val="20"/>
              </w:rPr>
            </w:pPr>
          </w:p>
        </w:tc>
        <w:tc>
          <w:tcPr>
            <w:tcW w:w="2800" w:type="dxa"/>
            <w:vMerge/>
            <w:vAlign w:val="center"/>
          </w:tcPr>
          <w:p w:rsidR="00923159" w:rsidRPr="00E8030B" w:rsidRDefault="00923159" w:rsidP="00032101">
            <w:pPr>
              <w:spacing w:after="0" w:line="240" w:lineRule="auto"/>
              <w:rPr>
                <w:rFonts w:ascii="Palatino Linotype" w:hAnsi="Palatino Linotype"/>
                <w:b/>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23159" w:rsidRPr="00E8030B" w:rsidRDefault="00923159" w:rsidP="0003210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23159" w:rsidRPr="00E8030B" w:rsidRDefault="00923159" w:rsidP="00032101">
            <w:pPr>
              <w:spacing w:after="0" w:line="240" w:lineRule="auto"/>
              <w:jc w:val="center"/>
              <w:rPr>
                <w:rFonts w:ascii="Palatino Linotype" w:hAnsi="Palatino Linotype"/>
                <w:b/>
                <w:sz w:val="20"/>
                <w:szCs w:val="20"/>
              </w:rPr>
            </w:pPr>
          </w:p>
        </w:tc>
      </w:tr>
      <w:tr w:rsidR="00923159" w:rsidRPr="00E8030B" w:rsidTr="00032101">
        <w:trPr>
          <w:jc w:val="center"/>
        </w:trPr>
        <w:tc>
          <w:tcPr>
            <w:tcW w:w="994"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23159" w:rsidRPr="00E8030B" w:rsidRDefault="00923159" w:rsidP="0003210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994"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23159" w:rsidRPr="00E8030B" w:rsidRDefault="00923159" w:rsidP="0003210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994"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23159" w:rsidRPr="00E8030B" w:rsidRDefault="00923159" w:rsidP="0003210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994"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23159" w:rsidRPr="00E8030B" w:rsidRDefault="00923159" w:rsidP="0003210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994"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23159" w:rsidRPr="00E8030B" w:rsidRDefault="00923159" w:rsidP="0003210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E8030B" w:rsidRDefault="00923159" w:rsidP="00032101">
            <w:pPr>
              <w:spacing w:after="0" w:line="240" w:lineRule="auto"/>
              <w:jc w:val="center"/>
              <w:rPr>
                <w:rFonts w:ascii="Palatino Linotype" w:hAnsi="Palatino Linotype"/>
                <w:sz w:val="20"/>
                <w:szCs w:val="20"/>
              </w:rPr>
            </w:pPr>
          </w:p>
        </w:tc>
      </w:tr>
      <w:tr w:rsidR="00923159" w:rsidRPr="00E8030B" w:rsidTr="00032101">
        <w:trPr>
          <w:jc w:val="center"/>
        </w:trPr>
        <w:tc>
          <w:tcPr>
            <w:tcW w:w="994" w:type="dxa"/>
            <w:vAlign w:val="center"/>
          </w:tcPr>
          <w:p w:rsidR="00923159" w:rsidRPr="00E8030B" w:rsidRDefault="00923159" w:rsidP="0003210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23159" w:rsidRPr="00E8030B" w:rsidRDefault="00923159" w:rsidP="0003210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E8030B"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E8030B" w:rsidRDefault="00923159" w:rsidP="00032101">
            <w:pPr>
              <w:spacing w:after="0" w:line="240" w:lineRule="auto"/>
              <w:jc w:val="center"/>
              <w:rPr>
                <w:rFonts w:ascii="Palatino Linotype" w:hAnsi="Palatino Linotype"/>
                <w:sz w:val="20"/>
                <w:szCs w:val="20"/>
              </w:rPr>
            </w:pPr>
          </w:p>
        </w:tc>
      </w:tr>
    </w:tbl>
    <w:p w:rsidR="00923159" w:rsidRPr="006B7DDC" w:rsidRDefault="00923159" w:rsidP="00032101">
      <w:pPr>
        <w:spacing w:after="0" w:line="240" w:lineRule="auto"/>
        <w:ind w:left="1080"/>
        <w:jc w:val="both"/>
        <w:rPr>
          <w:rFonts w:ascii="Palatino Linotype" w:hAnsi="Palatino Linotype"/>
          <w:iCs/>
          <w:sz w:val="24"/>
          <w:szCs w:val="24"/>
          <w:lang w:eastAsia="hu-HU"/>
        </w:rPr>
      </w:pPr>
    </w:p>
    <w:p w:rsidR="00923159" w:rsidRPr="004B46A1" w:rsidRDefault="00923159" w:rsidP="004B46A1">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6B7DDC">
        <w:rPr>
          <w:rFonts w:ascii="Palatino Linotype" w:hAnsi="Palatino Linotype"/>
          <w:b/>
          <w:bCs/>
          <w:sz w:val="24"/>
          <w:szCs w:val="24"/>
        </w:rPr>
        <w:t>A tantárgy értékelésének módja</w:t>
      </w:r>
    </w:p>
    <w:p w:rsidR="00923159" w:rsidRPr="006B7DDC" w:rsidRDefault="00923159" w:rsidP="0003210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Times New Roman" w:hAnsi="Palatino Linotype"/>
          <w:kern w:val="1"/>
          <w:sz w:val="24"/>
          <w:szCs w:val="24"/>
          <w:lang w:eastAsia="hi-IN" w:bidi="hi-IN"/>
        </w:rPr>
        <w:t xml:space="preserve"> </w:t>
      </w:r>
    </w:p>
    <w:p w:rsidR="00923159" w:rsidRDefault="00923159">
      <w:pPr>
        <w:pageBreakBefore/>
        <w:widowControl w:val="0"/>
        <w:suppressAutoHyphens/>
        <w:spacing w:after="0" w:line="240" w:lineRule="auto"/>
        <w:ind w:left="-17"/>
        <w:jc w:val="center"/>
        <w:rPr>
          <w:rFonts w:ascii="Palatino Linotype" w:hAnsi="Palatino Linotype"/>
          <w:b/>
          <w:bCs/>
          <w:sz w:val="40"/>
          <w:szCs w:val="40"/>
          <w:lang w:eastAsia="hu-HU"/>
        </w:rPr>
      </w:pPr>
    </w:p>
    <w:p w:rsidR="00923159" w:rsidRDefault="00923159" w:rsidP="00032101">
      <w:pPr>
        <w:widowControl w:val="0"/>
        <w:suppressAutoHyphens/>
        <w:spacing w:after="0" w:line="240" w:lineRule="auto"/>
        <w:ind w:left="-15"/>
        <w:jc w:val="center"/>
        <w:rPr>
          <w:rFonts w:ascii="Palatino Linotype" w:hAnsi="Palatino Linotype"/>
          <w:b/>
          <w:bCs/>
          <w:sz w:val="40"/>
          <w:szCs w:val="40"/>
          <w:lang w:eastAsia="hu-HU"/>
        </w:rPr>
      </w:pPr>
    </w:p>
    <w:p w:rsidR="00923159" w:rsidRDefault="00923159" w:rsidP="00032101">
      <w:pPr>
        <w:widowControl w:val="0"/>
        <w:suppressAutoHyphens/>
        <w:spacing w:after="0" w:line="240" w:lineRule="auto"/>
        <w:ind w:left="-15"/>
        <w:jc w:val="center"/>
        <w:rPr>
          <w:rFonts w:ascii="Palatino Linotype" w:hAnsi="Palatino Linotype"/>
          <w:b/>
          <w:bCs/>
          <w:sz w:val="40"/>
          <w:szCs w:val="40"/>
          <w:lang w:eastAsia="hu-HU"/>
        </w:rPr>
      </w:pPr>
    </w:p>
    <w:p w:rsidR="00923159" w:rsidRDefault="00923159" w:rsidP="00032101">
      <w:pPr>
        <w:widowControl w:val="0"/>
        <w:suppressAutoHyphens/>
        <w:spacing w:after="0" w:line="240" w:lineRule="auto"/>
        <w:ind w:left="-15"/>
        <w:jc w:val="center"/>
        <w:rPr>
          <w:rFonts w:ascii="Palatino Linotype" w:hAnsi="Palatino Linotype"/>
          <w:b/>
          <w:bCs/>
          <w:sz w:val="40"/>
          <w:szCs w:val="40"/>
          <w:lang w:eastAsia="hu-HU"/>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megnevezésű</w:t>
      </w:r>
      <w:proofErr w:type="gramEnd"/>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szakmai</w:t>
      </w:r>
      <w:proofErr w:type="gramEnd"/>
      <w:r w:rsidRPr="006B7DDC">
        <w:rPr>
          <w:rFonts w:ascii="Palatino Linotype" w:eastAsia="Times New Roman" w:hAnsi="Palatino Linotype"/>
          <w:b/>
          <w:kern w:val="1"/>
          <w:sz w:val="44"/>
          <w:szCs w:val="44"/>
          <w:lang w:eastAsia="hi-IN" w:bidi="hi-IN"/>
        </w:rPr>
        <w:t xml:space="preserve"> követelménymodul</w:t>
      </w: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23159" w:rsidRPr="006B7DDC" w:rsidRDefault="00923159" w:rsidP="0003210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tantárgyai</w:t>
      </w:r>
      <w:proofErr w:type="gramEnd"/>
      <w:r w:rsidRPr="006B7DDC">
        <w:rPr>
          <w:rFonts w:ascii="Palatino Linotype" w:eastAsia="Times New Roman" w:hAnsi="Palatino Linotype"/>
          <w:b/>
          <w:kern w:val="1"/>
          <w:sz w:val="44"/>
          <w:szCs w:val="44"/>
          <w:lang w:eastAsia="hi-IN" w:bidi="hi-IN"/>
        </w:rPr>
        <w:t>, témakörei</w:t>
      </w:r>
    </w:p>
    <w:p w:rsidR="00923159" w:rsidRDefault="00923159">
      <w:pPr>
        <w:pageBreakBefore/>
        <w:widowControl w:val="0"/>
        <w:suppressAutoHyphens/>
        <w:spacing w:after="0" w:line="240" w:lineRule="auto"/>
        <w:ind w:left="-17"/>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firstRow="1" w:lastRow="0" w:firstColumn="1" w:lastColumn="0" w:noHBand="0" w:noVBand="0"/>
      </w:tblPr>
      <w:tblGrid>
        <w:gridCol w:w="5364"/>
        <w:gridCol w:w="560"/>
        <w:gridCol w:w="549"/>
        <w:gridCol w:w="545"/>
        <w:gridCol w:w="542"/>
      </w:tblGrid>
      <w:tr w:rsidR="00923159" w:rsidRPr="006B7DDC" w:rsidTr="00032101">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23159" w:rsidRPr="00C230C6" w:rsidRDefault="00923159" w:rsidP="00032101">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923159" w:rsidRPr="006B7DDC" w:rsidTr="00032101">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23159" w:rsidRPr="00C230C6" w:rsidRDefault="00923159" w:rsidP="0003210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23159" w:rsidRPr="00C230C6" w:rsidRDefault="00923159" w:rsidP="00032101">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923159" w:rsidRPr="006B7DDC" w:rsidRDefault="00923159" w:rsidP="000321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23159" w:rsidRPr="006B7DDC" w:rsidRDefault="00923159" w:rsidP="0003210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23159" w:rsidRPr="006B7DDC" w:rsidTr="0003210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298"/>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274"/>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60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23159" w:rsidRPr="006B7DDC" w:rsidTr="00032101">
        <w:trPr>
          <w:trHeight w:val="276"/>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93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23159" w:rsidRPr="006B7DDC" w:rsidTr="0003210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r w:rsidR="00923159" w:rsidRPr="006B7DDC" w:rsidTr="00032101">
        <w:trPr>
          <w:trHeight w:val="300"/>
          <w:jc w:val="center"/>
        </w:trPr>
        <w:tc>
          <w:tcPr>
            <w:tcW w:w="5364" w:type="dxa"/>
            <w:tcBorders>
              <w:top w:val="nil"/>
              <w:left w:val="single" w:sz="4" w:space="0" w:color="auto"/>
              <w:bottom w:val="single" w:sz="4" w:space="0" w:color="auto"/>
              <w:right w:val="single" w:sz="4" w:space="0" w:color="auto"/>
            </w:tcBorders>
            <w:noWrap/>
            <w:vAlign w:val="center"/>
          </w:tcPr>
          <w:p w:rsidR="00923159" w:rsidRPr="006B7DDC" w:rsidRDefault="00923159" w:rsidP="0003210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23159" w:rsidRPr="006B7DDC" w:rsidRDefault="00923159" w:rsidP="00032101">
            <w:pPr>
              <w:spacing w:after="0" w:line="240" w:lineRule="auto"/>
              <w:jc w:val="center"/>
              <w:rPr>
                <w:rFonts w:ascii="Palatino Linotype" w:hAnsi="Palatino Linotype" w:cs="Arial"/>
                <w:sz w:val="20"/>
                <w:szCs w:val="20"/>
                <w:lang w:eastAsia="hu-HU"/>
              </w:rPr>
            </w:pPr>
          </w:p>
        </w:tc>
      </w:tr>
    </w:tbl>
    <w:p w:rsidR="00923159" w:rsidRDefault="00923159">
      <w:pPr>
        <w:widowControl w:val="0"/>
        <w:tabs>
          <w:tab w:val="right" w:pos="9356"/>
        </w:tabs>
        <w:suppressAutoHyphens/>
        <w:spacing w:after="0" w:line="240" w:lineRule="auto"/>
        <w:ind w:left="142"/>
        <w:rPr>
          <w:rFonts w:ascii="Palatino Linotype" w:hAnsi="Palatino Linotype"/>
          <w:b/>
          <w:sz w:val="24"/>
          <w:szCs w:val="24"/>
        </w:rPr>
      </w:pPr>
    </w:p>
    <w:p w:rsidR="00923159" w:rsidRDefault="00923159" w:rsidP="00032101">
      <w:pPr>
        <w:widowControl w:val="0"/>
        <w:numPr>
          <w:ilvl w:val="0"/>
          <w:numId w:val="6"/>
        </w:numPr>
        <w:tabs>
          <w:tab w:val="right" w:pos="9356"/>
        </w:tabs>
        <w:suppressAutoHyphens/>
        <w:spacing w:after="0" w:line="240" w:lineRule="auto"/>
        <w:rPr>
          <w:rFonts w:ascii="Palatino Linotype" w:hAnsi="Palatino Linotype"/>
          <w:b/>
          <w:sz w:val="24"/>
          <w:szCs w:val="24"/>
        </w:rPr>
      </w:pPr>
      <w:r w:rsidRPr="00866ED9">
        <w:rPr>
          <w:rFonts w:ascii="Palatino Linotype" w:hAnsi="Palatino Linotype"/>
          <w:b/>
          <w:sz w:val="24"/>
          <w:szCs w:val="24"/>
        </w:rPr>
        <w:lastRenderedPageBreak/>
        <w:t>Foglalkoztatás I. tantárgy</w:t>
      </w:r>
      <w:r>
        <w:rPr>
          <w:rFonts w:ascii="Palatino Linotype" w:hAnsi="Palatino Linotype"/>
          <w:b/>
          <w:sz w:val="24"/>
          <w:szCs w:val="24"/>
        </w:rPr>
        <w:tab/>
      </w:r>
      <w:r w:rsidRPr="006B7DDC">
        <w:rPr>
          <w:rFonts w:ascii="Palatino Linotype" w:hAnsi="Palatino Linotype"/>
          <w:b/>
          <w:sz w:val="24"/>
          <w:szCs w:val="24"/>
        </w:rPr>
        <w:t>64 óra</w:t>
      </w:r>
    </w:p>
    <w:p w:rsidR="00923159" w:rsidRDefault="00923159">
      <w:pPr>
        <w:pStyle w:val="szveg"/>
      </w:pPr>
    </w:p>
    <w:p w:rsidR="00923159" w:rsidRPr="00032101" w:rsidRDefault="00923159" w:rsidP="00032101">
      <w:pPr>
        <w:widowControl w:val="0"/>
        <w:numPr>
          <w:ilvl w:val="1"/>
          <w:numId w:val="61"/>
        </w:numPr>
        <w:suppressAutoHyphens/>
        <w:spacing w:after="0" w:line="240" w:lineRule="auto"/>
        <w:rPr>
          <w:rFonts w:ascii="Palatino Linotype" w:hAnsi="Palatino Linotype"/>
          <w:b/>
          <w:sz w:val="24"/>
          <w:szCs w:val="24"/>
          <w:lang w:eastAsia="hu-HU"/>
        </w:rPr>
      </w:pPr>
      <w:r w:rsidRPr="00032101">
        <w:rPr>
          <w:rFonts w:ascii="Palatino Linotype" w:hAnsi="Palatino Linotype"/>
          <w:b/>
          <w:sz w:val="24"/>
          <w:szCs w:val="24"/>
          <w:lang w:eastAsia="hu-HU"/>
        </w:rPr>
        <w:t>A tantárgy tanításának célja</w:t>
      </w:r>
    </w:p>
    <w:p w:rsidR="00923159" w:rsidRPr="006B7DDC" w:rsidRDefault="00923159" w:rsidP="00032101">
      <w:pPr>
        <w:spacing w:after="0" w:line="240" w:lineRule="auto"/>
        <w:rPr>
          <w:rFonts w:ascii="Palatino Linotype" w:hAnsi="Palatino Linotype"/>
          <w:b/>
          <w:sz w:val="24"/>
          <w:szCs w:val="24"/>
          <w:lang w:eastAsia="hu-HU"/>
        </w:rPr>
      </w:pPr>
    </w:p>
    <w:p w:rsidR="00923159" w:rsidRPr="00AA5B0C" w:rsidRDefault="00923159" w:rsidP="0003210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923159" w:rsidRPr="00AA5B0C" w:rsidRDefault="00923159" w:rsidP="0003210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23159" w:rsidRPr="00AA5B0C" w:rsidRDefault="00923159" w:rsidP="00032101">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AA5B0C">
        <w:rPr>
          <w:rFonts w:ascii="Palatino Linotype" w:hAnsi="Palatino Linotype"/>
          <w:sz w:val="24"/>
          <w:szCs w:val="24"/>
          <w:lang w:eastAsia="hu-HU"/>
        </w:rPr>
        <w:t>memória fejlesztés</w:t>
      </w:r>
      <w:proofErr w:type="gramEnd"/>
      <w:r w:rsidRPr="00AA5B0C">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923159" w:rsidRPr="006B7DDC" w:rsidRDefault="00923159" w:rsidP="00032101">
      <w:pPr>
        <w:widowControl w:val="0"/>
        <w:suppressAutoHyphens/>
        <w:spacing w:after="0" w:line="240" w:lineRule="auto"/>
        <w:ind w:left="717"/>
        <w:rPr>
          <w:rFonts w:ascii="Palatino Linotype" w:hAnsi="Palatino Linotype"/>
          <w:b/>
          <w:sz w:val="24"/>
          <w:szCs w:val="24"/>
          <w:lang w:eastAsia="hu-HU"/>
        </w:rPr>
      </w:pPr>
    </w:p>
    <w:p w:rsidR="00923159" w:rsidRDefault="00923159" w:rsidP="00032101">
      <w:pPr>
        <w:widowControl w:val="0"/>
        <w:numPr>
          <w:ilvl w:val="1"/>
          <w:numId w:val="61"/>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w:t>
      </w:r>
      <w:r>
        <w:rPr>
          <w:rFonts w:ascii="Palatino Linotype" w:hAnsi="Palatino Linotype"/>
          <w:b/>
          <w:sz w:val="24"/>
          <w:szCs w:val="24"/>
          <w:lang w:eastAsia="hu-HU"/>
        </w:rPr>
        <w:t>közismereti, szakmai tartalmak:</w:t>
      </w:r>
    </w:p>
    <w:p w:rsidR="00923159" w:rsidRPr="00C005EC" w:rsidRDefault="00923159" w:rsidP="00032101">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923159" w:rsidRPr="006B7DDC" w:rsidRDefault="00923159" w:rsidP="00032101">
      <w:pPr>
        <w:spacing w:after="0" w:line="240" w:lineRule="auto"/>
        <w:rPr>
          <w:rFonts w:ascii="Palatino Linotype" w:hAnsi="Palatino Linotype"/>
          <w:b/>
          <w:bCs/>
          <w:iCs/>
          <w:sz w:val="24"/>
          <w:szCs w:val="24"/>
          <w:lang w:eastAsia="hu-HU"/>
        </w:rPr>
      </w:pPr>
    </w:p>
    <w:p w:rsidR="00923159" w:rsidRPr="00DE7CA1" w:rsidRDefault="00923159" w:rsidP="00032101">
      <w:pPr>
        <w:widowControl w:val="0"/>
        <w:numPr>
          <w:ilvl w:val="1"/>
          <w:numId w:val="61"/>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23159" w:rsidRPr="009E38C9" w:rsidRDefault="00923159" w:rsidP="00032101">
      <w:pPr>
        <w:widowControl w:val="0"/>
        <w:suppressAutoHyphens/>
        <w:spacing w:after="0" w:line="240" w:lineRule="auto"/>
        <w:ind w:left="792"/>
        <w:rPr>
          <w:rFonts w:ascii="Palatino Linotype" w:hAnsi="Palatino Linotype"/>
          <w:b/>
          <w:bCs/>
          <w:iCs/>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sidRPr="00FF554B">
        <w:rPr>
          <w:rStyle w:val="dlt"/>
        </w:rPr>
        <w:t>8 óra</w:t>
      </w:r>
    </w:p>
    <w:p w:rsidR="00923159" w:rsidRPr="00AA5B0C" w:rsidRDefault="00923159" w:rsidP="00032101">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 xml:space="preserve">datokban legyen képes reagálni, helyesen használva az igeidő egyeztetést. </w:t>
      </w:r>
    </w:p>
    <w:p w:rsidR="00923159" w:rsidRPr="00A00643" w:rsidRDefault="00923159" w:rsidP="00032101">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923159" w:rsidRPr="006B7DDC" w:rsidRDefault="00923159" w:rsidP="00032101">
      <w:pPr>
        <w:spacing w:after="0" w:line="240" w:lineRule="auto"/>
        <w:ind w:firstLine="540"/>
        <w:rPr>
          <w:rFonts w:ascii="Palatino Linotype" w:hAnsi="Palatino Linotype"/>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Nyelvtani rendszerezés 2</w:t>
      </w:r>
      <w:r w:rsidRPr="00315A2D">
        <w:rPr>
          <w:rFonts w:ascii="Palatino Linotype" w:hAnsi="Palatino Linotype"/>
          <w:b/>
          <w:sz w:val="24"/>
          <w:szCs w:val="24"/>
        </w:rPr>
        <w:tab/>
      </w:r>
      <w:r w:rsidRPr="00FF554B">
        <w:rPr>
          <w:rStyle w:val="dlt"/>
        </w:rPr>
        <w:t>8 óra</w:t>
      </w:r>
    </w:p>
    <w:p w:rsidR="00923159" w:rsidRPr="006B7DDC" w:rsidRDefault="00923159" w:rsidP="0003210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w:t>
      </w:r>
      <w:r>
        <w:rPr>
          <w:rFonts w:ascii="Palatino Linotype" w:hAnsi="Palatino Linotype"/>
          <w:sz w:val="24"/>
          <w:szCs w:val="24"/>
          <w:lang w:eastAsia="hu-HU"/>
        </w:rPr>
        <w:lastRenderedPageBreak/>
        <w:t xml:space="preserve">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23159" w:rsidRPr="006B7DDC" w:rsidRDefault="00923159" w:rsidP="00032101">
      <w:pPr>
        <w:spacing w:after="0" w:line="240" w:lineRule="auto"/>
        <w:jc w:val="both"/>
        <w:rPr>
          <w:rFonts w:ascii="Palatino Linotype" w:hAnsi="Palatino Linotype"/>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Pr>
          <w:rFonts w:ascii="Palatino Linotype" w:hAnsi="Palatino Linotype"/>
          <w:b/>
          <w:sz w:val="24"/>
          <w:szCs w:val="24"/>
        </w:rPr>
        <w:t>Nyelvi készségfejlesztés</w:t>
      </w:r>
      <w:r>
        <w:rPr>
          <w:rFonts w:ascii="Palatino Linotype" w:hAnsi="Palatino Linotype"/>
          <w:b/>
          <w:sz w:val="24"/>
          <w:szCs w:val="24"/>
        </w:rPr>
        <w:tab/>
      </w:r>
      <w:r w:rsidRPr="00FF554B">
        <w:rPr>
          <w:rStyle w:val="dlt"/>
        </w:rPr>
        <w:t>24 óra</w:t>
      </w:r>
    </w:p>
    <w:p w:rsidR="00923159" w:rsidRDefault="00923159" w:rsidP="00FF554B">
      <w:pPr>
        <w:widowControl w:val="0"/>
        <w:suppressAutoHyphens/>
        <w:spacing w:after="0" w:line="240" w:lineRule="auto"/>
        <w:ind w:left="1418" w:firstLine="14"/>
        <w:jc w:val="both"/>
        <w:rPr>
          <w:rFonts w:ascii="Palatino Linotype" w:hAnsi="Palatino Linotype"/>
          <w:sz w:val="24"/>
          <w:szCs w:val="24"/>
          <w:lang w:eastAsia="hu-HU"/>
        </w:rPr>
      </w:pPr>
      <w:r>
        <w:rPr>
          <w:rFonts w:ascii="Palatino Linotype" w:hAnsi="Palatino Linotype"/>
          <w:sz w:val="24"/>
          <w:szCs w:val="24"/>
          <w:lang w:eastAsia="hu-HU"/>
        </w:rPr>
        <w:t>(</w:t>
      </w: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r>
        <w:rPr>
          <w:rFonts w:ascii="Palatino Linotype" w:hAnsi="Palatino Linotype"/>
          <w:sz w:val="24"/>
          <w:szCs w:val="24"/>
          <w:lang w:eastAsia="hu-HU"/>
        </w:rPr>
        <w:t>)</w:t>
      </w:r>
    </w:p>
    <w:p w:rsidR="00923159" w:rsidRPr="000B1B3D" w:rsidRDefault="00923159" w:rsidP="00032101">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923159" w:rsidRDefault="00923159" w:rsidP="00032101">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w:t>
      </w:r>
      <w:proofErr w:type="gramStart"/>
      <w:r>
        <w:rPr>
          <w:rFonts w:ascii="Palatino Linotype" w:eastAsia="Times New Roman" w:hAnsi="Palatino Linotype"/>
          <w:kern w:val="1"/>
          <w:sz w:val="24"/>
          <w:szCs w:val="24"/>
          <w:lang w:eastAsia="hi-IN" w:bidi="hi-IN"/>
        </w:rPr>
        <w:t>meg  a</w:t>
      </w:r>
      <w:r w:rsidRPr="00F44D3F">
        <w:rPr>
          <w:rFonts w:ascii="Palatino Linotype" w:eastAsia="Times New Roman" w:hAnsi="Palatino Linotype"/>
          <w:kern w:val="1"/>
          <w:sz w:val="24"/>
          <w:szCs w:val="24"/>
          <w:lang w:eastAsia="hi-IN" w:bidi="hi-IN"/>
        </w:rPr>
        <w:t>z</w:t>
      </w:r>
      <w:proofErr w:type="gramEnd"/>
      <w:r w:rsidRPr="00F44D3F">
        <w:rPr>
          <w:rFonts w:ascii="Palatino Linotype" w:eastAsia="Times New Roman" w:hAnsi="Palatino Linotype"/>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23159" w:rsidRPr="00F44D3F" w:rsidRDefault="00923159" w:rsidP="00032101">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923159" w:rsidRPr="00F44D3F" w:rsidRDefault="00923159" w:rsidP="00032101">
      <w:pPr>
        <w:widowControl w:val="0"/>
        <w:numPr>
          <w:ilvl w:val="0"/>
          <w:numId w:val="58"/>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923159" w:rsidRPr="00F44D3F" w:rsidRDefault="00923159" w:rsidP="00032101">
      <w:pPr>
        <w:widowControl w:val="0"/>
        <w:numPr>
          <w:ilvl w:val="0"/>
          <w:numId w:val="58"/>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923159" w:rsidRPr="00F44D3F" w:rsidRDefault="00923159" w:rsidP="00032101">
      <w:pPr>
        <w:widowControl w:val="0"/>
        <w:numPr>
          <w:ilvl w:val="0"/>
          <w:numId w:val="58"/>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923159" w:rsidRPr="00F44D3F" w:rsidRDefault="00923159" w:rsidP="00032101">
      <w:pPr>
        <w:widowControl w:val="0"/>
        <w:numPr>
          <w:ilvl w:val="0"/>
          <w:numId w:val="58"/>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923159" w:rsidRPr="00F44D3F" w:rsidRDefault="00923159" w:rsidP="00032101">
      <w:pPr>
        <w:widowControl w:val="0"/>
        <w:numPr>
          <w:ilvl w:val="0"/>
          <w:numId w:val="58"/>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utazás</w:t>
      </w:r>
    </w:p>
    <w:p w:rsidR="00923159" w:rsidRPr="00F44D3F" w:rsidRDefault="00923159" w:rsidP="00032101">
      <w:pPr>
        <w:widowControl w:val="0"/>
        <w:numPr>
          <w:ilvl w:val="0"/>
          <w:numId w:val="58"/>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étkezés</w:t>
      </w:r>
    </w:p>
    <w:p w:rsidR="00923159" w:rsidRPr="00AA5B0C" w:rsidRDefault="00923159" w:rsidP="00032101">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23159" w:rsidRPr="006B7DDC" w:rsidRDefault="00923159" w:rsidP="00032101">
      <w:pPr>
        <w:spacing w:after="0" w:line="240" w:lineRule="auto"/>
        <w:ind w:left="708"/>
        <w:jc w:val="both"/>
        <w:rPr>
          <w:rFonts w:ascii="Palatino Linotype" w:hAnsi="Palatino Linotype"/>
          <w:sz w:val="24"/>
          <w:szCs w:val="24"/>
          <w:lang w:eastAsia="hu-HU"/>
        </w:rPr>
      </w:pPr>
    </w:p>
    <w:p w:rsidR="00923159" w:rsidRDefault="00923159" w:rsidP="00FF554B">
      <w:pPr>
        <w:numPr>
          <w:ilvl w:val="2"/>
          <w:numId w:val="6"/>
        </w:numPr>
        <w:tabs>
          <w:tab w:val="left" w:pos="1418"/>
          <w:tab w:val="right" w:pos="9356"/>
        </w:tabs>
        <w:spacing w:after="0" w:line="240" w:lineRule="auto"/>
        <w:ind w:left="1418" w:hanging="851"/>
        <w:rPr>
          <w:rFonts w:ascii="Palatino Linotype" w:hAnsi="Palatino Linotype"/>
          <w:b/>
          <w:sz w:val="24"/>
          <w:szCs w:val="24"/>
        </w:rPr>
      </w:pPr>
      <w:r w:rsidRPr="00315A2D">
        <w:rPr>
          <w:rFonts w:ascii="Palatino Linotype" w:hAnsi="Palatino Linotype"/>
          <w:b/>
          <w:sz w:val="24"/>
          <w:szCs w:val="24"/>
        </w:rPr>
        <w:lastRenderedPageBreak/>
        <w:t>Munkavállalói szókincs</w:t>
      </w:r>
      <w:r>
        <w:rPr>
          <w:rFonts w:ascii="Palatino Linotype" w:hAnsi="Palatino Linotype"/>
          <w:b/>
          <w:sz w:val="24"/>
          <w:szCs w:val="24"/>
        </w:rPr>
        <w:tab/>
      </w:r>
      <w:r w:rsidRPr="00FF554B">
        <w:rPr>
          <w:rStyle w:val="dlt"/>
        </w:rPr>
        <w:t>24 óra</w:t>
      </w:r>
    </w:p>
    <w:p w:rsidR="00923159" w:rsidRDefault="00923159" w:rsidP="00032101">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923159" w:rsidRDefault="00923159" w:rsidP="00032101">
      <w:pPr>
        <w:spacing w:after="0" w:line="240" w:lineRule="auto"/>
        <w:ind w:left="1080"/>
        <w:jc w:val="both"/>
        <w:rPr>
          <w:rFonts w:ascii="Palatino Linotype" w:hAnsi="Palatino Linotype"/>
          <w:sz w:val="24"/>
          <w:szCs w:val="24"/>
          <w:lang w:eastAsia="hu-HU"/>
        </w:rPr>
      </w:pPr>
    </w:p>
    <w:p w:rsidR="00923159" w:rsidRPr="006B7DDC" w:rsidRDefault="00923159" w:rsidP="00032101">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23159" w:rsidRPr="006B7DDC" w:rsidRDefault="00923159" w:rsidP="00032101">
      <w:pPr>
        <w:spacing w:after="0" w:line="240" w:lineRule="auto"/>
        <w:rPr>
          <w:rFonts w:ascii="Palatino Linotype" w:hAnsi="Palatino Linotype"/>
          <w:sz w:val="24"/>
          <w:szCs w:val="24"/>
          <w:lang w:eastAsia="hu-HU"/>
        </w:rPr>
      </w:pPr>
    </w:p>
    <w:p w:rsidR="00923159" w:rsidRPr="00FF554B" w:rsidRDefault="00923159" w:rsidP="00032101">
      <w:pPr>
        <w:widowControl w:val="0"/>
        <w:numPr>
          <w:ilvl w:val="1"/>
          <w:numId w:val="6"/>
        </w:numPr>
        <w:tabs>
          <w:tab w:val="clear" w:pos="3693"/>
        </w:tabs>
        <w:suppressAutoHyphens/>
        <w:spacing w:after="0" w:line="240" w:lineRule="auto"/>
        <w:ind w:left="993" w:hanging="636"/>
        <w:rPr>
          <w:rStyle w:val="dlt"/>
          <w:b w:val="0"/>
          <w:i w:val="0"/>
        </w:rPr>
      </w:pPr>
      <w:r w:rsidRPr="00032101">
        <w:rPr>
          <w:rStyle w:val="dlt"/>
        </w:rPr>
        <w:t>A képzés javasolt helyszíne (ajánlás)</w:t>
      </w:r>
    </w:p>
    <w:p w:rsidR="00923159" w:rsidRPr="004B46A1" w:rsidRDefault="00923159" w:rsidP="00032101">
      <w:pPr>
        <w:widowControl w:val="0"/>
        <w:suppressAutoHyphens/>
        <w:spacing w:after="0" w:line="240" w:lineRule="auto"/>
        <w:ind w:left="705"/>
        <w:jc w:val="both"/>
        <w:rPr>
          <w:rFonts w:ascii="Palatino Linotype" w:hAnsi="Palatino Linotype"/>
          <w:bCs/>
          <w:i/>
          <w:sz w:val="24"/>
          <w:szCs w:val="24"/>
          <w:lang w:eastAsia="hu-HU"/>
        </w:rPr>
      </w:pPr>
      <w:r w:rsidRPr="004B46A1">
        <w:rPr>
          <w:rFonts w:ascii="Palatino Linotype" w:hAnsi="Palatino Linotype"/>
          <w:i/>
          <w:kern w:val="1"/>
          <w:sz w:val="24"/>
          <w:szCs w:val="24"/>
          <w:lang w:eastAsia="hi-IN" w:bidi="hi-IN"/>
        </w:rPr>
        <w:t>Az órák kb. 50%-</w:t>
      </w:r>
      <w:proofErr w:type="gramStart"/>
      <w:r w:rsidRPr="004B46A1">
        <w:rPr>
          <w:rFonts w:ascii="Palatino Linotype" w:hAnsi="Palatino Linotype"/>
          <w:i/>
          <w:kern w:val="1"/>
          <w:sz w:val="24"/>
          <w:szCs w:val="24"/>
          <w:lang w:eastAsia="hi-IN" w:bidi="hi-IN"/>
        </w:rPr>
        <w:t>a</w:t>
      </w:r>
      <w:proofErr w:type="gramEnd"/>
      <w:r w:rsidRPr="004B46A1">
        <w:rPr>
          <w:rFonts w:ascii="Palatino Linotype" w:hAnsi="Palatino Linotype"/>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23159" w:rsidRPr="006B7DDC" w:rsidRDefault="00923159" w:rsidP="00032101">
      <w:pPr>
        <w:spacing w:after="0" w:line="240" w:lineRule="auto"/>
        <w:ind w:left="792"/>
        <w:jc w:val="both"/>
        <w:rPr>
          <w:rFonts w:ascii="Palatino Linotype" w:hAnsi="Palatino Linotype"/>
          <w:b/>
          <w:bCs/>
          <w:sz w:val="24"/>
          <w:szCs w:val="24"/>
          <w:lang w:eastAsia="hu-HU"/>
        </w:rPr>
      </w:pPr>
    </w:p>
    <w:p w:rsidR="00923159" w:rsidRPr="004B46A1" w:rsidRDefault="00923159" w:rsidP="00032101">
      <w:pPr>
        <w:widowControl w:val="0"/>
        <w:numPr>
          <w:ilvl w:val="1"/>
          <w:numId w:val="6"/>
        </w:numPr>
        <w:tabs>
          <w:tab w:val="clear" w:pos="3693"/>
        </w:tabs>
        <w:suppressAutoHyphens/>
        <w:spacing w:after="0" w:line="240" w:lineRule="auto"/>
        <w:ind w:left="993" w:hanging="636"/>
        <w:rPr>
          <w:rStyle w:val="dlt"/>
          <w:i w:val="0"/>
        </w:rPr>
      </w:pPr>
      <w:r w:rsidRPr="00032101">
        <w:rPr>
          <w:rStyle w:val="dlt"/>
        </w:rPr>
        <w:t>A tantárgy elsajátítása során alkalmazható sajátos módszerek, tanulói tevékenységformák (ajánlás)</w:t>
      </w:r>
    </w:p>
    <w:p w:rsidR="004B46A1" w:rsidRPr="00FF554B" w:rsidRDefault="004B46A1" w:rsidP="004B46A1">
      <w:pPr>
        <w:widowControl w:val="0"/>
        <w:suppressAutoHyphens/>
        <w:spacing w:after="0" w:line="240" w:lineRule="auto"/>
        <w:ind w:left="993"/>
        <w:rPr>
          <w:rStyle w:val="dlt"/>
          <w:i w:val="0"/>
        </w:rPr>
      </w:pPr>
    </w:p>
    <w:p w:rsidR="00923159" w:rsidRPr="004B46A1" w:rsidRDefault="00923159" w:rsidP="00032101">
      <w:pPr>
        <w:widowControl w:val="0"/>
        <w:suppressAutoHyphens/>
        <w:spacing w:after="0" w:line="240" w:lineRule="auto"/>
        <w:ind w:left="792"/>
        <w:rPr>
          <w:rFonts w:ascii="Palatino Linotype" w:hAnsi="Palatino Linotype"/>
          <w:bCs/>
          <w:i/>
          <w:sz w:val="24"/>
          <w:szCs w:val="24"/>
          <w:lang w:eastAsia="hu-HU"/>
        </w:rPr>
      </w:pPr>
      <w:r w:rsidRPr="004B46A1">
        <w:rPr>
          <w:rFonts w:ascii="Palatino Linotype" w:hAnsi="Palatino Linotype"/>
          <w:bCs/>
          <w:i/>
          <w:sz w:val="24"/>
          <w:szCs w:val="24"/>
          <w:lang w:eastAsia="hu-HU"/>
        </w:rPr>
        <w:t>A tananyag kb. fele digitális tartalmú oktatási anyag, így speciálisak mind a módszerek, mind pedig a tanulói tevékenységformák.</w:t>
      </w:r>
    </w:p>
    <w:p w:rsidR="004B46A1" w:rsidRPr="00FE2313" w:rsidRDefault="004B46A1" w:rsidP="00032101">
      <w:pPr>
        <w:widowControl w:val="0"/>
        <w:suppressAutoHyphens/>
        <w:spacing w:after="0" w:line="240" w:lineRule="auto"/>
        <w:ind w:left="792"/>
        <w:rPr>
          <w:rFonts w:ascii="Palatino Linotype" w:hAnsi="Palatino Linotype"/>
          <w:bCs/>
          <w:sz w:val="24"/>
          <w:szCs w:val="24"/>
          <w:lang w:eastAsia="hu-HU"/>
        </w:rPr>
      </w:pPr>
    </w:p>
    <w:p w:rsidR="00923159" w:rsidRDefault="00923159">
      <w:pPr>
        <w:widowControl w:val="0"/>
        <w:suppressAutoHyphens/>
        <w:spacing w:after="0" w:line="240" w:lineRule="auto"/>
        <w:ind w:left="720"/>
        <w:rPr>
          <w:rFonts w:ascii="Palatino Linotype" w:hAnsi="Palatino Linotype"/>
          <w:b/>
          <w:bCs/>
          <w:i/>
          <w:vanish/>
          <w:sz w:val="24"/>
          <w:szCs w:val="24"/>
          <w:lang w:eastAsia="hu-HU"/>
        </w:rPr>
      </w:pPr>
    </w:p>
    <w:p w:rsidR="00923159" w:rsidRPr="00FF554B" w:rsidRDefault="00923159" w:rsidP="00FF554B">
      <w:pPr>
        <w:numPr>
          <w:ilvl w:val="2"/>
          <w:numId w:val="6"/>
        </w:numPr>
        <w:tabs>
          <w:tab w:val="left" w:pos="1418"/>
          <w:tab w:val="right" w:pos="9356"/>
        </w:tabs>
        <w:spacing w:after="0" w:line="240" w:lineRule="auto"/>
        <w:ind w:left="1418" w:hanging="851"/>
        <w:rPr>
          <w:rStyle w:val="dlt"/>
          <w:i w:val="0"/>
        </w:rPr>
      </w:pPr>
      <w:r w:rsidRPr="00FF554B">
        <w:rPr>
          <w:rStyle w:val="dlt"/>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FE5532" w:rsidTr="00032101">
        <w:trPr>
          <w:cantSplit/>
          <w:trHeight w:val="921"/>
          <w:jc w:val="center"/>
        </w:trPr>
        <w:tc>
          <w:tcPr>
            <w:tcW w:w="828" w:type="dxa"/>
            <w:vMerge w:val="restart"/>
            <w:vAlign w:val="center"/>
          </w:tcPr>
          <w:p w:rsidR="00923159" w:rsidRPr="00FE5532" w:rsidRDefault="00923159" w:rsidP="0003210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23159" w:rsidRPr="00FE5532" w:rsidRDefault="00923159" w:rsidP="0003210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23159" w:rsidRDefault="00923159" w:rsidP="0003210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23159" w:rsidRDefault="00923159" w:rsidP="0003210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23159" w:rsidRPr="00FE5532" w:rsidRDefault="00923159" w:rsidP="0003210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23159" w:rsidRPr="00FE5532" w:rsidTr="00032101">
        <w:trPr>
          <w:cantSplit/>
          <w:trHeight w:val="1076"/>
          <w:jc w:val="center"/>
        </w:trPr>
        <w:tc>
          <w:tcPr>
            <w:tcW w:w="828" w:type="dxa"/>
            <w:vMerge/>
            <w:vAlign w:val="center"/>
          </w:tcPr>
          <w:p w:rsidR="00923159" w:rsidRPr="00FE5532" w:rsidRDefault="00923159" w:rsidP="00032101">
            <w:pPr>
              <w:spacing w:after="0" w:line="240" w:lineRule="auto"/>
              <w:jc w:val="center"/>
              <w:rPr>
                <w:rFonts w:ascii="Palatino Linotype" w:hAnsi="Palatino Linotype"/>
                <w:b/>
                <w:sz w:val="20"/>
                <w:szCs w:val="20"/>
              </w:rPr>
            </w:pPr>
          </w:p>
        </w:tc>
        <w:tc>
          <w:tcPr>
            <w:tcW w:w="3621" w:type="dxa"/>
            <w:vMerge/>
            <w:vAlign w:val="center"/>
          </w:tcPr>
          <w:p w:rsidR="00923159" w:rsidRPr="00FE5532" w:rsidRDefault="00923159" w:rsidP="00032101">
            <w:pPr>
              <w:spacing w:after="0" w:line="240" w:lineRule="auto"/>
              <w:rPr>
                <w:rFonts w:ascii="Palatino Linotype" w:hAnsi="Palatino Linotype"/>
                <w:b/>
                <w:sz w:val="20"/>
                <w:szCs w:val="20"/>
              </w:rPr>
            </w:pPr>
          </w:p>
        </w:tc>
        <w:tc>
          <w:tcPr>
            <w:tcW w:w="809" w:type="dxa"/>
            <w:textDirection w:val="btLr"/>
            <w:vAlign w:val="center"/>
          </w:tcPr>
          <w:p w:rsidR="00923159" w:rsidRPr="00FE5532" w:rsidRDefault="00923159" w:rsidP="000321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23159" w:rsidRDefault="00923159" w:rsidP="000321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23159" w:rsidRPr="00FE5532" w:rsidRDefault="00923159" w:rsidP="000321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23159" w:rsidRDefault="00923159" w:rsidP="000321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23159" w:rsidRPr="00FE5532" w:rsidRDefault="00923159" w:rsidP="0003210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23159" w:rsidRPr="00FE5532" w:rsidRDefault="00923159" w:rsidP="00032101">
            <w:pPr>
              <w:spacing w:after="0" w:line="240" w:lineRule="auto"/>
              <w:jc w:val="center"/>
              <w:rPr>
                <w:rFonts w:ascii="Palatino Linotype" w:hAnsi="Palatino Linotype"/>
                <w:b/>
                <w:sz w:val="20"/>
                <w:szCs w:val="20"/>
              </w:rPr>
            </w:pPr>
          </w:p>
        </w:tc>
      </w:tr>
      <w:tr w:rsidR="00923159" w:rsidRPr="00FE5532" w:rsidTr="00032101">
        <w:trPr>
          <w:jc w:val="center"/>
        </w:trPr>
        <w:tc>
          <w:tcPr>
            <w:tcW w:w="828" w:type="dxa"/>
            <w:shd w:val="clear" w:color="auto" w:fill="D9D9D9"/>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23159" w:rsidRPr="008B7D14" w:rsidRDefault="00923159" w:rsidP="0003210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shd w:val="clear" w:color="auto" w:fill="D9D9D9"/>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23159" w:rsidRPr="008B7D14" w:rsidRDefault="00923159" w:rsidP="0003210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shd w:val="clear" w:color="auto" w:fill="D9D9D9"/>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23159" w:rsidRPr="008B7D14" w:rsidRDefault="00923159" w:rsidP="0003210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23159" w:rsidRPr="00FE5532" w:rsidRDefault="00923159" w:rsidP="0003210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trHeight w:val="499"/>
          <w:jc w:val="center"/>
        </w:trPr>
        <w:tc>
          <w:tcPr>
            <w:tcW w:w="828" w:type="dxa"/>
            <w:shd w:val="clear" w:color="auto" w:fill="D9D9D9"/>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23159" w:rsidRPr="008B7D14" w:rsidRDefault="00923159" w:rsidP="0003210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r w:rsidR="00923159" w:rsidRPr="00FE5532" w:rsidTr="00032101">
        <w:trPr>
          <w:jc w:val="center"/>
        </w:trPr>
        <w:tc>
          <w:tcPr>
            <w:tcW w:w="828" w:type="dxa"/>
            <w:vAlign w:val="center"/>
          </w:tcPr>
          <w:p w:rsidR="00923159" w:rsidRPr="00FE5532" w:rsidRDefault="00923159" w:rsidP="0003210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23159" w:rsidRPr="00FE5532" w:rsidRDefault="00923159" w:rsidP="0003210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98" w:type="dxa"/>
            <w:vAlign w:val="center"/>
          </w:tcPr>
          <w:p w:rsidR="00923159" w:rsidRPr="00FE5532" w:rsidRDefault="00923159" w:rsidP="00032101">
            <w:pPr>
              <w:spacing w:after="0" w:line="240" w:lineRule="auto"/>
              <w:jc w:val="center"/>
              <w:rPr>
                <w:rFonts w:ascii="Palatino Linotype" w:hAnsi="Palatino Linotype"/>
                <w:sz w:val="20"/>
                <w:szCs w:val="20"/>
              </w:rPr>
            </w:pPr>
          </w:p>
        </w:tc>
        <w:tc>
          <w:tcPr>
            <w:tcW w:w="763" w:type="dxa"/>
            <w:vAlign w:val="center"/>
          </w:tcPr>
          <w:p w:rsidR="00923159" w:rsidRPr="00FE5532"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FE5532" w:rsidRDefault="00923159" w:rsidP="00032101">
            <w:pPr>
              <w:spacing w:after="0" w:line="240" w:lineRule="auto"/>
              <w:jc w:val="center"/>
              <w:rPr>
                <w:rFonts w:ascii="Palatino Linotype" w:hAnsi="Palatino Linotype"/>
                <w:sz w:val="20"/>
                <w:szCs w:val="20"/>
              </w:rPr>
            </w:pPr>
          </w:p>
        </w:tc>
      </w:tr>
    </w:tbl>
    <w:p w:rsidR="00923159" w:rsidRPr="00274676" w:rsidRDefault="00923159" w:rsidP="00032101">
      <w:pPr>
        <w:widowControl w:val="0"/>
        <w:suppressAutoHyphens/>
        <w:spacing w:after="0" w:line="240" w:lineRule="auto"/>
        <w:ind w:left="709"/>
        <w:rPr>
          <w:rFonts w:ascii="Palatino Linotype" w:hAnsi="Palatino Linotype"/>
          <w:bCs/>
          <w:sz w:val="24"/>
          <w:szCs w:val="24"/>
          <w:u w:val="single"/>
          <w:lang w:eastAsia="hu-HU"/>
        </w:rPr>
      </w:pPr>
    </w:p>
    <w:p w:rsidR="00923159" w:rsidRPr="00FF554B" w:rsidRDefault="00923159" w:rsidP="00FF554B">
      <w:pPr>
        <w:numPr>
          <w:ilvl w:val="2"/>
          <w:numId w:val="6"/>
        </w:numPr>
        <w:tabs>
          <w:tab w:val="left" w:pos="1418"/>
          <w:tab w:val="right" w:pos="9356"/>
        </w:tabs>
        <w:spacing w:after="0" w:line="240" w:lineRule="auto"/>
        <w:ind w:left="1418" w:hanging="851"/>
        <w:rPr>
          <w:rStyle w:val="dlt"/>
          <w:i w:val="0"/>
        </w:rPr>
      </w:pPr>
      <w:r w:rsidRPr="00FF554B">
        <w:rPr>
          <w:rStyle w:val="dlt"/>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8B7D14" w:rsidTr="00032101">
        <w:trPr>
          <w:jc w:val="center"/>
        </w:trPr>
        <w:tc>
          <w:tcPr>
            <w:tcW w:w="994" w:type="dxa"/>
            <w:vMerge w:val="restart"/>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23159"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23159" w:rsidRPr="008B7D14" w:rsidRDefault="00923159" w:rsidP="0003210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23159" w:rsidRPr="008B7D14" w:rsidRDefault="00923159" w:rsidP="0003210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23159" w:rsidRPr="008B7D14" w:rsidTr="00032101">
        <w:trPr>
          <w:jc w:val="center"/>
        </w:trPr>
        <w:tc>
          <w:tcPr>
            <w:tcW w:w="994" w:type="dxa"/>
            <w:vMerge/>
            <w:vAlign w:val="center"/>
          </w:tcPr>
          <w:p w:rsidR="00923159" w:rsidRPr="008B7D14" w:rsidRDefault="00923159" w:rsidP="00032101">
            <w:pPr>
              <w:spacing w:after="0" w:line="240" w:lineRule="auto"/>
              <w:jc w:val="center"/>
              <w:rPr>
                <w:rFonts w:ascii="Palatino Linotype" w:hAnsi="Palatino Linotype"/>
                <w:b/>
                <w:sz w:val="20"/>
                <w:szCs w:val="20"/>
              </w:rPr>
            </w:pPr>
          </w:p>
        </w:tc>
        <w:tc>
          <w:tcPr>
            <w:tcW w:w="2800" w:type="dxa"/>
            <w:vMerge/>
            <w:vAlign w:val="center"/>
          </w:tcPr>
          <w:p w:rsidR="00923159" w:rsidRPr="008B7D14" w:rsidRDefault="00923159" w:rsidP="00032101">
            <w:pPr>
              <w:spacing w:after="0" w:line="240" w:lineRule="auto"/>
              <w:rPr>
                <w:rFonts w:ascii="Palatino Linotype" w:hAnsi="Palatino Linotype"/>
                <w:b/>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23159" w:rsidRPr="008B7D14" w:rsidRDefault="00923159" w:rsidP="0003210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23159" w:rsidRPr="008B7D14" w:rsidRDefault="00923159" w:rsidP="00032101">
            <w:pPr>
              <w:spacing w:after="0" w:line="240" w:lineRule="auto"/>
              <w:jc w:val="center"/>
              <w:rPr>
                <w:rFonts w:ascii="Palatino Linotype" w:hAnsi="Palatino Linotype"/>
                <w:b/>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23159" w:rsidRPr="008B7D14" w:rsidRDefault="00923159" w:rsidP="0003210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r w:rsidR="00923159" w:rsidRPr="008B7D14" w:rsidTr="00032101">
        <w:trPr>
          <w:jc w:val="center"/>
        </w:trPr>
        <w:tc>
          <w:tcPr>
            <w:tcW w:w="994" w:type="dxa"/>
            <w:vAlign w:val="center"/>
          </w:tcPr>
          <w:p w:rsidR="00923159" w:rsidRPr="008B7D14" w:rsidRDefault="00923159" w:rsidP="0003210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23159" w:rsidRPr="00DE4860" w:rsidRDefault="00923159" w:rsidP="0003210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945" w:type="dxa"/>
            <w:vAlign w:val="center"/>
          </w:tcPr>
          <w:p w:rsidR="00923159" w:rsidRPr="008B7D14" w:rsidRDefault="00923159" w:rsidP="00032101">
            <w:pPr>
              <w:spacing w:after="0" w:line="240" w:lineRule="auto"/>
              <w:jc w:val="center"/>
              <w:rPr>
                <w:rFonts w:ascii="Palatino Linotype" w:hAnsi="Palatino Linotype"/>
                <w:sz w:val="20"/>
                <w:szCs w:val="20"/>
              </w:rPr>
            </w:pPr>
          </w:p>
        </w:tc>
        <w:tc>
          <w:tcPr>
            <w:tcW w:w="2659" w:type="dxa"/>
            <w:vAlign w:val="center"/>
          </w:tcPr>
          <w:p w:rsidR="00923159" w:rsidRPr="008B7D14" w:rsidRDefault="00923159" w:rsidP="00032101">
            <w:pPr>
              <w:spacing w:after="0" w:line="240" w:lineRule="auto"/>
              <w:jc w:val="center"/>
              <w:rPr>
                <w:rFonts w:ascii="Palatino Linotype" w:hAnsi="Palatino Linotype"/>
                <w:sz w:val="20"/>
                <w:szCs w:val="20"/>
              </w:rPr>
            </w:pPr>
          </w:p>
        </w:tc>
      </w:tr>
    </w:tbl>
    <w:p w:rsidR="00923159" w:rsidRDefault="00923159" w:rsidP="00032101">
      <w:pPr>
        <w:spacing w:after="0" w:line="240" w:lineRule="auto"/>
        <w:jc w:val="both"/>
        <w:rPr>
          <w:rFonts w:ascii="Palatino Linotype" w:hAnsi="Palatino Linotype"/>
          <w:iCs/>
          <w:sz w:val="24"/>
          <w:szCs w:val="24"/>
          <w:lang w:eastAsia="hu-HU"/>
        </w:rPr>
      </w:pPr>
    </w:p>
    <w:p w:rsidR="00923159" w:rsidRDefault="00923159" w:rsidP="00032101">
      <w:pPr>
        <w:spacing w:after="0" w:line="240" w:lineRule="auto"/>
        <w:jc w:val="both"/>
        <w:rPr>
          <w:rFonts w:ascii="Palatino Linotype" w:hAnsi="Palatino Linotype"/>
          <w:iCs/>
          <w:sz w:val="24"/>
          <w:szCs w:val="24"/>
          <w:lang w:eastAsia="hu-HU"/>
        </w:rPr>
      </w:pPr>
    </w:p>
    <w:p w:rsidR="00923159" w:rsidRPr="00032101" w:rsidRDefault="00923159" w:rsidP="00032101">
      <w:pPr>
        <w:widowControl w:val="0"/>
        <w:numPr>
          <w:ilvl w:val="1"/>
          <w:numId w:val="61"/>
        </w:numPr>
        <w:suppressAutoHyphens/>
        <w:spacing w:after="0" w:line="240" w:lineRule="auto"/>
        <w:rPr>
          <w:rFonts w:ascii="Palatino Linotype" w:hAnsi="Palatino Linotype"/>
          <w:b/>
          <w:sz w:val="24"/>
          <w:szCs w:val="24"/>
          <w:lang w:eastAsia="hu-HU"/>
        </w:rPr>
      </w:pPr>
      <w:r w:rsidRPr="00032101">
        <w:rPr>
          <w:rFonts w:ascii="Palatino Linotype" w:hAnsi="Palatino Linotype"/>
          <w:b/>
          <w:sz w:val="24"/>
          <w:szCs w:val="24"/>
          <w:lang w:eastAsia="hu-HU"/>
        </w:rPr>
        <w:t>A tantárgy értékelésének módja</w:t>
      </w:r>
    </w:p>
    <w:p w:rsidR="00923159" w:rsidRDefault="00923159">
      <w:pPr>
        <w:pStyle w:val="szveg"/>
      </w:pPr>
      <w:r w:rsidRPr="00315A2D">
        <w:t xml:space="preserve">A nemzeti köznevelésről szóló 2011. évi CXC. </w:t>
      </w:r>
      <w:r w:rsidR="00452E71">
        <w:t>törvény</w:t>
      </w:r>
      <w:r w:rsidRPr="00315A2D">
        <w:t xml:space="preserve"> 54. § (2) a) pontja szerinti értékeléssel.</w:t>
      </w:r>
    </w:p>
    <w:p w:rsidR="00923159" w:rsidRDefault="00923159" w:rsidP="00827289">
      <w:pPr>
        <w:pageBreakBefore/>
        <w:spacing w:after="0" w:line="240" w:lineRule="auto"/>
        <w:ind w:left="28"/>
        <w:jc w:val="center"/>
        <w:rPr>
          <w:rFonts w:ascii="Palatino Linotype" w:hAnsi="Palatino Linotype"/>
          <w:b/>
          <w:bCs/>
          <w:sz w:val="44"/>
          <w:szCs w:val="44"/>
        </w:rPr>
      </w:pPr>
    </w:p>
    <w:p w:rsidR="00923159" w:rsidRDefault="00923159" w:rsidP="00B425CB">
      <w:pPr>
        <w:spacing w:after="0" w:line="240" w:lineRule="auto"/>
        <w:ind w:left="30"/>
        <w:jc w:val="center"/>
        <w:rPr>
          <w:rFonts w:ascii="Palatino Linotype" w:hAnsi="Palatino Linotype"/>
          <w:b/>
          <w:bCs/>
          <w:sz w:val="44"/>
          <w:szCs w:val="44"/>
        </w:rPr>
      </w:pPr>
    </w:p>
    <w:p w:rsidR="00923159" w:rsidRDefault="00923159" w:rsidP="00B425CB">
      <w:pPr>
        <w:spacing w:after="0" w:line="240" w:lineRule="auto"/>
        <w:ind w:left="30"/>
        <w:jc w:val="center"/>
        <w:rPr>
          <w:rFonts w:ascii="Palatino Linotype" w:hAnsi="Palatino Linotype"/>
          <w:b/>
          <w:bCs/>
          <w:sz w:val="44"/>
          <w:szCs w:val="44"/>
        </w:rPr>
      </w:pPr>
    </w:p>
    <w:p w:rsidR="00923159" w:rsidRDefault="00923159" w:rsidP="00B425CB">
      <w:pPr>
        <w:spacing w:after="0" w:line="240" w:lineRule="auto"/>
        <w:ind w:left="30"/>
        <w:jc w:val="center"/>
        <w:rPr>
          <w:rFonts w:ascii="Palatino Linotype" w:hAnsi="Palatino Linotype"/>
          <w:b/>
          <w:bCs/>
          <w:sz w:val="44"/>
          <w:szCs w:val="44"/>
        </w:rPr>
      </w:pPr>
    </w:p>
    <w:p w:rsidR="00923159" w:rsidRPr="00BE188F" w:rsidRDefault="00923159" w:rsidP="00B425CB">
      <w:pPr>
        <w:spacing w:after="0" w:line="240" w:lineRule="auto"/>
        <w:ind w:left="30"/>
        <w:jc w:val="center"/>
        <w:rPr>
          <w:rFonts w:ascii="Palatino Linotype" w:hAnsi="Palatino Linotype"/>
          <w:b/>
          <w:bCs/>
          <w:sz w:val="44"/>
          <w:szCs w:val="44"/>
        </w:rPr>
      </w:pPr>
    </w:p>
    <w:p w:rsidR="00923159" w:rsidRPr="00BE188F" w:rsidRDefault="00923159" w:rsidP="00B425C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923159" w:rsidRPr="00BE188F" w:rsidRDefault="00923159" w:rsidP="00B425C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10097-12 azonosító számú</w:t>
      </w:r>
    </w:p>
    <w:p w:rsidR="00923159" w:rsidRPr="00BE188F" w:rsidRDefault="00923159" w:rsidP="00B425CB">
      <w:pPr>
        <w:spacing w:after="0" w:line="240" w:lineRule="auto"/>
        <w:jc w:val="center"/>
        <w:rPr>
          <w:rFonts w:ascii="Palatino Linotype" w:hAnsi="Palatino Linotype"/>
          <w:sz w:val="44"/>
          <w:szCs w:val="44"/>
          <w:lang w:eastAsia="hu-HU"/>
        </w:rPr>
      </w:pPr>
    </w:p>
    <w:p w:rsidR="00923159" w:rsidRPr="00BE188F" w:rsidRDefault="00923159" w:rsidP="00B425C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Munka- és környezetvédelmi, munkaszervezési feladatok</w:t>
      </w:r>
    </w:p>
    <w:p w:rsidR="00923159" w:rsidRPr="00BE188F" w:rsidRDefault="00923159" w:rsidP="00B425CB">
      <w:pPr>
        <w:spacing w:after="0" w:line="240" w:lineRule="auto"/>
        <w:jc w:val="center"/>
        <w:rPr>
          <w:rFonts w:ascii="Palatino Linotype" w:hAnsi="Palatino Linotype"/>
          <w:b/>
          <w:sz w:val="44"/>
          <w:szCs w:val="44"/>
          <w:lang w:eastAsia="hu-HU"/>
        </w:rPr>
      </w:pPr>
      <w:proofErr w:type="gramStart"/>
      <w:r w:rsidRPr="00BE188F">
        <w:rPr>
          <w:rFonts w:ascii="Palatino Linotype" w:hAnsi="Palatino Linotype"/>
          <w:b/>
          <w:sz w:val="44"/>
          <w:szCs w:val="44"/>
          <w:lang w:eastAsia="hu-HU"/>
        </w:rPr>
        <w:t>megnevezésű</w:t>
      </w:r>
      <w:proofErr w:type="gramEnd"/>
    </w:p>
    <w:p w:rsidR="00923159" w:rsidRPr="00BE188F" w:rsidRDefault="00923159" w:rsidP="00B425CB">
      <w:pPr>
        <w:spacing w:after="0" w:line="240" w:lineRule="auto"/>
        <w:jc w:val="center"/>
        <w:rPr>
          <w:rFonts w:ascii="Palatino Linotype" w:hAnsi="Palatino Linotype"/>
          <w:b/>
          <w:sz w:val="44"/>
          <w:szCs w:val="44"/>
          <w:lang w:eastAsia="hu-HU"/>
        </w:rPr>
      </w:pPr>
    </w:p>
    <w:p w:rsidR="00923159" w:rsidRPr="00BE188F" w:rsidRDefault="00923159" w:rsidP="00B425C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szakmai</w:t>
      </w:r>
      <w:proofErr w:type="gramEnd"/>
      <w:r w:rsidRPr="00BE188F">
        <w:rPr>
          <w:rFonts w:ascii="Palatino Linotype" w:hAnsi="Palatino Linotype"/>
          <w:b/>
          <w:sz w:val="44"/>
          <w:szCs w:val="44"/>
        </w:rPr>
        <w:t xml:space="preserve"> követelménymodul</w:t>
      </w:r>
    </w:p>
    <w:p w:rsidR="00923159" w:rsidRPr="00BE188F" w:rsidRDefault="00923159" w:rsidP="00B425CB">
      <w:pPr>
        <w:spacing w:after="0" w:line="240" w:lineRule="auto"/>
        <w:ind w:left="-15"/>
        <w:jc w:val="center"/>
        <w:rPr>
          <w:rFonts w:ascii="Palatino Linotype" w:hAnsi="Palatino Linotype"/>
          <w:b/>
          <w:sz w:val="44"/>
          <w:szCs w:val="44"/>
        </w:rPr>
      </w:pPr>
    </w:p>
    <w:p w:rsidR="00923159" w:rsidRPr="00BE188F" w:rsidRDefault="00923159" w:rsidP="00B425C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tantárgyai</w:t>
      </w:r>
      <w:proofErr w:type="gramEnd"/>
      <w:r w:rsidRPr="00BE188F">
        <w:rPr>
          <w:rFonts w:ascii="Palatino Linotype" w:hAnsi="Palatino Linotype"/>
          <w:b/>
          <w:sz w:val="44"/>
          <w:szCs w:val="44"/>
        </w:rPr>
        <w:t>, témakörei</w:t>
      </w:r>
    </w:p>
    <w:p w:rsidR="00923159" w:rsidRPr="00BE188F" w:rsidRDefault="00923159" w:rsidP="00B425CB">
      <w:pPr>
        <w:spacing w:after="0" w:line="240" w:lineRule="auto"/>
        <w:jc w:val="center"/>
        <w:rPr>
          <w:rFonts w:ascii="Palatino Linotype" w:hAnsi="Palatino Linotype"/>
          <w:b/>
          <w:sz w:val="44"/>
          <w:szCs w:val="44"/>
          <w:lang w:eastAsia="hu-HU"/>
        </w:rPr>
      </w:pPr>
    </w:p>
    <w:p w:rsidR="00923159" w:rsidRPr="00BE188F" w:rsidRDefault="00923159" w:rsidP="00827289">
      <w:pPr>
        <w:pageBreakBefore/>
        <w:spacing w:after="0" w:line="240" w:lineRule="auto"/>
        <w:jc w:val="both"/>
        <w:rPr>
          <w:rFonts w:ascii="Palatino Linotype" w:hAnsi="Palatino Linotype"/>
          <w:b/>
          <w:sz w:val="24"/>
          <w:szCs w:val="24"/>
          <w:lang w:eastAsia="hu-HU"/>
        </w:rPr>
      </w:pPr>
      <w:r w:rsidRPr="00BE188F">
        <w:rPr>
          <w:rFonts w:ascii="Palatino Linotype" w:hAnsi="Palatino Linotype"/>
          <w:b/>
          <w:sz w:val="24"/>
          <w:szCs w:val="24"/>
        </w:rPr>
        <w:lastRenderedPageBreak/>
        <w:t>A 10097-12 azonosító számú Munka- és környezetvédelmi, munkaszervezési feladatok</w:t>
      </w:r>
      <w:r w:rsidRPr="00BE188F">
        <w:rPr>
          <w:rFonts w:ascii="Palatino Linotype" w:hAnsi="Palatino Linotype"/>
          <w:b/>
          <w:sz w:val="24"/>
          <w:szCs w:val="24"/>
          <w:lang w:eastAsia="hu-HU"/>
        </w:rPr>
        <w:t xml:space="preserve"> </w:t>
      </w:r>
      <w:r w:rsidRPr="00BE188F">
        <w:rPr>
          <w:rFonts w:ascii="Palatino Linotype" w:hAnsi="Palatino Linotype"/>
          <w:b/>
          <w:sz w:val="24"/>
          <w:szCs w:val="24"/>
        </w:rPr>
        <w:t>megnevezésű szakmai követelménymodulhoz tartozó tantárgyak és témakörök oktatása során fejlesztendő kompetenciák</w:t>
      </w:r>
    </w:p>
    <w:tbl>
      <w:tblPr>
        <w:tblW w:w="979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7741"/>
        <w:gridCol w:w="575"/>
        <w:gridCol w:w="109"/>
        <w:gridCol w:w="466"/>
        <w:gridCol w:w="219"/>
        <w:gridCol w:w="685"/>
      </w:tblGrid>
      <w:tr w:rsidR="00923159" w:rsidRPr="00BE188F" w:rsidTr="00AF0940">
        <w:trPr>
          <w:jc w:val="center"/>
        </w:trPr>
        <w:tc>
          <w:tcPr>
            <w:tcW w:w="7741" w:type="dxa"/>
            <w:vMerge w:val="restart"/>
            <w:vAlign w:val="center"/>
          </w:tcPr>
          <w:p w:rsidR="00923159" w:rsidRPr="00BE188F" w:rsidRDefault="00923159" w:rsidP="00AF0940">
            <w:pPr>
              <w:spacing w:after="0" w:line="240" w:lineRule="auto"/>
              <w:jc w:val="center"/>
              <w:rPr>
                <w:rFonts w:ascii="Palatino Linotype" w:hAnsi="Palatino Linotype"/>
                <w:sz w:val="20"/>
                <w:szCs w:val="20"/>
              </w:rPr>
            </w:pPr>
            <w:r w:rsidRPr="00BE188F">
              <w:rPr>
                <w:rFonts w:ascii="Palatino Linotype" w:hAnsi="Palatino Linotype"/>
                <w:sz w:val="20"/>
                <w:szCs w:val="20"/>
              </w:rPr>
              <w:t>10097-12 Munka- és környezetvédelmi, munkaszervezési feladatok</w:t>
            </w:r>
          </w:p>
        </w:tc>
        <w:tc>
          <w:tcPr>
            <w:tcW w:w="2054" w:type="dxa"/>
            <w:gridSpan w:val="5"/>
            <w:noWrap/>
            <w:tcMar>
              <w:bottom w:w="57" w:type="dxa"/>
            </w:tcMar>
            <w:vAlign w:val="center"/>
          </w:tcPr>
          <w:p w:rsidR="00923159" w:rsidRPr="00BE188F" w:rsidRDefault="00923159" w:rsidP="006102AD">
            <w:pPr>
              <w:spacing w:after="0" w:line="240" w:lineRule="auto"/>
              <w:jc w:val="center"/>
              <w:rPr>
                <w:rFonts w:ascii="Palatino Linotype" w:hAnsi="Palatino Linotype"/>
                <w:sz w:val="20"/>
                <w:szCs w:val="20"/>
              </w:rPr>
            </w:pPr>
            <w:r w:rsidRPr="00BE188F">
              <w:rPr>
                <w:rFonts w:ascii="Palatino Linotype" w:hAnsi="Palatino Linotype"/>
                <w:sz w:val="20"/>
                <w:szCs w:val="20"/>
                <w:lang w:eastAsia="hu-HU"/>
              </w:rPr>
              <w:t>Vegyipari biztonság</w:t>
            </w:r>
          </w:p>
        </w:tc>
      </w:tr>
      <w:tr w:rsidR="00923159" w:rsidRPr="00BE188F" w:rsidTr="002D6335">
        <w:trPr>
          <w:trHeight w:val="2003"/>
          <w:jc w:val="center"/>
        </w:trPr>
        <w:tc>
          <w:tcPr>
            <w:tcW w:w="7741" w:type="dxa"/>
            <w:vMerge/>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575" w:type="dxa"/>
            <w:noWrap/>
            <w:tcMar>
              <w:bottom w:w="57" w:type="dxa"/>
            </w:tcMar>
            <w:textDirection w:val="btLr"/>
            <w:vAlign w:val="center"/>
          </w:tcPr>
          <w:p w:rsidR="00923159" w:rsidRPr="00BE188F" w:rsidRDefault="00923159" w:rsidP="00AF0940">
            <w:pPr>
              <w:spacing w:after="0" w:line="240" w:lineRule="auto"/>
              <w:rPr>
                <w:rFonts w:ascii="Palatino Linotype" w:hAnsi="Palatino Linotype"/>
                <w:sz w:val="20"/>
                <w:szCs w:val="20"/>
                <w:lang w:eastAsia="hu-HU"/>
              </w:rPr>
            </w:pPr>
            <w:r w:rsidRPr="00BE188F">
              <w:rPr>
                <w:rFonts w:ascii="Palatino Linotype" w:hAnsi="Palatino Linotype"/>
                <w:sz w:val="20"/>
                <w:szCs w:val="20"/>
              </w:rPr>
              <w:t>Munkavédelem</w:t>
            </w:r>
          </w:p>
        </w:tc>
        <w:tc>
          <w:tcPr>
            <w:tcW w:w="575" w:type="dxa"/>
            <w:gridSpan w:val="2"/>
            <w:noWrap/>
            <w:tcMar>
              <w:bottom w:w="57" w:type="dxa"/>
            </w:tcMar>
            <w:textDirection w:val="btLr"/>
            <w:vAlign w:val="center"/>
          </w:tcPr>
          <w:p w:rsidR="00923159" w:rsidRPr="00BE188F" w:rsidRDefault="00923159" w:rsidP="00AF0940">
            <w:pPr>
              <w:spacing w:after="0" w:line="240" w:lineRule="auto"/>
              <w:rPr>
                <w:rFonts w:ascii="Palatino Linotype" w:hAnsi="Palatino Linotype"/>
                <w:sz w:val="20"/>
                <w:szCs w:val="20"/>
                <w:lang w:eastAsia="hu-HU"/>
              </w:rPr>
            </w:pPr>
            <w:r w:rsidRPr="00BE188F">
              <w:rPr>
                <w:rFonts w:ascii="Palatino Linotype" w:hAnsi="Palatino Linotype"/>
                <w:sz w:val="20"/>
                <w:szCs w:val="20"/>
              </w:rPr>
              <w:t>Tűzvédelem</w:t>
            </w:r>
          </w:p>
        </w:tc>
        <w:tc>
          <w:tcPr>
            <w:tcW w:w="904" w:type="dxa"/>
            <w:gridSpan w:val="2"/>
            <w:noWrap/>
            <w:tcMar>
              <w:bottom w:w="57" w:type="dxa"/>
            </w:tcMar>
            <w:textDirection w:val="btLr"/>
            <w:vAlign w:val="center"/>
          </w:tcPr>
          <w:p w:rsidR="00923159" w:rsidRPr="00BE188F" w:rsidRDefault="00923159" w:rsidP="00AF0940">
            <w:pPr>
              <w:spacing w:after="0" w:line="240" w:lineRule="auto"/>
              <w:rPr>
                <w:rFonts w:ascii="Palatino Linotype" w:hAnsi="Palatino Linotype"/>
                <w:sz w:val="20"/>
                <w:szCs w:val="20"/>
                <w:lang w:eastAsia="hu-HU"/>
              </w:rPr>
            </w:pPr>
            <w:r w:rsidRPr="00BE188F">
              <w:rPr>
                <w:rFonts w:ascii="Palatino Linotype" w:hAnsi="Palatino Linotype"/>
                <w:sz w:val="20"/>
                <w:szCs w:val="20"/>
              </w:rPr>
              <w:t>Környezetvédelem</w:t>
            </w:r>
          </w:p>
        </w:tc>
      </w:tr>
      <w:tr w:rsidR="00923159" w:rsidRPr="00BE188F" w:rsidTr="00827289">
        <w:trPr>
          <w:cantSplit/>
          <w:jc w:val="center"/>
        </w:trPr>
        <w:tc>
          <w:tcPr>
            <w:tcW w:w="9795" w:type="dxa"/>
            <w:gridSpan w:val="6"/>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FELADATOK</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Betartja a környezetvédelmi jogszabályokat, a környezetvédelmi szabványok előírásait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Betartja a foglalkozás-egészségügyi, munkabiztonsági, biztonságtechnikai, tűzvédelmi előírásokat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Szelektíven tárolja a keletkezett hulladék anyagokat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Ellenőrzi az egyéni és kollektív védőeszközök használhatóságát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Szakszerűen használja az egyéni és kollektív védőeszközöket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Részt vesz a minőségbiztosítási, biztonságtechnikai, környezetvédelmi, egészségvédelmi, tűzvédelmi oktatásokon, szükségszerűen vizsgát is tesz azokból</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Szükség esetén alkalmazza a korszerű elsősegélynyújtás gyakorlatát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Rendkívüli helyzeteket észlel, kezel, szükség esetén részt vesz azok elhárításában</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Feladatát a munkahelyi ügyviteli rend személyekre vonatkozó előírásai szerint végzi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Foglalkoztatási, műszakváltási és gépkezelési beosztást készít, betartását ellenőrzi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9795" w:type="dxa"/>
            <w:gridSpan w:val="6"/>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SZAKMAI ISMERETEK</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Munkavédelem célja, alapfogalmai, munkavédelem szervezeti és jogi kérdései, munkavégzés tárgyi és személyi feltételei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Foglalkozás-egészségügy, foglalkozási ártalmak és megbetegedések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Laboratóriumok általános rendje</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Vegyipari üzem általános rendje, a közlekedési és biztonsági utak kijelölésének előírásai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Egyéni és kollektív védőeszközök használata</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Veszélyt jelző szimbólumok, munkahelyi biztonsági táblák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Vegyi anyagok biztonságtechnikája, P és H mondatok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Biztonsági adatlapok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Nyomástartó edények biztonsági szabályzata és előírásai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Csövek, készülékek, gázpalackok szabványos színjelölése</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Elektromos hálózat szabványos jelölései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Tűzvédelmi fogalmak, tűzveszélyes anyagok, tűzveszélyességi osztályba sorolás</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Tűzoltás anyagai, eszközei</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proofErr w:type="spellStart"/>
            <w:r w:rsidRPr="00BE188F">
              <w:rPr>
                <w:rFonts w:ascii="Palatino Linotype" w:hAnsi="Palatino Linotype"/>
                <w:color w:val="auto"/>
                <w:sz w:val="20"/>
                <w:szCs w:val="20"/>
              </w:rPr>
              <w:t>Elsősegélynyújtási</w:t>
            </w:r>
            <w:proofErr w:type="spellEnd"/>
            <w:r w:rsidRPr="00BE188F">
              <w:rPr>
                <w:rFonts w:ascii="Palatino Linotype" w:hAnsi="Palatino Linotype"/>
                <w:color w:val="auto"/>
                <w:sz w:val="20"/>
                <w:szCs w:val="20"/>
              </w:rPr>
              <w:t xml:space="preserve"> alapismeretek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Vegyi anyagok környezetre gyakorolt hatásai, légszennyezők, vizek szennyezői, vízminőségi adatok, talajszennyezések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Riasztási rendszer ismerete</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Fizikai hatások: hő- és hősugárzás, zaj és rezgés</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Szennyeződések megelőzése</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lastRenderedPageBreak/>
              <w:t>Környezetkárosító anyagok, veszélyes hulladékok gyűjtése, tárolása és ártalmatlanítása</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A dolgozók foglalkoztatásával, bérezésével és továbbképzésével kapcsolatos munkajogi kérdések</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9795" w:type="dxa"/>
            <w:gridSpan w:val="6"/>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SZAKMAI KÉSZSÉGEK</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Szakmai szöveg megértése írásban és szóban</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Laboratóriumi munka védőeszközeinek használata</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Veszélyhelyzet felismerése</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Munka- és bérügyi dokumentumok kitöltése, használata</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9795" w:type="dxa"/>
            <w:gridSpan w:val="6"/>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SZEMÉLYES KOMPETENCIÁK</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Döntésképesség</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Felelősségtudat</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9795" w:type="dxa"/>
            <w:gridSpan w:val="6"/>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TÁRSAS KOMPETENCIÁK</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Közérthetőség</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Visszacsatolási készség</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827289">
        <w:trPr>
          <w:cantSplit/>
          <w:jc w:val="center"/>
        </w:trPr>
        <w:tc>
          <w:tcPr>
            <w:tcW w:w="9795" w:type="dxa"/>
            <w:gridSpan w:val="6"/>
            <w:vAlign w:val="center"/>
          </w:tcPr>
          <w:p w:rsidR="00923159" w:rsidRPr="00BE188F" w:rsidRDefault="00ED0CE2" w:rsidP="00AF094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w:t>
            </w:r>
            <w:r w:rsidR="00923159" w:rsidRPr="00BE188F">
              <w:rPr>
                <w:rFonts w:ascii="Palatino Linotype" w:hAnsi="Palatino Linotype"/>
                <w:sz w:val="20"/>
                <w:szCs w:val="20"/>
                <w:lang w:eastAsia="hu-HU"/>
              </w:rPr>
              <w:t>KOMPETENCIÁK</w:t>
            </w: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Értékelés</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r>
      <w:tr w:rsidR="00923159" w:rsidRPr="00BE188F" w:rsidTr="00827289">
        <w:trPr>
          <w:cantSplit/>
          <w:jc w:val="center"/>
        </w:trPr>
        <w:tc>
          <w:tcPr>
            <w:tcW w:w="7741" w:type="dxa"/>
            <w:vAlign w:val="center"/>
          </w:tcPr>
          <w:p w:rsidR="00923159" w:rsidRPr="00BE188F" w:rsidRDefault="00923159" w:rsidP="00AF0940">
            <w:pPr>
              <w:pStyle w:val="Profillers"/>
              <w:ind w:left="0"/>
              <w:rPr>
                <w:rFonts w:ascii="Palatino Linotype" w:hAnsi="Palatino Linotype"/>
                <w:color w:val="auto"/>
                <w:sz w:val="20"/>
                <w:szCs w:val="20"/>
              </w:rPr>
            </w:pPr>
            <w:r w:rsidRPr="00BE188F">
              <w:rPr>
                <w:rFonts w:ascii="Palatino Linotype" w:hAnsi="Palatino Linotype"/>
                <w:color w:val="auto"/>
                <w:sz w:val="20"/>
                <w:szCs w:val="20"/>
              </w:rPr>
              <w:t>A környezet tisztán tartása</w:t>
            </w:r>
          </w:p>
        </w:tc>
        <w:tc>
          <w:tcPr>
            <w:tcW w:w="684"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p>
        </w:tc>
        <w:tc>
          <w:tcPr>
            <w:tcW w:w="685" w:type="dxa"/>
            <w:gridSpan w:val="2"/>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685" w:type="dxa"/>
            <w:noWrap/>
            <w:vAlign w:val="center"/>
          </w:tcPr>
          <w:p w:rsidR="00923159" w:rsidRPr="00BE188F" w:rsidRDefault="00923159" w:rsidP="00AF094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bl>
    <w:p w:rsidR="00923159" w:rsidRDefault="00923159" w:rsidP="00B425CB">
      <w:pPr>
        <w:spacing w:after="0" w:line="240" w:lineRule="auto"/>
        <w:ind w:left="-15"/>
        <w:jc w:val="both"/>
        <w:rPr>
          <w:rFonts w:ascii="Palatino Linotype" w:hAnsi="Palatino Linotype"/>
          <w:b/>
          <w:sz w:val="24"/>
          <w:szCs w:val="24"/>
        </w:rPr>
      </w:pPr>
    </w:p>
    <w:p w:rsidR="00923159" w:rsidRPr="00BE188F" w:rsidRDefault="00923159" w:rsidP="00B425CB">
      <w:pPr>
        <w:spacing w:after="0" w:line="240" w:lineRule="auto"/>
        <w:ind w:left="-15"/>
        <w:jc w:val="both"/>
        <w:rPr>
          <w:rFonts w:ascii="Palatino Linotype" w:hAnsi="Palatino Linotype"/>
          <w:b/>
          <w:sz w:val="24"/>
          <w:szCs w:val="24"/>
        </w:rPr>
      </w:pPr>
      <w:r>
        <w:rPr>
          <w:rFonts w:ascii="Palatino Linotype" w:hAnsi="Palatino Linotype"/>
          <w:b/>
          <w:sz w:val="24"/>
          <w:szCs w:val="24"/>
        </w:rPr>
        <w:br w:type="page"/>
      </w:r>
    </w:p>
    <w:p w:rsidR="004B46A1"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lastRenderedPageBreak/>
        <w:t>Vegyipari biztonság</w:t>
      </w:r>
      <w:r w:rsidR="00524CB7">
        <w:rPr>
          <w:rFonts w:ascii="Palatino Linotype" w:hAnsi="Palatino Linotype"/>
          <w:b/>
          <w:sz w:val="24"/>
          <w:szCs w:val="24"/>
        </w:rPr>
        <w:t xml:space="preserve"> tantárgy</w:t>
      </w:r>
    </w:p>
    <w:p w:rsidR="00923159" w:rsidRPr="00BE188F" w:rsidRDefault="00923159" w:rsidP="004B46A1">
      <w:pPr>
        <w:widowControl w:val="0"/>
        <w:tabs>
          <w:tab w:val="right" w:pos="9356"/>
        </w:tabs>
        <w:suppressAutoHyphens/>
        <w:spacing w:after="0" w:line="240" w:lineRule="auto"/>
        <w:ind w:left="502"/>
        <w:rPr>
          <w:rFonts w:ascii="Palatino Linotype" w:hAnsi="Palatino Linotype"/>
          <w:b/>
          <w:sz w:val="24"/>
          <w:szCs w:val="24"/>
        </w:rPr>
      </w:pPr>
      <w:r w:rsidRPr="00BE188F">
        <w:rPr>
          <w:rFonts w:ascii="Palatino Linotype" w:hAnsi="Palatino Linotype"/>
          <w:b/>
          <w:sz w:val="24"/>
          <w:szCs w:val="24"/>
        </w:rPr>
        <w:tab/>
        <w:t>96 óra</w:t>
      </w:r>
    </w:p>
    <w:p w:rsidR="00923159" w:rsidRPr="0090132A" w:rsidRDefault="00923159" w:rsidP="00B425CB">
      <w:pPr>
        <w:pStyle w:val="Listaszerbekezds4"/>
        <w:widowControl w:val="0"/>
        <w:suppressAutoHyphens/>
        <w:spacing w:after="0" w:line="240" w:lineRule="auto"/>
        <w:ind w:left="1080"/>
        <w:rPr>
          <w:rFonts w:ascii="Palatino Linotype" w:hAnsi="Palatino Linotype"/>
          <w:b/>
          <w:vanish/>
          <w:sz w:val="24"/>
          <w:szCs w:val="24"/>
          <w:u w:val="single"/>
        </w:rPr>
      </w:pPr>
    </w:p>
    <w:p w:rsidR="00923159" w:rsidRPr="00BE188F"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336772" w:rsidRDefault="00923159" w:rsidP="00DE03BD">
      <w:pPr>
        <w:spacing w:after="0" w:line="240" w:lineRule="auto"/>
        <w:ind w:left="567"/>
        <w:rPr>
          <w:rFonts w:ascii="Palatino Linotype" w:hAnsi="Palatino Linotype"/>
        </w:rPr>
      </w:pPr>
      <w:r w:rsidRPr="00336772">
        <w:rPr>
          <w:rFonts w:ascii="Palatino Linotype" w:hAnsi="Palatino Linotype"/>
        </w:rPr>
        <w:t>A tantárgy tanításának célja, hogy a tanuló megismerje és alkalmazza a munkavédelmi, tűzvédelmi és környezetvédelmi ismereteiket a gyakorlati munkája során. Legyen tisztában az általános munkavédelmi szabályokkal, fókuszáljon a vegyipariban különös figyelmet érdemlő biztonságos munkavégzés feltételeire. Ismerje meg a vegyi anyagok környezetre gyakorolt hatását, a környezeti szennyezések okozta károkat, a hulladékgazdálkodást, a vegyi katasztrófák elkerülésének lehetőségét, annak kezelési módját. Képes legyen ismereteit a gyakorlatban alkalmazni</w:t>
      </w:r>
      <w:r>
        <w:rPr>
          <w:rFonts w:ascii="Palatino Linotype" w:hAnsi="Palatino Linotype"/>
        </w:rPr>
        <w:t>,</w:t>
      </w:r>
      <w:r w:rsidRPr="00336772">
        <w:rPr>
          <w:rFonts w:ascii="Palatino Linotype" w:hAnsi="Palatino Linotype"/>
        </w:rPr>
        <w:t xml:space="preserve"> betartani és beosztott munkatársaival betartatni az üzemre, gyártási folyamatokra vonatkozó tűzrendészeti, munkavédelmi, környezetvédelmi, zajvédelmi rendszabályokat.</w:t>
      </w:r>
    </w:p>
    <w:p w:rsidR="00923159" w:rsidRPr="00BE188F" w:rsidRDefault="00923159" w:rsidP="00DE03BD">
      <w:pPr>
        <w:spacing w:after="0" w:line="240" w:lineRule="auto"/>
        <w:ind w:left="567"/>
        <w:rPr>
          <w:rFonts w:ascii="Palatino Linotype" w:hAnsi="Palatino Linotype"/>
          <w:b/>
          <w:sz w:val="24"/>
          <w:szCs w:val="24"/>
        </w:rPr>
      </w:pPr>
    </w:p>
    <w:p w:rsidR="00923159" w:rsidRPr="00BE188F"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DE03BD">
      <w:pPr>
        <w:spacing w:after="0" w:line="240" w:lineRule="auto"/>
        <w:ind w:left="567"/>
        <w:rPr>
          <w:rFonts w:ascii="Palatino Linotype" w:hAnsi="Palatino Linotype"/>
          <w:sz w:val="24"/>
          <w:szCs w:val="24"/>
        </w:rPr>
      </w:pPr>
      <w:r w:rsidRPr="00BE188F">
        <w:rPr>
          <w:rFonts w:ascii="Palatino Linotype" w:hAnsi="Palatino Linotype"/>
          <w:sz w:val="24"/>
          <w:szCs w:val="24"/>
        </w:rPr>
        <w:t>Munkavédelmi alapismeretek</w:t>
      </w:r>
    </w:p>
    <w:p w:rsidR="00923159" w:rsidRPr="00BE188F" w:rsidRDefault="00923159" w:rsidP="00DE03BD">
      <w:pPr>
        <w:widowControl w:val="0"/>
        <w:suppressAutoHyphens/>
        <w:spacing w:after="0" w:line="240" w:lineRule="auto"/>
        <w:ind w:left="567"/>
        <w:rPr>
          <w:rFonts w:ascii="Palatino Linotype" w:hAnsi="Palatino Linotype"/>
          <w:b/>
          <w:sz w:val="24"/>
          <w:szCs w:val="24"/>
        </w:rPr>
      </w:pPr>
    </w:p>
    <w:p w:rsidR="00923159"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DE03B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Munkavédelem</w:t>
      </w:r>
      <w:r w:rsidRPr="00BE188F">
        <w:rPr>
          <w:rFonts w:ascii="Palatino Linotype" w:hAnsi="Palatino Linotype"/>
          <w:b/>
          <w:sz w:val="24"/>
          <w:szCs w:val="24"/>
        </w:rPr>
        <w:tab/>
      </w:r>
      <w:r w:rsidRPr="00E94239">
        <w:rPr>
          <w:rStyle w:val="dlt"/>
        </w:rPr>
        <w:t>32 óra</w:t>
      </w:r>
    </w:p>
    <w:p w:rsidR="00923159" w:rsidRPr="00BE188F" w:rsidRDefault="00923159" w:rsidP="00DE03BD">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A munkavédelem kialakulása, fogalma, célja, alapkérdései</w:t>
      </w:r>
      <w:r>
        <w:rPr>
          <w:rFonts w:ascii="Palatino Linotype" w:hAnsi="Palatino Linotype"/>
          <w:b/>
          <w:sz w:val="24"/>
          <w:szCs w:val="24"/>
        </w:rPr>
        <w:t xml:space="preserve"> vegyipari vonatkozásai.</w:t>
      </w:r>
    </w:p>
    <w:p w:rsidR="00923159" w:rsidRPr="00A43D86" w:rsidRDefault="00923159" w:rsidP="00DE03BD">
      <w:pPr>
        <w:tabs>
          <w:tab w:val="left" w:pos="1985"/>
        </w:tabs>
        <w:spacing w:after="0" w:line="240" w:lineRule="auto"/>
        <w:ind w:left="1134"/>
        <w:rPr>
          <w:rFonts w:ascii="Palatino Linotype" w:hAnsi="Palatino Linotype"/>
          <w:sz w:val="24"/>
          <w:szCs w:val="24"/>
        </w:rPr>
      </w:pPr>
      <w:r>
        <w:rPr>
          <w:rFonts w:ascii="Palatino Linotype" w:hAnsi="Palatino Linotype"/>
        </w:rPr>
        <w:t>A munkavédelem területei.</w:t>
      </w:r>
    </w:p>
    <w:p w:rsidR="00923159" w:rsidRPr="00BE188F" w:rsidRDefault="00923159" w:rsidP="00DE03BD">
      <w:pPr>
        <w:pStyle w:val="szveg"/>
        <w:tabs>
          <w:tab w:val="left" w:pos="1985"/>
        </w:tabs>
        <w:spacing w:before="0" w:after="0"/>
        <w:ind w:left="1134"/>
        <w:jc w:val="left"/>
      </w:pPr>
      <w:r w:rsidRPr="00BE188F">
        <w:t>A munkavédelmi szabályozás rendszere, hatósági felügyelet</w:t>
      </w:r>
      <w:r>
        <w:t>.</w:t>
      </w:r>
    </w:p>
    <w:p w:rsidR="00923159" w:rsidRPr="00BE188F" w:rsidRDefault="00923159" w:rsidP="00DE03BD">
      <w:pPr>
        <w:pStyle w:val="szveg"/>
        <w:tabs>
          <w:tab w:val="left" w:pos="1985"/>
        </w:tabs>
        <w:spacing w:before="0" w:after="0"/>
        <w:ind w:left="1134"/>
        <w:jc w:val="left"/>
      </w:pPr>
      <w:r w:rsidRPr="00BE188F">
        <w:t>A munkavédelem és a szabvány</w:t>
      </w:r>
      <w:r>
        <w:t>.</w:t>
      </w:r>
    </w:p>
    <w:p w:rsidR="00923159" w:rsidRPr="00BE188F" w:rsidRDefault="00923159" w:rsidP="00DE03BD">
      <w:pPr>
        <w:pStyle w:val="szveg"/>
        <w:tabs>
          <w:tab w:val="left" w:pos="1985"/>
        </w:tabs>
        <w:spacing w:before="0" w:after="0"/>
        <w:ind w:left="1134"/>
        <w:jc w:val="left"/>
      </w:pPr>
      <w:r w:rsidRPr="00BE188F">
        <w:t>Munkavédelmi oktatás típusai, tartalma</w:t>
      </w:r>
      <w:r>
        <w:t>.</w:t>
      </w:r>
    </w:p>
    <w:p w:rsidR="00923159" w:rsidRPr="00BE188F" w:rsidRDefault="00923159" w:rsidP="00DE03BD">
      <w:pPr>
        <w:pStyle w:val="szveg"/>
        <w:tabs>
          <w:tab w:val="left" w:pos="1985"/>
        </w:tabs>
        <w:spacing w:before="0" w:after="0"/>
        <w:ind w:left="1134"/>
        <w:jc w:val="left"/>
        <w:rPr>
          <w:b/>
        </w:rPr>
      </w:pPr>
      <w:r>
        <w:rPr>
          <w:b/>
        </w:rPr>
        <w:t>S</w:t>
      </w:r>
      <w:r w:rsidRPr="00BE188F">
        <w:rPr>
          <w:b/>
        </w:rPr>
        <w:t>úlyos</w:t>
      </w:r>
      <w:r>
        <w:rPr>
          <w:b/>
        </w:rPr>
        <w:t xml:space="preserve"> munka</w:t>
      </w:r>
      <w:r w:rsidRPr="00BE188F">
        <w:rPr>
          <w:b/>
        </w:rPr>
        <w:t>balesetek</w:t>
      </w:r>
      <w:r>
        <w:rPr>
          <w:b/>
        </w:rPr>
        <w:t>.</w:t>
      </w:r>
    </w:p>
    <w:p w:rsidR="00923159" w:rsidRPr="00BE188F" w:rsidRDefault="00923159" w:rsidP="00DE03BD">
      <w:pPr>
        <w:pStyle w:val="szveg"/>
        <w:tabs>
          <w:tab w:val="left" w:pos="1985"/>
        </w:tabs>
        <w:spacing w:before="0" w:after="0"/>
        <w:ind w:left="1134"/>
        <w:jc w:val="left"/>
      </w:pPr>
      <w:r w:rsidRPr="00BE188F">
        <w:t>A</w:t>
      </w:r>
      <w:r>
        <w:t xml:space="preserve"> súlyos</w:t>
      </w:r>
      <w:r w:rsidRPr="00BE188F">
        <w:t xml:space="preserve"> balesetek nyilvántartása,</w:t>
      </w:r>
      <w:r>
        <w:t xml:space="preserve"> kivizsgálása,</w:t>
      </w:r>
      <w:r w:rsidRPr="00BE188F">
        <w:t xml:space="preserve"> jelentési kötelezettség</w:t>
      </w:r>
      <w:r>
        <w:t>.</w:t>
      </w:r>
    </w:p>
    <w:p w:rsidR="00923159" w:rsidRPr="00BE188F" w:rsidRDefault="00923159" w:rsidP="00DE03BD">
      <w:pPr>
        <w:pStyle w:val="szveg"/>
        <w:tabs>
          <w:tab w:val="left" w:pos="1985"/>
        </w:tabs>
        <w:spacing w:before="0" w:after="0"/>
        <w:ind w:left="1134"/>
        <w:jc w:val="left"/>
      </w:pPr>
      <w:r>
        <w:t>Speciális b</w:t>
      </w:r>
      <w:r w:rsidRPr="00BE188F">
        <w:t>iztonsági szín- és alakjelek, színdinamika</w:t>
      </w:r>
      <w:r>
        <w:t>.</w:t>
      </w:r>
    </w:p>
    <w:p w:rsidR="00923159" w:rsidRPr="00BE188F" w:rsidRDefault="00923159" w:rsidP="00DE03BD">
      <w:pPr>
        <w:pStyle w:val="szveg"/>
        <w:tabs>
          <w:tab w:val="left" w:pos="1985"/>
        </w:tabs>
        <w:spacing w:before="0" w:after="0"/>
        <w:ind w:left="1134"/>
        <w:jc w:val="left"/>
        <w:rPr>
          <w:b/>
        </w:rPr>
      </w:pPr>
      <w:r w:rsidRPr="00BE188F">
        <w:rPr>
          <w:b/>
        </w:rPr>
        <w:t>A munkahelyek biztonságos kialakítása</w:t>
      </w:r>
      <w:r>
        <w:rPr>
          <w:b/>
        </w:rPr>
        <w:t xml:space="preserve"> tekintettel a vegyipari jellegű munkaterületekre.</w:t>
      </w:r>
    </w:p>
    <w:p w:rsidR="00923159" w:rsidRPr="00BE188F" w:rsidRDefault="00923159" w:rsidP="00DE03BD">
      <w:pPr>
        <w:pStyle w:val="szveg"/>
        <w:tabs>
          <w:tab w:val="left" w:pos="1985"/>
        </w:tabs>
        <w:spacing w:before="0" w:after="0"/>
        <w:ind w:left="1134"/>
        <w:jc w:val="left"/>
      </w:pPr>
      <w:r w:rsidRPr="00BE188F">
        <w:t>Fűtés és szellőztetés</w:t>
      </w:r>
      <w:r>
        <w:t>.</w:t>
      </w:r>
    </w:p>
    <w:p w:rsidR="00923159" w:rsidRPr="00BE188F" w:rsidRDefault="00923159" w:rsidP="00DE03BD">
      <w:pPr>
        <w:pStyle w:val="szveg"/>
        <w:tabs>
          <w:tab w:val="left" w:pos="1985"/>
        </w:tabs>
        <w:spacing w:before="0" w:after="0"/>
        <w:ind w:left="1134"/>
        <w:jc w:val="left"/>
      </w:pPr>
      <w:r w:rsidRPr="00BE188F">
        <w:t>Munkahelyi klíma, klímatényezők</w:t>
      </w:r>
      <w:r>
        <w:t>.</w:t>
      </w:r>
    </w:p>
    <w:p w:rsidR="00923159" w:rsidRPr="00BE188F" w:rsidRDefault="00923159" w:rsidP="00DE03BD">
      <w:pPr>
        <w:pStyle w:val="szveg"/>
        <w:tabs>
          <w:tab w:val="left" w:pos="1985"/>
        </w:tabs>
        <w:spacing w:before="0" w:after="0"/>
        <w:ind w:left="1134"/>
        <w:jc w:val="left"/>
      </w:pPr>
      <w:r w:rsidRPr="00BE188F">
        <w:t>Munkahelyek megvilágítása és a világítással szemben támasztott</w:t>
      </w:r>
      <w:r>
        <w:t>.</w:t>
      </w:r>
      <w:r w:rsidRPr="00BE188F">
        <w:t xml:space="preserve"> követelmények</w:t>
      </w:r>
      <w:r>
        <w:t>.</w:t>
      </w:r>
    </w:p>
    <w:p w:rsidR="00923159" w:rsidRPr="00BE188F" w:rsidRDefault="00923159" w:rsidP="00DE03BD">
      <w:pPr>
        <w:pStyle w:val="szveg"/>
        <w:tabs>
          <w:tab w:val="left" w:pos="1985"/>
        </w:tabs>
        <w:spacing w:before="0" w:after="0"/>
        <w:ind w:left="1134"/>
        <w:jc w:val="left"/>
      </w:pPr>
      <w:r w:rsidRPr="00BE188F">
        <w:t>A vibráció és az ellene való védekezés</w:t>
      </w:r>
      <w:r>
        <w:t>.</w:t>
      </w:r>
    </w:p>
    <w:p w:rsidR="00923159" w:rsidRDefault="00923159" w:rsidP="00DE03BD">
      <w:pPr>
        <w:pStyle w:val="szveg"/>
        <w:tabs>
          <w:tab w:val="left" w:pos="1985"/>
        </w:tabs>
        <w:spacing w:before="0" w:after="0"/>
        <w:ind w:left="1134"/>
        <w:jc w:val="left"/>
      </w:pPr>
      <w:r w:rsidRPr="00BE188F">
        <w:t>A sugárzás kialakulása, típusai, a védekezés lehetőségei</w:t>
      </w:r>
      <w:r>
        <w:t>.</w:t>
      </w:r>
    </w:p>
    <w:p w:rsidR="00923159" w:rsidRPr="00BE188F" w:rsidRDefault="00923159" w:rsidP="00DE03BD">
      <w:pPr>
        <w:pStyle w:val="szveg"/>
        <w:tabs>
          <w:tab w:val="left" w:pos="1985"/>
        </w:tabs>
        <w:spacing w:before="0" w:after="0"/>
        <w:ind w:left="1134"/>
        <w:jc w:val="left"/>
      </w:pPr>
      <w:r w:rsidRPr="00BE188F">
        <w:t>Teendők nukleáris katasztrófa esetén</w:t>
      </w:r>
      <w:r>
        <w:t>.</w:t>
      </w:r>
    </w:p>
    <w:p w:rsidR="00923159" w:rsidRPr="00BE188F" w:rsidRDefault="00923159" w:rsidP="00DE03BD">
      <w:pPr>
        <w:pStyle w:val="szveg"/>
        <w:tabs>
          <w:tab w:val="left" w:pos="1985"/>
        </w:tabs>
        <w:spacing w:before="0" w:after="0"/>
        <w:ind w:left="1134"/>
        <w:jc w:val="left"/>
        <w:rPr>
          <w:b/>
        </w:rPr>
      </w:pPr>
      <w:r w:rsidRPr="00BE188F">
        <w:rPr>
          <w:b/>
        </w:rPr>
        <w:t>Veszélyes anyagok fogalma, kémiai jellemzői</w:t>
      </w:r>
      <w:r>
        <w:rPr>
          <w:b/>
        </w:rPr>
        <w:t>.</w:t>
      </w:r>
    </w:p>
    <w:p w:rsidR="00923159" w:rsidRPr="00BE188F" w:rsidRDefault="00923159" w:rsidP="00DE03BD">
      <w:pPr>
        <w:pStyle w:val="szveg"/>
        <w:tabs>
          <w:tab w:val="left" w:pos="1985"/>
        </w:tabs>
        <w:spacing w:before="0" w:after="0"/>
        <w:ind w:left="1134"/>
        <w:jc w:val="left"/>
      </w:pPr>
      <w:r w:rsidRPr="00BE188F">
        <w:t xml:space="preserve">Biztonsági adatlap, H- és </w:t>
      </w:r>
      <w:proofErr w:type="spellStart"/>
      <w:r w:rsidRPr="00BE188F">
        <w:t>P-mondatok</w:t>
      </w:r>
      <w:proofErr w:type="spellEnd"/>
      <w:r w:rsidRPr="00BE188F">
        <w:t>, (R-,</w:t>
      </w:r>
      <w:r>
        <w:t xml:space="preserve"> </w:t>
      </w:r>
      <w:r w:rsidRPr="00BE188F">
        <w:t xml:space="preserve">S-mondatok) veszélyjelek </w:t>
      </w:r>
      <w:proofErr w:type="gramStart"/>
      <w:r w:rsidRPr="00BE188F">
        <w:t xml:space="preserve">és </w:t>
      </w:r>
      <w:r>
        <w:t>.</w:t>
      </w:r>
      <w:r w:rsidRPr="00BE188F">
        <w:t>piktogramok</w:t>
      </w:r>
      <w:proofErr w:type="gramEnd"/>
      <w:r w:rsidRPr="00BE188F">
        <w:t xml:space="preserve"> (</w:t>
      </w:r>
      <w:proofErr w:type="spellStart"/>
      <w:r w:rsidRPr="00BE188F">
        <w:t>CLP-törvény</w:t>
      </w:r>
      <w:proofErr w:type="spellEnd"/>
      <w:r w:rsidRPr="00BE188F">
        <w:t>)</w:t>
      </w:r>
      <w:r>
        <w:t>.</w:t>
      </w:r>
    </w:p>
    <w:p w:rsidR="00923159" w:rsidRPr="00BE188F" w:rsidRDefault="00923159" w:rsidP="00DE03BD">
      <w:pPr>
        <w:pStyle w:val="szveg"/>
        <w:tabs>
          <w:tab w:val="left" w:pos="1985"/>
        </w:tabs>
        <w:spacing w:before="0" w:after="0"/>
        <w:ind w:left="1134"/>
        <w:jc w:val="left"/>
      </w:pPr>
      <w:r w:rsidRPr="00BE188F">
        <w:t>Méreg, mérgezések fogalma, letális dózis, a méreg támadási pontja</w:t>
      </w:r>
      <w:r>
        <w:t>.</w:t>
      </w:r>
    </w:p>
    <w:p w:rsidR="00923159" w:rsidRPr="00BE188F" w:rsidRDefault="00923159" w:rsidP="00DE03BD">
      <w:pPr>
        <w:pStyle w:val="szveg"/>
        <w:tabs>
          <w:tab w:val="left" w:pos="1985"/>
        </w:tabs>
        <w:spacing w:before="0" w:after="0"/>
        <w:ind w:left="1134"/>
        <w:jc w:val="left"/>
      </w:pPr>
      <w:r w:rsidRPr="00BE188F">
        <w:t>Maró anyagokkal történő munkavégzés veszélyei, védekezés balesetek ellen</w:t>
      </w:r>
      <w:r>
        <w:t>.</w:t>
      </w:r>
    </w:p>
    <w:p w:rsidR="00923159" w:rsidRPr="00BE188F" w:rsidRDefault="00923159" w:rsidP="00DE03BD">
      <w:pPr>
        <w:pStyle w:val="szveg"/>
        <w:tabs>
          <w:tab w:val="left" w:pos="1985"/>
        </w:tabs>
        <w:spacing w:before="0" w:after="0"/>
        <w:ind w:left="1134"/>
        <w:jc w:val="left"/>
      </w:pPr>
      <w:r w:rsidRPr="00BE188F">
        <w:lastRenderedPageBreak/>
        <w:t>Veszélyes anyagok szállítása közúton és vasúton – veszélyes anyagok</w:t>
      </w:r>
      <w:r>
        <w:t xml:space="preserve"> </w:t>
      </w:r>
      <w:r w:rsidRPr="00BE188F">
        <w:t xml:space="preserve">besorolása, </w:t>
      </w:r>
      <w:proofErr w:type="spellStart"/>
      <w:r w:rsidRPr="00BE188F">
        <w:t>Kemler-szám</w:t>
      </w:r>
      <w:proofErr w:type="spellEnd"/>
      <w:r w:rsidRPr="00BE188F">
        <w:t>, veszélyességi bárcák, teendők baleset bekövetkezésekor</w:t>
      </w:r>
      <w:r>
        <w:t>.</w:t>
      </w:r>
    </w:p>
    <w:p w:rsidR="00923159" w:rsidRPr="00BE188F" w:rsidRDefault="00923159" w:rsidP="00DE03BD">
      <w:pPr>
        <w:pStyle w:val="szveg"/>
        <w:tabs>
          <w:tab w:val="left" w:pos="1985"/>
        </w:tabs>
        <w:spacing w:before="0" w:after="0"/>
        <w:ind w:left="1134"/>
        <w:jc w:val="left"/>
      </w:pPr>
      <w:r w:rsidRPr="00BE188F">
        <w:t>Veszélyes anyagok tárolásának szabályai</w:t>
      </w:r>
      <w:r>
        <w:t>.</w:t>
      </w:r>
    </w:p>
    <w:p w:rsidR="00923159" w:rsidRPr="00BE188F" w:rsidRDefault="00923159" w:rsidP="00DE03BD">
      <w:pPr>
        <w:pStyle w:val="szveg"/>
        <w:tabs>
          <w:tab w:val="left" w:pos="1985"/>
        </w:tabs>
        <w:spacing w:before="0" w:after="0"/>
        <w:ind w:left="1134"/>
        <w:jc w:val="left"/>
        <w:rPr>
          <w:b/>
        </w:rPr>
      </w:pPr>
      <w:r w:rsidRPr="00BE188F">
        <w:rPr>
          <w:b/>
        </w:rPr>
        <w:t>Vegyipari katasztrófák és az elkerülés lehetőségei</w:t>
      </w:r>
      <w:r>
        <w:rPr>
          <w:b/>
        </w:rPr>
        <w:t>.</w:t>
      </w:r>
    </w:p>
    <w:p w:rsidR="00923159" w:rsidRPr="00BE188F" w:rsidRDefault="00923159" w:rsidP="00DE03BD">
      <w:pPr>
        <w:pStyle w:val="szveg"/>
        <w:tabs>
          <w:tab w:val="left" w:pos="1985"/>
        </w:tabs>
        <w:spacing w:before="0" w:after="0"/>
        <w:ind w:left="1134"/>
        <w:jc w:val="left"/>
      </w:pPr>
      <w:r w:rsidRPr="00BE188F">
        <w:t>Kockázatértékelés</w:t>
      </w:r>
      <w:r>
        <w:t>, a kockázatcsökkentés lehetőségei.</w:t>
      </w:r>
    </w:p>
    <w:p w:rsidR="00923159" w:rsidRPr="00BE188F" w:rsidRDefault="00923159" w:rsidP="00DE03BD">
      <w:pPr>
        <w:pStyle w:val="szveg"/>
        <w:tabs>
          <w:tab w:val="left" w:pos="1985"/>
        </w:tabs>
        <w:spacing w:before="0" w:after="0"/>
        <w:ind w:left="1134"/>
        <w:jc w:val="left"/>
        <w:rPr>
          <w:b/>
        </w:rPr>
      </w:pPr>
      <w:r w:rsidRPr="00BE188F">
        <w:rPr>
          <w:b/>
        </w:rPr>
        <w:t>Gépek és berendezések biztonságtechnikája</w:t>
      </w:r>
      <w:r>
        <w:rPr>
          <w:b/>
        </w:rPr>
        <w:t>.</w:t>
      </w:r>
    </w:p>
    <w:p w:rsidR="00923159" w:rsidRPr="00BE188F" w:rsidRDefault="00923159" w:rsidP="00DE03BD">
      <w:pPr>
        <w:pStyle w:val="szveg"/>
        <w:tabs>
          <w:tab w:val="left" w:pos="1985"/>
        </w:tabs>
        <w:spacing w:before="0" w:after="0"/>
        <w:ind w:left="1134"/>
        <w:jc w:val="left"/>
      </w:pPr>
      <w:r w:rsidRPr="00BE188F">
        <w:t>A villamosság biztonságtechnikája – az áram hatásai, az élettani hatás</w:t>
      </w:r>
      <w:r>
        <w:t>.</w:t>
      </w:r>
      <w:r w:rsidRPr="00BE188F">
        <w:t xml:space="preserve"> súlyosságát befolyásoló tényezők, az áramütés következményei</w:t>
      </w:r>
      <w:r>
        <w:t>.</w:t>
      </w:r>
    </w:p>
    <w:p w:rsidR="00923159" w:rsidRPr="00BE188F" w:rsidRDefault="00923159" w:rsidP="00DE03BD">
      <w:pPr>
        <w:pStyle w:val="szveg"/>
        <w:tabs>
          <w:tab w:val="left" w:pos="1985"/>
        </w:tabs>
        <w:spacing w:before="0" w:after="0"/>
        <w:ind w:left="1134"/>
        <w:jc w:val="left"/>
      </w:pPr>
      <w:r w:rsidRPr="00BE188F">
        <w:t>Az áramütés kialakulásának lehetőségei</w:t>
      </w:r>
      <w:r>
        <w:t>.</w:t>
      </w:r>
    </w:p>
    <w:p w:rsidR="00923159" w:rsidRPr="00BE188F" w:rsidRDefault="00923159" w:rsidP="00DE03BD">
      <w:pPr>
        <w:pStyle w:val="szveg"/>
        <w:tabs>
          <w:tab w:val="left" w:pos="1985"/>
        </w:tabs>
        <w:spacing w:before="0" w:after="0"/>
        <w:ind w:left="1134"/>
        <w:jc w:val="left"/>
      </w:pPr>
      <w:r w:rsidRPr="00BE188F">
        <w:t>Érintésvédelem</w:t>
      </w:r>
      <w:r>
        <w:t>.</w:t>
      </w:r>
    </w:p>
    <w:p w:rsidR="00923159" w:rsidRPr="00BE188F" w:rsidRDefault="00923159" w:rsidP="00DE03BD">
      <w:pPr>
        <w:pStyle w:val="szveg"/>
        <w:tabs>
          <w:tab w:val="left" w:pos="1985"/>
        </w:tabs>
        <w:spacing w:before="0" w:after="0"/>
        <w:ind w:left="1134"/>
        <w:jc w:val="left"/>
      </w:pPr>
      <w:r w:rsidRPr="00BE188F">
        <w:t>Villámvédelem</w:t>
      </w:r>
      <w:r>
        <w:t>.</w:t>
      </w:r>
    </w:p>
    <w:p w:rsidR="00923159" w:rsidRPr="00BE188F" w:rsidRDefault="00923159" w:rsidP="00DE03BD">
      <w:pPr>
        <w:pStyle w:val="szveg"/>
        <w:tabs>
          <w:tab w:val="left" w:pos="1985"/>
        </w:tabs>
        <w:spacing w:before="0" w:after="0"/>
        <w:ind w:left="1134"/>
        <w:jc w:val="left"/>
      </w:pPr>
      <w:r w:rsidRPr="00BE188F">
        <w:t>Nyomástartó edények és berendezések</w:t>
      </w:r>
      <w:r>
        <w:t>.</w:t>
      </w:r>
    </w:p>
    <w:p w:rsidR="00923159" w:rsidRDefault="00923159" w:rsidP="00DE03BD">
      <w:pPr>
        <w:pStyle w:val="szveg"/>
        <w:tabs>
          <w:tab w:val="left" w:pos="1985"/>
        </w:tabs>
        <w:spacing w:before="0" w:after="0"/>
        <w:ind w:left="1134"/>
        <w:jc w:val="left"/>
      </w:pPr>
      <w:r w:rsidRPr="00BE188F">
        <w:t xml:space="preserve">Egyéni védőeszközök </w:t>
      </w:r>
      <w:r w:rsidRPr="00EE45AF">
        <w:t>kategóriái</w:t>
      </w:r>
      <w:r>
        <w:t>,</w:t>
      </w:r>
      <w:r w:rsidRPr="00BE188F">
        <w:t xml:space="preserve"> tanúsítása, törvényi háttér</w:t>
      </w:r>
      <w:r>
        <w:t>.</w:t>
      </w:r>
    </w:p>
    <w:p w:rsidR="00923159" w:rsidRPr="00BE188F" w:rsidRDefault="00923159" w:rsidP="00DE03BD">
      <w:pPr>
        <w:pStyle w:val="szveg"/>
        <w:tabs>
          <w:tab w:val="left" w:pos="1985"/>
        </w:tabs>
        <w:spacing w:before="0" w:after="0"/>
        <w:ind w:left="1134"/>
        <w:jc w:val="left"/>
      </w:pPr>
      <w:r>
        <w:t>Egyéni védőeszközökkel szemben támasztott követelmények, a kiválasztás szempontjai.</w:t>
      </w:r>
    </w:p>
    <w:p w:rsidR="00923159" w:rsidRPr="00BE188F" w:rsidRDefault="00923159" w:rsidP="00DE03BD">
      <w:pPr>
        <w:pStyle w:val="szveg"/>
        <w:tabs>
          <w:tab w:val="left" w:pos="1985"/>
        </w:tabs>
        <w:spacing w:before="0" w:after="0"/>
        <w:ind w:left="1134"/>
        <w:jc w:val="left"/>
        <w:rPr>
          <w:b/>
        </w:rPr>
      </w:pPr>
      <w:r w:rsidRPr="00BE188F">
        <w:rPr>
          <w:b/>
        </w:rPr>
        <w:t>Munkaegészségügy fogalma, felosztása</w:t>
      </w:r>
      <w:r>
        <w:rPr>
          <w:b/>
        </w:rPr>
        <w:t>, vegyipari vonatkozásai.</w:t>
      </w:r>
    </w:p>
    <w:p w:rsidR="00923159" w:rsidRPr="00BE188F" w:rsidRDefault="00923159" w:rsidP="00DE03BD">
      <w:pPr>
        <w:pStyle w:val="szveg"/>
        <w:tabs>
          <w:tab w:val="left" w:pos="1985"/>
        </w:tabs>
        <w:spacing w:before="0" w:after="0"/>
        <w:ind w:left="1134"/>
        <w:jc w:val="left"/>
      </w:pPr>
      <w:r w:rsidRPr="00BE188F">
        <w:t>Munkaélettan</w:t>
      </w:r>
      <w:r>
        <w:t>.</w:t>
      </w:r>
    </w:p>
    <w:p w:rsidR="00923159" w:rsidRPr="00BE188F" w:rsidRDefault="00923159" w:rsidP="00DE03BD">
      <w:pPr>
        <w:pStyle w:val="szveg"/>
        <w:tabs>
          <w:tab w:val="left" w:pos="1985"/>
        </w:tabs>
        <w:spacing w:before="0" w:after="0"/>
        <w:ind w:left="1134"/>
        <w:jc w:val="left"/>
      </w:pPr>
      <w:r w:rsidRPr="00BE188F">
        <w:t>Foglalkozási ártalmak és betegségek, az ellenük való védekezés</w:t>
      </w:r>
      <w:r>
        <w:t>.</w:t>
      </w:r>
    </w:p>
    <w:p w:rsidR="00923159" w:rsidRPr="00BE188F" w:rsidRDefault="00923159" w:rsidP="00DE03BD">
      <w:pPr>
        <w:pStyle w:val="szveg"/>
        <w:tabs>
          <w:tab w:val="left" w:pos="1985"/>
        </w:tabs>
        <w:spacing w:before="0" w:after="0"/>
        <w:ind w:left="1134"/>
        <w:jc w:val="left"/>
      </w:pPr>
      <w:r w:rsidRPr="00BE188F">
        <w:t>Orvosi alkalmassági vizsgálatok</w:t>
      </w:r>
      <w:r>
        <w:t>.</w:t>
      </w:r>
    </w:p>
    <w:p w:rsidR="00923159" w:rsidRPr="00BE188F" w:rsidRDefault="00923159" w:rsidP="00DE03BD">
      <w:pPr>
        <w:pStyle w:val="szveg"/>
        <w:tabs>
          <w:tab w:val="left" w:pos="1985"/>
        </w:tabs>
        <w:spacing w:before="0" w:after="0"/>
        <w:ind w:left="1134"/>
        <w:jc w:val="left"/>
      </w:pPr>
      <w:r w:rsidRPr="00BE188F">
        <w:t>Elsősegélynyújtás (mechanikai sérülések, vérzések, törés, ficam, égés, mérgezés, sav és lúgmarás, villamos áram okozta sérülések ellátása, újraélesztés)</w:t>
      </w:r>
      <w:r>
        <w:t>.</w:t>
      </w:r>
    </w:p>
    <w:p w:rsidR="00923159" w:rsidRDefault="00923159" w:rsidP="00DE03BD">
      <w:pPr>
        <w:pStyle w:val="szveg"/>
        <w:tabs>
          <w:tab w:val="left" w:pos="1985"/>
        </w:tabs>
        <w:spacing w:before="0" w:after="0"/>
        <w:ind w:left="1134"/>
        <w:jc w:val="left"/>
      </w:pPr>
      <w:r w:rsidRPr="00BE188F">
        <w:t xml:space="preserve">Foglalkoztatási </w:t>
      </w:r>
      <w:r>
        <w:t>feltételek.</w:t>
      </w:r>
    </w:p>
    <w:p w:rsidR="00923159" w:rsidRPr="00BE188F" w:rsidRDefault="00923159" w:rsidP="00DE03BD">
      <w:pPr>
        <w:pStyle w:val="szveg"/>
        <w:tabs>
          <w:tab w:val="left" w:pos="1985"/>
        </w:tabs>
        <w:spacing w:before="0" w:after="0"/>
        <w:ind w:left="1134"/>
        <w:jc w:val="left"/>
      </w:pPr>
    </w:p>
    <w:p w:rsidR="004B46A1" w:rsidRDefault="00923159" w:rsidP="00DE03B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Tűzvédelem</w:t>
      </w:r>
      <w:r w:rsidR="004B46A1">
        <w:rPr>
          <w:rFonts w:ascii="Palatino Linotype" w:hAnsi="Palatino Linotype"/>
          <w:b/>
          <w:sz w:val="24"/>
          <w:szCs w:val="24"/>
        </w:rPr>
        <w:tab/>
        <w:t>32 óra</w:t>
      </w:r>
      <w:r w:rsidR="004B46A1">
        <w:rPr>
          <w:rFonts w:ascii="Palatino Linotype" w:hAnsi="Palatino Linotype"/>
          <w:b/>
          <w:sz w:val="24"/>
          <w:szCs w:val="24"/>
        </w:rPr>
        <w:tab/>
      </w:r>
      <w:r w:rsidR="004B46A1">
        <w:rPr>
          <w:rFonts w:ascii="Palatino Linotype" w:hAnsi="Palatino Linotype"/>
          <w:b/>
          <w:sz w:val="24"/>
          <w:szCs w:val="24"/>
        </w:rPr>
        <w:tab/>
      </w:r>
    </w:p>
    <w:p w:rsidR="00923159" w:rsidRPr="00BE188F" w:rsidRDefault="00923159" w:rsidP="004B46A1">
      <w:pPr>
        <w:tabs>
          <w:tab w:val="left" w:pos="1985"/>
          <w:tab w:val="right" w:pos="9356"/>
        </w:tabs>
        <w:spacing w:after="0" w:line="240" w:lineRule="auto"/>
        <w:ind w:left="1134"/>
        <w:rPr>
          <w:rFonts w:ascii="Palatino Linotype" w:hAnsi="Palatino Linotype"/>
          <w:b/>
          <w:sz w:val="24"/>
          <w:szCs w:val="24"/>
        </w:rPr>
      </w:pPr>
    </w:p>
    <w:p w:rsidR="00923159" w:rsidRPr="00BE188F" w:rsidRDefault="00923159" w:rsidP="00DE03BD">
      <w:pPr>
        <w:pStyle w:val="szveg"/>
        <w:tabs>
          <w:tab w:val="left" w:pos="1985"/>
        </w:tabs>
        <w:spacing w:before="0" w:after="0"/>
        <w:ind w:left="1134"/>
        <w:jc w:val="left"/>
        <w:rPr>
          <w:b/>
        </w:rPr>
      </w:pPr>
      <w:r w:rsidRPr="00BE188F">
        <w:rPr>
          <w:b/>
        </w:rPr>
        <w:t>A tűzvédelem fogalma, feladatai</w:t>
      </w:r>
      <w:r>
        <w:rPr>
          <w:b/>
        </w:rPr>
        <w:t>.</w:t>
      </w:r>
    </w:p>
    <w:p w:rsidR="00923159" w:rsidRPr="00BE188F" w:rsidRDefault="00923159" w:rsidP="00DE03BD">
      <w:pPr>
        <w:pStyle w:val="szveg"/>
        <w:tabs>
          <w:tab w:val="left" w:pos="1985"/>
        </w:tabs>
        <w:spacing w:before="0" w:after="0"/>
        <w:ind w:left="1134"/>
        <w:jc w:val="left"/>
      </w:pPr>
      <w:r w:rsidRPr="00BE188F">
        <w:t>Jogszabályok, a tűzoltóság irányítása, a tűz elleni védekezés szabályozása</w:t>
      </w:r>
      <w:r>
        <w:t>.</w:t>
      </w:r>
    </w:p>
    <w:p w:rsidR="00923159" w:rsidRPr="00BE188F" w:rsidRDefault="00923159" w:rsidP="00DE03BD">
      <w:pPr>
        <w:pStyle w:val="szveg"/>
        <w:tabs>
          <w:tab w:val="left" w:pos="1985"/>
        </w:tabs>
        <w:spacing w:before="0" w:after="0"/>
        <w:ind w:left="1134"/>
        <w:jc w:val="left"/>
      </w:pPr>
      <w:r w:rsidRPr="00BE188F">
        <w:t>Tűzoltóságok</w:t>
      </w:r>
      <w:r>
        <w:t>.</w:t>
      </w:r>
    </w:p>
    <w:p w:rsidR="00923159" w:rsidRPr="00BE188F" w:rsidRDefault="00923159" w:rsidP="00DE03BD">
      <w:pPr>
        <w:pStyle w:val="szveg"/>
        <w:tabs>
          <w:tab w:val="left" w:pos="1985"/>
        </w:tabs>
        <w:spacing w:before="0" w:after="0"/>
        <w:ind w:left="1134"/>
        <w:jc w:val="left"/>
      </w:pPr>
      <w:r w:rsidRPr="00BE188F">
        <w:t>Általános tűzvédelmi alapfogalmak (égés, robbanás, gyulladáspont)</w:t>
      </w:r>
      <w:r>
        <w:t>.</w:t>
      </w:r>
    </w:p>
    <w:p w:rsidR="00923159" w:rsidRPr="00BE188F" w:rsidRDefault="00923159" w:rsidP="00DE03BD">
      <w:pPr>
        <w:pStyle w:val="szveg"/>
        <w:tabs>
          <w:tab w:val="left" w:pos="1985"/>
        </w:tabs>
        <w:spacing w:before="0" w:after="0"/>
        <w:ind w:left="1134"/>
        <w:jc w:val="left"/>
      </w:pPr>
      <w:r w:rsidRPr="00BE188F">
        <w:t>Tűzvédelmi szabályzat, tűzriadó terv</w:t>
      </w:r>
      <w:r>
        <w:t>.</w:t>
      </w:r>
    </w:p>
    <w:p w:rsidR="00923159" w:rsidRPr="00BE188F" w:rsidRDefault="00923159" w:rsidP="00DE03BD">
      <w:pPr>
        <w:pStyle w:val="szveg"/>
        <w:tabs>
          <w:tab w:val="left" w:pos="1985"/>
        </w:tabs>
        <w:spacing w:before="0" w:after="0"/>
        <w:ind w:left="1134"/>
        <w:jc w:val="left"/>
      </w:pPr>
      <w:r w:rsidRPr="00BE188F">
        <w:t>Tűzvédelmi oktatás a tűz jelzése</w:t>
      </w:r>
      <w:r>
        <w:t>.</w:t>
      </w:r>
    </w:p>
    <w:p w:rsidR="00923159" w:rsidRPr="00BE188F" w:rsidRDefault="00923159" w:rsidP="00DE03BD">
      <w:pPr>
        <w:pStyle w:val="szveg"/>
        <w:tabs>
          <w:tab w:val="left" w:pos="1985"/>
        </w:tabs>
        <w:spacing w:before="0" w:after="0"/>
        <w:ind w:left="1134"/>
        <w:jc w:val="left"/>
      </w:pPr>
      <w:r w:rsidRPr="00BE188F">
        <w:t>Tűzveszélyességi osztályok</w:t>
      </w:r>
      <w:r>
        <w:t>.</w:t>
      </w:r>
    </w:p>
    <w:p w:rsidR="00923159" w:rsidRPr="00BE188F" w:rsidRDefault="00923159" w:rsidP="00DE03BD">
      <w:pPr>
        <w:pStyle w:val="szveg"/>
        <w:tabs>
          <w:tab w:val="left" w:pos="1985"/>
        </w:tabs>
        <w:spacing w:before="0" w:after="0"/>
        <w:ind w:left="1134"/>
        <w:jc w:val="left"/>
      </w:pPr>
      <w:r w:rsidRPr="00BE188F">
        <w:t>Tűzvédelmi fokozatok</w:t>
      </w:r>
      <w:r>
        <w:t>.</w:t>
      </w:r>
    </w:p>
    <w:p w:rsidR="00923159" w:rsidRPr="00BE188F" w:rsidRDefault="00923159" w:rsidP="00DE03BD">
      <w:pPr>
        <w:pStyle w:val="szveg"/>
        <w:tabs>
          <w:tab w:val="left" w:pos="1985"/>
        </w:tabs>
        <w:spacing w:before="0" w:after="0"/>
        <w:ind w:left="1134"/>
        <w:jc w:val="left"/>
      </w:pPr>
      <w:r w:rsidRPr="00BE188F">
        <w:t>A tűzveszélyes anyagok használatára vonatkozó szabályok, tűzveszélyes</w:t>
      </w:r>
      <w:r>
        <w:t>.</w:t>
      </w:r>
      <w:r w:rsidRPr="00BE188F">
        <w:t xml:space="preserve"> </w:t>
      </w:r>
      <w:proofErr w:type="gramStart"/>
      <w:r w:rsidRPr="00BE188F">
        <w:t>tevékenység</w:t>
      </w:r>
      <w:proofErr w:type="gramEnd"/>
      <w:r>
        <w:t>.</w:t>
      </w:r>
    </w:p>
    <w:p w:rsidR="00923159" w:rsidRPr="00BE188F" w:rsidRDefault="00923159" w:rsidP="00DE03BD">
      <w:pPr>
        <w:pStyle w:val="szveg"/>
        <w:tabs>
          <w:tab w:val="left" w:pos="1985"/>
        </w:tabs>
        <w:spacing w:before="0" w:after="0"/>
        <w:ind w:left="1134"/>
        <w:jc w:val="left"/>
        <w:rPr>
          <w:b/>
        </w:rPr>
      </w:pPr>
      <w:r w:rsidRPr="00BE188F">
        <w:rPr>
          <w:b/>
        </w:rPr>
        <w:t>A tűzoltás módjai</w:t>
      </w:r>
      <w:r>
        <w:rPr>
          <w:b/>
        </w:rPr>
        <w:t>.</w:t>
      </w:r>
    </w:p>
    <w:p w:rsidR="00923159" w:rsidRPr="00BE188F" w:rsidRDefault="00923159" w:rsidP="00DE03BD">
      <w:pPr>
        <w:pStyle w:val="szveg"/>
        <w:tabs>
          <w:tab w:val="left" w:pos="1985"/>
        </w:tabs>
        <w:spacing w:before="0" w:after="0"/>
        <w:ind w:left="1134"/>
        <w:jc w:val="left"/>
      </w:pPr>
      <w:r w:rsidRPr="00BE188F">
        <w:t>Tűzoltó anyagok és eszközök</w:t>
      </w:r>
      <w:r>
        <w:t>.</w:t>
      </w:r>
    </w:p>
    <w:p w:rsidR="00923159" w:rsidRPr="00BE188F" w:rsidRDefault="00923159" w:rsidP="00DE03BD">
      <w:pPr>
        <w:pStyle w:val="szveg"/>
        <w:tabs>
          <w:tab w:val="left" w:pos="1985"/>
        </w:tabs>
        <w:spacing w:before="0" w:after="0"/>
        <w:ind w:left="1134"/>
        <w:jc w:val="left"/>
      </w:pPr>
      <w:r w:rsidRPr="00BE188F">
        <w:t>A kézi tűzoltó készülékek használata, a rajtuk található jelzések értelmezése</w:t>
      </w:r>
      <w:r>
        <w:t>.</w:t>
      </w:r>
    </w:p>
    <w:p w:rsidR="00923159" w:rsidRPr="00BE188F" w:rsidRDefault="00923159" w:rsidP="00DE03BD">
      <w:pPr>
        <w:pStyle w:val="szveg"/>
        <w:tabs>
          <w:tab w:val="left" w:pos="1985"/>
        </w:tabs>
        <w:spacing w:before="0" w:after="0"/>
        <w:ind w:left="1134"/>
        <w:jc w:val="left"/>
      </w:pPr>
      <w:r w:rsidRPr="00BE188F">
        <w:t>Viselkedési szabályok tűz esetén</w:t>
      </w:r>
      <w:r>
        <w:t>.</w:t>
      </w:r>
    </w:p>
    <w:p w:rsidR="00923159" w:rsidRPr="00BE188F" w:rsidRDefault="00923159" w:rsidP="00DE03BD">
      <w:pPr>
        <w:tabs>
          <w:tab w:val="left" w:pos="1985"/>
        </w:tabs>
        <w:spacing w:after="0" w:line="240" w:lineRule="auto"/>
        <w:ind w:left="1134"/>
        <w:rPr>
          <w:rFonts w:ascii="Palatino Linotype" w:hAnsi="Palatino Linotype"/>
          <w:sz w:val="24"/>
          <w:szCs w:val="24"/>
        </w:rPr>
      </w:pPr>
    </w:p>
    <w:p w:rsidR="00923159" w:rsidRPr="00BE188F" w:rsidRDefault="00923159" w:rsidP="00DE03B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Környezetvédelem</w:t>
      </w:r>
      <w:r w:rsidRPr="00BE188F">
        <w:rPr>
          <w:rFonts w:ascii="Palatino Linotype" w:hAnsi="Palatino Linotype"/>
          <w:b/>
          <w:sz w:val="24"/>
          <w:szCs w:val="24"/>
        </w:rPr>
        <w:tab/>
      </w:r>
      <w:r w:rsidRPr="00E94239">
        <w:rPr>
          <w:rStyle w:val="dlt"/>
        </w:rPr>
        <w:t>32 óra</w:t>
      </w:r>
    </w:p>
    <w:p w:rsidR="00923159" w:rsidRPr="00BE188F" w:rsidRDefault="00923159" w:rsidP="00DE03BD">
      <w:pPr>
        <w:pStyle w:val="szveg"/>
        <w:tabs>
          <w:tab w:val="left" w:pos="1985"/>
        </w:tabs>
        <w:spacing w:before="0" w:after="0"/>
        <w:ind w:left="1134"/>
        <w:jc w:val="left"/>
      </w:pPr>
      <w:r w:rsidRPr="00BE188F">
        <w:lastRenderedPageBreak/>
        <w:t>Vegyi anyagok környezetre gyakorolt hatásai</w:t>
      </w:r>
      <w:r>
        <w:t>.</w:t>
      </w:r>
    </w:p>
    <w:p w:rsidR="00923159" w:rsidRPr="00BE188F" w:rsidRDefault="00923159" w:rsidP="00DE03BD">
      <w:pPr>
        <w:pStyle w:val="szveg"/>
        <w:tabs>
          <w:tab w:val="left" w:pos="1985"/>
        </w:tabs>
        <w:spacing w:before="0" w:after="0"/>
        <w:ind w:left="1134"/>
        <w:jc w:val="left"/>
      </w:pPr>
      <w:r w:rsidRPr="00BE188F">
        <w:t>Környezetvédelemre vonatkozó előírások, jogszabályok</w:t>
      </w:r>
      <w:r>
        <w:t>.</w:t>
      </w:r>
    </w:p>
    <w:p w:rsidR="00923159" w:rsidRPr="00BE188F" w:rsidRDefault="00923159" w:rsidP="00DE03BD">
      <w:pPr>
        <w:pStyle w:val="szveg"/>
        <w:tabs>
          <w:tab w:val="left" w:pos="1985"/>
        </w:tabs>
        <w:spacing w:before="0" w:after="0"/>
        <w:ind w:left="1134"/>
        <w:jc w:val="left"/>
      </w:pPr>
      <w:r w:rsidRPr="00BE188F">
        <w:t>Környezetvédelmi hatóságok</w:t>
      </w:r>
      <w:r>
        <w:t>.</w:t>
      </w:r>
    </w:p>
    <w:p w:rsidR="00923159" w:rsidRPr="00BE188F" w:rsidRDefault="00923159" w:rsidP="00DE03BD">
      <w:pPr>
        <w:pStyle w:val="szveg"/>
        <w:tabs>
          <w:tab w:val="left" w:pos="1985"/>
        </w:tabs>
        <w:spacing w:before="0" w:after="0"/>
        <w:ind w:left="1134"/>
        <w:jc w:val="left"/>
        <w:rPr>
          <w:b/>
        </w:rPr>
      </w:pPr>
      <w:r>
        <w:rPr>
          <w:b/>
        </w:rPr>
        <w:t>Levegőszennyezők.</w:t>
      </w:r>
    </w:p>
    <w:p w:rsidR="00923159" w:rsidRPr="00BE188F" w:rsidRDefault="00923159" w:rsidP="00DE03BD">
      <w:pPr>
        <w:pStyle w:val="szveg"/>
        <w:tabs>
          <w:tab w:val="left" w:pos="1985"/>
        </w:tabs>
        <w:spacing w:before="0" w:after="0"/>
        <w:ind w:left="1134"/>
        <w:jc w:val="left"/>
      </w:pPr>
      <w:r w:rsidRPr="00BE188F">
        <w:t>Kén-dioxi</w:t>
      </w:r>
      <w:r>
        <w:t xml:space="preserve">d, </w:t>
      </w:r>
      <w:proofErr w:type="spellStart"/>
      <w:r>
        <w:t>kén-trioxid</w:t>
      </w:r>
      <w:proofErr w:type="spellEnd"/>
      <w:r>
        <w:t>, nitrogén-oxidok.</w:t>
      </w:r>
    </w:p>
    <w:p w:rsidR="00923159" w:rsidRPr="00BE188F" w:rsidRDefault="00923159" w:rsidP="00DE03BD">
      <w:pPr>
        <w:pStyle w:val="szveg"/>
        <w:tabs>
          <w:tab w:val="left" w:pos="1985"/>
        </w:tabs>
        <w:spacing w:before="0" w:after="0"/>
        <w:ind w:left="1134"/>
        <w:jc w:val="left"/>
      </w:pPr>
      <w:r w:rsidRPr="00BE188F">
        <w:t>Szén-monox</w:t>
      </w:r>
      <w:r>
        <w:t>id, szén-dioxid, szénhidrogének.</w:t>
      </w:r>
    </w:p>
    <w:p w:rsidR="00923159" w:rsidRPr="00BE188F" w:rsidRDefault="00923159" w:rsidP="00DE03BD">
      <w:pPr>
        <w:pStyle w:val="szveg"/>
        <w:tabs>
          <w:tab w:val="left" w:pos="1985"/>
        </w:tabs>
        <w:spacing w:before="0" w:after="0"/>
        <w:ind w:left="1134"/>
        <w:jc w:val="left"/>
      </w:pPr>
      <w:r w:rsidRPr="00BE188F">
        <w:t xml:space="preserve">Egyéb szerves vegyületek, halogének, </w:t>
      </w:r>
      <w:proofErr w:type="spellStart"/>
      <w:r w:rsidRPr="00BE188F">
        <w:t>hidr</w:t>
      </w:r>
      <w:r>
        <w:t>ogén-halogenidek</w:t>
      </w:r>
      <w:proofErr w:type="spellEnd"/>
      <w:r>
        <w:t>, porok, füstök.</w:t>
      </w:r>
    </w:p>
    <w:p w:rsidR="00923159" w:rsidRPr="00BE188F" w:rsidRDefault="00923159" w:rsidP="00DE03BD">
      <w:pPr>
        <w:pStyle w:val="szveg"/>
        <w:tabs>
          <w:tab w:val="left" w:pos="1985"/>
        </w:tabs>
        <w:spacing w:before="0" w:after="0"/>
        <w:ind w:left="1134"/>
        <w:jc w:val="left"/>
        <w:rPr>
          <w:b/>
        </w:rPr>
      </w:pPr>
      <w:r>
        <w:rPr>
          <w:b/>
        </w:rPr>
        <w:t>Vízszennyezők.</w:t>
      </w:r>
    </w:p>
    <w:p w:rsidR="00923159" w:rsidRPr="00BE188F" w:rsidRDefault="00923159" w:rsidP="00DE03BD">
      <w:pPr>
        <w:pStyle w:val="szveg"/>
        <w:tabs>
          <w:tab w:val="left" w:pos="1985"/>
        </w:tabs>
        <w:spacing w:before="0" w:after="0"/>
        <w:ind w:left="1134"/>
        <w:jc w:val="left"/>
      </w:pPr>
      <w:r w:rsidRPr="00BE188F">
        <w:t>Savak</w:t>
      </w:r>
      <w:r>
        <w:t>, lúgok, mérgező anionok.</w:t>
      </w:r>
    </w:p>
    <w:p w:rsidR="00923159" w:rsidRPr="00BE188F" w:rsidRDefault="00923159" w:rsidP="00DE03BD">
      <w:pPr>
        <w:pStyle w:val="szveg"/>
        <w:tabs>
          <w:tab w:val="left" w:pos="1985"/>
        </w:tabs>
        <w:spacing w:before="0" w:after="0"/>
        <w:ind w:left="1134"/>
        <w:jc w:val="left"/>
      </w:pPr>
      <w:r w:rsidRPr="00BE188F">
        <w:t>Nehézfémek</w:t>
      </w:r>
      <w:r>
        <w:t>, növényvédő szerek.</w:t>
      </w:r>
    </w:p>
    <w:p w:rsidR="00923159" w:rsidRPr="00BE188F" w:rsidRDefault="00923159" w:rsidP="00DE03BD">
      <w:pPr>
        <w:pStyle w:val="szveg"/>
        <w:tabs>
          <w:tab w:val="left" w:pos="1985"/>
        </w:tabs>
        <w:spacing w:before="0" w:after="0"/>
        <w:ind w:left="1134"/>
        <w:jc w:val="left"/>
      </w:pPr>
      <w:r w:rsidRPr="00BE188F">
        <w:t>Oldószerek</w:t>
      </w:r>
      <w:r>
        <w:t>, olajok, olajos anyagok.</w:t>
      </w:r>
    </w:p>
    <w:p w:rsidR="00923159" w:rsidRPr="00BE188F" w:rsidRDefault="00923159" w:rsidP="00DE03BD">
      <w:pPr>
        <w:pStyle w:val="szveg"/>
        <w:tabs>
          <w:tab w:val="left" w:pos="1985"/>
        </w:tabs>
        <w:spacing w:before="0" w:after="0"/>
        <w:ind w:left="1134"/>
        <w:jc w:val="left"/>
      </w:pPr>
      <w:r w:rsidRPr="00BE188F">
        <w:t>Biológiailag lebontható szerves anyagok (KOI, BOI), fertőző anyagok</w:t>
      </w:r>
      <w:r>
        <w:t>.</w:t>
      </w:r>
    </w:p>
    <w:p w:rsidR="00923159" w:rsidRPr="00BE188F" w:rsidRDefault="00923159" w:rsidP="00DE03BD">
      <w:pPr>
        <w:pStyle w:val="szveg"/>
        <w:tabs>
          <w:tab w:val="left" w:pos="1985"/>
        </w:tabs>
        <w:spacing w:before="0" w:after="0"/>
        <w:ind w:left="1134"/>
        <w:jc w:val="left"/>
        <w:rPr>
          <w:b/>
        </w:rPr>
      </w:pPr>
      <w:r>
        <w:rPr>
          <w:b/>
        </w:rPr>
        <w:t>Fizikai hatások.</w:t>
      </w:r>
    </w:p>
    <w:p w:rsidR="00923159" w:rsidRDefault="00923159" w:rsidP="00DE03BD">
      <w:pPr>
        <w:pStyle w:val="szveg"/>
        <w:tabs>
          <w:tab w:val="left" w:pos="1985"/>
        </w:tabs>
        <w:spacing w:before="0" w:after="0"/>
        <w:ind w:left="1134"/>
        <w:jc w:val="left"/>
      </w:pPr>
      <w:r w:rsidRPr="00BE188F">
        <w:t>Hősugárzás</w:t>
      </w:r>
      <w:r>
        <w:t>.</w:t>
      </w:r>
    </w:p>
    <w:p w:rsidR="00923159" w:rsidRDefault="00923159" w:rsidP="00DE03BD">
      <w:pPr>
        <w:pStyle w:val="szveg"/>
        <w:tabs>
          <w:tab w:val="left" w:pos="1985"/>
        </w:tabs>
        <w:spacing w:before="0" w:after="0"/>
        <w:ind w:left="1134"/>
        <w:jc w:val="left"/>
      </w:pPr>
      <w:r w:rsidRPr="00BE188F">
        <w:t>Zaj és rezgés</w:t>
      </w:r>
      <w:r>
        <w:t>.</w:t>
      </w:r>
    </w:p>
    <w:p w:rsidR="00923159" w:rsidRPr="00BE188F" w:rsidRDefault="00923159" w:rsidP="00DE03BD">
      <w:pPr>
        <w:pStyle w:val="szveg"/>
        <w:tabs>
          <w:tab w:val="left" w:pos="1985"/>
        </w:tabs>
        <w:spacing w:before="0" w:after="0"/>
        <w:ind w:left="1134"/>
        <w:jc w:val="left"/>
      </w:pPr>
      <w:r w:rsidRPr="00BE188F">
        <w:t>Sugárszennyezés</w:t>
      </w:r>
      <w:r>
        <w:t>.</w:t>
      </w:r>
    </w:p>
    <w:p w:rsidR="00923159" w:rsidRPr="00BE188F" w:rsidRDefault="00923159" w:rsidP="00DE03BD">
      <w:pPr>
        <w:pStyle w:val="szveg"/>
        <w:tabs>
          <w:tab w:val="left" w:pos="1985"/>
        </w:tabs>
        <w:spacing w:before="0" w:after="0"/>
        <w:ind w:left="1134"/>
        <w:jc w:val="left"/>
        <w:rPr>
          <w:b/>
        </w:rPr>
      </w:pPr>
      <w:r w:rsidRPr="00BE188F">
        <w:rPr>
          <w:b/>
        </w:rPr>
        <w:t>Hulladékgazdálkodás</w:t>
      </w:r>
      <w:r>
        <w:rPr>
          <w:b/>
        </w:rPr>
        <w:t>.</w:t>
      </w:r>
    </w:p>
    <w:p w:rsidR="00923159" w:rsidRPr="00D00995" w:rsidRDefault="00923159" w:rsidP="00DE03BD">
      <w:pPr>
        <w:pStyle w:val="sorol"/>
        <w:tabs>
          <w:tab w:val="left" w:pos="1985"/>
        </w:tabs>
        <w:spacing w:before="0" w:after="0"/>
        <w:ind w:left="1134"/>
      </w:pPr>
      <w:r w:rsidRPr="00D00995">
        <w:t xml:space="preserve">A háztartásban </w:t>
      </w:r>
      <w:r>
        <w:t xml:space="preserve">és a termelésben </w:t>
      </w:r>
      <w:r w:rsidRPr="00D00995">
        <w:t>keletkező, környeze</w:t>
      </w:r>
      <w:r>
        <w:t>tre veszélyes hulladékok fajtái.</w:t>
      </w:r>
    </w:p>
    <w:p w:rsidR="00923159" w:rsidRPr="00BE188F" w:rsidRDefault="00923159" w:rsidP="00DE03BD">
      <w:pPr>
        <w:pStyle w:val="szveg"/>
        <w:tabs>
          <w:tab w:val="left" w:pos="1985"/>
        </w:tabs>
        <w:spacing w:before="0" w:after="0"/>
        <w:ind w:left="1134"/>
        <w:jc w:val="left"/>
      </w:pPr>
      <w:r w:rsidRPr="00BE188F">
        <w:t>Veszélyes hulladékok kezelése, tárolása, megsemmisítése, újrahasznosítása</w:t>
      </w:r>
      <w:r>
        <w:t>.</w:t>
      </w:r>
    </w:p>
    <w:p w:rsidR="00923159" w:rsidRDefault="00923159" w:rsidP="00DE03BD">
      <w:pPr>
        <w:pStyle w:val="sorol"/>
        <w:tabs>
          <w:tab w:val="left" w:pos="1985"/>
        </w:tabs>
        <w:spacing w:before="0" w:after="0"/>
        <w:ind w:left="1134"/>
      </w:pPr>
      <w:r w:rsidRPr="00D00995">
        <w:t>A hulladékok újrahasznosításának lehetőségei</w:t>
      </w:r>
      <w:r>
        <w:t>.</w:t>
      </w:r>
    </w:p>
    <w:p w:rsidR="00923159" w:rsidRDefault="00923159" w:rsidP="00DE03BD">
      <w:pPr>
        <w:pStyle w:val="sorol"/>
        <w:tabs>
          <w:tab w:val="left" w:pos="1985"/>
        </w:tabs>
        <w:spacing w:before="0" w:after="0"/>
        <w:ind w:left="1134"/>
      </w:pPr>
      <w:r w:rsidRPr="00D00995">
        <w:t>A</w:t>
      </w:r>
      <w:r>
        <w:t>z elkülönített</w:t>
      </w:r>
      <w:r w:rsidRPr="00D00995">
        <w:t xml:space="preserve"> hulladékgyűjtés</w:t>
      </w:r>
      <w:r>
        <w:t>.</w:t>
      </w:r>
    </w:p>
    <w:p w:rsidR="00923159" w:rsidRDefault="00923159" w:rsidP="00DE03BD">
      <w:pPr>
        <w:pStyle w:val="sorol"/>
        <w:tabs>
          <w:tab w:val="left" w:pos="1985"/>
        </w:tabs>
        <w:spacing w:before="0" w:after="0"/>
        <w:ind w:left="1134"/>
      </w:pPr>
      <w:r w:rsidRPr="00D00995">
        <w:t>A műanyagokkal, biológiai lebomlásukkal, újrahasznosításukkal, felhasználásukkal és előállításukkal kapcsolatos problémák.</w:t>
      </w:r>
    </w:p>
    <w:p w:rsidR="00923159" w:rsidRDefault="00923159" w:rsidP="00DE03BD">
      <w:pPr>
        <w:pStyle w:val="sorol"/>
        <w:tabs>
          <w:tab w:val="left" w:pos="1985"/>
        </w:tabs>
        <w:spacing w:before="0" w:after="0"/>
        <w:ind w:left="1134"/>
      </w:pPr>
      <w:r w:rsidRPr="00D00995">
        <w:t>A fémek, a műanyagok, a papír nyersanyagokként való újrahasznosításának lehetőségei</w:t>
      </w:r>
    </w:p>
    <w:p w:rsidR="00923159" w:rsidRPr="00BE188F" w:rsidRDefault="00923159" w:rsidP="00B425CB">
      <w:pPr>
        <w:pStyle w:val="sorol"/>
        <w:spacing w:before="0" w:after="0"/>
        <w:ind w:left="0" w:firstLine="539"/>
        <w:rPr>
          <w:i/>
        </w:rPr>
      </w:pPr>
    </w:p>
    <w:p w:rsidR="00923159" w:rsidRPr="00E94239" w:rsidRDefault="00923159" w:rsidP="00DE03BD">
      <w:pPr>
        <w:widowControl w:val="0"/>
        <w:numPr>
          <w:ilvl w:val="1"/>
          <w:numId w:val="6"/>
        </w:numPr>
        <w:tabs>
          <w:tab w:val="clear" w:pos="3693"/>
        </w:tabs>
        <w:suppressAutoHyphens/>
        <w:spacing w:after="0" w:line="240" w:lineRule="auto"/>
        <w:ind w:left="567" w:firstLine="0"/>
        <w:rPr>
          <w:rStyle w:val="dlt"/>
          <w:i w:val="0"/>
        </w:rPr>
      </w:pPr>
      <w:r w:rsidRPr="00E94239">
        <w:rPr>
          <w:rStyle w:val="dlt"/>
        </w:rPr>
        <w:t>A képzés javasolt helyszíne (ajánlás)</w:t>
      </w:r>
      <w:r>
        <w:rPr>
          <w:rStyle w:val="dlt"/>
        </w:rPr>
        <w:t>.</w:t>
      </w:r>
    </w:p>
    <w:p w:rsidR="00923159" w:rsidRPr="004B46A1" w:rsidRDefault="00923159" w:rsidP="004B46A1">
      <w:pPr>
        <w:spacing w:after="0" w:line="240" w:lineRule="auto"/>
        <w:ind w:left="1276"/>
        <w:rPr>
          <w:rFonts w:ascii="Palatino Linotype" w:hAnsi="Palatino Linotype"/>
          <w:i/>
          <w:sz w:val="24"/>
          <w:szCs w:val="24"/>
        </w:rPr>
      </w:pPr>
      <w:r w:rsidRPr="004B46A1">
        <w:rPr>
          <w:rFonts w:ascii="Palatino Linotype" w:hAnsi="Palatino Linotype"/>
          <w:i/>
          <w:sz w:val="24"/>
          <w:szCs w:val="24"/>
        </w:rPr>
        <w:t>Tanterem</w:t>
      </w:r>
    </w:p>
    <w:p w:rsidR="00923159" w:rsidRPr="00BE188F" w:rsidRDefault="00923159" w:rsidP="00DE03BD">
      <w:pPr>
        <w:spacing w:after="0" w:line="240" w:lineRule="auto"/>
        <w:ind w:left="567"/>
        <w:rPr>
          <w:rFonts w:ascii="Palatino Linotype" w:hAnsi="Palatino Linotype"/>
          <w:b/>
          <w:sz w:val="24"/>
          <w:szCs w:val="24"/>
        </w:rPr>
      </w:pPr>
    </w:p>
    <w:p w:rsidR="00923159" w:rsidRPr="00E94239" w:rsidRDefault="00923159" w:rsidP="00DE03BD">
      <w:pPr>
        <w:widowControl w:val="0"/>
        <w:numPr>
          <w:ilvl w:val="1"/>
          <w:numId w:val="6"/>
        </w:numPr>
        <w:tabs>
          <w:tab w:val="clear" w:pos="3693"/>
        </w:tabs>
        <w:suppressAutoHyphens/>
        <w:spacing w:after="0" w:line="240" w:lineRule="auto"/>
        <w:ind w:left="567" w:firstLine="0"/>
        <w:rPr>
          <w:rStyle w:val="dlt"/>
          <w:i w:val="0"/>
        </w:rPr>
      </w:pPr>
      <w:r w:rsidRPr="00E94239">
        <w:rPr>
          <w:rStyle w:val="dlt"/>
        </w:rPr>
        <w:t>A tantárgy elsajátítása során alkalmazható sajátos módszerek, tanulói tevékenységformák (ajánlás)</w:t>
      </w:r>
      <w:r>
        <w:rPr>
          <w:rStyle w:val="dlt"/>
        </w:rPr>
        <w:t>.</w:t>
      </w:r>
    </w:p>
    <w:p w:rsidR="00923159" w:rsidRPr="00BE188F" w:rsidRDefault="00923159" w:rsidP="002E7084">
      <w:pPr>
        <w:pStyle w:val="szveg"/>
      </w:pPr>
    </w:p>
    <w:p w:rsidR="00923159" w:rsidRPr="0008701F" w:rsidRDefault="00923159" w:rsidP="00DE03BD">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EF10B6">
        <w:trPr>
          <w:jc w:val="center"/>
        </w:trPr>
        <w:tc>
          <w:tcPr>
            <w:tcW w:w="994"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jc w:val="center"/>
        </w:trPr>
        <w:tc>
          <w:tcPr>
            <w:tcW w:w="994"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1.6.</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szerepjáték</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1.11.</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bl>
    <w:p w:rsidR="00923159" w:rsidRPr="00BE188F" w:rsidRDefault="00923159" w:rsidP="00B425CB">
      <w:pPr>
        <w:widowControl w:val="0"/>
        <w:suppressAutoHyphens/>
        <w:spacing w:after="0" w:line="240" w:lineRule="auto"/>
        <w:ind w:left="826"/>
        <w:rPr>
          <w:rFonts w:ascii="Palatino Linotype" w:hAnsi="Palatino Linotype"/>
          <w:b/>
          <w:bCs/>
          <w:i/>
          <w:sz w:val="24"/>
          <w:szCs w:val="24"/>
        </w:rPr>
      </w:pPr>
    </w:p>
    <w:p w:rsidR="00923159" w:rsidRPr="0008701F" w:rsidRDefault="00923159" w:rsidP="00DE03BD">
      <w:pPr>
        <w:numPr>
          <w:ilvl w:val="2"/>
          <w:numId w:val="6"/>
        </w:numPr>
        <w:tabs>
          <w:tab w:val="left" w:pos="1843"/>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helyzetgyakorlat</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3.4.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versenyjáték</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bl>
    <w:p w:rsidR="00923159" w:rsidRPr="00BE188F" w:rsidRDefault="00923159" w:rsidP="00B425CB">
      <w:pPr>
        <w:widowControl w:val="0"/>
        <w:suppressAutoHyphens/>
        <w:spacing w:after="0" w:line="240" w:lineRule="auto"/>
        <w:ind w:left="826"/>
        <w:rPr>
          <w:rFonts w:ascii="Palatino Linotype" w:hAnsi="Palatino Linotype"/>
          <w:b/>
          <w:bCs/>
          <w:i/>
          <w:sz w:val="24"/>
          <w:szCs w:val="24"/>
        </w:rPr>
      </w:pPr>
    </w:p>
    <w:p w:rsidR="00923159" w:rsidRPr="00BE188F"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DE03BD">
      <w:pPr>
        <w:pStyle w:val="Listaszerbekezds4"/>
        <w:spacing w:after="0" w:line="240" w:lineRule="auto"/>
        <w:ind w:left="567"/>
        <w:rPr>
          <w:rFonts w:ascii="Palatino Linotype" w:hAnsi="Palatino Linotype"/>
          <w:bCs/>
          <w:kern w:val="1"/>
          <w:sz w:val="24"/>
          <w:szCs w:val="24"/>
          <w:lang w:eastAsia="hi-IN" w:bidi="hi-IN"/>
        </w:rPr>
      </w:pPr>
      <w:r w:rsidRPr="00BE188F">
        <w:rPr>
          <w:rFonts w:ascii="Palatino Linotype" w:hAnsi="Palatino Linotype"/>
          <w:bCs/>
          <w:kern w:val="1"/>
          <w:sz w:val="24"/>
          <w:szCs w:val="24"/>
          <w:lang w:eastAsia="hi-IN" w:bidi="hi-IN"/>
        </w:rPr>
        <w:t xml:space="preserve">A nemzeti köznevelésről szóló 2011. évi CXC. </w:t>
      </w:r>
      <w:r w:rsidR="00452E71">
        <w:rPr>
          <w:rFonts w:ascii="Palatino Linotype" w:hAnsi="Palatino Linotype"/>
          <w:bCs/>
          <w:kern w:val="1"/>
          <w:sz w:val="24"/>
          <w:szCs w:val="24"/>
          <w:lang w:eastAsia="hi-IN" w:bidi="hi-IN"/>
        </w:rPr>
        <w:t>törvény</w:t>
      </w:r>
      <w:r w:rsidRPr="00BE188F">
        <w:rPr>
          <w:rFonts w:ascii="Palatino Linotype" w:hAnsi="Palatino Linotype"/>
          <w:bCs/>
          <w:kern w:val="1"/>
          <w:sz w:val="24"/>
          <w:szCs w:val="24"/>
          <w:lang w:eastAsia="hi-IN" w:bidi="hi-IN"/>
        </w:rPr>
        <w:t xml:space="preserve"> 54. § (2) a) pontja szerinti értékeléssel.</w:t>
      </w:r>
    </w:p>
    <w:p w:rsidR="00923159" w:rsidRPr="00BE188F" w:rsidRDefault="00923159" w:rsidP="004415E3">
      <w:pPr>
        <w:spacing w:after="0" w:line="240" w:lineRule="auto"/>
        <w:ind w:left="-15"/>
        <w:jc w:val="both"/>
        <w:rPr>
          <w:rFonts w:ascii="Palatino Linotype" w:hAnsi="Palatino Linotype"/>
          <w:bCs/>
        </w:rPr>
      </w:pPr>
    </w:p>
    <w:p w:rsidR="00923159" w:rsidRDefault="00923159" w:rsidP="00827289">
      <w:pPr>
        <w:pageBreakBefore/>
        <w:spacing w:after="0" w:line="240" w:lineRule="auto"/>
        <w:ind w:left="28"/>
        <w:jc w:val="center"/>
        <w:rPr>
          <w:rFonts w:ascii="Palatino Linotype" w:hAnsi="Palatino Linotype"/>
          <w:b/>
          <w:bCs/>
          <w:sz w:val="44"/>
          <w:szCs w:val="44"/>
        </w:rPr>
      </w:pPr>
    </w:p>
    <w:p w:rsidR="00923159" w:rsidRDefault="00923159" w:rsidP="00B425CB">
      <w:pPr>
        <w:spacing w:after="0" w:line="240" w:lineRule="auto"/>
        <w:ind w:left="30"/>
        <w:jc w:val="center"/>
        <w:rPr>
          <w:rFonts w:ascii="Palatino Linotype" w:hAnsi="Palatino Linotype"/>
          <w:b/>
          <w:bCs/>
          <w:sz w:val="44"/>
          <w:szCs w:val="44"/>
        </w:rPr>
      </w:pPr>
    </w:p>
    <w:p w:rsidR="00923159" w:rsidRDefault="00923159" w:rsidP="00B425CB">
      <w:pPr>
        <w:spacing w:after="0" w:line="240" w:lineRule="auto"/>
        <w:ind w:left="30"/>
        <w:jc w:val="center"/>
        <w:rPr>
          <w:rFonts w:ascii="Palatino Linotype" w:hAnsi="Palatino Linotype"/>
          <w:b/>
          <w:bCs/>
          <w:sz w:val="44"/>
          <w:szCs w:val="44"/>
        </w:rPr>
      </w:pPr>
    </w:p>
    <w:p w:rsidR="00923159" w:rsidRPr="00BE188F" w:rsidRDefault="00923159" w:rsidP="00B425CB">
      <w:pPr>
        <w:spacing w:after="0" w:line="240" w:lineRule="auto"/>
        <w:ind w:left="30"/>
        <w:jc w:val="center"/>
        <w:rPr>
          <w:rFonts w:ascii="Palatino Linotype" w:hAnsi="Palatino Linotype"/>
          <w:b/>
          <w:bCs/>
          <w:sz w:val="44"/>
          <w:szCs w:val="44"/>
        </w:rPr>
      </w:pPr>
    </w:p>
    <w:p w:rsidR="00923159" w:rsidRPr="00BE188F" w:rsidRDefault="00923159" w:rsidP="00B425CB">
      <w:pPr>
        <w:spacing w:after="0" w:line="240" w:lineRule="auto"/>
        <w:ind w:left="30"/>
        <w:jc w:val="center"/>
        <w:rPr>
          <w:rFonts w:ascii="Palatino Linotype" w:hAnsi="Palatino Linotype"/>
          <w:b/>
          <w:bCs/>
          <w:sz w:val="44"/>
          <w:szCs w:val="44"/>
        </w:rPr>
      </w:pPr>
    </w:p>
    <w:p w:rsidR="00923159" w:rsidRPr="00BE188F" w:rsidRDefault="00923159" w:rsidP="00B425C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923159" w:rsidRPr="00BE188F" w:rsidRDefault="00923159" w:rsidP="00B425C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10098-12 azonosító számú</w:t>
      </w:r>
    </w:p>
    <w:p w:rsidR="00923159" w:rsidRPr="00BE188F" w:rsidRDefault="00923159" w:rsidP="00B425CB">
      <w:pPr>
        <w:spacing w:after="0" w:line="240" w:lineRule="auto"/>
        <w:jc w:val="center"/>
        <w:rPr>
          <w:rFonts w:ascii="Palatino Linotype" w:hAnsi="Palatino Linotype"/>
          <w:sz w:val="44"/>
          <w:szCs w:val="44"/>
          <w:lang w:eastAsia="hu-HU"/>
        </w:rPr>
      </w:pPr>
    </w:p>
    <w:p w:rsidR="00923159" w:rsidRPr="00BE188F" w:rsidRDefault="00923159" w:rsidP="00B425C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Vegyipari műszaki alapfeladatok</w:t>
      </w:r>
    </w:p>
    <w:p w:rsidR="00923159" w:rsidRPr="00BE188F" w:rsidRDefault="00923159" w:rsidP="00B425CB">
      <w:pPr>
        <w:spacing w:after="0" w:line="240" w:lineRule="auto"/>
        <w:jc w:val="center"/>
        <w:rPr>
          <w:rFonts w:ascii="Palatino Linotype" w:hAnsi="Palatino Linotype"/>
          <w:b/>
          <w:sz w:val="44"/>
          <w:szCs w:val="44"/>
          <w:lang w:eastAsia="hu-HU"/>
        </w:rPr>
      </w:pPr>
      <w:proofErr w:type="gramStart"/>
      <w:r w:rsidRPr="00BE188F">
        <w:rPr>
          <w:rFonts w:ascii="Palatino Linotype" w:hAnsi="Palatino Linotype"/>
          <w:b/>
          <w:sz w:val="44"/>
          <w:szCs w:val="44"/>
          <w:lang w:eastAsia="hu-HU"/>
        </w:rPr>
        <w:t>megnevezésű</w:t>
      </w:r>
      <w:proofErr w:type="gramEnd"/>
    </w:p>
    <w:p w:rsidR="00923159" w:rsidRPr="00BE188F" w:rsidRDefault="00923159" w:rsidP="00B425CB">
      <w:pPr>
        <w:spacing w:after="0" w:line="240" w:lineRule="auto"/>
        <w:jc w:val="center"/>
        <w:rPr>
          <w:rFonts w:ascii="Palatino Linotype" w:hAnsi="Palatino Linotype"/>
          <w:b/>
          <w:sz w:val="44"/>
          <w:szCs w:val="44"/>
        </w:rPr>
      </w:pPr>
      <w:proofErr w:type="gramStart"/>
      <w:r w:rsidRPr="00BE188F">
        <w:rPr>
          <w:rFonts w:ascii="Palatino Linotype" w:hAnsi="Palatino Linotype"/>
          <w:b/>
          <w:sz w:val="44"/>
          <w:szCs w:val="44"/>
        </w:rPr>
        <w:t>szakmai</w:t>
      </w:r>
      <w:proofErr w:type="gramEnd"/>
      <w:r w:rsidRPr="00BE188F">
        <w:rPr>
          <w:rFonts w:ascii="Palatino Linotype" w:hAnsi="Palatino Linotype"/>
          <w:b/>
          <w:sz w:val="44"/>
          <w:szCs w:val="44"/>
        </w:rPr>
        <w:t xml:space="preserve"> követelménymodul</w:t>
      </w:r>
    </w:p>
    <w:p w:rsidR="00923159" w:rsidRPr="00BE188F" w:rsidRDefault="00923159" w:rsidP="00B425CB">
      <w:pPr>
        <w:spacing w:after="0" w:line="240" w:lineRule="auto"/>
        <w:ind w:left="-15"/>
        <w:jc w:val="center"/>
        <w:rPr>
          <w:rFonts w:ascii="Palatino Linotype" w:hAnsi="Palatino Linotype"/>
          <w:b/>
          <w:sz w:val="44"/>
          <w:szCs w:val="44"/>
        </w:rPr>
      </w:pPr>
    </w:p>
    <w:p w:rsidR="00923159" w:rsidRPr="00BE188F" w:rsidRDefault="00923159" w:rsidP="00B425C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tantárgyai</w:t>
      </w:r>
      <w:proofErr w:type="gramEnd"/>
      <w:r w:rsidRPr="00BE188F">
        <w:rPr>
          <w:rFonts w:ascii="Palatino Linotype" w:hAnsi="Palatino Linotype"/>
          <w:b/>
          <w:sz w:val="44"/>
          <w:szCs w:val="44"/>
        </w:rPr>
        <w:t>, témakörei</w:t>
      </w:r>
    </w:p>
    <w:p w:rsidR="00923159" w:rsidRPr="00BE188F" w:rsidRDefault="00923159" w:rsidP="00B425CB">
      <w:pPr>
        <w:spacing w:after="0" w:line="240" w:lineRule="auto"/>
        <w:jc w:val="center"/>
        <w:rPr>
          <w:rFonts w:ascii="Palatino Linotype" w:hAnsi="Palatino Linotype"/>
          <w:b/>
          <w:sz w:val="44"/>
          <w:szCs w:val="44"/>
          <w:lang w:eastAsia="hu-HU"/>
        </w:rPr>
        <w:sectPr w:rsidR="00923159" w:rsidRPr="00BE188F" w:rsidSect="00B425CB">
          <w:pgSz w:w="11906" w:h="16838"/>
          <w:pgMar w:top="1417" w:right="1133" w:bottom="1417" w:left="1417" w:header="709" w:footer="709" w:gutter="0"/>
          <w:cols w:space="708"/>
          <w:docGrid w:linePitch="360"/>
        </w:sectPr>
      </w:pPr>
    </w:p>
    <w:p w:rsidR="00923159" w:rsidRDefault="00923159" w:rsidP="00B425CB">
      <w:pPr>
        <w:spacing w:after="0" w:line="240" w:lineRule="auto"/>
        <w:jc w:val="both"/>
        <w:rPr>
          <w:rFonts w:ascii="Palatino Linotype" w:hAnsi="Palatino Linotype"/>
          <w:b/>
          <w:sz w:val="24"/>
          <w:szCs w:val="24"/>
        </w:rPr>
      </w:pPr>
      <w:r w:rsidRPr="00BE188F">
        <w:rPr>
          <w:rFonts w:ascii="Palatino Linotype" w:hAnsi="Palatino Linotype"/>
          <w:b/>
          <w:sz w:val="24"/>
          <w:szCs w:val="24"/>
        </w:rPr>
        <w:lastRenderedPageBreak/>
        <w:t>A 10098-12 azonosító számú Vegyipari műszaki alapfeladatok megnevezésű szakmai követelménymodulhoz tartozó tantárgyak és témakörök oktatása során fejlesztendő kompetenciák</w:t>
      </w:r>
    </w:p>
    <w:tbl>
      <w:tblPr>
        <w:tblW w:w="0" w:type="auto"/>
        <w:tblInd w:w="4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402"/>
        <w:gridCol w:w="637"/>
        <w:gridCol w:w="638"/>
        <w:gridCol w:w="476"/>
        <w:gridCol w:w="432"/>
        <w:gridCol w:w="433"/>
        <w:gridCol w:w="432"/>
        <w:gridCol w:w="432"/>
        <w:gridCol w:w="433"/>
        <w:gridCol w:w="432"/>
        <w:gridCol w:w="433"/>
        <w:gridCol w:w="432"/>
        <w:gridCol w:w="432"/>
        <w:gridCol w:w="433"/>
        <w:gridCol w:w="432"/>
        <w:gridCol w:w="433"/>
        <w:gridCol w:w="432"/>
        <w:gridCol w:w="432"/>
        <w:gridCol w:w="433"/>
        <w:gridCol w:w="432"/>
        <w:gridCol w:w="433"/>
        <w:gridCol w:w="432"/>
        <w:gridCol w:w="432"/>
        <w:gridCol w:w="433"/>
        <w:gridCol w:w="432"/>
        <w:gridCol w:w="433"/>
      </w:tblGrid>
      <w:tr w:rsidR="00923159" w:rsidRPr="00F56252" w:rsidTr="00E0085E">
        <w:trPr>
          <w:cantSplit/>
          <w:trHeight w:val="1269"/>
        </w:trPr>
        <w:tc>
          <w:tcPr>
            <w:tcW w:w="3402" w:type="dxa"/>
            <w:vMerge w:val="restart"/>
            <w:vAlign w:val="center"/>
          </w:tcPr>
          <w:p w:rsidR="00923159" w:rsidRPr="00F56252" w:rsidRDefault="00923159" w:rsidP="002D325F">
            <w:pPr>
              <w:autoSpaceDE w:val="0"/>
              <w:autoSpaceDN w:val="0"/>
              <w:adjustRightInd w:val="0"/>
              <w:ind w:left="113" w:right="113"/>
              <w:rPr>
                <w:rFonts w:ascii="Palatino Linotype" w:hAnsi="Palatino Linotype"/>
                <w:sz w:val="20"/>
                <w:szCs w:val="20"/>
                <w:lang w:eastAsia="hu-HU"/>
              </w:rPr>
            </w:pPr>
            <w:r w:rsidRPr="00982735">
              <w:rPr>
                <w:rFonts w:ascii="Palatino Linotype" w:hAnsi="Palatino Linotype"/>
                <w:sz w:val="20"/>
                <w:szCs w:val="20"/>
              </w:rPr>
              <w:t>10098-12 Vegyipari műszaki alapfeladatok</w:t>
            </w:r>
          </w:p>
        </w:tc>
        <w:tc>
          <w:tcPr>
            <w:tcW w:w="1275" w:type="dxa"/>
            <w:gridSpan w:val="2"/>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sz w:val="16"/>
                <w:szCs w:val="16"/>
                <w:lang w:eastAsia="hu-HU"/>
              </w:rPr>
              <w:t>Laboratóriumi alapgyakorlat</w:t>
            </w:r>
          </w:p>
        </w:tc>
        <w:tc>
          <w:tcPr>
            <w:tcW w:w="908" w:type="dxa"/>
            <w:gridSpan w:val="2"/>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Szervetlen laboratóriumi gyakorlat</w:t>
            </w:r>
          </w:p>
        </w:tc>
        <w:tc>
          <w:tcPr>
            <w:tcW w:w="865" w:type="dxa"/>
            <w:gridSpan w:val="2"/>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Analitikai gyakorlat</w:t>
            </w:r>
          </w:p>
        </w:tc>
        <w:tc>
          <w:tcPr>
            <w:tcW w:w="1297" w:type="dxa"/>
            <w:gridSpan w:val="3"/>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Laboratóriumi gyakorlat</w:t>
            </w:r>
          </w:p>
        </w:tc>
        <w:tc>
          <w:tcPr>
            <w:tcW w:w="2162" w:type="dxa"/>
            <w:gridSpan w:val="5"/>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sz w:val="16"/>
                <w:szCs w:val="16"/>
              </w:rPr>
              <w:t>Vegyipari ismeretek</w:t>
            </w:r>
          </w:p>
        </w:tc>
        <w:tc>
          <w:tcPr>
            <w:tcW w:w="2162" w:type="dxa"/>
            <w:gridSpan w:val="5"/>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sz w:val="16"/>
                <w:szCs w:val="16"/>
              </w:rPr>
              <w:t>Szakmai kémia</w:t>
            </w:r>
          </w:p>
        </w:tc>
        <w:tc>
          <w:tcPr>
            <w:tcW w:w="1730" w:type="dxa"/>
            <w:gridSpan w:val="4"/>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cs="Arial"/>
                <w:sz w:val="16"/>
                <w:szCs w:val="16"/>
                <w:lang w:eastAsia="hu-HU"/>
              </w:rPr>
              <w:t>Fizikai kémia</w:t>
            </w:r>
          </w:p>
        </w:tc>
        <w:tc>
          <w:tcPr>
            <w:tcW w:w="865" w:type="dxa"/>
            <w:gridSpan w:val="2"/>
            <w:noWrap/>
            <w:vAlign w:val="center"/>
          </w:tcPr>
          <w:p w:rsidR="00923159" w:rsidRPr="00E0085E" w:rsidRDefault="00923159" w:rsidP="00E0085E">
            <w:pPr>
              <w:spacing w:after="0" w:line="240" w:lineRule="auto"/>
              <w:jc w:val="center"/>
              <w:rPr>
                <w:rFonts w:ascii="Palatino Linotype" w:hAnsi="Palatino Linotype"/>
                <w:sz w:val="16"/>
                <w:szCs w:val="16"/>
              </w:rPr>
            </w:pPr>
            <w:r w:rsidRPr="00E0085E">
              <w:rPr>
                <w:rFonts w:ascii="Palatino Linotype" w:hAnsi="Palatino Linotype"/>
                <w:sz w:val="16"/>
                <w:szCs w:val="16"/>
              </w:rPr>
              <w:t>Műszaki ismeretek</w:t>
            </w:r>
          </w:p>
        </w:tc>
      </w:tr>
      <w:tr w:rsidR="00923159" w:rsidRPr="00F56252" w:rsidTr="00E0085E">
        <w:trPr>
          <w:cantSplit/>
          <w:trHeight w:val="2970"/>
        </w:trPr>
        <w:tc>
          <w:tcPr>
            <w:tcW w:w="3402" w:type="dxa"/>
            <w:vMerge/>
            <w:textDirection w:val="btLr"/>
            <w:vAlign w:val="center"/>
          </w:tcPr>
          <w:p w:rsidR="00923159" w:rsidRPr="00F56252" w:rsidRDefault="00923159" w:rsidP="002D325F">
            <w:pPr>
              <w:autoSpaceDE w:val="0"/>
              <w:autoSpaceDN w:val="0"/>
              <w:adjustRightInd w:val="0"/>
              <w:spacing w:after="0" w:line="240" w:lineRule="auto"/>
              <w:ind w:left="113" w:right="113"/>
              <w:rPr>
                <w:rFonts w:ascii="Palatino Linotype" w:hAnsi="Palatino Linotype"/>
                <w:sz w:val="20"/>
                <w:szCs w:val="20"/>
                <w:lang w:eastAsia="hu-HU"/>
              </w:rPr>
            </w:pPr>
          </w:p>
        </w:tc>
        <w:tc>
          <w:tcPr>
            <w:tcW w:w="637" w:type="dxa"/>
            <w:noWrap/>
            <w:textDirection w:val="btLr"/>
            <w:vAlign w:val="center"/>
          </w:tcPr>
          <w:p w:rsidR="00923159" w:rsidRPr="002D325F" w:rsidRDefault="00923159" w:rsidP="00E950D8">
            <w:pPr>
              <w:spacing w:after="0" w:line="240" w:lineRule="auto"/>
              <w:ind w:left="57"/>
              <w:rPr>
                <w:rFonts w:ascii="Palatino Linotype" w:hAnsi="Palatino Linotype"/>
                <w:sz w:val="16"/>
                <w:szCs w:val="16"/>
              </w:rPr>
            </w:pPr>
            <w:r w:rsidRPr="002D325F">
              <w:rPr>
                <w:rFonts w:ascii="Palatino Linotype" w:hAnsi="Palatino Linotype" w:cs="Arial"/>
                <w:sz w:val="16"/>
                <w:szCs w:val="16"/>
                <w:lang w:eastAsia="hu-HU"/>
              </w:rPr>
              <w:t>Általános feladatok</w:t>
            </w:r>
          </w:p>
        </w:tc>
        <w:tc>
          <w:tcPr>
            <w:tcW w:w="638" w:type="dxa"/>
            <w:noWrap/>
            <w:textDirection w:val="btLr"/>
            <w:vAlign w:val="center"/>
          </w:tcPr>
          <w:p w:rsidR="00923159" w:rsidRPr="002D325F" w:rsidRDefault="00923159" w:rsidP="00E950D8">
            <w:pPr>
              <w:spacing w:after="0" w:line="240" w:lineRule="auto"/>
              <w:ind w:left="57"/>
              <w:rPr>
                <w:rFonts w:ascii="Palatino Linotype" w:hAnsi="Palatino Linotype"/>
                <w:sz w:val="16"/>
                <w:szCs w:val="16"/>
              </w:rPr>
            </w:pPr>
            <w:r w:rsidRPr="002D325F">
              <w:rPr>
                <w:rFonts w:ascii="Palatino Linotype" w:hAnsi="Palatino Linotype" w:cs="Arial"/>
                <w:sz w:val="16"/>
                <w:szCs w:val="16"/>
                <w:lang w:eastAsia="hu-HU"/>
              </w:rPr>
              <w:t>Oldatkészítés</w:t>
            </w:r>
          </w:p>
        </w:tc>
        <w:tc>
          <w:tcPr>
            <w:tcW w:w="476"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Szervetlen preparátumok készítése</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Minőségi elemzés</w:t>
            </w:r>
          </w:p>
        </w:tc>
        <w:tc>
          <w:tcPr>
            <w:tcW w:w="433"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Gravimetria</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proofErr w:type="spellStart"/>
            <w:r w:rsidRPr="002D325F">
              <w:rPr>
                <w:rFonts w:ascii="Palatino Linotype" w:hAnsi="Palatino Linotype" w:cs="Arial"/>
                <w:sz w:val="16"/>
                <w:szCs w:val="16"/>
                <w:lang w:eastAsia="hu-HU"/>
              </w:rPr>
              <w:t>Titrimetria</w:t>
            </w:r>
            <w:proofErr w:type="spellEnd"/>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Szerelési gyakorlat</w:t>
            </w:r>
          </w:p>
        </w:tc>
        <w:tc>
          <w:tcPr>
            <w:tcW w:w="433"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Szerves preparátumok előállítása, ellenőrzése</w:t>
            </w:r>
          </w:p>
        </w:tc>
        <w:tc>
          <w:tcPr>
            <w:tcW w:w="432" w:type="dxa"/>
            <w:noWrap/>
            <w:textDirection w:val="btLr"/>
            <w:vAlign w:val="center"/>
          </w:tcPr>
          <w:p w:rsidR="00923159" w:rsidRPr="002D325F" w:rsidRDefault="00923159" w:rsidP="005025B4">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Vegyipari termékek és egyéb</w:t>
            </w:r>
            <w:r>
              <w:rPr>
                <w:rFonts w:ascii="Palatino Linotype" w:hAnsi="Palatino Linotype" w:cs="Arial"/>
                <w:sz w:val="16"/>
                <w:szCs w:val="16"/>
                <w:lang w:eastAsia="hu-HU"/>
              </w:rPr>
              <w:t xml:space="preserve"> </w:t>
            </w:r>
            <w:r w:rsidRPr="002D325F">
              <w:rPr>
                <w:rFonts w:ascii="Palatino Linotype" w:hAnsi="Palatino Linotype" w:cs="Arial"/>
                <w:sz w:val="16"/>
                <w:szCs w:val="16"/>
                <w:lang w:eastAsia="hu-HU"/>
              </w:rPr>
              <w:t>környezeti anyagok vizsgálata</w:t>
            </w:r>
          </w:p>
        </w:tc>
        <w:tc>
          <w:tcPr>
            <w:tcW w:w="433"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Vegyipari laboratóriumi alapismeretek</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Vegyipari számítások alapjai</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Szervetlen kémiai laboratóriumi ismeretek</w:t>
            </w:r>
          </w:p>
        </w:tc>
        <w:tc>
          <w:tcPr>
            <w:tcW w:w="433"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Vegyipari számítások</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Analitikai ismeretek</w:t>
            </w:r>
          </w:p>
        </w:tc>
        <w:tc>
          <w:tcPr>
            <w:tcW w:w="433"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Általános kémia alkalmazása</w:t>
            </w:r>
          </w:p>
        </w:tc>
        <w:tc>
          <w:tcPr>
            <w:tcW w:w="432"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Szervetlen kémia alkalmazása</w:t>
            </w:r>
          </w:p>
        </w:tc>
        <w:tc>
          <w:tcPr>
            <w:tcW w:w="432"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Szerves kémia alkalmazása</w:t>
            </w:r>
          </w:p>
        </w:tc>
        <w:tc>
          <w:tcPr>
            <w:tcW w:w="433"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Szervetlen kémia a környezetünkben</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Szerves kémia a környezetünkben</w:t>
            </w:r>
          </w:p>
        </w:tc>
        <w:tc>
          <w:tcPr>
            <w:tcW w:w="433"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Halmazállapotok és halmazállapot változások</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Homogén többkomponensű rendszerek</w:t>
            </w:r>
          </w:p>
        </w:tc>
        <w:tc>
          <w:tcPr>
            <w:tcW w:w="432"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Egyensúlyi rendszerek</w:t>
            </w:r>
          </w:p>
        </w:tc>
        <w:tc>
          <w:tcPr>
            <w:tcW w:w="433"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sz w:val="16"/>
                <w:szCs w:val="16"/>
              </w:rPr>
              <w:t>Elektrokémia</w:t>
            </w:r>
          </w:p>
        </w:tc>
        <w:tc>
          <w:tcPr>
            <w:tcW w:w="432" w:type="dxa"/>
            <w:noWrap/>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Vegyipari gépelemek, szállító és tároló berendezések</w:t>
            </w:r>
          </w:p>
        </w:tc>
        <w:tc>
          <w:tcPr>
            <w:tcW w:w="433" w:type="dxa"/>
            <w:textDirection w:val="btLr"/>
            <w:vAlign w:val="center"/>
          </w:tcPr>
          <w:p w:rsidR="00923159" w:rsidRPr="002D325F" w:rsidRDefault="00923159" w:rsidP="00E950D8">
            <w:pPr>
              <w:spacing w:after="0" w:line="240" w:lineRule="auto"/>
              <w:ind w:left="57"/>
              <w:rPr>
                <w:rFonts w:ascii="Palatino Linotype" w:hAnsi="Palatino Linotype" w:cs="Arial"/>
                <w:sz w:val="16"/>
                <w:szCs w:val="16"/>
                <w:lang w:eastAsia="hu-HU"/>
              </w:rPr>
            </w:pPr>
            <w:r w:rsidRPr="002D325F">
              <w:rPr>
                <w:rFonts w:ascii="Palatino Linotype" w:hAnsi="Palatino Linotype" w:cs="Arial"/>
                <w:sz w:val="16"/>
                <w:szCs w:val="16"/>
                <w:lang w:eastAsia="hu-HU"/>
              </w:rPr>
              <w:t>Anyag előkészítő műveletek, hőcserélő készülékek</w:t>
            </w:r>
          </w:p>
        </w:tc>
      </w:tr>
      <w:tr w:rsidR="00923159" w:rsidRPr="00F56252" w:rsidTr="001759BE">
        <w:trPr>
          <w:cantSplit/>
          <w:trHeight w:val="407"/>
        </w:trPr>
        <w:tc>
          <w:tcPr>
            <w:tcW w:w="14666" w:type="dxa"/>
            <w:gridSpan w:val="26"/>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FELADATOK</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Használatra előkészíti a laboratóriumi eszközöket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Tartályok és vegyipari gépelemek típusait azonosítja, működőképességét megállapítja</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Szállító berendezések biztonságos működőképességét megállapítja</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Anyagot szállít gépi úton, kezeli az elzáró és szabályozó szerelvényeket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Anyagot melegít, vagy hűt egyszerű hőcserélő készülékekkel</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Ipari műszerekkel mennyiséget, nyomást és hőmérsékletet mér</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lastRenderedPageBreak/>
              <w:t>Elvégzi az előkészítő műveleteket (aprítás, oldás stb.)</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számításokat alapján előírt összetételű oldatokat készít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Alapvető fizikai méréseket végez (tömeg-, térfogat, hőmérséklet)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Méri a minták fizikai tulajdonságait (sűrűség, olvadáspont, forráspont)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Előkészíti a recept szerinti reagenseket, oldatokat, segédanyagokat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Előkészíti és összeszereli a preparátum elkészítéséhez szükséges eszközöket, készülékeket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Szervetlen készítményeket állít elő laboratóriumban</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Elválasztási és tisztítási műveleteket végez</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számításokat végez a végtermékre vonatkozóan</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számításokat végez nyomástartó edények és laboratóriumi készülékek biztonságos üzemeltetésére vonatkozóan</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Anyagszállítással és hőcserével kapcsolatos számításokat végez</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1759BE">
        <w:trPr>
          <w:cantSplit/>
          <w:trHeight w:val="348"/>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Szervetlen ionok kimutatását végzi</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Eszközök, készülékek, berendezések tisztítását végzi</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Szelektíven tárolja a keletkezett hulladék anyagokat</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Height w:val="392"/>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lastRenderedPageBreak/>
              <w:t>Ellenőrzi a szükséges védőfelszerelések meglétét</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Munka során használja a szükséges védőeszközöket</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1759BE">
        <w:trPr>
          <w:cantSplit/>
          <w:trHeight w:val="442"/>
        </w:trPr>
        <w:tc>
          <w:tcPr>
            <w:tcW w:w="14666" w:type="dxa"/>
            <w:gridSpan w:val="26"/>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SZAKMAI ISMERETEK</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Szervetlen anyagok fizikai és kémiai tulajdonságai</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i/>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Szerkezeti anyagok fizikai, korróziós és szilárdsági tulajdonságai</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Szilárd, folyékony halmazállapotok jellemző tulajdonságai</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Halmazállapot-változások jellemző paraméterei</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Oldószerek tulajdonságai, oldás folyamata</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1759BE">
        <w:trPr>
          <w:cantSplit/>
          <w:trHeight w:val="357"/>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proofErr w:type="spellStart"/>
            <w:r w:rsidRPr="00F56252">
              <w:rPr>
                <w:rFonts w:ascii="Palatino Linotype" w:hAnsi="Palatino Linotype"/>
                <w:sz w:val="20"/>
                <w:szCs w:val="20"/>
              </w:rPr>
              <w:t>Sztöchiometriai</w:t>
            </w:r>
            <w:proofErr w:type="spellEnd"/>
            <w:r w:rsidRPr="00F56252">
              <w:rPr>
                <w:rFonts w:ascii="Palatino Linotype" w:hAnsi="Palatino Linotype"/>
                <w:sz w:val="20"/>
                <w:szCs w:val="20"/>
              </w:rPr>
              <w:t xml:space="preserve"> számítások</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1759BE">
        <w:trPr>
          <w:cantSplit/>
          <w:trHeight w:val="420"/>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Oldatkészítési számítások</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Laboratóriumi eszközök használata, berendezések működése</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Tömeg-, térfogat, hőmérséklet ipari és laboratóriumi mérése, a mérő eszközök, műszerek működése</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Olvadáspont, forráspont fogalma és meghatározása</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Gépek, gépszerkezetek ábrázolása és működése</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Vegyipari gépelemek és tartályok szerkezeti kialakítása, működése</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Szilárd anyagok, folyadékok és gázok szállítása, szállítóberendezések működése</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lastRenderedPageBreak/>
              <w:t>Az anyagok szállításával és hőcseréjével kapcsolatos számítások</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Egyéni és kollektív munkavédelmi eszközök használata</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Veszélyt jelző szimbólumok, biztonsági szabályok</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Környezetvédelmi ismeretek, hulladékok szelektív kezelése</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1759BE">
        <w:trPr>
          <w:cantSplit/>
          <w:trHeight w:val="489"/>
        </w:trPr>
        <w:tc>
          <w:tcPr>
            <w:tcW w:w="14666" w:type="dxa"/>
            <w:gridSpan w:val="26"/>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SZAKMAI KÉSZSÉGEK</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szöveg megértése írásban és szóban</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Height w:val="354"/>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 xml:space="preserve">Szakmai nyelvi íráskészség, </w:t>
            </w:r>
            <w:proofErr w:type="gramStart"/>
            <w:r w:rsidRPr="00F56252">
              <w:rPr>
                <w:rFonts w:ascii="Palatino Linotype" w:hAnsi="Palatino Linotype"/>
                <w:sz w:val="20"/>
                <w:szCs w:val="20"/>
              </w:rPr>
              <w:t>fogalmazás írásban</w:t>
            </w:r>
            <w:proofErr w:type="gramEnd"/>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Szakmai számolási készség, egyenletek megoldása</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Kémiai írásmód alkalmazása</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Gépek és gépelemek azonosítása ábrájuk alapján</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1759BE">
        <w:trPr>
          <w:cantSplit/>
          <w:trHeight w:val="462"/>
        </w:trPr>
        <w:tc>
          <w:tcPr>
            <w:tcW w:w="14666" w:type="dxa"/>
            <w:gridSpan w:val="26"/>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SZEMÉLYES KOMPETENCIÁK</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Felelősségtudat</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Megbízhatóság</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Precizitás</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1759BE">
        <w:trPr>
          <w:cantSplit/>
          <w:trHeight w:val="410"/>
        </w:trPr>
        <w:tc>
          <w:tcPr>
            <w:tcW w:w="14666" w:type="dxa"/>
            <w:gridSpan w:val="26"/>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lang w:eastAsia="hu-HU"/>
              </w:rPr>
              <w:t>TÁRSAS KOMPETENCIÁK</w:t>
            </w: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Határozottság</w:t>
            </w:r>
          </w:p>
        </w:tc>
        <w:tc>
          <w:tcPr>
            <w:tcW w:w="637"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4415E3">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AF0940">
            <w:pPr>
              <w:spacing w:after="0" w:line="240" w:lineRule="auto"/>
              <w:jc w:val="center"/>
              <w:rPr>
                <w:rFonts w:ascii="Palatino Linotype" w:hAnsi="Palatino Linotype"/>
                <w:sz w:val="20"/>
                <w:szCs w:val="20"/>
              </w:rPr>
            </w:pPr>
          </w:p>
        </w:tc>
        <w:tc>
          <w:tcPr>
            <w:tcW w:w="433" w:type="dxa"/>
            <w:vAlign w:val="center"/>
          </w:tcPr>
          <w:p w:rsidR="00923159" w:rsidRPr="00F56252" w:rsidRDefault="00923159" w:rsidP="00AF0940">
            <w:pPr>
              <w:spacing w:after="0" w:line="240" w:lineRule="auto"/>
              <w:jc w:val="center"/>
              <w:rPr>
                <w:rFonts w:ascii="Palatino Linotype" w:hAnsi="Palatino Linotype"/>
                <w:sz w:val="20"/>
                <w:szCs w:val="20"/>
              </w:rPr>
            </w:pPr>
          </w:p>
        </w:tc>
      </w:tr>
      <w:tr w:rsidR="00923159" w:rsidRPr="00F56252" w:rsidTr="00E0085E">
        <w:trPr>
          <w:cantSplit/>
        </w:trPr>
        <w:tc>
          <w:tcPr>
            <w:tcW w:w="3402" w:type="dxa"/>
            <w:vAlign w:val="center"/>
          </w:tcPr>
          <w:p w:rsidR="00923159" w:rsidRPr="00F56252" w:rsidRDefault="00923159" w:rsidP="004415E3">
            <w:pPr>
              <w:autoSpaceDE w:val="0"/>
              <w:autoSpaceDN w:val="0"/>
              <w:adjustRightInd w:val="0"/>
              <w:spacing w:after="0" w:line="240" w:lineRule="auto"/>
              <w:rPr>
                <w:rFonts w:ascii="Palatino Linotype" w:hAnsi="Palatino Linotype"/>
                <w:sz w:val="20"/>
                <w:szCs w:val="20"/>
              </w:rPr>
            </w:pPr>
            <w:r w:rsidRPr="00F56252">
              <w:rPr>
                <w:rFonts w:ascii="Palatino Linotype" w:hAnsi="Palatino Linotype"/>
                <w:sz w:val="20"/>
                <w:szCs w:val="20"/>
              </w:rPr>
              <w:t>Tömör fogalmazás készsége</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1759BE">
        <w:trPr>
          <w:cantSplit/>
          <w:trHeight w:val="396"/>
        </w:trPr>
        <w:tc>
          <w:tcPr>
            <w:tcW w:w="14666" w:type="dxa"/>
            <w:gridSpan w:val="26"/>
            <w:vAlign w:val="center"/>
          </w:tcPr>
          <w:p w:rsidR="00923159" w:rsidRPr="00F56252" w:rsidRDefault="00015250" w:rsidP="00AF0940">
            <w:pPr>
              <w:spacing w:after="0" w:line="240" w:lineRule="auto"/>
              <w:jc w:val="center"/>
              <w:rPr>
                <w:rFonts w:ascii="Palatino Linotype" w:hAnsi="Palatino Linotype"/>
                <w:sz w:val="20"/>
                <w:szCs w:val="20"/>
              </w:rPr>
            </w:pPr>
            <w:r>
              <w:rPr>
                <w:rFonts w:ascii="Palatino Linotype" w:hAnsi="Palatino Linotype"/>
                <w:sz w:val="20"/>
                <w:szCs w:val="20"/>
                <w:lang w:eastAsia="hu-HU"/>
              </w:rPr>
              <w:t>MÓDSZER</w:t>
            </w:r>
            <w:r w:rsidR="00923159" w:rsidRPr="00F56252">
              <w:rPr>
                <w:rFonts w:ascii="Palatino Linotype" w:hAnsi="Palatino Linotype"/>
                <w:sz w:val="20"/>
                <w:szCs w:val="20"/>
                <w:lang w:eastAsia="hu-HU"/>
              </w:rPr>
              <w:t>KOMPETENCIÁK</w:t>
            </w:r>
          </w:p>
        </w:tc>
      </w:tr>
      <w:tr w:rsidR="00923159" w:rsidRPr="00F56252" w:rsidTr="00E0085E">
        <w:trPr>
          <w:cantSplit/>
        </w:trPr>
        <w:tc>
          <w:tcPr>
            <w:tcW w:w="3402" w:type="dxa"/>
            <w:vAlign w:val="center"/>
          </w:tcPr>
          <w:p w:rsidR="00923159" w:rsidRPr="00F56252" w:rsidRDefault="00923159" w:rsidP="004415E3">
            <w:pPr>
              <w:spacing w:after="0" w:line="240" w:lineRule="auto"/>
              <w:rPr>
                <w:rFonts w:ascii="Palatino Linotype" w:hAnsi="Palatino Linotype"/>
                <w:sz w:val="20"/>
                <w:szCs w:val="20"/>
              </w:rPr>
            </w:pPr>
            <w:r w:rsidRPr="00F56252">
              <w:rPr>
                <w:rFonts w:ascii="Palatino Linotype" w:hAnsi="Palatino Linotype"/>
                <w:sz w:val="20"/>
                <w:szCs w:val="20"/>
              </w:rPr>
              <w:t>Absztrakt (elméleti) gondolkodás</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spacing w:after="0" w:line="240" w:lineRule="auto"/>
              <w:rPr>
                <w:rFonts w:ascii="Palatino Linotype" w:hAnsi="Palatino Linotype"/>
                <w:sz w:val="20"/>
                <w:szCs w:val="20"/>
              </w:rPr>
            </w:pPr>
            <w:r w:rsidRPr="00F56252">
              <w:rPr>
                <w:rFonts w:ascii="Palatino Linotype" w:hAnsi="Palatino Linotype"/>
                <w:sz w:val="20"/>
                <w:szCs w:val="20"/>
              </w:rPr>
              <w:t>Áttekintő képesség</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r w:rsidR="00923159" w:rsidRPr="00F56252" w:rsidTr="00E0085E">
        <w:trPr>
          <w:cantSplit/>
        </w:trPr>
        <w:tc>
          <w:tcPr>
            <w:tcW w:w="3402" w:type="dxa"/>
            <w:vAlign w:val="center"/>
          </w:tcPr>
          <w:p w:rsidR="00923159" w:rsidRPr="00F56252" w:rsidRDefault="00923159" w:rsidP="004415E3">
            <w:pPr>
              <w:spacing w:after="0" w:line="240" w:lineRule="auto"/>
              <w:rPr>
                <w:rFonts w:ascii="Palatino Linotype" w:hAnsi="Palatino Linotype"/>
                <w:sz w:val="20"/>
                <w:szCs w:val="20"/>
              </w:rPr>
            </w:pPr>
            <w:r w:rsidRPr="00F56252">
              <w:rPr>
                <w:rFonts w:ascii="Palatino Linotype" w:hAnsi="Palatino Linotype"/>
                <w:sz w:val="20"/>
                <w:szCs w:val="20"/>
              </w:rPr>
              <w:t>Rendszerező képesség</w:t>
            </w:r>
          </w:p>
        </w:tc>
        <w:tc>
          <w:tcPr>
            <w:tcW w:w="637"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638"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76"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32" w:type="dxa"/>
            <w:noWrap/>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c>
          <w:tcPr>
            <w:tcW w:w="433" w:type="dxa"/>
            <w:vAlign w:val="center"/>
          </w:tcPr>
          <w:p w:rsidR="00923159" w:rsidRPr="00F56252" w:rsidRDefault="00923159" w:rsidP="007F760A">
            <w:pPr>
              <w:spacing w:after="0" w:line="240" w:lineRule="auto"/>
              <w:jc w:val="center"/>
              <w:rPr>
                <w:rFonts w:ascii="Palatino Linotype" w:hAnsi="Palatino Linotype"/>
                <w:sz w:val="20"/>
                <w:szCs w:val="20"/>
              </w:rPr>
            </w:pPr>
            <w:r w:rsidRPr="00F56252">
              <w:rPr>
                <w:rFonts w:ascii="Palatino Linotype" w:hAnsi="Palatino Linotype"/>
                <w:sz w:val="20"/>
                <w:szCs w:val="20"/>
              </w:rPr>
              <w:t>X</w:t>
            </w:r>
          </w:p>
        </w:tc>
      </w:tr>
    </w:tbl>
    <w:p w:rsidR="00923159" w:rsidRPr="00BE188F" w:rsidRDefault="00923159" w:rsidP="00B425CB">
      <w:pPr>
        <w:spacing w:after="0" w:line="240" w:lineRule="auto"/>
        <w:jc w:val="both"/>
        <w:rPr>
          <w:rFonts w:ascii="Palatino Linotype" w:hAnsi="Palatino Linotype"/>
          <w:b/>
          <w:sz w:val="24"/>
          <w:szCs w:val="24"/>
        </w:rPr>
        <w:sectPr w:rsidR="00923159" w:rsidRPr="00BE188F" w:rsidSect="00EF10B6">
          <w:pgSz w:w="16838" w:h="11906" w:orient="landscape" w:code="9"/>
          <w:pgMar w:top="1418" w:right="851" w:bottom="1418" w:left="680" w:header="709" w:footer="709" w:gutter="0"/>
          <w:cols w:space="708"/>
          <w:docGrid w:linePitch="360"/>
        </w:sectPr>
      </w:pPr>
    </w:p>
    <w:p w:rsidR="00923159" w:rsidRPr="00C10A06"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C10A06">
        <w:rPr>
          <w:rFonts w:ascii="Palatino Linotype" w:hAnsi="Palatino Linotype"/>
          <w:b/>
          <w:sz w:val="24"/>
          <w:szCs w:val="24"/>
        </w:rPr>
        <w:lastRenderedPageBreak/>
        <w:t>Laboratóriumi alapgyakorlat</w:t>
      </w:r>
      <w:r w:rsidR="00524CB7">
        <w:rPr>
          <w:rFonts w:ascii="Palatino Linotype" w:hAnsi="Palatino Linotype"/>
          <w:b/>
          <w:sz w:val="24"/>
          <w:szCs w:val="24"/>
        </w:rPr>
        <w:t xml:space="preserve"> tantárgy</w:t>
      </w:r>
      <w:r w:rsidRPr="00C10A06">
        <w:rPr>
          <w:rFonts w:ascii="Palatino Linotype" w:hAnsi="Palatino Linotype"/>
          <w:b/>
          <w:sz w:val="24"/>
          <w:szCs w:val="24"/>
        </w:rPr>
        <w:tab/>
        <w:t>72 óra +70 óra ÖGY/ 108 óra 40</w:t>
      </w:r>
      <w:r w:rsidR="00524CB7">
        <w:rPr>
          <w:rFonts w:ascii="Palatino Linotype" w:hAnsi="Palatino Linotype"/>
          <w:b/>
          <w:sz w:val="24"/>
          <w:szCs w:val="24"/>
        </w:rPr>
        <w:t xml:space="preserve"> </w:t>
      </w:r>
      <w:r w:rsidRPr="00C10A06">
        <w:rPr>
          <w:rFonts w:ascii="Palatino Linotype" w:hAnsi="Palatino Linotype"/>
          <w:b/>
          <w:sz w:val="24"/>
          <w:szCs w:val="24"/>
        </w:rPr>
        <w:t>óra</w:t>
      </w:r>
      <w:r w:rsidR="00524CB7">
        <w:rPr>
          <w:rFonts w:ascii="Palatino Linotype" w:hAnsi="Palatino Linotype"/>
          <w:b/>
          <w:sz w:val="24"/>
          <w:szCs w:val="24"/>
        </w:rPr>
        <w:t xml:space="preserve"> </w:t>
      </w:r>
      <w:r w:rsidRPr="00C10A06">
        <w:rPr>
          <w:rFonts w:ascii="Palatino Linotype" w:hAnsi="Palatino Linotype"/>
          <w:b/>
          <w:sz w:val="24"/>
          <w:szCs w:val="24"/>
        </w:rPr>
        <w:t>ÖGY</w:t>
      </w:r>
    </w:p>
    <w:p w:rsidR="00923159" w:rsidRDefault="00923159" w:rsidP="0067583D">
      <w:pPr>
        <w:spacing w:after="0" w:line="240" w:lineRule="auto"/>
        <w:rPr>
          <w:rFonts w:ascii="Palatino Linotype" w:hAnsi="Palatino Linotype"/>
          <w:b/>
          <w:sz w:val="24"/>
          <w:szCs w:val="24"/>
        </w:rPr>
      </w:pPr>
    </w:p>
    <w:p w:rsidR="00923159"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A tantárgy tanításának célja</w:t>
      </w:r>
    </w:p>
    <w:p w:rsidR="00923159" w:rsidRPr="008B752E" w:rsidRDefault="00923159" w:rsidP="00DE03BD">
      <w:pPr>
        <w:pStyle w:val="szveg"/>
        <w:spacing w:before="0" w:after="0"/>
      </w:pPr>
      <w:r>
        <w:t>A tantárgy tanításának célja, hogy a tanuló az évközi és összefüggő gyakorlat keretében megismerkedjen a laboratóriumban használatos eszközökkel, azok szakszerű használatával. Megismerje a vegyszerek biztonságos kezelését, tárolását. Tudjon oldatot készíteni, fizikai jellemzőket mérni, mérőeszközökkel méréseket végezni. Gondoskodjon a laboratórium általános rendjéről, képes legyen kémiai és fizikai laboratóriumi méréseket elvégezni. Tartsa be és alkalmazza a környezetvédelmi előírásokat és szabványokat.</w:t>
      </w:r>
    </w:p>
    <w:p w:rsidR="00923159" w:rsidRDefault="00923159" w:rsidP="00DE03BD">
      <w:pPr>
        <w:pStyle w:val="szveg"/>
        <w:spacing w:before="0" w:after="0"/>
      </w:pPr>
    </w:p>
    <w:p w:rsidR="00923159"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Kapcsolódó közismereti, szakmai tartalmak</w:t>
      </w:r>
    </w:p>
    <w:p w:rsidR="00923159" w:rsidRDefault="00923159" w:rsidP="00DE03BD">
      <w:pPr>
        <w:widowControl w:val="0"/>
        <w:suppressAutoHyphens/>
        <w:spacing w:after="0" w:line="240" w:lineRule="auto"/>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Természettudományos ismeretek, fizika, kémia, szakmai kémia, vegyipari ismeretek.</w:t>
      </w:r>
    </w:p>
    <w:p w:rsidR="00923159" w:rsidRDefault="00923159" w:rsidP="00DE03BD">
      <w:pPr>
        <w:spacing w:after="0" w:line="240" w:lineRule="auto"/>
        <w:ind w:left="567"/>
        <w:rPr>
          <w:rFonts w:ascii="Palatino Linotype" w:hAnsi="Palatino Linotype"/>
          <w:b/>
          <w:bCs/>
          <w:iCs/>
          <w:sz w:val="24"/>
          <w:szCs w:val="24"/>
        </w:rPr>
      </w:pPr>
    </w:p>
    <w:p w:rsidR="00923159"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Default="00923159" w:rsidP="00DE03BD">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Általános feladatok</w:t>
      </w:r>
      <w:r>
        <w:rPr>
          <w:rFonts w:ascii="Palatino Linotype" w:hAnsi="Palatino Linotype"/>
          <w:b/>
          <w:sz w:val="24"/>
          <w:szCs w:val="24"/>
        </w:rPr>
        <w:tab/>
      </w:r>
      <w:r w:rsidRPr="00E94239">
        <w:rPr>
          <w:rStyle w:val="dlt"/>
        </w:rPr>
        <w:t>36 óra+35 óra ÖGY/ 54 óra + 20óra ÖGY</w:t>
      </w:r>
    </w:p>
    <w:p w:rsidR="00923159" w:rsidRDefault="00923159" w:rsidP="00DE03BD">
      <w:pPr>
        <w:pStyle w:val="sorol"/>
        <w:tabs>
          <w:tab w:val="left" w:pos="1985"/>
        </w:tabs>
        <w:spacing w:before="0" w:after="0"/>
        <w:ind w:left="1134"/>
        <w:rPr>
          <w:b/>
        </w:rPr>
      </w:pPr>
      <w:r>
        <w:rPr>
          <w:b/>
        </w:rPr>
        <w:t>Bevezetés a laboratóriumi munkába.</w:t>
      </w:r>
    </w:p>
    <w:p w:rsidR="00923159" w:rsidRDefault="00923159" w:rsidP="00DE03BD">
      <w:pPr>
        <w:pStyle w:val="sorol"/>
        <w:tabs>
          <w:tab w:val="left" w:pos="1985"/>
        </w:tabs>
        <w:spacing w:before="0" w:after="0"/>
        <w:ind w:left="1134"/>
      </w:pPr>
      <w:r>
        <w:t>A laboratórium munka rendje.</w:t>
      </w:r>
    </w:p>
    <w:p w:rsidR="00923159" w:rsidRDefault="00923159" w:rsidP="00DE03BD">
      <w:pPr>
        <w:pStyle w:val="sorol"/>
        <w:tabs>
          <w:tab w:val="left" w:pos="1985"/>
        </w:tabs>
        <w:spacing w:before="0" w:after="0"/>
        <w:ind w:left="1134"/>
      </w:pPr>
      <w:r>
        <w:t>Munka- és tűzvédelem, laboratóriumban használt eszközök, vegyszerek kezelése tárolása.</w:t>
      </w:r>
    </w:p>
    <w:p w:rsidR="00923159" w:rsidRPr="005A5D00" w:rsidRDefault="00923159" w:rsidP="00DE03BD">
      <w:pPr>
        <w:pStyle w:val="sorol"/>
        <w:tabs>
          <w:tab w:val="left" w:pos="1985"/>
        </w:tabs>
        <w:spacing w:before="0" w:after="0"/>
        <w:ind w:left="1134"/>
      </w:pPr>
      <w:r w:rsidRPr="005A5D00">
        <w:t>Eszközök, készülékek, berendezések tisztítás</w:t>
      </w:r>
      <w:r>
        <w:t>a.</w:t>
      </w:r>
    </w:p>
    <w:p w:rsidR="00923159" w:rsidRPr="005A5D00" w:rsidRDefault="00923159" w:rsidP="00DE03BD">
      <w:pPr>
        <w:pStyle w:val="sorol"/>
        <w:tabs>
          <w:tab w:val="left" w:pos="1985"/>
        </w:tabs>
        <w:spacing w:before="0" w:after="0"/>
        <w:ind w:left="1134"/>
      </w:pPr>
      <w:r>
        <w:t>A</w:t>
      </w:r>
      <w:r w:rsidRPr="005A5D00">
        <w:t xml:space="preserve"> keletkezett hulladék anyagok</w:t>
      </w:r>
      <w:r>
        <w:t xml:space="preserve"> s</w:t>
      </w:r>
      <w:r w:rsidRPr="005A5D00">
        <w:t>zelektív tárol</w:t>
      </w:r>
      <w:r>
        <w:t>ása.</w:t>
      </w:r>
    </w:p>
    <w:p w:rsidR="00923159" w:rsidRPr="005A5D00" w:rsidRDefault="00923159" w:rsidP="00DE03BD">
      <w:pPr>
        <w:pStyle w:val="sorol"/>
        <w:tabs>
          <w:tab w:val="left" w:pos="1985"/>
        </w:tabs>
        <w:spacing w:before="0" w:after="0"/>
        <w:ind w:left="1134"/>
      </w:pPr>
      <w:r>
        <w:t>A</w:t>
      </w:r>
      <w:r w:rsidRPr="005A5D00">
        <w:t xml:space="preserve"> szükséges védőfelszerelések </w:t>
      </w:r>
      <w:r>
        <w:t>kiválasztása és használata.</w:t>
      </w:r>
    </w:p>
    <w:p w:rsidR="00923159" w:rsidRDefault="00923159" w:rsidP="00DE03BD">
      <w:pPr>
        <w:pStyle w:val="sorol"/>
        <w:tabs>
          <w:tab w:val="left" w:pos="1985"/>
        </w:tabs>
        <w:spacing w:before="0" w:after="0"/>
        <w:ind w:left="1134"/>
        <w:rPr>
          <w:b/>
        </w:rPr>
      </w:pPr>
      <w:r>
        <w:rPr>
          <w:b/>
        </w:rPr>
        <w:t>Fizikai alapmennyiségek és jellemzők mérése.</w:t>
      </w:r>
    </w:p>
    <w:p w:rsidR="00923159" w:rsidRDefault="00923159" w:rsidP="00DE03BD">
      <w:pPr>
        <w:pStyle w:val="sorol"/>
        <w:tabs>
          <w:tab w:val="left" w:pos="1985"/>
        </w:tabs>
        <w:spacing w:before="0" w:after="0"/>
        <w:ind w:left="1134"/>
      </w:pPr>
      <w:r>
        <w:t>Tömegmérés.</w:t>
      </w:r>
    </w:p>
    <w:p w:rsidR="00923159" w:rsidRDefault="00923159" w:rsidP="00DE03BD">
      <w:pPr>
        <w:pStyle w:val="sorol"/>
        <w:tabs>
          <w:tab w:val="left" w:pos="1985"/>
        </w:tabs>
        <w:spacing w:before="0" w:after="0"/>
        <w:ind w:left="1134"/>
      </w:pPr>
      <w:r>
        <w:t>Térfogatmérés.</w:t>
      </w:r>
    </w:p>
    <w:p w:rsidR="00923159" w:rsidRDefault="00923159" w:rsidP="00DE03BD">
      <w:pPr>
        <w:pStyle w:val="sorol"/>
        <w:tabs>
          <w:tab w:val="left" w:pos="1985"/>
        </w:tabs>
        <w:spacing w:before="0" w:after="0"/>
        <w:ind w:left="1134"/>
      </w:pPr>
      <w:r>
        <w:t>Hőmérsékletmérés.</w:t>
      </w:r>
    </w:p>
    <w:p w:rsidR="00923159" w:rsidRDefault="00923159" w:rsidP="00DE03BD">
      <w:pPr>
        <w:pStyle w:val="sorol"/>
        <w:tabs>
          <w:tab w:val="left" w:pos="1985"/>
        </w:tabs>
        <w:spacing w:before="0" w:after="0"/>
        <w:ind w:left="1134"/>
      </w:pPr>
      <w:r>
        <w:t>Melegedési és hűlési görbék felvétele.</w:t>
      </w:r>
    </w:p>
    <w:p w:rsidR="00923159" w:rsidRDefault="00923159" w:rsidP="00DE03BD">
      <w:pPr>
        <w:pStyle w:val="sorol"/>
        <w:tabs>
          <w:tab w:val="left" w:pos="1985"/>
        </w:tabs>
        <w:spacing w:before="0" w:after="0"/>
        <w:ind w:left="1134"/>
      </w:pPr>
      <w:r>
        <w:t>Olvadáspont, forráspont mérése.</w:t>
      </w:r>
    </w:p>
    <w:p w:rsidR="00923159" w:rsidRDefault="00923159" w:rsidP="00DE03BD">
      <w:pPr>
        <w:pStyle w:val="sorol"/>
        <w:tabs>
          <w:tab w:val="left" w:pos="1985"/>
        </w:tabs>
        <w:spacing w:before="0" w:after="0"/>
        <w:ind w:left="1134"/>
      </w:pPr>
      <w:r>
        <w:t>Sűrűség mérése.</w:t>
      </w:r>
    </w:p>
    <w:p w:rsidR="00923159" w:rsidRDefault="00923159" w:rsidP="00DE03BD">
      <w:pPr>
        <w:pStyle w:val="sorol"/>
        <w:tabs>
          <w:tab w:val="left" w:pos="1985"/>
        </w:tabs>
        <w:spacing w:before="0" w:after="0"/>
        <w:ind w:left="1134"/>
      </w:pPr>
      <w:r>
        <w:t>Törésmutató mérése.</w:t>
      </w:r>
    </w:p>
    <w:p w:rsidR="00923159" w:rsidRDefault="00923159" w:rsidP="00DE03BD">
      <w:pPr>
        <w:pStyle w:val="sorol"/>
        <w:tabs>
          <w:tab w:val="left" w:pos="1985"/>
        </w:tabs>
        <w:spacing w:before="0" w:after="0"/>
        <w:ind w:left="1134"/>
      </w:pPr>
      <w:r>
        <w:t>Munkahelyi körülmények közötti vizsgálatok. (ÖGY)</w:t>
      </w:r>
    </w:p>
    <w:p w:rsidR="00923159" w:rsidRDefault="00923159" w:rsidP="00DE03BD">
      <w:pPr>
        <w:shd w:val="clear" w:color="auto" w:fill="FFFFFF"/>
        <w:tabs>
          <w:tab w:val="left" w:pos="1985"/>
        </w:tabs>
        <w:spacing w:after="0" w:line="240" w:lineRule="auto"/>
        <w:ind w:left="1134"/>
        <w:rPr>
          <w:rFonts w:ascii="Palatino Linotype" w:hAnsi="Palatino Linotype"/>
          <w:sz w:val="24"/>
          <w:szCs w:val="24"/>
        </w:rPr>
      </w:pPr>
    </w:p>
    <w:p w:rsidR="00923159" w:rsidRPr="00E94239" w:rsidRDefault="00923159" w:rsidP="00DE03B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D92939">
        <w:rPr>
          <w:rFonts w:ascii="Palatino Linotype" w:hAnsi="Palatino Linotype"/>
          <w:b/>
          <w:sz w:val="24"/>
          <w:szCs w:val="24"/>
        </w:rPr>
        <w:t>Oldatkészítés</w:t>
      </w:r>
      <w:r w:rsidRPr="00D92939">
        <w:rPr>
          <w:rFonts w:ascii="Palatino Linotype" w:hAnsi="Palatino Linotype"/>
          <w:b/>
          <w:sz w:val="24"/>
          <w:szCs w:val="24"/>
        </w:rPr>
        <w:tab/>
      </w:r>
      <w:r w:rsidRPr="00E94239">
        <w:rPr>
          <w:rStyle w:val="dlt"/>
        </w:rPr>
        <w:t>36 óra+35 óra ÖGY/ 54 óra + 20óra ÖGY</w:t>
      </w:r>
    </w:p>
    <w:p w:rsidR="00923159" w:rsidRDefault="00923159" w:rsidP="00DE03BD">
      <w:pPr>
        <w:pStyle w:val="sorol"/>
        <w:tabs>
          <w:tab w:val="left" w:pos="1985"/>
        </w:tabs>
        <w:spacing w:before="0" w:after="0"/>
        <w:ind w:left="1134"/>
      </w:pPr>
      <w:r>
        <w:t>Oldat készítése szilárd anyagból, kristályvizes sóból, oldatokból hígítással, keveréssel, töményítéssel</w:t>
      </w:r>
    </w:p>
    <w:p w:rsidR="00923159" w:rsidRDefault="00923159" w:rsidP="00DE03BD">
      <w:pPr>
        <w:pStyle w:val="sorol"/>
        <w:tabs>
          <w:tab w:val="left" w:pos="1985"/>
        </w:tabs>
        <w:spacing w:before="0" w:after="0"/>
        <w:ind w:left="1134"/>
      </w:pPr>
      <w:r>
        <w:t>A készített oldatok fizikai jellemzőinek mérése sűrűségméréssel, törésmutató méréssel.</w:t>
      </w:r>
    </w:p>
    <w:p w:rsidR="00923159" w:rsidRDefault="00923159" w:rsidP="00DE03BD">
      <w:pPr>
        <w:pStyle w:val="sorol"/>
        <w:shd w:val="clear" w:color="auto" w:fill="FFFFFF"/>
        <w:tabs>
          <w:tab w:val="left" w:pos="1985"/>
        </w:tabs>
        <w:spacing w:before="0" w:after="0"/>
        <w:ind w:left="1134"/>
      </w:pPr>
      <w:r>
        <w:t>Oldat készítése szilárd anyagból, kristályvizes sóból, oldatokból hígítással, keveréssel, töményítéssel.(ÖGY)</w:t>
      </w:r>
    </w:p>
    <w:p w:rsidR="00923159" w:rsidRDefault="00923159" w:rsidP="00DE03BD">
      <w:pPr>
        <w:pStyle w:val="sorol"/>
        <w:shd w:val="clear" w:color="auto" w:fill="FFFFFF"/>
        <w:tabs>
          <w:tab w:val="left" w:pos="1985"/>
        </w:tabs>
        <w:spacing w:before="0" w:after="0"/>
        <w:ind w:left="1134"/>
      </w:pPr>
      <w:r>
        <w:lastRenderedPageBreak/>
        <w:t>A készített oldatok fizikai jellemzőinek mérése sűrűségméréssel, törésmutató méréssel. (ÖGY)</w:t>
      </w:r>
    </w:p>
    <w:p w:rsidR="00923159" w:rsidRDefault="00923159" w:rsidP="00DE03BD">
      <w:pPr>
        <w:pStyle w:val="sorol"/>
        <w:tabs>
          <w:tab w:val="left" w:pos="1985"/>
        </w:tabs>
        <w:spacing w:before="0" w:after="0"/>
        <w:ind w:left="1134"/>
      </w:pPr>
      <w:r>
        <w:t>Munkahelyi laboratórium megtekintése. (ÖGY)</w:t>
      </w:r>
    </w:p>
    <w:p w:rsidR="00923159" w:rsidRDefault="00923159" w:rsidP="0067583D">
      <w:pPr>
        <w:spacing w:after="0" w:line="240" w:lineRule="auto"/>
        <w:rPr>
          <w:rFonts w:ascii="Palatino Linotype" w:hAnsi="Palatino Linotype"/>
          <w:b/>
          <w:i/>
          <w:sz w:val="24"/>
          <w:szCs w:val="24"/>
        </w:rPr>
      </w:pPr>
    </w:p>
    <w:p w:rsidR="00923159" w:rsidRPr="00E94239" w:rsidRDefault="00923159" w:rsidP="00DE03BD">
      <w:pPr>
        <w:widowControl w:val="0"/>
        <w:numPr>
          <w:ilvl w:val="1"/>
          <w:numId w:val="6"/>
        </w:numPr>
        <w:tabs>
          <w:tab w:val="clear" w:pos="3693"/>
        </w:tabs>
        <w:suppressAutoHyphens/>
        <w:spacing w:after="0" w:line="240" w:lineRule="auto"/>
        <w:ind w:left="1134" w:firstLine="0"/>
        <w:rPr>
          <w:rStyle w:val="dlt"/>
          <w:i w:val="0"/>
        </w:rPr>
      </w:pPr>
      <w:r w:rsidRPr="00E94239">
        <w:rPr>
          <w:rStyle w:val="dlt"/>
        </w:rPr>
        <w:t>A képzés javasolt helyszíne (ajánlás)</w:t>
      </w:r>
    </w:p>
    <w:p w:rsidR="00923159" w:rsidRPr="004B46A1" w:rsidRDefault="00923159" w:rsidP="004B46A1">
      <w:pPr>
        <w:spacing w:after="0" w:line="240" w:lineRule="auto"/>
        <w:ind w:left="1134" w:firstLine="284"/>
        <w:rPr>
          <w:rFonts w:ascii="Palatino Linotype" w:hAnsi="Palatino Linotype"/>
          <w:bCs/>
          <w:i/>
          <w:sz w:val="24"/>
          <w:szCs w:val="24"/>
        </w:rPr>
      </w:pPr>
      <w:r w:rsidRPr="004B46A1">
        <w:rPr>
          <w:rFonts w:ascii="Palatino Linotype" w:hAnsi="Palatino Linotype"/>
          <w:bCs/>
          <w:i/>
          <w:sz w:val="24"/>
          <w:szCs w:val="24"/>
        </w:rPr>
        <w:t>Laboratórium</w:t>
      </w:r>
    </w:p>
    <w:p w:rsidR="00923159" w:rsidRDefault="00923159" w:rsidP="00DE03BD">
      <w:pPr>
        <w:spacing w:after="0" w:line="240" w:lineRule="auto"/>
        <w:ind w:left="1134"/>
        <w:jc w:val="both"/>
        <w:rPr>
          <w:rFonts w:ascii="Palatino Linotype" w:hAnsi="Palatino Linotype"/>
          <w:b/>
          <w:bCs/>
          <w:sz w:val="24"/>
          <w:szCs w:val="24"/>
        </w:rPr>
      </w:pPr>
    </w:p>
    <w:p w:rsidR="00923159" w:rsidRPr="00E94239" w:rsidRDefault="00923159" w:rsidP="00DE03BD">
      <w:pPr>
        <w:widowControl w:val="0"/>
        <w:numPr>
          <w:ilvl w:val="1"/>
          <w:numId w:val="6"/>
        </w:numPr>
        <w:tabs>
          <w:tab w:val="clear" w:pos="3693"/>
        </w:tabs>
        <w:suppressAutoHyphens/>
        <w:spacing w:after="0" w:line="240" w:lineRule="auto"/>
        <w:ind w:left="1134" w:firstLine="0"/>
        <w:rPr>
          <w:rStyle w:val="dlt"/>
          <w:i w:val="0"/>
        </w:rPr>
      </w:pPr>
      <w:r w:rsidRPr="00E94239">
        <w:rPr>
          <w:rStyle w:val="dlt"/>
        </w:rPr>
        <w:t>A tantárgy elsajátítása során alkalmazható sajátos módszerek, tanulói tevékenységformák (ajánlás)</w:t>
      </w:r>
      <w:r>
        <w:rPr>
          <w:rStyle w:val="dlt"/>
        </w:rPr>
        <w:t>.</w:t>
      </w:r>
    </w:p>
    <w:p w:rsidR="00923159" w:rsidRDefault="00923159" w:rsidP="0067583D">
      <w:pPr>
        <w:pStyle w:val="szveg"/>
        <w:spacing w:before="0" w:after="0"/>
      </w:pPr>
    </w:p>
    <w:p w:rsidR="00923159" w:rsidRPr="0008701F" w:rsidRDefault="00923159" w:rsidP="0008701F">
      <w:pPr>
        <w:numPr>
          <w:ilvl w:val="2"/>
          <w:numId w:val="6"/>
        </w:numPr>
        <w:tabs>
          <w:tab w:val="left" w:pos="1418"/>
          <w:tab w:val="right" w:pos="9356"/>
        </w:tabs>
        <w:spacing w:after="0" w:line="240" w:lineRule="auto"/>
        <w:ind w:left="1418" w:hanging="851"/>
        <w:rPr>
          <w:rStyle w:val="dlt"/>
          <w:i w:val="0"/>
        </w:rPr>
      </w:pPr>
      <w:r w:rsidRPr="0008701F">
        <w:rPr>
          <w:rStyle w:val="dlt"/>
        </w:rPr>
        <w:t>A tantárgy elsajátítása során alkalmazható sajátos módszerek (ajánlás)</w:t>
      </w:r>
      <w:r>
        <w:rPr>
          <w:rStyle w:val="dlt"/>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23159" w:rsidTr="00C4375C">
        <w:trPr>
          <w:jc w:val="center"/>
        </w:trPr>
        <w:tc>
          <w:tcPr>
            <w:tcW w:w="994"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C4375C">
        <w:trPr>
          <w:jc w:val="center"/>
        </w:trPr>
        <w:tc>
          <w:tcPr>
            <w:tcW w:w="994" w:type="dxa"/>
            <w:vMerge/>
            <w:vAlign w:val="center"/>
          </w:tcPr>
          <w:p w:rsidR="00923159" w:rsidRDefault="00923159" w:rsidP="00C4375C">
            <w:pPr>
              <w:spacing w:after="0" w:line="240" w:lineRule="auto"/>
              <w:rPr>
                <w:rFonts w:ascii="Palatino Linotype" w:hAnsi="Palatino Linotype"/>
                <w:b/>
                <w:sz w:val="20"/>
                <w:szCs w:val="20"/>
              </w:rPr>
            </w:pPr>
          </w:p>
        </w:tc>
        <w:tc>
          <w:tcPr>
            <w:tcW w:w="2800" w:type="dxa"/>
            <w:vMerge/>
            <w:vAlign w:val="center"/>
          </w:tcPr>
          <w:p w:rsidR="00923159" w:rsidRDefault="00923159" w:rsidP="00C4375C">
            <w:pPr>
              <w:spacing w:after="0" w:line="240" w:lineRule="auto"/>
              <w:rPr>
                <w:rFonts w:ascii="Palatino Linotype" w:hAnsi="Palatino Linotype"/>
                <w:b/>
                <w:sz w:val="20"/>
                <w:szCs w:val="20"/>
              </w:rPr>
            </w:pP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67583D">
      <w:pPr>
        <w:widowControl w:val="0"/>
        <w:suppressAutoHyphens/>
        <w:spacing w:after="0" w:line="240" w:lineRule="auto"/>
        <w:ind w:left="826"/>
        <w:rPr>
          <w:rFonts w:ascii="Palatino Linotype" w:hAnsi="Palatino Linotype"/>
          <w:b/>
          <w:bCs/>
          <w:i/>
          <w:sz w:val="24"/>
          <w:szCs w:val="24"/>
        </w:rPr>
      </w:pPr>
    </w:p>
    <w:p w:rsidR="00923159" w:rsidRPr="0008701F" w:rsidRDefault="00923159" w:rsidP="00DE03BD">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r>
        <w:rPr>
          <w:rStyle w:val="dlt"/>
        </w:rPr>
        <w:t>.</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23159" w:rsidTr="00C4375C">
        <w:trPr>
          <w:cantSplit/>
          <w:trHeight w:val="921"/>
          <w:jc w:val="center"/>
        </w:trPr>
        <w:tc>
          <w:tcPr>
            <w:tcW w:w="828"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C4375C">
        <w:trPr>
          <w:cantSplit/>
          <w:trHeight w:val="1076"/>
          <w:jc w:val="center"/>
        </w:trPr>
        <w:tc>
          <w:tcPr>
            <w:tcW w:w="828" w:type="dxa"/>
            <w:vMerge/>
            <w:vAlign w:val="center"/>
          </w:tcPr>
          <w:p w:rsidR="00923159" w:rsidRDefault="00923159" w:rsidP="00C4375C">
            <w:pPr>
              <w:spacing w:after="0" w:line="240" w:lineRule="auto"/>
              <w:rPr>
                <w:rFonts w:ascii="Palatino Linotype" w:hAnsi="Palatino Linotype"/>
                <w:b/>
                <w:sz w:val="20"/>
                <w:szCs w:val="20"/>
              </w:rPr>
            </w:pPr>
          </w:p>
        </w:tc>
        <w:tc>
          <w:tcPr>
            <w:tcW w:w="3621" w:type="dxa"/>
            <w:vMerge/>
            <w:vAlign w:val="center"/>
          </w:tcPr>
          <w:p w:rsidR="00923159" w:rsidRDefault="00923159" w:rsidP="00C4375C">
            <w:pPr>
              <w:spacing w:after="0" w:line="240" w:lineRule="auto"/>
              <w:rPr>
                <w:rFonts w:ascii="Palatino Linotype" w:hAnsi="Palatino Linotype"/>
                <w:b/>
                <w:sz w:val="20"/>
                <w:szCs w:val="20"/>
              </w:rPr>
            </w:pPr>
          </w:p>
        </w:tc>
        <w:tc>
          <w:tcPr>
            <w:tcW w:w="809"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23159" w:rsidRDefault="00923159" w:rsidP="00C4375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lastRenderedPageBreak/>
              <w:t>2.1.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67583D">
      <w:pPr>
        <w:spacing w:after="0" w:line="240" w:lineRule="auto"/>
        <w:ind w:left="540"/>
        <w:jc w:val="both"/>
        <w:rPr>
          <w:rFonts w:ascii="Palatino Linotype" w:hAnsi="Palatino Linotype"/>
          <w:iCs/>
          <w:sz w:val="24"/>
          <w:szCs w:val="24"/>
        </w:rPr>
      </w:pPr>
    </w:p>
    <w:p w:rsidR="00923159" w:rsidRDefault="00923159" w:rsidP="00DE03B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A tantárgy értékelésének módja</w:t>
      </w:r>
    </w:p>
    <w:p w:rsidR="00923159" w:rsidRDefault="00923159" w:rsidP="00DE03BD">
      <w:pPr>
        <w:spacing w:after="0" w:line="240" w:lineRule="auto"/>
        <w:ind w:left="567"/>
        <w:rPr>
          <w:rFonts w:ascii="Palatino Linotype" w:eastAsia="Times New Roman" w:hAnsi="Palatino Linotype"/>
          <w:sz w:val="24"/>
          <w:szCs w:val="24"/>
        </w:rPr>
      </w:pPr>
      <w:r>
        <w:rPr>
          <w:rFonts w:ascii="Palatino Linotype" w:eastAsia="Times New Roman" w:hAnsi="Palatino Linotype"/>
          <w:sz w:val="24"/>
          <w:szCs w:val="24"/>
        </w:rPr>
        <w:t xml:space="preserve">A nemzeti köznevelésről szóló 2011. évi CXC. </w:t>
      </w:r>
      <w:r w:rsidR="00452E71">
        <w:rPr>
          <w:rFonts w:ascii="Palatino Linotype" w:eastAsia="Times New Roman" w:hAnsi="Palatino Linotype"/>
          <w:sz w:val="24"/>
          <w:szCs w:val="24"/>
        </w:rPr>
        <w:t>törvény</w:t>
      </w:r>
      <w:r>
        <w:rPr>
          <w:rFonts w:ascii="Palatino Linotype" w:eastAsia="Times New Roman" w:hAnsi="Palatino Linotype"/>
          <w:sz w:val="24"/>
          <w:szCs w:val="24"/>
        </w:rPr>
        <w:t xml:space="preserve"> 54. § (2) a) pontja szerinti értékeléssel.</w:t>
      </w:r>
    </w:p>
    <w:p w:rsidR="00923159" w:rsidRDefault="00923159" w:rsidP="0067583D">
      <w:pPr>
        <w:widowControl w:val="0"/>
        <w:suppressAutoHyphens/>
        <w:spacing w:after="0" w:line="240" w:lineRule="auto"/>
        <w:rPr>
          <w:rFonts w:ascii="Palatino Linotype" w:hAnsi="Palatino Linotype"/>
          <w:b/>
          <w:bCs/>
          <w:sz w:val="24"/>
          <w:szCs w:val="24"/>
        </w:rPr>
      </w:pPr>
    </w:p>
    <w:p w:rsidR="00923159" w:rsidRDefault="00923159" w:rsidP="0067583D">
      <w:pPr>
        <w:widowControl w:val="0"/>
        <w:suppressAutoHyphens/>
        <w:spacing w:after="0" w:line="240" w:lineRule="auto"/>
        <w:rPr>
          <w:rFonts w:ascii="Palatino Linotype" w:hAnsi="Palatino Linotype"/>
          <w:b/>
          <w:bCs/>
          <w:sz w:val="24"/>
          <w:szCs w:val="24"/>
        </w:rPr>
      </w:pPr>
    </w:p>
    <w:p w:rsidR="00923159"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Pr>
          <w:rFonts w:ascii="Palatino Linotype" w:hAnsi="Palatino Linotype"/>
          <w:b/>
          <w:sz w:val="24"/>
          <w:szCs w:val="24"/>
        </w:rPr>
        <w:t>Szervetlen laboratóriumi gyakorlat</w:t>
      </w:r>
      <w:r w:rsidR="00FD4D45">
        <w:rPr>
          <w:rFonts w:ascii="Palatino Linotype" w:hAnsi="Palatino Linotype"/>
          <w:b/>
          <w:sz w:val="24"/>
          <w:szCs w:val="24"/>
        </w:rPr>
        <w:t xml:space="preserve"> tantárgy</w:t>
      </w:r>
      <w:r>
        <w:rPr>
          <w:rFonts w:ascii="Palatino Linotype" w:hAnsi="Palatino Linotype"/>
          <w:b/>
          <w:sz w:val="24"/>
          <w:szCs w:val="24"/>
        </w:rPr>
        <w:tab/>
        <w:t>108 óra+105 óra ÖGY/ 108 óra+40 óra ÖGY</w:t>
      </w:r>
    </w:p>
    <w:p w:rsidR="00923159" w:rsidRDefault="00923159" w:rsidP="0067583D">
      <w:pPr>
        <w:widowControl w:val="0"/>
        <w:suppressAutoHyphens/>
        <w:spacing w:after="0" w:line="240" w:lineRule="auto"/>
        <w:ind w:left="360"/>
        <w:rPr>
          <w:rFonts w:ascii="Palatino Linotype" w:hAnsi="Palatino Linotype"/>
          <w:b/>
          <w:sz w:val="24"/>
          <w:szCs w:val="24"/>
        </w:rPr>
      </w:pPr>
    </w:p>
    <w:p w:rsidR="00923159" w:rsidRDefault="00923159" w:rsidP="00584FE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A tantárgy tanításának célja</w:t>
      </w:r>
    </w:p>
    <w:p w:rsidR="00923159" w:rsidRPr="008B752E" w:rsidRDefault="00923159" w:rsidP="00584FE9">
      <w:pPr>
        <w:pStyle w:val="szveg"/>
        <w:spacing w:before="0" w:after="0"/>
      </w:pPr>
      <w:r>
        <w:rPr>
          <w:bCs/>
        </w:rPr>
        <w:t xml:space="preserve">A tantárgy tanításának célja, hogy a tanuló képes legyen a </w:t>
      </w:r>
      <w:r w:rsidRPr="008B47AE">
        <w:rPr>
          <w:bCs/>
        </w:rPr>
        <w:t>laboratóriumban szervetlen készítményeket előállítani, előkészíteni a recept szerinti reagenseket, oldatokat, segédanyagokat</w:t>
      </w:r>
      <w:r>
        <w:rPr>
          <w:bCs/>
        </w:rPr>
        <w:t xml:space="preserve">, </w:t>
      </w:r>
      <w:r w:rsidRPr="008B47AE">
        <w:rPr>
          <w:bCs/>
        </w:rPr>
        <w:t>összeszerelni a preparátum elkészítéséhez szükséges eszközöket, készülékeket, végrehajtani a reakciót és a termék kinyerése érdekében a megfelelő elválasztási és tisztítási műveleteket elvégezni</w:t>
      </w:r>
      <w:r>
        <w:rPr>
          <w:bCs/>
        </w:rPr>
        <w:t xml:space="preserve">. A tanuló ismerje az előállított szervetlen anyagok minőségi ellenőrzésének lehetőségét, képes legyen anionok, kationok kimutatására. Tudjon a mérésről az előírásnak megfelelő dokumentációt készíteni. </w:t>
      </w:r>
      <w:r>
        <w:t>Gondoskodjon a laboratórium általános rendjéről, képes legyen kémiai és fizikai laboratóriumi méréseket elvégezni. Tartsa be és alkalmazza a környezetvédelmi előírásokat és szabványokat.</w:t>
      </w:r>
    </w:p>
    <w:p w:rsidR="00923159" w:rsidRDefault="00923159" w:rsidP="00584FE9">
      <w:pPr>
        <w:widowControl w:val="0"/>
        <w:suppressAutoHyphens/>
        <w:spacing w:after="0" w:line="240" w:lineRule="auto"/>
        <w:ind w:left="567"/>
        <w:rPr>
          <w:rFonts w:ascii="Palatino Linotype" w:hAnsi="Palatino Linotype"/>
          <w:b/>
          <w:bCs/>
          <w:sz w:val="24"/>
          <w:szCs w:val="24"/>
        </w:rPr>
      </w:pPr>
    </w:p>
    <w:p w:rsidR="00923159" w:rsidRPr="00C33B68" w:rsidRDefault="00923159" w:rsidP="00584FE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t>Kapcsolódó közismereti, szakmai tartalmak</w:t>
      </w:r>
    </w:p>
    <w:p w:rsidR="00923159" w:rsidRDefault="00923159" w:rsidP="00584FE9">
      <w:pPr>
        <w:spacing w:after="0" w:line="240" w:lineRule="auto"/>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lastRenderedPageBreak/>
        <w:t>Természettudományos ismeretek, kémia, szakmai kémia, vegyipari ismeretek, laboratóriumi alapgyakorlat.</w:t>
      </w:r>
    </w:p>
    <w:p w:rsidR="00923159" w:rsidRDefault="00923159" w:rsidP="00584FE9">
      <w:pPr>
        <w:widowControl w:val="0"/>
        <w:suppressAutoHyphens/>
        <w:spacing w:after="0" w:line="240" w:lineRule="auto"/>
        <w:ind w:left="567"/>
        <w:rPr>
          <w:rFonts w:ascii="Palatino Linotype" w:hAnsi="Palatino Linotype"/>
          <w:b/>
          <w:sz w:val="24"/>
          <w:szCs w:val="24"/>
        </w:rPr>
      </w:pPr>
    </w:p>
    <w:p w:rsidR="00923159" w:rsidRDefault="00923159" w:rsidP="00584FE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Default="00923159" w:rsidP="00584FE9">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Szervetlen preparátumok készítése</w:t>
      </w:r>
      <w:r>
        <w:rPr>
          <w:rFonts w:ascii="Palatino Linotype" w:hAnsi="Palatino Linotype"/>
          <w:b/>
          <w:sz w:val="24"/>
          <w:szCs w:val="24"/>
        </w:rPr>
        <w:tab/>
      </w:r>
    </w:p>
    <w:p w:rsidR="00923159" w:rsidRDefault="00923159" w:rsidP="00584FE9">
      <w:pPr>
        <w:tabs>
          <w:tab w:val="left" w:pos="1985"/>
          <w:tab w:val="right" w:pos="9356"/>
        </w:tabs>
        <w:spacing w:after="0" w:line="240" w:lineRule="auto"/>
        <w:ind w:left="1134"/>
        <w:jc w:val="right"/>
        <w:rPr>
          <w:rFonts w:ascii="Palatino Linotype" w:hAnsi="Palatino Linotype"/>
          <w:b/>
          <w:sz w:val="24"/>
          <w:szCs w:val="24"/>
        </w:rPr>
      </w:pPr>
      <w:r w:rsidRPr="00E94239">
        <w:rPr>
          <w:rStyle w:val="dlt"/>
        </w:rPr>
        <w:t>54 óra +50</w:t>
      </w:r>
      <w:r>
        <w:rPr>
          <w:rStyle w:val="dlt"/>
        </w:rPr>
        <w:t xml:space="preserve"> </w:t>
      </w:r>
      <w:r w:rsidRPr="00E94239">
        <w:rPr>
          <w:rStyle w:val="dlt"/>
        </w:rPr>
        <w:t>óra ÖGY/ 54 óra+20 óra ÖGY</w:t>
      </w:r>
    </w:p>
    <w:p w:rsidR="00923159" w:rsidRDefault="00923159" w:rsidP="00584FE9">
      <w:pPr>
        <w:pStyle w:val="sorol"/>
        <w:tabs>
          <w:tab w:val="left" w:pos="1985"/>
        </w:tabs>
        <w:spacing w:before="0" w:after="0"/>
        <w:ind w:left="1134"/>
        <w:rPr>
          <w:b/>
        </w:rPr>
      </w:pPr>
      <w:r>
        <w:rPr>
          <w:b/>
        </w:rPr>
        <w:t>Bevezetés a laboratóriumi munkába.</w:t>
      </w:r>
    </w:p>
    <w:p w:rsidR="00923159" w:rsidRDefault="00923159" w:rsidP="00584FE9">
      <w:pPr>
        <w:pStyle w:val="sorol"/>
        <w:tabs>
          <w:tab w:val="left" w:pos="1985"/>
        </w:tabs>
        <w:spacing w:before="0" w:after="0"/>
        <w:ind w:left="1134"/>
      </w:pPr>
      <w:r>
        <w:t>A laboratórium munka rendje.</w:t>
      </w:r>
    </w:p>
    <w:p w:rsidR="00923159" w:rsidRDefault="00923159" w:rsidP="00584FE9">
      <w:pPr>
        <w:pStyle w:val="sorol"/>
        <w:tabs>
          <w:tab w:val="left" w:pos="1985"/>
        </w:tabs>
        <w:spacing w:before="0" w:after="0"/>
        <w:ind w:left="1134"/>
      </w:pPr>
      <w:r>
        <w:t>Munka- és tűzvédelem, laboratóriumban használt eszközök, vegyszerek kezelése tárolása.</w:t>
      </w:r>
    </w:p>
    <w:p w:rsidR="00923159" w:rsidRPr="005A5D00" w:rsidRDefault="00923159" w:rsidP="00584FE9">
      <w:pPr>
        <w:pStyle w:val="sorol"/>
        <w:tabs>
          <w:tab w:val="left" w:pos="1985"/>
        </w:tabs>
        <w:spacing w:before="0" w:after="0"/>
        <w:ind w:left="1134"/>
      </w:pPr>
      <w:r w:rsidRPr="005A5D00">
        <w:t>Eszközök, készülékek, berendezések tisztítás</w:t>
      </w:r>
      <w:r>
        <w:t>a.</w:t>
      </w:r>
    </w:p>
    <w:p w:rsidR="00923159" w:rsidRPr="005A5D00" w:rsidRDefault="00923159" w:rsidP="00584FE9">
      <w:pPr>
        <w:pStyle w:val="sorol"/>
        <w:tabs>
          <w:tab w:val="left" w:pos="1985"/>
        </w:tabs>
        <w:spacing w:before="0" w:after="0"/>
        <w:ind w:left="1134"/>
      </w:pPr>
      <w:r>
        <w:t>A</w:t>
      </w:r>
      <w:r w:rsidRPr="005A5D00">
        <w:t xml:space="preserve"> keletkezett hulladék anyagok</w:t>
      </w:r>
      <w:r>
        <w:t xml:space="preserve"> s</w:t>
      </w:r>
      <w:r w:rsidRPr="005A5D00">
        <w:t>zelektív tárol</w:t>
      </w:r>
      <w:r>
        <w:t>ása.</w:t>
      </w:r>
    </w:p>
    <w:p w:rsidR="00923159" w:rsidRPr="005A5D00" w:rsidRDefault="00923159" w:rsidP="00584FE9">
      <w:pPr>
        <w:pStyle w:val="sorol"/>
        <w:tabs>
          <w:tab w:val="left" w:pos="1985"/>
        </w:tabs>
        <w:spacing w:before="0" w:after="0"/>
        <w:ind w:left="1134"/>
      </w:pPr>
      <w:r>
        <w:t>A</w:t>
      </w:r>
      <w:r w:rsidRPr="005A5D00">
        <w:t xml:space="preserve"> szükséges védőfelszerelések </w:t>
      </w:r>
      <w:r>
        <w:t>kiválasztása és használata.</w:t>
      </w:r>
    </w:p>
    <w:p w:rsidR="00923159" w:rsidRDefault="00923159" w:rsidP="00584FE9">
      <w:pPr>
        <w:pStyle w:val="sorol"/>
        <w:tabs>
          <w:tab w:val="left" w:pos="1985"/>
        </w:tabs>
        <w:spacing w:before="0" w:after="0"/>
        <w:ind w:left="1134"/>
        <w:rPr>
          <w:b/>
        </w:rPr>
      </w:pPr>
      <w:r>
        <w:rPr>
          <w:b/>
        </w:rPr>
        <w:t>Laboratóriumi műveletek.</w:t>
      </w:r>
    </w:p>
    <w:p w:rsidR="00923159" w:rsidRDefault="00923159" w:rsidP="00584FE9">
      <w:pPr>
        <w:pStyle w:val="sorol"/>
        <w:tabs>
          <w:tab w:val="left" w:pos="1985"/>
        </w:tabs>
        <w:spacing w:before="0" w:after="0"/>
        <w:ind w:left="1134"/>
      </w:pPr>
      <w:r>
        <w:t xml:space="preserve">Szublimálás, kristályosítás, átkristályosítás, derítés, szűrés, </w:t>
      </w:r>
      <w:proofErr w:type="spellStart"/>
      <w:r>
        <w:t>dekantálás</w:t>
      </w:r>
      <w:proofErr w:type="spellEnd"/>
      <w:r>
        <w:t>, hűtés, melegítés, desztillálás, szárítás, izzítás.</w:t>
      </w:r>
    </w:p>
    <w:p w:rsidR="00923159" w:rsidRDefault="00923159" w:rsidP="00584FE9">
      <w:pPr>
        <w:pStyle w:val="sorol"/>
        <w:tabs>
          <w:tab w:val="left" w:pos="1985"/>
        </w:tabs>
        <w:spacing w:before="0" w:after="0"/>
        <w:ind w:left="1134"/>
        <w:rPr>
          <w:b/>
        </w:rPr>
      </w:pPr>
      <w:r>
        <w:rPr>
          <w:b/>
        </w:rPr>
        <w:t>Szervetlen anyagok előállítása.</w:t>
      </w:r>
    </w:p>
    <w:p w:rsidR="00923159" w:rsidRDefault="00923159" w:rsidP="00584FE9">
      <w:pPr>
        <w:pStyle w:val="sorol"/>
        <w:tabs>
          <w:tab w:val="left" w:pos="1985"/>
        </w:tabs>
        <w:spacing w:before="0" w:after="0"/>
        <w:ind w:left="1134"/>
      </w:pPr>
      <w:r>
        <w:t>A preparátumokhoz szükséges anyagok jellemzőinek megismerése.</w:t>
      </w:r>
    </w:p>
    <w:p w:rsidR="00923159" w:rsidRDefault="00923159" w:rsidP="00584FE9">
      <w:pPr>
        <w:pStyle w:val="sorol"/>
        <w:tabs>
          <w:tab w:val="left" w:pos="1985"/>
        </w:tabs>
        <w:spacing w:before="0" w:after="0"/>
        <w:ind w:left="1134"/>
      </w:pPr>
      <w:r>
        <w:t>A preparátum-készítéshez szükséges eszközök kiválasztása, készülékek összeszerelése.</w:t>
      </w:r>
    </w:p>
    <w:p w:rsidR="00923159" w:rsidRDefault="00923159" w:rsidP="00584FE9">
      <w:pPr>
        <w:pStyle w:val="sorol"/>
        <w:tabs>
          <w:tab w:val="left" w:pos="1985"/>
        </w:tabs>
        <w:spacing w:before="0" w:after="0"/>
        <w:ind w:left="1134"/>
      </w:pPr>
      <w:r>
        <w:t>A kiindulási anyagok előkészítése.</w:t>
      </w:r>
    </w:p>
    <w:p w:rsidR="00923159" w:rsidRDefault="00923159" w:rsidP="00584FE9">
      <w:pPr>
        <w:pStyle w:val="sorol"/>
        <w:tabs>
          <w:tab w:val="left" w:pos="1985"/>
        </w:tabs>
        <w:spacing w:before="0" w:after="0"/>
        <w:ind w:left="1134"/>
      </w:pPr>
      <w:r>
        <w:t>Mérési leírás alapján a preparátumok elkészítése.</w:t>
      </w:r>
    </w:p>
    <w:p w:rsidR="00923159" w:rsidRDefault="00923159" w:rsidP="00584FE9">
      <w:pPr>
        <w:pStyle w:val="sorol"/>
        <w:tabs>
          <w:tab w:val="left" w:pos="1985"/>
        </w:tabs>
        <w:spacing w:before="0" w:after="0"/>
        <w:ind w:left="1134"/>
      </w:pPr>
      <w:r>
        <w:t>Munkahelyi körülmények közötti vizsgálatok (ÖGY): gazdálkodó szervezeteknél munkavégzés, gyakorlati szakemberekkel való kapcsolatépítés.</w:t>
      </w:r>
    </w:p>
    <w:p w:rsidR="00923159" w:rsidRDefault="00923159" w:rsidP="00584FE9">
      <w:pPr>
        <w:widowControl w:val="0"/>
        <w:tabs>
          <w:tab w:val="left" w:pos="1985"/>
        </w:tabs>
        <w:suppressAutoHyphens/>
        <w:spacing w:after="0" w:line="240" w:lineRule="auto"/>
        <w:ind w:left="1134"/>
        <w:rPr>
          <w:rFonts w:ascii="Palatino Linotype" w:hAnsi="Palatino Linotype"/>
          <w:b/>
          <w:sz w:val="24"/>
          <w:szCs w:val="24"/>
        </w:rPr>
      </w:pPr>
    </w:p>
    <w:p w:rsidR="00923159" w:rsidRDefault="00923159" w:rsidP="00584FE9">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Minőségi elemzés</w:t>
      </w:r>
      <w:r>
        <w:rPr>
          <w:rFonts w:ascii="Palatino Linotype" w:hAnsi="Palatino Linotype"/>
          <w:b/>
          <w:sz w:val="24"/>
          <w:szCs w:val="24"/>
        </w:rPr>
        <w:tab/>
      </w:r>
      <w:r w:rsidRPr="00E94239">
        <w:rPr>
          <w:rStyle w:val="dlt"/>
        </w:rPr>
        <w:t>54 óra + 55</w:t>
      </w:r>
      <w:r>
        <w:rPr>
          <w:rStyle w:val="dlt"/>
        </w:rPr>
        <w:t xml:space="preserve"> </w:t>
      </w:r>
      <w:r w:rsidRPr="00E94239">
        <w:rPr>
          <w:rStyle w:val="dlt"/>
        </w:rPr>
        <w:t>óra ÖGY/ 54 óra +20 óra ÖGY</w:t>
      </w:r>
    </w:p>
    <w:p w:rsidR="00923159" w:rsidRDefault="00923159" w:rsidP="00584FE9">
      <w:pPr>
        <w:pStyle w:val="sorol"/>
        <w:tabs>
          <w:tab w:val="left" w:pos="1985"/>
        </w:tabs>
        <w:spacing w:before="0" w:after="0"/>
        <w:ind w:left="1134"/>
      </w:pPr>
      <w:r>
        <w:t>Kvalitatív vizsgálatok.</w:t>
      </w:r>
    </w:p>
    <w:p w:rsidR="00923159" w:rsidRDefault="00923159" w:rsidP="00584FE9">
      <w:pPr>
        <w:pStyle w:val="sorol"/>
        <w:tabs>
          <w:tab w:val="left" w:pos="1985"/>
        </w:tabs>
        <w:spacing w:before="0" w:after="0"/>
        <w:ind w:left="1134"/>
      </w:pPr>
      <w:r>
        <w:t>Kationok osztályba sorolása, osztályreakciók.</w:t>
      </w:r>
    </w:p>
    <w:p w:rsidR="00923159" w:rsidRDefault="00923159" w:rsidP="00584FE9">
      <w:pPr>
        <w:pStyle w:val="sorol"/>
        <w:tabs>
          <w:tab w:val="left" w:pos="1985"/>
        </w:tabs>
        <w:spacing w:before="0" w:after="0"/>
        <w:ind w:left="1134"/>
      </w:pPr>
      <w:r>
        <w:t>Kationok szétválasztása.</w:t>
      </w:r>
    </w:p>
    <w:p w:rsidR="00923159" w:rsidRDefault="00923159" w:rsidP="00584FE9">
      <w:pPr>
        <w:pStyle w:val="sorol"/>
        <w:tabs>
          <w:tab w:val="left" w:pos="1985"/>
        </w:tabs>
        <w:spacing w:before="0" w:after="0"/>
        <w:ind w:left="1134"/>
      </w:pPr>
      <w:r>
        <w:t>Fontosabb kationok és anionok kimutatása jellemző reakcióikkal vagy lángfestéssel.</w:t>
      </w:r>
    </w:p>
    <w:p w:rsidR="00923159" w:rsidRDefault="00923159" w:rsidP="00584FE9">
      <w:pPr>
        <w:pStyle w:val="sorol"/>
        <w:tabs>
          <w:tab w:val="left" w:pos="1985"/>
        </w:tabs>
        <w:spacing w:before="0" w:after="0"/>
        <w:ind w:left="1134"/>
      </w:pPr>
      <w:r>
        <w:t>Összefüggő gyakorlaton ismeretlen porminták analízise. (ÖGY)</w:t>
      </w:r>
    </w:p>
    <w:p w:rsidR="00923159" w:rsidRDefault="00923159" w:rsidP="007F3A68">
      <w:pPr>
        <w:pStyle w:val="sorol"/>
        <w:spacing w:before="0" w:after="0"/>
        <w:ind w:left="1134"/>
      </w:pPr>
    </w:p>
    <w:p w:rsidR="00923159" w:rsidRPr="00E94239" w:rsidRDefault="00923159" w:rsidP="00584FE9">
      <w:pPr>
        <w:widowControl w:val="0"/>
        <w:numPr>
          <w:ilvl w:val="1"/>
          <w:numId w:val="6"/>
        </w:numPr>
        <w:tabs>
          <w:tab w:val="clear" w:pos="3693"/>
        </w:tabs>
        <w:suppressAutoHyphens/>
        <w:spacing w:after="0" w:line="240" w:lineRule="auto"/>
        <w:ind w:left="567" w:firstLine="0"/>
        <w:rPr>
          <w:rStyle w:val="dlt"/>
          <w:i w:val="0"/>
        </w:rPr>
      </w:pPr>
      <w:r w:rsidRPr="00E94239">
        <w:rPr>
          <w:rStyle w:val="dlt"/>
        </w:rPr>
        <w:t>A képzés javasolt helyszíne (ajánlás)</w:t>
      </w:r>
    </w:p>
    <w:p w:rsidR="00923159" w:rsidRPr="004B46A1" w:rsidRDefault="00923159" w:rsidP="004B46A1">
      <w:pPr>
        <w:spacing w:after="0" w:line="240" w:lineRule="auto"/>
        <w:ind w:left="1276"/>
        <w:jc w:val="both"/>
        <w:rPr>
          <w:rFonts w:ascii="Palatino Linotype" w:hAnsi="Palatino Linotype"/>
          <w:i/>
          <w:sz w:val="24"/>
          <w:szCs w:val="24"/>
        </w:rPr>
      </w:pPr>
      <w:r w:rsidRPr="004B46A1">
        <w:rPr>
          <w:rFonts w:ascii="Palatino Linotype" w:hAnsi="Palatino Linotype"/>
          <w:i/>
          <w:sz w:val="24"/>
          <w:szCs w:val="24"/>
        </w:rPr>
        <w:t>Laboratórium</w:t>
      </w:r>
    </w:p>
    <w:p w:rsidR="00923159" w:rsidRDefault="00923159" w:rsidP="00584FE9">
      <w:pPr>
        <w:widowControl w:val="0"/>
        <w:suppressAutoHyphens/>
        <w:spacing w:after="0" w:line="240" w:lineRule="auto"/>
        <w:ind w:left="567"/>
        <w:rPr>
          <w:rFonts w:ascii="Palatino Linotype" w:hAnsi="Palatino Linotype"/>
          <w:sz w:val="24"/>
          <w:szCs w:val="24"/>
        </w:rPr>
      </w:pPr>
    </w:p>
    <w:p w:rsidR="00923159" w:rsidRPr="0008701F" w:rsidRDefault="00923159" w:rsidP="00584FE9">
      <w:pPr>
        <w:widowControl w:val="0"/>
        <w:numPr>
          <w:ilvl w:val="1"/>
          <w:numId w:val="6"/>
        </w:numPr>
        <w:tabs>
          <w:tab w:val="clear" w:pos="3693"/>
        </w:tabs>
        <w:suppressAutoHyphens/>
        <w:spacing w:after="0" w:line="240" w:lineRule="auto"/>
        <w:ind w:left="567" w:firstLine="0"/>
        <w:rPr>
          <w:rStyle w:val="dlt"/>
          <w:i w:val="0"/>
        </w:rPr>
      </w:pPr>
      <w:r w:rsidRPr="00E94239">
        <w:rPr>
          <w:rStyle w:val="dlt"/>
        </w:rPr>
        <w:t>A tantárgy elsajátítása során alkalmazható sajátos módszerek, tanulói tevékenységformák (ajánlás)</w:t>
      </w:r>
      <w:r>
        <w:rPr>
          <w:rStyle w:val="dlt"/>
        </w:rPr>
        <w:t>.</w:t>
      </w:r>
    </w:p>
    <w:p w:rsidR="00923159" w:rsidRDefault="00923159" w:rsidP="0008701F">
      <w:pPr>
        <w:pStyle w:val="szveg"/>
        <w:rPr>
          <w:rStyle w:val="dlt"/>
          <w:i w:val="0"/>
        </w:rPr>
      </w:pPr>
    </w:p>
    <w:p w:rsidR="00923159" w:rsidRPr="0008701F" w:rsidRDefault="00923159" w:rsidP="00584FE9">
      <w:pPr>
        <w:numPr>
          <w:ilvl w:val="2"/>
          <w:numId w:val="6"/>
        </w:numPr>
        <w:tabs>
          <w:tab w:val="left" w:pos="1985"/>
          <w:tab w:val="right" w:pos="9356"/>
        </w:tabs>
        <w:spacing w:after="0" w:line="240" w:lineRule="auto"/>
        <w:ind w:left="1134" w:firstLine="0"/>
        <w:rPr>
          <w:rStyle w:val="dlt"/>
          <w:i w:val="0"/>
        </w:rPr>
      </w:pPr>
      <w:r w:rsidRPr="0008701F">
        <w:rPr>
          <w:rStyle w:val="dlt"/>
        </w:rPr>
        <w:lastRenderedPageBreak/>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23159" w:rsidTr="0008701F">
        <w:trPr>
          <w:jc w:val="center"/>
        </w:trPr>
        <w:tc>
          <w:tcPr>
            <w:tcW w:w="993"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08701F">
        <w:trPr>
          <w:jc w:val="center"/>
        </w:trPr>
        <w:tc>
          <w:tcPr>
            <w:tcW w:w="993" w:type="dxa"/>
            <w:vMerge/>
            <w:vAlign w:val="center"/>
          </w:tcPr>
          <w:p w:rsidR="00923159" w:rsidRDefault="00923159" w:rsidP="00C4375C">
            <w:pPr>
              <w:spacing w:after="0" w:line="240" w:lineRule="auto"/>
              <w:rPr>
                <w:rFonts w:ascii="Palatino Linotype" w:hAnsi="Palatino Linotype"/>
                <w:b/>
                <w:sz w:val="20"/>
                <w:szCs w:val="20"/>
              </w:rPr>
            </w:pPr>
          </w:p>
        </w:tc>
        <w:tc>
          <w:tcPr>
            <w:tcW w:w="2799" w:type="dxa"/>
            <w:vMerge/>
            <w:vAlign w:val="center"/>
          </w:tcPr>
          <w:p w:rsidR="00923159" w:rsidRDefault="00923159" w:rsidP="00C4375C">
            <w:pPr>
              <w:spacing w:after="0" w:line="240" w:lineRule="auto"/>
              <w:rPr>
                <w:rFonts w:ascii="Palatino Linotype" w:hAnsi="Palatino Linotype"/>
                <w:b/>
                <w:sz w:val="20"/>
                <w:szCs w:val="20"/>
              </w:rPr>
            </w:pP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08701F">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08701F">
      <w:pPr>
        <w:pStyle w:val="szveg"/>
      </w:pPr>
    </w:p>
    <w:p w:rsidR="00923159" w:rsidRPr="0008701F" w:rsidRDefault="00923159" w:rsidP="00584FE9">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23159" w:rsidTr="00C4375C">
        <w:trPr>
          <w:cantSplit/>
          <w:trHeight w:val="921"/>
          <w:jc w:val="center"/>
        </w:trPr>
        <w:tc>
          <w:tcPr>
            <w:tcW w:w="828"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1"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C4375C">
        <w:trPr>
          <w:cantSplit/>
          <w:trHeight w:val="1076"/>
          <w:jc w:val="center"/>
        </w:trPr>
        <w:tc>
          <w:tcPr>
            <w:tcW w:w="828" w:type="dxa"/>
            <w:vMerge/>
            <w:vAlign w:val="center"/>
          </w:tcPr>
          <w:p w:rsidR="00923159" w:rsidRDefault="00923159" w:rsidP="00C4375C">
            <w:pPr>
              <w:spacing w:after="0" w:line="240" w:lineRule="auto"/>
              <w:rPr>
                <w:rFonts w:ascii="Palatino Linotype" w:hAnsi="Palatino Linotype"/>
                <w:b/>
                <w:sz w:val="20"/>
                <w:szCs w:val="20"/>
              </w:rPr>
            </w:pPr>
          </w:p>
        </w:tc>
        <w:tc>
          <w:tcPr>
            <w:tcW w:w="3621" w:type="dxa"/>
            <w:vMerge/>
            <w:vAlign w:val="center"/>
          </w:tcPr>
          <w:p w:rsidR="00923159" w:rsidRDefault="00923159" w:rsidP="00C4375C">
            <w:pPr>
              <w:spacing w:after="0" w:line="240" w:lineRule="auto"/>
              <w:rPr>
                <w:rFonts w:ascii="Palatino Linotype" w:hAnsi="Palatino Linotype"/>
                <w:b/>
                <w:sz w:val="20"/>
                <w:szCs w:val="20"/>
              </w:rPr>
            </w:pPr>
          </w:p>
        </w:tc>
        <w:tc>
          <w:tcPr>
            <w:tcW w:w="809"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23159" w:rsidRDefault="00923159" w:rsidP="00C4375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3.</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67583D">
      <w:pPr>
        <w:widowControl w:val="0"/>
        <w:suppressAutoHyphens/>
        <w:spacing w:after="0" w:line="240" w:lineRule="auto"/>
        <w:rPr>
          <w:rFonts w:ascii="Palatino Linotype" w:hAnsi="Palatino Linotype"/>
          <w:b/>
          <w:bCs/>
          <w:sz w:val="24"/>
          <w:szCs w:val="24"/>
        </w:rPr>
      </w:pPr>
    </w:p>
    <w:p w:rsidR="00923159" w:rsidRPr="00C33B68" w:rsidRDefault="00923159" w:rsidP="00584FE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t>A tantárgy értékelésének módja</w:t>
      </w:r>
    </w:p>
    <w:p w:rsidR="00923159" w:rsidRDefault="00923159" w:rsidP="00584FE9">
      <w:pPr>
        <w:pStyle w:val="Listaszerbekezds4"/>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923159" w:rsidRDefault="00923159" w:rsidP="0067583D">
      <w:pPr>
        <w:pStyle w:val="Listaszerbekezds4"/>
        <w:widowControl w:val="0"/>
        <w:suppressAutoHyphens/>
        <w:spacing w:after="0" w:line="240" w:lineRule="auto"/>
        <w:ind w:left="0"/>
        <w:rPr>
          <w:rFonts w:ascii="Palatino Linotype" w:hAnsi="Palatino Linotype"/>
          <w:sz w:val="24"/>
          <w:szCs w:val="24"/>
          <w:lang w:eastAsia="hu-HU"/>
        </w:rPr>
      </w:pPr>
    </w:p>
    <w:p w:rsidR="00923159" w:rsidRDefault="00923159" w:rsidP="0067583D">
      <w:pPr>
        <w:pStyle w:val="Listaszerbekezds4"/>
        <w:widowControl w:val="0"/>
        <w:suppressAutoHyphens/>
        <w:spacing w:after="0" w:line="240" w:lineRule="auto"/>
        <w:ind w:left="0"/>
        <w:rPr>
          <w:rFonts w:ascii="Palatino Linotype" w:hAnsi="Palatino Linotype"/>
          <w:sz w:val="24"/>
          <w:szCs w:val="24"/>
          <w:lang w:eastAsia="hu-HU"/>
        </w:rPr>
      </w:pPr>
    </w:p>
    <w:p w:rsidR="00923159"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Pr>
          <w:rFonts w:ascii="Palatino Linotype" w:hAnsi="Palatino Linotype"/>
          <w:b/>
          <w:sz w:val="24"/>
          <w:szCs w:val="24"/>
        </w:rPr>
        <w:t>Analitikai gyakorlat</w:t>
      </w:r>
      <w:r w:rsidR="00FD4D45">
        <w:rPr>
          <w:rFonts w:ascii="Palatino Linotype" w:hAnsi="Palatino Linotype"/>
          <w:b/>
          <w:sz w:val="24"/>
          <w:szCs w:val="24"/>
        </w:rPr>
        <w:t xml:space="preserve"> tantárgy</w:t>
      </w:r>
      <w:r>
        <w:rPr>
          <w:rFonts w:ascii="Palatino Linotype" w:hAnsi="Palatino Linotype"/>
          <w:b/>
          <w:sz w:val="24"/>
          <w:szCs w:val="24"/>
        </w:rPr>
        <w:tab/>
        <w:t>108 óra + 140 óra ÖGY/ 144 óra + 40 óra ÖGY</w:t>
      </w:r>
    </w:p>
    <w:p w:rsidR="00923159" w:rsidRDefault="00923159" w:rsidP="00C33B68">
      <w:pPr>
        <w:pStyle w:val="szveg"/>
      </w:pPr>
    </w:p>
    <w:p w:rsidR="00923159" w:rsidRPr="00C33B68" w:rsidRDefault="00923159" w:rsidP="00B73D3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t>A tantárgy tanításának célja</w:t>
      </w:r>
    </w:p>
    <w:p w:rsidR="00923159" w:rsidRDefault="00923159" w:rsidP="00B73D39">
      <w:pPr>
        <w:pStyle w:val="szveg"/>
        <w:spacing w:before="0" w:after="0"/>
      </w:pPr>
      <w:r>
        <w:rPr>
          <w:lang w:eastAsia="hu-HU"/>
        </w:rPr>
        <w:t xml:space="preserve">A tanuló megismerje a </w:t>
      </w:r>
      <w:proofErr w:type="spellStart"/>
      <w:r>
        <w:rPr>
          <w:lang w:eastAsia="hu-HU"/>
        </w:rPr>
        <w:t>mintaelőkészítés</w:t>
      </w:r>
      <w:proofErr w:type="spellEnd"/>
      <w:r>
        <w:rPr>
          <w:lang w:eastAsia="hu-HU"/>
        </w:rPr>
        <w:t xml:space="preserve"> műveleteit, képes legyen az anyagok fizikai, kémiai tulajdonságainak ismeretében klasszikus analitikai vizsgálatok elvégzésre, a gyakorlati alkalmazások megismerése, az iparban jelentőséggel bíró mérések áttekintésére. Ismerje a készülékek, eszközök tisztításának módját. </w:t>
      </w:r>
      <w:r>
        <w:rPr>
          <w:bCs/>
        </w:rPr>
        <w:t xml:space="preserve">Tudjon a mérésről az előírásnak megfelelő dokumentációt készíteni. </w:t>
      </w:r>
      <w:r>
        <w:rPr>
          <w:lang w:eastAsia="hu-HU"/>
        </w:rPr>
        <w:t xml:space="preserve">Képes legyen üzemi körülmények között minőségellenőrzési feladatokban részt vállalni. </w:t>
      </w:r>
      <w:r>
        <w:t>Gondoskodjon a laboratórium általános rendjéről, képes legyen kémiai és fizikai laboratóriumi méréseket elvégezni. Tartsa be és alkalmazza a környezetvédelmi előírásokat és szabványokat.</w:t>
      </w:r>
    </w:p>
    <w:p w:rsidR="00923159" w:rsidRDefault="00923159" w:rsidP="00B73D39">
      <w:pPr>
        <w:pStyle w:val="Listaszerbekezds4"/>
        <w:widowControl w:val="0"/>
        <w:suppressAutoHyphens/>
        <w:spacing w:after="0" w:line="240" w:lineRule="auto"/>
        <w:ind w:left="567"/>
        <w:rPr>
          <w:rFonts w:ascii="Palatino Linotype" w:hAnsi="Palatino Linotype"/>
          <w:sz w:val="24"/>
          <w:szCs w:val="24"/>
          <w:lang w:eastAsia="hu-HU"/>
        </w:rPr>
      </w:pPr>
    </w:p>
    <w:p w:rsidR="00923159" w:rsidRPr="00C33B68" w:rsidRDefault="00923159" w:rsidP="00B73D3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t>Kapcsolódó közismereti, szakmai tartalmak</w:t>
      </w:r>
    </w:p>
    <w:p w:rsidR="00923159" w:rsidRDefault="00923159" w:rsidP="00B73D39">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Közismereti kémia, szakmai kémia, laboratóriumi alapgyakorlat, szervetlen laboratóriumi gyakorlat.</w:t>
      </w:r>
    </w:p>
    <w:p w:rsidR="00923159" w:rsidRDefault="00923159" w:rsidP="00B73D39">
      <w:pPr>
        <w:spacing w:after="0" w:line="240" w:lineRule="auto"/>
        <w:ind w:left="567"/>
        <w:rPr>
          <w:rFonts w:ascii="Palatino Linotype" w:hAnsi="Palatino Linotype"/>
          <w:sz w:val="24"/>
          <w:szCs w:val="24"/>
          <w:lang w:eastAsia="hu-HU"/>
        </w:rPr>
      </w:pPr>
    </w:p>
    <w:p w:rsidR="00923159" w:rsidRDefault="00923159" w:rsidP="00B73D39">
      <w:pPr>
        <w:keepNext/>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AB2119">
      <w:pPr>
        <w:pStyle w:val="szveg"/>
        <w:keepNext/>
      </w:pPr>
    </w:p>
    <w:p w:rsidR="00923159" w:rsidRPr="008F4B32" w:rsidRDefault="00923159" w:rsidP="00B73D39">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sidRPr="003D0173">
        <w:rPr>
          <w:rFonts w:ascii="Palatino Linotype" w:hAnsi="Palatino Linotype"/>
          <w:b/>
          <w:sz w:val="24"/>
          <w:szCs w:val="24"/>
        </w:rPr>
        <w:t>Gravimetria</w:t>
      </w:r>
      <w:r w:rsidRPr="003D0173">
        <w:rPr>
          <w:rFonts w:ascii="Palatino Linotype" w:hAnsi="Palatino Linotype"/>
          <w:b/>
          <w:sz w:val="24"/>
          <w:szCs w:val="24"/>
        </w:rPr>
        <w:tab/>
      </w:r>
      <w:r w:rsidRPr="00E84919">
        <w:rPr>
          <w:rStyle w:val="dlt"/>
        </w:rPr>
        <w:t>54 óra + 70 óra ÖGY/ 72 óra + 20 óra ÖGY</w:t>
      </w:r>
    </w:p>
    <w:p w:rsidR="00923159" w:rsidRDefault="00923159" w:rsidP="00B73D39">
      <w:pPr>
        <w:pStyle w:val="sorol"/>
        <w:tabs>
          <w:tab w:val="left" w:pos="1985"/>
        </w:tabs>
        <w:spacing w:before="0" w:after="0"/>
        <w:ind w:left="1134"/>
        <w:rPr>
          <w:b/>
        </w:rPr>
      </w:pPr>
      <w:r>
        <w:rPr>
          <w:b/>
        </w:rPr>
        <w:t>Bevezetés a laboratóriumi munkába.</w:t>
      </w:r>
    </w:p>
    <w:p w:rsidR="00923159" w:rsidRDefault="00923159" w:rsidP="00B73D39">
      <w:pPr>
        <w:pStyle w:val="sorol"/>
        <w:tabs>
          <w:tab w:val="left" w:pos="1985"/>
        </w:tabs>
        <w:spacing w:before="0" w:after="0"/>
        <w:ind w:left="1134"/>
      </w:pPr>
      <w:r>
        <w:t>A laboratórium munka rendje.</w:t>
      </w:r>
    </w:p>
    <w:p w:rsidR="00923159" w:rsidRDefault="00923159" w:rsidP="00B73D39">
      <w:pPr>
        <w:pStyle w:val="sorol"/>
        <w:tabs>
          <w:tab w:val="left" w:pos="1985"/>
        </w:tabs>
        <w:spacing w:before="0" w:after="0"/>
        <w:ind w:left="1134"/>
      </w:pPr>
      <w:r>
        <w:t>Munka- és tűzvédelem, laboratóriumban használt eszközök, vegyszerek kezelése tárolása.</w:t>
      </w:r>
    </w:p>
    <w:p w:rsidR="00923159" w:rsidRPr="005A5D00" w:rsidRDefault="00923159" w:rsidP="00B73D39">
      <w:pPr>
        <w:pStyle w:val="sorol"/>
        <w:tabs>
          <w:tab w:val="left" w:pos="1985"/>
        </w:tabs>
        <w:spacing w:before="0" w:after="0"/>
        <w:ind w:left="1134"/>
      </w:pPr>
      <w:r w:rsidRPr="005A5D00">
        <w:lastRenderedPageBreak/>
        <w:t>Eszközök, készülékek, berendezések tisztítás</w:t>
      </w:r>
      <w:r>
        <w:t>a.</w:t>
      </w:r>
    </w:p>
    <w:p w:rsidR="00923159" w:rsidRPr="005A5D00" w:rsidRDefault="00923159" w:rsidP="00B73D39">
      <w:pPr>
        <w:pStyle w:val="sorol"/>
        <w:tabs>
          <w:tab w:val="left" w:pos="1985"/>
        </w:tabs>
        <w:spacing w:before="0" w:after="0"/>
        <w:ind w:left="1134"/>
      </w:pPr>
      <w:r>
        <w:t>A</w:t>
      </w:r>
      <w:r w:rsidRPr="005A5D00">
        <w:t xml:space="preserve"> keletkezett hulladék anyagok</w:t>
      </w:r>
      <w:r>
        <w:t xml:space="preserve"> s</w:t>
      </w:r>
      <w:r w:rsidRPr="005A5D00">
        <w:t>zelektív tárol</w:t>
      </w:r>
      <w:r>
        <w:t>ása.</w:t>
      </w:r>
    </w:p>
    <w:p w:rsidR="00923159" w:rsidRPr="005A5D00" w:rsidRDefault="00923159" w:rsidP="00B73D39">
      <w:pPr>
        <w:pStyle w:val="sorol"/>
        <w:tabs>
          <w:tab w:val="left" w:pos="1985"/>
        </w:tabs>
        <w:spacing w:before="0" w:after="0"/>
        <w:ind w:left="1134"/>
      </w:pPr>
      <w:r>
        <w:t>A</w:t>
      </w:r>
      <w:r w:rsidRPr="005A5D00">
        <w:t xml:space="preserve"> szükséges védőfelszerelések </w:t>
      </w:r>
      <w:r>
        <w:t>kiválasztása és használata.</w:t>
      </w:r>
    </w:p>
    <w:p w:rsidR="00923159" w:rsidRDefault="00923159" w:rsidP="00B73D39">
      <w:pPr>
        <w:pStyle w:val="Listaszerbekezds4"/>
        <w:tabs>
          <w:tab w:val="left" w:pos="1985"/>
        </w:tabs>
        <w:spacing w:after="0" w:line="240" w:lineRule="auto"/>
        <w:ind w:left="1134"/>
      </w:pPr>
      <w:r w:rsidRPr="003D0173">
        <w:rPr>
          <w:rFonts w:ascii="Palatino Linotype" w:eastAsia="Times New Roman" w:hAnsi="Palatino Linotype"/>
          <w:sz w:val="24"/>
          <w:szCs w:val="24"/>
        </w:rPr>
        <w:t>Gravimetriás vizsgálatok: a lecsapás művelete</w:t>
      </w:r>
      <w:r>
        <w:rPr>
          <w:rFonts w:ascii="Palatino Linotype" w:eastAsia="Times New Roman" w:hAnsi="Palatino Linotype"/>
          <w:sz w:val="24"/>
          <w:szCs w:val="24"/>
        </w:rPr>
        <w:t>.</w:t>
      </w:r>
    </w:p>
    <w:p w:rsidR="00923159" w:rsidRDefault="00923159" w:rsidP="00B73D39">
      <w:pPr>
        <w:pStyle w:val="sorol"/>
        <w:tabs>
          <w:tab w:val="left" w:pos="1985"/>
        </w:tabs>
        <w:spacing w:before="0" w:after="0"/>
        <w:ind w:left="1134"/>
      </w:pPr>
      <w:r>
        <w:t>A csapadék szűrése és mosása: mérési alak és a csapadék alak fogalmai, a mérési alakba hozás művelete.</w:t>
      </w:r>
    </w:p>
    <w:p w:rsidR="00923159" w:rsidRDefault="00923159" w:rsidP="00B73D39">
      <w:pPr>
        <w:pStyle w:val="sorol"/>
        <w:tabs>
          <w:tab w:val="left" w:pos="1985"/>
        </w:tabs>
        <w:spacing w:before="0" w:after="0"/>
        <w:ind w:left="1134"/>
      </w:pPr>
      <w:r>
        <w:t>A mérési eredmények alapján az anyag és összetételének megadása.</w:t>
      </w:r>
    </w:p>
    <w:p w:rsidR="00923159" w:rsidRDefault="00923159" w:rsidP="00B73D39">
      <w:pPr>
        <w:pStyle w:val="sorol"/>
        <w:tabs>
          <w:tab w:val="left" w:pos="1985"/>
        </w:tabs>
        <w:spacing w:before="0" w:after="0"/>
        <w:ind w:left="1134"/>
      </w:pPr>
      <w:r>
        <w:t>Munkahelyi körülmények közötti vizsgálatok. (ÖGY)</w:t>
      </w:r>
    </w:p>
    <w:p w:rsidR="00923159" w:rsidRDefault="00923159" w:rsidP="00B73D39">
      <w:pPr>
        <w:pStyle w:val="sorol"/>
        <w:tabs>
          <w:tab w:val="left" w:pos="1985"/>
        </w:tabs>
        <w:spacing w:before="0" w:after="0"/>
        <w:ind w:left="1134"/>
      </w:pPr>
    </w:p>
    <w:p w:rsidR="00923159" w:rsidRPr="003D0173" w:rsidRDefault="00923159" w:rsidP="00B73D39">
      <w:pPr>
        <w:numPr>
          <w:ilvl w:val="2"/>
          <w:numId w:val="6"/>
        </w:numPr>
        <w:tabs>
          <w:tab w:val="left" w:pos="1985"/>
          <w:tab w:val="right" w:pos="9356"/>
        </w:tabs>
        <w:spacing w:after="0" w:line="240" w:lineRule="auto"/>
        <w:ind w:left="1134" w:firstLine="0"/>
        <w:rPr>
          <w:rFonts w:ascii="Palatino Linotype" w:hAnsi="Palatino Linotype"/>
          <w:b/>
          <w:sz w:val="24"/>
          <w:szCs w:val="24"/>
        </w:rPr>
      </w:pPr>
      <w:proofErr w:type="spellStart"/>
      <w:r>
        <w:rPr>
          <w:rFonts w:ascii="Palatino Linotype" w:hAnsi="Palatino Linotype"/>
          <w:b/>
          <w:sz w:val="24"/>
          <w:szCs w:val="24"/>
        </w:rPr>
        <w:t>Titrimetria</w:t>
      </w:r>
      <w:proofErr w:type="spellEnd"/>
      <w:r w:rsidRPr="00E94239">
        <w:rPr>
          <w:i/>
        </w:rPr>
        <w:tab/>
      </w:r>
      <w:r w:rsidRPr="00E84919">
        <w:rPr>
          <w:rStyle w:val="dlt"/>
        </w:rPr>
        <w:t>54 óra + 70 óra ÖGY/ 72 óra + 20 óra ÖGY</w:t>
      </w:r>
    </w:p>
    <w:p w:rsidR="00923159" w:rsidRDefault="00923159" w:rsidP="00B73D39">
      <w:pPr>
        <w:pStyle w:val="sorol"/>
        <w:tabs>
          <w:tab w:val="left" w:pos="1985"/>
          <w:tab w:val="left" w:pos="7020"/>
        </w:tabs>
        <w:spacing w:before="0" w:after="0"/>
        <w:ind w:left="1134"/>
      </w:pPr>
      <w:r>
        <w:t>Vegyipari anyagok mintavétele, a minta előkészítése.</w:t>
      </w:r>
    </w:p>
    <w:p w:rsidR="00923159" w:rsidRDefault="00923159" w:rsidP="00B73D39">
      <w:pPr>
        <w:pStyle w:val="sorol"/>
        <w:tabs>
          <w:tab w:val="left" w:pos="1985"/>
        </w:tabs>
        <w:spacing w:before="0" w:after="0"/>
        <w:ind w:left="1134"/>
      </w:pPr>
      <w:r>
        <w:t>Környezeti elemek mintavétele, a minta előkészítése.</w:t>
      </w:r>
    </w:p>
    <w:p w:rsidR="00923159" w:rsidRDefault="00923159" w:rsidP="00B73D39">
      <w:pPr>
        <w:pStyle w:val="sorol"/>
        <w:tabs>
          <w:tab w:val="left" w:pos="1985"/>
        </w:tabs>
        <w:spacing w:before="0" w:after="0"/>
        <w:ind w:left="1134"/>
      </w:pPr>
      <w:r>
        <w:t>Térfogatos analízis.</w:t>
      </w:r>
    </w:p>
    <w:p w:rsidR="00923159" w:rsidRDefault="00923159" w:rsidP="00B73D39">
      <w:pPr>
        <w:pStyle w:val="sorol"/>
        <w:tabs>
          <w:tab w:val="left" w:pos="1985"/>
        </w:tabs>
        <w:spacing w:before="0" w:after="0"/>
        <w:ind w:left="1134"/>
      </w:pPr>
      <w:r>
        <w:t xml:space="preserve">Sav-bázis-, </w:t>
      </w:r>
      <w:proofErr w:type="spellStart"/>
      <w:r>
        <w:t>komplexometriás</w:t>
      </w:r>
      <w:proofErr w:type="spellEnd"/>
      <w:r>
        <w:t xml:space="preserve">, csapadékos, </w:t>
      </w:r>
      <w:proofErr w:type="spellStart"/>
      <w:r>
        <w:t>permanganometriás</w:t>
      </w:r>
      <w:proofErr w:type="spellEnd"/>
      <w:r>
        <w:t xml:space="preserve">, </w:t>
      </w:r>
      <w:proofErr w:type="spellStart"/>
      <w:r>
        <w:t>jodometriás</w:t>
      </w:r>
      <w:proofErr w:type="spellEnd"/>
      <w:r>
        <w:t xml:space="preserve"> titrálások.</w:t>
      </w:r>
    </w:p>
    <w:p w:rsidR="00923159" w:rsidRDefault="00923159" w:rsidP="00B73D39">
      <w:pPr>
        <w:pStyle w:val="sorol"/>
        <w:tabs>
          <w:tab w:val="left" w:pos="1985"/>
        </w:tabs>
        <w:spacing w:before="0" w:after="0"/>
        <w:ind w:left="1134"/>
      </w:pPr>
      <w:r>
        <w:t>Komplex vízanalitikai vizsgálatok az összefüggő gyakorlaton. (ÖGY)</w:t>
      </w:r>
    </w:p>
    <w:p w:rsidR="00923159" w:rsidRDefault="00923159" w:rsidP="00B73D39">
      <w:pPr>
        <w:pStyle w:val="sorol"/>
        <w:tabs>
          <w:tab w:val="left" w:pos="1985"/>
        </w:tabs>
        <w:spacing w:before="0" w:after="0"/>
        <w:ind w:left="1134"/>
      </w:pPr>
      <w:r>
        <w:t>Munkahelyi körülmények közötti vizsgálatok: gazdálkodó szervezeteknél munkavégzés, gyakorlati szakemberekkel való kapcsolatépítés.(ÖGY)</w:t>
      </w:r>
    </w:p>
    <w:p w:rsidR="00923159" w:rsidRDefault="00923159" w:rsidP="0067583D">
      <w:pPr>
        <w:pStyle w:val="sorol"/>
        <w:spacing w:before="0" w:after="0"/>
        <w:ind w:left="0"/>
      </w:pPr>
    </w:p>
    <w:p w:rsidR="00923159" w:rsidRPr="00E84919" w:rsidRDefault="00923159" w:rsidP="00B73D39">
      <w:pPr>
        <w:widowControl w:val="0"/>
        <w:numPr>
          <w:ilvl w:val="1"/>
          <w:numId w:val="6"/>
        </w:numPr>
        <w:tabs>
          <w:tab w:val="clear" w:pos="3693"/>
        </w:tabs>
        <w:suppressAutoHyphens/>
        <w:spacing w:after="0" w:line="240" w:lineRule="auto"/>
        <w:ind w:left="567" w:firstLine="0"/>
        <w:rPr>
          <w:rStyle w:val="dlt"/>
          <w:i w:val="0"/>
        </w:rPr>
      </w:pPr>
      <w:r w:rsidRPr="00E84919">
        <w:rPr>
          <w:rStyle w:val="dlt"/>
        </w:rPr>
        <w:t>A képzés javasolt helyszíne (ajánlás)</w:t>
      </w:r>
    </w:p>
    <w:p w:rsidR="00923159" w:rsidRPr="00524CB7" w:rsidRDefault="00923159" w:rsidP="00ED0CE2">
      <w:pPr>
        <w:pStyle w:val="sorol"/>
        <w:spacing w:before="0" w:after="0"/>
        <w:ind w:left="1276"/>
        <w:rPr>
          <w:i/>
        </w:rPr>
      </w:pPr>
      <w:r w:rsidRPr="00524CB7">
        <w:rPr>
          <w:i/>
        </w:rPr>
        <w:t>Laboratórium</w:t>
      </w:r>
    </w:p>
    <w:p w:rsidR="00923159" w:rsidRDefault="00923159" w:rsidP="00B73D39">
      <w:pPr>
        <w:pStyle w:val="sorol"/>
        <w:spacing w:before="0" w:after="0"/>
        <w:rPr>
          <w:i/>
        </w:rPr>
      </w:pPr>
    </w:p>
    <w:p w:rsidR="00923159" w:rsidRPr="00E84919" w:rsidRDefault="00923159" w:rsidP="00B73D39">
      <w:pPr>
        <w:widowControl w:val="0"/>
        <w:numPr>
          <w:ilvl w:val="1"/>
          <w:numId w:val="6"/>
        </w:numPr>
        <w:tabs>
          <w:tab w:val="clear" w:pos="3693"/>
        </w:tabs>
        <w:suppressAutoHyphens/>
        <w:spacing w:after="0" w:line="240" w:lineRule="auto"/>
        <w:ind w:left="567" w:firstLine="0"/>
        <w:rPr>
          <w:rStyle w:val="dlt"/>
          <w:i w:val="0"/>
        </w:rPr>
      </w:pPr>
      <w:r w:rsidRPr="00E84919">
        <w:rPr>
          <w:rStyle w:val="dlt"/>
        </w:rPr>
        <w:t>A tantárgy elsajátítása során alkalmazható sajátos módszerek, tanulói tevékenységformák (ajánlás)</w:t>
      </w:r>
    </w:p>
    <w:p w:rsidR="00923159" w:rsidRDefault="00923159" w:rsidP="0067583D">
      <w:pPr>
        <w:keepNext/>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B73D39">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r>
        <w:rPr>
          <w:rStyle w:val="dlt"/>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23159" w:rsidTr="00C4375C">
        <w:trPr>
          <w:jc w:val="center"/>
        </w:trPr>
        <w:tc>
          <w:tcPr>
            <w:tcW w:w="994" w:type="dxa"/>
            <w:vMerge w:val="restart"/>
            <w:vAlign w:val="center"/>
          </w:tcPr>
          <w:p w:rsidR="00923159" w:rsidRDefault="00923159" w:rsidP="00C4375C">
            <w:pPr>
              <w:keepNext/>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800" w:type="dxa"/>
            <w:vMerge w:val="restart"/>
            <w:vAlign w:val="center"/>
          </w:tcPr>
          <w:p w:rsidR="00923159" w:rsidRDefault="00923159" w:rsidP="00C4375C">
            <w:pPr>
              <w:keepNext/>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923159" w:rsidRDefault="00923159" w:rsidP="00C4375C">
            <w:pPr>
              <w:keepNext/>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23159" w:rsidRDefault="00923159" w:rsidP="00C4375C">
            <w:pPr>
              <w:keepNext/>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9" w:type="dxa"/>
            <w:vMerge w:val="restart"/>
            <w:vAlign w:val="center"/>
          </w:tcPr>
          <w:p w:rsidR="00923159" w:rsidRDefault="00923159" w:rsidP="00C4375C">
            <w:pPr>
              <w:keepNext/>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C4375C">
        <w:trPr>
          <w:jc w:val="center"/>
        </w:trPr>
        <w:tc>
          <w:tcPr>
            <w:tcW w:w="994" w:type="dxa"/>
            <w:vMerge/>
            <w:vAlign w:val="center"/>
          </w:tcPr>
          <w:p w:rsidR="00923159" w:rsidRDefault="00923159" w:rsidP="00C4375C">
            <w:pPr>
              <w:spacing w:after="0" w:line="240" w:lineRule="auto"/>
              <w:rPr>
                <w:rFonts w:ascii="Palatino Linotype" w:hAnsi="Palatino Linotype"/>
                <w:b/>
                <w:sz w:val="20"/>
                <w:szCs w:val="20"/>
              </w:rPr>
            </w:pPr>
          </w:p>
        </w:tc>
        <w:tc>
          <w:tcPr>
            <w:tcW w:w="2800" w:type="dxa"/>
            <w:vMerge/>
            <w:vAlign w:val="center"/>
          </w:tcPr>
          <w:p w:rsidR="00923159" w:rsidRDefault="00923159" w:rsidP="00C4375C">
            <w:pPr>
              <w:spacing w:after="0" w:line="240" w:lineRule="auto"/>
              <w:rPr>
                <w:rFonts w:ascii="Palatino Linotype" w:hAnsi="Palatino Linotype"/>
                <w:b/>
                <w:sz w:val="20"/>
                <w:szCs w:val="20"/>
              </w:rPr>
            </w:pP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9"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994"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800"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67583D">
      <w:pPr>
        <w:widowControl w:val="0"/>
        <w:suppressAutoHyphens/>
        <w:spacing w:after="0" w:line="240" w:lineRule="auto"/>
        <w:rPr>
          <w:rFonts w:ascii="Palatino Linotype" w:hAnsi="Palatino Linotype"/>
          <w:b/>
          <w:bCs/>
          <w:sz w:val="24"/>
          <w:szCs w:val="24"/>
        </w:rPr>
      </w:pPr>
    </w:p>
    <w:p w:rsidR="00923159" w:rsidRPr="00ED0CE2" w:rsidRDefault="00923159" w:rsidP="00B73D39">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p w:rsidR="00ED0CE2" w:rsidRPr="0008701F" w:rsidRDefault="00ED0CE2" w:rsidP="00ED0CE2">
      <w:pPr>
        <w:tabs>
          <w:tab w:val="left" w:pos="1985"/>
          <w:tab w:val="right" w:pos="9356"/>
        </w:tabs>
        <w:spacing w:after="0" w:line="240" w:lineRule="auto"/>
        <w:ind w:left="1134"/>
        <w:rPr>
          <w:rStyle w:val="dlt"/>
          <w:i w:val="0"/>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23159" w:rsidTr="00C4375C">
        <w:trPr>
          <w:cantSplit/>
          <w:trHeight w:val="715"/>
          <w:jc w:val="center"/>
        </w:trPr>
        <w:tc>
          <w:tcPr>
            <w:tcW w:w="828"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lastRenderedPageBreak/>
              <w:t>Sor-szám</w:t>
            </w:r>
          </w:p>
        </w:tc>
        <w:tc>
          <w:tcPr>
            <w:tcW w:w="3621"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0" w:type="dxa"/>
            <w:gridSpan w:val="3"/>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C4375C">
        <w:trPr>
          <w:cantSplit/>
          <w:trHeight w:val="1068"/>
          <w:jc w:val="center"/>
        </w:trPr>
        <w:tc>
          <w:tcPr>
            <w:tcW w:w="828" w:type="dxa"/>
            <w:vMerge/>
            <w:vAlign w:val="center"/>
          </w:tcPr>
          <w:p w:rsidR="00923159" w:rsidRDefault="00923159" w:rsidP="00C4375C">
            <w:pPr>
              <w:spacing w:after="0" w:line="240" w:lineRule="auto"/>
              <w:rPr>
                <w:rFonts w:ascii="Palatino Linotype" w:hAnsi="Palatino Linotype"/>
                <w:b/>
                <w:sz w:val="20"/>
                <w:szCs w:val="20"/>
              </w:rPr>
            </w:pPr>
          </w:p>
        </w:tc>
        <w:tc>
          <w:tcPr>
            <w:tcW w:w="3621" w:type="dxa"/>
            <w:vMerge/>
            <w:vAlign w:val="center"/>
          </w:tcPr>
          <w:p w:rsidR="00923159" w:rsidRDefault="00923159" w:rsidP="00C4375C">
            <w:pPr>
              <w:spacing w:after="0" w:line="240" w:lineRule="auto"/>
              <w:rPr>
                <w:rFonts w:ascii="Palatino Linotype" w:hAnsi="Palatino Linotype"/>
                <w:b/>
                <w:sz w:val="20"/>
                <w:szCs w:val="20"/>
              </w:rPr>
            </w:pPr>
          </w:p>
        </w:tc>
        <w:tc>
          <w:tcPr>
            <w:tcW w:w="809"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1" w:type="dxa"/>
            <w:shd w:val="clear" w:color="auto" w:fill="D9D9D9"/>
            <w:vAlign w:val="center"/>
          </w:tcPr>
          <w:p w:rsidR="00923159" w:rsidRDefault="00923159" w:rsidP="00C4375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923159" w:rsidRDefault="00923159" w:rsidP="00C4375C">
            <w:pPr>
              <w:spacing w:after="0" w:line="240" w:lineRule="auto"/>
              <w:jc w:val="center"/>
              <w:rPr>
                <w:rFonts w:ascii="Palatino Linotype" w:hAnsi="Palatino Linotype"/>
                <w:sz w:val="20"/>
                <w:szCs w:val="20"/>
              </w:rPr>
            </w:pPr>
          </w:p>
        </w:tc>
        <w:tc>
          <w:tcPr>
            <w:tcW w:w="79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5.</w:t>
            </w:r>
          </w:p>
        </w:tc>
        <w:tc>
          <w:tcPr>
            <w:tcW w:w="3621"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Szolgáltatási tevékenységek körében</w:t>
            </w:r>
          </w:p>
        </w:tc>
        <w:tc>
          <w:tcPr>
            <w:tcW w:w="80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5.1.</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felügyelet mellett</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cantSplit/>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5.2.</w:t>
            </w:r>
          </w:p>
        </w:tc>
        <w:tc>
          <w:tcPr>
            <w:tcW w:w="3621"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Önálló szakmai munkavégzés közvetlen irányítással</w:t>
            </w:r>
          </w:p>
        </w:tc>
        <w:tc>
          <w:tcPr>
            <w:tcW w:w="80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Default="00923159" w:rsidP="00C4375C">
            <w:pPr>
              <w:spacing w:after="0" w:line="240" w:lineRule="auto"/>
              <w:jc w:val="center"/>
              <w:rPr>
                <w:rFonts w:ascii="Palatino Linotype" w:hAnsi="Palatino Linotype"/>
                <w:sz w:val="20"/>
                <w:szCs w:val="20"/>
              </w:rPr>
            </w:pPr>
          </w:p>
        </w:tc>
        <w:tc>
          <w:tcPr>
            <w:tcW w:w="763" w:type="dxa"/>
            <w:vAlign w:val="center"/>
          </w:tcPr>
          <w:p w:rsidR="00923159"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C33B68">
      <w:pPr>
        <w:pStyle w:val="szveg"/>
      </w:pPr>
    </w:p>
    <w:p w:rsidR="00ED0CE2" w:rsidRDefault="00ED0CE2" w:rsidP="00C33B68">
      <w:pPr>
        <w:pStyle w:val="szveg"/>
      </w:pPr>
    </w:p>
    <w:p w:rsidR="00ED0CE2" w:rsidRDefault="00ED0CE2" w:rsidP="00C33B68">
      <w:pPr>
        <w:pStyle w:val="szveg"/>
      </w:pPr>
    </w:p>
    <w:p w:rsidR="00923159" w:rsidRPr="00C33B68" w:rsidRDefault="00923159" w:rsidP="00B73D3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lastRenderedPageBreak/>
        <w:t>A tantárgy értékelésének módja</w:t>
      </w:r>
    </w:p>
    <w:p w:rsidR="00923159" w:rsidRDefault="00923159" w:rsidP="00B73D39">
      <w:pPr>
        <w:pStyle w:val="Listaszerbekezds4"/>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Pr>
          <w:rFonts w:ascii="Palatino Linotype" w:hAnsi="Palatino Linotype"/>
          <w:sz w:val="24"/>
          <w:szCs w:val="24"/>
          <w:lang w:eastAsia="hu-HU"/>
        </w:rPr>
        <w:t xml:space="preserve"> 54. § (2) a) pontja szerinti értékeléssel.</w:t>
      </w:r>
    </w:p>
    <w:p w:rsidR="00923159" w:rsidRDefault="00923159" w:rsidP="0067583D">
      <w:pPr>
        <w:pStyle w:val="sorol"/>
        <w:spacing w:before="0" w:after="0"/>
        <w:rPr>
          <w:b/>
        </w:rPr>
      </w:pPr>
    </w:p>
    <w:p w:rsidR="00923159" w:rsidRDefault="00923159" w:rsidP="0067583D">
      <w:pPr>
        <w:pStyle w:val="sorol"/>
        <w:spacing w:before="0" w:after="0"/>
        <w:rPr>
          <w:b/>
        </w:rPr>
      </w:pPr>
    </w:p>
    <w:p w:rsidR="00923159"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C10A06">
        <w:rPr>
          <w:rFonts w:ascii="Palatino Linotype" w:hAnsi="Palatino Linotype"/>
          <w:b/>
          <w:sz w:val="24"/>
          <w:szCs w:val="24"/>
        </w:rPr>
        <w:t>Laboratóriumi gyakorlat</w:t>
      </w:r>
      <w:r w:rsidR="00524CB7">
        <w:rPr>
          <w:rFonts w:ascii="Palatino Linotype" w:hAnsi="Palatino Linotype"/>
          <w:b/>
          <w:sz w:val="24"/>
          <w:szCs w:val="24"/>
        </w:rPr>
        <w:t xml:space="preserve"> tantárgy</w:t>
      </w:r>
      <w:r w:rsidRPr="00C10A06">
        <w:rPr>
          <w:rFonts w:ascii="Palatino Linotype" w:hAnsi="Palatino Linotype"/>
          <w:b/>
          <w:sz w:val="24"/>
          <w:szCs w:val="24"/>
        </w:rPr>
        <w:tab/>
        <w:t>128 óra+ 0 óra ÖGY/144 óra + 40 óra ÖGY</w:t>
      </w:r>
    </w:p>
    <w:p w:rsidR="00923159" w:rsidRPr="00C10A06" w:rsidRDefault="00923159" w:rsidP="00C438A9">
      <w:pPr>
        <w:widowControl w:val="0"/>
        <w:tabs>
          <w:tab w:val="right" w:pos="9356"/>
        </w:tabs>
        <w:suppressAutoHyphens/>
        <w:spacing w:after="0" w:line="240" w:lineRule="auto"/>
        <w:ind w:left="142"/>
        <w:rPr>
          <w:rFonts w:ascii="Palatino Linotype" w:hAnsi="Palatino Linotype"/>
          <w:b/>
          <w:sz w:val="24"/>
          <w:szCs w:val="24"/>
        </w:rPr>
      </w:pPr>
    </w:p>
    <w:p w:rsidR="00923159" w:rsidRPr="00C33B68" w:rsidRDefault="00923159" w:rsidP="00B73D3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t>A tantárgy tanításának célja</w:t>
      </w:r>
    </w:p>
    <w:p w:rsidR="00923159" w:rsidRPr="008B752E" w:rsidRDefault="00923159" w:rsidP="00B73D39">
      <w:pPr>
        <w:pStyle w:val="szveg"/>
        <w:spacing w:before="0" w:after="0"/>
      </w:pPr>
      <w:r>
        <w:rPr>
          <w:bCs/>
        </w:rPr>
        <w:t xml:space="preserve">A tantárgy tanításának célja, hogy a tanuló képes legyen a </w:t>
      </w:r>
      <w:r w:rsidRPr="008B47AE">
        <w:rPr>
          <w:bCs/>
        </w:rPr>
        <w:t xml:space="preserve">laboratóriumban </w:t>
      </w:r>
      <w:r>
        <w:rPr>
          <w:bCs/>
        </w:rPr>
        <w:t>szerves vegyipari</w:t>
      </w:r>
      <w:r w:rsidRPr="008B47AE">
        <w:rPr>
          <w:bCs/>
        </w:rPr>
        <w:t xml:space="preserve"> </w:t>
      </w:r>
      <w:r>
        <w:rPr>
          <w:bCs/>
        </w:rPr>
        <w:t>anyagokat</w:t>
      </w:r>
      <w:r w:rsidRPr="008B47AE">
        <w:rPr>
          <w:bCs/>
        </w:rPr>
        <w:t xml:space="preserve"> előállítani, előkészíteni a recept szerinti reagenseket, oldatokat, segédanyagokat</w:t>
      </w:r>
      <w:r>
        <w:rPr>
          <w:bCs/>
        </w:rPr>
        <w:t xml:space="preserve">, </w:t>
      </w:r>
      <w:r w:rsidRPr="008B47AE">
        <w:rPr>
          <w:bCs/>
        </w:rPr>
        <w:t>összeszerelni a preparátum elkészítéséhez szükséges eszközöket, készülékeket, végrehajtani a reakciót és a termék kinyerése érdekében a megfelelő elválasztási és tisztítási műveleteket elvégezni</w:t>
      </w:r>
      <w:r>
        <w:rPr>
          <w:bCs/>
        </w:rPr>
        <w:t xml:space="preserve">. </w:t>
      </w:r>
      <w:r>
        <w:t>A tanuló képes legyen az alapvető szerelési munkák elvégzésére, valamint az eszközök, készülékek tisztításának elvégzésére. Képes legyen alkalmazni az iparban használatos mérési eszközöket, műszereket a kémiai és biokémiai vizsgálatok végzése közben. Tudjon a mérési feladatáról szabályos jegyzőkönyvet készíteni. Gondoskodjon a laboratórium általános rendjéről, képes legyen kémiai és fizikai laboratóriumi méréseket elvégezni. Tartsa be és alkalmazza a környezetvédelmi előírásokat és szabványokat.</w:t>
      </w:r>
    </w:p>
    <w:p w:rsidR="00923159" w:rsidRDefault="00923159" w:rsidP="00B73D39">
      <w:pPr>
        <w:pStyle w:val="sorol"/>
        <w:spacing w:before="0" w:after="0"/>
      </w:pPr>
    </w:p>
    <w:p w:rsidR="00923159" w:rsidRPr="00C33B68" w:rsidRDefault="00923159" w:rsidP="00B73D3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t>Kapcsolódó közismereti, szakmai tartalmak</w:t>
      </w:r>
    </w:p>
    <w:p w:rsidR="00923159" w:rsidRDefault="00923159" w:rsidP="00B73D39">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Közismereti kémia, szakmai kémia, laboratóriumi alapgyakorlat, szervetlen laboratóriumi gyakorlat.</w:t>
      </w:r>
    </w:p>
    <w:p w:rsidR="00923159" w:rsidRDefault="00923159" w:rsidP="00B73D39">
      <w:pPr>
        <w:spacing w:after="0" w:line="240" w:lineRule="auto"/>
        <w:ind w:left="567"/>
        <w:rPr>
          <w:rFonts w:ascii="Palatino Linotype" w:hAnsi="Palatino Linotype"/>
          <w:sz w:val="24"/>
          <w:szCs w:val="24"/>
          <w:lang w:eastAsia="hu-HU"/>
        </w:rPr>
      </w:pPr>
    </w:p>
    <w:p w:rsidR="00923159" w:rsidRDefault="00923159" w:rsidP="00B73D39">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8F4B32" w:rsidRDefault="00923159" w:rsidP="00B73D39">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8F4B32">
        <w:rPr>
          <w:rFonts w:ascii="Palatino Linotype" w:hAnsi="Palatino Linotype"/>
          <w:b/>
          <w:sz w:val="24"/>
          <w:szCs w:val="24"/>
        </w:rPr>
        <w:t>Szerelési gyakorlat</w:t>
      </w:r>
      <w:r w:rsidRPr="008F4B32">
        <w:rPr>
          <w:rFonts w:ascii="Palatino Linotype" w:hAnsi="Palatino Linotype"/>
          <w:b/>
          <w:sz w:val="24"/>
          <w:szCs w:val="24"/>
        </w:rPr>
        <w:tab/>
      </w:r>
      <w:r w:rsidRPr="00E84919">
        <w:rPr>
          <w:rStyle w:val="dlt"/>
        </w:rPr>
        <w:t>20 óra+ 0 óra ÖGY/30 óra + 10 óra ÖGY</w:t>
      </w:r>
    </w:p>
    <w:p w:rsidR="00923159" w:rsidRDefault="00923159" w:rsidP="00B73D39">
      <w:pPr>
        <w:pStyle w:val="sorol"/>
        <w:tabs>
          <w:tab w:val="left" w:pos="1985"/>
        </w:tabs>
        <w:spacing w:before="0" w:after="0"/>
        <w:ind w:left="1134"/>
        <w:rPr>
          <w:b/>
        </w:rPr>
      </w:pPr>
      <w:r>
        <w:rPr>
          <w:b/>
        </w:rPr>
        <w:t>Bevezetés a laboratóriumi munkába.</w:t>
      </w:r>
    </w:p>
    <w:p w:rsidR="00923159" w:rsidRDefault="00923159" w:rsidP="00B73D39">
      <w:pPr>
        <w:pStyle w:val="sorol"/>
        <w:tabs>
          <w:tab w:val="left" w:pos="1985"/>
        </w:tabs>
        <w:spacing w:before="0" w:after="0"/>
        <w:ind w:left="1134"/>
      </w:pPr>
      <w:r>
        <w:t>A laboratórium munka rendje.</w:t>
      </w:r>
    </w:p>
    <w:p w:rsidR="00923159" w:rsidRDefault="00923159" w:rsidP="00B73D39">
      <w:pPr>
        <w:pStyle w:val="sorol"/>
        <w:tabs>
          <w:tab w:val="left" w:pos="1985"/>
        </w:tabs>
        <w:spacing w:before="0" w:after="0"/>
        <w:ind w:left="1134"/>
      </w:pPr>
      <w:r>
        <w:t>Munka- és tűzvédelem, laboratóriumban használt eszközök, vegyszerek kezelése tárolása.</w:t>
      </w:r>
    </w:p>
    <w:p w:rsidR="00923159" w:rsidRPr="005A5D00" w:rsidRDefault="00923159" w:rsidP="00B73D39">
      <w:pPr>
        <w:pStyle w:val="sorol"/>
        <w:tabs>
          <w:tab w:val="left" w:pos="1985"/>
        </w:tabs>
        <w:spacing w:before="0" w:after="0"/>
        <w:ind w:left="1134"/>
      </w:pPr>
      <w:r w:rsidRPr="005A5D00">
        <w:t>Eszközök, készülékek, berendezések tisztítás</w:t>
      </w:r>
      <w:r>
        <w:t>a.</w:t>
      </w:r>
    </w:p>
    <w:p w:rsidR="00923159" w:rsidRPr="005A5D00" w:rsidRDefault="00923159" w:rsidP="00B73D39">
      <w:pPr>
        <w:pStyle w:val="sorol"/>
        <w:tabs>
          <w:tab w:val="left" w:pos="1985"/>
        </w:tabs>
        <w:spacing w:before="0" w:after="0"/>
        <w:ind w:left="1134"/>
      </w:pPr>
      <w:r>
        <w:t>A</w:t>
      </w:r>
      <w:r w:rsidRPr="005A5D00">
        <w:t xml:space="preserve"> keletkezett hulladék anyagok</w:t>
      </w:r>
      <w:r>
        <w:t xml:space="preserve"> s</w:t>
      </w:r>
      <w:r w:rsidRPr="005A5D00">
        <w:t>zelektív tárol</w:t>
      </w:r>
      <w:r>
        <w:t>ása.</w:t>
      </w:r>
    </w:p>
    <w:p w:rsidR="00923159" w:rsidRPr="005A5D00" w:rsidRDefault="00923159" w:rsidP="00B73D39">
      <w:pPr>
        <w:pStyle w:val="sorol"/>
        <w:tabs>
          <w:tab w:val="left" w:pos="1985"/>
        </w:tabs>
        <w:spacing w:before="0" w:after="0"/>
        <w:ind w:left="1134"/>
      </w:pPr>
      <w:r>
        <w:t>A</w:t>
      </w:r>
      <w:r w:rsidRPr="005A5D00">
        <w:t xml:space="preserve"> szükséges védőfelszerelések </w:t>
      </w:r>
      <w:r>
        <w:t>kiválasztása és használata.</w:t>
      </w:r>
    </w:p>
    <w:p w:rsidR="00923159" w:rsidRDefault="00923159" w:rsidP="00B73D39">
      <w:pPr>
        <w:pStyle w:val="sorol"/>
        <w:tabs>
          <w:tab w:val="left" w:pos="1985"/>
        </w:tabs>
        <w:spacing w:before="0" w:after="0"/>
        <w:ind w:left="1134"/>
      </w:pPr>
      <w:r>
        <w:t>Laboratóriumi gyakorlatok előkészítése.</w:t>
      </w:r>
    </w:p>
    <w:p w:rsidR="00923159" w:rsidRDefault="00923159" w:rsidP="00B73D39">
      <w:pPr>
        <w:pStyle w:val="sorol"/>
        <w:tabs>
          <w:tab w:val="left" w:pos="1985"/>
        </w:tabs>
        <w:spacing w:before="0" w:after="0"/>
        <w:ind w:left="1134"/>
      </w:pPr>
      <w:r>
        <w:t>Desztilláló berendezések összeállítása: légköri desztilláló, vákuumdesztilláló, vízgőzdesztilláló.</w:t>
      </w:r>
    </w:p>
    <w:p w:rsidR="00923159" w:rsidRDefault="00923159" w:rsidP="00B73D39">
      <w:pPr>
        <w:pStyle w:val="sorol"/>
        <w:tabs>
          <w:tab w:val="left" w:pos="1985"/>
        </w:tabs>
        <w:spacing w:before="0" w:after="0"/>
        <w:ind w:left="1134"/>
      </w:pPr>
      <w:r>
        <w:t>Reaktorok (reakcióedények) felszerelése.</w:t>
      </w:r>
    </w:p>
    <w:p w:rsidR="00923159" w:rsidRDefault="00923159" w:rsidP="00B73D39">
      <w:pPr>
        <w:pStyle w:val="sorol"/>
        <w:tabs>
          <w:tab w:val="left" w:pos="1985"/>
        </w:tabs>
        <w:spacing w:before="0" w:after="0"/>
        <w:ind w:left="1134"/>
      </w:pPr>
      <w:r>
        <w:t>Hűtési, melegítési eszközök.</w:t>
      </w:r>
    </w:p>
    <w:p w:rsidR="00923159" w:rsidRDefault="00923159" w:rsidP="00B73D39">
      <w:pPr>
        <w:pStyle w:val="sorol"/>
        <w:tabs>
          <w:tab w:val="left" w:pos="1985"/>
        </w:tabs>
        <w:spacing w:before="0" w:after="0"/>
        <w:ind w:left="1134"/>
      </w:pPr>
      <w:r>
        <w:t>Szűrők, elválasztásra alkalmas eszközök.</w:t>
      </w:r>
    </w:p>
    <w:p w:rsidR="00923159" w:rsidRDefault="00923159" w:rsidP="00B73D39">
      <w:pPr>
        <w:pStyle w:val="sorol"/>
        <w:tabs>
          <w:tab w:val="left" w:pos="1985"/>
        </w:tabs>
        <w:spacing w:before="0" w:after="0"/>
        <w:ind w:left="1134"/>
      </w:pPr>
    </w:p>
    <w:p w:rsidR="00923159" w:rsidRDefault="00923159" w:rsidP="00B73D39">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8F4B32">
        <w:rPr>
          <w:rFonts w:ascii="Palatino Linotype" w:hAnsi="Palatino Linotype"/>
          <w:b/>
          <w:sz w:val="24"/>
          <w:szCs w:val="24"/>
        </w:rPr>
        <w:lastRenderedPageBreak/>
        <w:t>Szerves preparátumok előállítása, ellenőrzése</w:t>
      </w:r>
    </w:p>
    <w:p w:rsidR="00923159" w:rsidRPr="008F4B32" w:rsidRDefault="00923159" w:rsidP="00686DB2">
      <w:pPr>
        <w:tabs>
          <w:tab w:val="left" w:pos="1985"/>
          <w:tab w:val="right" w:pos="9356"/>
        </w:tabs>
        <w:spacing w:after="0" w:line="240" w:lineRule="auto"/>
        <w:ind w:left="1134"/>
        <w:jc w:val="right"/>
        <w:rPr>
          <w:rFonts w:ascii="Palatino Linotype" w:hAnsi="Palatino Linotype"/>
          <w:b/>
          <w:sz w:val="24"/>
          <w:szCs w:val="24"/>
        </w:rPr>
      </w:pPr>
      <w:r w:rsidRPr="00E84919">
        <w:rPr>
          <w:rStyle w:val="dlt"/>
        </w:rPr>
        <w:t>44 óra+ 0 óra ÖGY/42 óra + 10 óra ÖGY</w:t>
      </w:r>
    </w:p>
    <w:p w:rsidR="00923159" w:rsidRDefault="00923159" w:rsidP="00B73D39">
      <w:pPr>
        <w:pStyle w:val="sorol"/>
        <w:tabs>
          <w:tab w:val="left" w:pos="1985"/>
        </w:tabs>
        <w:spacing w:before="0" w:after="0"/>
        <w:ind w:left="1134"/>
      </w:pPr>
      <w:r>
        <w:t>Kiindulási anyagok veszélyességi és biztonsági jellemzőinek megismerése.</w:t>
      </w:r>
    </w:p>
    <w:p w:rsidR="00923159" w:rsidRDefault="00923159" w:rsidP="00B73D39">
      <w:pPr>
        <w:pStyle w:val="sorol"/>
        <w:tabs>
          <w:tab w:val="left" w:pos="1985"/>
        </w:tabs>
        <w:spacing w:before="0" w:after="0"/>
        <w:ind w:left="1134"/>
      </w:pPr>
      <w:r>
        <w:t>Kiindulási anyagok előkészítése.</w:t>
      </w:r>
    </w:p>
    <w:p w:rsidR="00923159" w:rsidRDefault="00923159" w:rsidP="00B73D39">
      <w:pPr>
        <w:pStyle w:val="sorol"/>
        <w:tabs>
          <w:tab w:val="left" w:pos="1985"/>
        </w:tabs>
        <w:spacing w:before="0" w:after="0"/>
        <w:ind w:left="1134"/>
      </w:pPr>
      <w:r>
        <w:t>Adott preparátumhoz a készülék összeszerelése.</w:t>
      </w:r>
    </w:p>
    <w:p w:rsidR="00923159" w:rsidRDefault="00923159" w:rsidP="00B73D39">
      <w:pPr>
        <w:pStyle w:val="sorol"/>
        <w:tabs>
          <w:tab w:val="left" w:pos="1985"/>
        </w:tabs>
        <w:spacing w:before="0" w:after="0"/>
        <w:ind w:left="1134"/>
      </w:pPr>
      <w:r>
        <w:t>Mérési leírás alapján preparátum elkészítése alapfolyamatok és laboratóriumi műveletek alkalmazásával.</w:t>
      </w:r>
    </w:p>
    <w:p w:rsidR="00923159" w:rsidRDefault="00923159" w:rsidP="00B73D39">
      <w:pPr>
        <w:pStyle w:val="sorol"/>
        <w:tabs>
          <w:tab w:val="left" w:pos="1985"/>
        </w:tabs>
        <w:spacing w:before="0" w:after="0"/>
        <w:ind w:left="1134"/>
        <w:rPr>
          <w:b/>
        </w:rPr>
      </w:pPr>
      <w:r>
        <w:rPr>
          <w:b/>
        </w:rPr>
        <w:t>Preparátumok ellenőrzése.</w:t>
      </w:r>
    </w:p>
    <w:p w:rsidR="00923159" w:rsidRDefault="00923159" w:rsidP="00B73D39">
      <w:pPr>
        <w:pStyle w:val="sorol"/>
        <w:tabs>
          <w:tab w:val="left" w:pos="1985"/>
        </w:tabs>
        <w:spacing w:before="0" w:after="0"/>
        <w:ind w:left="1134"/>
      </w:pPr>
      <w:r>
        <w:t>Ellenőrzés olvadáspont-méréssel, refraktometriás ellenőrző méréssel, vékonyréteg kromatográfiával.</w:t>
      </w:r>
    </w:p>
    <w:p w:rsidR="00923159" w:rsidRDefault="00923159" w:rsidP="00B73D39">
      <w:pPr>
        <w:pStyle w:val="sorol"/>
        <w:tabs>
          <w:tab w:val="left" w:pos="1985"/>
        </w:tabs>
        <w:spacing w:before="0" w:after="0"/>
        <w:ind w:left="1134"/>
      </w:pPr>
      <w:r>
        <w:t>Munkahelyi körülmények közötti vizsgálatok: gazdálkodó szervezeteknél munkavégzés, gyakorlati szakemberekkel való kapcsolatépítés. (ÖGY)</w:t>
      </w:r>
    </w:p>
    <w:p w:rsidR="00923159" w:rsidRDefault="00923159" w:rsidP="00B73D39">
      <w:pPr>
        <w:pStyle w:val="sorol"/>
        <w:tabs>
          <w:tab w:val="left" w:pos="1985"/>
        </w:tabs>
        <w:spacing w:before="0" w:after="0"/>
        <w:ind w:left="1134"/>
      </w:pPr>
    </w:p>
    <w:p w:rsidR="00923159" w:rsidRDefault="00923159" w:rsidP="00B73D39">
      <w:pPr>
        <w:numPr>
          <w:ilvl w:val="2"/>
          <w:numId w:val="6"/>
        </w:numPr>
        <w:tabs>
          <w:tab w:val="left" w:pos="1191"/>
          <w:tab w:val="left" w:pos="1985"/>
          <w:tab w:val="right" w:pos="9356"/>
        </w:tabs>
        <w:spacing w:after="0" w:line="240" w:lineRule="auto"/>
        <w:ind w:left="1134" w:firstLine="0"/>
        <w:rPr>
          <w:rFonts w:ascii="Palatino Linotype" w:hAnsi="Palatino Linotype"/>
          <w:b/>
          <w:sz w:val="24"/>
          <w:szCs w:val="24"/>
        </w:rPr>
      </w:pPr>
      <w:r w:rsidRPr="0018203F">
        <w:rPr>
          <w:rFonts w:ascii="Palatino Linotype" w:hAnsi="Palatino Linotype"/>
          <w:b/>
          <w:sz w:val="24"/>
          <w:szCs w:val="24"/>
        </w:rPr>
        <w:t>Vegyipari termékek és egyéb környezeti anyagok vizsgálata</w:t>
      </w:r>
    </w:p>
    <w:p w:rsidR="00923159" w:rsidRPr="0018203F" w:rsidRDefault="00923159" w:rsidP="00686DB2">
      <w:pPr>
        <w:tabs>
          <w:tab w:val="left" w:pos="1191"/>
          <w:tab w:val="left" w:pos="1985"/>
          <w:tab w:val="right" w:pos="9356"/>
        </w:tabs>
        <w:spacing w:after="0" w:line="240" w:lineRule="auto"/>
        <w:ind w:left="1134"/>
        <w:jc w:val="right"/>
        <w:rPr>
          <w:rFonts w:ascii="Palatino Linotype" w:hAnsi="Palatino Linotype"/>
          <w:b/>
          <w:sz w:val="24"/>
          <w:szCs w:val="24"/>
        </w:rPr>
      </w:pPr>
      <w:r w:rsidRPr="0018203F">
        <w:rPr>
          <w:rFonts w:ascii="Palatino Linotype" w:hAnsi="Palatino Linotype"/>
          <w:b/>
          <w:sz w:val="24"/>
          <w:szCs w:val="24"/>
        </w:rPr>
        <w:tab/>
      </w:r>
      <w:r w:rsidRPr="00E84919">
        <w:rPr>
          <w:rStyle w:val="dlt"/>
        </w:rPr>
        <w:t>64 óra+ 0 óra ÖGY/72 óra + 20 óra ÖGY</w:t>
      </w:r>
    </w:p>
    <w:p w:rsidR="00923159" w:rsidRDefault="00923159" w:rsidP="00B73D39">
      <w:pPr>
        <w:pStyle w:val="sorol"/>
        <w:tabs>
          <w:tab w:val="left" w:pos="1985"/>
        </w:tabs>
        <w:spacing w:before="0" w:after="0"/>
        <w:ind w:left="1134"/>
      </w:pPr>
      <w:proofErr w:type="gramStart"/>
      <w:r>
        <w:t>pH</w:t>
      </w:r>
      <w:proofErr w:type="gramEnd"/>
      <w:r>
        <w:t xml:space="preserve"> mérés, elektromos vezetés mérése; </w:t>
      </w:r>
      <w:proofErr w:type="spellStart"/>
      <w:r>
        <w:t>potenciometrikus</w:t>
      </w:r>
      <w:proofErr w:type="spellEnd"/>
      <w:r>
        <w:t xml:space="preserve"> titrálás; fotometriás mérés látható tartományban, mikroszkópok működése.</w:t>
      </w:r>
    </w:p>
    <w:p w:rsidR="00923159" w:rsidRDefault="00923159" w:rsidP="00B73D39">
      <w:pPr>
        <w:pStyle w:val="sorol"/>
        <w:tabs>
          <w:tab w:val="left" w:pos="1985"/>
        </w:tabs>
        <w:spacing w:before="0" w:after="0"/>
        <w:ind w:left="1134"/>
      </w:pPr>
      <w:r>
        <w:t>Környezeti elemek vizsgálata, valamint zsírok, olajok, szappan, keményítő kimutatása és vizsgálata.</w:t>
      </w:r>
    </w:p>
    <w:p w:rsidR="00923159" w:rsidRDefault="00923159" w:rsidP="00B73D39">
      <w:pPr>
        <w:pStyle w:val="sorol"/>
        <w:tabs>
          <w:tab w:val="left" w:pos="1985"/>
        </w:tabs>
        <w:spacing w:before="0" w:after="0"/>
        <w:ind w:left="1134"/>
      </w:pPr>
      <w:r>
        <w:t>Fehérjék, enzimek, vitaminok összetételének, szerkezetének vizsgálata.</w:t>
      </w:r>
    </w:p>
    <w:p w:rsidR="00923159" w:rsidRDefault="00923159" w:rsidP="00B73D39">
      <w:pPr>
        <w:pStyle w:val="sorol"/>
        <w:tabs>
          <w:tab w:val="left" w:pos="1985"/>
        </w:tabs>
        <w:spacing w:before="0" w:after="0"/>
        <w:ind w:left="1134"/>
      </w:pPr>
      <w:r>
        <w:t>Munkahelyi körülmények közötti vizsgálatok: gazdálkodó szervezeteknél munkavégzés, gyakorlati szakemberekkel való kapcsolatépítés. (ÖGY)</w:t>
      </w:r>
    </w:p>
    <w:p w:rsidR="00923159" w:rsidRDefault="00923159" w:rsidP="007F3A68">
      <w:pPr>
        <w:pStyle w:val="sorol"/>
        <w:spacing w:before="0" w:after="0"/>
        <w:ind w:left="1134"/>
      </w:pPr>
    </w:p>
    <w:p w:rsidR="00923159" w:rsidRPr="00E84919" w:rsidRDefault="00923159" w:rsidP="00686DB2">
      <w:pPr>
        <w:widowControl w:val="0"/>
        <w:numPr>
          <w:ilvl w:val="1"/>
          <w:numId w:val="6"/>
        </w:numPr>
        <w:tabs>
          <w:tab w:val="clear" w:pos="3693"/>
        </w:tabs>
        <w:suppressAutoHyphens/>
        <w:spacing w:after="0" w:line="240" w:lineRule="auto"/>
        <w:ind w:left="567" w:firstLine="0"/>
        <w:rPr>
          <w:rStyle w:val="dlt"/>
          <w:i w:val="0"/>
        </w:rPr>
      </w:pPr>
      <w:r w:rsidRPr="00E84919">
        <w:rPr>
          <w:rStyle w:val="dlt"/>
        </w:rPr>
        <w:t>A képzés javasolt helyszíne</w:t>
      </w:r>
      <w:r>
        <w:rPr>
          <w:rStyle w:val="dlt"/>
        </w:rPr>
        <w:t>.</w:t>
      </w:r>
    </w:p>
    <w:p w:rsidR="00923159" w:rsidRPr="00ED0CE2" w:rsidRDefault="00923159" w:rsidP="00ED0CE2">
      <w:pPr>
        <w:pStyle w:val="sorol"/>
        <w:spacing w:before="0" w:after="0"/>
        <w:ind w:left="709"/>
        <w:rPr>
          <w:i/>
        </w:rPr>
      </w:pPr>
      <w:r w:rsidRPr="00ED0CE2">
        <w:rPr>
          <w:i/>
        </w:rPr>
        <w:t>Laboratórium</w:t>
      </w:r>
    </w:p>
    <w:p w:rsidR="00923159" w:rsidRDefault="00923159" w:rsidP="00686DB2">
      <w:pPr>
        <w:pStyle w:val="sorol"/>
        <w:spacing w:before="0" w:after="0"/>
      </w:pPr>
    </w:p>
    <w:p w:rsidR="00923159" w:rsidRPr="00E84919" w:rsidRDefault="00923159" w:rsidP="00686DB2">
      <w:pPr>
        <w:widowControl w:val="0"/>
        <w:numPr>
          <w:ilvl w:val="1"/>
          <w:numId w:val="6"/>
        </w:numPr>
        <w:tabs>
          <w:tab w:val="clear" w:pos="3693"/>
        </w:tabs>
        <w:suppressAutoHyphens/>
        <w:spacing w:after="0" w:line="240" w:lineRule="auto"/>
        <w:ind w:left="567" w:firstLine="0"/>
        <w:rPr>
          <w:rStyle w:val="dlt"/>
          <w:i w:val="0"/>
        </w:rPr>
      </w:pPr>
      <w:r w:rsidRPr="00E84919">
        <w:rPr>
          <w:rStyle w:val="dlt"/>
        </w:rPr>
        <w:t>A tantárgy elsajátítása során alkalmazható sajátos módszerek, tanulói tevékenységformák (ajánlás)</w:t>
      </w:r>
      <w:r>
        <w:rPr>
          <w:rStyle w:val="dlt"/>
        </w:rPr>
        <w:t>.</w:t>
      </w:r>
    </w:p>
    <w:p w:rsidR="00923159" w:rsidRDefault="00923159" w:rsidP="0067583D">
      <w:pPr>
        <w:pStyle w:val="szveg"/>
        <w:spacing w:before="0" w:after="0"/>
      </w:pPr>
    </w:p>
    <w:p w:rsidR="00923159" w:rsidRPr="00AB2119" w:rsidRDefault="00923159" w:rsidP="00686DB2">
      <w:pPr>
        <w:keepNext/>
        <w:numPr>
          <w:ilvl w:val="2"/>
          <w:numId w:val="6"/>
        </w:numPr>
        <w:tabs>
          <w:tab w:val="clear" w:pos="1004"/>
          <w:tab w:val="left" w:pos="1191"/>
          <w:tab w:val="num" w:pos="1985"/>
          <w:tab w:val="right" w:pos="9356"/>
        </w:tabs>
        <w:spacing w:after="0" w:line="240" w:lineRule="auto"/>
        <w:ind w:left="1191" w:hanging="57"/>
        <w:rPr>
          <w:rStyle w:val="dlt"/>
          <w:i w:val="0"/>
        </w:rPr>
      </w:pPr>
      <w:r w:rsidRPr="0008701F">
        <w:rPr>
          <w:rStyle w:val="dlt"/>
        </w:rPr>
        <w:t>A tantárgy elsajátítása során alkalmazható sajátos módszerek (ajánlás)</w:t>
      </w:r>
      <w:r>
        <w:rPr>
          <w:rStyle w:val="dlt"/>
        </w:rPr>
        <w:t>.</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23159" w:rsidTr="00AB2119">
        <w:trPr>
          <w:cantSplit/>
          <w:jc w:val="center"/>
        </w:trPr>
        <w:tc>
          <w:tcPr>
            <w:tcW w:w="993" w:type="dxa"/>
            <w:vMerge w:val="restart"/>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2799" w:type="dxa"/>
            <w:vMerge w:val="restart"/>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Alkalmazott oktatási</w:t>
            </w:r>
          </w:p>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módszer neve</w:t>
            </w:r>
          </w:p>
        </w:tc>
        <w:tc>
          <w:tcPr>
            <w:tcW w:w="2835" w:type="dxa"/>
            <w:gridSpan w:val="3"/>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A tanulói tevékenység szervezeti kerete</w:t>
            </w:r>
          </w:p>
        </w:tc>
        <w:tc>
          <w:tcPr>
            <w:tcW w:w="2658" w:type="dxa"/>
            <w:vMerge w:val="restart"/>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AB2119">
        <w:trPr>
          <w:cantSplit/>
          <w:jc w:val="center"/>
        </w:trPr>
        <w:tc>
          <w:tcPr>
            <w:tcW w:w="993" w:type="dxa"/>
            <w:vMerge/>
            <w:vAlign w:val="center"/>
          </w:tcPr>
          <w:p w:rsidR="00923159" w:rsidRDefault="00923159" w:rsidP="00AB2119">
            <w:pPr>
              <w:keepNext/>
              <w:spacing w:after="0" w:line="240" w:lineRule="auto"/>
              <w:rPr>
                <w:rFonts w:ascii="Palatino Linotype" w:hAnsi="Palatino Linotype"/>
                <w:b/>
                <w:sz w:val="20"/>
                <w:szCs w:val="20"/>
              </w:rPr>
            </w:pPr>
          </w:p>
        </w:tc>
        <w:tc>
          <w:tcPr>
            <w:tcW w:w="2799" w:type="dxa"/>
            <w:vMerge/>
            <w:vAlign w:val="center"/>
          </w:tcPr>
          <w:p w:rsidR="00923159" w:rsidRDefault="00923159" w:rsidP="00AB2119">
            <w:pPr>
              <w:keepNext/>
              <w:spacing w:after="0" w:line="240" w:lineRule="auto"/>
              <w:rPr>
                <w:rFonts w:ascii="Palatino Linotype" w:hAnsi="Palatino Linotype"/>
                <w:b/>
                <w:sz w:val="20"/>
                <w:szCs w:val="20"/>
              </w:rPr>
            </w:pPr>
          </w:p>
        </w:tc>
        <w:tc>
          <w:tcPr>
            <w:tcW w:w="945" w:type="dxa"/>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egyéni</w:t>
            </w:r>
          </w:p>
        </w:tc>
        <w:tc>
          <w:tcPr>
            <w:tcW w:w="945" w:type="dxa"/>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csoport</w:t>
            </w:r>
          </w:p>
        </w:tc>
        <w:tc>
          <w:tcPr>
            <w:tcW w:w="945" w:type="dxa"/>
            <w:vAlign w:val="center"/>
          </w:tcPr>
          <w:p w:rsidR="00923159" w:rsidRDefault="00923159" w:rsidP="00AB2119">
            <w:pPr>
              <w:keepNext/>
              <w:spacing w:after="0" w:line="240" w:lineRule="auto"/>
              <w:jc w:val="center"/>
              <w:rPr>
                <w:rFonts w:ascii="Palatino Linotype" w:hAnsi="Palatino Linotype"/>
                <w:b/>
                <w:sz w:val="20"/>
                <w:szCs w:val="20"/>
              </w:rPr>
            </w:pPr>
            <w:r>
              <w:rPr>
                <w:rFonts w:ascii="Palatino Linotype" w:hAnsi="Palatino Linotype"/>
                <w:b/>
                <w:sz w:val="20"/>
                <w:szCs w:val="20"/>
              </w:rPr>
              <w:t>osztály</w:t>
            </w:r>
          </w:p>
        </w:tc>
        <w:tc>
          <w:tcPr>
            <w:tcW w:w="2658" w:type="dxa"/>
            <w:vMerge/>
            <w:vAlign w:val="center"/>
          </w:tcPr>
          <w:p w:rsidR="00923159" w:rsidRDefault="00923159" w:rsidP="00AB2119">
            <w:pPr>
              <w:keepNext/>
              <w:spacing w:after="0" w:line="240" w:lineRule="auto"/>
              <w:rPr>
                <w:rFonts w:ascii="Palatino Linotype" w:hAnsi="Palatino Linotype"/>
                <w:b/>
                <w:sz w:val="20"/>
                <w:szCs w:val="20"/>
              </w:rPr>
            </w:pPr>
          </w:p>
        </w:tc>
      </w:tr>
      <w:tr w:rsidR="00923159" w:rsidTr="00AB2119">
        <w:trPr>
          <w:jc w:val="center"/>
        </w:trPr>
        <w:tc>
          <w:tcPr>
            <w:tcW w:w="993" w:type="dxa"/>
            <w:vAlign w:val="center"/>
          </w:tcPr>
          <w:p w:rsidR="00923159" w:rsidRDefault="00923159" w:rsidP="00AB2119">
            <w:pPr>
              <w:keepNext/>
              <w:spacing w:after="0" w:line="240" w:lineRule="auto"/>
              <w:jc w:val="center"/>
              <w:rPr>
                <w:rFonts w:ascii="Palatino Linotype" w:hAnsi="Palatino Linotype"/>
                <w:sz w:val="20"/>
                <w:szCs w:val="20"/>
              </w:rPr>
            </w:pPr>
            <w:r>
              <w:rPr>
                <w:rFonts w:ascii="Palatino Linotype" w:hAnsi="Palatino Linotype"/>
                <w:sz w:val="20"/>
                <w:szCs w:val="20"/>
              </w:rPr>
              <w:t>1.1</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magyarázat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elbeszélés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megbeszélés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szemléltetés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projekt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kooperatív tanulás</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1.7.</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szimuláció</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AB2119">
        <w:trPr>
          <w:jc w:val="center"/>
        </w:trPr>
        <w:tc>
          <w:tcPr>
            <w:tcW w:w="993"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1.8.</w:t>
            </w:r>
          </w:p>
        </w:tc>
        <w:tc>
          <w:tcPr>
            <w:tcW w:w="2799" w:type="dxa"/>
            <w:vAlign w:val="center"/>
          </w:tcPr>
          <w:p w:rsidR="00923159" w:rsidRDefault="00923159" w:rsidP="00C4375C">
            <w:pPr>
              <w:spacing w:after="0" w:line="240" w:lineRule="auto"/>
              <w:rPr>
                <w:rFonts w:ascii="Palatino Linotype" w:hAnsi="Palatino Linotype"/>
                <w:sz w:val="20"/>
                <w:szCs w:val="20"/>
              </w:rPr>
            </w:pPr>
            <w:r>
              <w:rPr>
                <w:rFonts w:ascii="Palatino Linotype" w:hAnsi="Palatino Linotype"/>
                <w:sz w:val="20"/>
                <w:szCs w:val="20"/>
              </w:rPr>
              <w:t>házi feladat</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23159" w:rsidRDefault="00923159" w:rsidP="00C4375C">
            <w:pPr>
              <w:spacing w:after="0" w:line="240" w:lineRule="auto"/>
              <w:jc w:val="center"/>
              <w:rPr>
                <w:rFonts w:ascii="Palatino Linotype" w:hAnsi="Palatino Linotype"/>
                <w:sz w:val="20"/>
                <w:szCs w:val="20"/>
              </w:rPr>
            </w:pPr>
          </w:p>
        </w:tc>
        <w:tc>
          <w:tcPr>
            <w:tcW w:w="265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67583D">
      <w:pPr>
        <w:widowControl w:val="0"/>
        <w:suppressAutoHyphens/>
        <w:spacing w:after="0" w:line="240" w:lineRule="auto"/>
        <w:ind w:left="826"/>
        <w:rPr>
          <w:rFonts w:ascii="Palatino Linotype" w:hAnsi="Palatino Linotype"/>
          <w:b/>
          <w:bCs/>
          <w:i/>
          <w:sz w:val="24"/>
          <w:szCs w:val="24"/>
        </w:rPr>
      </w:pPr>
    </w:p>
    <w:p w:rsidR="00923159" w:rsidRPr="0008701F" w:rsidRDefault="00923159" w:rsidP="00686DB2">
      <w:pPr>
        <w:numPr>
          <w:ilvl w:val="2"/>
          <w:numId w:val="6"/>
        </w:numPr>
        <w:tabs>
          <w:tab w:val="clear" w:pos="1004"/>
          <w:tab w:val="left" w:pos="1191"/>
          <w:tab w:val="num" w:pos="1985"/>
          <w:tab w:val="right" w:pos="9356"/>
        </w:tabs>
        <w:spacing w:after="0" w:line="240" w:lineRule="auto"/>
        <w:ind w:left="1191" w:hanging="57"/>
        <w:rPr>
          <w:rStyle w:val="dlt"/>
          <w:i w:val="0"/>
        </w:rPr>
      </w:pPr>
      <w:r w:rsidRPr="0008701F">
        <w:rPr>
          <w:rStyle w:val="dlt"/>
        </w:rPr>
        <w:lastRenderedPageBreak/>
        <w:t>A tantárgy elsajátítása során alkalmazható tanulói tevékenységformák (ajánlás)</w:t>
      </w:r>
      <w:r>
        <w:rPr>
          <w:rStyle w:val="dlt"/>
        </w:rPr>
        <w:t>.</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23159" w:rsidTr="00C4375C">
        <w:trPr>
          <w:cantSplit/>
          <w:trHeight w:val="921"/>
          <w:jc w:val="center"/>
        </w:trPr>
        <w:tc>
          <w:tcPr>
            <w:tcW w:w="828"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Sor-szám</w:t>
            </w:r>
          </w:p>
        </w:tc>
        <w:tc>
          <w:tcPr>
            <w:tcW w:w="3623"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tevékenységforma</w:t>
            </w:r>
          </w:p>
        </w:tc>
        <w:tc>
          <w:tcPr>
            <w:tcW w:w="2373" w:type="dxa"/>
            <w:gridSpan w:val="3"/>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Tanulói tevékenység szervezési kerete</w:t>
            </w:r>
          </w:p>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1" w:type="dxa"/>
            <w:vMerge w:val="restart"/>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 (SZVK 6. pont lebontása, pontosítása)</w:t>
            </w:r>
          </w:p>
        </w:tc>
      </w:tr>
      <w:tr w:rsidR="00923159" w:rsidTr="00C4375C">
        <w:trPr>
          <w:cantSplit/>
          <w:trHeight w:val="1076"/>
          <w:jc w:val="center"/>
        </w:trPr>
        <w:tc>
          <w:tcPr>
            <w:tcW w:w="828" w:type="dxa"/>
            <w:vMerge/>
            <w:vAlign w:val="center"/>
          </w:tcPr>
          <w:p w:rsidR="00923159" w:rsidRDefault="00923159" w:rsidP="00C4375C">
            <w:pPr>
              <w:spacing w:after="0" w:line="240" w:lineRule="auto"/>
              <w:rPr>
                <w:rFonts w:ascii="Palatino Linotype" w:hAnsi="Palatino Linotype"/>
                <w:b/>
                <w:sz w:val="20"/>
                <w:szCs w:val="20"/>
              </w:rPr>
            </w:pPr>
          </w:p>
        </w:tc>
        <w:tc>
          <w:tcPr>
            <w:tcW w:w="3623" w:type="dxa"/>
            <w:vMerge/>
            <w:vAlign w:val="center"/>
          </w:tcPr>
          <w:p w:rsidR="00923159" w:rsidRDefault="00923159" w:rsidP="00C4375C">
            <w:pPr>
              <w:spacing w:after="0" w:line="240" w:lineRule="auto"/>
              <w:rPr>
                <w:rFonts w:ascii="Palatino Linotype" w:hAnsi="Palatino Linotype"/>
                <w:b/>
                <w:sz w:val="20"/>
                <w:szCs w:val="20"/>
              </w:rPr>
            </w:pPr>
          </w:p>
        </w:tc>
        <w:tc>
          <w:tcPr>
            <w:tcW w:w="810"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9"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4" w:type="dxa"/>
            <w:textDirection w:val="btLr"/>
            <w:vAlign w:val="center"/>
          </w:tcPr>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23159" w:rsidRDefault="00923159" w:rsidP="00C4375C">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1" w:type="dxa"/>
            <w:vMerge/>
            <w:vAlign w:val="center"/>
          </w:tcPr>
          <w:p w:rsidR="00923159" w:rsidRDefault="00923159" w:rsidP="00C4375C">
            <w:pPr>
              <w:spacing w:after="0" w:line="240" w:lineRule="auto"/>
              <w:rPr>
                <w:rFonts w:ascii="Palatino Linotype" w:hAnsi="Palatino Linotype"/>
                <w:b/>
                <w:sz w:val="20"/>
                <w:szCs w:val="20"/>
              </w:rPr>
            </w:pP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1.</w:t>
            </w:r>
          </w:p>
        </w:tc>
        <w:tc>
          <w:tcPr>
            <w:tcW w:w="3623" w:type="dxa"/>
            <w:shd w:val="clear" w:color="auto" w:fill="D9D9D9"/>
            <w:vAlign w:val="center"/>
          </w:tcPr>
          <w:p w:rsidR="00923159" w:rsidRDefault="00923159" w:rsidP="00C4375C">
            <w:pPr>
              <w:spacing w:after="0" w:line="240" w:lineRule="auto"/>
              <w:rPr>
                <w:rFonts w:ascii="Palatino Linotype" w:hAnsi="Palatino Linotype"/>
                <w:b/>
                <w:sz w:val="20"/>
                <w:szCs w:val="20"/>
              </w:rPr>
            </w:pPr>
            <w:r>
              <w:rPr>
                <w:rFonts w:ascii="Palatino Linotype" w:hAnsi="Palatino Linotype" w:cs="Arial"/>
                <w:b/>
                <w:sz w:val="20"/>
                <w:szCs w:val="20"/>
              </w:rPr>
              <w:t>Információ feldolgozó tevékenységek</w:t>
            </w:r>
          </w:p>
        </w:tc>
        <w:tc>
          <w:tcPr>
            <w:tcW w:w="81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4"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1"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önálló feldolgozása</w:t>
            </w:r>
          </w:p>
        </w:tc>
        <w:tc>
          <w:tcPr>
            <w:tcW w:w="81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923159" w:rsidRDefault="00923159" w:rsidP="00C4375C">
            <w:pPr>
              <w:spacing w:after="0" w:line="240" w:lineRule="auto"/>
              <w:jc w:val="center"/>
              <w:rPr>
                <w:rFonts w:ascii="Palatino Linotype" w:hAnsi="Palatino Linotype"/>
                <w:sz w:val="20"/>
                <w:szCs w:val="20"/>
              </w:rPr>
            </w:pP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Olvasott szöveg feladattal vezetett feldolgozása</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feldolgozása jegyzeteléssel</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Hallott szöveg feladattal vezetett feldolgozása</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önálló rendszerezése</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Információk feladattal vezetett rendszerezése</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2.</w:t>
            </w:r>
          </w:p>
        </w:tc>
        <w:tc>
          <w:tcPr>
            <w:tcW w:w="3623"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Ismeretalkalmazási gyakorló tevékenységek, feladatok</w:t>
            </w:r>
          </w:p>
        </w:tc>
        <w:tc>
          <w:tcPr>
            <w:tcW w:w="81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4"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1"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Írásos elemzések készítése</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Leírás készítése</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Válaszolás írásban mondatszintű kérdésekre</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Tesztfeladat megoldása</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Szöveges előadás egyéni felkészüléssel</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utólagos ismertetése szóban</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2.7.</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Tapasztalatok helyszíni ismertetése szóban</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3.</w:t>
            </w:r>
          </w:p>
        </w:tc>
        <w:tc>
          <w:tcPr>
            <w:tcW w:w="3623"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Csoportos munkaformák körében</w:t>
            </w:r>
          </w:p>
        </w:tc>
        <w:tc>
          <w:tcPr>
            <w:tcW w:w="81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4"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1"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Feladattal vezetett kiscsoportos szövegfeldolgozás</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Kiscsoportos szakmai munkavégzés irányítással</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shd w:val="clear" w:color="auto" w:fill="D9D9D9"/>
            <w:vAlign w:val="center"/>
          </w:tcPr>
          <w:p w:rsidR="00923159" w:rsidRDefault="00923159" w:rsidP="00C4375C">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3" w:type="dxa"/>
            <w:shd w:val="clear" w:color="auto" w:fill="D9D9D9"/>
            <w:vAlign w:val="center"/>
          </w:tcPr>
          <w:p w:rsidR="00923159" w:rsidRDefault="00923159" w:rsidP="00C4375C">
            <w:pPr>
              <w:spacing w:after="0" w:line="240" w:lineRule="auto"/>
              <w:rPr>
                <w:rFonts w:ascii="Palatino Linotype" w:hAnsi="Palatino Linotype" w:cs="Arial"/>
                <w:b/>
                <w:sz w:val="20"/>
                <w:szCs w:val="20"/>
              </w:rPr>
            </w:pPr>
            <w:r>
              <w:rPr>
                <w:rFonts w:ascii="Palatino Linotype" w:hAnsi="Palatino Linotype" w:cs="Arial"/>
                <w:b/>
                <w:sz w:val="20"/>
                <w:szCs w:val="20"/>
              </w:rPr>
              <w:t>Gyakorlati munkavégzés körében</w:t>
            </w:r>
          </w:p>
        </w:tc>
        <w:tc>
          <w:tcPr>
            <w:tcW w:w="810"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99"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764"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c>
          <w:tcPr>
            <w:tcW w:w="2191" w:type="dxa"/>
            <w:shd w:val="clear" w:color="auto" w:fill="D9D9D9"/>
            <w:vAlign w:val="center"/>
          </w:tcPr>
          <w:p w:rsidR="00923159" w:rsidRDefault="00923159" w:rsidP="00C4375C">
            <w:pPr>
              <w:spacing w:after="0" w:line="240" w:lineRule="auto"/>
              <w:jc w:val="center"/>
              <w:rPr>
                <w:rFonts w:ascii="Palatino Linotype" w:hAnsi="Palatino Linotype"/>
                <w:sz w:val="20"/>
                <w:szCs w:val="20"/>
              </w:rPr>
            </w:pP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4.1.</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10"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9" w:type="dxa"/>
            <w:vAlign w:val="center"/>
          </w:tcPr>
          <w:p w:rsidR="00923159" w:rsidRDefault="00923159" w:rsidP="00C4375C">
            <w:pPr>
              <w:spacing w:after="0" w:line="240" w:lineRule="auto"/>
              <w:jc w:val="center"/>
              <w:rPr>
                <w:rFonts w:ascii="Palatino Linotype" w:hAnsi="Palatino Linotype"/>
                <w:sz w:val="20"/>
                <w:szCs w:val="20"/>
              </w:rPr>
            </w:pP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Tr="00C4375C">
        <w:trPr>
          <w:jc w:val="center"/>
        </w:trPr>
        <w:tc>
          <w:tcPr>
            <w:tcW w:w="828" w:type="dxa"/>
            <w:vAlign w:val="center"/>
          </w:tcPr>
          <w:p w:rsidR="00923159" w:rsidRDefault="00923159" w:rsidP="00F422B2">
            <w:pPr>
              <w:spacing w:after="0" w:line="240" w:lineRule="auto"/>
              <w:jc w:val="center"/>
              <w:rPr>
                <w:rFonts w:ascii="Palatino Linotype" w:hAnsi="Palatino Linotype"/>
                <w:sz w:val="20"/>
                <w:szCs w:val="20"/>
              </w:rPr>
            </w:pPr>
            <w:r>
              <w:rPr>
                <w:rFonts w:ascii="Palatino Linotype" w:hAnsi="Palatino Linotype"/>
                <w:sz w:val="20"/>
                <w:szCs w:val="20"/>
              </w:rPr>
              <w:t>4.2.</w:t>
            </w:r>
          </w:p>
        </w:tc>
        <w:tc>
          <w:tcPr>
            <w:tcW w:w="3623" w:type="dxa"/>
            <w:vAlign w:val="center"/>
          </w:tcPr>
          <w:p w:rsidR="00923159" w:rsidRDefault="00923159" w:rsidP="00C4375C">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10" w:type="dxa"/>
            <w:vAlign w:val="center"/>
          </w:tcPr>
          <w:p w:rsidR="00923159" w:rsidRDefault="00923159" w:rsidP="00C4375C">
            <w:pPr>
              <w:spacing w:after="0" w:line="240" w:lineRule="auto"/>
              <w:jc w:val="center"/>
              <w:rPr>
                <w:rFonts w:ascii="Palatino Linotype" w:hAnsi="Palatino Linotype"/>
                <w:sz w:val="20"/>
                <w:szCs w:val="20"/>
              </w:rPr>
            </w:pPr>
          </w:p>
        </w:tc>
        <w:tc>
          <w:tcPr>
            <w:tcW w:w="799"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4" w:type="dxa"/>
            <w:vAlign w:val="center"/>
          </w:tcPr>
          <w:p w:rsidR="00923159"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FE5532" w:rsidTr="00C4375C">
        <w:trPr>
          <w:jc w:val="center"/>
        </w:trPr>
        <w:tc>
          <w:tcPr>
            <w:tcW w:w="828" w:type="dxa"/>
            <w:shd w:val="clear" w:color="auto" w:fill="D9D9D9"/>
            <w:vAlign w:val="center"/>
          </w:tcPr>
          <w:p w:rsidR="00923159" w:rsidRPr="00272AF4"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5</w:t>
            </w:r>
            <w:r w:rsidRPr="00272AF4">
              <w:rPr>
                <w:rFonts w:ascii="Palatino Linotype" w:hAnsi="Palatino Linotype"/>
                <w:sz w:val="20"/>
                <w:szCs w:val="20"/>
              </w:rPr>
              <w:t>.</w:t>
            </w:r>
          </w:p>
        </w:tc>
        <w:tc>
          <w:tcPr>
            <w:tcW w:w="3623" w:type="dxa"/>
            <w:shd w:val="clear" w:color="auto" w:fill="D9D9D9"/>
            <w:vAlign w:val="center"/>
          </w:tcPr>
          <w:p w:rsidR="00923159" w:rsidRPr="00272AF4" w:rsidRDefault="00923159" w:rsidP="00C4375C">
            <w:pPr>
              <w:spacing w:after="0" w:line="240" w:lineRule="auto"/>
              <w:rPr>
                <w:rFonts w:ascii="Palatino Linotype" w:hAnsi="Palatino Linotype" w:cs="Arial"/>
                <w:sz w:val="20"/>
                <w:szCs w:val="20"/>
              </w:rPr>
            </w:pPr>
            <w:r w:rsidRPr="00272AF4">
              <w:rPr>
                <w:rFonts w:ascii="Palatino Linotype" w:hAnsi="Palatino Linotype" w:cs="Arial"/>
                <w:sz w:val="20"/>
                <w:szCs w:val="20"/>
              </w:rPr>
              <w:t>Vizsgálati tevékenységek körében</w:t>
            </w:r>
          </w:p>
        </w:tc>
        <w:tc>
          <w:tcPr>
            <w:tcW w:w="810" w:type="dxa"/>
            <w:shd w:val="clear" w:color="auto" w:fill="D9D9D9"/>
            <w:vAlign w:val="center"/>
          </w:tcPr>
          <w:p w:rsidR="00923159" w:rsidRPr="00FE5532" w:rsidRDefault="00923159" w:rsidP="00C4375C">
            <w:pPr>
              <w:spacing w:after="0" w:line="240" w:lineRule="auto"/>
              <w:jc w:val="center"/>
              <w:rPr>
                <w:rFonts w:ascii="Palatino Linotype" w:hAnsi="Palatino Linotype"/>
                <w:sz w:val="20"/>
                <w:szCs w:val="20"/>
              </w:rPr>
            </w:pPr>
          </w:p>
        </w:tc>
        <w:tc>
          <w:tcPr>
            <w:tcW w:w="799" w:type="dxa"/>
            <w:shd w:val="clear" w:color="auto" w:fill="D9D9D9"/>
            <w:vAlign w:val="center"/>
          </w:tcPr>
          <w:p w:rsidR="00923159" w:rsidRPr="00FE5532" w:rsidRDefault="00923159" w:rsidP="00C4375C">
            <w:pPr>
              <w:spacing w:after="0" w:line="240" w:lineRule="auto"/>
              <w:jc w:val="center"/>
              <w:rPr>
                <w:rFonts w:ascii="Palatino Linotype" w:hAnsi="Palatino Linotype"/>
                <w:sz w:val="20"/>
                <w:szCs w:val="20"/>
              </w:rPr>
            </w:pPr>
          </w:p>
        </w:tc>
        <w:tc>
          <w:tcPr>
            <w:tcW w:w="764" w:type="dxa"/>
            <w:shd w:val="clear" w:color="auto" w:fill="D9D9D9"/>
            <w:vAlign w:val="center"/>
          </w:tcPr>
          <w:p w:rsidR="00923159" w:rsidRPr="00FE5532" w:rsidRDefault="00923159" w:rsidP="00C4375C">
            <w:pPr>
              <w:spacing w:after="0" w:line="240" w:lineRule="auto"/>
              <w:jc w:val="center"/>
              <w:rPr>
                <w:rFonts w:ascii="Palatino Linotype" w:hAnsi="Palatino Linotype"/>
                <w:sz w:val="20"/>
                <w:szCs w:val="20"/>
              </w:rPr>
            </w:pPr>
          </w:p>
        </w:tc>
        <w:tc>
          <w:tcPr>
            <w:tcW w:w="2191" w:type="dxa"/>
            <w:shd w:val="clear" w:color="auto" w:fill="D9D9D9"/>
            <w:vAlign w:val="center"/>
          </w:tcPr>
          <w:p w:rsidR="00923159" w:rsidRPr="00FE5532" w:rsidRDefault="00923159" w:rsidP="00C4375C">
            <w:pPr>
              <w:spacing w:after="0" w:line="240" w:lineRule="auto"/>
              <w:jc w:val="center"/>
              <w:rPr>
                <w:rFonts w:ascii="Palatino Linotype" w:hAnsi="Palatino Linotype"/>
                <w:sz w:val="20"/>
                <w:szCs w:val="20"/>
              </w:rPr>
            </w:pPr>
          </w:p>
        </w:tc>
      </w:tr>
      <w:tr w:rsidR="00923159" w:rsidRPr="00FE5532" w:rsidTr="00C4375C">
        <w:trPr>
          <w:jc w:val="center"/>
        </w:trPr>
        <w:tc>
          <w:tcPr>
            <w:tcW w:w="828" w:type="dxa"/>
            <w:vAlign w:val="center"/>
          </w:tcPr>
          <w:p w:rsidR="00923159" w:rsidRPr="00FE5532"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1</w:t>
            </w:r>
            <w:r w:rsidRPr="00FE5532">
              <w:rPr>
                <w:rFonts w:ascii="Palatino Linotype" w:hAnsi="Palatino Linotype"/>
                <w:sz w:val="20"/>
                <w:szCs w:val="20"/>
              </w:rPr>
              <w:t>.</w:t>
            </w:r>
          </w:p>
        </w:tc>
        <w:tc>
          <w:tcPr>
            <w:tcW w:w="3623" w:type="dxa"/>
            <w:vAlign w:val="center"/>
          </w:tcPr>
          <w:p w:rsidR="00923159" w:rsidRPr="00FE5532" w:rsidRDefault="00923159" w:rsidP="00C4375C">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10" w:type="dxa"/>
            <w:vAlign w:val="center"/>
          </w:tcPr>
          <w:p w:rsidR="00923159" w:rsidRPr="00FE5532" w:rsidRDefault="00923159" w:rsidP="00C4375C">
            <w:pPr>
              <w:spacing w:after="0" w:line="240" w:lineRule="auto"/>
              <w:jc w:val="center"/>
              <w:rPr>
                <w:rFonts w:ascii="Palatino Linotype" w:hAnsi="Palatino Linotype"/>
                <w:sz w:val="20"/>
                <w:szCs w:val="20"/>
              </w:rPr>
            </w:pPr>
          </w:p>
        </w:tc>
        <w:tc>
          <w:tcPr>
            <w:tcW w:w="799" w:type="dxa"/>
            <w:vAlign w:val="center"/>
          </w:tcPr>
          <w:p w:rsidR="00923159" w:rsidRPr="00FE5532" w:rsidRDefault="00923159" w:rsidP="00C4375C">
            <w:pPr>
              <w:spacing w:after="0" w:line="240" w:lineRule="auto"/>
              <w:jc w:val="center"/>
              <w:rPr>
                <w:rFonts w:ascii="Palatino Linotype" w:hAnsi="Palatino Linotype"/>
                <w:sz w:val="20"/>
                <w:szCs w:val="20"/>
              </w:rPr>
            </w:pPr>
          </w:p>
        </w:tc>
        <w:tc>
          <w:tcPr>
            <w:tcW w:w="764" w:type="dxa"/>
            <w:vAlign w:val="center"/>
          </w:tcPr>
          <w:p w:rsidR="00923159" w:rsidRPr="00FE5532"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Pr="00FE5532" w:rsidRDefault="00923159" w:rsidP="00C4375C">
            <w:pPr>
              <w:spacing w:after="0" w:line="240" w:lineRule="auto"/>
              <w:jc w:val="center"/>
              <w:rPr>
                <w:rFonts w:ascii="Palatino Linotype" w:hAnsi="Palatino Linotype"/>
                <w:sz w:val="20"/>
                <w:szCs w:val="20"/>
              </w:rPr>
            </w:pPr>
          </w:p>
        </w:tc>
      </w:tr>
      <w:tr w:rsidR="00923159" w:rsidRPr="00FE5532" w:rsidTr="00C4375C">
        <w:trPr>
          <w:jc w:val="center"/>
        </w:trPr>
        <w:tc>
          <w:tcPr>
            <w:tcW w:w="828" w:type="dxa"/>
            <w:vAlign w:val="center"/>
          </w:tcPr>
          <w:p w:rsidR="00923159" w:rsidRPr="00FE5532"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5</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3" w:type="dxa"/>
            <w:vAlign w:val="center"/>
          </w:tcPr>
          <w:p w:rsidR="00923159" w:rsidRPr="00FE5532" w:rsidRDefault="00923159" w:rsidP="00C4375C">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10" w:type="dxa"/>
            <w:vAlign w:val="center"/>
          </w:tcPr>
          <w:p w:rsidR="00923159" w:rsidRPr="00FE5532" w:rsidRDefault="00923159" w:rsidP="00C4375C">
            <w:pPr>
              <w:spacing w:after="0" w:line="240" w:lineRule="auto"/>
              <w:jc w:val="center"/>
              <w:rPr>
                <w:rFonts w:ascii="Palatino Linotype" w:hAnsi="Palatino Linotype"/>
                <w:sz w:val="20"/>
                <w:szCs w:val="20"/>
              </w:rPr>
            </w:pPr>
          </w:p>
        </w:tc>
        <w:tc>
          <w:tcPr>
            <w:tcW w:w="799" w:type="dxa"/>
            <w:vAlign w:val="center"/>
          </w:tcPr>
          <w:p w:rsidR="00923159" w:rsidRPr="00FE5532" w:rsidRDefault="00923159" w:rsidP="00C4375C">
            <w:pPr>
              <w:spacing w:after="0" w:line="240" w:lineRule="auto"/>
              <w:jc w:val="center"/>
              <w:rPr>
                <w:rFonts w:ascii="Palatino Linotype" w:hAnsi="Palatino Linotype"/>
                <w:sz w:val="20"/>
                <w:szCs w:val="20"/>
              </w:rPr>
            </w:pPr>
          </w:p>
        </w:tc>
        <w:tc>
          <w:tcPr>
            <w:tcW w:w="764" w:type="dxa"/>
            <w:vAlign w:val="center"/>
          </w:tcPr>
          <w:p w:rsidR="00923159" w:rsidRPr="00FE5532" w:rsidRDefault="00923159" w:rsidP="00C4375C">
            <w:pPr>
              <w:spacing w:after="0" w:line="240" w:lineRule="auto"/>
              <w:jc w:val="center"/>
              <w:rPr>
                <w:rFonts w:ascii="Palatino Linotype" w:hAnsi="Palatino Linotype"/>
                <w:sz w:val="20"/>
                <w:szCs w:val="20"/>
              </w:rPr>
            </w:pPr>
          </w:p>
        </w:tc>
        <w:tc>
          <w:tcPr>
            <w:tcW w:w="2191" w:type="dxa"/>
            <w:vAlign w:val="center"/>
          </w:tcPr>
          <w:p w:rsidR="00923159" w:rsidRPr="00FE5532" w:rsidRDefault="00923159" w:rsidP="00C4375C">
            <w:pPr>
              <w:spacing w:after="0" w:line="240" w:lineRule="auto"/>
              <w:jc w:val="center"/>
              <w:rPr>
                <w:rFonts w:ascii="Palatino Linotype" w:hAnsi="Palatino Linotype"/>
                <w:sz w:val="20"/>
                <w:szCs w:val="20"/>
              </w:rPr>
            </w:pPr>
          </w:p>
        </w:tc>
      </w:tr>
    </w:tbl>
    <w:p w:rsidR="00923159" w:rsidRDefault="00923159" w:rsidP="0067583D">
      <w:pPr>
        <w:spacing w:after="0" w:line="240" w:lineRule="auto"/>
        <w:ind w:left="540"/>
        <w:jc w:val="both"/>
        <w:rPr>
          <w:rFonts w:ascii="Palatino Linotype" w:hAnsi="Palatino Linotype"/>
          <w:iCs/>
          <w:sz w:val="24"/>
          <w:szCs w:val="24"/>
        </w:rPr>
      </w:pPr>
    </w:p>
    <w:p w:rsidR="00ED0CE2" w:rsidRDefault="00ED0CE2" w:rsidP="00ED0CE2">
      <w:pPr>
        <w:widowControl w:val="0"/>
        <w:suppressAutoHyphens/>
        <w:spacing w:after="0" w:line="240" w:lineRule="auto"/>
        <w:ind w:left="567"/>
        <w:rPr>
          <w:rFonts w:ascii="Palatino Linotype" w:hAnsi="Palatino Linotype"/>
          <w:b/>
          <w:bCs/>
          <w:sz w:val="24"/>
          <w:szCs w:val="24"/>
        </w:rPr>
      </w:pPr>
    </w:p>
    <w:p w:rsidR="00ED0CE2" w:rsidRDefault="00ED0CE2" w:rsidP="00ED0CE2">
      <w:pPr>
        <w:widowControl w:val="0"/>
        <w:suppressAutoHyphens/>
        <w:spacing w:after="0" w:line="240" w:lineRule="auto"/>
        <w:ind w:left="567"/>
        <w:rPr>
          <w:rFonts w:ascii="Palatino Linotype" w:hAnsi="Palatino Linotype"/>
          <w:b/>
          <w:bCs/>
          <w:sz w:val="24"/>
          <w:szCs w:val="24"/>
        </w:rPr>
      </w:pPr>
    </w:p>
    <w:p w:rsidR="00923159"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C33B68">
        <w:rPr>
          <w:rFonts w:ascii="Palatino Linotype" w:hAnsi="Palatino Linotype"/>
          <w:b/>
          <w:bCs/>
          <w:sz w:val="24"/>
          <w:szCs w:val="24"/>
        </w:rPr>
        <w:lastRenderedPageBreak/>
        <w:t>A tantárgy értékelésének módja</w:t>
      </w:r>
    </w:p>
    <w:p w:rsidR="00923159" w:rsidRDefault="00923159" w:rsidP="00686DB2">
      <w:pPr>
        <w:spacing w:after="0" w:line="240" w:lineRule="auto"/>
        <w:ind w:left="567"/>
        <w:jc w:val="both"/>
        <w:rPr>
          <w:rFonts w:ascii="Palatino Linotype" w:eastAsia="Times New Roman" w:hAnsi="Palatino Linotype"/>
          <w:sz w:val="24"/>
          <w:szCs w:val="24"/>
        </w:rPr>
      </w:pPr>
      <w:r>
        <w:rPr>
          <w:rFonts w:ascii="Palatino Linotype" w:eastAsia="Times New Roman" w:hAnsi="Palatino Linotype"/>
          <w:sz w:val="24"/>
          <w:szCs w:val="24"/>
        </w:rPr>
        <w:t xml:space="preserve">A nemzeti köznevelésről szóló 2011. évi CXC. </w:t>
      </w:r>
      <w:r w:rsidR="00452E71">
        <w:rPr>
          <w:rFonts w:ascii="Palatino Linotype" w:eastAsia="Times New Roman" w:hAnsi="Palatino Linotype"/>
          <w:sz w:val="24"/>
          <w:szCs w:val="24"/>
        </w:rPr>
        <w:t>törvény</w:t>
      </w:r>
      <w:r>
        <w:rPr>
          <w:rFonts w:ascii="Palatino Linotype" w:eastAsia="Times New Roman" w:hAnsi="Palatino Linotype"/>
          <w:sz w:val="24"/>
          <w:szCs w:val="24"/>
        </w:rPr>
        <w:t xml:space="preserve"> 54. § (2) a) pontja szerinti értékeléssel.</w:t>
      </w:r>
    </w:p>
    <w:p w:rsidR="00923159" w:rsidRDefault="00923159" w:rsidP="0067583D"/>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 xml:space="preserve">Vegyipari </w:t>
      </w:r>
      <w:r>
        <w:rPr>
          <w:rFonts w:ascii="Palatino Linotype" w:hAnsi="Palatino Linotype"/>
          <w:b/>
          <w:sz w:val="24"/>
          <w:szCs w:val="24"/>
        </w:rPr>
        <w:t>ismeretek</w:t>
      </w:r>
      <w:r w:rsidR="00ED0CE2">
        <w:rPr>
          <w:rFonts w:ascii="Palatino Linotype" w:hAnsi="Palatino Linotype"/>
          <w:b/>
          <w:sz w:val="24"/>
          <w:szCs w:val="24"/>
        </w:rPr>
        <w:t xml:space="preserve"> tantárgy</w:t>
      </w:r>
      <w:r w:rsidRPr="00BE188F">
        <w:rPr>
          <w:rFonts w:ascii="Palatino Linotype" w:hAnsi="Palatino Linotype"/>
          <w:b/>
          <w:sz w:val="24"/>
          <w:szCs w:val="24"/>
        </w:rPr>
        <w:tab/>
        <w:t>162 óra</w:t>
      </w:r>
      <w:r>
        <w:rPr>
          <w:rFonts w:ascii="Palatino Linotype" w:hAnsi="Palatino Linotype"/>
          <w:b/>
          <w:sz w:val="24"/>
          <w:szCs w:val="24"/>
        </w:rPr>
        <w:t>/ 162 óra</w:t>
      </w:r>
    </w:p>
    <w:p w:rsidR="00923159" w:rsidRPr="00BE188F" w:rsidRDefault="00923159" w:rsidP="0067583D">
      <w:pPr>
        <w:pStyle w:val="szveg"/>
      </w:pPr>
    </w:p>
    <w:p w:rsidR="00923159" w:rsidRPr="00BE188F"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BE188F" w:rsidRDefault="00923159" w:rsidP="00686DB2">
      <w:pPr>
        <w:pStyle w:val="szveg"/>
        <w:spacing w:before="0" w:after="0"/>
      </w:pPr>
      <w:r w:rsidRPr="00BE188F">
        <w:t xml:space="preserve">A tantárgy tanításának célja, hogy a tanulók megismerjék a vegyszerek biztonságos kezelésének, tárolásának előírásait. Megtanulják a laboratóriumi gyakorlathoz kapcsolódó mérések elvi alapjait. Megismerjék a gyakorlati feladatok mérési leírásait. Az elméleti kémiában tanultakat alkalmazzák a számítási feladatok megoldása során, ez segítse a tanulókat a tanult összefüggések megértésében. Tudjanak a gyakorlati feladathoz kapcsolódó szakmai számításokat végezni, reakcióegyenletet felírni. </w:t>
      </w:r>
      <w:r>
        <w:t>Képesek legyenek</w:t>
      </w:r>
      <w:r w:rsidRPr="00BE188F">
        <w:t xml:space="preserve"> a mérési eredmények, kísérletek jegyzőkönyvének szakszerű elkészítésé</w:t>
      </w:r>
      <w:r>
        <w:t>re</w:t>
      </w:r>
      <w:r w:rsidRPr="00BE188F">
        <w:t>, a munka dokumentálásá</w:t>
      </w:r>
      <w:r>
        <w:t>ra</w:t>
      </w:r>
      <w:r w:rsidRPr="00BE188F">
        <w:t xml:space="preserve">. Képesek legyenek a tanulók az elsajátított kompetenciák birtokában az elméletben </w:t>
      </w:r>
      <w:proofErr w:type="gramStart"/>
      <w:r w:rsidRPr="00BE188F">
        <w:t>megtanult</w:t>
      </w:r>
      <w:proofErr w:type="gramEnd"/>
      <w:r w:rsidRPr="00BE188F">
        <w:t xml:space="preserve"> laboratóriumi eljárásokat és számításokat alkalmazni a gyakorlati munkahelyi feladatok megoldása során.</w:t>
      </w:r>
    </w:p>
    <w:p w:rsidR="00923159" w:rsidRPr="00BE188F" w:rsidRDefault="00923159" w:rsidP="00686DB2">
      <w:pPr>
        <w:widowControl w:val="0"/>
        <w:suppressAutoHyphens/>
        <w:spacing w:after="0" w:line="240" w:lineRule="auto"/>
        <w:ind w:left="567"/>
        <w:rPr>
          <w:rFonts w:ascii="Palatino Linotype" w:hAnsi="Palatino Linotype"/>
          <w:b/>
          <w:sz w:val="24"/>
          <w:szCs w:val="24"/>
        </w:rPr>
      </w:pPr>
    </w:p>
    <w:p w:rsidR="00923159" w:rsidRPr="00BE188F"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Default="00923159" w:rsidP="00686DB2">
      <w:pPr>
        <w:spacing w:after="0" w:line="240" w:lineRule="auto"/>
        <w:ind w:left="567"/>
        <w:jc w:val="both"/>
        <w:rPr>
          <w:rFonts w:ascii="Palatino Linotype" w:hAnsi="Palatino Linotype"/>
          <w:sz w:val="24"/>
          <w:szCs w:val="24"/>
          <w:lang w:eastAsia="hu-HU"/>
        </w:rPr>
      </w:pPr>
      <w:r>
        <w:rPr>
          <w:rFonts w:ascii="Palatino Linotype" w:hAnsi="Palatino Linotype"/>
          <w:sz w:val="24"/>
          <w:szCs w:val="24"/>
          <w:lang w:eastAsia="hu-HU"/>
        </w:rPr>
        <w:t>Közismereti kémia, szakmai kémia, laboratóriumi alapgyakorlat, szervetlen laboratóriumi gyakorlat.</w:t>
      </w:r>
    </w:p>
    <w:p w:rsidR="00923159" w:rsidRPr="00BE188F" w:rsidRDefault="00923159" w:rsidP="00686DB2">
      <w:pPr>
        <w:widowControl w:val="0"/>
        <w:suppressAutoHyphens/>
        <w:spacing w:after="0" w:line="240" w:lineRule="auto"/>
        <w:ind w:left="567"/>
        <w:rPr>
          <w:rFonts w:ascii="Palatino Linotype" w:hAnsi="Palatino Linotype"/>
          <w:bCs/>
          <w:sz w:val="24"/>
          <w:szCs w:val="24"/>
        </w:rPr>
      </w:pPr>
    </w:p>
    <w:p w:rsidR="00923159" w:rsidRDefault="00923159" w:rsidP="00686DB2">
      <w:pPr>
        <w:keepNext/>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AB2119">
      <w:pPr>
        <w:pStyle w:val="szveg"/>
        <w:keepNext/>
      </w:pPr>
    </w:p>
    <w:p w:rsidR="00923159" w:rsidRPr="00BE188F" w:rsidRDefault="00923159" w:rsidP="00686DB2">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Vegyipari laboratóriumi alapismeretek</w:t>
      </w:r>
      <w:r w:rsidRPr="00BE188F">
        <w:rPr>
          <w:rFonts w:ascii="Palatino Linotype" w:hAnsi="Palatino Linotype"/>
          <w:b/>
          <w:sz w:val="24"/>
          <w:szCs w:val="24"/>
        </w:rPr>
        <w:tab/>
      </w:r>
      <w:r w:rsidRPr="00E84919">
        <w:rPr>
          <w:rStyle w:val="dlt"/>
        </w:rPr>
        <w:t>27 óra/ 27 óra</w:t>
      </w:r>
    </w:p>
    <w:p w:rsidR="00923159" w:rsidRPr="00F21D03" w:rsidRDefault="00923159" w:rsidP="00686DB2">
      <w:pPr>
        <w:pStyle w:val="sorol"/>
        <w:keepNext/>
        <w:tabs>
          <w:tab w:val="left" w:pos="1985"/>
        </w:tabs>
        <w:spacing w:before="0" w:after="0"/>
        <w:ind w:left="1134"/>
      </w:pPr>
      <w:r w:rsidRPr="00F21D03">
        <w:t>Vegyszerek biztonságos kezelésének tárolásának szabályai</w:t>
      </w:r>
      <w:r>
        <w:t>.</w:t>
      </w:r>
    </w:p>
    <w:p w:rsidR="00923159" w:rsidRPr="00F21D03" w:rsidRDefault="00923159" w:rsidP="00686DB2">
      <w:pPr>
        <w:pStyle w:val="sorol"/>
        <w:keepNext/>
        <w:tabs>
          <w:tab w:val="left" w:pos="1985"/>
        </w:tabs>
        <w:spacing w:before="0" w:after="0"/>
        <w:ind w:left="1134"/>
      </w:pPr>
      <w:r w:rsidRPr="00F21D03">
        <w:t>Laboratóriumi eszközök csoportosítása, biztonságos használatuknak szabályai</w:t>
      </w:r>
      <w:r>
        <w:t>.</w:t>
      </w:r>
    </w:p>
    <w:p w:rsidR="00923159" w:rsidRPr="00F21D03" w:rsidRDefault="00923159" w:rsidP="00686DB2">
      <w:pPr>
        <w:pStyle w:val="sorol"/>
        <w:tabs>
          <w:tab w:val="left" w:pos="1985"/>
        </w:tabs>
        <w:spacing w:before="0" w:after="0"/>
        <w:ind w:left="1134"/>
      </w:pPr>
      <w:r w:rsidRPr="00F21D03">
        <w:t>Fizikai alapmennyiségek mérésének elvi alapjai</w:t>
      </w:r>
      <w:r>
        <w:t>.</w:t>
      </w:r>
    </w:p>
    <w:p w:rsidR="00923159" w:rsidRPr="00F21D03" w:rsidRDefault="00923159" w:rsidP="00686DB2">
      <w:pPr>
        <w:pStyle w:val="sorol"/>
        <w:tabs>
          <w:tab w:val="left" w:pos="1985"/>
        </w:tabs>
        <w:spacing w:before="0" w:after="0"/>
        <w:ind w:left="1134"/>
      </w:pPr>
      <w:r w:rsidRPr="00F21D03">
        <w:t>Tömeg-, térfogat</w:t>
      </w:r>
      <w:r>
        <w:t>-</w:t>
      </w:r>
      <w:r w:rsidRPr="00F21D03">
        <w:t>, hőmérsékletmérés lehetőségei</w:t>
      </w:r>
      <w:r>
        <w:t>.</w:t>
      </w:r>
    </w:p>
    <w:p w:rsidR="00923159" w:rsidRPr="00F21D03" w:rsidRDefault="00923159" w:rsidP="00686DB2">
      <w:pPr>
        <w:pStyle w:val="sorol"/>
        <w:tabs>
          <w:tab w:val="left" w:pos="1985"/>
        </w:tabs>
        <w:spacing w:before="0" w:after="0"/>
        <w:ind w:left="1134"/>
      </w:pPr>
      <w:r w:rsidRPr="00F21D03">
        <w:t>Fizikai j</w:t>
      </w:r>
      <w:r>
        <w:t>ellemzők mérésének elvi alapjai.</w:t>
      </w:r>
    </w:p>
    <w:p w:rsidR="00923159" w:rsidRPr="00F21D03" w:rsidRDefault="00923159" w:rsidP="00686DB2">
      <w:pPr>
        <w:pStyle w:val="sorol"/>
        <w:tabs>
          <w:tab w:val="left" w:pos="1985"/>
        </w:tabs>
        <w:spacing w:before="0" w:after="0"/>
        <w:ind w:left="1134"/>
      </w:pPr>
      <w:r w:rsidRPr="00F21D03">
        <w:t>Sűrűségmérés (areométerrel, piknométerrel, digitális sűrűségmérővel), törésmutató mérés elvi alapjai</w:t>
      </w:r>
      <w:r>
        <w:t>.</w:t>
      </w:r>
    </w:p>
    <w:p w:rsidR="00923159" w:rsidRPr="00F21D03" w:rsidRDefault="00923159" w:rsidP="00686DB2">
      <w:pPr>
        <w:pStyle w:val="sorol"/>
        <w:tabs>
          <w:tab w:val="left" w:pos="1985"/>
        </w:tabs>
        <w:spacing w:before="0" w:after="0"/>
        <w:ind w:left="1134"/>
      </w:pPr>
      <w:r w:rsidRPr="00F21D03">
        <w:t>Olvadáspont, forráspont fogalma és meghatározásának elve</w:t>
      </w:r>
      <w:r>
        <w:t>.</w:t>
      </w:r>
    </w:p>
    <w:p w:rsidR="00923159" w:rsidRPr="00F21D03" w:rsidRDefault="00923159" w:rsidP="00686DB2">
      <w:pPr>
        <w:pStyle w:val="sorol"/>
        <w:tabs>
          <w:tab w:val="left" w:pos="1985"/>
        </w:tabs>
        <w:spacing w:before="0" w:after="0"/>
        <w:ind w:left="1134"/>
      </w:pPr>
      <w:r w:rsidRPr="00F21D03">
        <w:t>Az anyagok olvadás- és forráspontjának anyagszerkezeti oka</w:t>
      </w:r>
      <w:r>
        <w:t>.</w:t>
      </w:r>
    </w:p>
    <w:p w:rsidR="00923159" w:rsidRPr="00F21D03" w:rsidRDefault="00923159" w:rsidP="00686DB2">
      <w:pPr>
        <w:pStyle w:val="sorol"/>
        <w:tabs>
          <w:tab w:val="left" w:pos="1985"/>
        </w:tabs>
        <w:spacing w:before="0" w:after="0"/>
        <w:ind w:left="1134"/>
      </w:pPr>
      <w:r w:rsidRPr="00F21D03">
        <w:t>Oldószerek tulajdonságai, oldás folyamata</w:t>
      </w:r>
      <w:r>
        <w:t>.</w:t>
      </w:r>
    </w:p>
    <w:p w:rsidR="00923159" w:rsidRPr="00F21D03" w:rsidRDefault="00923159" w:rsidP="00686DB2">
      <w:pPr>
        <w:pStyle w:val="sorol"/>
        <w:tabs>
          <w:tab w:val="left" w:pos="1985"/>
        </w:tabs>
        <w:spacing w:before="0" w:after="0"/>
        <w:ind w:left="1134"/>
      </w:pPr>
      <w:r w:rsidRPr="00F21D03">
        <w:t xml:space="preserve">Oldatkészítés lehetőségei folyékony és szilárd halmazállapotú anyagokból, </w:t>
      </w:r>
      <w:r>
        <w:t>é</w:t>
      </w:r>
      <w:r w:rsidRPr="00F21D03">
        <w:t>s</w:t>
      </w:r>
      <w:r>
        <w:t xml:space="preserve"> </w:t>
      </w:r>
      <w:r w:rsidRPr="00F21D03">
        <w:t>a kapcsolódó szükséges számítások gyakorlása</w:t>
      </w:r>
      <w:r>
        <w:t>.</w:t>
      </w:r>
    </w:p>
    <w:p w:rsidR="00923159" w:rsidRPr="00F21D03" w:rsidRDefault="00923159" w:rsidP="00686DB2">
      <w:pPr>
        <w:pStyle w:val="sorol"/>
        <w:tabs>
          <w:tab w:val="left" w:pos="1985"/>
        </w:tabs>
        <w:spacing w:before="0" w:after="0"/>
        <w:ind w:left="1134"/>
      </w:pPr>
      <w:r w:rsidRPr="00F21D03">
        <w:rPr>
          <w:rFonts w:cs="Calibri"/>
        </w:rPr>
        <w:t>Oldatok hígítása, keverése és töményítése a szükséges számítások gyakorlása</w:t>
      </w:r>
      <w:r>
        <w:rPr>
          <w:rFonts w:cs="Calibri"/>
        </w:rPr>
        <w:t>.</w:t>
      </w:r>
    </w:p>
    <w:p w:rsidR="00923159" w:rsidRPr="00F21D03" w:rsidRDefault="00923159" w:rsidP="00686DB2">
      <w:pPr>
        <w:pStyle w:val="sorol"/>
        <w:tabs>
          <w:tab w:val="left" w:pos="1985"/>
        </w:tabs>
        <w:spacing w:before="0" w:after="0"/>
        <w:ind w:left="1134"/>
      </w:pPr>
      <w:r w:rsidRPr="00F21D03">
        <w:lastRenderedPageBreak/>
        <w:t>Mérési eredmények dokumentálásának szabályai, mérési jegyzőkönyvek követelményei</w:t>
      </w:r>
      <w:r>
        <w:t>.</w:t>
      </w:r>
    </w:p>
    <w:p w:rsidR="00923159" w:rsidRDefault="00923159" w:rsidP="00686DB2">
      <w:pPr>
        <w:pStyle w:val="sorol"/>
        <w:tabs>
          <w:tab w:val="left" w:pos="1985"/>
        </w:tabs>
        <w:spacing w:before="0" w:after="0"/>
        <w:ind w:left="1134"/>
      </w:pPr>
      <w:r w:rsidRPr="00F21D03">
        <w:t>A szelektív hulladékgyűjtés szabályai</w:t>
      </w:r>
      <w:r>
        <w:t>.</w:t>
      </w:r>
    </w:p>
    <w:p w:rsidR="00923159" w:rsidRPr="00F21D03" w:rsidRDefault="00923159" w:rsidP="00686DB2">
      <w:pPr>
        <w:pStyle w:val="sorol"/>
        <w:tabs>
          <w:tab w:val="left" w:pos="1985"/>
        </w:tabs>
        <w:spacing w:before="0" w:after="0"/>
        <w:ind w:left="1134"/>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Vegyipari számítások alapjai</w:t>
      </w:r>
      <w:r w:rsidRPr="00E94239">
        <w:rPr>
          <w:i/>
        </w:rPr>
        <w:tab/>
      </w:r>
      <w:r w:rsidRPr="00E84919">
        <w:rPr>
          <w:rStyle w:val="dlt"/>
        </w:rPr>
        <w:t>27 óra/ 27 óra</w:t>
      </w:r>
    </w:p>
    <w:p w:rsidR="00923159" w:rsidRPr="00BE188F" w:rsidRDefault="00923159" w:rsidP="00686DB2">
      <w:pPr>
        <w:pStyle w:val="sorol"/>
        <w:tabs>
          <w:tab w:val="left" w:pos="1985"/>
        </w:tabs>
        <w:spacing w:before="0" w:after="0"/>
        <w:ind w:left="1134"/>
      </w:pPr>
      <w:r>
        <w:t>Szakmai számítások végzése különböző vegyipari termékekre és alapanyagokra vonatkozóan.</w:t>
      </w:r>
    </w:p>
    <w:p w:rsidR="00923159" w:rsidRPr="00BE188F" w:rsidRDefault="00923159" w:rsidP="00686DB2">
      <w:pPr>
        <w:pStyle w:val="sorol"/>
        <w:tabs>
          <w:tab w:val="left" w:pos="1985"/>
        </w:tabs>
        <w:spacing w:before="0" w:after="0"/>
        <w:ind w:left="1134"/>
        <w:rPr>
          <w:sz w:val="22"/>
        </w:rPr>
      </w:pPr>
      <w:r w:rsidRPr="00BE188F">
        <w:rPr>
          <w:sz w:val="22"/>
        </w:rPr>
        <w:t>Relatív atom- és molekulatömeg számítása</w:t>
      </w:r>
      <w:r>
        <w:rPr>
          <w:sz w:val="22"/>
        </w:rPr>
        <w:t>.</w:t>
      </w:r>
    </w:p>
    <w:p w:rsidR="00923159" w:rsidRPr="00BE188F" w:rsidRDefault="00923159" w:rsidP="00686DB2">
      <w:pPr>
        <w:pStyle w:val="sorol"/>
        <w:tabs>
          <w:tab w:val="left" w:pos="1985"/>
        </w:tabs>
        <w:spacing w:before="0" w:after="0"/>
        <w:ind w:left="1134"/>
      </w:pPr>
      <w:r w:rsidRPr="00BE188F">
        <w:t>Anyagmennyiség számítása</w:t>
      </w:r>
      <w:r>
        <w:t>.</w:t>
      </w:r>
    </w:p>
    <w:p w:rsidR="00923159" w:rsidRPr="00BE188F" w:rsidRDefault="00923159" w:rsidP="00686DB2">
      <w:pPr>
        <w:pStyle w:val="sorol"/>
        <w:tabs>
          <w:tab w:val="left" w:pos="1985"/>
        </w:tabs>
        <w:spacing w:before="0" w:after="0"/>
        <w:ind w:left="1134"/>
      </w:pPr>
      <w:r w:rsidRPr="00BE188F">
        <w:t>Sűrűség számítása</w:t>
      </w:r>
      <w:r>
        <w:t>, tömeg, térfogat, sűrűség kapcsolata.</w:t>
      </w:r>
    </w:p>
    <w:p w:rsidR="00923159" w:rsidRPr="00BE188F" w:rsidRDefault="00923159" w:rsidP="00686DB2">
      <w:pPr>
        <w:pStyle w:val="sorol"/>
        <w:tabs>
          <w:tab w:val="left" w:pos="1985"/>
        </w:tabs>
        <w:spacing w:before="0" w:after="0"/>
        <w:ind w:left="1134"/>
      </w:pPr>
      <w:r w:rsidRPr="00BE188F">
        <w:t>Moláris tömeg számítása</w:t>
      </w:r>
      <w:r>
        <w:t>.</w:t>
      </w:r>
    </w:p>
    <w:p w:rsidR="00923159" w:rsidRPr="00BE188F" w:rsidRDefault="00923159" w:rsidP="00686DB2">
      <w:pPr>
        <w:pStyle w:val="sorol"/>
        <w:tabs>
          <w:tab w:val="left" w:pos="1985"/>
        </w:tabs>
        <w:spacing w:before="0" w:after="0"/>
        <w:ind w:left="1134"/>
      </w:pPr>
      <w:r w:rsidRPr="00BE188F">
        <w:t>Gázok moláris térfogata</w:t>
      </w:r>
      <w:r>
        <w:t>.</w:t>
      </w:r>
    </w:p>
    <w:p w:rsidR="00923159" w:rsidRPr="00BE188F" w:rsidRDefault="00923159" w:rsidP="00686DB2">
      <w:pPr>
        <w:pStyle w:val="sorol"/>
        <w:tabs>
          <w:tab w:val="left" w:pos="1985"/>
        </w:tabs>
        <w:spacing w:before="0" w:after="0"/>
        <w:ind w:left="1134"/>
      </w:pPr>
      <w:r w:rsidRPr="00BE188F">
        <w:t>Avogadro törvényével kapcsolatos számítás</w:t>
      </w:r>
      <w:r>
        <w:t>.</w:t>
      </w:r>
    </w:p>
    <w:p w:rsidR="00923159" w:rsidRPr="00BE188F" w:rsidRDefault="00923159" w:rsidP="00686DB2">
      <w:pPr>
        <w:pStyle w:val="sorol"/>
        <w:tabs>
          <w:tab w:val="left" w:pos="1985"/>
        </w:tabs>
        <w:spacing w:before="0" w:after="0"/>
        <w:ind w:left="1134"/>
      </w:pPr>
      <w:r w:rsidRPr="006F7309">
        <w:t xml:space="preserve">Oldatokkal kapcsolatos ismeretek alkalmazása más típusú (pl. </w:t>
      </w:r>
      <w:proofErr w:type="spellStart"/>
      <w:r w:rsidRPr="006F7309">
        <w:t>sztöchimetriai</w:t>
      </w:r>
      <w:proofErr w:type="spellEnd"/>
      <w:r w:rsidRPr="006F7309">
        <w:t>) feladatokban.</w:t>
      </w:r>
    </w:p>
    <w:p w:rsidR="00923159" w:rsidRPr="00BE188F" w:rsidRDefault="00923159" w:rsidP="00686DB2">
      <w:pPr>
        <w:pStyle w:val="sorol"/>
        <w:tabs>
          <w:tab w:val="left" w:pos="1985"/>
        </w:tabs>
        <w:spacing w:before="0" w:after="0"/>
        <w:ind w:left="1134"/>
      </w:pPr>
      <w:r w:rsidRPr="00BE188F">
        <w:t>Oldatösszetétel számítások</w:t>
      </w:r>
      <w:r>
        <w:t>.</w:t>
      </w:r>
    </w:p>
    <w:p w:rsidR="00923159" w:rsidRDefault="00923159" w:rsidP="00686DB2">
      <w:pPr>
        <w:pStyle w:val="sorol"/>
        <w:tabs>
          <w:tab w:val="left" w:pos="1985"/>
        </w:tabs>
        <w:spacing w:before="0" w:after="0"/>
        <w:ind w:left="1134"/>
      </w:pPr>
      <w:r w:rsidRPr="00BE188F">
        <w:t>Koncentrációk</w:t>
      </w:r>
      <w:r>
        <w:t xml:space="preserve"> számítása</w:t>
      </w:r>
      <w:r w:rsidRPr="00BE188F">
        <w:t xml:space="preserve">, </w:t>
      </w:r>
      <w:r>
        <w:t>anyagmennyiség koncentráció, tömegkoncentráció.</w:t>
      </w:r>
    </w:p>
    <w:p w:rsidR="00923159" w:rsidRPr="00BE188F" w:rsidRDefault="00923159" w:rsidP="00686DB2">
      <w:pPr>
        <w:pStyle w:val="sorol"/>
        <w:tabs>
          <w:tab w:val="left" w:pos="1985"/>
        </w:tabs>
        <w:spacing w:before="0" w:after="0"/>
        <w:ind w:left="1134"/>
      </w:pPr>
      <w:r>
        <w:t>K</w:t>
      </w:r>
      <w:r w:rsidRPr="00BE188F">
        <w:t>oncentrációk átváltása</w:t>
      </w:r>
      <w:r>
        <w:t>.</w:t>
      </w:r>
    </w:p>
    <w:p w:rsidR="00923159" w:rsidRPr="00BE188F" w:rsidRDefault="00923159" w:rsidP="00686DB2">
      <w:pPr>
        <w:pStyle w:val="sorol"/>
        <w:tabs>
          <w:tab w:val="left" w:pos="1985"/>
        </w:tabs>
        <w:spacing w:before="0" w:after="0"/>
        <w:ind w:left="1134"/>
      </w:pPr>
      <w:r w:rsidRPr="00BE188F">
        <w:t>Oldhatóság hőmérsékletfüggés</w:t>
      </w:r>
      <w:r>
        <w:t>e.</w:t>
      </w:r>
    </w:p>
    <w:p w:rsidR="00923159" w:rsidRDefault="00923159" w:rsidP="00686DB2">
      <w:pPr>
        <w:pStyle w:val="sorol"/>
        <w:tabs>
          <w:tab w:val="left" w:pos="1985"/>
        </w:tabs>
        <w:spacing w:before="0" w:after="0"/>
        <w:ind w:left="1134"/>
      </w:pPr>
      <w:proofErr w:type="spellStart"/>
      <w:r w:rsidRPr="00BE188F">
        <w:t>Sztöchiometriai</w:t>
      </w:r>
      <w:proofErr w:type="spellEnd"/>
      <w:r w:rsidRPr="00BE188F">
        <w:t xml:space="preserve"> számítások</w:t>
      </w:r>
      <w:r>
        <w:t>.</w:t>
      </w:r>
    </w:p>
    <w:p w:rsidR="00923159" w:rsidRPr="00BE188F" w:rsidRDefault="00923159" w:rsidP="00686DB2">
      <w:pPr>
        <w:pStyle w:val="sorol"/>
        <w:tabs>
          <w:tab w:val="left" w:pos="1985"/>
        </w:tabs>
        <w:spacing w:before="0" w:after="0"/>
        <w:ind w:left="1134"/>
      </w:pPr>
      <w:r w:rsidRPr="00BE188F">
        <w:t xml:space="preserve">Erős sav, erős bázis </w:t>
      </w:r>
      <w:proofErr w:type="spellStart"/>
      <w:r w:rsidRPr="00BE188F">
        <w:t>pH-jának</w:t>
      </w:r>
      <w:proofErr w:type="spellEnd"/>
      <w:r w:rsidRPr="00BE188F">
        <w:t xml:space="preserve"> számítása</w:t>
      </w:r>
      <w:r>
        <w:t>.</w:t>
      </w:r>
    </w:p>
    <w:p w:rsidR="00923159" w:rsidRPr="00BE188F" w:rsidRDefault="00923159" w:rsidP="00686DB2">
      <w:pPr>
        <w:pStyle w:val="sorol"/>
        <w:tabs>
          <w:tab w:val="left" w:pos="1985"/>
        </w:tabs>
        <w:spacing w:before="0" w:after="0"/>
        <w:ind w:left="1134"/>
      </w:pPr>
    </w:p>
    <w:p w:rsidR="00923159" w:rsidRPr="00BE188F" w:rsidRDefault="00923159" w:rsidP="00686DB2">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Szervetlen kémiai laboratóriumi ismeretek</w:t>
      </w:r>
      <w:r w:rsidRPr="00E94239">
        <w:rPr>
          <w:i/>
        </w:rPr>
        <w:tab/>
      </w:r>
      <w:r w:rsidRPr="00E84919">
        <w:rPr>
          <w:rStyle w:val="dlt"/>
        </w:rPr>
        <w:t>36 óra/ 36 óra</w:t>
      </w:r>
    </w:p>
    <w:p w:rsidR="00923159" w:rsidRPr="008D6BDD" w:rsidRDefault="00923159" w:rsidP="00686DB2">
      <w:pPr>
        <w:pStyle w:val="sorol"/>
        <w:tabs>
          <w:tab w:val="left" w:pos="1985"/>
        </w:tabs>
        <w:spacing w:before="0" w:after="0"/>
        <w:ind w:left="1134"/>
      </w:pPr>
      <w:r w:rsidRPr="008D6BDD">
        <w:t>Laboratóriumi műveletek elméleti alapjai</w:t>
      </w:r>
      <w:r>
        <w:t>.</w:t>
      </w:r>
    </w:p>
    <w:p w:rsidR="00923159" w:rsidRPr="008D6BDD" w:rsidRDefault="00923159" w:rsidP="00686DB2">
      <w:pPr>
        <w:pStyle w:val="sorol"/>
        <w:tabs>
          <w:tab w:val="left" w:pos="1985"/>
        </w:tabs>
        <w:spacing w:before="0" w:after="0"/>
        <w:ind w:left="1134"/>
      </w:pPr>
      <w:r w:rsidRPr="008D6BDD">
        <w:t>Hőátadási műveletek, hűtés, melegítés, szárítás, izzítás</w:t>
      </w:r>
      <w:r>
        <w:t>.</w:t>
      </w:r>
    </w:p>
    <w:p w:rsidR="00923159" w:rsidRPr="008D6BDD" w:rsidRDefault="00923159" w:rsidP="00686DB2">
      <w:pPr>
        <w:pStyle w:val="sorol"/>
        <w:tabs>
          <w:tab w:val="left" w:pos="1985"/>
        </w:tabs>
        <w:spacing w:before="0" w:after="0"/>
        <w:ind w:left="1134"/>
      </w:pPr>
      <w:r w:rsidRPr="008D6BDD">
        <w:t xml:space="preserve">Fizikai elválasztó műveletek, szublimálás, kristályosítás, átkristályosítás, derítés, szűrés, </w:t>
      </w:r>
      <w:proofErr w:type="spellStart"/>
      <w:r w:rsidRPr="008D6BDD">
        <w:t>dekantálás</w:t>
      </w:r>
      <w:proofErr w:type="spellEnd"/>
      <w:r w:rsidRPr="008D6BDD">
        <w:t>, desztillálás alkalmazásának lehetőségei.</w:t>
      </w:r>
    </w:p>
    <w:p w:rsidR="00923159" w:rsidRPr="008D6BDD" w:rsidRDefault="00923159" w:rsidP="00686DB2">
      <w:pPr>
        <w:pStyle w:val="sorol"/>
        <w:tabs>
          <w:tab w:val="left" w:pos="1985"/>
        </w:tabs>
        <w:spacing w:before="0" w:after="0"/>
        <w:ind w:left="1134"/>
      </w:pPr>
      <w:r w:rsidRPr="008D6BDD">
        <w:t>A megfelelő művelet kiválasztásának lehetősége az adott feladathoz</w:t>
      </w:r>
      <w:r>
        <w:t>.</w:t>
      </w:r>
    </w:p>
    <w:p w:rsidR="00923159" w:rsidRPr="008D6BDD" w:rsidRDefault="00923159" w:rsidP="00686DB2">
      <w:pPr>
        <w:pStyle w:val="sorol"/>
        <w:tabs>
          <w:tab w:val="left" w:pos="1985"/>
        </w:tabs>
        <w:spacing w:before="0" w:after="0"/>
        <w:ind w:left="1134"/>
      </w:pPr>
      <w:r w:rsidRPr="008D6BDD">
        <w:t>Kémiai elválasztó műveletek elvi alapjai, a lecsapás körülményei</w:t>
      </w:r>
      <w:r>
        <w:t>.</w:t>
      </w:r>
    </w:p>
    <w:p w:rsidR="00923159" w:rsidRPr="008D6BDD" w:rsidRDefault="00923159" w:rsidP="00686DB2">
      <w:pPr>
        <w:pStyle w:val="sorol"/>
        <w:tabs>
          <w:tab w:val="left" w:pos="1985"/>
        </w:tabs>
        <w:spacing w:before="0" w:after="0"/>
        <w:ind w:left="1134"/>
      </w:pPr>
      <w:r w:rsidRPr="008D6BDD">
        <w:t>Szervetlen preparátumok készítésének elvi alapjai</w:t>
      </w:r>
      <w:r>
        <w:t>.</w:t>
      </w:r>
    </w:p>
    <w:p w:rsidR="00923159" w:rsidRPr="008D6BDD" w:rsidRDefault="00923159" w:rsidP="00686DB2">
      <w:pPr>
        <w:pStyle w:val="sorol"/>
        <w:tabs>
          <w:tab w:val="left" w:pos="1985"/>
        </w:tabs>
        <w:spacing w:before="0" w:after="0"/>
        <w:ind w:left="1134"/>
      </w:pPr>
      <w:r w:rsidRPr="008D6BDD">
        <w:t>A lejátszódó kémiai reakció reakcióegyenlettel történő leírása</w:t>
      </w:r>
      <w:r>
        <w:t>.</w:t>
      </w:r>
    </w:p>
    <w:p w:rsidR="00923159" w:rsidRPr="008D6BDD" w:rsidRDefault="00923159" w:rsidP="00686DB2">
      <w:pPr>
        <w:pStyle w:val="sorol"/>
        <w:tabs>
          <w:tab w:val="left" w:pos="1985"/>
        </w:tabs>
        <w:spacing w:before="0" w:after="0"/>
        <w:ind w:left="1134"/>
      </w:pPr>
      <w:r w:rsidRPr="008D6BDD">
        <w:t>Anyagszükséglet és termelési százalék számítása</w:t>
      </w:r>
      <w:r>
        <w:t>.</w:t>
      </w:r>
    </w:p>
    <w:p w:rsidR="00923159" w:rsidRPr="008D6BDD" w:rsidRDefault="00923159" w:rsidP="00686DB2">
      <w:pPr>
        <w:pStyle w:val="sorol"/>
        <w:tabs>
          <w:tab w:val="left" w:pos="1985"/>
        </w:tabs>
        <w:spacing w:before="0" w:after="0"/>
        <w:ind w:left="1134"/>
      </w:pPr>
      <w:r w:rsidRPr="008D6BDD">
        <w:t>Mérési leírások értelmezése</w:t>
      </w:r>
      <w:r>
        <w:t>.</w:t>
      </w:r>
    </w:p>
    <w:p w:rsidR="00923159" w:rsidRPr="008D6BDD" w:rsidRDefault="00923159" w:rsidP="00686DB2">
      <w:pPr>
        <w:pStyle w:val="sorol"/>
        <w:tabs>
          <w:tab w:val="left" w:pos="1985"/>
        </w:tabs>
        <w:spacing w:before="0" w:after="0"/>
        <w:ind w:left="1134"/>
      </w:pPr>
      <w:r w:rsidRPr="008D6BDD">
        <w:t>A felhasznált vegyszerek veszélyessége és a használatra vonatkozó biztonsági előírások</w:t>
      </w:r>
      <w:r>
        <w:t>.</w:t>
      </w:r>
    </w:p>
    <w:p w:rsidR="00923159" w:rsidRPr="008D6BDD" w:rsidRDefault="00923159" w:rsidP="00686DB2">
      <w:pPr>
        <w:pStyle w:val="sorol"/>
        <w:tabs>
          <w:tab w:val="left" w:pos="1985"/>
        </w:tabs>
        <w:spacing w:before="0" w:after="0"/>
        <w:ind w:left="1134"/>
      </w:pPr>
      <w:r w:rsidRPr="008D6BDD">
        <w:t>A preparátumok készítése közben keletkezett hulladékok kezelése</w:t>
      </w:r>
    </w:p>
    <w:p w:rsidR="00923159" w:rsidRPr="008D6BDD" w:rsidRDefault="00923159" w:rsidP="00686DB2">
      <w:pPr>
        <w:tabs>
          <w:tab w:val="left" w:pos="1985"/>
        </w:tabs>
        <w:autoSpaceDE w:val="0"/>
        <w:autoSpaceDN w:val="0"/>
        <w:adjustRightInd w:val="0"/>
        <w:spacing w:after="0" w:line="240" w:lineRule="auto"/>
        <w:ind w:left="1134"/>
        <w:rPr>
          <w:rFonts w:ascii="Palatino Linotype" w:eastAsia="Times New Roman" w:hAnsi="Palatino Linotype"/>
          <w:sz w:val="24"/>
          <w:szCs w:val="24"/>
        </w:rPr>
      </w:pPr>
      <w:r w:rsidRPr="008D6BDD">
        <w:rPr>
          <w:rFonts w:ascii="Palatino Linotype" w:eastAsia="Times New Roman" w:hAnsi="Palatino Linotype"/>
          <w:sz w:val="24"/>
          <w:szCs w:val="24"/>
        </w:rPr>
        <w:t>Szervetlen ionok kimutatásának elvi alapjai</w:t>
      </w:r>
      <w:r>
        <w:rPr>
          <w:rFonts w:ascii="Palatino Linotype" w:eastAsia="Times New Roman" w:hAnsi="Palatino Linotype"/>
          <w:sz w:val="24"/>
          <w:szCs w:val="24"/>
        </w:rPr>
        <w:t>.</w:t>
      </w:r>
    </w:p>
    <w:p w:rsidR="00923159" w:rsidRPr="008D6BDD" w:rsidRDefault="00923159" w:rsidP="00686DB2">
      <w:pPr>
        <w:tabs>
          <w:tab w:val="left" w:pos="1985"/>
        </w:tabs>
        <w:autoSpaceDE w:val="0"/>
        <w:autoSpaceDN w:val="0"/>
        <w:adjustRightInd w:val="0"/>
        <w:spacing w:after="0" w:line="240" w:lineRule="auto"/>
        <w:ind w:left="1134"/>
        <w:rPr>
          <w:rFonts w:ascii="Palatino Linotype" w:eastAsia="Times New Roman" w:hAnsi="Palatino Linotype"/>
          <w:sz w:val="24"/>
          <w:szCs w:val="24"/>
        </w:rPr>
      </w:pPr>
      <w:r w:rsidRPr="008D6BDD">
        <w:rPr>
          <w:rFonts w:ascii="Palatino Linotype" w:eastAsia="Times New Roman" w:hAnsi="Palatino Linotype"/>
          <w:sz w:val="24"/>
          <w:szCs w:val="24"/>
        </w:rPr>
        <w:t>Kation osztályok, osztály reagensek, kimutatási reakciók ismerete</w:t>
      </w:r>
      <w:r>
        <w:rPr>
          <w:rFonts w:ascii="Palatino Linotype" w:eastAsia="Times New Roman" w:hAnsi="Palatino Linotype"/>
          <w:sz w:val="24"/>
          <w:szCs w:val="24"/>
        </w:rPr>
        <w:t>.</w:t>
      </w:r>
    </w:p>
    <w:p w:rsidR="00923159" w:rsidRPr="008D6BDD" w:rsidRDefault="00923159" w:rsidP="00686DB2">
      <w:pPr>
        <w:tabs>
          <w:tab w:val="left" w:pos="1985"/>
        </w:tabs>
        <w:autoSpaceDE w:val="0"/>
        <w:autoSpaceDN w:val="0"/>
        <w:adjustRightInd w:val="0"/>
        <w:spacing w:after="0" w:line="240" w:lineRule="auto"/>
        <w:ind w:left="1134"/>
        <w:rPr>
          <w:rFonts w:ascii="Palatino Linotype" w:eastAsia="Times New Roman" w:hAnsi="Palatino Linotype"/>
          <w:sz w:val="24"/>
          <w:szCs w:val="24"/>
        </w:rPr>
      </w:pPr>
      <w:r w:rsidRPr="008D6BDD">
        <w:rPr>
          <w:rFonts w:ascii="Palatino Linotype" w:eastAsia="Times New Roman" w:hAnsi="Palatino Linotype"/>
          <w:sz w:val="24"/>
          <w:szCs w:val="24"/>
        </w:rPr>
        <w:t>Anionok kimutatása</w:t>
      </w:r>
      <w:r>
        <w:rPr>
          <w:rFonts w:ascii="Palatino Linotype" w:eastAsia="Times New Roman" w:hAnsi="Palatino Linotype"/>
          <w:sz w:val="24"/>
          <w:szCs w:val="24"/>
        </w:rPr>
        <w:t>.</w:t>
      </w:r>
    </w:p>
    <w:p w:rsidR="00923159" w:rsidRPr="008D6BDD" w:rsidRDefault="00923159" w:rsidP="00686DB2">
      <w:pPr>
        <w:tabs>
          <w:tab w:val="left" w:pos="1985"/>
        </w:tabs>
        <w:autoSpaceDE w:val="0"/>
        <w:autoSpaceDN w:val="0"/>
        <w:adjustRightInd w:val="0"/>
        <w:spacing w:after="0" w:line="240" w:lineRule="auto"/>
        <w:ind w:left="1134"/>
        <w:rPr>
          <w:rFonts w:ascii="Palatino Linotype" w:eastAsia="Times New Roman" w:hAnsi="Palatino Linotype"/>
          <w:sz w:val="24"/>
          <w:szCs w:val="24"/>
        </w:rPr>
      </w:pPr>
      <w:r>
        <w:rPr>
          <w:rFonts w:ascii="Palatino Linotype" w:eastAsia="Times New Roman" w:hAnsi="Palatino Linotype"/>
          <w:sz w:val="24"/>
          <w:szCs w:val="24"/>
        </w:rPr>
        <w:t>Ö</w:t>
      </w:r>
      <w:r w:rsidRPr="008D6BDD">
        <w:rPr>
          <w:rFonts w:ascii="Palatino Linotype" w:eastAsia="Times New Roman" w:hAnsi="Palatino Linotype"/>
          <w:sz w:val="24"/>
          <w:szCs w:val="24"/>
        </w:rPr>
        <w:t>sszetett elemzések elméleti alapjai</w:t>
      </w:r>
      <w:r>
        <w:rPr>
          <w:rFonts w:ascii="Palatino Linotype" w:eastAsia="Times New Roman" w:hAnsi="Palatino Linotype"/>
          <w:sz w:val="24"/>
          <w:szCs w:val="24"/>
        </w:rPr>
        <w:t>.</w:t>
      </w:r>
    </w:p>
    <w:p w:rsidR="00923159" w:rsidRDefault="00923159" w:rsidP="00686DB2">
      <w:pPr>
        <w:tabs>
          <w:tab w:val="left" w:pos="1985"/>
        </w:tabs>
        <w:autoSpaceDE w:val="0"/>
        <w:autoSpaceDN w:val="0"/>
        <w:adjustRightInd w:val="0"/>
        <w:spacing w:after="0" w:line="240" w:lineRule="auto"/>
        <w:ind w:left="1134"/>
        <w:rPr>
          <w:rFonts w:ascii="Palatino Linotype" w:hAnsi="Palatino Linotype"/>
          <w:sz w:val="24"/>
          <w:szCs w:val="24"/>
        </w:rPr>
      </w:pPr>
      <w:r w:rsidRPr="00F21D03">
        <w:rPr>
          <w:rFonts w:ascii="Palatino Linotype" w:hAnsi="Palatino Linotype"/>
          <w:sz w:val="24"/>
          <w:szCs w:val="24"/>
        </w:rPr>
        <w:t>A szelektív hulladékgyűjtés szabályai</w:t>
      </w:r>
      <w:r>
        <w:rPr>
          <w:rFonts w:ascii="Palatino Linotype" w:hAnsi="Palatino Linotype"/>
          <w:sz w:val="24"/>
          <w:szCs w:val="24"/>
        </w:rPr>
        <w:t xml:space="preserve"> a laboratóriumban.</w:t>
      </w:r>
    </w:p>
    <w:p w:rsidR="00923159" w:rsidRDefault="00923159" w:rsidP="00686DB2">
      <w:pPr>
        <w:tabs>
          <w:tab w:val="left" w:pos="1985"/>
        </w:tabs>
        <w:autoSpaceDE w:val="0"/>
        <w:autoSpaceDN w:val="0"/>
        <w:adjustRightInd w:val="0"/>
        <w:spacing w:after="0" w:line="240" w:lineRule="auto"/>
        <w:ind w:left="1134"/>
        <w:rPr>
          <w:rFonts w:ascii="Times New Roman" w:hAnsi="Times New Roman"/>
          <w:sz w:val="20"/>
          <w:szCs w:val="20"/>
        </w:rPr>
      </w:pPr>
      <w:r>
        <w:rPr>
          <w:rFonts w:ascii="Palatino Linotype" w:hAnsi="Palatino Linotype"/>
          <w:sz w:val="24"/>
          <w:szCs w:val="24"/>
        </w:rPr>
        <w:t>A mérési eredmények dokumentálásának szabályai.</w:t>
      </w:r>
    </w:p>
    <w:p w:rsidR="00923159" w:rsidRPr="00BE188F" w:rsidRDefault="00923159" w:rsidP="00686DB2">
      <w:pPr>
        <w:pStyle w:val="sorol"/>
        <w:tabs>
          <w:tab w:val="left" w:pos="1985"/>
        </w:tabs>
        <w:spacing w:before="0" w:after="0"/>
        <w:ind w:left="1134"/>
        <w:jc w:val="both"/>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lastRenderedPageBreak/>
        <w:t>Vegyipari számítások</w:t>
      </w:r>
      <w:r w:rsidRPr="00E94239">
        <w:rPr>
          <w:i/>
        </w:rPr>
        <w:tab/>
      </w:r>
      <w:r w:rsidRPr="00E84919">
        <w:rPr>
          <w:rStyle w:val="dlt"/>
        </w:rPr>
        <w:t>36 óra/ 36 óra</w:t>
      </w:r>
    </w:p>
    <w:p w:rsidR="00923159" w:rsidRPr="00BE188F" w:rsidRDefault="00923159" w:rsidP="00686DB2">
      <w:pPr>
        <w:pStyle w:val="sorol"/>
        <w:tabs>
          <w:tab w:val="left" w:pos="1985"/>
        </w:tabs>
        <w:spacing w:before="0" w:after="0"/>
        <w:ind w:left="1134"/>
      </w:pPr>
      <w:r>
        <w:t>Szakmai számítások végzése különböző vegyipari termékekre és alapanyagokra vonatkozóan.</w:t>
      </w:r>
    </w:p>
    <w:p w:rsidR="00923159" w:rsidRPr="00BE188F" w:rsidRDefault="00923159" w:rsidP="00686DB2">
      <w:pPr>
        <w:pStyle w:val="sorol"/>
        <w:tabs>
          <w:tab w:val="left" w:pos="1985"/>
        </w:tabs>
        <w:spacing w:before="0" w:after="0"/>
        <w:ind w:left="1134"/>
      </w:pPr>
      <w:r w:rsidRPr="00BE188F">
        <w:t xml:space="preserve">Kémiai egyenlet használata a </w:t>
      </w:r>
      <w:proofErr w:type="spellStart"/>
      <w:r w:rsidRPr="00BE188F">
        <w:t>sztöchiometriai</w:t>
      </w:r>
      <w:proofErr w:type="spellEnd"/>
      <w:r w:rsidRPr="00BE188F">
        <w:t xml:space="preserve"> számításokban</w:t>
      </w:r>
      <w:r>
        <w:t>.</w:t>
      </w:r>
    </w:p>
    <w:p w:rsidR="00923159" w:rsidRDefault="00923159" w:rsidP="00686DB2">
      <w:pPr>
        <w:pStyle w:val="sorol"/>
        <w:tabs>
          <w:tab w:val="left" w:pos="1985"/>
        </w:tabs>
        <w:spacing w:before="0" w:after="0"/>
        <w:ind w:left="1134"/>
      </w:pPr>
      <w:r w:rsidRPr="00076C96">
        <w:t>Vegyipari folyamatokra vonatkozó s</w:t>
      </w:r>
      <w:r>
        <w:t>zámítások, t</w:t>
      </w:r>
      <w:r w:rsidRPr="00BE188F">
        <w:t>isztaság, kitermelés, anyagszükséglet számítása</w:t>
      </w:r>
      <w:r>
        <w:t>.</w:t>
      </w:r>
    </w:p>
    <w:p w:rsidR="00923159" w:rsidRPr="00BE188F" w:rsidRDefault="00923159" w:rsidP="00686DB2">
      <w:pPr>
        <w:pStyle w:val="sorol"/>
        <w:tabs>
          <w:tab w:val="left" w:pos="1985"/>
        </w:tabs>
        <w:spacing w:before="0" w:after="0"/>
        <w:ind w:left="1134"/>
      </w:pPr>
      <w:r w:rsidRPr="00076C96">
        <w:t xml:space="preserve">A reakcióegyenlet alapján kémiai feladatok megoldása sav-bázis, </w:t>
      </w:r>
      <w:proofErr w:type="spellStart"/>
      <w:r w:rsidRPr="00076C96">
        <w:t>redoxi</w:t>
      </w:r>
      <w:proofErr w:type="spellEnd"/>
      <w:r w:rsidRPr="00076C96">
        <w:t>, csapadékképződési és gázfejlődési reakciók során</w:t>
      </w:r>
      <w:r>
        <w:t>.</w:t>
      </w:r>
    </w:p>
    <w:p w:rsidR="00923159" w:rsidRPr="00076C96" w:rsidRDefault="00923159" w:rsidP="00686DB2">
      <w:pPr>
        <w:pStyle w:val="sorol"/>
        <w:tabs>
          <w:tab w:val="left" w:pos="1985"/>
        </w:tabs>
        <w:spacing w:before="0" w:after="0"/>
        <w:ind w:left="1134"/>
      </w:pPr>
      <w:r>
        <w:t>Szilárd anyagok</w:t>
      </w:r>
      <w:r w:rsidRPr="00076C96">
        <w:t xml:space="preserve"> anyagmennyiség-százalékos összetételével </w:t>
      </w:r>
      <w:r>
        <w:t>kapcsolatos feladatok, a</w:t>
      </w:r>
      <w:r w:rsidRPr="00076C96">
        <w:t>z összetevők eltérő oldódásával összefüggő számítások.</w:t>
      </w:r>
    </w:p>
    <w:p w:rsidR="00923159" w:rsidRDefault="00923159" w:rsidP="00686DB2">
      <w:pPr>
        <w:pStyle w:val="sorol"/>
        <w:tabs>
          <w:tab w:val="left" w:pos="1985"/>
        </w:tabs>
        <w:spacing w:before="0" w:after="0"/>
        <w:ind w:left="1134"/>
      </w:pPr>
      <w:r w:rsidRPr="00BE188F">
        <w:t>Oldhatóság</w:t>
      </w:r>
      <w:r>
        <w:t>gal, oldhatóság hőmérséklet függésével kapcsolatos számítások</w:t>
      </w:r>
    </w:p>
    <w:p w:rsidR="00923159" w:rsidRPr="00BE188F" w:rsidRDefault="00923159" w:rsidP="00686DB2">
      <w:pPr>
        <w:pStyle w:val="sorol"/>
        <w:tabs>
          <w:tab w:val="left" w:pos="1985"/>
        </w:tabs>
        <w:spacing w:before="0" w:after="0"/>
        <w:ind w:left="1134"/>
      </w:pPr>
      <w:r>
        <w:t>Oldatok bepárlásával kapcsolatos számítások.</w:t>
      </w:r>
    </w:p>
    <w:p w:rsidR="00923159" w:rsidRPr="00BE188F" w:rsidRDefault="00923159" w:rsidP="00686DB2">
      <w:pPr>
        <w:pStyle w:val="sorol"/>
        <w:tabs>
          <w:tab w:val="left" w:pos="1985"/>
        </w:tabs>
        <w:spacing w:before="0" w:after="0"/>
        <w:ind w:left="1134"/>
      </w:pPr>
      <w:r w:rsidRPr="00BE188F">
        <w:t>Gázelegyekkel kapcsolatos számítások</w:t>
      </w:r>
      <w:r>
        <w:t>.</w:t>
      </w:r>
    </w:p>
    <w:p w:rsidR="00923159" w:rsidRPr="00BE188F" w:rsidRDefault="00923159" w:rsidP="00686DB2">
      <w:pPr>
        <w:pStyle w:val="sorol"/>
        <w:tabs>
          <w:tab w:val="left" w:pos="1985"/>
        </w:tabs>
        <w:spacing w:before="0" w:after="0"/>
        <w:ind w:left="1134"/>
      </w:pPr>
      <w:r w:rsidRPr="00BE188F">
        <w:t>Gáztörvények</w:t>
      </w:r>
      <w:r>
        <w:t xml:space="preserve"> alkalmazása számítási feladatokban.</w:t>
      </w:r>
    </w:p>
    <w:p w:rsidR="00923159" w:rsidRPr="00BE188F" w:rsidRDefault="00923159" w:rsidP="00686DB2">
      <w:pPr>
        <w:pStyle w:val="sorol"/>
        <w:tabs>
          <w:tab w:val="left" w:pos="1985"/>
        </w:tabs>
        <w:spacing w:before="0" w:after="0"/>
        <w:ind w:left="1134"/>
      </w:pPr>
      <w:r w:rsidRPr="00BE188F">
        <w:t>Gázkeverékekkel kapcsolatos számítások: gázok sűrűsége, gázkeverékek összetétele, moláris tömege</w:t>
      </w:r>
      <w:r>
        <w:t>.</w:t>
      </w:r>
    </w:p>
    <w:p w:rsidR="00923159" w:rsidRPr="00BE188F" w:rsidRDefault="00923159" w:rsidP="00686DB2">
      <w:pPr>
        <w:pStyle w:val="sorol"/>
        <w:tabs>
          <w:tab w:val="left" w:pos="1985"/>
        </w:tabs>
        <w:spacing w:before="0" w:after="0"/>
        <w:ind w:left="1134"/>
      </w:pPr>
      <w:r w:rsidRPr="00BE188F">
        <w:t>Kémiai egyensúlyokkal kapcsolatos számítások</w:t>
      </w:r>
      <w:r>
        <w:t>.</w:t>
      </w:r>
    </w:p>
    <w:p w:rsidR="00923159" w:rsidRPr="00BE188F" w:rsidRDefault="00923159" w:rsidP="00686DB2">
      <w:pPr>
        <w:pStyle w:val="sorol"/>
        <w:tabs>
          <w:tab w:val="left" w:pos="1985"/>
        </w:tabs>
        <w:spacing w:before="0" w:after="0"/>
        <w:ind w:left="1134"/>
      </w:pPr>
      <w:r w:rsidRPr="00BE188F">
        <w:t>Egyszerű elektrokémiai feladatok megoldás</w:t>
      </w:r>
      <w:r>
        <w:t>.</w:t>
      </w:r>
    </w:p>
    <w:p w:rsidR="00923159" w:rsidRPr="00BE188F" w:rsidRDefault="00923159" w:rsidP="00686DB2">
      <w:pPr>
        <w:pStyle w:val="sorol"/>
        <w:tabs>
          <w:tab w:val="left" w:pos="1985"/>
        </w:tabs>
        <w:spacing w:before="0" w:after="0"/>
        <w:ind w:left="1134"/>
      </w:pPr>
    </w:p>
    <w:p w:rsidR="00923159" w:rsidRPr="00BE188F" w:rsidRDefault="00923159" w:rsidP="00686DB2">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 xml:space="preserve">Analitikai </w:t>
      </w:r>
      <w:r>
        <w:rPr>
          <w:rFonts w:ascii="Palatino Linotype" w:hAnsi="Palatino Linotype"/>
          <w:b/>
          <w:sz w:val="24"/>
          <w:szCs w:val="24"/>
        </w:rPr>
        <w:t>ismeretek</w:t>
      </w:r>
      <w:r w:rsidRPr="00E94239">
        <w:rPr>
          <w:i/>
        </w:rPr>
        <w:tab/>
      </w:r>
      <w:r w:rsidRPr="00E84919">
        <w:rPr>
          <w:rStyle w:val="dlt"/>
        </w:rPr>
        <w:t>36 óra/ 36 óra</w:t>
      </w:r>
    </w:p>
    <w:p w:rsidR="00923159" w:rsidRPr="00676A33" w:rsidRDefault="00923159" w:rsidP="00686DB2">
      <w:pPr>
        <w:pStyle w:val="sorol"/>
        <w:tabs>
          <w:tab w:val="left" w:pos="1985"/>
        </w:tabs>
        <w:spacing w:before="0" w:after="0"/>
        <w:ind w:left="1134"/>
        <w:rPr>
          <w:b/>
        </w:rPr>
      </w:pPr>
      <w:r w:rsidRPr="00676A33">
        <w:rPr>
          <w:b/>
        </w:rPr>
        <w:t>Mintavételezés elméleti alapjai.</w:t>
      </w:r>
    </w:p>
    <w:p w:rsidR="00923159" w:rsidRDefault="00923159" w:rsidP="00686DB2">
      <w:pPr>
        <w:pStyle w:val="sorol"/>
        <w:tabs>
          <w:tab w:val="left" w:pos="1985"/>
        </w:tabs>
        <w:spacing w:before="0" w:after="0"/>
        <w:ind w:left="1134"/>
      </w:pPr>
      <w:r>
        <w:t>Mintavételi terv készítése.</w:t>
      </w:r>
    </w:p>
    <w:p w:rsidR="00923159" w:rsidRDefault="00923159" w:rsidP="00686DB2">
      <w:pPr>
        <w:pStyle w:val="sorol"/>
        <w:tabs>
          <w:tab w:val="left" w:pos="1985"/>
        </w:tabs>
        <w:spacing w:before="0" w:after="0"/>
        <w:ind w:left="1134"/>
      </w:pPr>
      <w:r>
        <w:t>A mérendő rendszer jellemzői.</w:t>
      </w:r>
    </w:p>
    <w:p w:rsidR="00923159" w:rsidRDefault="00923159" w:rsidP="00686DB2">
      <w:pPr>
        <w:pStyle w:val="sorol"/>
        <w:tabs>
          <w:tab w:val="left" w:pos="1985"/>
        </w:tabs>
        <w:spacing w:before="0" w:after="0"/>
        <w:ind w:left="1134"/>
      </w:pPr>
      <w:r>
        <w:t>Minta halmazállapota szerinti mintavételi lehetőségek.</w:t>
      </w:r>
    </w:p>
    <w:p w:rsidR="00923159" w:rsidRPr="00BE188F" w:rsidRDefault="00923159" w:rsidP="00686DB2">
      <w:pPr>
        <w:pStyle w:val="sorol"/>
        <w:tabs>
          <w:tab w:val="left" w:pos="1985"/>
        </w:tabs>
        <w:spacing w:before="0" w:after="0"/>
        <w:ind w:left="1134"/>
      </w:pPr>
      <w:r>
        <w:t>A minta tárolása, tartósítása.</w:t>
      </w:r>
    </w:p>
    <w:p w:rsidR="00923159" w:rsidRDefault="00923159" w:rsidP="00686DB2">
      <w:pPr>
        <w:pStyle w:val="sorol"/>
        <w:tabs>
          <w:tab w:val="left" w:pos="1985"/>
        </w:tabs>
        <w:spacing w:before="0" w:after="0"/>
        <w:ind w:left="1134"/>
      </w:pPr>
      <w:r w:rsidRPr="00BE188F">
        <w:t>A minta előkészítés szabályai</w:t>
      </w:r>
      <w:r>
        <w:t>.</w:t>
      </w:r>
    </w:p>
    <w:p w:rsidR="00923159" w:rsidRDefault="00923159" w:rsidP="00686DB2">
      <w:pPr>
        <w:pStyle w:val="sorol"/>
        <w:tabs>
          <w:tab w:val="left" w:pos="1985"/>
        </w:tabs>
        <w:spacing w:before="0" w:after="0"/>
        <w:ind w:left="1134"/>
      </w:pPr>
      <w:r>
        <w:t xml:space="preserve">Fizikai </w:t>
      </w:r>
      <w:proofErr w:type="spellStart"/>
      <w:r>
        <w:t>mintaelőkészítés</w:t>
      </w:r>
      <w:proofErr w:type="spellEnd"/>
    </w:p>
    <w:p w:rsidR="00923159" w:rsidRPr="00BE188F" w:rsidRDefault="00923159" w:rsidP="00686DB2">
      <w:pPr>
        <w:pStyle w:val="sorol"/>
        <w:tabs>
          <w:tab w:val="left" w:pos="1985"/>
        </w:tabs>
        <w:spacing w:before="0" w:after="0"/>
        <w:ind w:left="1134"/>
      </w:pPr>
      <w:r>
        <w:t xml:space="preserve">Kémiai </w:t>
      </w:r>
      <w:proofErr w:type="spellStart"/>
      <w:r>
        <w:t>mintaelőkészítés</w:t>
      </w:r>
      <w:proofErr w:type="spellEnd"/>
      <w:r>
        <w:t>.</w:t>
      </w:r>
    </w:p>
    <w:p w:rsidR="00923159" w:rsidRPr="00676A33" w:rsidRDefault="00923159" w:rsidP="00686DB2">
      <w:pPr>
        <w:pStyle w:val="sorol"/>
        <w:tabs>
          <w:tab w:val="left" w:pos="1985"/>
        </w:tabs>
        <w:spacing w:before="0" w:after="0"/>
        <w:ind w:left="1134"/>
        <w:rPr>
          <w:b/>
        </w:rPr>
      </w:pPr>
      <w:proofErr w:type="spellStart"/>
      <w:r w:rsidRPr="00676A33">
        <w:rPr>
          <w:b/>
        </w:rPr>
        <w:t>Titrimetriás</w:t>
      </w:r>
      <w:proofErr w:type="spellEnd"/>
      <w:r w:rsidRPr="00676A33">
        <w:rPr>
          <w:b/>
        </w:rPr>
        <w:t xml:space="preserve"> meghatározások elméleti alapjai.</w:t>
      </w:r>
    </w:p>
    <w:p w:rsidR="00923159" w:rsidRDefault="00923159" w:rsidP="00686DB2">
      <w:pPr>
        <w:pStyle w:val="sorol"/>
        <w:tabs>
          <w:tab w:val="left" w:pos="1985"/>
        </w:tabs>
        <w:spacing w:before="0" w:after="0"/>
        <w:ind w:left="1134"/>
      </w:pPr>
      <w:r>
        <w:t>Csapadékos meghatározásokra vonatkozóan az o</w:t>
      </w:r>
      <w:r w:rsidRPr="00BE188F">
        <w:t>ldhatósági szorzat értelmezése</w:t>
      </w:r>
      <w:r>
        <w:t>.</w:t>
      </w:r>
    </w:p>
    <w:p w:rsidR="00923159" w:rsidRPr="00BE188F" w:rsidRDefault="00923159" w:rsidP="00686DB2">
      <w:pPr>
        <w:pStyle w:val="sorol"/>
        <w:tabs>
          <w:tab w:val="left" w:pos="1985"/>
        </w:tabs>
        <w:spacing w:before="0" w:after="0"/>
        <w:ind w:left="1134"/>
      </w:pPr>
      <w:r>
        <w:t>Titrálási görbék értelmezése.</w:t>
      </w:r>
    </w:p>
    <w:p w:rsidR="00923159" w:rsidRPr="00BE188F" w:rsidRDefault="00923159" w:rsidP="00686DB2">
      <w:pPr>
        <w:pStyle w:val="sorol"/>
        <w:tabs>
          <w:tab w:val="left" w:pos="1985"/>
        </w:tabs>
        <w:spacing w:before="0" w:after="0"/>
        <w:ind w:left="1134"/>
      </w:pPr>
      <w:r>
        <w:t>Mérési hibák.</w:t>
      </w:r>
    </w:p>
    <w:p w:rsidR="00923159" w:rsidRDefault="00923159" w:rsidP="00686DB2">
      <w:pPr>
        <w:pStyle w:val="sorol"/>
        <w:tabs>
          <w:tab w:val="left" w:pos="1985"/>
        </w:tabs>
        <w:spacing w:before="0" w:after="0"/>
        <w:ind w:left="1134"/>
      </w:pPr>
      <w:r>
        <w:t>Mérési eredmények helyes megadása.</w:t>
      </w:r>
    </w:p>
    <w:p w:rsidR="00923159" w:rsidRPr="00BE188F" w:rsidRDefault="00923159" w:rsidP="00686DB2">
      <w:pPr>
        <w:pStyle w:val="sorol"/>
        <w:tabs>
          <w:tab w:val="left" w:pos="1985"/>
        </w:tabs>
        <w:spacing w:before="0" w:after="0"/>
        <w:ind w:left="1134"/>
      </w:pPr>
      <w:r>
        <w:t>Relatív hiba, szórás számítása.</w:t>
      </w:r>
    </w:p>
    <w:p w:rsidR="00923159" w:rsidRPr="00676A33" w:rsidRDefault="00923159" w:rsidP="00686DB2">
      <w:pPr>
        <w:pStyle w:val="sorol"/>
        <w:tabs>
          <w:tab w:val="left" w:pos="1985"/>
        </w:tabs>
        <w:spacing w:before="0" w:after="0"/>
        <w:ind w:left="1134"/>
        <w:rPr>
          <w:b/>
        </w:rPr>
      </w:pPr>
      <w:r w:rsidRPr="00676A33">
        <w:rPr>
          <w:b/>
        </w:rPr>
        <w:t>Gravimetriás meghatározások elméleti alapjai, kapcsolódó számítások.</w:t>
      </w:r>
    </w:p>
    <w:p w:rsidR="00923159" w:rsidRPr="00BE188F" w:rsidRDefault="00923159" w:rsidP="00686DB2">
      <w:pPr>
        <w:pStyle w:val="sorol"/>
        <w:tabs>
          <w:tab w:val="left" w:pos="1985"/>
        </w:tabs>
        <w:spacing w:before="0" w:after="0"/>
        <w:ind w:left="1134"/>
      </w:pPr>
      <w:r w:rsidRPr="00BE188F">
        <w:t xml:space="preserve">Gravimetriás és </w:t>
      </w:r>
      <w:proofErr w:type="spellStart"/>
      <w:r w:rsidRPr="00BE188F">
        <w:t>titrimetriás</w:t>
      </w:r>
      <w:proofErr w:type="spellEnd"/>
      <w:r w:rsidRPr="00BE188F">
        <w:t xml:space="preserve"> mérési leírások</w:t>
      </w:r>
      <w:r>
        <w:t>.</w:t>
      </w:r>
    </w:p>
    <w:p w:rsidR="00923159" w:rsidRDefault="00923159" w:rsidP="00686DB2">
      <w:pPr>
        <w:pStyle w:val="sorol"/>
        <w:tabs>
          <w:tab w:val="left" w:pos="1985"/>
        </w:tabs>
        <w:spacing w:before="0" w:after="0"/>
        <w:ind w:left="1134"/>
      </w:pPr>
      <w:proofErr w:type="spellStart"/>
      <w:r w:rsidRPr="00BE188F">
        <w:t>Gravimetrás</w:t>
      </w:r>
      <w:proofErr w:type="spellEnd"/>
      <w:r w:rsidRPr="00BE188F">
        <w:t xml:space="preserve"> feladatokhoz kapcsolódó számítások</w:t>
      </w:r>
      <w:r>
        <w:t>, mérési eredmények kiszámítása.</w:t>
      </w:r>
    </w:p>
    <w:p w:rsidR="00923159" w:rsidRDefault="00923159" w:rsidP="00686DB2">
      <w:pPr>
        <w:pStyle w:val="sorol"/>
        <w:tabs>
          <w:tab w:val="left" w:pos="1985"/>
        </w:tabs>
        <w:spacing w:before="0" w:after="0"/>
        <w:ind w:left="1134"/>
      </w:pPr>
      <w:proofErr w:type="spellStart"/>
      <w:r>
        <w:t>Titrimetriával</w:t>
      </w:r>
      <w:proofErr w:type="spellEnd"/>
      <w:r>
        <w:t xml:space="preserve"> kapcsolatos számítások.</w:t>
      </w:r>
    </w:p>
    <w:p w:rsidR="00923159" w:rsidRDefault="00923159" w:rsidP="00686DB2">
      <w:pPr>
        <w:pStyle w:val="sorol"/>
        <w:tabs>
          <w:tab w:val="left" w:pos="1985"/>
        </w:tabs>
        <w:spacing w:before="0" w:after="0"/>
        <w:ind w:left="1134"/>
      </w:pPr>
      <w:r>
        <w:t>Mérőoldat készítéséhez szükséges a</w:t>
      </w:r>
      <w:r w:rsidRPr="00BE188F">
        <w:t>nyagszükséglet</w:t>
      </w:r>
      <w:r>
        <w:t xml:space="preserve"> számítások.</w:t>
      </w:r>
    </w:p>
    <w:p w:rsidR="00923159" w:rsidRDefault="00923159" w:rsidP="00686DB2">
      <w:pPr>
        <w:pStyle w:val="sorol"/>
        <w:tabs>
          <w:tab w:val="left" w:pos="1985"/>
        </w:tabs>
        <w:spacing w:before="0" w:after="0"/>
        <w:ind w:left="1134"/>
      </w:pPr>
      <w:r>
        <w:t>Pontos koncentráció meghatározásához kapcsolódó számítások.</w:t>
      </w:r>
    </w:p>
    <w:p w:rsidR="00923159" w:rsidRPr="00BE188F" w:rsidRDefault="00923159" w:rsidP="00686DB2">
      <w:pPr>
        <w:pStyle w:val="sorol"/>
        <w:tabs>
          <w:tab w:val="left" w:pos="1985"/>
        </w:tabs>
        <w:spacing w:before="0" w:after="0"/>
        <w:ind w:left="1134"/>
      </w:pPr>
      <w:r>
        <w:lastRenderedPageBreak/>
        <w:t>A meghatározandó komponens mennyiségének illetve koncentrációjának kiszámítása.</w:t>
      </w:r>
    </w:p>
    <w:p w:rsidR="00923159" w:rsidRPr="00BE188F" w:rsidRDefault="00923159" w:rsidP="0067583D">
      <w:pPr>
        <w:pStyle w:val="sorol"/>
        <w:spacing w:before="0" w:after="0"/>
      </w:pPr>
    </w:p>
    <w:p w:rsidR="00923159" w:rsidRPr="00E84919" w:rsidRDefault="00923159" w:rsidP="00686DB2">
      <w:pPr>
        <w:widowControl w:val="0"/>
        <w:numPr>
          <w:ilvl w:val="1"/>
          <w:numId w:val="6"/>
        </w:numPr>
        <w:tabs>
          <w:tab w:val="clear" w:pos="3693"/>
          <w:tab w:val="left" w:pos="1134"/>
          <w:tab w:val="left" w:pos="1985"/>
        </w:tabs>
        <w:suppressAutoHyphens/>
        <w:spacing w:after="0" w:line="240" w:lineRule="auto"/>
        <w:ind w:left="567" w:firstLine="0"/>
        <w:rPr>
          <w:rStyle w:val="dlt"/>
          <w:i w:val="0"/>
        </w:rPr>
      </w:pPr>
      <w:r w:rsidRPr="00E84919">
        <w:rPr>
          <w:rStyle w:val="dlt"/>
        </w:rPr>
        <w:t>A képzés javasolt helyszíne (ajánlás)</w:t>
      </w:r>
      <w:r>
        <w:rPr>
          <w:rStyle w:val="dlt"/>
        </w:rPr>
        <w:t>.</w:t>
      </w:r>
    </w:p>
    <w:p w:rsidR="00923159" w:rsidRPr="00ED0CE2" w:rsidRDefault="00923159" w:rsidP="00686DB2">
      <w:pPr>
        <w:tabs>
          <w:tab w:val="left" w:pos="1134"/>
          <w:tab w:val="left" w:pos="1985"/>
        </w:tabs>
        <w:spacing w:after="0" w:line="240" w:lineRule="auto"/>
        <w:ind w:left="567"/>
        <w:jc w:val="both"/>
        <w:rPr>
          <w:rFonts w:ascii="Palatino Linotype" w:hAnsi="Palatino Linotype"/>
          <w:bCs/>
          <w:i/>
          <w:sz w:val="24"/>
          <w:szCs w:val="24"/>
        </w:rPr>
      </w:pPr>
      <w:r w:rsidRPr="00ED0CE2">
        <w:rPr>
          <w:rFonts w:ascii="Palatino Linotype" w:hAnsi="Palatino Linotype"/>
          <w:bCs/>
          <w:i/>
          <w:sz w:val="24"/>
          <w:szCs w:val="24"/>
        </w:rPr>
        <w:t>Tanterem, laboratórium</w:t>
      </w:r>
    </w:p>
    <w:p w:rsidR="00923159" w:rsidRPr="00BE188F" w:rsidRDefault="00923159" w:rsidP="00686DB2">
      <w:pPr>
        <w:tabs>
          <w:tab w:val="left" w:pos="1134"/>
          <w:tab w:val="left" w:pos="1985"/>
        </w:tabs>
        <w:spacing w:after="0" w:line="240" w:lineRule="auto"/>
        <w:ind w:left="567"/>
        <w:jc w:val="both"/>
        <w:rPr>
          <w:rFonts w:ascii="Palatino Linotype" w:hAnsi="Palatino Linotype"/>
          <w:b/>
          <w:bCs/>
          <w:sz w:val="24"/>
          <w:szCs w:val="24"/>
        </w:rPr>
      </w:pPr>
    </w:p>
    <w:p w:rsidR="00923159" w:rsidRPr="00E84919" w:rsidRDefault="00923159" w:rsidP="00686DB2">
      <w:pPr>
        <w:widowControl w:val="0"/>
        <w:numPr>
          <w:ilvl w:val="1"/>
          <w:numId w:val="6"/>
        </w:numPr>
        <w:tabs>
          <w:tab w:val="clear" w:pos="3693"/>
          <w:tab w:val="left" w:pos="1134"/>
          <w:tab w:val="left" w:pos="1985"/>
        </w:tabs>
        <w:suppressAutoHyphens/>
        <w:spacing w:after="0" w:line="240" w:lineRule="auto"/>
        <w:ind w:left="567" w:firstLine="0"/>
        <w:rPr>
          <w:rStyle w:val="dlt"/>
          <w:i w:val="0"/>
        </w:rPr>
      </w:pPr>
      <w:r w:rsidRPr="00E84919">
        <w:rPr>
          <w:rStyle w:val="dlt"/>
        </w:rPr>
        <w:t>A tantárgy elsajátítása során alkalmazható sajátos módszerek, tanulói tevékenységformák (ajánlás)</w:t>
      </w:r>
      <w:r>
        <w:rPr>
          <w:rStyle w:val="dlt"/>
        </w:rPr>
        <w:t>.</w:t>
      </w:r>
    </w:p>
    <w:p w:rsidR="00923159" w:rsidRPr="00BE188F" w:rsidRDefault="00923159" w:rsidP="0067583D">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686DB2">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C4375C">
        <w:trPr>
          <w:jc w:val="center"/>
        </w:trPr>
        <w:tc>
          <w:tcPr>
            <w:tcW w:w="994"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C4375C">
        <w:trPr>
          <w:jc w:val="center"/>
        </w:trPr>
        <w:tc>
          <w:tcPr>
            <w:tcW w:w="994"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C4375C">
            <w:pPr>
              <w:spacing w:after="0" w:line="240" w:lineRule="auto"/>
              <w:rPr>
                <w:rFonts w:ascii="Palatino Linotype" w:hAnsi="Palatino Linotype"/>
                <w:b/>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42567E" w:rsidRDefault="00923159" w:rsidP="00C4375C">
            <w:pPr>
              <w:spacing w:after="0" w:line="240" w:lineRule="auto"/>
              <w:jc w:val="center"/>
              <w:rPr>
                <w:rFonts w:ascii="Palatino Linotype" w:hAnsi="Palatino Linotype"/>
                <w:sz w:val="20"/>
                <w:szCs w:val="20"/>
              </w:rPr>
            </w:pPr>
            <w:r w:rsidRPr="0042567E">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w:t>
            </w:r>
          </w:p>
        </w:tc>
      </w:tr>
    </w:tbl>
    <w:p w:rsidR="00923159" w:rsidRPr="00BE188F" w:rsidRDefault="00923159" w:rsidP="0067583D">
      <w:pPr>
        <w:widowControl w:val="0"/>
        <w:suppressAutoHyphens/>
        <w:spacing w:after="0" w:line="240" w:lineRule="auto"/>
        <w:rPr>
          <w:rFonts w:ascii="Palatino Linotype" w:hAnsi="Palatino Linotype"/>
          <w:b/>
          <w:bCs/>
          <w:sz w:val="24"/>
          <w:szCs w:val="24"/>
        </w:rPr>
      </w:pPr>
    </w:p>
    <w:p w:rsidR="00923159" w:rsidRPr="0008701F" w:rsidRDefault="00923159" w:rsidP="00686DB2">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C4375C">
        <w:trPr>
          <w:cantSplit/>
          <w:trHeight w:val="921"/>
          <w:jc w:val="center"/>
        </w:trPr>
        <w:tc>
          <w:tcPr>
            <w:tcW w:w="828"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C4375C">
        <w:trPr>
          <w:cantSplit/>
          <w:trHeight w:val="1076"/>
          <w:jc w:val="center"/>
        </w:trPr>
        <w:tc>
          <w:tcPr>
            <w:tcW w:w="828"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C4375C">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r>
      <w:tr w:rsidR="00923159" w:rsidRPr="00BE188F" w:rsidTr="00C4375C">
        <w:trPr>
          <w:jc w:val="center"/>
        </w:trPr>
        <w:tc>
          <w:tcPr>
            <w:tcW w:w="828" w:type="dxa"/>
            <w:shd w:val="clear" w:color="auto" w:fill="D9D9D9"/>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C4375C">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1.7.</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shd w:val="clear" w:color="auto" w:fill="D9D9D9"/>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C4375C">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shd w:val="clear" w:color="auto" w:fill="D9D9D9"/>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C4375C">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67583D">
      <w:pPr>
        <w:widowControl w:val="0"/>
        <w:suppressAutoHyphens/>
        <w:spacing w:after="0" w:line="240" w:lineRule="auto"/>
        <w:ind w:left="826"/>
        <w:rPr>
          <w:rFonts w:ascii="Palatino Linotype" w:hAnsi="Palatino Linotype"/>
          <w:b/>
          <w:bCs/>
          <w:i/>
          <w:sz w:val="24"/>
          <w:szCs w:val="24"/>
        </w:rPr>
      </w:pPr>
    </w:p>
    <w:p w:rsidR="00923159" w:rsidRPr="00BE188F" w:rsidRDefault="00923159" w:rsidP="00686DB2">
      <w:pPr>
        <w:keepNext/>
        <w:numPr>
          <w:ilvl w:val="1"/>
          <w:numId w:val="6"/>
        </w:numPr>
        <w:tabs>
          <w:tab w:val="clear" w:pos="3693"/>
        </w:tab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686DB2">
      <w:pPr>
        <w:pStyle w:val="Listaszerbekezds4"/>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BE188F">
        <w:rPr>
          <w:rFonts w:ascii="Palatino Linotype" w:hAnsi="Palatino Linotype"/>
          <w:sz w:val="24"/>
          <w:szCs w:val="24"/>
          <w:lang w:eastAsia="hu-HU"/>
        </w:rPr>
        <w:t xml:space="preserve"> 54. § (2) a) pontja szerinti értékeléssel.</w:t>
      </w:r>
    </w:p>
    <w:p w:rsidR="00923159" w:rsidRDefault="00923159" w:rsidP="0067583D"/>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Szakmai kémia</w:t>
      </w:r>
      <w:r w:rsidR="00524CB7">
        <w:rPr>
          <w:rFonts w:ascii="Palatino Linotype" w:hAnsi="Palatino Linotype"/>
          <w:b/>
          <w:sz w:val="24"/>
          <w:szCs w:val="24"/>
        </w:rPr>
        <w:t xml:space="preserve"> tantárgy</w:t>
      </w:r>
      <w:r w:rsidRPr="00BE188F">
        <w:rPr>
          <w:rFonts w:ascii="Palatino Linotype" w:hAnsi="Palatino Linotype"/>
          <w:b/>
          <w:sz w:val="24"/>
          <w:szCs w:val="24"/>
        </w:rPr>
        <w:tab/>
        <w:t>172 óra</w:t>
      </w:r>
      <w:r>
        <w:rPr>
          <w:rFonts w:ascii="Palatino Linotype" w:hAnsi="Palatino Linotype"/>
          <w:b/>
          <w:sz w:val="24"/>
          <w:szCs w:val="24"/>
        </w:rPr>
        <w:t>/216 óra</w:t>
      </w:r>
    </w:p>
    <w:p w:rsidR="00923159" w:rsidRPr="00BE188F" w:rsidRDefault="00923159" w:rsidP="0067583D">
      <w:pPr>
        <w:spacing w:after="0" w:line="240" w:lineRule="auto"/>
        <w:jc w:val="both"/>
        <w:rPr>
          <w:rFonts w:ascii="Palatino Linotype" w:hAnsi="Palatino Linotype"/>
          <w:sz w:val="24"/>
          <w:szCs w:val="24"/>
          <w:lang w:eastAsia="hu-HU"/>
        </w:rPr>
      </w:pPr>
    </w:p>
    <w:p w:rsidR="00923159" w:rsidRPr="00BE188F"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A86D94" w:rsidRDefault="00923159" w:rsidP="00686DB2">
      <w:pPr>
        <w:widowControl w:val="0"/>
        <w:autoSpaceDE w:val="0"/>
        <w:autoSpaceDN w:val="0"/>
        <w:adjustRightInd w:val="0"/>
        <w:spacing w:after="0" w:line="240" w:lineRule="auto"/>
        <w:ind w:left="567"/>
        <w:jc w:val="both"/>
        <w:rPr>
          <w:rFonts w:ascii="Palatino Linotype" w:eastAsia="Times New Roman" w:hAnsi="Palatino Linotype"/>
          <w:sz w:val="24"/>
          <w:szCs w:val="24"/>
        </w:rPr>
      </w:pPr>
      <w:r>
        <w:rPr>
          <w:rFonts w:ascii="Palatino Linotype" w:hAnsi="Palatino Linotype"/>
          <w:sz w:val="24"/>
          <w:szCs w:val="24"/>
          <w:lang w:eastAsia="hu-HU"/>
        </w:rPr>
        <w:t xml:space="preserve">A </w:t>
      </w:r>
      <w:r w:rsidRPr="00BE188F">
        <w:rPr>
          <w:rFonts w:ascii="Palatino Linotype" w:hAnsi="Palatino Linotype"/>
          <w:sz w:val="24"/>
          <w:szCs w:val="24"/>
          <w:lang w:eastAsia="hu-HU"/>
        </w:rPr>
        <w:t xml:space="preserve">tantárgy tanításának célja, hogy a tanulók megértésék a kémiai általános törvényszerűségeket és az így szerzett ismereteiket alkalmazzák a </w:t>
      </w:r>
      <w:r>
        <w:rPr>
          <w:rFonts w:ascii="Palatino Linotype" w:hAnsi="Palatino Linotype"/>
          <w:sz w:val="24"/>
          <w:szCs w:val="24"/>
          <w:lang w:eastAsia="hu-HU"/>
        </w:rPr>
        <w:t>vegyipari</w:t>
      </w:r>
      <w:r w:rsidRPr="00BE188F">
        <w:rPr>
          <w:rFonts w:ascii="Palatino Linotype" w:hAnsi="Palatino Linotype"/>
          <w:sz w:val="24"/>
          <w:szCs w:val="24"/>
          <w:lang w:eastAsia="hu-HU"/>
        </w:rPr>
        <w:t xml:space="preserve"> folyamatok megértésében</w:t>
      </w:r>
      <w:r>
        <w:rPr>
          <w:rFonts w:ascii="Palatino Linotype" w:hAnsi="Palatino Linotype"/>
          <w:sz w:val="24"/>
          <w:szCs w:val="24"/>
          <w:lang w:eastAsia="hu-HU"/>
        </w:rPr>
        <w:t>, a vegyipari műszaki feladatok elvégzésében</w:t>
      </w:r>
      <w:r w:rsidRPr="00BE188F">
        <w:rPr>
          <w:rFonts w:ascii="Palatino Linotype" w:hAnsi="Palatino Linotype"/>
          <w:sz w:val="24"/>
          <w:szCs w:val="24"/>
          <w:lang w:eastAsia="hu-HU"/>
        </w:rPr>
        <w:t>. A tanuló</w:t>
      </w:r>
      <w:r>
        <w:rPr>
          <w:rFonts w:ascii="Palatino Linotype" w:hAnsi="Palatino Linotype"/>
          <w:sz w:val="24"/>
          <w:szCs w:val="24"/>
          <w:lang w:eastAsia="hu-HU"/>
        </w:rPr>
        <w:t xml:space="preserve"> </w:t>
      </w:r>
      <w:r w:rsidRPr="00BE188F">
        <w:rPr>
          <w:rFonts w:ascii="Palatino Linotype" w:hAnsi="Palatino Linotype"/>
          <w:sz w:val="24"/>
          <w:szCs w:val="24"/>
          <w:lang w:eastAsia="hu-HU"/>
        </w:rPr>
        <w:t>minél több olyan kémiai anyag tulajdonságaival ismerkedjen meg, amelyekkel a környezetükben és az iparban is találkozhat. Ismerj</w:t>
      </w:r>
      <w:r>
        <w:rPr>
          <w:rFonts w:ascii="Palatino Linotype" w:hAnsi="Palatino Linotype"/>
          <w:sz w:val="24"/>
          <w:szCs w:val="24"/>
          <w:lang w:eastAsia="hu-HU"/>
        </w:rPr>
        <w:t>e</w:t>
      </w:r>
      <w:r w:rsidRPr="00BE188F">
        <w:rPr>
          <w:rFonts w:ascii="Palatino Linotype" w:hAnsi="Palatino Linotype"/>
          <w:sz w:val="24"/>
          <w:szCs w:val="24"/>
          <w:lang w:eastAsia="hu-HU"/>
        </w:rPr>
        <w:t xml:space="preserve"> meg a különböző szervetlen és szerves vegyületek szerkezetükből adódó fizikai és kémiai tulajdonságait, előfordulásuk, felhasználásuk, laboratóriumi és ipari előállításuk lehetőségeit, hétköznapi, ipari és környezetvédelmi vonatkozásait. A tanuló megismerj</w:t>
      </w:r>
      <w:r>
        <w:rPr>
          <w:rFonts w:ascii="Palatino Linotype" w:hAnsi="Palatino Linotype"/>
          <w:sz w:val="24"/>
          <w:szCs w:val="24"/>
          <w:lang w:eastAsia="hu-HU"/>
        </w:rPr>
        <w:t>e</w:t>
      </w:r>
      <w:r w:rsidRPr="00BE188F">
        <w:rPr>
          <w:rFonts w:ascii="Palatino Linotype" w:hAnsi="Palatino Linotype"/>
          <w:sz w:val="24"/>
          <w:szCs w:val="24"/>
          <w:lang w:eastAsia="hu-HU"/>
        </w:rPr>
        <w:t>, megérts</w:t>
      </w:r>
      <w:r>
        <w:rPr>
          <w:rFonts w:ascii="Palatino Linotype" w:hAnsi="Palatino Linotype"/>
          <w:sz w:val="24"/>
          <w:szCs w:val="24"/>
          <w:lang w:eastAsia="hu-HU"/>
        </w:rPr>
        <w:t>e</w:t>
      </w:r>
      <w:r w:rsidRPr="00BE188F">
        <w:rPr>
          <w:rFonts w:ascii="Palatino Linotype" w:hAnsi="Palatino Linotype"/>
          <w:sz w:val="24"/>
          <w:szCs w:val="24"/>
          <w:lang w:eastAsia="hu-HU"/>
        </w:rPr>
        <w:t xml:space="preserve"> és alkalmazz</w:t>
      </w:r>
      <w:r>
        <w:rPr>
          <w:rFonts w:ascii="Palatino Linotype" w:hAnsi="Palatino Linotype"/>
          <w:sz w:val="24"/>
          <w:szCs w:val="24"/>
          <w:lang w:eastAsia="hu-HU"/>
        </w:rPr>
        <w:t>a</w:t>
      </w:r>
      <w:r w:rsidRPr="00BE188F">
        <w:rPr>
          <w:rFonts w:ascii="Palatino Linotype" w:hAnsi="Palatino Linotype"/>
          <w:sz w:val="24"/>
          <w:szCs w:val="24"/>
          <w:lang w:eastAsia="hu-HU"/>
        </w:rPr>
        <w:t xml:space="preserve"> a természettudományos vizsgálati módszereket a tanulókísérletek elvégzése vagy tervezése során.</w:t>
      </w:r>
      <w:r>
        <w:rPr>
          <w:rFonts w:ascii="Palatino Linotype" w:hAnsi="Palatino Linotype"/>
          <w:sz w:val="24"/>
          <w:szCs w:val="24"/>
          <w:lang w:eastAsia="hu-HU"/>
        </w:rPr>
        <w:t xml:space="preserve"> A t</w:t>
      </w:r>
      <w:r w:rsidRPr="00A86D94">
        <w:rPr>
          <w:rFonts w:ascii="Palatino Linotype" w:eastAsia="Times New Roman" w:hAnsi="Palatino Linotype"/>
          <w:sz w:val="24"/>
          <w:szCs w:val="24"/>
        </w:rPr>
        <w:t>anuló képes legyen az ismereteit a gyakorlatban is alkalmazni</w:t>
      </w:r>
      <w:r>
        <w:rPr>
          <w:rFonts w:ascii="Palatino Linotype" w:eastAsia="Times New Roman" w:hAnsi="Palatino Linotype"/>
          <w:sz w:val="24"/>
          <w:szCs w:val="24"/>
        </w:rPr>
        <w:t xml:space="preserve"> a </w:t>
      </w:r>
      <w:r w:rsidRPr="00A86D94">
        <w:rPr>
          <w:rFonts w:ascii="Palatino Linotype" w:eastAsia="Times New Roman" w:hAnsi="Palatino Linotype"/>
          <w:sz w:val="24"/>
          <w:szCs w:val="24"/>
        </w:rPr>
        <w:t>kémiai és fizikai laboratóriumi kísérleteket előkészítésében és elvégezésében.</w:t>
      </w:r>
      <w:r>
        <w:rPr>
          <w:rFonts w:ascii="Palatino Linotype" w:eastAsia="Times New Roman" w:hAnsi="Palatino Linotype"/>
          <w:sz w:val="24"/>
          <w:szCs w:val="24"/>
        </w:rPr>
        <w:t xml:space="preserve"> A tanuló rendelkezzen olyan kompetenciákkal, amelyekkel alkalmassá válik a gyakorlatban reagensek oldatok, segédanyagok fizikai, kémiai tulajdonságainak ismeretében azok kiválasztására, előkészítésre a laboratóriumi vagy technológiai eljárásokhoz.</w:t>
      </w:r>
    </w:p>
    <w:p w:rsidR="00923159" w:rsidRPr="00BE188F" w:rsidRDefault="00923159" w:rsidP="00686DB2">
      <w:pPr>
        <w:spacing w:after="0" w:line="240" w:lineRule="auto"/>
        <w:ind w:left="567"/>
        <w:jc w:val="both"/>
        <w:rPr>
          <w:rFonts w:ascii="Palatino Linotype" w:hAnsi="Palatino Linotype"/>
          <w:sz w:val="24"/>
          <w:szCs w:val="24"/>
          <w:lang w:eastAsia="hu-HU"/>
        </w:rPr>
      </w:pPr>
    </w:p>
    <w:p w:rsidR="00923159" w:rsidRPr="00BE188F"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686DB2">
      <w:pPr>
        <w:spacing w:after="0" w:line="240" w:lineRule="auto"/>
        <w:ind w:left="567"/>
        <w:rPr>
          <w:rFonts w:ascii="Palatino Linotype" w:hAnsi="Palatino Linotype"/>
          <w:bCs/>
          <w:sz w:val="24"/>
          <w:szCs w:val="24"/>
        </w:rPr>
      </w:pPr>
      <w:r>
        <w:rPr>
          <w:rFonts w:ascii="Palatino Linotype" w:hAnsi="Palatino Linotype"/>
          <w:bCs/>
          <w:sz w:val="24"/>
          <w:szCs w:val="24"/>
        </w:rPr>
        <w:lastRenderedPageBreak/>
        <w:t>K</w:t>
      </w:r>
      <w:r w:rsidRPr="00BE188F">
        <w:rPr>
          <w:rFonts w:ascii="Palatino Linotype" w:hAnsi="Palatino Linotype"/>
          <w:bCs/>
          <w:sz w:val="24"/>
          <w:szCs w:val="24"/>
        </w:rPr>
        <w:t>özismereti kémia</w:t>
      </w:r>
      <w:r>
        <w:rPr>
          <w:rFonts w:ascii="Palatino Linotype" w:hAnsi="Palatino Linotype"/>
          <w:bCs/>
          <w:sz w:val="24"/>
          <w:szCs w:val="24"/>
        </w:rPr>
        <w:t>, fizikai kémia, laboratóriumi gyakorlatok, alkalmazott kémia.</w:t>
      </w:r>
    </w:p>
    <w:p w:rsidR="00923159" w:rsidRPr="00BE188F" w:rsidRDefault="00923159" w:rsidP="00686DB2">
      <w:pPr>
        <w:widowControl w:val="0"/>
        <w:suppressAutoHyphens/>
        <w:spacing w:after="0" w:line="240" w:lineRule="auto"/>
        <w:ind w:left="567"/>
        <w:rPr>
          <w:rFonts w:ascii="Palatino Linotype" w:hAnsi="Palatino Linotype"/>
          <w:bCs/>
          <w:sz w:val="24"/>
          <w:szCs w:val="24"/>
        </w:rPr>
      </w:pPr>
    </w:p>
    <w:p w:rsidR="00923159"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Általános kémia</w:t>
      </w:r>
      <w:r>
        <w:rPr>
          <w:rFonts w:ascii="Palatino Linotype" w:hAnsi="Palatino Linotype"/>
          <w:b/>
          <w:sz w:val="24"/>
          <w:szCs w:val="24"/>
        </w:rPr>
        <w:t xml:space="preserve"> alkalmazása</w:t>
      </w:r>
      <w:r>
        <w:rPr>
          <w:rFonts w:ascii="Palatino Linotype" w:hAnsi="Palatino Linotype"/>
          <w:b/>
          <w:sz w:val="24"/>
          <w:szCs w:val="24"/>
        </w:rPr>
        <w:tab/>
      </w:r>
      <w:r w:rsidRPr="0018203F">
        <w:rPr>
          <w:rStyle w:val="dlt"/>
        </w:rPr>
        <w:t>36 óra/ 48 óra</w:t>
      </w:r>
    </w:p>
    <w:p w:rsidR="00923159" w:rsidRPr="00BE188F" w:rsidRDefault="00923159" w:rsidP="00686DB2">
      <w:pPr>
        <w:pStyle w:val="sorol"/>
        <w:tabs>
          <w:tab w:val="left" w:pos="1985"/>
        </w:tabs>
        <w:spacing w:before="0" w:after="0"/>
        <w:ind w:left="1134"/>
        <w:rPr>
          <w:b/>
        </w:rPr>
      </w:pPr>
      <w:r w:rsidRPr="00BE188F">
        <w:rPr>
          <w:b/>
        </w:rPr>
        <w:t>Az atomok, molekulák, ionok felépítése és szerkezete</w:t>
      </w:r>
      <w:r>
        <w:rPr>
          <w:b/>
        </w:rPr>
        <w:t>.</w:t>
      </w:r>
    </w:p>
    <w:p w:rsidR="00923159" w:rsidRPr="00BE188F" w:rsidRDefault="00923159" w:rsidP="00686DB2">
      <w:pPr>
        <w:pStyle w:val="sorol"/>
        <w:tabs>
          <w:tab w:val="left" w:pos="1985"/>
        </w:tabs>
        <w:spacing w:before="0" w:after="0"/>
        <w:ind w:left="1134"/>
      </w:pPr>
      <w:r w:rsidRPr="00BE188F">
        <w:t>Az atomok elektronszerkezete</w:t>
      </w:r>
      <w:r>
        <w:t>.</w:t>
      </w:r>
    </w:p>
    <w:p w:rsidR="00923159" w:rsidRPr="00BE188F" w:rsidRDefault="00923159" w:rsidP="00686DB2">
      <w:pPr>
        <w:pStyle w:val="sorol"/>
        <w:tabs>
          <w:tab w:val="left" w:pos="1985"/>
        </w:tabs>
        <w:spacing w:before="0" w:after="0"/>
        <w:ind w:left="1134"/>
      </w:pPr>
      <w:r w:rsidRPr="00BE188F">
        <w:t>A periódusos rendszer és használata</w:t>
      </w:r>
      <w:r>
        <w:t>.</w:t>
      </w:r>
    </w:p>
    <w:p w:rsidR="00923159" w:rsidRPr="00BE188F" w:rsidRDefault="00923159" w:rsidP="00686DB2">
      <w:pPr>
        <w:pStyle w:val="sorol"/>
        <w:tabs>
          <w:tab w:val="left" w:pos="1985"/>
        </w:tabs>
        <w:spacing w:before="0" w:after="0"/>
        <w:ind w:left="1134"/>
      </w:pPr>
      <w:r w:rsidRPr="00BE188F">
        <w:t>Ionok képződése atomokból</w:t>
      </w:r>
      <w:r>
        <w:t>.</w:t>
      </w:r>
    </w:p>
    <w:p w:rsidR="00923159" w:rsidRPr="00BE188F" w:rsidRDefault="00923159" w:rsidP="00686DB2">
      <w:pPr>
        <w:pStyle w:val="sorol"/>
        <w:tabs>
          <w:tab w:val="left" w:pos="1985"/>
        </w:tabs>
        <w:spacing w:before="0" w:after="0"/>
        <w:ind w:left="1134"/>
      </w:pPr>
      <w:r w:rsidRPr="00BE188F">
        <w:t>A molekulák, képződésük, felépítésük, polaritásuk</w:t>
      </w:r>
      <w:r>
        <w:t>.</w:t>
      </w:r>
    </w:p>
    <w:p w:rsidR="00923159" w:rsidRPr="00BE188F" w:rsidRDefault="00923159" w:rsidP="00686DB2">
      <w:pPr>
        <w:pStyle w:val="sorol"/>
        <w:tabs>
          <w:tab w:val="left" w:pos="1985"/>
        </w:tabs>
        <w:spacing w:before="0" w:after="0"/>
        <w:ind w:left="1134"/>
        <w:rPr>
          <w:b/>
        </w:rPr>
      </w:pPr>
      <w:r w:rsidRPr="00BE188F">
        <w:rPr>
          <w:b/>
        </w:rPr>
        <w:t>Kémiai kötéstípusok</w:t>
      </w:r>
      <w:r>
        <w:rPr>
          <w:b/>
        </w:rPr>
        <w:t>.</w:t>
      </w:r>
    </w:p>
    <w:p w:rsidR="00923159" w:rsidRPr="00BE188F" w:rsidRDefault="00923159" w:rsidP="00686DB2">
      <w:pPr>
        <w:pStyle w:val="sorol"/>
        <w:tabs>
          <w:tab w:val="left" w:pos="1985"/>
        </w:tabs>
        <w:spacing w:before="0" w:after="0"/>
        <w:ind w:left="1134"/>
      </w:pPr>
      <w:r w:rsidRPr="00BE188F">
        <w:t>Modellezése illetve azok modelljeinek tanulmányozása, felismerése</w:t>
      </w:r>
      <w:r>
        <w:t>.</w:t>
      </w:r>
    </w:p>
    <w:p w:rsidR="00923159" w:rsidRPr="00BE188F" w:rsidRDefault="00923159" w:rsidP="00686DB2">
      <w:pPr>
        <w:pStyle w:val="sorol"/>
        <w:tabs>
          <w:tab w:val="left" w:pos="1985"/>
        </w:tabs>
        <w:spacing w:before="0" w:after="0"/>
        <w:ind w:left="1134"/>
      </w:pPr>
      <w:r w:rsidRPr="00BE188F">
        <w:t>A kötéstípusok azonosítása</w:t>
      </w:r>
      <w:r>
        <w:t>.</w:t>
      </w:r>
    </w:p>
    <w:p w:rsidR="00923159" w:rsidRPr="00BE188F" w:rsidRDefault="00923159" w:rsidP="00686DB2">
      <w:pPr>
        <w:pStyle w:val="sorol"/>
        <w:keepNext/>
        <w:tabs>
          <w:tab w:val="left" w:pos="1985"/>
        </w:tabs>
        <w:spacing w:before="0" w:after="0"/>
        <w:ind w:left="1134"/>
        <w:rPr>
          <w:b/>
        </w:rPr>
      </w:pPr>
      <w:r w:rsidRPr="00BE188F">
        <w:rPr>
          <w:b/>
        </w:rPr>
        <w:t>Anyagi halmazok, kölcsönhatások</w:t>
      </w:r>
      <w:r>
        <w:rPr>
          <w:b/>
        </w:rPr>
        <w:t>.</w:t>
      </w:r>
    </w:p>
    <w:p w:rsidR="00923159" w:rsidRPr="00BE188F" w:rsidRDefault="00923159" w:rsidP="00686DB2">
      <w:pPr>
        <w:pStyle w:val="sorol"/>
        <w:tabs>
          <w:tab w:val="left" w:pos="1985"/>
        </w:tabs>
        <w:spacing w:before="0" w:after="0"/>
        <w:ind w:left="1134"/>
      </w:pPr>
      <w:r w:rsidRPr="00BE188F">
        <w:t>Oldatok</w:t>
      </w:r>
      <w:r>
        <w:t>.</w:t>
      </w:r>
    </w:p>
    <w:p w:rsidR="00923159" w:rsidRPr="00BE188F" w:rsidRDefault="00923159" w:rsidP="00686DB2">
      <w:pPr>
        <w:pStyle w:val="sorol"/>
        <w:tabs>
          <w:tab w:val="left" w:pos="1985"/>
        </w:tabs>
        <w:spacing w:before="0" w:after="0"/>
        <w:ind w:left="1134"/>
      </w:pPr>
      <w:r w:rsidRPr="00BE188F">
        <w:t>A kémiai átalakulások</w:t>
      </w:r>
      <w:r>
        <w:t>, kémiai reakciók általános jellemzése.</w:t>
      </w:r>
    </w:p>
    <w:p w:rsidR="00923159" w:rsidRPr="00BE188F" w:rsidRDefault="00923159" w:rsidP="00686DB2">
      <w:pPr>
        <w:pStyle w:val="sorol"/>
        <w:tabs>
          <w:tab w:val="left" w:pos="1985"/>
        </w:tabs>
        <w:spacing w:before="0" w:after="0"/>
        <w:ind w:left="1134"/>
      </w:pPr>
      <w:r w:rsidRPr="00BE188F">
        <w:t>A kémiai reakciók csoportosítása</w:t>
      </w:r>
      <w:r>
        <w:t xml:space="preserve">, a </w:t>
      </w:r>
      <w:r w:rsidRPr="00BE188F">
        <w:t>résztvevő anyagok száma szerint</w:t>
      </w:r>
      <w:r>
        <w:t>, r</w:t>
      </w:r>
      <w:r w:rsidRPr="00BE188F">
        <w:t>észecskeátmenet szerint</w:t>
      </w:r>
      <w:r>
        <w:t>.</w:t>
      </w:r>
    </w:p>
    <w:p w:rsidR="00923159" w:rsidRDefault="00923159" w:rsidP="00686DB2">
      <w:pPr>
        <w:pStyle w:val="sorol"/>
        <w:tabs>
          <w:tab w:val="left" w:pos="1985"/>
        </w:tabs>
        <w:spacing w:before="0" w:after="0"/>
        <w:ind w:left="1134"/>
      </w:pPr>
      <w:r>
        <w:t>A kémia reakciók energia változása, t</w:t>
      </w:r>
      <w:r w:rsidRPr="00BE188F">
        <w:t>ermokémia</w:t>
      </w:r>
      <w:r>
        <w:t>i fogalmak.</w:t>
      </w:r>
    </w:p>
    <w:p w:rsidR="00923159" w:rsidRPr="00BE188F" w:rsidRDefault="00923159" w:rsidP="00686DB2">
      <w:pPr>
        <w:pStyle w:val="sorol"/>
        <w:tabs>
          <w:tab w:val="left" w:pos="1985"/>
        </w:tabs>
        <w:spacing w:before="0" w:after="0"/>
        <w:ind w:left="1134"/>
      </w:pPr>
      <w:r w:rsidRPr="00BE188F">
        <w:t xml:space="preserve">A </w:t>
      </w:r>
      <w:r>
        <w:t>kémiai reakciók sebességét befolyásoló tényezők.</w:t>
      </w:r>
    </w:p>
    <w:p w:rsidR="00923159" w:rsidRPr="00BE188F" w:rsidRDefault="00923159" w:rsidP="00686DB2">
      <w:pPr>
        <w:pStyle w:val="sorol"/>
        <w:tabs>
          <w:tab w:val="left" w:pos="1985"/>
        </w:tabs>
        <w:spacing w:before="0" w:after="0"/>
        <w:ind w:left="1134"/>
      </w:pPr>
      <w:r w:rsidRPr="00BE188F">
        <w:t>Savak és bázisok reakciói</w:t>
      </w:r>
      <w:r>
        <w:t>.</w:t>
      </w:r>
    </w:p>
    <w:p w:rsidR="00923159" w:rsidRPr="00BE188F" w:rsidRDefault="00923159" w:rsidP="00686DB2">
      <w:pPr>
        <w:pStyle w:val="sorol"/>
        <w:tabs>
          <w:tab w:val="left" w:pos="1985"/>
        </w:tabs>
        <w:spacing w:before="0" w:after="0"/>
        <w:ind w:left="1134"/>
      </w:pPr>
      <w:proofErr w:type="spellStart"/>
      <w:r>
        <w:t>Redoxireakció</w:t>
      </w:r>
      <w:r w:rsidRPr="00BE188F">
        <w:t>k</w:t>
      </w:r>
      <w:proofErr w:type="spellEnd"/>
      <w:r w:rsidRPr="00BE188F">
        <w:t>, oxidációs szám fogalma, meghatározása</w:t>
      </w:r>
      <w:r>
        <w:t>.</w:t>
      </w:r>
    </w:p>
    <w:p w:rsidR="00923159" w:rsidRPr="00BE188F" w:rsidRDefault="00923159" w:rsidP="00686DB2">
      <w:pPr>
        <w:pStyle w:val="sorol"/>
        <w:tabs>
          <w:tab w:val="left" w:pos="1985"/>
        </w:tabs>
        <w:spacing w:before="0" w:after="0"/>
        <w:ind w:left="1134"/>
      </w:pPr>
      <w:r w:rsidRPr="00BE188F">
        <w:t>A kémiai egyenletek szerkesztése</w:t>
      </w:r>
      <w:r>
        <w:t>.</w:t>
      </w:r>
    </w:p>
    <w:p w:rsidR="00923159" w:rsidRPr="00BE188F" w:rsidRDefault="00923159" w:rsidP="00686DB2">
      <w:pPr>
        <w:pStyle w:val="sorol"/>
        <w:tabs>
          <w:tab w:val="left" w:pos="1985"/>
        </w:tabs>
        <w:spacing w:before="0" w:after="0"/>
        <w:ind w:left="1134"/>
        <w:rPr>
          <w:b/>
        </w:rPr>
      </w:pPr>
      <w:r w:rsidRPr="00BE188F">
        <w:rPr>
          <w:b/>
        </w:rPr>
        <w:t>Tanulókísérletek</w:t>
      </w:r>
      <w:r>
        <w:rPr>
          <w:b/>
        </w:rPr>
        <w:t>.</w:t>
      </w:r>
    </w:p>
    <w:p w:rsidR="00923159" w:rsidRPr="00BE188F" w:rsidRDefault="00923159" w:rsidP="00686DB2">
      <w:pPr>
        <w:pStyle w:val="sorol"/>
        <w:tabs>
          <w:tab w:val="left" w:pos="1985"/>
        </w:tabs>
        <w:spacing w:before="0" w:after="0"/>
        <w:ind w:left="1134"/>
      </w:pPr>
      <w:r w:rsidRPr="00BE188F">
        <w:t>Savak és bázisok vizes oldatainak vizsgálatára</w:t>
      </w:r>
      <w:r>
        <w:t>.</w:t>
      </w:r>
    </w:p>
    <w:p w:rsidR="00923159" w:rsidRPr="00BE188F" w:rsidRDefault="00923159" w:rsidP="00686DB2">
      <w:pPr>
        <w:pStyle w:val="sorol"/>
        <w:tabs>
          <w:tab w:val="left" w:pos="1985"/>
        </w:tabs>
        <w:spacing w:before="0" w:after="0"/>
        <w:ind w:left="1134"/>
      </w:pPr>
      <w:r w:rsidRPr="00BE188F">
        <w:t>Sók hidrolízisére</w:t>
      </w:r>
      <w:r>
        <w:t>.</w:t>
      </w:r>
    </w:p>
    <w:p w:rsidR="00923159" w:rsidRPr="00BE188F" w:rsidRDefault="00923159" w:rsidP="00686DB2">
      <w:pPr>
        <w:pStyle w:val="sorol"/>
        <w:tabs>
          <w:tab w:val="left" w:pos="1985"/>
        </w:tabs>
        <w:spacing w:before="0" w:after="0"/>
        <w:ind w:left="1134"/>
      </w:pPr>
      <w:r w:rsidRPr="00BE188F">
        <w:t>Közömbösítési reakciókra</w:t>
      </w:r>
      <w:r>
        <w:t>.</w:t>
      </w:r>
    </w:p>
    <w:p w:rsidR="00923159" w:rsidRPr="00BE188F" w:rsidRDefault="00923159" w:rsidP="00686DB2">
      <w:pPr>
        <w:pStyle w:val="sorol"/>
        <w:tabs>
          <w:tab w:val="left" w:pos="1985"/>
        </w:tabs>
        <w:spacing w:before="0" w:after="0"/>
        <w:ind w:left="1134"/>
      </w:pPr>
      <w:r w:rsidRPr="00BE188F">
        <w:t>Ionkombinációs (csapadékképződéses) reakciókra</w:t>
      </w:r>
      <w:r>
        <w:t>.</w:t>
      </w:r>
    </w:p>
    <w:p w:rsidR="00923159" w:rsidRPr="00BE188F" w:rsidRDefault="00923159" w:rsidP="00686DB2">
      <w:pPr>
        <w:pStyle w:val="sorol"/>
        <w:tabs>
          <w:tab w:val="left" w:pos="1985"/>
        </w:tabs>
        <w:spacing w:before="0" w:after="0"/>
        <w:ind w:left="1134"/>
      </w:pPr>
      <w:r w:rsidRPr="00BE188F">
        <w:t xml:space="preserve">Oxidálószerek és </w:t>
      </w:r>
      <w:proofErr w:type="spellStart"/>
      <w:r w:rsidRPr="00BE188F">
        <w:t>redukálószerek</w:t>
      </w:r>
      <w:proofErr w:type="spellEnd"/>
      <w:r w:rsidRPr="00BE188F">
        <w:t xml:space="preserve"> hatására</w:t>
      </w:r>
      <w:r>
        <w:t>.</w:t>
      </w:r>
    </w:p>
    <w:p w:rsidR="00923159" w:rsidRPr="00BE188F" w:rsidRDefault="00923159" w:rsidP="00686DB2">
      <w:pPr>
        <w:pStyle w:val="sorol"/>
        <w:tabs>
          <w:tab w:val="left" w:pos="1985"/>
        </w:tabs>
        <w:spacing w:before="0" w:after="0"/>
        <w:ind w:left="1134"/>
      </w:pPr>
      <w:r w:rsidRPr="00BE188F">
        <w:t xml:space="preserve">Reakciók </w:t>
      </w:r>
      <w:proofErr w:type="spellStart"/>
      <w:r w:rsidRPr="00BE188F">
        <w:t>hőszínezetének</w:t>
      </w:r>
      <w:proofErr w:type="spellEnd"/>
      <w:r w:rsidRPr="00BE188F">
        <w:t xml:space="preserve"> érzékeltetésére</w:t>
      </w:r>
      <w:r>
        <w:t>.</w:t>
      </w:r>
    </w:p>
    <w:p w:rsidR="00923159" w:rsidRPr="00BE188F" w:rsidRDefault="00923159" w:rsidP="00686DB2">
      <w:pPr>
        <w:pStyle w:val="sorol"/>
        <w:tabs>
          <w:tab w:val="left" w:pos="1985"/>
        </w:tabs>
        <w:spacing w:before="0" w:after="0"/>
        <w:ind w:left="1134"/>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Szervetlen kémia alkalmazása</w:t>
      </w:r>
      <w:r w:rsidRPr="00BE188F">
        <w:rPr>
          <w:rFonts w:ascii="Palatino Linotype" w:hAnsi="Palatino Linotype"/>
          <w:b/>
          <w:sz w:val="24"/>
          <w:szCs w:val="24"/>
        </w:rPr>
        <w:tab/>
      </w:r>
      <w:r w:rsidRPr="0018203F">
        <w:rPr>
          <w:rStyle w:val="dlt"/>
        </w:rPr>
        <w:t>36 óra/48 óra</w:t>
      </w:r>
    </w:p>
    <w:p w:rsidR="00923159" w:rsidRPr="00BE188F" w:rsidRDefault="00923159" w:rsidP="00686DB2">
      <w:pPr>
        <w:pStyle w:val="sorol"/>
        <w:tabs>
          <w:tab w:val="left" w:pos="1985"/>
        </w:tabs>
        <w:spacing w:before="0" w:after="0"/>
        <w:ind w:left="1134"/>
        <w:rPr>
          <w:b/>
        </w:rPr>
      </w:pPr>
      <w:r w:rsidRPr="00BE188F">
        <w:rPr>
          <w:b/>
        </w:rPr>
        <w:t xml:space="preserve">Nemfémes </w:t>
      </w:r>
      <w:r>
        <w:rPr>
          <w:b/>
        </w:rPr>
        <w:t xml:space="preserve">és fémes </w:t>
      </w:r>
      <w:r w:rsidRPr="00BE188F">
        <w:rPr>
          <w:b/>
        </w:rPr>
        <w:t>elemek és vegyületeik jellemzésének szempontjai</w:t>
      </w:r>
      <w:r>
        <w:rPr>
          <w:b/>
        </w:rPr>
        <w:t>.</w:t>
      </w:r>
    </w:p>
    <w:p w:rsidR="00923159" w:rsidRPr="00BE188F" w:rsidRDefault="00923159" w:rsidP="00686DB2">
      <w:pPr>
        <w:pStyle w:val="sorol"/>
        <w:tabs>
          <w:tab w:val="left" w:pos="1985"/>
        </w:tabs>
        <w:spacing w:before="0" w:after="0"/>
        <w:ind w:left="1134"/>
      </w:pPr>
      <w:r w:rsidRPr="00BE188F">
        <w:t>Anyagszerkezet, halmazszerkezet, rácstípusok</w:t>
      </w:r>
      <w:r>
        <w:t>.</w:t>
      </w:r>
    </w:p>
    <w:p w:rsidR="00923159" w:rsidRPr="00BE188F" w:rsidRDefault="00923159" w:rsidP="00686DB2">
      <w:pPr>
        <w:pStyle w:val="sorol"/>
        <w:tabs>
          <w:tab w:val="left" w:pos="1985"/>
        </w:tabs>
        <w:spacing w:before="0" w:after="0"/>
        <w:ind w:left="1134"/>
      </w:pPr>
      <w:r w:rsidRPr="00BE188F">
        <w:t>Fizikai tulajdonságok</w:t>
      </w:r>
      <w:r>
        <w:t>.</w:t>
      </w:r>
    </w:p>
    <w:p w:rsidR="00923159" w:rsidRPr="00BE188F" w:rsidRDefault="00923159" w:rsidP="00686DB2">
      <w:pPr>
        <w:pStyle w:val="sorol"/>
        <w:tabs>
          <w:tab w:val="left" w:pos="1985"/>
        </w:tabs>
        <w:spacing w:before="0" w:after="0"/>
        <w:ind w:left="1134"/>
      </w:pPr>
      <w:r w:rsidRPr="00BE188F">
        <w:t>Szín, halmazállapot, oldhatóság, sűrűség, elektromos vezetés</w:t>
      </w:r>
      <w:r>
        <w:t>.</w:t>
      </w:r>
    </w:p>
    <w:p w:rsidR="00923159" w:rsidRPr="00BE188F" w:rsidRDefault="00923159" w:rsidP="00686DB2">
      <w:pPr>
        <w:pStyle w:val="sorol"/>
        <w:tabs>
          <w:tab w:val="left" w:pos="1985"/>
        </w:tabs>
        <w:spacing w:before="0" w:after="0"/>
        <w:ind w:left="1134"/>
      </w:pPr>
      <w:r w:rsidRPr="00BE188F">
        <w:t>Kémiai tulajdonságok</w:t>
      </w:r>
      <w:r>
        <w:t>.</w:t>
      </w:r>
    </w:p>
    <w:p w:rsidR="00923159" w:rsidRPr="00BE188F" w:rsidRDefault="00923159" w:rsidP="00686DB2">
      <w:pPr>
        <w:pStyle w:val="sorol"/>
        <w:tabs>
          <w:tab w:val="left" w:pos="1985"/>
        </w:tabs>
        <w:spacing w:before="0" w:after="0"/>
        <w:ind w:left="1134"/>
      </w:pPr>
      <w:r w:rsidRPr="00BE188F">
        <w:t>Fontosabb reakciók</w:t>
      </w:r>
      <w:r>
        <w:t>.</w:t>
      </w:r>
    </w:p>
    <w:p w:rsidR="00923159" w:rsidRPr="00BE188F" w:rsidRDefault="00923159" w:rsidP="00686DB2">
      <w:pPr>
        <w:pStyle w:val="sorol"/>
        <w:tabs>
          <w:tab w:val="left" w:pos="1985"/>
        </w:tabs>
        <w:spacing w:before="0" w:after="0"/>
        <w:ind w:left="1134"/>
      </w:pPr>
      <w:r w:rsidRPr="00BE188F">
        <w:t>Előfordulás a természetben (elemi állapotban, vegyületekben)</w:t>
      </w:r>
      <w:r>
        <w:t>.</w:t>
      </w:r>
    </w:p>
    <w:p w:rsidR="00923159" w:rsidRPr="00BE188F" w:rsidRDefault="00923159" w:rsidP="00686DB2">
      <w:pPr>
        <w:pStyle w:val="sorol"/>
        <w:tabs>
          <w:tab w:val="left" w:pos="1985"/>
        </w:tabs>
        <w:spacing w:before="0" w:after="0"/>
        <w:ind w:left="1134"/>
      </w:pPr>
      <w:r w:rsidRPr="00BE188F">
        <w:t>Ipari és laboratóriumi előállítás, felhasználás, környezeti hatások</w:t>
      </w:r>
      <w:r>
        <w:t>.</w:t>
      </w:r>
    </w:p>
    <w:p w:rsidR="00923159" w:rsidRPr="00BE188F" w:rsidRDefault="00923159" w:rsidP="00686DB2">
      <w:pPr>
        <w:pStyle w:val="sorol"/>
        <w:tabs>
          <w:tab w:val="left" w:pos="1985"/>
        </w:tabs>
        <w:spacing w:before="0" w:after="0"/>
        <w:ind w:left="1134"/>
        <w:rPr>
          <w:b/>
        </w:rPr>
      </w:pPr>
      <w:r w:rsidRPr="00BE188F">
        <w:rPr>
          <w:b/>
        </w:rPr>
        <w:t>Nemfémes elemek és vegyületeik</w:t>
      </w:r>
      <w:r>
        <w:rPr>
          <w:b/>
        </w:rPr>
        <w:t>.</w:t>
      </w:r>
    </w:p>
    <w:p w:rsidR="00923159" w:rsidRPr="00BE188F" w:rsidRDefault="00923159" w:rsidP="00686DB2">
      <w:pPr>
        <w:pStyle w:val="sorol"/>
        <w:tabs>
          <w:tab w:val="left" w:pos="1985"/>
        </w:tabs>
        <w:spacing w:before="0" w:after="0"/>
        <w:ind w:left="1134"/>
      </w:pPr>
      <w:r w:rsidRPr="00BE188F">
        <w:t>A hidrogén és tulajdonságai</w:t>
      </w:r>
      <w:r>
        <w:t>.</w:t>
      </w:r>
    </w:p>
    <w:p w:rsidR="00923159" w:rsidRPr="00BE188F" w:rsidRDefault="00923159" w:rsidP="00686DB2">
      <w:pPr>
        <w:pStyle w:val="sorol"/>
        <w:tabs>
          <w:tab w:val="left" w:pos="1985"/>
        </w:tabs>
        <w:spacing w:before="0" w:after="0"/>
        <w:ind w:left="1134"/>
      </w:pPr>
      <w:r w:rsidRPr="00BE188F">
        <w:lastRenderedPageBreak/>
        <w:t>Nemesgázok és tulajdonságaik</w:t>
      </w:r>
      <w:r>
        <w:t>.</w:t>
      </w:r>
    </w:p>
    <w:p w:rsidR="00923159" w:rsidRPr="00BE188F" w:rsidRDefault="00923159" w:rsidP="00686DB2">
      <w:pPr>
        <w:pStyle w:val="sorol"/>
        <w:tabs>
          <w:tab w:val="left" w:pos="1985"/>
        </w:tabs>
        <w:spacing w:before="0" w:after="0"/>
        <w:ind w:left="1134"/>
      </w:pPr>
      <w:r w:rsidRPr="00BE188F">
        <w:t>A halogénelemek és vegyületeik jellemzői</w:t>
      </w:r>
      <w:r>
        <w:t>.</w:t>
      </w:r>
    </w:p>
    <w:p w:rsidR="00923159" w:rsidRPr="00BE188F" w:rsidRDefault="00923159" w:rsidP="00686DB2">
      <w:pPr>
        <w:pStyle w:val="sorol"/>
        <w:tabs>
          <w:tab w:val="left" w:pos="1985"/>
        </w:tabs>
        <w:spacing w:before="0" w:after="0"/>
        <w:ind w:left="1134"/>
        <w:rPr>
          <w:b/>
        </w:rPr>
      </w:pPr>
      <w:r w:rsidRPr="00BE188F">
        <w:rPr>
          <w:b/>
        </w:rPr>
        <w:t>A víz, mint oldószer</w:t>
      </w:r>
      <w:r>
        <w:rPr>
          <w:b/>
        </w:rPr>
        <w:t>.</w:t>
      </w:r>
    </w:p>
    <w:p w:rsidR="00923159" w:rsidRPr="00BE188F" w:rsidRDefault="00923159" w:rsidP="00686DB2">
      <w:pPr>
        <w:pStyle w:val="sorol"/>
        <w:tabs>
          <w:tab w:val="left" w:pos="1985"/>
        </w:tabs>
        <w:spacing w:before="0" w:after="0"/>
        <w:ind w:left="1134"/>
      </w:pPr>
      <w:r w:rsidRPr="00BE188F">
        <w:t>A természetes vizek, vízkeménység</w:t>
      </w:r>
      <w:r>
        <w:t>.</w:t>
      </w:r>
    </w:p>
    <w:p w:rsidR="00923159" w:rsidRPr="00BE188F" w:rsidRDefault="00923159" w:rsidP="00686DB2">
      <w:pPr>
        <w:pStyle w:val="sorol"/>
        <w:tabs>
          <w:tab w:val="left" w:pos="1985"/>
        </w:tabs>
        <w:spacing w:before="0" w:after="0"/>
        <w:ind w:left="1134"/>
      </w:pPr>
      <w:r w:rsidRPr="00BE188F">
        <w:t>A kén és a kénsav vizsgálata, és jellemzői</w:t>
      </w:r>
      <w:r>
        <w:t>.</w:t>
      </w:r>
    </w:p>
    <w:p w:rsidR="00923159" w:rsidRPr="00BE188F" w:rsidRDefault="00923159" w:rsidP="00686DB2">
      <w:pPr>
        <w:pStyle w:val="sorol"/>
        <w:tabs>
          <w:tab w:val="left" w:pos="1985"/>
        </w:tabs>
        <w:spacing w:before="0" w:after="0"/>
        <w:ind w:left="1134"/>
      </w:pPr>
      <w:r w:rsidRPr="00BE188F">
        <w:t>A nitrogén, és vegyületeinek vizsgálata, jellemzői</w:t>
      </w:r>
      <w:r>
        <w:t>.</w:t>
      </w:r>
    </w:p>
    <w:p w:rsidR="00923159" w:rsidRPr="00BE188F" w:rsidRDefault="00923159" w:rsidP="00686DB2">
      <w:pPr>
        <w:pStyle w:val="sorol"/>
        <w:tabs>
          <w:tab w:val="left" w:pos="1985"/>
        </w:tabs>
        <w:spacing w:before="0" w:after="0"/>
        <w:ind w:left="1134"/>
      </w:pPr>
      <w:r w:rsidRPr="00BE188F">
        <w:t>A szén, szén-dioxid és a szénsav jellemzői</w:t>
      </w:r>
      <w:r>
        <w:t>.</w:t>
      </w:r>
    </w:p>
    <w:p w:rsidR="00923159" w:rsidRPr="00BE188F" w:rsidRDefault="00923159" w:rsidP="00686DB2">
      <w:pPr>
        <w:pStyle w:val="sorol"/>
        <w:tabs>
          <w:tab w:val="left" w:pos="1985"/>
        </w:tabs>
        <w:spacing w:before="0" w:after="0"/>
        <w:ind w:left="1134"/>
        <w:rPr>
          <w:b/>
        </w:rPr>
      </w:pPr>
      <w:r w:rsidRPr="00BE188F">
        <w:rPr>
          <w:b/>
        </w:rPr>
        <w:t>Fémek és vegyületek</w:t>
      </w:r>
      <w:r>
        <w:rPr>
          <w:b/>
        </w:rPr>
        <w:t>.</w:t>
      </w:r>
    </w:p>
    <w:p w:rsidR="00923159" w:rsidRPr="00BE188F" w:rsidRDefault="00923159" w:rsidP="00686DB2">
      <w:pPr>
        <w:pStyle w:val="sorol"/>
        <w:tabs>
          <w:tab w:val="left" w:pos="1985"/>
        </w:tabs>
        <w:spacing w:before="0" w:after="0"/>
        <w:ind w:left="1134"/>
      </w:pPr>
      <w:r w:rsidRPr="00BE188F">
        <w:t>A fontosabb alkáli- és alkáli</w:t>
      </w:r>
      <w:r>
        <w:t>föld</w:t>
      </w:r>
      <w:r w:rsidRPr="00BE188F">
        <w:t>fémek és vegyületeik jellemzői</w:t>
      </w:r>
      <w:r>
        <w:t>.</w:t>
      </w:r>
    </w:p>
    <w:p w:rsidR="00923159" w:rsidRPr="00BE188F" w:rsidRDefault="00923159" w:rsidP="00686DB2">
      <w:pPr>
        <w:pStyle w:val="sorol"/>
        <w:tabs>
          <w:tab w:val="left" w:pos="1985"/>
        </w:tabs>
        <w:spacing w:before="0" w:after="0"/>
        <w:ind w:left="1134"/>
      </w:pPr>
      <w:r w:rsidRPr="00BE188F">
        <w:t xml:space="preserve">A </w:t>
      </w:r>
      <w:proofErr w:type="spellStart"/>
      <w:r w:rsidRPr="00BE188F">
        <w:t>p-mező</w:t>
      </w:r>
      <w:proofErr w:type="spellEnd"/>
      <w:r w:rsidRPr="00BE188F">
        <w:t xml:space="preserve"> </w:t>
      </w:r>
      <w:proofErr w:type="spellStart"/>
      <w:r w:rsidRPr="00BE188F">
        <w:t>fémei</w:t>
      </w:r>
      <w:proofErr w:type="spellEnd"/>
      <w:r w:rsidRPr="00BE188F">
        <w:t>: alumínium, ón, ólom és vegyületeik</w:t>
      </w:r>
      <w:r>
        <w:t>.</w:t>
      </w:r>
    </w:p>
    <w:p w:rsidR="00923159" w:rsidRPr="00BE188F" w:rsidRDefault="00923159" w:rsidP="00686DB2">
      <w:pPr>
        <w:pStyle w:val="sorol"/>
        <w:tabs>
          <w:tab w:val="left" w:pos="1985"/>
        </w:tabs>
        <w:spacing w:before="0" w:after="0"/>
        <w:ind w:left="1134"/>
      </w:pPr>
      <w:r w:rsidRPr="00BE188F">
        <w:t xml:space="preserve">A </w:t>
      </w:r>
      <w:proofErr w:type="spellStart"/>
      <w:r w:rsidRPr="00BE188F">
        <w:t>d-mező</w:t>
      </w:r>
      <w:proofErr w:type="spellEnd"/>
      <w:r w:rsidRPr="00BE188F">
        <w:t xml:space="preserve"> </w:t>
      </w:r>
      <w:proofErr w:type="spellStart"/>
      <w:r w:rsidRPr="00BE188F">
        <w:t>fémeinek</w:t>
      </w:r>
      <w:proofErr w:type="spellEnd"/>
      <w:r w:rsidRPr="00BE188F">
        <w:t xml:space="preserve"> atomszerkezete és ebből adódó tulajdonságaik:</w:t>
      </w:r>
    </w:p>
    <w:p w:rsidR="00923159" w:rsidRPr="00BE188F" w:rsidRDefault="00923159" w:rsidP="00686DB2">
      <w:pPr>
        <w:pStyle w:val="sorol"/>
        <w:tabs>
          <w:tab w:val="left" w:pos="1985"/>
        </w:tabs>
        <w:spacing w:before="0" w:after="0"/>
        <w:ind w:left="1134"/>
      </w:pPr>
      <w:proofErr w:type="gramStart"/>
      <w:r w:rsidRPr="00BE188F">
        <w:t>vas</w:t>
      </w:r>
      <w:proofErr w:type="gramEnd"/>
      <w:r w:rsidRPr="00BE188F">
        <w:t>, kobalt, nikkel, króm, mangán, volfrám, titán, réz, arany, ezüst, platina, cink, kadmium, higany</w:t>
      </w:r>
      <w:r>
        <w:t>.</w:t>
      </w:r>
    </w:p>
    <w:p w:rsidR="00923159" w:rsidRPr="00BE188F" w:rsidRDefault="00923159" w:rsidP="00686DB2">
      <w:pPr>
        <w:pStyle w:val="sorol"/>
        <w:tabs>
          <w:tab w:val="left" w:pos="1985"/>
        </w:tabs>
        <w:spacing w:before="0" w:after="0"/>
        <w:ind w:left="1134"/>
      </w:pPr>
      <w:r w:rsidRPr="00BE188F">
        <w:t>Fémek korrózióvédelme</w:t>
      </w:r>
      <w:r>
        <w:t>.</w:t>
      </w:r>
    </w:p>
    <w:p w:rsidR="00923159" w:rsidRPr="00676A33" w:rsidRDefault="00923159" w:rsidP="00686DB2">
      <w:pPr>
        <w:pStyle w:val="sorol"/>
        <w:tabs>
          <w:tab w:val="left" w:pos="1985"/>
        </w:tabs>
        <w:spacing w:before="0" w:after="0"/>
        <w:ind w:left="1134"/>
        <w:rPr>
          <w:b/>
        </w:rPr>
      </w:pPr>
      <w:r w:rsidRPr="00676A33">
        <w:rPr>
          <w:b/>
        </w:rPr>
        <w:t>Tanulókísérletek és kapcsolódó számítások szervetlen elemekkel és vegyületeikkel.</w:t>
      </w:r>
    </w:p>
    <w:p w:rsidR="00923159" w:rsidRPr="00BE188F" w:rsidRDefault="00923159" w:rsidP="00686DB2">
      <w:pPr>
        <w:pStyle w:val="sorol"/>
        <w:tabs>
          <w:tab w:val="left" w:pos="1985"/>
        </w:tabs>
        <w:spacing w:before="0" w:after="0"/>
        <w:ind w:left="1134"/>
      </w:pPr>
      <w:r w:rsidRPr="00BE188F">
        <w:t>Halogén</w:t>
      </w:r>
      <w:r>
        <w:t>csoport</w:t>
      </w:r>
      <w:r w:rsidRPr="00BE188F">
        <w:t xml:space="preserve"> eleme</w:t>
      </w:r>
      <w:r>
        <w:t>iv</w:t>
      </w:r>
      <w:r w:rsidRPr="00BE188F">
        <w:t>el és vegyületei</w:t>
      </w:r>
      <w:r>
        <w:t>vel.</w:t>
      </w:r>
    </w:p>
    <w:p w:rsidR="00923159" w:rsidRPr="00BE188F" w:rsidRDefault="00923159" w:rsidP="00686DB2">
      <w:pPr>
        <w:pStyle w:val="sorol"/>
        <w:tabs>
          <w:tab w:val="left" w:pos="1985"/>
        </w:tabs>
        <w:spacing w:before="0" w:after="0"/>
        <w:ind w:left="1134"/>
      </w:pPr>
      <w:r w:rsidRPr="00BE188F">
        <w:t>Oxigéncsoport elemeivel és vegyületeivel</w:t>
      </w:r>
      <w:r>
        <w:t>.</w:t>
      </w:r>
    </w:p>
    <w:p w:rsidR="00923159" w:rsidRPr="00BE188F" w:rsidRDefault="00923159" w:rsidP="00686DB2">
      <w:pPr>
        <w:pStyle w:val="sorol"/>
        <w:tabs>
          <w:tab w:val="left" w:pos="1985"/>
        </w:tabs>
        <w:spacing w:before="0" w:after="0"/>
        <w:ind w:left="1134"/>
      </w:pPr>
      <w:r w:rsidRPr="00BE188F">
        <w:t>Nitrogéncsoport elemeivel és vegyületeivel</w:t>
      </w:r>
      <w:r>
        <w:t>.</w:t>
      </w:r>
    </w:p>
    <w:p w:rsidR="00923159" w:rsidRPr="00BE188F" w:rsidRDefault="00923159" w:rsidP="00686DB2">
      <w:pPr>
        <w:pStyle w:val="sorol"/>
        <w:tabs>
          <w:tab w:val="left" w:pos="1985"/>
        </w:tabs>
        <w:spacing w:before="0" w:after="0"/>
        <w:ind w:left="1134"/>
      </w:pPr>
      <w:r w:rsidRPr="00BE188F">
        <w:t>A széncsoport elemeivel és vegyületeivel</w:t>
      </w:r>
      <w:r>
        <w:t>.</w:t>
      </w:r>
    </w:p>
    <w:p w:rsidR="00923159" w:rsidRPr="00BE188F" w:rsidRDefault="00923159" w:rsidP="00686DB2">
      <w:pPr>
        <w:pStyle w:val="sorol"/>
        <w:tabs>
          <w:tab w:val="left" w:pos="1985"/>
        </w:tabs>
        <w:spacing w:before="0" w:after="0"/>
        <w:ind w:left="1134"/>
      </w:pPr>
      <w:r w:rsidRPr="00BE188F">
        <w:t>Alkáliföldfémekkel</w:t>
      </w:r>
      <w:r>
        <w:t>.</w:t>
      </w:r>
    </w:p>
    <w:p w:rsidR="00923159" w:rsidRPr="00BE188F" w:rsidRDefault="00923159" w:rsidP="00686DB2">
      <w:pPr>
        <w:pStyle w:val="sorol"/>
        <w:tabs>
          <w:tab w:val="left" w:pos="1985"/>
        </w:tabs>
        <w:spacing w:before="0" w:after="0"/>
        <w:ind w:left="1134"/>
      </w:pPr>
      <w:r w:rsidRPr="00BE188F">
        <w:t>Alumíniummal, vassal, rézzel, cinkkel, kálium-permanganáttal</w:t>
      </w:r>
      <w:r>
        <w:t>.</w:t>
      </w:r>
    </w:p>
    <w:p w:rsidR="00923159" w:rsidRPr="00BE188F" w:rsidRDefault="00923159" w:rsidP="00686DB2">
      <w:pPr>
        <w:tabs>
          <w:tab w:val="left" w:pos="1985"/>
        </w:tabs>
        <w:spacing w:after="0" w:line="240" w:lineRule="auto"/>
        <w:ind w:left="1134"/>
        <w:rPr>
          <w:rFonts w:ascii="Palatino Linotype" w:hAnsi="Palatino Linotype"/>
          <w:sz w:val="24"/>
          <w:szCs w:val="24"/>
        </w:rPr>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Szerves kémia</w:t>
      </w:r>
      <w:r>
        <w:rPr>
          <w:rFonts w:ascii="Palatino Linotype" w:hAnsi="Palatino Linotype"/>
          <w:b/>
          <w:sz w:val="24"/>
          <w:szCs w:val="24"/>
        </w:rPr>
        <w:t xml:space="preserve"> alkalmazása</w:t>
      </w:r>
      <w:r w:rsidRPr="00BE188F">
        <w:rPr>
          <w:rFonts w:ascii="Palatino Linotype" w:hAnsi="Palatino Linotype"/>
          <w:b/>
          <w:sz w:val="24"/>
          <w:szCs w:val="24"/>
        </w:rPr>
        <w:tab/>
      </w:r>
      <w:r w:rsidRPr="00E84919">
        <w:rPr>
          <w:rStyle w:val="dlt"/>
        </w:rPr>
        <w:t>36 óra/48 óra</w:t>
      </w:r>
    </w:p>
    <w:p w:rsidR="00923159" w:rsidRPr="00BE188F" w:rsidRDefault="00923159" w:rsidP="00686DB2">
      <w:pPr>
        <w:pStyle w:val="sorol"/>
        <w:tabs>
          <w:tab w:val="left" w:pos="1985"/>
        </w:tabs>
        <w:spacing w:before="0" w:after="0"/>
        <w:ind w:left="1134"/>
      </w:pPr>
      <w:r w:rsidRPr="00BE188F">
        <w:t>A szénatom különleges tulajdonságai, a szénvegyületek nagy száma, a szénvegyületek csoportosítása</w:t>
      </w:r>
      <w:r>
        <w:t>.</w:t>
      </w:r>
    </w:p>
    <w:p w:rsidR="00923159" w:rsidRPr="00BE188F" w:rsidRDefault="00923159" w:rsidP="00686DB2">
      <w:pPr>
        <w:pStyle w:val="sorol"/>
        <w:tabs>
          <w:tab w:val="left" w:pos="1985"/>
        </w:tabs>
        <w:spacing w:before="0" w:after="0"/>
        <w:ind w:left="1134"/>
        <w:rPr>
          <w:b/>
        </w:rPr>
      </w:pPr>
      <w:r w:rsidRPr="00BE188F">
        <w:rPr>
          <w:b/>
        </w:rPr>
        <w:t>A szénhidrogének összetétele és csoportosítás</w:t>
      </w:r>
      <w:r>
        <w:rPr>
          <w:b/>
        </w:rPr>
        <w:t>.</w:t>
      </w:r>
    </w:p>
    <w:p w:rsidR="00923159" w:rsidRPr="00BE188F" w:rsidRDefault="00923159" w:rsidP="00686DB2">
      <w:pPr>
        <w:pStyle w:val="sorol"/>
        <w:tabs>
          <w:tab w:val="left" w:pos="1985"/>
        </w:tabs>
        <w:spacing w:before="0" w:after="0"/>
        <w:ind w:left="1134"/>
      </w:pPr>
      <w:proofErr w:type="spellStart"/>
      <w:r w:rsidRPr="00BE188F">
        <w:t>Alkánok</w:t>
      </w:r>
      <w:proofErr w:type="spellEnd"/>
      <w:r>
        <w:t>.</w:t>
      </w:r>
    </w:p>
    <w:p w:rsidR="00923159" w:rsidRPr="00BE188F" w:rsidRDefault="00923159" w:rsidP="00686DB2">
      <w:pPr>
        <w:pStyle w:val="sorol"/>
        <w:tabs>
          <w:tab w:val="left" w:pos="1985"/>
        </w:tabs>
        <w:spacing w:before="0" w:after="0"/>
        <w:ind w:left="1134"/>
      </w:pPr>
      <w:r w:rsidRPr="00BE188F">
        <w:t>Az izoméria</w:t>
      </w:r>
      <w:r>
        <w:t>.</w:t>
      </w:r>
    </w:p>
    <w:p w:rsidR="00923159" w:rsidRPr="00BE188F" w:rsidRDefault="00923159" w:rsidP="00686DB2">
      <w:pPr>
        <w:pStyle w:val="sorol"/>
        <w:tabs>
          <w:tab w:val="left" w:pos="1985"/>
        </w:tabs>
        <w:spacing w:before="0" w:after="0"/>
        <w:ind w:left="1134"/>
      </w:pPr>
      <w:r w:rsidRPr="00BE188F">
        <w:t xml:space="preserve">Az </w:t>
      </w:r>
      <w:proofErr w:type="spellStart"/>
      <w:r w:rsidRPr="00BE188F">
        <w:t>alkánok</w:t>
      </w:r>
      <w:proofErr w:type="spellEnd"/>
      <w:r w:rsidRPr="00BE188F">
        <w:t xml:space="preserve"> fizikai és kémiai tulajdonságai</w:t>
      </w:r>
      <w:r>
        <w:t>.</w:t>
      </w:r>
    </w:p>
    <w:p w:rsidR="00923159" w:rsidRPr="00BE188F" w:rsidRDefault="00923159" w:rsidP="00686DB2">
      <w:pPr>
        <w:pStyle w:val="sorol"/>
        <w:tabs>
          <w:tab w:val="left" w:pos="1985"/>
        </w:tabs>
        <w:spacing w:before="0" w:after="0"/>
        <w:ind w:left="1134"/>
      </w:pPr>
      <w:r w:rsidRPr="00BE188F">
        <w:t>A földgáz és a kőolaj</w:t>
      </w:r>
      <w:r>
        <w:t>.</w:t>
      </w:r>
    </w:p>
    <w:p w:rsidR="00923159" w:rsidRPr="00BE188F" w:rsidRDefault="00923159" w:rsidP="00686DB2">
      <w:pPr>
        <w:pStyle w:val="sorol"/>
        <w:tabs>
          <w:tab w:val="left" w:pos="1985"/>
        </w:tabs>
        <w:spacing w:before="0" w:after="0"/>
        <w:ind w:left="1134"/>
      </w:pPr>
      <w:r w:rsidRPr="00BE188F">
        <w:t xml:space="preserve">A </w:t>
      </w:r>
      <w:proofErr w:type="spellStart"/>
      <w:r w:rsidRPr="00BE188F">
        <w:t>cikloalkánok</w:t>
      </w:r>
      <w:proofErr w:type="spellEnd"/>
      <w:r>
        <w:t>.</w:t>
      </w:r>
    </w:p>
    <w:p w:rsidR="00923159" w:rsidRPr="00BE188F" w:rsidRDefault="00923159" w:rsidP="00686DB2">
      <w:pPr>
        <w:pStyle w:val="sorol"/>
        <w:tabs>
          <w:tab w:val="left" w:pos="1985"/>
        </w:tabs>
        <w:spacing w:before="0" w:after="0"/>
        <w:ind w:left="1134"/>
      </w:pPr>
      <w:proofErr w:type="spellStart"/>
      <w:r w:rsidRPr="00BE188F">
        <w:t>Alkének</w:t>
      </w:r>
      <w:proofErr w:type="spellEnd"/>
      <w:r w:rsidRPr="00BE188F">
        <w:t>, fizikai és kémiai tulajdonságok</w:t>
      </w:r>
      <w:r>
        <w:t>.</w:t>
      </w:r>
    </w:p>
    <w:p w:rsidR="00923159" w:rsidRPr="00BE188F" w:rsidRDefault="00923159" w:rsidP="00686DB2">
      <w:pPr>
        <w:pStyle w:val="sorol"/>
        <w:tabs>
          <w:tab w:val="left" w:pos="1985"/>
        </w:tabs>
        <w:spacing w:before="0" w:after="0"/>
        <w:ind w:left="1134"/>
      </w:pPr>
      <w:r w:rsidRPr="00BE188F">
        <w:t xml:space="preserve">Több kettős kötést tartalmazó szénhidrogének. Butadién, </w:t>
      </w:r>
      <w:proofErr w:type="spellStart"/>
      <w:r w:rsidRPr="00BE188F">
        <w:t>izoprén</w:t>
      </w:r>
      <w:proofErr w:type="spellEnd"/>
      <w:r>
        <w:t>.</w:t>
      </w:r>
    </w:p>
    <w:p w:rsidR="00923159" w:rsidRPr="00BE188F" w:rsidRDefault="00923159" w:rsidP="00686DB2">
      <w:pPr>
        <w:pStyle w:val="sorol"/>
        <w:tabs>
          <w:tab w:val="left" w:pos="1985"/>
        </w:tabs>
        <w:spacing w:before="0" w:after="0"/>
        <w:ind w:left="1134"/>
      </w:pPr>
      <w:r w:rsidRPr="00BE188F">
        <w:t>A kaucsuk és a gumi</w:t>
      </w:r>
      <w:r>
        <w:t>.</w:t>
      </w:r>
    </w:p>
    <w:p w:rsidR="00923159" w:rsidRPr="00BE188F" w:rsidRDefault="00923159" w:rsidP="00686DB2">
      <w:pPr>
        <w:pStyle w:val="sorol"/>
        <w:tabs>
          <w:tab w:val="left" w:pos="1985"/>
        </w:tabs>
        <w:spacing w:before="0" w:after="0"/>
        <w:ind w:left="1134"/>
      </w:pPr>
      <w:r w:rsidRPr="00BE188F">
        <w:t xml:space="preserve">Az </w:t>
      </w:r>
      <w:proofErr w:type="spellStart"/>
      <w:r w:rsidRPr="00BE188F">
        <w:t>alkinek</w:t>
      </w:r>
      <w:proofErr w:type="spellEnd"/>
      <w:r w:rsidRPr="00BE188F">
        <w:t>. Az acetilén fizikai és kémiai tulajdonságai</w:t>
      </w:r>
      <w:r>
        <w:t>.</w:t>
      </w:r>
    </w:p>
    <w:p w:rsidR="00923159" w:rsidRPr="00BE188F" w:rsidRDefault="00923159" w:rsidP="00686DB2">
      <w:pPr>
        <w:pStyle w:val="sorol"/>
        <w:tabs>
          <w:tab w:val="left" w:pos="1985"/>
        </w:tabs>
        <w:spacing w:before="0" w:after="0"/>
        <w:ind w:left="1134"/>
      </w:pPr>
      <w:r w:rsidRPr="00BE188F">
        <w:t>Aromás szénhidrogének, fizikai és kémiai tulajdonságaik</w:t>
      </w:r>
      <w:r>
        <w:t>.</w:t>
      </w:r>
    </w:p>
    <w:p w:rsidR="00923159" w:rsidRPr="00BE188F" w:rsidRDefault="00923159" w:rsidP="00686DB2">
      <w:pPr>
        <w:pStyle w:val="sorol"/>
        <w:tabs>
          <w:tab w:val="left" w:pos="1985"/>
        </w:tabs>
        <w:spacing w:before="0" w:after="0"/>
        <w:ind w:left="1134"/>
      </w:pPr>
      <w:r w:rsidRPr="00BE188F">
        <w:t>Irányítási szabályok</w:t>
      </w:r>
      <w:r>
        <w:t>.</w:t>
      </w:r>
    </w:p>
    <w:p w:rsidR="00923159" w:rsidRPr="00BE188F" w:rsidRDefault="00923159" w:rsidP="00686DB2">
      <w:pPr>
        <w:pStyle w:val="sorol"/>
        <w:tabs>
          <w:tab w:val="left" w:pos="1985"/>
        </w:tabs>
        <w:spacing w:before="0" w:after="0"/>
        <w:ind w:left="1134"/>
      </w:pPr>
      <w:r w:rsidRPr="00BE188F">
        <w:t>Halogéntartalmú szénvegyületek és reakcióik</w:t>
      </w:r>
      <w:r>
        <w:t>.</w:t>
      </w:r>
    </w:p>
    <w:p w:rsidR="00923159" w:rsidRPr="00BE188F" w:rsidRDefault="00923159" w:rsidP="00686DB2">
      <w:pPr>
        <w:pStyle w:val="sorol"/>
        <w:tabs>
          <w:tab w:val="left" w:pos="1985"/>
        </w:tabs>
        <w:spacing w:before="0" w:after="0"/>
        <w:ind w:left="1134"/>
      </w:pPr>
      <w:r w:rsidRPr="00BE188F">
        <w:t>Gyakorlati szempontból fontos halogénezett szénhidrogének</w:t>
      </w:r>
      <w:r>
        <w:t>.</w:t>
      </w:r>
    </w:p>
    <w:p w:rsidR="00923159" w:rsidRPr="00BE188F" w:rsidRDefault="00923159" w:rsidP="00686DB2">
      <w:pPr>
        <w:pStyle w:val="sorol"/>
        <w:tabs>
          <w:tab w:val="left" w:pos="1985"/>
        </w:tabs>
        <w:spacing w:before="0" w:after="0"/>
        <w:ind w:left="1134"/>
        <w:rPr>
          <w:b/>
        </w:rPr>
      </w:pPr>
      <w:r w:rsidRPr="00BE188F">
        <w:rPr>
          <w:b/>
        </w:rPr>
        <w:t>Oxigéntartalmú szénvegyületek</w:t>
      </w:r>
      <w:r>
        <w:rPr>
          <w:b/>
        </w:rPr>
        <w:t>.</w:t>
      </w:r>
    </w:p>
    <w:p w:rsidR="00923159" w:rsidRPr="00BE188F" w:rsidRDefault="00923159" w:rsidP="00686DB2">
      <w:pPr>
        <w:pStyle w:val="sorol"/>
        <w:tabs>
          <w:tab w:val="left" w:pos="1985"/>
        </w:tabs>
        <w:spacing w:before="0" w:after="0"/>
        <w:ind w:left="1134"/>
      </w:pPr>
      <w:r w:rsidRPr="00BE188F">
        <w:t>Az alkoholok, fizikai és kémiai tulajdonságaik</w:t>
      </w:r>
      <w:r>
        <w:t>.</w:t>
      </w:r>
    </w:p>
    <w:p w:rsidR="00923159" w:rsidRPr="00BE188F" w:rsidRDefault="00923159" w:rsidP="00686DB2">
      <w:pPr>
        <w:pStyle w:val="sorol"/>
        <w:tabs>
          <w:tab w:val="left" w:pos="1985"/>
        </w:tabs>
        <w:spacing w:before="0" w:after="0"/>
        <w:ind w:left="1134"/>
      </w:pPr>
      <w:r w:rsidRPr="00BE188F">
        <w:t>A fenolok</w:t>
      </w:r>
      <w:r>
        <w:t>.</w:t>
      </w:r>
    </w:p>
    <w:p w:rsidR="00923159" w:rsidRPr="00BE188F" w:rsidRDefault="00923159" w:rsidP="00686DB2">
      <w:pPr>
        <w:pStyle w:val="sorol"/>
        <w:tabs>
          <w:tab w:val="left" w:pos="1985"/>
        </w:tabs>
        <w:spacing w:before="0" w:after="0"/>
        <w:ind w:left="1134"/>
      </w:pPr>
      <w:r w:rsidRPr="00BE188F">
        <w:lastRenderedPageBreak/>
        <w:t>Az éterek, éterképződés</w:t>
      </w:r>
      <w:r>
        <w:t>.</w:t>
      </w:r>
    </w:p>
    <w:p w:rsidR="00923159" w:rsidRPr="00BE188F" w:rsidRDefault="00923159" w:rsidP="00686DB2">
      <w:pPr>
        <w:pStyle w:val="sorol"/>
        <w:tabs>
          <w:tab w:val="left" w:pos="1985"/>
        </w:tabs>
        <w:spacing w:before="0" w:after="0"/>
        <w:ind w:left="1134"/>
      </w:pPr>
      <w:r w:rsidRPr="00BE188F">
        <w:t>Az aldehidek, fizikai és kémiai tulajdonságaik</w:t>
      </w:r>
      <w:r>
        <w:t>.</w:t>
      </w:r>
    </w:p>
    <w:p w:rsidR="00923159" w:rsidRPr="00BE188F" w:rsidRDefault="00923159" w:rsidP="00686DB2">
      <w:pPr>
        <w:pStyle w:val="sorol"/>
        <w:tabs>
          <w:tab w:val="left" w:pos="1985"/>
        </w:tabs>
        <w:spacing w:before="0" w:after="0"/>
        <w:ind w:left="1134"/>
      </w:pPr>
      <w:r w:rsidRPr="00BE188F">
        <w:t>A ketonok, fizikai és kémiai tulajdonságaik</w:t>
      </w:r>
      <w:r>
        <w:t>.</w:t>
      </w:r>
    </w:p>
    <w:p w:rsidR="00923159" w:rsidRPr="00BE188F" w:rsidRDefault="00923159" w:rsidP="00686DB2">
      <w:pPr>
        <w:pStyle w:val="sorol"/>
        <w:tabs>
          <w:tab w:val="left" w:pos="1985"/>
        </w:tabs>
        <w:spacing w:before="0" w:after="0"/>
        <w:ind w:left="1134"/>
      </w:pPr>
      <w:r w:rsidRPr="00BE188F">
        <w:t>A karbonsavak, fizikai és kémiai tulajdonságaik</w:t>
      </w:r>
      <w:r>
        <w:t>.</w:t>
      </w:r>
    </w:p>
    <w:p w:rsidR="00923159" w:rsidRPr="00BE188F" w:rsidRDefault="00923159" w:rsidP="00686DB2">
      <w:pPr>
        <w:pStyle w:val="sorol"/>
        <w:tabs>
          <w:tab w:val="left" w:pos="1985"/>
        </w:tabs>
        <w:spacing w:before="0" w:after="0"/>
        <w:ind w:left="1134"/>
      </w:pPr>
      <w:r w:rsidRPr="00BE188F">
        <w:t>Az észterek, fizikai és kémiai tulajdonságaik</w:t>
      </w:r>
      <w:r>
        <w:t>.</w:t>
      </w:r>
    </w:p>
    <w:p w:rsidR="00923159" w:rsidRPr="00BE188F" w:rsidRDefault="00923159" w:rsidP="00686DB2">
      <w:pPr>
        <w:pStyle w:val="sorol"/>
        <w:tabs>
          <w:tab w:val="left" w:pos="1985"/>
        </w:tabs>
        <w:spacing w:before="0" w:after="0"/>
        <w:ind w:left="1134"/>
      </w:pPr>
      <w:r w:rsidRPr="00BE188F">
        <w:t>Zsírok, olajok</w:t>
      </w:r>
      <w:r>
        <w:t>.</w:t>
      </w:r>
    </w:p>
    <w:p w:rsidR="00923159" w:rsidRPr="00BE188F" w:rsidRDefault="00923159" w:rsidP="00686DB2">
      <w:pPr>
        <w:pStyle w:val="sorol"/>
        <w:tabs>
          <w:tab w:val="left" w:pos="1985"/>
        </w:tabs>
        <w:spacing w:before="0" w:after="0"/>
        <w:ind w:left="1134"/>
      </w:pPr>
      <w:r w:rsidRPr="00BE188F">
        <w:t>Mosószerek</w:t>
      </w:r>
      <w:r>
        <w:t>.</w:t>
      </w:r>
    </w:p>
    <w:p w:rsidR="00923159" w:rsidRPr="00BE188F" w:rsidRDefault="00923159" w:rsidP="00686DB2">
      <w:pPr>
        <w:pStyle w:val="sorol"/>
        <w:tabs>
          <w:tab w:val="left" w:pos="1985"/>
        </w:tabs>
        <w:spacing w:before="0" w:after="0"/>
        <w:ind w:left="1134"/>
      </w:pPr>
      <w:r w:rsidRPr="00BE188F">
        <w:t xml:space="preserve">Az </w:t>
      </w:r>
      <w:proofErr w:type="spellStart"/>
      <w:r w:rsidRPr="00BE188F">
        <w:t>aminok</w:t>
      </w:r>
      <w:proofErr w:type="spellEnd"/>
      <w:r w:rsidRPr="00BE188F">
        <w:t>, fizikai és kémiai tulajdonságaik</w:t>
      </w:r>
      <w:r>
        <w:t>.</w:t>
      </w:r>
    </w:p>
    <w:p w:rsidR="00923159" w:rsidRPr="00BE188F" w:rsidRDefault="00923159" w:rsidP="00686DB2">
      <w:pPr>
        <w:pStyle w:val="sorol"/>
        <w:tabs>
          <w:tab w:val="left" w:pos="1985"/>
        </w:tabs>
        <w:spacing w:before="0" w:after="0"/>
        <w:ind w:left="1134"/>
        <w:rPr>
          <w:b/>
        </w:rPr>
      </w:pPr>
      <w:r w:rsidRPr="00BE188F">
        <w:rPr>
          <w:b/>
        </w:rPr>
        <w:t>Nitrogéntartalmú heterociklusos vegyületek</w:t>
      </w:r>
      <w:r>
        <w:rPr>
          <w:b/>
        </w:rPr>
        <w:t>.</w:t>
      </w:r>
    </w:p>
    <w:p w:rsidR="00923159" w:rsidRPr="00BE188F" w:rsidRDefault="00923159" w:rsidP="00686DB2">
      <w:pPr>
        <w:pStyle w:val="sorol"/>
        <w:tabs>
          <w:tab w:val="left" w:pos="1985"/>
        </w:tabs>
        <w:spacing w:before="0" w:after="0"/>
        <w:ind w:left="1134"/>
      </w:pPr>
      <w:r w:rsidRPr="00BE188F">
        <w:t xml:space="preserve">Az </w:t>
      </w:r>
      <w:proofErr w:type="spellStart"/>
      <w:r w:rsidRPr="00BE188F">
        <w:t>amidok</w:t>
      </w:r>
      <w:proofErr w:type="spellEnd"/>
      <w:r w:rsidRPr="00BE188F">
        <w:t>, fizikai és kémiai tulajdonságaik</w:t>
      </w:r>
      <w:r>
        <w:t>.</w:t>
      </w:r>
    </w:p>
    <w:p w:rsidR="00923159" w:rsidRPr="00BE188F" w:rsidRDefault="00923159" w:rsidP="00686DB2">
      <w:pPr>
        <w:pStyle w:val="sorol"/>
        <w:tabs>
          <w:tab w:val="left" w:pos="1985"/>
        </w:tabs>
        <w:spacing w:before="0" w:after="0"/>
        <w:ind w:left="1134"/>
        <w:rPr>
          <w:b/>
        </w:rPr>
      </w:pPr>
      <w:r w:rsidRPr="00BE188F">
        <w:rPr>
          <w:b/>
        </w:rPr>
        <w:t>A szénhidrátok, a szőlőcukor és tulajdonságai</w:t>
      </w:r>
      <w:r>
        <w:rPr>
          <w:b/>
        </w:rPr>
        <w:t>.</w:t>
      </w:r>
    </w:p>
    <w:p w:rsidR="00923159" w:rsidRPr="00BE188F" w:rsidRDefault="00923159" w:rsidP="00686DB2">
      <w:pPr>
        <w:pStyle w:val="sorol"/>
        <w:tabs>
          <w:tab w:val="left" w:pos="1985"/>
        </w:tabs>
        <w:spacing w:before="0" w:after="0"/>
        <w:ind w:left="1134"/>
      </w:pPr>
      <w:r w:rsidRPr="00BE188F">
        <w:t xml:space="preserve">Fontosabb </w:t>
      </w:r>
      <w:proofErr w:type="spellStart"/>
      <w:r w:rsidRPr="00BE188F">
        <w:t>monoszacharidok</w:t>
      </w:r>
      <w:proofErr w:type="spellEnd"/>
      <w:r>
        <w:t>.</w:t>
      </w:r>
    </w:p>
    <w:p w:rsidR="00923159" w:rsidRPr="00BE188F" w:rsidRDefault="00923159" w:rsidP="00686DB2">
      <w:pPr>
        <w:pStyle w:val="sorol"/>
        <w:tabs>
          <w:tab w:val="left" w:pos="1985"/>
        </w:tabs>
        <w:spacing w:before="0" w:after="0"/>
        <w:ind w:left="1134"/>
      </w:pPr>
      <w:proofErr w:type="spellStart"/>
      <w:r w:rsidRPr="00BE188F">
        <w:t>Diszacharidok</w:t>
      </w:r>
      <w:proofErr w:type="spellEnd"/>
      <w:r w:rsidRPr="00BE188F">
        <w:t xml:space="preserve"> és </w:t>
      </w:r>
      <w:proofErr w:type="spellStart"/>
      <w:r w:rsidRPr="00BE188F">
        <w:t>poliszacharidok</w:t>
      </w:r>
      <w:proofErr w:type="spellEnd"/>
      <w:r>
        <w:t>.</w:t>
      </w:r>
    </w:p>
    <w:p w:rsidR="00923159" w:rsidRPr="00BE188F" w:rsidRDefault="00923159" w:rsidP="00686DB2">
      <w:pPr>
        <w:tabs>
          <w:tab w:val="left" w:pos="1985"/>
        </w:tabs>
        <w:spacing w:after="0" w:line="240" w:lineRule="auto"/>
        <w:ind w:left="1134"/>
        <w:rPr>
          <w:rFonts w:ascii="Palatino Linotype" w:hAnsi="Palatino Linotype"/>
          <w:sz w:val="24"/>
          <w:szCs w:val="24"/>
        </w:rPr>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Szervetlen kémia a környezetünkben</w:t>
      </w:r>
      <w:r w:rsidRPr="00BE188F">
        <w:rPr>
          <w:rFonts w:ascii="Palatino Linotype" w:hAnsi="Palatino Linotype"/>
          <w:b/>
          <w:sz w:val="24"/>
          <w:szCs w:val="24"/>
        </w:rPr>
        <w:tab/>
      </w:r>
      <w:r w:rsidRPr="00E84919">
        <w:rPr>
          <w:rStyle w:val="dlt"/>
        </w:rPr>
        <w:t>32 óra/ 36 óra</w:t>
      </w:r>
    </w:p>
    <w:p w:rsidR="00923159" w:rsidRPr="00BE188F" w:rsidRDefault="00923159" w:rsidP="00686DB2">
      <w:pPr>
        <w:pStyle w:val="sorol"/>
        <w:tabs>
          <w:tab w:val="left" w:pos="1985"/>
        </w:tabs>
        <w:spacing w:before="0" w:after="0"/>
        <w:ind w:left="1134"/>
        <w:rPr>
          <w:b/>
        </w:rPr>
      </w:pPr>
      <w:r w:rsidRPr="00BE188F">
        <w:rPr>
          <w:b/>
        </w:rPr>
        <w:t>Általános kémiai fogalmak rendszerező ismétlése</w:t>
      </w:r>
      <w:r>
        <w:rPr>
          <w:b/>
        </w:rPr>
        <w:t>.</w:t>
      </w:r>
    </w:p>
    <w:p w:rsidR="00923159" w:rsidRPr="00BE188F" w:rsidRDefault="00923159" w:rsidP="00686DB2">
      <w:pPr>
        <w:pStyle w:val="sorol"/>
        <w:tabs>
          <w:tab w:val="left" w:pos="1985"/>
        </w:tabs>
        <w:spacing w:before="0" w:after="0"/>
        <w:ind w:left="1134"/>
      </w:pPr>
      <w:r w:rsidRPr="00BE188F">
        <w:t>A periódusos rendszer és a belőle leolvasható tulajdonságok</w:t>
      </w:r>
      <w:r>
        <w:t>.</w:t>
      </w:r>
    </w:p>
    <w:p w:rsidR="00923159" w:rsidRPr="00BE188F" w:rsidRDefault="00923159" w:rsidP="00686DB2">
      <w:pPr>
        <w:pStyle w:val="sorol"/>
        <w:tabs>
          <w:tab w:val="left" w:pos="1985"/>
        </w:tabs>
        <w:spacing w:before="0" w:after="0"/>
        <w:ind w:left="1134"/>
      </w:pPr>
      <w:r w:rsidRPr="00BE188F">
        <w:t>A kötések, kötéstípusok, halmazszerkezet és kapcsolata a fizikai tulajdonságokkal</w:t>
      </w:r>
      <w:r>
        <w:t>.</w:t>
      </w:r>
    </w:p>
    <w:p w:rsidR="00923159" w:rsidRPr="00BE188F" w:rsidRDefault="00923159" w:rsidP="00686DB2">
      <w:pPr>
        <w:pStyle w:val="sorol"/>
        <w:tabs>
          <w:tab w:val="left" w:pos="1985"/>
        </w:tabs>
        <w:spacing w:before="0" w:after="0"/>
        <w:ind w:left="1134"/>
      </w:pPr>
      <w:r w:rsidRPr="00BE188F">
        <w:t>A kémiai reakciók típusai, feltételei</w:t>
      </w:r>
      <w:r>
        <w:t>.</w:t>
      </w:r>
    </w:p>
    <w:p w:rsidR="00923159" w:rsidRPr="00BE188F" w:rsidRDefault="00923159" w:rsidP="00686DB2">
      <w:pPr>
        <w:pStyle w:val="sorol"/>
        <w:tabs>
          <w:tab w:val="left" w:pos="1985"/>
        </w:tabs>
        <w:spacing w:before="0" w:after="0"/>
        <w:ind w:left="1134"/>
      </w:pPr>
      <w:r w:rsidRPr="00BE188F">
        <w:t>A pH számítása</w:t>
      </w:r>
      <w:r>
        <w:t>.</w:t>
      </w:r>
    </w:p>
    <w:p w:rsidR="00923159" w:rsidRPr="00BE188F" w:rsidRDefault="00923159" w:rsidP="00686DB2">
      <w:pPr>
        <w:pStyle w:val="sorol"/>
        <w:tabs>
          <w:tab w:val="left" w:pos="1985"/>
        </w:tabs>
        <w:spacing w:before="0" w:after="0"/>
        <w:ind w:left="1134"/>
      </w:pPr>
      <w:r w:rsidRPr="00BE188F">
        <w:t xml:space="preserve">A </w:t>
      </w:r>
      <w:proofErr w:type="spellStart"/>
      <w:r>
        <w:t>redoxireakció</w:t>
      </w:r>
      <w:r w:rsidRPr="00BE188F">
        <w:t>k</w:t>
      </w:r>
      <w:proofErr w:type="spellEnd"/>
      <w:r w:rsidRPr="00BE188F">
        <w:t xml:space="preserve"> irányának meghatározása a standardpotenciálok alapján</w:t>
      </w:r>
      <w:r>
        <w:t>.</w:t>
      </w:r>
    </w:p>
    <w:p w:rsidR="00923159" w:rsidRPr="00BE188F" w:rsidRDefault="00923159" w:rsidP="00686DB2">
      <w:pPr>
        <w:pStyle w:val="sorol"/>
        <w:tabs>
          <w:tab w:val="left" w:pos="1985"/>
        </w:tabs>
        <w:spacing w:before="0" w:after="0"/>
        <w:ind w:left="1134"/>
      </w:pPr>
      <w:r w:rsidRPr="00BE188F">
        <w:t>Termokémiai egyenletek</w:t>
      </w:r>
      <w:r>
        <w:t>.</w:t>
      </w:r>
    </w:p>
    <w:p w:rsidR="00923159" w:rsidRPr="00BE188F" w:rsidRDefault="00923159" w:rsidP="00686DB2">
      <w:pPr>
        <w:pStyle w:val="sorol"/>
        <w:tabs>
          <w:tab w:val="left" w:pos="1985"/>
        </w:tabs>
        <w:spacing w:before="0" w:after="0"/>
        <w:ind w:left="1134"/>
        <w:rPr>
          <w:b/>
        </w:rPr>
      </w:pPr>
      <w:r w:rsidRPr="00BE188F">
        <w:rPr>
          <w:b/>
        </w:rPr>
        <w:t>Légköri gázok</w:t>
      </w:r>
      <w:r>
        <w:rPr>
          <w:b/>
        </w:rPr>
        <w:t>.</w:t>
      </w:r>
    </w:p>
    <w:p w:rsidR="00923159" w:rsidRPr="00BE188F" w:rsidRDefault="00923159" w:rsidP="00686DB2">
      <w:pPr>
        <w:pStyle w:val="sorol"/>
        <w:tabs>
          <w:tab w:val="left" w:pos="1985"/>
        </w:tabs>
        <w:spacing w:before="0" w:after="0"/>
        <w:ind w:left="1134"/>
      </w:pPr>
      <w:r w:rsidRPr="00BE188F">
        <w:t>Természetes összetevők kémiai jellemzői: N</w:t>
      </w:r>
      <w:r w:rsidRPr="00BE188F">
        <w:rPr>
          <w:vertAlign w:val="subscript"/>
        </w:rPr>
        <w:t>2</w:t>
      </w:r>
      <w:r w:rsidRPr="00BE188F">
        <w:t>, O</w:t>
      </w:r>
      <w:r w:rsidRPr="00BE188F">
        <w:rPr>
          <w:vertAlign w:val="subscript"/>
        </w:rPr>
        <w:t>2</w:t>
      </w:r>
      <w:r w:rsidRPr="00BE188F">
        <w:t>, CO</w:t>
      </w:r>
      <w:r w:rsidRPr="00BE188F">
        <w:rPr>
          <w:vertAlign w:val="subscript"/>
        </w:rPr>
        <w:t>2</w:t>
      </w:r>
      <w:r w:rsidRPr="00BE188F">
        <w:t>, H</w:t>
      </w:r>
      <w:r w:rsidRPr="00BE188F">
        <w:rPr>
          <w:vertAlign w:val="subscript"/>
        </w:rPr>
        <w:t>2</w:t>
      </w:r>
      <w:r w:rsidRPr="00BE188F">
        <w:t>O, nemesgázok</w:t>
      </w:r>
      <w:r>
        <w:t>.</w:t>
      </w:r>
    </w:p>
    <w:p w:rsidR="00923159" w:rsidRPr="00BE188F" w:rsidRDefault="00923159" w:rsidP="00686DB2">
      <w:pPr>
        <w:pStyle w:val="sorol"/>
        <w:tabs>
          <w:tab w:val="left" w:pos="1985"/>
        </w:tabs>
        <w:spacing w:before="0" w:after="0"/>
        <w:ind w:left="1134"/>
      </w:pPr>
      <w:r w:rsidRPr="00BE188F">
        <w:t>Légszennyező gázok és forrásaik, kémiai jellemzőik: O</w:t>
      </w:r>
      <w:r w:rsidRPr="00BE188F">
        <w:rPr>
          <w:vertAlign w:val="subscript"/>
        </w:rPr>
        <w:t>3</w:t>
      </w:r>
      <w:r w:rsidRPr="00BE188F">
        <w:t>, SO</w:t>
      </w:r>
      <w:r w:rsidRPr="00BE188F">
        <w:rPr>
          <w:vertAlign w:val="subscript"/>
        </w:rPr>
        <w:t>2</w:t>
      </w:r>
      <w:r w:rsidRPr="00BE188F">
        <w:t xml:space="preserve">, </w:t>
      </w:r>
      <w:proofErr w:type="gramStart"/>
      <w:r w:rsidRPr="00BE188F">
        <w:t>NO</w:t>
      </w:r>
      <w:proofErr w:type="gramEnd"/>
      <w:r w:rsidRPr="00BE188F">
        <w:t>, NO</w:t>
      </w:r>
      <w:r w:rsidRPr="00BE188F">
        <w:rPr>
          <w:vertAlign w:val="subscript"/>
        </w:rPr>
        <w:t>2</w:t>
      </w:r>
      <w:r w:rsidRPr="00BE188F">
        <w:t>, CO</w:t>
      </w:r>
      <w:r w:rsidRPr="00BE188F">
        <w:rPr>
          <w:vertAlign w:val="subscript"/>
        </w:rPr>
        <w:t>2</w:t>
      </w:r>
      <w:r w:rsidRPr="00BE188F">
        <w:t>, CO</w:t>
      </w:r>
      <w:r>
        <w:t>.</w:t>
      </w:r>
    </w:p>
    <w:p w:rsidR="00923159" w:rsidRPr="00BE188F" w:rsidRDefault="00923159" w:rsidP="00686DB2">
      <w:pPr>
        <w:pStyle w:val="sorol"/>
        <w:tabs>
          <w:tab w:val="left" w:pos="1985"/>
        </w:tabs>
        <w:spacing w:before="0" w:after="0"/>
        <w:ind w:left="1134"/>
      </w:pPr>
      <w:r w:rsidRPr="00BE188F">
        <w:t>Légszennyezők környezeti hatása: üvegházhatás, savas eső, szmog, ózonréteg</w:t>
      </w:r>
    </w:p>
    <w:p w:rsidR="00923159" w:rsidRPr="00BE188F" w:rsidRDefault="00923159" w:rsidP="00686DB2">
      <w:pPr>
        <w:pStyle w:val="sorol"/>
        <w:tabs>
          <w:tab w:val="left" w:pos="1985"/>
        </w:tabs>
        <w:spacing w:before="0" w:after="0"/>
        <w:ind w:left="1134"/>
        <w:rPr>
          <w:b/>
        </w:rPr>
      </w:pPr>
      <w:r w:rsidRPr="00BE188F">
        <w:rPr>
          <w:b/>
        </w:rPr>
        <w:t>A víz környezeti és ipari jelentősége</w:t>
      </w:r>
      <w:r>
        <w:rPr>
          <w:b/>
        </w:rPr>
        <w:t>.</w:t>
      </w:r>
    </w:p>
    <w:p w:rsidR="00923159" w:rsidRPr="00BE188F" w:rsidRDefault="00923159" w:rsidP="00686DB2">
      <w:pPr>
        <w:pStyle w:val="sorol"/>
        <w:tabs>
          <w:tab w:val="left" w:pos="1985"/>
        </w:tabs>
        <w:spacing w:before="0" w:after="0"/>
        <w:ind w:left="1134"/>
      </w:pPr>
      <w:r w:rsidRPr="00BE188F">
        <w:t>A természetes víz összetétele</w:t>
      </w:r>
    </w:p>
    <w:p w:rsidR="00923159" w:rsidRDefault="00923159" w:rsidP="00686DB2">
      <w:pPr>
        <w:pStyle w:val="sorol"/>
        <w:tabs>
          <w:tab w:val="left" w:pos="1985"/>
        </w:tabs>
        <w:spacing w:before="0" w:after="0"/>
        <w:ind w:left="1134"/>
      </w:pPr>
      <w:r w:rsidRPr="00BE188F">
        <w:t>A vízszennyező anyagok</w:t>
      </w:r>
      <w:r>
        <w:t>.</w:t>
      </w:r>
    </w:p>
    <w:p w:rsidR="00923159" w:rsidRPr="00BE188F" w:rsidRDefault="00923159" w:rsidP="00686DB2">
      <w:pPr>
        <w:pStyle w:val="sorol"/>
        <w:tabs>
          <w:tab w:val="left" w:pos="1985"/>
        </w:tabs>
        <w:spacing w:before="0" w:after="0"/>
        <w:ind w:left="1134"/>
      </w:pPr>
      <w:r>
        <w:t>A víz felhasználása.</w:t>
      </w:r>
    </w:p>
    <w:p w:rsidR="00923159" w:rsidRPr="00BE188F" w:rsidRDefault="00923159" w:rsidP="00686DB2">
      <w:pPr>
        <w:pStyle w:val="sorol"/>
        <w:tabs>
          <w:tab w:val="left" w:pos="1985"/>
        </w:tabs>
        <w:spacing w:before="0" w:after="0"/>
        <w:ind w:left="1134"/>
        <w:rPr>
          <w:b/>
        </w:rPr>
      </w:pPr>
      <w:r w:rsidRPr="00BE188F">
        <w:rPr>
          <w:b/>
        </w:rPr>
        <w:t>Szervetlen kémiai anyagok</w:t>
      </w:r>
      <w:r>
        <w:rPr>
          <w:b/>
        </w:rPr>
        <w:t>.</w:t>
      </w:r>
    </w:p>
    <w:p w:rsidR="00923159" w:rsidRPr="00BE188F" w:rsidRDefault="00923159" w:rsidP="00686DB2">
      <w:pPr>
        <w:pStyle w:val="sorol"/>
        <w:tabs>
          <w:tab w:val="left" w:pos="1985"/>
        </w:tabs>
        <w:spacing w:before="0" w:after="0"/>
        <w:ind w:left="1134"/>
      </w:pPr>
      <w:r w:rsidRPr="00BE188F">
        <w:t>Építőanyagok: mész, gipsz, cement</w:t>
      </w:r>
      <w:r>
        <w:t>.</w:t>
      </w:r>
    </w:p>
    <w:p w:rsidR="00923159" w:rsidRPr="00BE188F" w:rsidRDefault="00923159" w:rsidP="00686DB2">
      <w:pPr>
        <w:pStyle w:val="sorol"/>
        <w:tabs>
          <w:tab w:val="left" w:pos="1985"/>
        </w:tabs>
        <w:spacing w:before="0" w:after="0"/>
        <w:ind w:left="1134"/>
      </w:pPr>
      <w:r w:rsidRPr="00BE188F">
        <w:t>Szervetlen háztartási anyagok</w:t>
      </w:r>
      <w:r>
        <w:t>.</w:t>
      </w:r>
    </w:p>
    <w:p w:rsidR="00923159" w:rsidRPr="00BE188F" w:rsidRDefault="00923159" w:rsidP="00686DB2">
      <w:pPr>
        <w:pStyle w:val="sorol"/>
        <w:tabs>
          <w:tab w:val="left" w:pos="1985"/>
        </w:tabs>
        <w:spacing w:before="0" w:after="0"/>
        <w:ind w:left="1134"/>
      </w:pPr>
      <w:r w:rsidRPr="00BE188F">
        <w:t>Savak, lúgok és sók használata, ipari jelentősége</w:t>
      </w:r>
      <w:r>
        <w:t>.</w:t>
      </w:r>
    </w:p>
    <w:p w:rsidR="00923159" w:rsidRPr="00BE188F" w:rsidRDefault="00923159" w:rsidP="00686DB2">
      <w:pPr>
        <w:pStyle w:val="sorol"/>
        <w:tabs>
          <w:tab w:val="left" w:pos="1985"/>
        </w:tabs>
        <w:spacing w:before="0" w:after="0"/>
        <w:ind w:left="1134"/>
      </w:pPr>
      <w:r w:rsidRPr="00BE188F">
        <w:t xml:space="preserve">Fémek, </w:t>
      </w:r>
      <w:proofErr w:type="spellStart"/>
      <w:r w:rsidRPr="00BE188F">
        <w:t>nemfémek</w:t>
      </w:r>
      <w:proofErr w:type="spellEnd"/>
      <w:r w:rsidRPr="00BE188F">
        <w:t xml:space="preserve"> és vegyületeik </w:t>
      </w:r>
      <w:r>
        <w:t>vegyipari jelentősége.</w:t>
      </w:r>
    </w:p>
    <w:p w:rsidR="00923159" w:rsidRPr="00BE188F" w:rsidRDefault="00923159" w:rsidP="00686DB2">
      <w:pPr>
        <w:pStyle w:val="sorol"/>
        <w:tabs>
          <w:tab w:val="left" w:pos="1985"/>
        </w:tabs>
        <w:spacing w:before="0" w:after="0"/>
        <w:ind w:left="1134"/>
        <w:rPr>
          <w:b/>
        </w:rPr>
      </w:pPr>
      <w:r w:rsidRPr="00BE188F">
        <w:rPr>
          <w:b/>
        </w:rPr>
        <w:t>Szerkezeti anyagok és tulajdonságaik</w:t>
      </w:r>
      <w:r>
        <w:rPr>
          <w:b/>
        </w:rPr>
        <w:t>.</w:t>
      </w:r>
    </w:p>
    <w:p w:rsidR="00923159" w:rsidRPr="00BE188F" w:rsidRDefault="00923159" w:rsidP="00686DB2">
      <w:pPr>
        <w:pStyle w:val="sorol"/>
        <w:tabs>
          <w:tab w:val="left" w:pos="1985"/>
        </w:tabs>
        <w:spacing w:before="0" w:after="0"/>
        <w:ind w:left="1134"/>
      </w:pPr>
      <w:r w:rsidRPr="00BE188F">
        <w:t>Fémes és nemfémes szerkezeti anyagok tulajdonságai</w:t>
      </w:r>
      <w:r>
        <w:t>.</w:t>
      </w:r>
    </w:p>
    <w:p w:rsidR="00923159" w:rsidRPr="00BE188F" w:rsidRDefault="00923159" w:rsidP="00686DB2">
      <w:pPr>
        <w:pStyle w:val="sorol"/>
        <w:tabs>
          <w:tab w:val="left" w:pos="1985"/>
        </w:tabs>
        <w:spacing w:before="0" w:after="0"/>
        <w:ind w:left="1134"/>
      </w:pPr>
      <w:r w:rsidRPr="00BE188F">
        <w:t>A korrózióvédelme célja, főbb eljárásai</w:t>
      </w:r>
      <w:r>
        <w:t>.</w:t>
      </w:r>
    </w:p>
    <w:p w:rsidR="00923159" w:rsidRPr="00BE188F" w:rsidRDefault="00923159" w:rsidP="00686DB2">
      <w:pPr>
        <w:tabs>
          <w:tab w:val="left" w:pos="1985"/>
        </w:tabs>
        <w:spacing w:after="0" w:line="240" w:lineRule="auto"/>
        <w:ind w:left="1134"/>
        <w:rPr>
          <w:rFonts w:ascii="Palatino Linotype" w:hAnsi="Palatino Linotype"/>
          <w:b/>
          <w:sz w:val="24"/>
          <w:szCs w:val="24"/>
        </w:rPr>
      </w:pPr>
    </w:p>
    <w:p w:rsidR="00923159" w:rsidRPr="00BE188F" w:rsidRDefault="00923159" w:rsidP="00686DB2">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Szerves kémia a környezetünkben</w:t>
      </w:r>
      <w:r w:rsidRPr="00BE188F">
        <w:rPr>
          <w:rFonts w:ascii="Palatino Linotype" w:hAnsi="Palatino Linotype"/>
          <w:b/>
          <w:sz w:val="24"/>
          <w:szCs w:val="24"/>
        </w:rPr>
        <w:tab/>
      </w:r>
      <w:r w:rsidRPr="00E84919">
        <w:rPr>
          <w:rStyle w:val="dlt"/>
        </w:rPr>
        <w:t>32 óra/ 36 óra</w:t>
      </w:r>
    </w:p>
    <w:p w:rsidR="00923159" w:rsidRPr="00BE188F" w:rsidRDefault="00923159" w:rsidP="00686DB2">
      <w:pPr>
        <w:pStyle w:val="sorol"/>
        <w:tabs>
          <w:tab w:val="left" w:pos="1985"/>
        </w:tabs>
        <w:spacing w:before="0" w:after="0"/>
        <w:ind w:left="1134"/>
        <w:rPr>
          <w:b/>
        </w:rPr>
      </w:pPr>
      <w:r w:rsidRPr="00BE188F">
        <w:rPr>
          <w:b/>
        </w:rPr>
        <w:lastRenderedPageBreak/>
        <w:t>Szerves kémiai anyagok</w:t>
      </w:r>
      <w:r>
        <w:rPr>
          <w:b/>
        </w:rPr>
        <w:t>.</w:t>
      </w:r>
    </w:p>
    <w:p w:rsidR="00923159" w:rsidRPr="00BE188F" w:rsidRDefault="00923159" w:rsidP="00686DB2">
      <w:pPr>
        <w:pStyle w:val="sorol"/>
        <w:tabs>
          <w:tab w:val="left" w:pos="1985"/>
        </w:tabs>
        <w:spacing w:before="0" w:after="0"/>
        <w:ind w:left="1134"/>
      </w:pPr>
      <w:r w:rsidRPr="00BE188F">
        <w:t>Szerves háztartási anyagok</w:t>
      </w:r>
    </w:p>
    <w:p w:rsidR="00923159" w:rsidRDefault="00923159" w:rsidP="00686DB2">
      <w:pPr>
        <w:pStyle w:val="sorol"/>
        <w:tabs>
          <w:tab w:val="left" w:pos="1985"/>
        </w:tabs>
        <w:spacing w:before="0" w:after="0"/>
        <w:ind w:left="1134"/>
      </w:pPr>
      <w:r w:rsidRPr="00BE188F">
        <w:t>Szénhidrogének ipari és hétköznapi jelentősége: telített, telítetlen és aromás szénhidrogének</w:t>
      </w:r>
      <w:r>
        <w:t>.</w:t>
      </w:r>
    </w:p>
    <w:p w:rsidR="00923159" w:rsidRDefault="00923159" w:rsidP="00686DB2">
      <w:pPr>
        <w:pStyle w:val="sorol"/>
        <w:tabs>
          <w:tab w:val="left" w:pos="1985"/>
        </w:tabs>
        <w:spacing w:before="0" w:after="0"/>
        <w:ind w:left="1134"/>
      </w:pPr>
      <w:r>
        <w:t>Szerves eredetű légszennyező anyagok.</w:t>
      </w:r>
    </w:p>
    <w:p w:rsidR="00923159" w:rsidRPr="00BE188F" w:rsidRDefault="00923159" w:rsidP="00686DB2">
      <w:pPr>
        <w:pStyle w:val="sorol"/>
        <w:tabs>
          <w:tab w:val="left" w:pos="1985"/>
        </w:tabs>
        <w:spacing w:before="0" w:after="0"/>
        <w:ind w:left="1134"/>
      </w:pPr>
      <w:r>
        <w:t>Kőolaj előfordulása, feldolgozása, petrolkémiai jelentősége.</w:t>
      </w:r>
    </w:p>
    <w:p w:rsidR="00923159" w:rsidRPr="00BE188F" w:rsidRDefault="00923159" w:rsidP="00686DB2">
      <w:pPr>
        <w:pStyle w:val="sorol"/>
        <w:tabs>
          <w:tab w:val="left" w:pos="1985"/>
        </w:tabs>
        <w:spacing w:before="0" w:after="0"/>
        <w:ind w:left="1134"/>
      </w:pPr>
      <w:r w:rsidRPr="00BE188F">
        <w:t xml:space="preserve">Ipari alapanyagok és oldószerek: alkoholok, </w:t>
      </w:r>
      <w:proofErr w:type="spellStart"/>
      <w:r>
        <w:t>tiolok</w:t>
      </w:r>
      <w:proofErr w:type="spellEnd"/>
      <w:r>
        <w:t xml:space="preserve">, </w:t>
      </w:r>
      <w:r w:rsidRPr="00BE188F">
        <w:t>fenolok, ketonok, aldehidek, karbonsavak, észterek, nitrogéntartalmú vegyületek jellemzői</w:t>
      </w:r>
      <w:r>
        <w:t>.</w:t>
      </w:r>
    </w:p>
    <w:p w:rsidR="00923159" w:rsidRDefault="00923159" w:rsidP="00686DB2">
      <w:pPr>
        <w:pStyle w:val="sorol"/>
        <w:tabs>
          <w:tab w:val="left" w:pos="1985"/>
        </w:tabs>
        <w:spacing w:before="0" w:after="0"/>
        <w:ind w:left="1134"/>
      </w:pPr>
      <w:r w:rsidRPr="00BE188F">
        <w:t>A szénhidrátok és fehérjék biológiai jelentősége, előfordulása a környezetünkben</w:t>
      </w:r>
      <w:r>
        <w:t>.</w:t>
      </w:r>
    </w:p>
    <w:p w:rsidR="00923159" w:rsidRDefault="00923159" w:rsidP="00686DB2">
      <w:pPr>
        <w:pStyle w:val="sorol"/>
        <w:tabs>
          <w:tab w:val="left" w:pos="1985"/>
        </w:tabs>
        <w:spacing w:before="0" w:after="0"/>
        <w:ind w:left="1134"/>
      </w:pPr>
      <w:r>
        <w:t>Műanyagok és monomerjeik.</w:t>
      </w:r>
    </w:p>
    <w:p w:rsidR="00923159" w:rsidRDefault="00923159" w:rsidP="00686DB2">
      <w:pPr>
        <w:pStyle w:val="sorol"/>
        <w:tabs>
          <w:tab w:val="left" w:pos="1985"/>
        </w:tabs>
        <w:spacing w:before="0" w:after="0"/>
        <w:ind w:left="1134"/>
      </w:pPr>
      <w:r>
        <w:t>A gumi jellemzői</w:t>
      </w:r>
    </w:p>
    <w:p w:rsidR="00923159" w:rsidRDefault="00923159" w:rsidP="00686DB2">
      <w:pPr>
        <w:pStyle w:val="sorol"/>
        <w:tabs>
          <w:tab w:val="left" w:pos="1985"/>
        </w:tabs>
        <w:spacing w:before="0" w:after="0"/>
        <w:ind w:left="1134"/>
      </w:pPr>
      <w:r>
        <w:t>Megújuló és nem megújuló energiaforrások.</w:t>
      </w:r>
    </w:p>
    <w:p w:rsidR="00923159" w:rsidRPr="00BE188F" w:rsidRDefault="00923159" w:rsidP="00686DB2">
      <w:pPr>
        <w:pStyle w:val="sorol"/>
        <w:tabs>
          <w:tab w:val="left" w:pos="1985"/>
        </w:tabs>
        <w:spacing w:before="0" w:after="0"/>
        <w:ind w:left="1134"/>
      </w:pPr>
      <w:r>
        <w:t>Ipari technológiák energia forrása.</w:t>
      </w:r>
    </w:p>
    <w:p w:rsidR="00923159" w:rsidRPr="00BE188F" w:rsidRDefault="00923159" w:rsidP="0067583D">
      <w:pPr>
        <w:spacing w:after="0" w:line="240" w:lineRule="auto"/>
        <w:ind w:left="889"/>
        <w:rPr>
          <w:rFonts w:ascii="Palatino Linotype" w:hAnsi="Palatino Linotype"/>
          <w:b/>
          <w:i/>
          <w:sz w:val="24"/>
          <w:szCs w:val="24"/>
        </w:rPr>
      </w:pPr>
    </w:p>
    <w:p w:rsidR="00923159" w:rsidRPr="00E84919" w:rsidRDefault="00923159" w:rsidP="00686DB2">
      <w:pPr>
        <w:widowControl w:val="0"/>
        <w:numPr>
          <w:ilvl w:val="1"/>
          <w:numId w:val="6"/>
        </w:numPr>
        <w:tabs>
          <w:tab w:val="clear" w:pos="3693"/>
        </w:tabs>
        <w:suppressAutoHyphens/>
        <w:spacing w:after="0" w:line="240" w:lineRule="auto"/>
        <w:ind w:left="567" w:firstLine="0"/>
        <w:rPr>
          <w:rStyle w:val="dlt"/>
          <w:i w:val="0"/>
        </w:rPr>
      </w:pPr>
      <w:r w:rsidRPr="00E84919">
        <w:rPr>
          <w:rStyle w:val="dlt"/>
        </w:rPr>
        <w:t>A képzés javasolt helyszíne (ajánlás)</w:t>
      </w:r>
      <w:r>
        <w:rPr>
          <w:rStyle w:val="dlt"/>
        </w:rPr>
        <w:t>.</w:t>
      </w:r>
    </w:p>
    <w:p w:rsidR="00923159" w:rsidRPr="00ED0CE2" w:rsidRDefault="00923159" w:rsidP="00ED0CE2">
      <w:pPr>
        <w:spacing w:after="0" w:line="240" w:lineRule="auto"/>
        <w:ind w:left="709"/>
        <w:rPr>
          <w:rFonts w:ascii="Palatino Linotype" w:hAnsi="Palatino Linotype"/>
          <w:bCs/>
          <w:i/>
          <w:sz w:val="24"/>
          <w:szCs w:val="24"/>
        </w:rPr>
      </w:pPr>
      <w:r w:rsidRPr="00ED0CE2">
        <w:rPr>
          <w:rFonts w:ascii="Palatino Linotype" w:hAnsi="Palatino Linotype"/>
          <w:bCs/>
          <w:i/>
          <w:sz w:val="24"/>
          <w:szCs w:val="24"/>
        </w:rPr>
        <w:t>Tanterem</w:t>
      </w:r>
    </w:p>
    <w:p w:rsidR="00923159" w:rsidRPr="00BE188F" w:rsidRDefault="00923159" w:rsidP="00686DB2">
      <w:pPr>
        <w:spacing w:after="0" w:line="240" w:lineRule="auto"/>
        <w:ind w:left="567"/>
        <w:jc w:val="both"/>
        <w:rPr>
          <w:rFonts w:ascii="Palatino Linotype" w:hAnsi="Palatino Linotype"/>
          <w:b/>
          <w:bCs/>
          <w:sz w:val="24"/>
          <w:szCs w:val="24"/>
        </w:rPr>
      </w:pPr>
    </w:p>
    <w:p w:rsidR="00923159" w:rsidRPr="00E84919" w:rsidRDefault="00923159" w:rsidP="00686DB2">
      <w:pPr>
        <w:widowControl w:val="0"/>
        <w:numPr>
          <w:ilvl w:val="1"/>
          <w:numId w:val="6"/>
        </w:numPr>
        <w:tabs>
          <w:tab w:val="clear" w:pos="3693"/>
        </w:tabs>
        <w:suppressAutoHyphens/>
        <w:spacing w:after="0" w:line="240" w:lineRule="auto"/>
        <w:ind w:left="567" w:firstLine="0"/>
        <w:rPr>
          <w:rStyle w:val="dlt"/>
          <w:i w:val="0"/>
        </w:rPr>
      </w:pPr>
      <w:r w:rsidRPr="00E84919">
        <w:rPr>
          <w:rStyle w:val="dlt"/>
        </w:rPr>
        <w:t>A tantárgy elsajátítása során alkalmazható sajátos módszerek, tanulói tevékenységformák (ajánlás)</w:t>
      </w:r>
    </w:p>
    <w:p w:rsidR="00923159" w:rsidRPr="00BE188F" w:rsidRDefault="00923159" w:rsidP="0067583D">
      <w:pPr>
        <w:pStyle w:val="szveg"/>
        <w:tabs>
          <w:tab w:val="left" w:pos="1035"/>
        </w:tabs>
        <w:spacing w:before="0" w:after="0"/>
      </w:pPr>
    </w:p>
    <w:p w:rsidR="00923159" w:rsidRPr="0008701F" w:rsidRDefault="00923159" w:rsidP="00686DB2">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C4375C">
        <w:trPr>
          <w:jc w:val="center"/>
        </w:trPr>
        <w:tc>
          <w:tcPr>
            <w:tcW w:w="994"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C4375C">
        <w:trPr>
          <w:jc w:val="center"/>
        </w:trPr>
        <w:tc>
          <w:tcPr>
            <w:tcW w:w="994"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C4375C">
            <w:pPr>
              <w:spacing w:after="0" w:line="240" w:lineRule="auto"/>
              <w:rPr>
                <w:rFonts w:ascii="Palatino Linotype" w:hAnsi="Palatino Linotype"/>
                <w:b/>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C4375C">
        <w:trPr>
          <w:jc w:val="center"/>
        </w:trPr>
        <w:tc>
          <w:tcPr>
            <w:tcW w:w="994"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923159" w:rsidRPr="00BE188F" w:rsidRDefault="00923159" w:rsidP="00C4375C">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67583D">
      <w:pPr>
        <w:widowControl w:val="0"/>
        <w:suppressAutoHyphens/>
        <w:spacing w:after="0" w:line="240" w:lineRule="auto"/>
        <w:rPr>
          <w:rFonts w:ascii="Palatino Linotype" w:hAnsi="Palatino Linotype"/>
          <w:b/>
          <w:bCs/>
          <w:sz w:val="24"/>
          <w:szCs w:val="24"/>
        </w:rPr>
      </w:pPr>
    </w:p>
    <w:p w:rsidR="00923159" w:rsidRPr="00ED0CE2" w:rsidRDefault="00923159" w:rsidP="00686DB2">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p w:rsidR="00ED0CE2" w:rsidRDefault="00ED0CE2" w:rsidP="00ED0CE2">
      <w:pPr>
        <w:tabs>
          <w:tab w:val="left" w:pos="1985"/>
          <w:tab w:val="right" w:pos="9356"/>
        </w:tabs>
        <w:spacing w:after="0" w:line="240" w:lineRule="auto"/>
        <w:rPr>
          <w:rStyle w:val="dlt"/>
          <w:i w:val="0"/>
        </w:rPr>
      </w:pPr>
    </w:p>
    <w:p w:rsidR="00ED0CE2" w:rsidRDefault="00ED0CE2" w:rsidP="00ED0CE2">
      <w:pPr>
        <w:tabs>
          <w:tab w:val="left" w:pos="1985"/>
          <w:tab w:val="right" w:pos="9356"/>
        </w:tabs>
        <w:spacing w:after="0" w:line="240" w:lineRule="auto"/>
        <w:rPr>
          <w:rStyle w:val="dlt"/>
          <w:i w:val="0"/>
        </w:rPr>
      </w:pPr>
    </w:p>
    <w:p w:rsidR="00524CB7" w:rsidRPr="0008701F" w:rsidRDefault="00524CB7" w:rsidP="00ED0CE2">
      <w:pPr>
        <w:tabs>
          <w:tab w:val="left" w:pos="1985"/>
          <w:tab w:val="right" w:pos="9356"/>
        </w:tabs>
        <w:spacing w:after="0" w:line="240" w:lineRule="auto"/>
        <w:rPr>
          <w:rStyle w:val="dlt"/>
          <w:i w:val="0"/>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C4375C">
        <w:trPr>
          <w:cantSplit/>
          <w:trHeight w:val="921"/>
          <w:jc w:val="center"/>
        </w:trPr>
        <w:tc>
          <w:tcPr>
            <w:tcW w:w="828"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lastRenderedPageBreak/>
              <w:t>Sor-szám</w:t>
            </w:r>
          </w:p>
        </w:tc>
        <w:tc>
          <w:tcPr>
            <w:tcW w:w="3621"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C4375C">
        <w:trPr>
          <w:cantSplit/>
          <w:trHeight w:val="1076"/>
          <w:jc w:val="center"/>
        </w:trPr>
        <w:tc>
          <w:tcPr>
            <w:tcW w:w="828"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C4375C">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C4375C">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C4375C">
            <w:pPr>
              <w:spacing w:after="0" w:line="240" w:lineRule="auto"/>
              <w:jc w:val="center"/>
              <w:rPr>
                <w:rFonts w:ascii="Palatino Linotype" w:hAnsi="Palatino Linotype"/>
                <w:b/>
                <w:sz w:val="20"/>
                <w:szCs w:val="20"/>
              </w:rPr>
            </w:pPr>
          </w:p>
        </w:tc>
      </w:tr>
      <w:tr w:rsidR="00923159" w:rsidRPr="00BE188F" w:rsidTr="00AB2119">
        <w:trPr>
          <w:cantSplit/>
          <w:jc w:val="center"/>
        </w:trPr>
        <w:tc>
          <w:tcPr>
            <w:tcW w:w="828" w:type="dxa"/>
            <w:shd w:val="clear" w:color="auto" w:fill="D9D9D9"/>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C4375C">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shd w:val="clear" w:color="auto" w:fill="D9D9D9"/>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C4375C">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AB2119">
        <w:trPr>
          <w:cantSplit/>
          <w:jc w:val="center"/>
        </w:trPr>
        <w:tc>
          <w:tcPr>
            <w:tcW w:w="828" w:type="dxa"/>
            <w:shd w:val="clear" w:color="auto" w:fill="D9D9D9"/>
            <w:vAlign w:val="center"/>
          </w:tcPr>
          <w:p w:rsidR="00923159" w:rsidRPr="00BE188F" w:rsidRDefault="00923159" w:rsidP="00C4375C">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C4375C">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C4375C">
            <w:pPr>
              <w:spacing w:after="0" w:line="240" w:lineRule="auto"/>
              <w:jc w:val="center"/>
              <w:rPr>
                <w:rFonts w:ascii="Palatino Linotype" w:hAnsi="Palatino Linotype"/>
                <w:sz w:val="20"/>
                <w:szCs w:val="20"/>
              </w:rPr>
            </w:pPr>
          </w:p>
        </w:tc>
      </w:tr>
      <w:tr w:rsidR="00923159" w:rsidRPr="00BE188F" w:rsidTr="00AB2119">
        <w:trPr>
          <w:cantSplit/>
          <w:jc w:val="center"/>
        </w:trPr>
        <w:tc>
          <w:tcPr>
            <w:tcW w:w="828"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C4375C">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C4375C">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C4375C">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C4375C">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67583D">
      <w:pPr>
        <w:spacing w:after="0" w:line="240" w:lineRule="auto"/>
        <w:ind w:left="555" w:hanging="15"/>
        <w:jc w:val="both"/>
        <w:rPr>
          <w:rFonts w:ascii="Palatino Linotype" w:hAnsi="Palatino Linotype"/>
          <w:iCs/>
          <w:sz w:val="24"/>
          <w:szCs w:val="24"/>
        </w:rPr>
      </w:pPr>
    </w:p>
    <w:p w:rsidR="00923159" w:rsidRPr="00BE188F" w:rsidRDefault="00923159" w:rsidP="00686DB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686DB2">
      <w:pPr>
        <w:pStyle w:val="Listaszerbekezds4"/>
        <w:widowControl w:val="0"/>
        <w:suppressAutoHyphens/>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BE188F">
        <w:rPr>
          <w:rFonts w:ascii="Palatino Linotype" w:hAnsi="Palatino Linotype"/>
          <w:sz w:val="24"/>
          <w:szCs w:val="24"/>
          <w:lang w:eastAsia="hu-HU"/>
        </w:rPr>
        <w:t xml:space="preserve"> 54. § (2) a) pontja szerinti értékeléssel.</w:t>
      </w:r>
    </w:p>
    <w:p w:rsidR="00923159" w:rsidRDefault="00923159" w:rsidP="0067583D">
      <w:pPr>
        <w:widowControl w:val="0"/>
        <w:suppressAutoHyphens/>
        <w:spacing w:after="0" w:line="240" w:lineRule="auto"/>
        <w:rPr>
          <w:rFonts w:ascii="Palatino Linotype" w:hAnsi="Palatino Linotype"/>
          <w:b/>
          <w:bCs/>
          <w:sz w:val="24"/>
          <w:szCs w:val="24"/>
        </w:rPr>
      </w:pPr>
    </w:p>
    <w:p w:rsidR="00923159" w:rsidRPr="00BE188F" w:rsidRDefault="00923159" w:rsidP="0067583D">
      <w:pPr>
        <w:widowControl w:val="0"/>
        <w:suppressAutoHyphens/>
        <w:spacing w:after="0" w:line="240" w:lineRule="auto"/>
        <w:rPr>
          <w:rFonts w:ascii="Palatino Linotype" w:hAnsi="Palatino Linotype"/>
          <w:b/>
          <w:bCs/>
          <w:sz w:val="24"/>
          <w:szCs w:val="24"/>
        </w:r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Fizikai kémia</w:t>
      </w:r>
      <w:r w:rsidR="00ED0CE2">
        <w:rPr>
          <w:rFonts w:ascii="Palatino Linotype" w:hAnsi="Palatino Linotype"/>
          <w:b/>
          <w:sz w:val="24"/>
          <w:szCs w:val="24"/>
        </w:rPr>
        <w:t xml:space="preserve"> tantárgy</w:t>
      </w:r>
      <w:r w:rsidRPr="00BE188F">
        <w:rPr>
          <w:rFonts w:ascii="Palatino Linotype" w:hAnsi="Palatino Linotype"/>
          <w:b/>
          <w:sz w:val="24"/>
          <w:szCs w:val="24"/>
        </w:rPr>
        <w:tab/>
        <w:t>136 óra/144 óra</w:t>
      </w:r>
    </w:p>
    <w:p w:rsidR="00923159" w:rsidRPr="00CA7417" w:rsidRDefault="00923159" w:rsidP="00CA7417">
      <w:pPr>
        <w:keepNext/>
        <w:widowControl w:val="0"/>
        <w:suppressAutoHyphens/>
        <w:spacing w:after="0" w:line="240" w:lineRule="auto"/>
        <w:ind w:left="360"/>
        <w:jc w:val="right"/>
        <w:rPr>
          <w:rFonts w:ascii="Palatino Linotype" w:hAnsi="Palatino Linotype"/>
          <w:bCs/>
          <w:iCs/>
          <w:sz w:val="24"/>
          <w:szCs w:val="24"/>
        </w:rPr>
      </w:pPr>
    </w:p>
    <w:p w:rsidR="00923159" w:rsidRPr="00BE188F"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A86D94" w:rsidRDefault="00923159" w:rsidP="00D61195">
      <w:pPr>
        <w:widowControl w:val="0"/>
        <w:autoSpaceDE w:val="0"/>
        <w:autoSpaceDN w:val="0"/>
        <w:adjustRightInd w:val="0"/>
        <w:spacing w:after="0" w:line="240" w:lineRule="auto"/>
        <w:ind w:left="567"/>
        <w:jc w:val="both"/>
        <w:rPr>
          <w:rFonts w:ascii="Palatino Linotype" w:eastAsia="Times New Roman" w:hAnsi="Palatino Linotype"/>
          <w:sz w:val="24"/>
          <w:szCs w:val="24"/>
        </w:rPr>
      </w:pPr>
      <w:r w:rsidRPr="00A86D94">
        <w:rPr>
          <w:rFonts w:ascii="Palatino Linotype" w:eastAsia="Times New Roman" w:hAnsi="Palatino Linotype"/>
          <w:sz w:val="24"/>
          <w:szCs w:val="24"/>
        </w:rPr>
        <w:t>A tantárgy tanításának célja az alapvető fizikai kémiai fogalmak, ismeretek, törvények közvetítésével hátteret biztosít</w:t>
      </w:r>
      <w:r>
        <w:rPr>
          <w:rFonts w:ascii="Palatino Linotype" w:eastAsia="Times New Roman" w:hAnsi="Palatino Linotype"/>
          <w:sz w:val="24"/>
          <w:szCs w:val="24"/>
        </w:rPr>
        <w:t>ani</w:t>
      </w:r>
      <w:r w:rsidRPr="00A86D94">
        <w:rPr>
          <w:rFonts w:ascii="Palatino Linotype" w:eastAsia="Times New Roman" w:hAnsi="Palatino Linotype"/>
          <w:sz w:val="24"/>
          <w:szCs w:val="24"/>
        </w:rPr>
        <w:t xml:space="preserve"> a szakmai elméleti és gyakorlati </w:t>
      </w:r>
      <w:r w:rsidRPr="00A86D94">
        <w:rPr>
          <w:rFonts w:ascii="Palatino Linotype" w:eastAsia="Times New Roman" w:hAnsi="Palatino Linotype"/>
          <w:sz w:val="24"/>
          <w:szCs w:val="24"/>
        </w:rPr>
        <w:lastRenderedPageBreak/>
        <w:t xml:space="preserve">ismeretek és képességek kialakításához. Fejleszti a tanuló problémafeltáró és </w:t>
      </w:r>
      <w:r>
        <w:rPr>
          <w:rFonts w:ascii="Palatino Linotype" w:eastAsia="Times New Roman" w:hAnsi="Palatino Linotype"/>
          <w:sz w:val="24"/>
          <w:szCs w:val="24"/>
        </w:rPr>
        <w:t>probléma</w:t>
      </w:r>
      <w:r w:rsidRPr="00A86D94">
        <w:rPr>
          <w:rFonts w:ascii="Palatino Linotype" w:eastAsia="Times New Roman" w:hAnsi="Palatino Linotype"/>
          <w:sz w:val="24"/>
          <w:szCs w:val="24"/>
        </w:rPr>
        <w:t>megoldó készségét, természettudományos szemléletét, megalapozza a szakmai elméleti és gyakorlati tantárgyak tanulását. A tanuló a tanultak birtokában képes legyen vegyipari műszaki feladatok megoldására. A tanuló képes legyen az ismereteit a gyakorlatban is alkalmazni</w:t>
      </w:r>
      <w:r>
        <w:rPr>
          <w:rFonts w:ascii="Palatino Linotype" w:eastAsia="Times New Roman" w:hAnsi="Palatino Linotype"/>
          <w:sz w:val="24"/>
          <w:szCs w:val="24"/>
        </w:rPr>
        <w:t xml:space="preserve"> a </w:t>
      </w:r>
      <w:r w:rsidRPr="00A86D94">
        <w:rPr>
          <w:rFonts w:ascii="Palatino Linotype" w:eastAsia="Times New Roman" w:hAnsi="Palatino Linotype"/>
          <w:sz w:val="24"/>
          <w:szCs w:val="24"/>
        </w:rPr>
        <w:t>kémiai és fizikai laboratóriumi kísérleteket előkészítésében és elvégezésében.</w:t>
      </w:r>
      <w:r>
        <w:rPr>
          <w:rFonts w:ascii="Palatino Linotype" w:eastAsia="Times New Roman" w:hAnsi="Palatino Linotype"/>
          <w:sz w:val="24"/>
          <w:szCs w:val="24"/>
        </w:rPr>
        <w:t xml:space="preserve"> A tanuló rendelkezzen olyan kompetenciákkal, amelyekkel alkalmassá válik a gyakorlatban reagensek oldatok, segédanyagok fizikai, kémiai tulajdonságainak, halmazállapotának, oldódásának, oldhatóságának ismeretében azok kiválasztására, előkészítésre a laboratóriumi vagy technológiai eljárásokhoz.</w:t>
      </w:r>
    </w:p>
    <w:p w:rsidR="00923159" w:rsidRPr="00A86D94" w:rsidRDefault="00923159" w:rsidP="00D61195">
      <w:pPr>
        <w:widowControl w:val="0"/>
        <w:autoSpaceDE w:val="0"/>
        <w:autoSpaceDN w:val="0"/>
        <w:adjustRightInd w:val="0"/>
        <w:spacing w:after="0" w:line="240" w:lineRule="auto"/>
        <w:ind w:left="567"/>
        <w:jc w:val="both"/>
        <w:rPr>
          <w:rFonts w:ascii="Palatino Linotype" w:eastAsia="Times New Roman" w:hAnsi="Palatino Linotype"/>
          <w:sz w:val="24"/>
          <w:szCs w:val="24"/>
        </w:rPr>
      </w:pPr>
      <w:r w:rsidRPr="00A86D94">
        <w:rPr>
          <w:rFonts w:ascii="Palatino Linotype" w:eastAsia="Times New Roman" w:hAnsi="Palatino Linotype"/>
          <w:sz w:val="24"/>
          <w:szCs w:val="24"/>
        </w:rPr>
        <w:t xml:space="preserve"> </w:t>
      </w:r>
    </w:p>
    <w:p w:rsidR="00923159" w:rsidRPr="00BE188F"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D61195">
      <w:pPr>
        <w:pStyle w:val="sorol"/>
        <w:spacing w:before="0" w:after="0"/>
      </w:pPr>
      <w:r w:rsidRPr="00BE188F">
        <w:t>Közismereti és szakmai kémia</w:t>
      </w:r>
      <w:r>
        <w:t>,</w:t>
      </w:r>
      <w:r w:rsidRPr="00BE188F">
        <w:t xml:space="preserve"> </w:t>
      </w:r>
      <w:r>
        <w:t>k</w:t>
      </w:r>
      <w:r w:rsidRPr="00BE188F">
        <w:t>özismereti fizika</w:t>
      </w:r>
      <w:r>
        <w:t>, alkalmazott kémia.</w:t>
      </w:r>
    </w:p>
    <w:p w:rsidR="00923159" w:rsidRPr="00BE188F" w:rsidRDefault="00923159" w:rsidP="00D61195">
      <w:pPr>
        <w:pStyle w:val="szveg"/>
        <w:spacing w:before="0" w:after="0"/>
        <w:jc w:val="left"/>
      </w:pPr>
    </w:p>
    <w:p w:rsidR="00923159"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D61195">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Halmazállapotok és halmazállapot változások</w:t>
      </w:r>
      <w:r w:rsidRPr="00BE188F">
        <w:rPr>
          <w:rFonts w:ascii="Palatino Linotype" w:hAnsi="Palatino Linotype"/>
          <w:b/>
          <w:sz w:val="24"/>
          <w:szCs w:val="24"/>
        </w:rPr>
        <w:tab/>
      </w:r>
      <w:r w:rsidRPr="00467745">
        <w:rPr>
          <w:rStyle w:val="dlt"/>
        </w:rPr>
        <w:t>36 óra/36 óra</w:t>
      </w:r>
    </w:p>
    <w:p w:rsidR="00923159" w:rsidRPr="00BE188F" w:rsidRDefault="00923159" w:rsidP="00D61195">
      <w:pPr>
        <w:pStyle w:val="sorol"/>
        <w:tabs>
          <w:tab w:val="left" w:pos="1985"/>
        </w:tabs>
        <w:spacing w:before="0" w:after="0"/>
        <w:ind w:left="1134"/>
        <w:rPr>
          <w:b/>
        </w:rPr>
      </w:pPr>
      <w:r w:rsidRPr="00BE188F">
        <w:rPr>
          <w:b/>
        </w:rPr>
        <w:t>A gázhalmazállapot</w:t>
      </w:r>
      <w:r>
        <w:rPr>
          <w:b/>
        </w:rPr>
        <w:t>.</w:t>
      </w:r>
    </w:p>
    <w:p w:rsidR="00923159" w:rsidRPr="00BE188F" w:rsidRDefault="00923159" w:rsidP="00D61195">
      <w:pPr>
        <w:pStyle w:val="sorol"/>
        <w:tabs>
          <w:tab w:val="left" w:pos="1985"/>
        </w:tabs>
        <w:spacing w:before="0" w:after="0"/>
        <w:ind w:left="1134"/>
      </w:pPr>
      <w:r w:rsidRPr="00BE188F">
        <w:t>Általános jellemzői, tökéletes és reális gázok</w:t>
      </w:r>
      <w:r>
        <w:t>.</w:t>
      </w:r>
    </w:p>
    <w:p w:rsidR="00923159" w:rsidRPr="00BE188F" w:rsidRDefault="00923159" w:rsidP="00D61195">
      <w:pPr>
        <w:pStyle w:val="sorol"/>
        <w:tabs>
          <w:tab w:val="left" w:pos="1985"/>
        </w:tabs>
        <w:spacing w:before="0" w:after="0"/>
        <w:ind w:left="1134"/>
      </w:pPr>
      <w:r w:rsidRPr="00BE188F">
        <w:t>Az egyszerű gáztörvények áttekintése (megfogalmazásuk, matematikai alakjaik, grafikus képük)</w:t>
      </w:r>
      <w:r>
        <w:t>.</w:t>
      </w:r>
    </w:p>
    <w:p w:rsidR="00923159" w:rsidRPr="00BE188F" w:rsidRDefault="00923159" w:rsidP="00D61195">
      <w:pPr>
        <w:pStyle w:val="sorol"/>
        <w:tabs>
          <w:tab w:val="left" w:pos="1985"/>
        </w:tabs>
        <w:spacing w:before="0" w:after="0"/>
        <w:ind w:left="1134"/>
      </w:pPr>
      <w:r w:rsidRPr="00BE188F">
        <w:t>Az egyetemes gáztörvény alkalmazása</w:t>
      </w:r>
      <w:r>
        <w:t>.</w:t>
      </w:r>
    </w:p>
    <w:p w:rsidR="00923159" w:rsidRPr="00BE188F" w:rsidRDefault="00923159" w:rsidP="00D61195">
      <w:pPr>
        <w:pStyle w:val="sorol"/>
        <w:tabs>
          <w:tab w:val="left" w:pos="1985"/>
        </w:tabs>
        <w:spacing w:before="0" w:after="0"/>
        <w:ind w:left="1134"/>
      </w:pPr>
      <w:r w:rsidRPr="00BE188F">
        <w:t>A gázmolekulák sebessége, a Maxwell-Boltzmann féle sebesség-eloszlási diagram</w:t>
      </w:r>
      <w:r>
        <w:t>.</w:t>
      </w:r>
    </w:p>
    <w:p w:rsidR="00923159" w:rsidRDefault="00923159" w:rsidP="00D61195">
      <w:pPr>
        <w:pStyle w:val="sorol"/>
        <w:tabs>
          <w:tab w:val="left" w:pos="1985"/>
        </w:tabs>
        <w:spacing w:before="0" w:after="0"/>
        <w:ind w:left="1134"/>
      </w:pPr>
      <w:r w:rsidRPr="00BE188F">
        <w:rPr>
          <w:b/>
        </w:rPr>
        <w:t>A folyadékállapot</w:t>
      </w:r>
      <w:r>
        <w:rPr>
          <w:b/>
        </w:rPr>
        <w:t>.</w:t>
      </w:r>
    </w:p>
    <w:p w:rsidR="00923159" w:rsidRPr="00BE188F" w:rsidRDefault="00923159" w:rsidP="00D61195">
      <w:pPr>
        <w:pStyle w:val="sorol"/>
        <w:tabs>
          <w:tab w:val="left" w:pos="1985"/>
        </w:tabs>
        <w:spacing w:before="0" w:after="0"/>
        <w:ind w:left="1134"/>
      </w:pPr>
      <w:r w:rsidRPr="00BE188F">
        <w:t>Általános jellemzés, a folyadékok belső szerkezet</w:t>
      </w:r>
      <w:r>
        <w:t>.</w:t>
      </w:r>
    </w:p>
    <w:p w:rsidR="00923159" w:rsidRPr="00BE188F" w:rsidRDefault="00923159" w:rsidP="00D61195">
      <w:pPr>
        <w:pStyle w:val="sorol"/>
        <w:tabs>
          <w:tab w:val="left" w:pos="1985"/>
        </w:tabs>
        <w:spacing w:before="0" w:after="0"/>
        <w:ind w:left="1134"/>
      </w:pPr>
      <w:r w:rsidRPr="00BE188F">
        <w:t>Viszkozitás, felületi feszültség</w:t>
      </w:r>
      <w:r>
        <w:t>.</w:t>
      </w:r>
    </w:p>
    <w:p w:rsidR="00923159" w:rsidRPr="00BE188F" w:rsidRDefault="00923159" w:rsidP="00D61195">
      <w:pPr>
        <w:pStyle w:val="sorol"/>
        <w:tabs>
          <w:tab w:val="left" w:pos="1985"/>
        </w:tabs>
        <w:spacing w:before="0" w:after="0"/>
        <w:ind w:left="1134"/>
        <w:rPr>
          <w:b/>
        </w:rPr>
      </w:pPr>
      <w:r w:rsidRPr="00BE188F">
        <w:rPr>
          <w:b/>
        </w:rPr>
        <w:t>A szilárd állapot</w:t>
      </w:r>
      <w:r>
        <w:rPr>
          <w:b/>
        </w:rPr>
        <w:t>.</w:t>
      </w:r>
    </w:p>
    <w:p w:rsidR="00923159" w:rsidRPr="00BE188F" w:rsidRDefault="00923159" w:rsidP="00D61195">
      <w:pPr>
        <w:pStyle w:val="sorol"/>
        <w:tabs>
          <w:tab w:val="left" w:pos="1985"/>
        </w:tabs>
        <w:spacing w:before="0" w:after="0"/>
        <w:ind w:left="1134"/>
      </w:pPr>
      <w:r w:rsidRPr="00BE188F">
        <w:t>Általános jellemzése, rácstípusok</w:t>
      </w:r>
      <w:r>
        <w:t>.</w:t>
      </w:r>
    </w:p>
    <w:p w:rsidR="00923159" w:rsidRPr="00BE188F" w:rsidRDefault="00923159" w:rsidP="00D61195">
      <w:pPr>
        <w:pStyle w:val="sorol"/>
        <w:tabs>
          <w:tab w:val="left" w:pos="1985"/>
        </w:tabs>
        <w:spacing w:before="0" w:after="0"/>
        <w:ind w:left="1134"/>
        <w:rPr>
          <w:b/>
        </w:rPr>
      </w:pPr>
      <w:r w:rsidRPr="00BE188F">
        <w:rPr>
          <w:b/>
        </w:rPr>
        <w:t>Halmazállapot-változások</w:t>
      </w:r>
      <w:r>
        <w:rPr>
          <w:b/>
        </w:rPr>
        <w:t>.</w:t>
      </w:r>
    </w:p>
    <w:p w:rsidR="00923159" w:rsidRPr="00BE188F" w:rsidRDefault="00923159" w:rsidP="00D61195">
      <w:pPr>
        <w:pStyle w:val="sorol"/>
        <w:tabs>
          <w:tab w:val="left" w:pos="1985"/>
        </w:tabs>
        <w:spacing w:before="0" w:after="0"/>
        <w:ind w:left="1134"/>
      </w:pPr>
      <w:r w:rsidRPr="00BE188F">
        <w:t xml:space="preserve">Párolgás-kondenzáció nyílt és zárt térben, a </w:t>
      </w:r>
      <w:proofErr w:type="spellStart"/>
      <w:r w:rsidRPr="00BE188F">
        <w:t>tenzió</w:t>
      </w:r>
      <w:proofErr w:type="spellEnd"/>
      <w:r>
        <w:t>.</w:t>
      </w:r>
    </w:p>
    <w:p w:rsidR="00923159" w:rsidRPr="00BE188F" w:rsidRDefault="00923159" w:rsidP="00D61195">
      <w:pPr>
        <w:pStyle w:val="sorol"/>
        <w:tabs>
          <w:tab w:val="left" w:pos="1985"/>
        </w:tabs>
        <w:spacing w:before="0" w:after="0"/>
        <w:ind w:left="1134"/>
      </w:pPr>
      <w:r w:rsidRPr="00BE188F">
        <w:t>A forrás, a forráspont és befolyásoló tényezői</w:t>
      </w:r>
      <w:r>
        <w:t>.</w:t>
      </w:r>
    </w:p>
    <w:p w:rsidR="00923159" w:rsidRPr="00BE188F" w:rsidRDefault="00923159" w:rsidP="00D61195">
      <w:pPr>
        <w:pStyle w:val="sorol"/>
        <w:tabs>
          <w:tab w:val="left" w:pos="1985"/>
        </w:tabs>
        <w:spacing w:before="0" w:after="0"/>
        <w:ind w:left="1134"/>
      </w:pPr>
      <w:r w:rsidRPr="00BE188F">
        <w:t>Az olvadás és a kristályosodás</w:t>
      </w:r>
      <w:r>
        <w:t>.</w:t>
      </w:r>
    </w:p>
    <w:p w:rsidR="00923159" w:rsidRPr="00BE188F" w:rsidRDefault="00923159" w:rsidP="00D61195">
      <w:pPr>
        <w:pStyle w:val="sorol"/>
        <w:tabs>
          <w:tab w:val="left" w:pos="1985"/>
        </w:tabs>
        <w:spacing w:before="0" w:after="0"/>
        <w:ind w:left="1134"/>
      </w:pPr>
    </w:p>
    <w:p w:rsidR="00923159" w:rsidRPr="00C4375C" w:rsidRDefault="00923159" w:rsidP="00D61195">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C4375C">
        <w:rPr>
          <w:rFonts w:ascii="Palatino Linotype" w:hAnsi="Palatino Linotype"/>
          <w:b/>
          <w:sz w:val="24"/>
          <w:szCs w:val="24"/>
        </w:rPr>
        <w:t>Homogén többkomponensű rendszerek</w:t>
      </w:r>
      <w:r w:rsidRPr="00C4375C">
        <w:rPr>
          <w:rFonts w:ascii="Palatino Linotype" w:hAnsi="Palatino Linotype"/>
          <w:b/>
          <w:sz w:val="24"/>
          <w:szCs w:val="24"/>
        </w:rPr>
        <w:tab/>
      </w:r>
      <w:r w:rsidRPr="00467745">
        <w:rPr>
          <w:rStyle w:val="dlt"/>
        </w:rPr>
        <w:t>36 óra/36 óra</w:t>
      </w:r>
    </w:p>
    <w:p w:rsidR="00923159" w:rsidRPr="00C4375C" w:rsidRDefault="00923159" w:rsidP="00D61195">
      <w:pPr>
        <w:pStyle w:val="sorol"/>
        <w:tabs>
          <w:tab w:val="left" w:pos="1985"/>
        </w:tabs>
        <w:spacing w:before="0" w:after="0"/>
        <w:ind w:left="1134"/>
      </w:pPr>
      <w:r w:rsidRPr="00C4375C">
        <w:t>Homogén többkomponensű rendszerek jellemzői</w:t>
      </w:r>
      <w:r>
        <w:t>.</w:t>
      </w:r>
    </w:p>
    <w:p w:rsidR="00923159" w:rsidRPr="00BE188F" w:rsidRDefault="00923159" w:rsidP="00D61195">
      <w:pPr>
        <w:pStyle w:val="sorol"/>
        <w:tabs>
          <w:tab w:val="left" w:pos="1985"/>
        </w:tabs>
        <w:spacing w:before="0" w:after="0"/>
        <w:ind w:left="1134"/>
      </w:pPr>
      <w:r w:rsidRPr="00BE188F">
        <w:t>Az elegyek fogalma, jellemzői, csoportosítása</w:t>
      </w:r>
      <w:r>
        <w:t>.</w:t>
      </w:r>
    </w:p>
    <w:p w:rsidR="00923159" w:rsidRPr="00BE188F" w:rsidRDefault="00923159" w:rsidP="00D61195">
      <w:pPr>
        <w:pStyle w:val="sorol"/>
        <w:tabs>
          <w:tab w:val="left" w:pos="1985"/>
        </w:tabs>
        <w:spacing w:before="0" w:after="0"/>
        <w:ind w:left="1134"/>
      </w:pPr>
      <w:r w:rsidRPr="00BE188F">
        <w:t>Elegyek összetételének jellemzése (koncentrációk)</w:t>
      </w:r>
      <w:r>
        <w:t>.</w:t>
      </w:r>
    </w:p>
    <w:p w:rsidR="00923159" w:rsidRPr="00BE188F" w:rsidRDefault="00923159" w:rsidP="00D61195">
      <w:pPr>
        <w:pStyle w:val="sorol"/>
        <w:tabs>
          <w:tab w:val="left" w:pos="1985"/>
        </w:tabs>
        <w:spacing w:before="0" w:after="0"/>
        <w:ind w:left="1134"/>
      </w:pPr>
      <w:r w:rsidRPr="00BE188F">
        <w:t>A gáz</w:t>
      </w:r>
      <w:r w:rsidRPr="00BE188F">
        <w:noBreakHyphen/>
        <w:t>gáz elegyek, gázelegyek általános jellemzése, a Dalton-</w:t>
      </w:r>
      <w:r w:rsidR="00452E71">
        <w:t>törvény.</w:t>
      </w:r>
    </w:p>
    <w:p w:rsidR="00923159" w:rsidRPr="00BE188F" w:rsidRDefault="00923159" w:rsidP="00D61195">
      <w:pPr>
        <w:pStyle w:val="sorol"/>
        <w:tabs>
          <w:tab w:val="left" w:pos="1985"/>
        </w:tabs>
        <w:spacing w:before="0" w:after="0"/>
        <w:ind w:left="1134"/>
      </w:pPr>
      <w:r w:rsidRPr="00BE188F">
        <w:t>A parciális nyomás fogalma és számítása</w:t>
      </w:r>
      <w:r>
        <w:t>.</w:t>
      </w:r>
    </w:p>
    <w:p w:rsidR="00923159" w:rsidRPr="00BE188F" w:rsidRDefault="00923159" w:rsidP="00D61195">
      <w:pPr>
        <w:pStyle w:val="sorol"/>
        <w:tabs>
          <w:tab w:val="left" w:pos="1985"/>
        </w:tabs>
        <w:spacing w:before="0" w:after="0"/>
        <w:ind w:left="1134"/>
      </w:pPr>
      <w:proofErr w:type="spellStart"/>
      <w:r w:rsidRPr="00BE188F">
        <w:t>Móltört</w:t>
      </w:r>
      <w:proofErr w:type="spellEnd"/>
      <w:r w:rsidRPr="00BE188F">
        <w:t>, átlagos moláris tömeg számítása</w:t>
      </w:r>
      <w:r>
        <w:t>.</w:t>
      </w:r>
    </w:p>
    <w:p w:rsidR="00923159" w:rsidRPr="00BE188F" w:rsidRDefault="00923159" w:rsidP="00D61195">
      <w:pPr>
        <w:pStyle w:val="sorol"/>
        <w:tabs>
          <w:tab w:val="left" w:pos="1985"/>
        </w:tabs>
        <w:spacing w:before="0" w:after="0"/>
        <w:ind w:left="1134"/>
      </w:pPr>
      <w:r w:rsidRPr="00BE188F">
        <w:t xml:space="preserve">A folyadékelegyek általános jellemzése, párolgásuk, a parciális </w:t>
      </w:r>
      <w:proofErr w:type="spellStart"/>
      <w:r w:rsidRPr="00BE188F">
        <w:t>tenzió</w:t>
      </w:r>
      <w:proofErr w:type="spellEnd"/>
      <w:r>
        <w:t>.</w:t>
      </w:r>
    </w:p>
    <w:p w:rsidR="00923159" w:rsidRPr="00BE188F" w:rsidRDefault="00923159" w:rsidP="00D61195">
      <w:pPr>
        <w:pStyle w:val="sorol"/>
        <w:tabs>
          <w:tab w:val="left" w:pos="1985"/>
        </w:tabs>
        <w:spacing w:before="0" w:after="0"/>
        <w:ind w:left="1134"/>
      </w:pPr>
      <w:proofErr w:type="spellStart"/>
      <w:r w:rsidRPr="00BE188F">
        <w:lastRenderedPageBreak/>
        <w:t>Tenziógörbék</w:t>
      </w:r>
      <w:proofErr w:type="spellEnd"/>
      <w:r w:rsidRPr="00BE188F">
        <w:t xml:space="preserve"> típusai, forráspont- és harmatpont-görbék</w:t>
      </w:r>
      <w:r>
        <w:t>.</w:t>
      </w:r>
    </w:p>
    <w:p w:rsidR="00923159" w:rsidRPr="00BE188F" w:rsidRDefault="00923159" w:rsidP="00D61195">
      <w:pPr>
        <w:pStyle w:val="sorol"/>
        <w:tabs>
          <w:tab w:val="left" w:pos="1985"/>
        </w:tabs>
        <w:spacing w:before="0" w:after="0"/>
        <w:ind w:left="1134"/>
      </w:pPr>
      <w:r w:rsidRPr="00BE188F">
        <w:t xml:space="preserve">A </w:t>
      </w:r>
      <w:proofErr w:type="spellStart"/>
      <w:r w:rsidRPr="00BE188F">
        <w:t>Konovalov-törvények</w:t>
      </w:r>
      <w:proofErr w:type="spellEnd"/>
      <w:r>
        <w:t>.</w:t>
      </w:r>
    </w:p>
    <w:p w:rsidR="00923159" w:rsidRPr="00BE188F" w:rsidRDefault="00923159" w:rsidP="00D61195">
      <w:pPr>
        <w:pStyle w:val="sorol"/>
        <w:tabs>
          <w:tab w:val="left" w:pos="1985"/>
        </w:tabs>
        <w:spacing w:before="0" w:after="0"/>
        <w:ind w:left="1134"/>
      </w:pPr>
      <w:r w:rsidRPr="00BE188F">
        <w:t>Folyadékelegyek szétválasztása: desztilláció</w:t>
      </w:r>
      <w:r>
        <w:t>.</w:t>
      </w:r>
    </w:p>
    <w:p w:rsidR="00923159" w:rsidRPr="00BE188F" w:rsidRDefault="00923159" w:rsidP="00D61195">
      <w:pPr>
        <w:pStyle w:val="sorol"/>
        <w:tabs>
          <w:tab w:val="left" w:pos="1985"/>
        </w:tabs>
        <w:spacing w:before="0" w:after="0"/>
        <w:ind w:left="1134"/>
      </w:pPr>
      <w:r w:rsidRPr="00BE188F">
        <w:t xml:space="preserve">Az </w:t>
      </w:r>
      <w:proofErr w:type="spellStart"/>
      <w:r w:rsidRPr="00BE188F">
        <w:t>extrakció</w:t>
      </w:r>
      <w:proofErr w:type="spellEnd"/>
      <w:r w:rsidRPr="00BE188F">
        <w:t xml:space="preserve">: </w:t>
      </w:r>
      <w:proofErr w:type="spellStart"/>
      <w:r w:rsidRPr="00BE188F">
        <w:t>Nernst-féle</w:t>
      </w:r>
      <w:proofErr w:type="spellEnd"/>
      <w:r w:rsidRPr="00BE188F">
        <w:t xml:space="preserve"> megoszlási törvény, megoszlási hányados</w:t>
      </w:r>
      <w:r>
        <w:t>.</w:t>
      </w:r>
    </w:p>
    <w:p w:rsidR="00923159" w:rsidRPr="00BE188F" w:rsidRDefault="00923159" w:rsidP="00D61195">
      <w:pPr>
        <w:pStyle w:val="sorol"/>
        <w:tabs>
          <w:tab w:val="left" w:pos="1985"/>
        </w:tabs>
        <w:spacing w:before="0" w:after="0"/>
        <w:ind w:left="1134"/>
      </w:pPr>
      <w:r w:rsidRPr="00BE188F">
        <w:t xml:space="preserve">Az </w:t>
      </w:r>
      <w:proofErr w:type="spellStart"/>
      <w:r w:rsidRPr="00BE188F">
        <w:t>extrakció</w:t>
      </w:r>
      <w:proofErr w:type="spellEnd"/>
      <w:r w:rsidRPr="00BE188F">
        <w:t xml:space="preserve"> a gyakorlatban</w:t>
      </w:r>
      <w:r>
        <w:t>.</w:t>
      </w:r>
    </w:p>
    <w:p w:rsidR="00923159" w:rsidRPr="00BE188F" w:rsidRDefault="00923159" w:rsidP="00D61195">
      <w:pPr>
        <w:tabs>
          <w:tab w:val="left" w:pos="1985"/>
        </w:tabs>
        <w:spacing w:after="0" w:line="240" w:lineRule="auto"/>
        <w:ind w:left="1134"/>
        <w:rPr>
          <w:rFonts w:ascii="Palatino Linotype" w:eastAsia="Times New Roman" w:hAnsi="Palatino Linotype"/>
          <w:sz w:val="24"/>
          <w:szCs w:val="24"/>
        </w:rPr>
      </w:pPr>
    </w:p>
    <w:p w:rsidR="00923159" w:rsidRPr="00BE188F" w:rsidRDefault="00923159" w:rsidP="00D61195">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Egyensúlyi rendszerek</w:t>
      </w:r>
      <w:r w:rsidRPr="00BE188F">
        <w:rPr>
          <w:rFonts w:ascii="Palatino Linotype" w:hAnsi="Palatino Linotype"/>
          <w:b/>
          <w:sz w:val="24"/>
          <w:szCs w:val="24"/>
        </w:rPr>
        <w:tab/>
      </w:r>
      <w:r>
        <w:rPr>
          <w:rStyle w:val="dlt"/>
        </w:rPr>
        <w:t xml:space="preserve">32 </w:t>
      </w:r>
      <w:r w:rsidRPr="00467745">
        <w:rPr>
          <w:rStyle w:val="dlt"/>
        </w:rPr>
        <w:t>óra/36 óra</w:t>
      </w:r>
    </w:p>
    <w:p w:rsidR="00923159" w:rsidRPr="00BE188F" w:rsidRDefault="00923159" w:rsidP="00D61195">
      <w:pPr>
        <w:pStyle w:val="sorol"/>
        <w:tabs>
          <w:tab w:val="left" w:pos="1985"/>
        </w:tabs>
        <w:spacing w:before="0" w:after="0"/>
        <w:ind w:left="1134"/>
        <w:rPr>
          <w:b/>
        </w:rPr>
      </w:pPr>
      <w:r w:rsidRPr="00BE188F">
        <w:rPr>
          <w:b/>
        </w:rPr>
        <w:t>Kémiai egyensúlyok</w:t>
      </w:r>
    </w:p>
    <w:p w:rsidR="00923159" w:rsidRPr="00BE188F" w:rsidRDefault="00923159" w:rsidP="00D61195">
      <w:pPr>
        <w:pStyle w:val="sorol"/>
        <w:tabs>
          <w:tab w:val="left" w:pos="1985"/>
        </w:tabs>
        <w:spacing w:before="0" w:after="0"/>
        <w:ind w:left="1134"/>
      </w:pPr>
      <w:r w:rsidRPr="00BE188F">
        <w:t>A dinamikus egyensúly, egyensúlyi koncentrációk</w:t>
      </w:r>
      <w:r>
        <w:t>.</w:t>
      </w:r>
    </w:p>
    <w:p w:rsidR="00923159" w:rsidRPr="00BE188F" w:rsidRDefault="00923159" w:rsidP="00D61195">
      <w:pPr>
        <w:pStyle w:val="sorol"/>
        <w:tabs>
          <w:tab w:val="left" w:pos="1985"/>
        </w:tabs>
        <w:spacing w:before="0" w:after="0"/>
        <w:ind w:left="1134"/>
      </w:pPr>
      <w:r w:rsidRPr="00BE188F">
        <w:t>A tömeghatás törvényének matematikai alakja, és megfogalmazása (</w:t>
      </w:r>
      <w:proofErr w:type="spellStart"/>
      <w:r w:rsidRPr="00BE188F">
        <w:rPr>
          <w:i/>
        </w:rPr>
        <w:t>K</w:t>
      </w:r>
      <w:r w:rsidRPr="00BE188F">
        <w:rPr>
          <w:vertAlign w:val="subscript"/>
        </w:rPr>
        <w:t>c</w:t>
      </w:r>
      <w:proofErr w:type="spellEnd"/>
      <w:r w:rsidRPr="00BE188F">
        <w:t>)</w:t>
      </w:r>
      <w:r>
        <w:t>.</w:t>
      </w:r>
    </w:p>
    <w:p w:rsidR="00923159" w:rsidRPr="00BE188F" w:rsidRDefault="00923159" w:rsidP="00D61195">
      <w:pPr>
        <w:pStyle w:val="sorol"/>
        <w:tabs>
          <w:tab w:val="left" w:pos="1985"/>
        </w:tabs>
        <w:spacing w:before="0" w:after="0"/>
        <w:ind w:left="1134"/>
      </w:pPr>
      <w:r w:rsidRPr="00BE188F">
        <w:t>Az egyensúlyi reakciók befolyásolási lehetőségei</w:t>
      </w:r>
      <w:r>
        <w:t>.</w:t>
      </w:r>
    </w:p>
    <w:p w:rsidR="00923159" w:rsidRPr="00BE188F" w:rsidRDefault="00923159" w:rsidP="00D61195">
      <w:pPr>
        <w:pStyle w:val="sorol"/>
        <w:tabs>
          <w:tab w:val="left" w:pos="1985"/>
        </w:tabs>
        <w:spacing w:before="0" w:after="0"/>
        <w:ind w:left="1134"/>
        <w:rPr>
          <w:b/>
        </w:rPr>
      </w:pPr>
      <w:r w:rsidRPr="00BE188F">
        <w:rPr>
          <w:b/>
        </w:rPr>
        <w:t>Homogén egyensúlyok</w:t>
      </w:r>
      <w:r>
        <w:rPr>
          <w:b/>
        </w:rPr>
        <w:t>.</w:t>
      </w:r>
    </w:p>
    <w:p w:rsidR="00923159" w:rsidRPr="00BE188F" w:rsidRDefault="00923159" w:rsidP="00D61195">
      <w:pPr>
        <w:pStyle w:val="sorol"/>
        <w:tabs>
          <w:tab w:val="left" w:pos="1985"/>
        </w:tabs>
        <w:spacing w:before="0" w:after="0"/>
        <w:ind w:left="1134"/>
      </w:pPr>
      <w:r w:rsidRPr="00BE188F">
        <w:t>A disszociáció fogalma, típusai</w:t>
      </w:r>
      <w:r>
        <w:t>.</w:t>
      </w:r>
    </w:p>
    <w:p w:rsidR="00923159" w:rsidRPr="00BE188F" w:rsidRDefault="00923159" w:rsidP="00D61195">
      <w:pPr>
        <w:pStyle w:val="sorol"/>
        <w:tabs>
          <w:tab w:val="left" w:pos="1985"/>
        </w:tabs>
        <w:spacing w:before="0" w:after="0"/>
        <w:ind w:left="1134"/>
      </w:pPr>
      <w:r w:rsidRPr="00BE188F">
        <w:t xml:space="preserve">A </w:t>
      </w:r>
      <w:proofErr w:type="spellStart"/>
      <w:r w:rsidRPr="00BE188F">
        <w:t>disszociációfok</w:t>
      </w:r>
      <w:proofErr w:type="spellEnd"/>
      <w:r w:rsidRPr="00BE188F">
        <w:t>, a van</w:t>
      </w:r>
      <w:r w:rsidRPr="00BE188F">
        <w:sym w:font="Times New Roman" w:char="2019"/>
      </w:r>
      <w:r w:rsidRPr="00BE188F">
        <w:t xml:space="preserve">t </w:t>
      </w:r>
      <w:proofErr w:type="spellStart"/>
      <w:r w:rsidRPr="00BE188F">
        <w:t>Hoff-tényező</w:t>
      </w:r>
      <w:proofErr w:type="spellEnd"/>
      <w:r>
        <w:t>.</w:t>
      </w:r>
    </w:p>
    <w:p w:rsidR="00923159" w:rsidRPr="00BE188F" w:rsidRDefault="00923159" w:rsidP="00D61195">
      <w:pPr>
        <w:pStyle w:val="sorol"/>
        <w:tabs>
          <w:tab w:val="left" w:pos="1985"/>
        </w:tabs>
        <w:spacing w:before="0" w:after="0"/>
        <w:ind w:left="1134"/>
      </w:pPr>
      <w:r w:rsidRPr="00BE188F">
        <w:t>A gázok termikus disszociációja</w:t>
      </w:r>
      <w:r>
        <w:t>.</w:t>
      </w:r>
    </w:p>
    <w:p w:rsidR="00923159" w:rsidRPr="00BE188F" w:rsidRDefault="00923159" w:rsidP="00D61195">
      <w:pPr>
        <w:pStyle w:val="sorol"/>
        <w:tabs>
          <w:tab w:val="left" w:pos="1985"/>
        </w:tabs>
        <w:spacing w:before="0" w:after="0"/>
        <w:ind w:left="1134"/>
        <w:rPr>
          <w:b/>
        </w:rPr>
      </w:pPr>
      <w:r w:rsidRPr="00BE188F">
        <w:rPr>
          <w:b/>
        </w:rPr>
        <w:t>Az elektrolitos disszociáció</w:t>
      </w:r>
      <w:r>
        <w:rPr>
          <w:b/>
        </w:rPr>
        <w:t>.</w:t>
      </w:r>
    </w:p>
    <w:p w:rsidR="00923159" w:rsidRPr="00BE188F" w:rsidRDefault="00923159" w:rsidP="00D61195">
      <w:pPr>
        <w:pStyle w:val="sorol"/>
        <w:tabs>
          <w:tab w:val="left" w:pos="1985"/>
        </w:tabs>
        <w:spacing w:before="0" w:after="0"/>
        <w:ind w:left="1134"/>
      </w:pPr>
      <w:r w:rsidRPr="00BE188F">
        <w:t xml:space="preserve">Fogalma, jellemző mennyiségei: </w:t>
      </w:r>
      <w:proofErr w:type="spellStart"/>
      <w:r w:rsidRPr="00BE188F">
        <w:t>disszociációfok</w:t>
      </w:r>
      <w:proofErr w:type="spellEnd"/>
      <w:r w:rsidRPr="00BE188F">
        <w:t>, disszociáció állandó,</w:t>
      </w:r>
      <w:r>
        <w:t xml:space="preserve"> </w:t>
      </w:r>
      <w:r w:rsidRPr="00BE188F">
        <w:t>gyenge és erős elektrolitok jellemzői</w:t>
      </w:r>
      <w:r>
        <w:t>.</w:t>
      </w:r>
    </w:p>
    <w:p w:rsidR="00923159" w:rsidRPr="00BE188F" w:rsidRDefault="00923159" w:rsidP="00D61195">
      <w:pPr>
        <w:pStyle w:val="sorol"/>
        <w:tabs>
          <w:tab w:val="left" w:pos="1985"/>
        </w:tabs>
        <w:spacing w:before="0" w:after="0"/>
        <w:ind w:left="1134"/>
      </w:pPr>
      <w:r w:rsidRPr="00BE188F">
        <w:t xml:space="preserve">A víz </w:t>
      </w:r>
      <w:proofErr w:type="spellStart"/>
      <w:r w:rsidRPr="00BE188F">
        <w:t>autoprotolízise</w:t>
      </w:r>
      <w:proofErr w:type="spellEnd"/>
      <w:r>
        <w:t>.</w:t>
      </w:r>
    </w:p>
    <w:p w:rsidR="00923159" w:rsidRPr="00BE188F" w:rsidRDefault="00923159" w:rsidP="00D61195">
      <w:pPr>
        <w:pStyle w:val="sorol"/>
        <w:tabs>
          <w:tab w:val="left" w:pos="1985"/>
        </w:tabs>
        <w:spacing w:before="0" w:after="0"/>
        <w:ind w:left="1134"/>
      </w:pPr>
      <w:r w:rsidRPr="00BE188F">
        <w:t>A pH fogalma</w:t>
      </w:r>
      <w:r>
        <w:t>.</w:t>
      </w:r>
    </w:p>
    <w:p w:rsidR="00923159" w:rsidRPr="00BE188F" w:rsidRDefault="00923159" w:rsidP="00D61195">
      <w:pPr>
        <w:pStyle w:val="sorol"/>
        <w:tabs>
          <w:tab w:val="left" w:pos="1985"/>
        </w:tabs>
        <w:spacing w:before="0" w:after="0"/>
        <w:ind w:left="1134"/>
      </w:pPr>
      <w:r w:rsidRPr="00BE188F">
        <w:t>Erős és gyenge savak, bázisok pH-ja</w:t>
      </w:r>
      <w:r>
        <w:t>.</w:t>
      </w:r>
    </w:p>
    <w:p w:rsidR="00923159" w:rsidRPr="00BE188F" w:rsidRDefault="00923159" w:rsidP="00D61195">
      <w:pPr>
        <w:pStyle w:val="sorol"/>
        <w:tabs>
          <w:tab w:val="left" w:pos="1985"/>
        </w:tabs>
        <w:spacing w:before="0" w:after="0"/>
        <w:ind w:left="1134"/>
      </w:pPr>
      <w:r w:rsidRPr="00BE188F">
        <w:t>Sók hidrolízisének leíró értelmezése</w:t>
      </w:r>
      <w:r>
        <w:t>.</w:t>
      </w:r>
    </w:p>
    <w:p w:rsidR="00923159" w:rsidRPr="00BE188F" w:rsidRDefault="00923159" w:rsidP="00D61195">
      <w:pPr>
        <w:pStyle w:val="sorol"/>
        <w:tabs>
          <w:tab w:val="left" w:pos="1985"/>
        </w:tabs>
        <w:spacing w:before="0" w:after="0"/>
        <w:ind w:left="1134"/>
      </w:pPr>
      <w:r w:rsidRPr="00BE188F">
        <w:t>A pufferek fogalma, működése, gyakorlati felhasználása</w:t>
      </w:r>
      <w:r>
        <w:t>.</w:t>
      </w:r>
    </w:p>
    <w:p w:rsidR="00923159" w:rsidRPr="00BE188F" w:rsidRDefault="00923159" w:rsidP="00D61195">
      <w:pPr>
        <w:pStyle w:val="sorol"/>
        <w:tabs>
          <w:tab w:val="left" w:pos="1985"/>
        </w:tabs>
        <w:spacing w:before="0" w:after="0"/>
        <w:ind w:left="1134"/>
      </w:pPr>
      <w:proofErr w:type="spellStart"/>
      <w:r w:rsidRPr="00BE188F">
        <w:t>Pufferkapacitás</w:t>
      </w:r>
      <w:proofErr w:type="spellEnd"/>
      <w:r w:rsidRPr="00BE188F">
        <w:t xml:space="preserve"> fogalma</w:t>
      </w:r>
      <w:r>
        <w:t>.</w:t>
      </w:r>
    </w:p>
    <w:p w:rsidR="00923159" w:rsidRPr="00BE188F" w:rsidRDefault="00923159" w:rsidP="00D61195">
      <w:pPr>
        <w:pStyle w:val="sorol"/>
        <w:tabs>
          <w:tab w:val="left" w:pos="1985"/>
        </w:tabs>
        <w:spacing w:before="0" w:after="0"/>
        <w:ind w:left="1134"/>
      </w:pPr>
      <w:r w:rsidRPr="00BE188F">
        <w:t>Rosszul oldódó sók disszociációja</w:t>
      </w:r>
      <w:proofErr w:type="gramStart"/>
      <w:r>
        <w:t>..</w:t>
      </w:r>
      <w:proofErr w:type="gramEnd"/>
    </w:p>
    <w:p w:rsidR="00923159" w:rsidRPr="00BE188F" w:rsidRDefault="00923159" w:rsidP="00D61195">
      <w:pPr>
        <w:pStyle w:val="sorol"/>
        <w:tabs>
          <w:tab w:val="left" w:pos="1985"/>
        </w:tabs>
        <w:spacing w:before="0" w:after="0"/>
        <w:ind w:left="1134"/>
      </w:pPr>
      <w:r w:rsidRPr="00BE188F">
        <w:t>Az oldhatósági szorzat</w:t>
      </w:r>
      <w:r>
        <w:t>.</w:t>
      </w:r>
    </w:p>
    <w:p w:rsidR="00923159" w:rsidRPr="00BE188F" w:rsidRDefault="00923159" w:rsidP="00D61195">
      <w:pPr>
        <w:pStyle w:val="sorol"/>
        <w:tabs>
          <w:tab w:val="left" w:pos="1985"/>
        </w:tabs>
        <w:spacing w:before="0" w:after="0"/>
        <w:ind w:left="1134"/>
      </w:pPr>
      <w:r w:rsidRPr="00BE188F">
        <w:t>Az oldhatósági szorzat értelmezése</w:t>
      </w:r>
      <w:r>
        <w:t>.</w:t>
      </w:r>
    </w:p>
    <w:p w:rsidR="00923159" w:rsidRPr="00BE188F" w:rsidRDefault="00923159" w:rsidP="00D61195">
      <w:pPr>
        <w:pStyle w:val="sorol"/>
        <w:tabs>
          <w:tab w:val="left" w:pos="1985"/>
        </w:tabs>
        <w:spacing w:before="0" w:after="0"/>
        <w:ind w:left="1134"/>
      </w:pPr>
      <w:r w:rsidRPr="00BE188F">
        <w:t>Az oldhatósági szorzat gyakorlati alkalmazása</w:t>
      </w:r>
      <w:r>
        <w:t>.</w:t>
      </w:r>
    </w:p>
    <w:p w:rsidR="00923159" w:rsidRPr="00BE188F" w:rsidRDefault="00923159" w:rsidP="00D61195">
      <w:pPr>
        <w:pStyle w:val="sorol"/>
        <w:tabs>
          <w:tab w:val="left" w:pos="1985"/>
        </w:tabs>
        <w:spacing w:before="0" w:after="0"/>
        <w:ind w:left="1134"/>
      </w:pPr>
    </w:p>
    <w:p w:rsidR="00923159" w:rsidRPr="00BE188F" w:rsidRDefault="00923159" w:rsidP="00D61195">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Elektrokémia</w:t>
      </w:r>
      <w:r w:rsidRPr="00BE188F">
        <w:rPr>
          <w:rFonts w:ascii="Palatino Linotype" w:hAnsi="Palatino Linotype"/>
          <w:b/>
          <w:sz w:val="24"/>
          <w:szCs w:val="24"/>
        </w:rPr>
        <w:tab/>
      </w:r>
      <w:r w:rsidRPr="009E4B54">
        <w:rPr>
          <w:rStyle w:val="dlt"/>
        </w:rPr>
        <w:t xml:space="preserve">32 </w:t>
      </w:r>
      <w:r w:rsidRPr="00467745">
        <w:rPr>
          <w:rStyle w:val="dlt"/>
        </w:rPr>
        <w:t>óra/36 óra</w:t>
      </w:r>
    </w:p>
    <w:p w:rsidR="00923159" w:rsidRPr="00BE188F" w:rsidRDefault="00923159" w:rsidP="00D61195">
      <w:pPr>
        <w:pStyle w:val="sorol"/>
        <w:tabs>
          <w:tab w:val="left" w:pos="1985"/>
        </w:tabs>
        <w:spacing w:before="0" w:after="0"/>
        <w:ind w:left="1134"/>
        <w:rPr>
          <w:b/>
        </w:rPr>
      </w:pPr>
      <w:r w:rsidRPr="00BE188F">
        <w:rPr>
          <w:b/>
        </w:rPr>
        <w:t>Az elektródpotenciál</w:t>
      </w:r>
      <w:proofErr w:type="gramStart"/>
      <w:r>
        <w:rPr>
          <w:b/>
        </w:rPr>
        <w:t>..</w:t>
      </w:r>
      <w:proofErr w:type="gramEnd"/>
    </w:p>
    <w:p w:rsidR="00923159" w:rsidRPr="00BE188F" w:rsidRDefault="00923159" w:rsidP="00D61195">
      <w:pPr>
        <w:pStyle w:val="sorol"/>
        <w:tabs>
          <w:tab w:val="left" w:pos="1985"/>
        </w:tabs>
        <w:spacing w:before="0" w:after="0"/>
        <w:ind w:left="1134"/>
      </w:pPr>
      <w:r w:rsidRPr="00BE188F">
        <w:t>Az elektródpotenciál fogalma, kialakulásának értelmezése</w:t>
      </w:r>
      <w:r>
        <w:t>.</w:t>
      </w:r>
    </w:p>
    <w:p w:rsidR="00923159" w:rsidRPr="00BE188F" w:rsidRDefault="00923159" w:rsidP="00D61195">
      <w:pPr>
        <w:pStyle w:val="sorol"/>
        <w:tabs>
          <w:tab w:val="left" w:pos="1985"/>
        </w:tabs>
        <w:spacing w:before="0" w:after="0"/>
        <w:ind w:left="1134"/>
      </w:pPr>
      <w:r w:rsidRPr="00BE188F">
        <w:t>A standard elektródpotenciál</w:t>
      </w:r>
      <w:r>
        <w:t>.</w:t>
      </w:r>
    </w:p>
    <w:p w:rsidR="00923159" w:rsidRPr="00BE188F" w:rsidRDefault="00923159" w:rsidP="00D61195">
      <w:pPr>
        <w:pStyle w:val="sorol"/>
        <w:tabs>
          <w:tab w:val="left" w:pos="1985"/>
        </w:tabs>
        <w:spacing w:before="0" w:after="0"/>
        <w:ind w:left="1134"/>
        <w:rPr>
          <w:b/>
        </w:rPr>
      </w:pPr>
      <w:r w:rsidRPr="00BE188F">
        <w:rPr>
          <w:b/>
        </w:rPr>
        <w:t>Galvánelemek</w:t>
      </w:r>
      <w:r>
        <w:rPr>
          <w:b/>
        </w:rPr>
        <w:t>.</w:t>
      </w:r>
    </w:p>
    <w:p w:rsidR="00923159" w:rsidRPr="00BE188F" w:rsidRDefault="00923159" w:rsidP="00D61195">
      <w:pPr>
        <w:pStyle w:val="sorol"/>
        <w:tabs>
          <w:tab w:val="left" w:pos="1985"/>
        </w:tabs>
        <w:spacing w:before="0" w:after="0"/>
        <w:ind w:left="1134"/>
      </w:pPr>
      <w:r w:rsidRPr="00BE188F">
        <w:t>Galvánelemek és jelentőségük</w:t>
      </w:r>
      <w:r>
        <w:t>.</w:t>
      </w:r>
    </w:p>
    <w:p w:rsidR="00923159" w:rsidRPr="00BE188F" w:rsidRDefault="00923159" w:rsidP="00D61195">
      <w:pPr>
        <w:pStyle w:val="sorol"/>
        <w:tabs>
          <w:tab w:val="left" w:pos="1985"/>
        </w:tabs>
        <w:spacing w:before="0" w:after="0"/>
        <w:ind w:left="1134"/>
      </w:pPr>
      <w:r w:rsidRPr="00BE188F">
        <w:t>Az elektromotoros erő fogalma, számítása standard elektródpotenciál alapján</w:t>
      </w:r>
      <w:r>
        <w:t>.</w:t>
      </w:r>
    </w:p>
    <w:p w:rsidR="00923159" w:rsidRPr="00BE188F" w:rsidRDefault="00923159" w:rsidP="00D61195">
      <w:pPr>
        <w:pStyle w:val="sorol"/>
        <w:tabs>
          <w:tab w:val="left" w:pos="1985"/>
        </w:tabs>
        <w:spacing w:before="0" w:after="0"/>
        <w:ind w:left="1134"/>
      </w:pPr>
      <w:r w:rsidRPr="00BE188F">
        <w:t>Primer és szekunder elemek</w:t>
      </w:r>
      <w:r>
        <w:t>.</w:t>
      </w:r>
    </w:p>
    <w:p w:rsidR="00923159" w:rsidRPr="00BE188F" w:rsidRDefault="00923159" w:rsidP="00D61195">
      <w:pPr>
        <w:pStyle w:val="sorol"/>
        <w:tabs>
          <w:tab w:val="left" w:pos="1985"/>
        </w:tabs>
        <w:spacing w:before="0" w:after="0"/>
        <w:ind w:left="1134"/>
        <w:rPr>
          <w:b/>
        </w:rPr>
      </w:pPr>
      <w:r w:rsidRPr="00BE188F">
        <w:rPr>
          <w:b/>
        </w:rPr>
        <w:t>Elektrolízis</w:t>
      </w:r>
      <w:r>
        <w:rPr>
          <w:b/>
        </w:rPr>
        <w:t>.</w:t>
      </w:r>
    </w:p>
    <w:p w:rsidR="00923159" w:rsidRPr="00BE188F" w:rsidRDefault="00923159" w:rsidP="00D61195">
      <w:pPr>
        <w:pStyle w:val="sorol"/>
        <w:tabs>
          <w:tab w:val="left" w:pos="1985"/>
        </w:tabs>
        <w:spacing w:before="0" w:after="0"/>
        <w:ind w:left="1134"/>
      </w:pPr>
      <w:r w:rsidRPr="00BE188F">
        <w:t>Az elektrolízis és gyakorlati jelentősége</w:t>
      </w:r>
      <w:r>
        <w:t>.</w:t>
      </w:r>
    </w:p>
    <w:p w:rsidR="00923159" w:rsidRPr="00BE188F" w:rsidRDefault="00923159" w:rsidP="00D61195">
      <w:pPr>
        <w:pStyle w:val="sorol"/>
        <w:tabs>
          <w:tab w:val="left" w:pos="1985"/>
        </w:tabs>
        <w:spacing w:before="0" w:after="0"/>
        <w:ind w:left="1134"/>
      </w:pPr>
      <w:r w:rsidRPr="00BE188F">
        <w:t>Elektródfolyamatok</w:t>
      </w:r>
      <w:r>
        <w:t>.</w:t>
      </w:r>
    </w:p>
    <w:p w:rsidR="00923159" w:rsidRPr="00BE188F" w:rsidRDefault="00923159" w:rsidP="00D61195">
      <w:pPr>
        <w:pStyle w:val="sorol"/>
        <w:tabs>
          <w:tab w:val="left" w:pos="1985"/>
        </w:tabs>
        <w:spacing w:before="0" w:after="0"/>
        <w:ind w:left="1134"/>
      </w:pPr>
      <w:r w:rsidRPr="00BE188F">
        <w:t>Az elektrolízis mennyiségi törvényei</w:t>
      </w:r>
      <w:r>
        <w:t>.</w:t>
      </w:r>
    </w:p>
    <w:p w:rsidR="00923159" w:rsidRPr="00BE188F" w:rsidRDefault="00923159" w:rsidP="00B425CB">
      <w:pPr>
        <w:pStyle w:val="sorol"/>
        <w:spacing w:before="0" w:after="0"/>
        <w:ind w:left="0" w:firstLine="170"/>
      </w:pPr>
    </w:p>
    <w:p w:rsidR="00923159" w:rsidRPr="00676A33"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Cs/>
          <w:sz w:val="24"/>
          <w:szCs w:val="24"/>
        </w:rPr>
      </w:pPr>
      <w:r w:rsidRPr="00467745">
        <w:rPr>
          <w:rStyle w:val="dlt"/>
        </w:rPr>
        <w:lastRenderedPageBreak/>
        <w:t>A képzés javasolt helyszíne (ajánlás)</w:t>
      </w:r>
      <w:r>
        <w:rPr>
          <w:rStyle w:val="dlt"/>
          <w:i w:val="0"/>
        </w:rPr>
        <w:t>.</w:t>
      </w:r>
    </w:p>
    <w:p w:rsidR="00923159" w:rsidRPr="00ED0CE2" w:rsidRDefault="00923159" w:rsidP="00ED0CE2">
      <w:pPr>
        <w:spacing w:after="0" w:line="240" w:lineRule="auto"/>
        <w:ind w:left="709"/>
        <w:rPr>
          <w:rFonts w:ascii="Palatino Linotype" w:hAnsi="Palatino Linotype"/>
          <w:bCs/>
          <w:i/>
          <w:sz w:val="24"/>
          <w:szCs w:val="24"/>
        </w:rPr>
      </w:pPr>
      <w:r w:rsidRPr="00ED0CE2">
        <w:rPr>
          <w:rFonts w:ascii="Palatino Linotype" w:hAnsi="Palatino Linotype"/>
          <w:bCs/>
          <w:i/>
          <w:sz w:val="24"/>
          <w:szCs w:val="24"/>
        </w:rPr>
        <w:t>Tanterem</w:t>
      </w:r>
    </w:p>
    <w:p w:rsidR="00923159" w:rsidRPr="00BE188F" w:rsidRDefault="00923159" w:rsidP="00D61195">
      <w:pPr>
        <w:spacing w:after="0" w:line="240" w:lineRule="auto"/>
        <w:ind w:left="567"/>
        <w:jc w:val="both"/>
        <w:rPr>
          <w:rFonts w:ascii="Palatino Linotype" w:hAnsi="Palatino Linotype"/>
          <w:b/>
          <w:bCs/>
          <w:sz w:val="24"/>
          <w:szCs w:val="24"/>
        </w:rPr>
      </w:pPr>
    </w:p>
    <w:p w:rsidR="00923159" w:rsidRPr="00467745" w:rsidRDefault="00923159" w:rsidP="00D61195">
      <w:pPr>
        <w:widowControl w:val="0"/>
        <w:numPr>
          <w:ilvl w:val="1"/>
          <w:numId w:val="6"/>
        </w:numPr>
        <w:tabs>
          <w:tab w:val="clear" w:pos="3693"/>
        </w:tabs>
        <w:suppressAutoHyphens/>
        <w:spacing w:after="0" w:line="240" w:lineRule="auto"/>
        <w:ind w:left="567" w:firstLine="0"/>
        <w:rPr>
          <w:rStyle w:val="dlt"/>
          <w:i w:val="0"/>
        </w:rPr>
      </w:pPr>
      <w:r w:rsidRPr="00467745">
        <w:rPr>
          <w:rStyle w:val="dlt"/>
        </w:rPr>
        <w:t>A tantárgy elsajátítása során alkalmazható sajátos módszerek, tanulói tevékenységformák (ajánlás)</w:t>
      </w:r>
      <w:r>
        <w:rPr>
          <w:rStyle w:val="dlt"/>
        </w:rPr>
        <w:t>.</w:t>
      </w:r>
    </w:p>
    <w:p w:rsidR="00923159" w:rsidRPr="00BE188F" w:rsidRDefault="00923159" w:rsidP="000118FE">
      <w:pPr>
        <w:widowControl w:val="0"/>
        <w:suppressAutoHyphens/>
        <w:spacing w:after="0" w:line="240" w:lineRule="auto"/>
        <w:ind w:left="502"/>
        <w:rPr>
          <w:rFonts w:ascii="Palatino Linotype" w:hAnsi="Palatino Linotype"/>
          <w:b/>
          <w:bCs/>
          <w:i/>
          <w:sz w:val="24"/>
          <w:szCs w:val="24"/>
        </w:rPr>
      </w:pPr>
    </w:p>
    <w:p w:rsidR="00923159" w:rsidRPr="0008701F" w:rsidRDefault="00923159" w:rsidP="00D61195">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EF10B6">
        <w:trPr>
          <w:jc w:val="center"/>
        </w:trPr>
        <w:tc>
          <w:tcPr>
            <w:tcW w:w="994"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jc w:val="center"/>
        </w:trPr>
        <w:tc>
          <w:tcPr>
            <w:tcW w:w="994"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B425CB">
      <w:pPr>
        <w:widowControl w:val="0"/>
        <w:suppressAutoHyphens/>
        <w:spacing w:after="0" w:line="240" w:lineRule="auto"/>
        <w:rPr>
          <w:rFonts w:ascii="Palatino Linotype" w:hAnsi="Palatino Linotype"/>
          <w:b/>
          <w:bCs/>
          <w:sz w:val="24"/>
          <w:szCs w:val="24"/>
        </w:rPr>
      </w:pPr>
    </w:p>
    <w:p w:rsidR="00923159" w:rsidRPr="0008701F" w:rsidRDefault="00923159" w:rsidP="00D61195">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F45CB4">
        <w:trPr>
          <w:cantSplit/>
          <w:jc w:val="center"/>
        </w:trPr>
        <w:tc>
          <w:tcPr>
            <w:tcW w:w="828" w:type="dxa"/>
            <w:vMerge w:val="restart"/>
            <w:vAlign w:val="center"/>
          </w:tcPr>
          <w:p w:rsidR="00923159" w:rsidRPr="00BE188F" w:rsidRDefault="00923159" w:rsidP="00827289">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827289">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827289">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827289">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827289">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F45CB4">
        <w:trPr>
          <w:cantSplit/>
          <w:trHeight w:val="1240"/>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EF10B6">
        <w:trPr>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B425CB">
      <w:pPr>
        <w:spacing w:after="0" w:line="240" w:lineRule="auto"/>
        <w:ind w:left="540"/>
        <w:jc w:val="both"/>
        <w:rPr>
          <w:rFonts w:ascii="Palatino Linotype" w:hAnsi="Palatino Linotype"/>
          <w:i/>
          <w:iCs/>
          <w:sz w:val="24"/>
          <w:szCs w:val="24"/>
        </w:rPr>
      </w:pPr>
    </w:p>
    <w:p w:rsidR="00923159" w:rsidRPr="00BE188F"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D61195">
      <w:pPr>
        <w:pStyle w:val="Listaszerbekezds4"/>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BE188F">
        <w:rPr>
          <w:rFonts w:ascii="Palatino Linotype" w:hAnsi="Palatino Linotype"/>
          <w:sz w:val="24"/>
          <w:szCs w:val="24"/>
          <w:lang w:eastAsia="hu-HU"/>
        </w:rPr>
        <w:t xml:space="preserve"> 54. § (2) a) pontja szerinti értékeléssel.</w:t>
      </w:r>
    </w:p>
    <w:p w:rsidR="00923159" w:rsidRDefault="00923159" w:rsidP="00B425CB">
      <w:pPr>
        <w:pStyle w:val="sorol"/>
        <w:spacing w:before="0" w:after="0"/>
      </w:pPr>
    </w:p>
    <w:p w:rsidR="00923159" w:rsidRPr="00BE188F" w:rsidRDefault="00923159" w:rsidP="00B425CB">
      <w:pPr>
        <w:pStyle w:val="sorol"/>
        <w:spacing w:before="0" w:after="0"/>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Műszaki ismeretek</w:t>
      </w:r>
      <w:r w:rsidR="00524CB7">
        <w:rPr>
          <w:rFonts w:ascii="Palatino Linotype" w:hAnsi="Palatino Linotype"/>
          <w:b/>
          <w:sz w:val="24"/>
          <w:szCs w:val="24"/>
        </w:rPr>
        <w:t xml:space="preserve"> tantárgy</w:t>
      </w:r>
      <w:r w:rsidRPr="00BE188F">
        <w:rPr>
          <w:rFonts w:ascii="Palatino Linotype" w:hAnsi="Palatino Linotype"/>
          <w:b/>
          <w:sz w:val="24"/>
          <w:szCs w:val="24"/>
        </w:rPr>
        <w:tab/>
        <w:t>64 óra/72 óra</w:t>
      </w:r>
    </w:p>
    <w:p w:rsidR="00923159" w:rsidRPr="00BE188F" w:rsidRDefault="00923159" w:rsidP="00827289">
      <w:pPr>
        <w:keepNext/>
        <w:spacing w:after="0" w:line="240" w:lineRule="auto"/>
        <w:rPr>
          <w:rFonts w:ascii="Palatino Linotype" w:hAnsi="Palatino Linotype"/>
          <w:b/>
        </w:rPr>
      </w:pPr>
    </w:p>
    <w:p w:rsidR="00923159" w:rsidRPr="00BE188F"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D02BDF" w:rsidRDefault="00923159" w:rsidP="00D61195">
      <w:pPr>
        <w:widowControl w:val="0"/>
        <w:autoSpaceDE w:val="0"/>
        <w:autoSpaceDN w:val="0"/>
        <w:adjustRightInd w:val="0"/>
        <w:spacing w:after="0" w:line="240" w:lineRule="auto"/>
        <w:ind w:left="567"/>
        <w:jc w:val="both"/>
        <w:rPr>
          <w:rFonts w:ascii="Palatino Linotype" w:hAnsi="Palatino Linotype"/>
          <w:kern w:val="2"/>
          <w:sz w:val="24"/>
          <w:szCs w:val="24"/>
          <w:lang w:eastAsia="hi-IN" w:bidi="hi-IN"/>
        </w:rPr>
      </w:pPr>
      <w:r w:rsidRPr="004129B0">
        <w:rPr>
          <w:rFonts w:ascii="Palatino Linotype" w:hAnsi="Palatino Linotype"/>
          <w:kern w:val="2"/>
          <w:sz w:val="24"/>
          <w:szCs w:val="24"/>
          <w:lang w:eastAsia="hi-IN" w:bidi="hi-IN"/>
        </w:rPr>
        <w:t xml:space="preserve">A tantárgy tanításának célja a vegyiparban előforduló leggyakoribb technikai tevékenységek eszközeit és módszereit </w:t>
      </w:r>
      <w:r>
        <w:rPr>
          <w:rFonts w:ascii="Palatino Linotype" w:hAnsi="Palatino Linotype"/>
          <w:kern w:val="2"/>
          <w:sz w:val="24"/>
          <w:szCs w:val="24"/>
          <w:lang w:eastAsia="hi-IN" w:bidi="hi-IN"/>
        </w:rPr>
        <w:t>bemutatása</w:t>
      </w:r>
      <w:r w:rsidRPr="004129B0">
        <w:rPr>
          <w:rFonts w:ascii="Palatino Linotype" w:hAnsi="Palatino Linotype"/>
          <w:kern w:val="2"/>
          <w:sz w:val="24"/>
          <w:szCs w:val="24"/>
          <w:lang w:eastAsia="hi-IN" w:bidi="hi-IN"/>
        </w:rPr>
        <w:t>. Célja, hogy a tanul</w:t>
      </w:r>
      <w:r>
        <w:rPr>
          <w:rFonts w:ascii="Palatino Linotype" w:hAnsi="Palatino Linotype"/>
          <w:kern w:val="2"/>
          <w:sz w:val="24"/>
          <w:szCs w:val="24"/>
          <w:lang w:eastAsia="hi-IN" w:bidi="hi-IN"/>
        </w:rPr>
        <w:t>ó</w:t>
      </w:r>
      <w:r w:rsidRPr="004129B0">
        <w:rPr>
          <w:rFonts w:ascii="Palatino Linotype" w:hAnsi="Palatino Linotype"/>
          <w:kern w:val="2"/>
          <w:sz w:val="24"/>
          <w:szCs w:val="24"/>
          <w:lang w:eastAsia="hi-IN" w:bidi="hi-IN"/>
        </w:rPr>
        <w:t xml:space="preserve"> megismerj</w:t>
      </w:r>
      <w:r>
        <w:rPr>
          <w:rFonts w:ascii="Palatino Linotype" w:hAnsi="Palatino Linotype"/>
          <w:kern w:val="2"/>
          <w:sz w:val="24"/>
          <w:szCs w:val="24"/>
          <w:lang w:eastAsia="hi-IN" w:bidi="hi-IN"/>
        </w:rPr>
        <w:t>e</w:t>
      </w:r>
      <w:r w:rsidRPr="004129B0">
        <w:rPr>
          <w:rFonts w:ascii="Palatino Linotype" w:hAnsi="Palatino Linotype"/>
          <w:kern w:val="2"/>
          <w:sz w:val="24"/>
          <w:szCs w:val="24"/>
          <w:lang w:eastAsia="hi-IN" w:bidi="hi-IN"/>
        </w:rPr>
        <w:t xml:space="preserve"> az ipari gyakorlatban használt gépek</w:t>
      </w:r>
      <w:r>
        <w:rPr>
          <w:rFonts w:ascii="Palatino Linotype" w:hAnsi="Palatino Linotype"/>
          <w:kern w:val="2"/>
          <w:sz w:val="24"/>
          <w:szCs w:val="24"/>
          <w:lang w:eastAsia="hi-IN" w:bidi="hi-IN"/>
        </w:rPr>
        <w:t>, gépelemek</w:t>
      </w:r>
      <w:r w:rsidRPr="004129B0">
        <w:rPr>
          <w:rFonts w:ascii="Palatino Linotype" w:hAnsi="Palatino Linotype"/>
          <w:kern w:val="2"/>
          <w:sz w:val="24"/>
          <w:szCs w:val="24"/>
          <w:lang w:eastAsia="hi-IN" w:bidi="hi-IN"/>
        </w:rPr>
        <w:t xml:space="preserve">, eszközök szerkezetét, működését, </w:t>
      </w:r>
      <w:r w:rsidRPr="00D02BDF">
        <w:rPr>
          <w:rFonts w:ascii="Palatino Linotype" w:hAnsi="Palatino Linotype"/>
          <w:kern w:val="2"/>
          <w:sz w:val="24"/>
          <w:szCs w:val="24"/>
          <w:lang w:eastAsia="hi-IN" w:bidi="hi-IN"/>
        </w:rPr>
        <w:t xml:space="preserve">azonosításukat ábrájuk alapján, </w:t>
      </w:r>
      <w:r w:rsidRPr="004129B0">
        <w:rPr>
          <w:rFonts w:ascii="Palatino Linotype" w:hAnsi="Palatino Linotype"/>
          <w:kern w:val="2"/>
          <w:sz w:val="24"/>
          <w:szCs w:val="24"/>
          <w:lang w:eastAsia="hi-IN" w:bidi="hi-IN"/>
        </w:rPr>
        <w:t>a biztonságos működtetés eszközeit és szabályait. Érts</w:t>
      </w:r>
      <w:r>
        <w:rPr>
          <w:rFonts w:ascii="Palatino Linotype" w:hAnsi="Palatino Linotype"/>
          <w:kern w:val="2"/>
          <w:sz w:val="24"/>
          <w:szCs w:val="24"/>
          <w:lang w:eastAsia="hi-IN" w:bidi="hi-IN"/>
        </w:rPr>
        <w:t>e a</w:t>
      </w:r>
      <w:r w:rsidRPr="004129B0">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 xml:space="preserve">szállító- és tároló berendezések, hűtő és fűtő berendezések </w:t>
      </w:r>
      <w:r w:rsidRPr="004129B0">
        <w:rPr>
          <w:rFonts w:ascii="Palatino Linotype" w:hAnsi="Palatino Linotype"/>
          <w:kern w:val="2"/>
          <w:sz w:val="24"/>
          <w:szCs w:val="24"/>
          <w:lang w:eastAsia="hi-IN" w:bidi="hi-IN"/>
        </w:rPr>
        <w:t>működési elv</w:t>
      </w:r>
      <w:r>
        <w:rPr>
          <w:rFonts w:ascii="Palatino Linotype" w:hAnsi="Palatino Linotype"/>
          <w:kern w:val="2"/>
          <w:sz w:val="24"/>
          <w:szCs w:val="24"/>
          <w:lang w:eastAsia="hi-IN" w:bidi="hi-IN"/>
        </w:rPr>
        <w:t>ét</w:t>
      </w:r>
      <w:r w:rsidRPr="004129B0">
        <w:rPr>
          <w:rFonts w:ascii="Palatino Linotype" w:hAnsi="Palatino Linotype"/>
          <w:kern w:val="2"/>
          <w:sz w:val="24"/>
          <w:szCs w:val="24"/>
          <w:lang w:eastAsia="hi-IN" w:bidi="hi-IN"/>
        </w:rPr>
        <w:t xml:space="preserve">, és alkalmazásuk, kiválasztásuk technológiai szempontjait, </w:t>
      </w:r>
      <w:r>
        <w:rPr>
          <w:rFonts w:ascii="Palatino Linotype" w:hAnsi="Palatino Linotype"/>
          <w:kern w:val="2"/>
          <w:sz w:val="24"/>
          <w:szCs w:val="24"/>
          <w:lang w:eastAsia="hi-IN" w:bidi="hi-IN"/>
        </w:rPr>
        <w:t>képes legyen</w:t>
      </w:r>
      <w:r w:rsidRPr="004129B0">
        <w:rPr>
          <w:rFonts w:ascii="Palatino Linotype" w:hAnsi="Palatino Linotype"/>
          <w:kern w:val="2"/>
          <w:sz w:val="24"/>
          <w:szCs w:val="24"/>
          <w:lang w:eastAsia="hi-IN" w:bidi="hi-IN"/>
        </w:rPr>
        <w:t xml:space="preserve"> a kiválasztással vagy működtetéssel kapcsolatos egyszerű számítások elvégzésére vagy ellenőrzésére. Képes legyen ismeretei</w:t>
      </w:r>
      <w:r>
        <w:rPr>
          <w:rFonts w:ascii="Palatino Linotype" w:hAnsi="Palatino Linotype"/>
          <w:kern w:val="2"/>
          <w:sz w:val="24"/>
          <w:szCs w:val="24"/>
          <w:lang w:eastAsia="hi-IN" w:bidi="hi-IN"/>
        </w:rPr>
        <w:t>t</w:t>
      </w:r>
      <w:r w:rsidRPr="004129B0">
        <w:rPr>
          <w:rFonts w:ascii="Palatino Linotype" w:hAnsi="Palatino Linotype"/>
          <w:kern w:val="2"/>
          <w:sz w:val="24"/>
          <w:szCs w:val="24"/>
          <w:lang w:eastAsia="hi-IN" w:bidi="hi-IN"/>
        </w:rPr>
        <w:t xml:space="preserve"> komplex módon alkalmazni az alapműveletek, vegyipari műveletek tanulása során</w:t>
      </w:r>
      <w:r>
        <w:rPr>
          <w:rFonts w:ascii="Palatino Linotype" w:hAnsi="Palatino Linotype"/>
          <w:kern w:val="2"/>
          <w:sz w:val="24"/>
          <w:szCs w:val="24"/>
          <w:lang w:eastAsia="hi-IN" w:bidi="hi-IN"/>
        </w:rPr>
        <w:t xml:space="preserve">, valamint ezeket az ismeretket </w:t>
      </w:r>
      <w:r w:rsidRPr="004129B0">
        <w:rPr>
          <w:rFonts w:ascii="Palatino Linotype" w:hAnsi="Palatino Linotype"/>
          <w:kern w:val="2"/>
          <w:sz w:val="24"/>
          <w:szCs w:val="24"/>
          <w:lang w:eastAsia="hi-IN" w:bidi="hi-IN"/>
        </w:rPr>
        <w:t xml:space="preserve">a gyakorlatban is alkalmazni a berendezések üzembe helyezése, az alapanyagok, gyártási segédanyagok szállítása, raktározása, feldolgozása során. </w:t>
      </w:r>
    </w:p>
    <w:p w:rsidR="00923159" w:rsidRPr="00BE188F" w:rsidRDefault="00923159" w:rsidP="00D61195">
      <w:pPr>
        <w:pStyle w:val="szveg"/>
        <w:spacing w:before="0" w:after="0"/>
        <w:jc w:val="left"/>
      </w:pPr>
    </w:p>
    <w:p w:rsidR="00923159" w:rsidRPr="00BE188F"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D61195">
      <w:pPr>
        <w:spacing w:after="0" w:line="240" w:lineRule="auto"/>
        <w:ind w:left="567"/>
        <w:rPr>
          <w:rFonts w:ascii="Palatino Linotype" w:hAnsi="Palatino Linotype"/>
          <w:kern w:val="2"/>
          <w:sz w:val="24"/>
          <w:szCs w:val="24"/>
          <w:lang w:eastAsia="hi-IN" w:bidi="hi-IN"/>
        </w:rPr>
      </w:pPr>
      <w:r w:rsidRPr="00BE188F">
        <w:rPr>
          <w:rFonts w:ascii="Palatino Linotype" w:hAnsi="Palatino Linotype"/>
          <w:kern w:val="2"/>
          <w:sz w:val="24"/>
          <w:szCs w:val="24"/>
          <w:lang w:eastAsia="hi-IN" w:bidi="hi-IN"/>
        </w:rPr>
        <w:t>Közismereti fizika, matematika</w:t>
      </w:r>
      <w:r>
        <w:rPr>
          <w:rFonts w:ascii="Palatino Linotype" w:hAnsi="Palatino Linotype"/>
          <w:kern w:val="2"/>
          <w:sz w:val="24"/>
          <w:szCs w:val="24"/>
          <w:lang w:eastAsia="hi-IN" w:bidi="hi-IN"/>
        </w:rPr>
        <w:t xml:space="preserve">, laboratóriumi gyakorlat, vegyipari műveletek, </w:t>
      </w:r>
      <w:proofErr w:type="spellStart"/>
      <w:r>
        <w:rPr>
          <w:rFonts w:ascii="Palatino Linotype" w:hAnsi="Palatino Linotype"/>
          <w:kern w:val="2"/>
          <w:sz w:val="24"/>
          <w:szCs w:val="24"/>
          <w:lang w:eastAsia="hi-IN" w:bidi="hi-IN"/>
        </w:rPr>
        <w:t>félüzemi</w:t>
      </w:r>
      <w:proofErr w:type="spellEnd"/>
      <w:r>
        <w:rPr>
          <w:rFonts w:ascii="Palatino Linotype" w:hAnsi="Palatino Linotype"/>
          <w:kern w:val="2"/>
          <w:sz w:val="24"/>
          <w:szCs w:val="24"/>
          <w:lang w:eastAsia="hi-IN" w:bidi="hi-IN"/>
        </w:rPr>
        <w:t xml:space="preserve"> feladatok.</w:t>
      </w:r>
    </w:p>
    <w:p w:rsidR="00923159" w:rsidRPr="00BE188F" w:rsidRDefault="00923159" w:rsidP="00D61195">
      <w:pPr>
        <w:widowControl w:val="0"/>
        <w:suppressAutoHyphens/>
        <w:spacing w:after="0" w:line="240" w:lineRule="auto"/>
        <w:ind w:left="567"/>
        <w:rPr>
          <w:rFonts w:ascii="Palatino Linotype" w:hAnsi="Palatino Linotype"/>
          <w:szCs w:val="28"/>
        </w:rPr>
      </w:pPr>
    </w:p>
    <w:p w:rsidR="00923159"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D61195">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Vegyipari g</w:t>
      </w:r>
      <w:r w:rsidRPr="00BE188F">
        <w:rPr>
          <w:rFonts w:ascii="Palatino Linotype" w:hAnsi="Palatino Linotype"/>
          <w:b/>
          <w:sz w:val="24"/>
          <w:szCs w:val="24"/>
        </w:rPr>
        <w:t>épelemek</w:t>
      </w:r>
      <w:r>
        <w:rPr>
          <w:rFonts w:ascii="Palatino Linotype" w:hAnsi="Palatino Linotype"/>
          <w:b/>
          <w:sz w:val="24"/>
          <w:szCs w:val="24"/>
        </w:rPr>
        <w:t>, szállító és tároló</w:t>
      </w:r>
      <w:r w:rsidRPr="00BE188F">
        <w:rPr>
          <w:rFonts w:ascii="Palatino Linotype" w:hAnsi="Palatino Linotype"/>
          <w:b/>
          <w:sz w:val="24"/>
          <w:szCs w:val="24"/>
        </w:rPr>
        <w:t xml:space="preserve"> </w:t>
      </w:r>
      <w:r>
        <w:rPr>
          <w:rFonts w:ascii="Palatino Linotype" w:hAnsi="Palatino Linotype"/>
          <w:b/>
          <w:sz w:val="24"/>
          <w:szCs w:val="24"/>
        </w:rPr>
        <w:t>berendezések</w:t>
      </w:r>
      <w:r w:rsidRPr="00BE188F">
        <w:rPr>
          <w:rFonts w:ascii="Palatino Linotype" w:hAnsi="Palatino Linotype"/>
          <w:b/>
          <w:sz w:val="24"/>
          <w:szCs w:val="24"/>
        </w:rPr>
        <w:tab/>
      </w:r>
      <w:r w:rsidRPr="00467745">
        <w:rPr>
          <w:rStyle w:val="dlt"/>
        </w:rPr>
        <w:t>32 óra/36 óra</w:t>
      </w:r>
    </w:p>
    <w:p w:rsidR="00923159" w:rsidRPr="00ED6B7E" w:rsidRDefault="00923159" w:rsidP="00D61195">
      <w:pPr>
        <w:tabs>
          <w:tab w:val="left" w:pos="1985"/>
        </w:tabs>
        <w:autoSpaceDE w:val="0"/>
        <w:autoSpaceDN w:val="0"/>
        <w:adjustRightInd w:val="0"/>
        <w:spacing w:after="0" w:line="240" w:lineRule="auto"/>
        <w:ind w:left="1134"/>
        <w:rPr>
          <w:rFonts w:ascii="Palatino Linotype" w:eastAsia="Times New Roman" w:hAnsi="Palatino Linotype"/>
          <w:b/>
          <w:sz w:val="24"/>
          <w:szCs w:val="24"/>
        </w:rPr>
      </w:pPr>
      <w:r w:rsidRPr="00ED6B7E">
        <w:rPr>
          <w:rFonts w:ascii="Palatino Linotype" w:eastAsia="Times New Roman" w:hAnsi="Palatino Linotype"/>
          <w:b/>
          <w:sz w:val="24"/>
          <w:szCs w:val="24"/>
        </w:rPr>
        <w:t>Gépek, gépszerkezetek ábrázolása és működése</w:t>
      </w:r>
      <w:r>
        <w:rPr>
          <w:rFonts w:ascii="Palatino Linotype" w:eastAsia="Times New Roman" w:hAnsi="Palatino Linotype"/>
          <w:b/>
          <w:sz w:val="24"/>
          <w:szCs w:val="24"/>
        </w:rPr>
        <w:t>.</w:t>
      </w:r>
    </w:p>
    <w:p w:rsidR="00923159" w:rsidRPr="00F82C33" w:rsidRDefault="00923159" w:rsidP="00D61195">
      <w:pPr>
        <w:pStyle w:val="sorol"/>
        <w:tabs>
          <w:tab w:val="left" w:pos="1985"/>
        </w:tabs>
        <w:spacing w:before="0" w:after="0"/>
        <w:ind w:left="1134"/>
      </w:pPr>
      <w:r w:rsidRPr="00F82C33">
        <w:t>Műszaki ábrázolás, rajzolás</w:t>
      </w:r>
      <w:r>
        <w:t>.</w:t>
      </w:r>
    </w:p>
    <w:p w:rsidR="00923159" w:rsidRPr="00BE188F" w:rsidRDefault="00923159" w:rsidP="00D61195">
      <w:pPr>
        <w:pStyle w:val="sorol"/>
        <w:tabs>
          <w:tab w:val="left" w:pos="1985"/>
        </w:tabs>
        <w:spacing w:before="0" w:after="0"/>
        <w:ind w:left="1134"/>
      </w:pPr>
      <w:r w:rsidRPr="00BE188F">
        <w:lastRenderedPageBreak/>
        <w:t>A szabványosítás fogalma, műszaki rajzi szabványok</w:t>
      </w:r>
      <w:r>
        <w:t>.</w:t>
      </w:r>
    </w:p>
    <w:p w:rsidR="00923159" w:rsidRPr="00BE188F" w:rsidRDefault="00923159" w:rsidP="00D61195">
      <w:pPr>
        <w:pStyle w:val="sorol"/>
        <w:tabs>
          <w:tab w:val="left" w:pos="1985"/>
        </w:tabs>
        <w:spacing w:before="0" w:after="0"/>
        <w:ind w:left="1134"/>
      </w:pPr>
      <w:r w:rsidRPr="00BE188F">
        <w:t>A méretmegadás alapvető szabályai, rajzi méretezés, metszeti ábrázolás</w:t>
      </w:r>
      <w:r>
        <w:t>.</w:t>
      </w:r>
    </w:p>
    <w:p w:rsidR="00923159" w:rsidRPr="00BE188F" w:rsidRDefault="00923159" w:rsidP="00D61195">
      <w:pPr>
        <w:pStyle w:val="sorol"/>
        <w:tabs>
          <w:tab w:val="left" w:pos="1985"/>
        </w:tabs>
        <w:spacing w:before="0" w:after="0"/>
        <w:ind w:left="1134"/>
      </w:pPr>
      <w:r w:rsidRPr="00BE188F">
        <w:t>Folyamatábrák olvasása</w:t>
      </w:r>
      <w:r>
        <w:t>.</w:t>
      </w:r>
    </w:p>
    <w:p w:rsidR="00923159" w:rsidRPr="00BE188F" w:rsidRDefault="00923159" w:rsidP="00D61195">
      <w:pPr>
        <w:pStyle w:val="sorol"/>
        <w:tabs>
          <w:tab w:val="left" w:pos="1985"/>
        </w:tabs>
        <w:spacing w:before="0" w:after="0"/>
        <w:ind w:left="1134"/>
        <w:rPr>
          <w:b/>
        </w:rPr>
      </w:pPr>
      <w:r w:rsidRPr="00BE188F">
        <w:rPr>
          <w:b/>
        </w:rPr>
        <w:t>Gépelemek, vegyipari szerkezetek</w:t>
      </w:r>
      <w:r>
        <w:rPr>
          <w:b/>
        </w:rPr>
        <w:t>.</w:t>
      </w:r>
    </w:p>
    <w:p w:rsidR="00923159" w:rsidRPr="00BE188F" w:rsidRDefault="00923159" w:rsidP="00D61195">
      <w:pPr>
        <w:pStyle w:val="sorol"/>
        <w:tabs>
          <w:tab w:val="left" w:pos="1985"/>
        </w:tabs>
        <w:spacing w:before="0" w:after="0"/>
        <w:ind w:left="1134"/>
      </w:pPr>
      <w:r w:rsidRPr="00BE188F">
        <w:t>Oldható és nem oldható kötő és támasztó gépelemek</w:t>
      </w:r>
      <w:r>
        <w:t>.</w:t>
      </w:r>
    </w:p>
    <w:p w:rsidR="00923159" w:rsidRPr="00BE188F" w:rsidRDefault="00923159" w:rsidP="00D61195">
      <w:pPr>
        <w:pStyle w:val="sorol"/>
        <w:tabs>
          <w:tab w:val="left" w:pos="1985"/>
        </w:tabs>
        <w:spacing w:before="0" w:after="0"/>
        <w:ind w:left="1134"/>
      </w:pPr>
      <w:r w:rsidRPr="00BE188F">
        <w:t>Forgómozgás gépelemei, teljesítmény átvitel</w:t>
      </w:r>
      <w:r>
        <w:t>.</w:t>
      </w:r>
    </w:p>
    <w:p w:rsidR="00923159" w:rsidRPr="00BE188F" w:rsidRDefault="00923159" w:rsidP="00D61195">
      <w:pPr>
        <w:pStyle w:val="sorol"/>
        <w:tabs>
          <w:tab w:val="left" w:pos="1985"/>
        </w:tabs>
        <w:spacing w:before="0" w:after="0"/>
        <w:ind w:left="1134"/>
      </w:pPr>
      <w:r w:rsidRPr="00BE188F">
        <w:t>Vegyipari gépelemek, csövek, csőszerelvények</w:t>
      </w:r>
    </w:p>
    <w:p w:rsidR="00923159" w:rsidRPr="00BE188F" w:rsidRDefault="00923159" w:rsidP="00D61195">
      <w:pPr>
        <w:pStyle w:val="sorol"/>
        <w:tabs>
          <w:tab w:val="left" w:pos="1985"/>
        </w:tabs>
        <w:spacing w:before="0" w:after="0"/>
        <w:ind w:left="1134"/>
        <w:rPr>
          <w:b/>
        </w:rPr>
      </w:pPr>
      <w:r w:rsidRPr="00BE188F">
        <w:rPr>
          <w:b/>
        </w:rPr>
        <w:t>Az anyagtárolás</w:t>
      </w:r>
    </w:p>
    <w:p w:rsidR="00923159" w:rsidRPr="00BE188F" w:rsidRDefault="00923159" w:rsidP="00D61195">
      <w:pPr>
        <w:pStyle w:val="sorol"/>
        <w:tabs>
          <w:tab w:val="left" w:pos="1985"/>
        </w:tabs>
        <w:spacing w:before="0" w:after="0"/>
        <w:ind w:left="1134"/>
      </w:pPr>
      <w:r w:rsidRPr="00BE188F">
        <w:t>Eszközei, tartályok és szerelvényeik</w:t>
      </w:r>
      <w:r>
        <w:t>.</w:t>
      </w:r>
    </w:p>
    <w:p w:rsidR="00923159" w:rsidRPr="00BE188F" w:rsidRDefault="00923159" w:rsidP="00D61195">
      <w:pPr>
        <w:pStyle w:val="sorol"/>
        <w:tabs>
          <w:tab w:val="left" w:pos="1985"/>
        </w:tabs>
        <w:spacing w:before="0" w:after="0"/>
        <w:ind w:left="1134"/>
      </w:pPr>
      <w:r w:rsidRPr="00BE188F">
        <w:t>Szilárd anyagok tárolása</w:t>
      </w:r>
      <w:r>
        <w:t>.</w:t>
      </w:r>
    </w:p>
    <w:p w:rsidR="00923159" w:rsidRPr="00BE188F" w:rsidRDefault="00923159" w:rsidP="00D61195">
      <w:pPr>
        <w:pStyle w:val="sorol"/>
        <w:tabs>
          <w:tab w:val="left" w:pos="1985"/>
        </w:tabs>
        <w:spacing w:before="0" w:after="0"/>
        <w:ind w:left="1134"/>
      </w:pPr>
      <w:r w:rsidRPr="00BE188F">
        <w:t>Folyadékok és gázok tárolása tartályban, tárolási térfogat számítása</w:t>
      </w:r>
      <w:r>
        <w:t>.</w:t>
      </w:r>
    </w:p>
    <w:p w:rsidR="00923159" w:rsidRPr="00BE188F" w:rsidRDefault="00923159" w:rsidP="00D61195">
      <w:pPr>
        <w:pStyle w:val="sorol"/>
        <w:tabs>
          <w:tab w:val="left" w:pos="1985"/>
        </w:tabs>
        <w:spacing w:before="0" w:after="0"/>
        <w:ind w:left="1134"/>
      </w:pPr>
      <w:r w:rsidRPr="00BE188F">
        <w:t>Tartályok szerkezeti kialakítása, terhelése, biztonsága</w:t>
      </w:r>
      <w:r>
        <w:t>.</w:t>
      </w:r>
    </w:p>
    <w:p w:rsidR="00923159" w:rsidRPr="00BE188F" w:rsidRDefault="00923159" w:rsidP="00D61195">
      <w:pPr>
        <w:pStyle w:val="sorol"/>
        <w:tabs>
          <w:tab w:val="left" w:pos="1985"/>
        </w:tabs>
        <w:spacing w:before="0" w:after="0"/>
        <w:ind w:left="1134"/>
      </w:pPr>
      <w:r w:rsidRPr="00BE188F">
        <w:t>Gázok tárolása palackban, gázpalackok szerkezete, színjelölése, biztonsága</w:t>
      </w:r>
      <w:r>
        <w:t>.</w:t>
      </w:r>
    </w:p>
    <w:p w:rsidR="00923159" w:rsidRPr="00BE188F" w:rsidRDefault="00923159" w:rsidP="00D61195">
      <w:pPr>
        <w:pStyle w:val="sorol"/>
        <w:tabs>
          <w:tab w:val="left" w:pos="1985"/>
        </w:tabs>
        <w:spacing w:before="0" w:after="0"/>
        <w:ind w:left="1134"/>
        <w:rPr>
          <w:b/>
        </w:rPr>
      </w:pPr>
      <w:r w:rsidRPr="00BE188F">
        <w:rPr>
          <w:b/>
        </w:rPr>
        <w:t>Anyagszállítás</w:t>
      </w:r>
      <w:r>
        <w:rPr>
          <w:b/>
        </w:rPr>
        <w:t>.</w:t>
      </w:r>
    </w:p>
    <w:p w:rsidR="00923159" w:rsidRPr="00BE188F" w:rsidRDefault="00923159" w:rsidP="00D61195">
      <w:pPr>
        <w:pStyle w:val="sorol"/>
        <w:tabs>
          <w:tab w:val="left" w:pos="1985"/>
        </w:tabs>
        <w:spacing w:before="0" w:after="0"/>
        <w:ind w:left="1134"/>
      </w:pPr>
      <w:r w:rsidRPr="00BE188F">
        <w:t>Szilárd anyagok szállítása mechanikus berendezésekkel</w:t>
      </w:r>
      <w:r>
        <w:t>.</w:t>
      </w:r>
    </w:p>
    <w:p w:rsidR="00923159" w:rsidRPr="00BE188F" w:rsidRDefault="00923159" w:rsidP="00D61195">
      <w:pPr>
        <w:pStyle w:val="sorol"/>
        <w:tabs>
          <w:tab w:val="left" w:pos="1985"/>
        </w:tabs>
        <w:spacing w:before="0" w:after="0"/>
        <w:ind w:left="1134"/>
      </w:pPr>
      <w:r w:rsidRPr="00BE188F">
        <w:t>Folyadékok szállítása, jellemző géptípusok és tulajdonságaik</w:t>
      </w:r>
      <w:r>
        <w:t>.</w:t>
      </w:r>
    </w:p>
    <w:p w:rsidR="00923159" w:rsidRDefault="00923159" w:rsidP="00D61195">
      <w:pPr>
        <w:pStyle w:val="sorol"/>
        <w:tabs>
          <w:tab w:val="left" w:pos="1985"/>
        </w:tabs>
        <w:spacing w:before="0" w:after="0"/>
        <w:ind w:left="1134"/>
      </w:pPr>
      <w:r w:rsidRPr="00BE188F">
        <w:t>Gázok szállítása, jellemző géptípusok és tulajdonságaik</w:t>
      </w:r>
      <w:r>
        <w:t>.</w:t>
      </w:r>
    </w:p>
    <w:p w:rsidR="00923159" w:rsidRPr="00ED6B7E" w:rsidRDefault="00923159" w:rsidP="00D61195">
      <w:pPr>
        <w:tabs>
          <w:tab w:val="left" w:pos="1985"/>
        </w:tabs>
        <w:autoSpaceDE w:val="0"/>
        <w:autoSpaceDN w:val="0"/>
        <w:adjustRightInd w:val="0"/>
        <w:spacing w:after="0" w:line="240" w:lineRule="auto"/>
        <w:ind w:left="1134"/>
        <w:rPr>
          <w:rFonts w:ascii="Palatino Linotype" w:eastAsia="Times New Roman" w:hAnsi="Palatino Linotype"/>
          <w:sz w:val="24"/>
          <w:szCs w:val="24"/>
        </w:rPr>
      </w:pPr>
      <w:r w:rsidRPr="00ED6B7E">
        <w:rPr>
          <w:rFonts w:ascii="Palatino Linotype" w:eastAsia="Times New Roman" w:hAnsi="Palatino Linotype"/>
          <w:sz w:val="24"/>
          <w:szCs w:val="24"/>
        </w:rPr>
        <w:t>Az anyagok szállításával kapcsolatos számítások</w:t>
      </w:r>
      <w:r>
        <w:rPr>
          <w:rFonts w:ascii="Palatino Linotype" w:eastAsia="Times New Roman" w:hAnsi="Palatino Linotype"/>
          <w:sz w:val="24"/>
          <w:szCs w:val="24"/>
        </w:rPr>
        <w:t>.</w:t>
      </w:r>
    </w:p>
    <w:p w:rsidR="00923159" w:rsidRPr="00BE188F" w:rsidRDefault="00923159" w:rsidP="00D61195">
      <w:pPr>
        <w:pStyle w:val="sorol"/>
        <w:tabs>
          <w:tab w:val="left" w:pos="1985"/>
        </w:tabs>
        <w:spacing w:before="0" w:after="0"/>
        <w:ind w:left="1134"/>
      </w:pPr>
    </w:p>
    <w:p w:rsidR="00923159" w:rsidRPr="00BE188F" w:rsidRDefault="00923159" w:rsidP="00D61195">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Anyag előkészít</w:t>
      </w:r>
      <w:r>
        <w:rPr>
          <w:rFonts w:ascii="Palatino Linotype" w:hAnsi="Palatino Linotype"/>
          <w:b/>
          <w:sz w:val="24"/>
          <w:szCs w:val="24"/>
        </w:rPr>
        <w:t>ő műveletek, hőcserélő készülékek</w:t>
      </w:r>
      <w:r w:rsidRPr="00BE188F">
        <w:rPr>
          <w:rFonts w:ascii="Palatino Linotype" w:hAnsi="Palatino Linotype"/>
          <w:b/>
          <w:sz w:val="24"/>
          <w:szCs w:val="24"/>
        </w:rPr>
        <w:tab/>
      </w:r>
      <w:r w:rsidRPr="00467745">
        <w:rPr>
          <w:rStyle w:val="dlt"/>
        </w:rPr>
        <w:t>32 óra/36 óra</w:t>
      </w:r>
    </w:p>
    <w:p w:rsidR="00923159" w:rsidRPr="00F82C33" w:rsidRDefault="00923159" w:rsidP="00D61195">
      <w:pPr>
        <w:pStyle w:val="sorol"/>
        <w:tabs>
          <w:tab w:val="left" w:pos="1985"/>
        </w:tabs>
        <w:spacing w:before="0" w:after="0"/>
        <w:ind w:left="1134"/>
      </w:pPr>
      <w:r w:rsidRPr="00F82C33">
        <w:t>Alapanyagok ipari előkészítése</w:t>
      </w:r>
      <w:r>
        <w:t>.</w:t>
      </w:r>
    </w:p>
    <w:p w:rsidR="00923159" w:rsidRPr="00BE188F" w:rsidRDefault="00923159" w:rsidP="00D61195">
      <w:pPr>
        <w:pStyle w:val="sorol"/>
        <w:tabs>
          <w:tab w:val="left" w:pos="1985"/>
        </w:tabs>
        <w:spacing w:before="0" w:after="0"/>
        <w:ind w:left="1134"/>
      </w:pPr>
      <w:r w:rsidRPr="00BE188F">
        <w:t>Aprítás, oldás, keverés</w:t>
      </w:r>
      <w:r>
        <w:t>.</w:t>
      </w:r>
    </w:p>
    <w:p w:rsidR="00923159" w:rsidRPr="00BE188F" w:rsidRDefault="00923159" w:rsidP="00D61195">
      <w:pPr>
        <w:pStyle w:val="sorol"/>
        <w:tabs>
          <w:tab w:val="left" w:pos="1985"/>
        </w:tabs>
        <w:spacing w:before="0" w:after="0"/>
        <w:ind w:left="1134"/>
      </w:pPr>
      <w:r w:rsidRPr="00BE188F">
        <w:t>Szilárd anyagok aprítása, ipari és laboratóriumi aprító berendezések</w:t>
      </w:r>
      <w:r>
        <w:t>.</w:t>
      </w:r>
    </w:p>
    <w:p w:rsidR="00923159" w:rsidRPr="00BE188F" w:rsidRDefault="00923159" w:rsidP="00D61195">
      <w:pPr>
        <w:pStyle w:val="sorol"/>
        <w:tabs>
          <w:tab w:val="left" w:pos="1985"/>
        </w:tabs>
        <w:spacing w:before="0" w:after="0"/>
        <w:ind w:left="1134"/>
      </w:pPr>
      <w:r w:rsidRPr="00BE188F">
        <w:t>Szilárd, szemcsés halmazok osztályozása, szitálás, szétválogatás</w:t>
      </w:r>
      <w:r>
        <w:t>.</w:t>
      </w:r>
    </w:p>
    <w:p w:rsidR="00923159" w:rsidRPr="00BE188F" w:rsidRDefault="00923159" w:rsidP="00D61195">
      <w:pPr>
        <w:pStyle w:val="sorol"/>
        <w:tabs>
          <w:tab w:val="left" w:pos="1985"/>
        </w:tabs>
        <w:spacing w:before="0" w:after="0"/>
        <w:ind w:left="1134"/>
      </w:pPr>
      <w:r w:rsidRPr="00BE188F">
        <w:t>Szilárd, szemcsés halmazok és folyadékok keverése, keverő berendezések</w:t>
      </w:r>
      <w:r>
        <w:t>.</w:t>
      </w:r>
    </w:p>
    <w:p w:rsidR="00923159" w:rsidRPr="00ED6B7E" w:rsidRDefault="00923159" w:rsidP="00D61195">
      <w:pPr>
        <w:pStyle w:val="sorol"/>
        <w:tabs>
          <w:tab w:val="left" w:pos="1985"/>
        </w:tabs>
        <w:spacing w:before="0" w:after="0"/>
        <w:ind w:left="1134"/>
        <w:rPr>
          <w:b/>
        </w:rPr>
      </w:pPr>
      <w:r w:rsidRPr="00ED6B7E">
        <w:rPr>
          <w:b/>
        </w:rPr>
        <w:t>Anyag</w:t>
      </w:r>
      <w:r>
        <w:rPr>
          <w:b/>
        </w:rPr>
        <w:t xml:space="preserve"> </w:t>
      </w:r>
      <w:r w:rsidRPr="00ED6B7E">
        <w:rPr>
          <w:b/>
        </w:rPr>
        <w:t>melegítés</w:t>
      </w:r>
      <w:r>
        <w:rPr>
          <w:b/>
        </w:rPr>
        <w:t>e</w:t>
      </w:r>
      <w:r w:rsidRPr="00ED6B7E">
        <w:rPr>
          <w:b/>
        </w:rPr>
        <w:t xml:space="preserve"> vagy hűtés</w:t>
      </w:r>
      <w:r>
        <w:rPr>
          <w:b/>
        </w:rPr>
        <w:t>e</w:t>
      </w:r>
      <w:r w:rsidRPr="00ED6B7E">
        <w:rPr>
          <w:b/>
        </w:rPr>
        <w:t xml:space="preserve"> egyszerű hőcserélő készülékekkel</w:t>
      </w:r>
      <w:r>
        <w:rPr>
          <w:b/>
        </w:rPr>
        <w:t>.</w:t>
      </w:r>
    </w:p>
    <w:p w:rsidR="00923159" w:rsidRPr="00022DAB" w:rsidRDefault="00923159" w:rsidP="00D61195">
      <w:pPr>
        <w:pStyle w:val="szveg"/>
        <w:tabs>
          <w:tab w:val="left" w:pos="1985"/>
        </w:tabs>
        <w:spacing w:before="0" w:after="0"/>
        <w:ind w:left="1134"/>
        <w:jc w:val="left"/>
      </w:pPr>
      <w:r w:rsidRPr="00022DAB">
        <w:t>Közvetlen és közvetett hőcsere fizikai alapjai, a hő átvitel folyamata</w:t>
      </w:r>
      <w:r>
        <w:t>.</w:t>
      </w:r>
    </w:p>
    <w:p w:rsidR="00923159" w:rsidRPr="00022DAB" w:rsidRDefault="00923159" w:rsidP="00D61195">
      <w:pPr>
        <w:pStyle w:val="sorol"/>
        <w:tabs>
          <w:tab w:val="left" w:pos="1985"/>
        </w:tabs>
        <w:spacing w:before="0" w:after="0"/>
        <w:ind w:left="1134"/>
        <w:contextualSpacing/>
      </w:pPr>
      <w:r w:rsidRPr="00022DAB">
        <w:t>Gázok és gőzök közvetlen hűtése, léghűtő berendezések</w:t>
      </w:r>
      <w:r>
        <w:t>.</w:t>
      </w:r>
    </w:p>
    <w:p w:rsidR="00923159" w:rsidRPr="00022DAB" w:rsidRDefault="00923159" w:rsidP="00D61195">
      <w:pPr>
        <w:pStyle w:val="sorol"/>
        <w:tabs>
          <w:tab w:val="left" w:pos="1985"/>
        </w:tabs>
        <w:spacing w:before="0" w:after="0"/>
        <w:ind w:left="1134"/>
        <w:contextualSpacing/>
      </w:pPr>
      <w:r w:rsidRPr="00022DAB">
        <w:t>Tartály-jellegű készülékek, duplikátorok hűtése, fűtése</w:t>
      </w:r>
      <w:r>
        <w:t>.</w:t>
      </w:r>
    </w:p>
    <w:p w:rsidR="00923159" w:rsidRPr="00022DAB" w:rsidRDefault="00923159" w:rsidP="00D61195">
      <w:pPr>
        <w:pStyle w:val="sorol"/>
        <w:tabs>
          <w:tab w:val="left" w:pos="1985"/>
        </w:tabs>
        <w:spacing w:before="0" w:after="0"/>
        <w:ind w:left="1134"/>
        <w:contextualSpacing/>
      </w:pPr>
      <w:r w:rsidRPr="00022DAB">
        <w:t>Folyadékok, gőzök és gázok hőcseréje csőköteges készülékekben</w:t>
      </w:r>
      <w:r>
        <w:t>.</w:t>
      </w:r>
    </w:p>
    <w:p w:rsidR="00923159" w:rsidRPr="00022DAB" w:rsidRDefault="00923159" w:rsidP="00D61195">
      <w:pPr>
        <w:pStyle w:val="sorol"/>
        <w:tabs>
          <w:tab w:val="left" w:pos="1985"/>
        </w:tabs>
        <w:spacing w:before="0" w:after="0"/>
        <w:ind w:left="1134"/>
        <w:contextualSpacing/>
      </w:pPr>
      <w:r w:rsidRPr="00022DAB">
        <w:t>Hőcserélők kiválasztása, beállítása egyszerű számítások alapján</w:t>
      </w:r>
      <w:r>
        <w:t>.</w:t>
      </w:r>
    </w:p>
    <w:p w:rsidR="00923159" w:rsidRDefault="00923159" w:rsidP="00D61195">
      <w:pPr>
        <w:pStyle w:val="sorol"/>
        <w:tabs>
          <w:tab w:val="left" w:pos="1985"/>
        </w:tabs>
        <w:spacing w:before="0" w:after="0"/>
        <w:ind w:left="1134"/>
        <w:contextualSpacing/>
      </w:pPr>
      <w:r w:rsidRPr="00022DAB">
        <w:t>Ipari és laboratóriumi hőcserélők, hűtőberendezések</w:t>
      </w:r>
      <w:r>
        <w:t>.</w:t>
      </w:r>
    </w:p>
    <w:p w:rsidR="00923159" w:rsidRPr="00ED6B7E" w:rsidRDefault="00923159" w:rsidP="00D61195">
      <w:pPr>
        <w:pStyle w:val="sorol"/>
        <w:tabs>
          <w:tab w:val="left" w:pos="1985"/>
        </w:tabs>
        <w:spacing w:before="0" w:after="0"/>
        <w:ind w:left="1134"/>
        <w:contextualSpacing/>
      </w:pPr>
      <w:r w:rsidRPr="00ED6B7E">
        <w:t>Az anyagok hőcseréjével kapcsolatos számítások</w:t>
      </w:r>
      <w:r>
        <w:t>.</w:t>
      </w:r>
    </w:p>
    <w:p w:rsidR="00923159" w:rsidRDefault="00923159" w:rsidP="00F82C33">
      <w:pPr>
        <w:pStyle w:val="sorol"/>
        <w:spacing w:before="0" w:after="0"/>
        <w:ind w:left="539"/>
        <w:contextualSpacing/>
      </w:pPr>
    </w:p>
    <w:p w:rsidR="00923159" w:rsidRPr="00467745" w:rsidRDefault="00923159" w:rsidP="00D61195">
      <w:pPr>
        <w:widowControl w:val="0"/>
        <w:numPr>
          <w:ilvl w:val="1"/>
          <w:numId w:val="6"/>
        </w:numPr>
        <w:tabs>
          <w:tab w:val="clear" w:pos="3693"/>
        </w:tabs>
        <w:suppressAutoHyphens/>
        <w:spacing w:after="0" w:line="240" w:lineRule="auto"/>
        <w:ind w:left="567" w:firstLine="0"/>
        <w:rPr>
          <w:rStyle w:val="dlt"/>
          <w:i w:val="0"/>
        </w:rPr>
      </w:pPr>
      <w:r w:rsidRPr="00467745">
        <w:rPr>
          <w:rStyle w:val="dlt"/>
        </w:rPr>
        <w:t>A képzés javasolt helyszíne (ajánlás)</w:t>
      </w:r>
    </w:p>
    <w:p w:rsidR="00923159" w:rsidRPr="00ED0CE2" w:rsidRDefault="00923159" w:rsidP="00ED0CE2">
      <w:pPr>
        <w:spacing w:after="0" w:line="240" w:lineRule="auto"/>
        <w:ind w:left="1276" w:firstLine="142"/>
        <w:jc w:val="both"/>
        <w:rPr>
          <w:rFonts w:ascii="Palatino Linotype" w:hAnsi="Palatino Linotype"/>
          <w:bCs/>
          <w:i/>
          <w:sz w:val="24"/>
          <w:szCs w:val="24"/>
        </w:rPr>
      </w:pPr>
      <w:r w:rsidRPr="00ED0CE2">
        <w:rPr>
          <w:rFonts w:ascii="Palatino Linotype" w:hAnsi="Palatino Linotype"/>
          <w:bCs/>
          <w:i/>
          <w:sz w:val="24"/>
          <w:szCs w:val="24"/>
        </w:rPr>
        <w:t>Tanterem</w:t>
      </w:r>
    </w:p>
    <w:p w:rsidR="00923159" w:rsidRPr="00BE188F" w:rsidRDefault="00923159" w:rsidP="00D61195">
      <w:pPr>
        <w:spacing w:after="0" w:line="240" w:lineRule="auto"/>
        <w:ind w:left="567"/>
        <w:jc w:val="both"/>
        <w:rPr>
          <w:rFonts w:ascii="Palatino Linotype" w:hAnsi="Palatino Linotype"/>
          <w:b/>
          <w:bCs/>
          <w:sz w:val="24"/>
          <w:szCs w:val="24"/>
        </w:rPr>
      </w:pPr>
    </w:p>
    <w:p w:rsidR="00923159" w:rsidRPr="00467745" w:rsidRDefault="00923159" w:rsidP="00D61195">
      <w:pPr>
        <w:widowControl w:val="0"/>
        <w:numPr>
          <w:ilvl w:val="1"/>
          <w:numId w:val="6"/>
        </w:numPr>
        <w:tabs>
          <w:tab w:val="clear" w:pos="3693"/>
        </w:tabs>
        <w:suppressAutoHyphens/>
        <w:spacing w:after="0" w:line="240" w:lineRule="auto"/>
        <w:ind w:left="567" w:firstLine="0"/>
        <w:rPr>
          <w:rStyle w:val="dlt"/>
          <w:i w:val="0"/>
        </w:rPr>
      </w:pPr>
      <w:r w:rsidRPr="00467745">
        <w:rPr>
          <w:rStyle w:val="dlt"/>
        </w:rPr>
        <w:t>A tantárgy elsajátítása során alkalmazható sajátos módszerek, tanulói tevékenységformák (ajánlás)</w:t>
      </w:r>
    </w:p>
    <w:p w:rsidR="00923159" w:rsidRPr="00467745" w:rsidRDefault="00923159" w:rsidP="00467745">
      <w:pPr>
        <w:pStyle w:val="szveg"/>
        <w:rPr>
          <w:rStyle w:val="dlt"/>
          <w:i w:val="0"/>
        </w:rPr>
      </w:pPr>
    </w:p>
    <w:p w:rsidR="00923159" w:rsidRPr="0008701F" w:rsidRDefault="00923159" w:rsidP="00D61195">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r>
        <w:rPr>
          <w:rStyle w:val="dlt"/>
        </w:rPr>
        <w:t>.</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EF10B6">
        <w:trPr>
          <w:jc w:val="center"/>
        </w:trPr>
        <w:tc>
          <w:tcPr>
            <w:tcW w:w="994"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lastRenderedPageBreak/>
              <w:t>Sorszám</w:t>
            </w:r>
          </w:p>
        </w:tc>
        <w:tc>
          <w:tcPr>
            <w:tcW w:w="2800" w:type="dxa"/>
            <w:vMerge w:val="restart"/>
            <w:vAlign w:val="center"/>
          </w:tcPr>
          <w:p w:rsidR="00923159"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jc w:val="center"/>
        </w:trPr>
        <w:tc>
          <w:tcPr>
            <w:tcW w:w="994"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1.9.</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szimuláció</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EF10B6">
        <w:trPr>
          <w:jc w:val="center"/>
        </w:trPr>
        <w:tc>
          <w:tcPr>
            <w:tcW w:w="994"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1.10.</w:t>
            </w:r>
          </w:p>
        </w:tc>
        <w:tc>
          <w:tcPr>
            <w:tcW w:w="2800"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B425CB">
      <w:pPr>
        <w:widowControl w:val="0"/>
        <w:suppressAutoHyphens/>
        <w:spacing w:after="0" w:line="240" w:lineRule="auto"/>
        <w:rPr>
          <w:rFonts w:ascii="Palatino Linotype" w:hAnsi="Palatino Linotype"/>
          <w:b/>
          <w:bCs/>
          <w:sz w:val="24"/>
          <w:szCs w:val="24"/>
        </w:rPr>
      </w:pPr>
    </w:p>
    <w:p w:rsidR="00923159" w:rsidRPr="0008701F" w:rsidRDefault="00923159" w:rsidP="00D61195">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r>
        <w:rPr>
          <w:rStyle w:val="dlt"/>
        </w:rPr>
        <w: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827289">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27289">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27289">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B425CB">
      <w:pPr>
        <w:spacing w:after="0" w:line="240" w:lineRule="auto"/>
        <w:ind w:left="540"/>
        <w:jc w:val="both"/>
        <w:rPr>
          <w:rFonts w:ascii="Palatino Linotype" w:hAnsi="Palatino Linotype"/>
          <w:iCs/>
          <w:sz w:val="24"/>
          <w:szCs w:val="24"/>
        </w:rPr>
      </w:pPr>
    </w:p>
    <w:p w:rsidR="00923159" w:rsidRPr="00BE188F" w:rsidRDefault="00923159" w:rsidP="00D61195">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D61195">
      <w:pPr>
        <w:pStyle w:val="Listaszerbekezds4"/>
        <w:spacing w:after="0" w:line="240" w:lineRule="auto"/>
        <w:ind w:left="567"/>
        <w:rPr>
          <w:rFonts w:ascii="Palatino Linotype" w:hAnsi="Palatino Linotype"/>
          <w:sz w:val="24"/>
          <w:szCs w:val="24"/>
          <w:lang w:eastAsia="hu-HU"/>
        </w:rPr>
      </w:pPr>
      <w:r w:rsidRPr="00BE188F">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BE188F">
        <w:rPr>
          <w:rFonts w:ascii="Palatino Linotype" w:hAnsi="Palatino Linotype"/>
          <w:sz w:val="24"/>
          <w:szCs w:val="24"/>
          <w:lang w:eastAsia="hu-HU"/>
        </w:rPr>
        <w:t xml:space="preserve"> 54. § (2) a) pontja szerinti értékeléssel.</w:t>
      </w:r>
    </w:p>
    <w:p w:rsidR="00923159" w:rsidRPr="00BE188F" w:rsidRDefault="00923159" w:rsidP="00D272EB">
      <w:pPr>
        <w:pageBreakBefore/>
        <w:spacing w:after="0" w:line="240" w:lineRule="auto"/>
        <w:ind w:left="28"/>
        <w:jc w:val="center"/>
        <w:rPr>
          <w:rFonts w:ascii="Palatino Linotype" w:hAnsi="Palatino Linotype"/>
          <w:b/>
          <w:bCs/>
          <w:sz w:val="44"/>
          <w:szCs w:val="44"/>
        </w:rPr>
      </w:pPr>
    </w:p>
    <w:p w:rsidR="00923159" w:rsidRPr="00BE188F" w:rsidRDefault="00923159" w:rsidP="0065712B">
      <w:pPr>
        <w:widowControl w:val="0"/>
        <w:suppressAutoHyphens/>
        <w:spacing w:after="0" w:line="240" w:lineRule="auto"/>
        <w:rPr>
          <w:rFonts w:ascii="Palatino Linotype" w:hAnsi="Palatino Linotype"/>
          <w:b/>
          <w:bCs/>
          <w:sz w:val="24"/>
          <w:szCs w:val="24"/>
        </w:rPr>
      </w:pPr>
    </w:p>
    <w:p w:rsidR="00923159" w:rsidRPr="00BE188F" w:rsidRDefault="00923159" w:rsidP="0065712B">
      <w:pPr>
        <w:spacing w:after="0" w:line="240" w:lineRule="auto"/>
        <w:ind w:left="30"/>
        <w:jc w:val="center"/>
        <w:rPr>
          <w:rFonts w:ascii="Palatino Linotype" w:hAnsi="Palatino Linotype"/>
          <w:b/>
          <w:bCs/>
          <w:sz w:val="44"/>
          <w:szCs w:val="44"/>
        </w:rPr>
      </w:pPr>
    </w:p>
    <w:p w:rsidR="00923159" w:rsidRPr="00BE188F" w:rsidRDefault="00923159" w:rsidP="0065712B">
      <w:pPr>
        <w:spacing w:after="0" w:line="240" w:lineRule="auto"/>
        <w:ind w:left="30"/>
        <w:jc w:val="center"/>
        <w:rPr>
          <w:rFonts w:ascii="Palatino Linotype" w:hAnsi="Palatino Linotype"/>
          <w:b/>
          <w:bCs/>
          <w:sz w:val="44"/>
          <w:szCs w:val="44"/>
        </w:rPr>
      </w:pPr>
    </w:p>
    <w:p w:rsidR="00923159" w:rsidRDefault="00923159" w:rsidP="0065712B">
      <w:pPr>
        <w:spacing w:after="0" w:line="240" w:lineRule="auto"/>
        <w:ind w:left="30"/>
        <w:jc w:val="center"/>
        <w:rPr>
          <w:rFonts w:ascii="Palatino Linotype" w:hAnsi="Palatino Linotype"/>
          <w:b/>
          <w:bCs/>
          <w:sz w:val="44"/>
          <w:szCs w:val="44"/>
        </w:rPr>
      </w:pPr>
    </w:p>
    <w:p w:rsidR="00923159" w:rsidRPr="00BE188F" w:rsidRDefault="00923159" w:rsidP="0065712B">
      <w:pPr>
        <w:spacing w:after="0" w:line="240" w:lineRule="auto"/>
        <w:ind w:left="30"/>
        <w:jc w:val="center"/>
        <w:rPr>
          <w:rFonts w:ascii="Palatino Linotype" w:hAnsi="Palatino Linotype"/>
          <w:b/>
          <w:bCs/>
          <w:sz w:val="44"/>
          <w:szCs w:val="44"/>
        </w:rPr>
      </w:pPr>
    </w:p>
    <w:p w:rsidR="00923159" w:rsidRPr="00BE188F" w:rsidRDefault="00923159" w:rsidP="005A607C">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923159" w:rsidRPr="00BE188F" w:rsidRDefault="00923159" w:rsidP="005A607C">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10093-12 azonosító számú</w:t>
      </w:r>
    </w:p>
    <w:p w:rsidR="00923159" w:rsidRPr="00BE188F" w:rsidRDefault="00923159" w:rsidP="005A607C">
      <w:pPr>
        <w:spacing w:after="0" w:line="240" w:lineRule="auto"/>
        <w:jc w:val="center"/>
        <w:rPr>
          <w:rFonts w:ascii="Palatino Linotype" w:hAnsi="Palatino Linotype"/>
          <w:sz w:val="44"/>
          <w:szCs w:val="44"/>
          <w:lang w:eastAsia="hu-HU"/>
        </w:rPr>
      </w:pPr>
    </w:p>
    <w:p w:rsidR="00923159" w:rsidRPr="00BE188F" w:rsidRDefault="00923159" w:rsidP="005A607C">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Üzemeltetési és mérési feladatok</w:t>
      </w:r>
    </w:p>
    <w:p w:rsidR="00923159" w:rsidRPr="00BE188F" w:rsidRDefault="00923159" w:rsidP="005A607C">
      <w:pPr>
        <w:spacing w:after="0" w:line="240" w:lineRule="auto"/>
        <w:jc w:val="center"/>
        <w:rPr>
          <w:rFonts w:ascii="Palatino Linotype" w:hAnsi="Palatino Linotype"/>
          <w:b/>
          <w:sz w:val="44"/>
          <w:szCs w:val="44"/>
          <w:lang w:eastAsia="hu-HU"/>
        </w:rPr>
      </w:pPr>
      <w:proofErr w:type="gramStart"/>
      <w:r w:rsidRPr="00BE188F">
        <w:rPr>
          <w:rFonts w:ascii="Palatino Linotype" w:hAnsi="Palatino Linotype"/>
          <w:b/>
          <w:sz w:val="44"/>
          <w:szCs w:val="44"/>
          <w:lang w:eastAsia="hu-HU"/>
        </w:rPr>
        <w:t>megnevezésű</w:t>
      </w:r>
      <w:proofErr w:type="gramEnd"/>
    </w:p>
    <w:p w:rsidR="00923159" w:rsidRPr="00BE188F" w:rsidRDefault="00923159" w:rsidP="005A607C">
      <w:pPr>
        <w:spacing w:after="0" w:line="240" w:lineRule="auto"/>
        <w:jc w:val="center"/>
        <w:rPr>
          <w:rFonts w:ascii="Palatino Linotype" w:hAnsi="Palatino Linotype"/>
          <w:b/>
          <w:sz w:val="44"/>
          <w:szCs w:val="44"/>
          <w:lang w:eastAsia="hu-HU"/>
        </w:rPr>
      </w:pPr>
    </w:p>
    <w:p w:rsidR="00923159" w:rsidRPr="00BE188F" w:rsidRDefault="00923159" w:rsidP="005A607C">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szakmai</w:t>
      </w:r>
      <w:proofErr w:type="gramEnd"/>
      <w:r w:rsidRPr="00BE188F">
        <w:rPr>
          <w:rFonts w:ascii="Palatino Linotype" w:hAnsi="Palatino Linotype"/>
          <w:b/>
          <w:sz w:val="44"/>
          <w:szCs w:val="44"/>
        </w:rPr>
        <w:t xml:space="preserve"> követelménymodul</w:t>
      </w:r>
    </w:p>
    <w:p w:rsidR="00923159" w:rsidRPr="00BE188F" w:rsidRDefault="00923159" w:rsidP="005A607C">
      <w:pPr>
        <w:spacing w:after="0" w:line="240" w:lineRule="auto"/>
        <w:ind w:left="-15"/>
        <w:jc w:val="center"/>
        <w:rPr>
          <w:rFonts w:ascii="Palatino Linotype" w:hAnsi="Palatino Linotype"/>
          <w:b/>
          <w:sz w:val="44"/>
          <w:szCs w:val="44"/>
        </w:rPr>
      </w:pPr>
    </w:p>
    <w:p w:rsidR="00923159" w:rsidRPr="00BE188F" w:rsidRDefault="00923159" w:rsidP="005A607C">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tantárgyai</w:t>
      </w:r>
      <w:proofErr w:type="gramEnd"/>
      <w:r w:rsidRPr="00BE188F">
        <w:rPr>
          <w:rFonts w:ascii="Palatino Linotype" w:hAnsi="Palatino Linotype"/>
          <w:b/>
          <w:sz w:val="44"/>
          <w:szCs w:val="44"/>
        </w:rPr>
        <w:t>, témakörei</w:t>
      </w:r>
    </w:p>
    <w:p w:rsidR="00923159" w:rsidRPr="00BE188F" w:rsidRDefault="00923159" w:rsidP="005A607C">
      <w:pPr>
        <w:spacing w:after="0" w:line="240" w:lineRule="auto"/>
        <w:jc w:val="center"/>
        <w:rPr>
          <w:rFonts w:ascii="Palatino Linotype" w:hAnsi="Palatino Linotype"/>
          <w:b/>
          <w:sz w:val="44"/>
          <w:szCs w:val="44"/>
          <w:lang w:eastAsia="hu-HU"/>
        </w:rPr>
      </w:pPr>
    </w:p>
    <w:p w:rsidR="00923159" w:rsidRPr="00BE188F" w:rsidRDefault="00923159" w:rsidP="00D272EB">
      <w:pPr>
        <w:pageBreakBefore/>
        <w:spacing w:after="0" w:line="240" w:lineRule="auto"/>
        <w:ind w:left="-17"/>
        <w:jc w:val="both"/>
        <w:rPr>
          <w:rFonts w:ascii="Palatino Linotype" w:hAnsi="Palatino Linotype"/>
          <w:b/>
          <w:sz w:val="24"/>
          <w:szCs w:val="24"/>
        </w:rPr>
      </w:pPr>
      <w:r w:rsidRPr="00BE188F">
        <w:rPr>
          <w:rFonts w:ascii="Palatino Linotype" w:hAnsi="Palatino Linotype"/>
          <w:b/>
          <w:sz w:val="24"/>
          <w:szCs w:val="24"/>
        </w:rPr>
        <w:lastRenderedPageBreak/>
        <w:t>A 10093-12 azonosító számú Üzemeltetési és mérési feladatok megnevezésű szakmai követelménymodulhoz tartozó tantárgyak és témakörök oktatása során fejlesztendő kompetenciák</w:t>
      </w:r>
      <w:r>
        <w:rPr>
          <w:rFonts w:ascii="Palatino Linotype" w:hAnsi="Palatino Linotype"/>
          <w:b/>
          <w:sz w:val="24"/>
          <w:szCs w:val="24"/>
        </w:rPr>
        <w:t>.</w:t>
      </w:r>
    </w:p>
    <w:tbl>
      <w:tblPr>
        <w:tblW w:w="8971" w:type="dxa"/>
        <w:jc w:val="center"/>
        <w:tblLayout w:type="fixed"/>
        <w:tblCellMar>
          <w:left w:w="70" w:type="dxa"/>
          <w:right w:w="70" w:type="dxa"/>
        </w:tblCellMar>
        <w:tblLook w:val="0000" w:firstRow="0" w:lastRow="0" w:firstColumn="0" w:lastColumn="0" w:noHBand="0" w:noVBand="0"/>
      </w:tblPr>
      <w:tblGrid>
        <w:gridCol w:w="6896"/>
        <w:gridCol w:w="2075"/>
      </w:tblGrid>
      <w:tr w:rsidR="00923159" w:rsidRPr="00BE188F" w:rsidTr="00FA4F59">
        <w:trPr>
          <w:trHeight w:val="570"/>
          <w:jc w:val="center"/>
        </w:trPr>
        <w:tc>
          <w:tcPr>
            <w:tcW w:w="6896" w:type="dxa"/>
            <w:vMerge w:val="restart"/>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1261B8">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10093-12 Üzemeltetési és mérési feladatok</w:t>
            </w:r>
          </w:p>
        </w:tc>
        <w:tc>
          <w:tcPr>
            <w:tcW w:w="2075" w:type="dxa"/>
            <w:tcBorders>
              <w:top w:val="single" w:sz="4" w:space="0" w:color="auto"/>
              <w:left w:val="nil"/>
              <w:bottom w:val="single" w:sz="4" w:space="0" w:color="auto"/>
              <w:right w:val="single" w:sz="4" w:space="0" w:color="auto"/>
            </w:tcBorders>
            <w:vAlign w:val="center"/>
          </w:tcPr>
          <w:p w:rsidR="00923159" w:rsidRPr="00BE188F" w:rsidRDefault="00923159" w:rsidP="001261B8">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Vegyipari műveletek gyakorlat</w:t>
            </w:r>
          </w:p>
        </w:tc>
      </w:tr>
      <w:tr w:rsidR="00923159" w:rsidRPr="00BE188F" w:rsidTr="00FA4F59">
        <w:trPr>
          <w:trHeight w:val="2070"/>
          <w:jc w:val="center"/>
        </w:trPr>
        <w:tc>
          <w:tcPr>
            <w:tcW w:w="6896" w:type="dxa"/>
            <w:vMerge/>
            <w:tcBorders>
              <w:top w:val="single" w:sz="4" w:space="0" w:color="auto"/>
              <w:left w:val="single" w:sz="4" w:space="0" w:color="auto"/>
              <w:bottom w:val="single" w:sz="4" w:space="0" w:color="auto"/>
              <w:right w:val="single" w:sz="4" w:space="0" w:color="auto"/>
            </w:tcBorders>
            <w:vAlign w:val="center"/>
          </w:tcPr>
          <w:p w:rsidR="00923159" w:rsidRPr="00BE188F" w:rsidRDefault="00923159" w:rsidP="001261B8">
            <w:pPr>
              <w:spacing w:after="0" w:line="240" w:lineRule="auto"/>
              <w:rPr>
                <w:rFonts w:ascii="Palatino Linotype" w:hAnsi="Palatino Linotype"/>
                <w:sz w:val="20"/>
                <w:szCs w:val="20"/>
                <w:lang w:eastAsia="hu-HU"/>
              </w:rPr>
            </w:pPr>
          </w:p>
        </w:tc>
        <w:tc>
          <w:tcPr>
            <w:tcW w:w="2075" w:type="dxa"/>
            <w:tcBorders>
              <w:top w:val="nil"/>
              <w:left w:val="nil"/>
              <w:bottom w:val="single" w:sz="4" w:space="0" w:color="auto"/>
              <w:right w:val="single" w:sz="4" w:space="0" w:color="auto"/>
            </w:tcBorders>
            <w:textDirection w:val="btLr"/>
            <w:vAlign w:val="center"/>
          </w:tcPr>
          <w:p w:rsidR="00923159" w:rsidRPr="00BE188F" w:rsidRDefault="00923159" w:rsidP="001261B8">
            <w:pPr>
              <w:spacing w:after="0" w:line="240" w:lineRule="auto"/>
              <w:rPr>
                <w:rFonts w:ascii="Palatino Linotype" w:hAnsi="Palatino Linotype"/>
                <w:sz w:val="20"/>
                <w:szCs w:val="20"/>
                <w:lang w:eastAsia="hu-HU"/>
              </w:rPr>
            </w:pPr>
            <w:r w:rsidRPr="00BE188F">
              <w:rPr>
                <w:rFonts w:ascii="Palatino Linotype" w:hAnsi="Palatino Linotype"/>
                <w:sz w:val="20"/>
                <w:szCs w:val="20"/>
                <w:lang w:eastAsia="hu-HU"/>
              </w:rPr>
              <w:t>Vegyipari műveleti feladatok</w:t>
            </w:r>
          </w:p>
        </w:tc>
      </w:tr>
      <w:tr w:rsidR="00923159" w:rsidRPr="00BE188F" w:rsidTr="00FA4F59">
        <w:trPr>
          <w:trHeight w:val="528"/>
          <w:jc w:val="center"/>
        </w:trPr>
        <w:tc>
          <w:tcPr>
            <w:tcW w:w="8971" w:type="dxa"/>
            <w:gridSpan w:val="2"/>
            <w:tcBorders>
              <w:top w:val="nil"/>
              <w:left w:val="single" w:sz="4" w:space="0" w:color="auto"/>
              <w:bottom w:val="single" w:sz="4" w:space="0" w:color="auto"/>
              <w:right w:val="single" w:sz="4" w:space="0" w:color="auto"/>
            </w:tcBorders>
            <w:noWrap/>
            <w:vAlign w:val="center"/>
          </w:tcPr>
          <w:p w:rsidR="00923159" w:rsidRPr="00BE188F" w:rsidRDefault="00923159" w:rsidP="001261B8">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FELADATOK</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Gépelemek és alkatrészeik műszaki állapotát vizsgálja, működőképességét megállapítja</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Vegyipari gépelemek típusait azonosítja, biztonságos működőképességét megállapítja</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Csövek, csőszerelvények karbantartását, tömítéscseréjét végzi</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Szilárd, folyadék és gázszállítást végez, kezeli az elzáró és szabályozó szerelvényeket</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Folyadékok és gázok nyomását és mennyiségét méri, dokumentálja</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Szivattyúk, kompresszorok, ventillátorok és elevátorok műszaki állapotát ellenőrzi</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Szivattyúk és kompresszorok karbantartását, tömítéscseréjét végzi vagy végezteti</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Tartályokat feltölt, folyadékszintet és tartálynyomást ellenőriz</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 technológiai utasításnak megfelelően kiméri, kiméreti az előírt anyagmennyiségeket</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Elvégzi, elvégezteti a szükséges beadagolás előtti műveleteket (oldás, szitálás, homogenizálás stb.) az előírt paraméterek beállításával</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4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 technológiai előírás szerint beadagolja, beadagoltatja a komponenseket</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Aprító berendezéseket működtet</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Szitaelemzést végez, szemcsés halmaz tulajdonságait vizsgálja</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Ipari hőcserélő berendezéseket azonosít, műszaki állapotukat ellenőrzi</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Ipari hőcserélő berendezések karbantartását előkészíti, tisztítását végzi</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255"/>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Folyadékok és gázok hűtését, fűtését végzi ipari hőcserélő készülékekben</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Keverős készülékeket működtet, duplikátorok és reaktorok hűtését, fűtését végzi</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Vegyipari célberendezéseket (szűrők, centrifugák, bepárlók, lepárlók, reaktorok, alapanyag- és gyógyszergyártó berendezések) működtet a technológiai utasításnak megfelelő paraméterekkel</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 technológiai utasításnak megfelelően lebonyolítja a gyártást, dokumentálja a műszak mérési adatait, eseményeit</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Alapanyag és késztermék feldolgozó gépeket kezel, kiszerelést, csomagolást végez</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Alapanyag, és gyártásközi anyag minőségi vizsgálatát végzi üzemanalitikai eszközökkel</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Környezetvédelmi és biztonságtechnikai méréseket végez hordozható eszközökkel</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Eszközök, készülékek, berendezések tisztítását végzi</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Szelektíven tárolja a keletkezett hulladék anyagokat</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Ellenőrzi a szükséges védőfelszerelések meglétét</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BD6E62">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Munka során használja a szükséges védőeszközöket</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BD6E62">
        <w:trPr>
          <w:trHeight w:val="630"/>
          <w:jc w:val="center"/>
        </w:trPr>
        <w:tc>
          <w:tcPr>
            <w:tcW w:w="8971" w:type="dxa"/>
            <w:gridSpan w:val="2"/>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lastRenderedPageBreak/>
              <w:t>SZAKMAI ISMERETEK</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Kötőgépelemek és forgásátszármaztató gépelemek ábrázolása,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Tengelyek, csapágyak és tömítések típusai, kialakítása és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Csövek és csőszerelvények típusai, működése és karbantartása</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Vegyipari alapkészülékek típusai, szerkezeti jellemzője,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Anyagszállító berendezések főbb típusai, szerkezeti jellemzője és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Vegyipari keverős készülékek főbb típusai, szerkezeti jellemzője és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Vegyipari reaktorok főbb típusai és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Aprító, homogenizáló, lebegtető és alakformáló berendezések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Vegyipari hőcserélő készülékek főbb típusai, szerkezeti jellemzője és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Ipari hűtéstechnika, hűtőfolyadékok tulajdonságai, hűtés sólével és levegővel</w:t>
            </w:r>
          </w:p>
        </w:tc>
        <w:tc>
          <w:tcPr>
            <w:tcW w:w="2075" w:type="dxa"/>
            <w:tcBorders>
              <w:top w:val="nil"/>
              <w:left w:val="nil"/>
              <w:bottom w:val="single" w:sz="4" w:space="0" w:color="auto"/>
              <w:right w:val="single" w:sz="4" w:space="0" w:color="auto"/>
            </w:tcBorders>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Üzemanalitikai eszközök, hordozható környezetvédelmi és biztonságtechnikai mérőberendezések főbb típusai, működése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Termék kiszerelés, szállítás, raktározás logisztikai feladatai</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Egyéni és kollektív munkavédelmi eszközök használata</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spacing w:after="0" w:line="240" w:lineRule="auto"/>
            </w:pPr>
            <w:r w:rsidRPr="00BE188F">
              <w:rPr>
                <w:rFonts w:ascii="Times New Roman" w:hAnsi="Times New Roman"/>
                <w:sz w:val="20"/>
                <w:szCs w:val="20"/>
              </w:rPr>
              <w:t>Környezetvédelmi ismeretek, hulladékok szelektív kezelése</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658"/>
          <w:jc w:val="center"/>
        </w:trPr>
        <w:tc>
          <w:tcPr>
            <w:tcW w:w="8971" w:type="dxa"/>
            <w:gridSpan w:val="2"/>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t>SZAKMAI KÉSZSÉGEK</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Szakmai szöveg megértése írásban és szóban</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Idegen nyelvű szakmai kifejezések megértése írásban és szóban</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Gépelemek, gépek, vegyipari berendezések azonosítása ábrájuk alapján</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Szállítási és hőátadási folyamatok azonosítása folyamatábra alapján</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spacing w:after="0" w:line="240" w:lineRule="auto"/>
            </w:pPr>
            <w:r w:rsidRPr="00BE188F">
              <w:rPr>
                <w:rFonts w:ascii="Times New Roman" w:hAnsi="Times New Roman"/>
                <w:sz w:val="20"/>
                <w:szCs w:val="20"/>
              </w:rPr>
              <w:t>Elektromos kapcsolók és áramlási elzáró szerelvények használata</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624"/>
          <w:jc w:val="center"/>
        </w:trPr>
        <w:tc>
          <w:tcPr>
            <w:tcW w:w="8971" w:type="dxa"/>
            <w:gridSpan w:val="2"/>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t>SZEMÉLYES KOMPETENCIÁK</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Felelősségtudat</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Megbízhatóság</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Precizitás</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542"/>
          <w:jc w:val="center"/>
        </w:trPr>
        <w:tc>
          <w:tcPr>
            <w:tcW w:w="8971" w:type="dxa"/>
            <w:gridSpan w:val="2"/>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t>TÁRSAS KOMPETENCIÁK</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Határozottság</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Kapcsolatfenntartó készség</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Irányíthatóság</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543"/>
          <w:jc w:val="center"/>
        </w:trPr>
        <w:tc>
          <w:tcPr>
            <w:tcW w:w="8971" w:type="dxa"/>
            <w:gridSpan w:val="2"/>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t>MÓDSZERKOMPETENCIÁK</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Áttekintő képesség</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Módszeres munkavégzés</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r w:rsidR="00923159" w:rsidRPr="00BE188F" w:rsidTr="00FA4F59">
        <w:trPr>
          <w:trHeight w:val="300"/>
          <w:jc w:val="center"/>
        </w:trPr>
        <w:tc>
          <w:tcPr>
            <w:tcW w:w="6896" w:type="dxa"/>
            <w:tcBorders>
              <w:top w:val="nil"/>
              <w:left w:val="single" w:sz="4" w:space="0" w:color="auto"/>
              <w:bottom w:val="single" w:sz="4" w:space="0" w:color="auto"/>
              <w:right w:val="single" w:sz="4" w:space="0" w:color="auto"/>
            </w:tcBorders>
            <w:noWrap/>
            <w:vAlign w:val="center"/>
          </w:tcPr>
          <w:p w:rsidR="00923159" w:rsidRPr="00BE188F" w:rsidRDefault="00923159" w:rsidP="001261B8">
            <w:pPr>
              <w:widowControl w:val="0"/>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 környezet tisztántartása</w:t>
            </w:r>
          </w:p>
        </w:tc>
        <w:tc>
          <w:tcPr>
            <w:tcW w:w="2075" w:type="dxa"/>
            <w:tcBorders>
              <w:top w:val="nil"/>
              <w:left w:val="nil"/>
              <w:bottom w:val="single" w:sz="4" w:space="0" w:color="auto"/>
              <w:right w:val="single" w:sz="4" w:space="0" w:color="auto"/>
            </w:tcBorders>
            <w:noWrap/>
            <w:vAlign w:val="center"/>
          </w:tcPr>
          <w:p w:rsidR="00923159" w:rsidRPr="00BE188F" w:rsidRDefault="00923159" w:rsidP="001261B8">
            <w:pPr>
              <w:spacing w:after="0" w:line="240" w:lineRule="auto"/>
              <w:jc w:val="center"/>
            </w:pPr>
            <w:r w:rsidRPr="00BE188F">
              <w:rPr>
                <w:rFonts w:ascii="Palatino Linotype" w:hAnsi="Palatino Linotype"/>
                <w:sz w:val="20"/>
                <w:szCs w:val="20"/>
                <w:lang w:eastAsia="hu-HU"/>
              </w:rPr>
              <w:t>X</w:t>
            </w:r>
          </w:p>
        </w:tc>
      </w:tr>
    </w:tbl>
    <w:p w:rsidR="00923159" w:rsidRDefault="00923159" w:rsidP="00AB2119">
      <w:pPr>
        <w:pStyle w:val="szveg"/>
      </w:pPr>
    </w:p>
    <w:p w:rsidR="00923159" w:rsidRPr="00BE188F" w:rsidRDefault="00923159" w:rsidP="00AB2119">
      <w:pPr>
        <w:keepNext/>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lastRenderedPageBreak/>
        <w:t>Vegyipari műveletek gyakorlat</w:t>
      </w:r>
      <w:r w:rsidR="001A2316">
        <w:rPr>
          <w:rFonts w:ascii="Palatino Linotype" w:hAnsi="Palatino Linotype"/>
          <w:b/>
          <w:sz w:val="24"/>
          <w:szCs w:val="24"/>
        </w:rPr>
        <w:t xml:space="preserve"> tantárgy</w:t>
      </w:r>
      <w:r>
        <w:rPr>
          <w:rFonts w:ascii="Palatino Linotype" w:hAnsi="Palatino Linotype"/>
          <w:b/>
          <w:sz w:val="24"/>
          <w:szCs w:val="24"/>
        </w:rPr>
        <w:tab/>
      </w:r>
      <w:r w:rsidRPr="00BE188F">
        <w:rPr>
          <w:rFonts w:ascii="Palatino Linotype" w:hAnsi="Palatino Linotype"/>
          <w:b/>
          <w:sz w:val="24"/>
          <w:szCs w:val="24"/>
        </w:rPr>
        <w:t>144 óra</w:t>
      </w:r>
    </w:p>
    <w:p w:rsidR="00923159" w:rsidRPr="00BE188F" w:rsidRDefault="00923159" w:rsidP="00AB2119">
      <w:pPr>
        <w:pStyle w:val="szveg"/>
        <w:keepNext/>
      </w:pPr>
    </w:p>
    <w:p w:rsidR="00923159" w:rsidRPr="00BE188F" w:rsidRDefault="00923159" w:rsidP="00BD6E62">
      <w:pPr>
        <w:keepNext/>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453DAA" w:rsidRDefault="00923159" w:rsidP="00BD6E62">
      <w:pPr>
        <w:spacing w:after="0" w:line="240" w:lineRule="auto"/>
        <w:ind w:left="567"/>
        <w:jc w:val="both"/>
        <w:rPr>
          <w:rFonts w:ascii="Palatino Linotype" w:hAnsi="Palatino Linotype"/>
          <w:sz w:val="24"/>
        </w:rPr>
      </w:pPr>
      <w:r>
        <w:rPr>
          <w:rFonts w:ascii="Palatino Linotype" w:hAnsi="Palatino Linotype"/>
          <w:sz w:val="24"/>
        </w:rPr>
        <w:t xml:space="preserve">A tantárgy tanításának </w:t>
      </w:r>
      <w:r w:rsidRPr="00BE188F">
        <w:rPr>
          <w:rFonts w:ascii="Palatino Linotype" w:hAnsi="Palatino Linotype"/>
          <w:sz w:val="24"/>
        </w:rPr>
        <w:t xml:space="preserve">célja megismertetni </w:t>
      </w:r>
      <w:r>
        <w:rPr>
          <w:rFonts w:ascii="Palatino Linotype" w:hAnsi="Palatino Linotype"/>
          <w:sz w:val="24"/>
        </w:rPr>
        <w:t xml:space="preserve">a </w:t>
      </w:r>
      <w:r w:rsidRPr="00BE188F">
        <w:rPr>
          <w:rFonts w:ascii="Palatino Linotype" w:hAnsi="Palatino Linotype"/>
          <w:sz w:val="24"/>
        </w:rPr>
        <w:t xml:space="preserve">vegyipari munkaterületen leggyakrabban előforduló anyagmozgatási, </w:t>
      </w:r>
      <w:proofErr w:type="spellStart"/>
      <w:r w:rsidRPr="00BE188F">
        <w:rPr>
          <w:rFonts w:ascii="Palatino Linotype" w:hAnsi="Palatino Linotype"/>
          <w:sz w:val="24"/>
        </w:rPr>
        <w:t>hőcserélési</w:t>
      </w:r>
      <w:proofErr w:type="spellEnd"/>
      <w:r w:rsidRPr="00BE188F">
        <w:rPr>
          <w:rFonts w:ascii="Palatino Linotype" w:hAnsi="Palatino Linotype"/>
          <w:sz w:val="24"/>
        </w:rPr>
        <w:t>, mechanikus, kalorikus vagy diffúziós szétválasztási elven működő vegyipari műveletek tulajdonságait, jellemző készülékeit, vizsgálatát, az ipari mérések kivitelezését és értékelését, valamint az automatizált folyamatirányító berendezések működtetésének és beállításának gyakorlatát.</w:t>
      </w:r>
      <w:r>
        <w:rPr>
          <w:rFonts w:ascii="Palatino Linotype" w:hAnsi="Palatino Linotype"/>
          <w:sz w:val="24"/>
        </w:rPr>
        <w:t xml:space="preserve"> Cél, hogy a </w:t>
      </w:r>
      <w:r w:rsidRPr="00BE188F">
        <w:rPr>
          <w:rFonts w:ascii="Palatino Linotype" w:hAnsi="Palatino Linotype"/>
          <w:sz w:val="24"/>
        </w:rPr>
        <w:t>mérés</w:t>
      </w:r>
      <w:r>
        <w:rPr>
          <w:rFonts w:ascii="Palatino Linotype" w:hAnsi="Palatino Linotype"/>
          <w:sz w:val="24"/>
        </w:rPr>
        <w:t>i gyakorlatok során</w:t>
      </w:r>
      <w:r w:rsidRPr="00BE188F">
        <w:rPr>
          <w:rFonts w:ascii="Palatino Linotype" w:hAnsi="Palatino Linotype"/>
          <w:sz w:val="24"/>
        </w:rPr>
        <w:t xml:space="preserve"> a tanuló elsajátí</w:t>
      </w:r>
      <w:r>
        <w:rPr>
          <w:rFonts w:ascii="Palatino Linotype" w:hAnsi="Palatino Linotype"/>
          <w:sz w:val="24"/>
        </w:rPr>
        <w:t>tsa</w:t>
      </w:r>
      <w:r w:rsidRPr="00BE188F">
        <w:rPr>
          <w:rFonts w:ascii="Palatino Linotype" w:hAnsi="Palatino Linotype"/>
          <w:sz w:val="24"/>
        </w:rPr>
        <w:t xml:space="preserve"> a mérési módszereket,</w:t>
      </w:r>
      <w:r>
        <w:rPr>
          <w:rFonts w:ascii="Palatino Linotype" w:hAnsi="Palatino Linotype"/>
          <w:sz w:val="24"/>
        </w:rPr>
        <w:t xml:space="preserve"> a berendezések készülékek kezelését, karbantartását</w:t>
      </w:r>
      <w:r w:rsidRPr="00BE188F">
        <w:rPr>
          <w:rFonts w:ascii="Palatino Linotype" w:hAnsi="Palatino Linotype"/>
          <w:sz w:val="24"/>
        </w:rPr>
        <w:t xml:space="preserve"> az adatok papíralapú és számítógéppel való feldolgozását, értékelését, valamint a mérési adatok alapján a folyamatokba való beavatkozás lehetőségét és gyakorlatát.</w:t>
      </w:r>
      <w:r>
        <w:rPr>
          <w:rFonts w:ascii="Palatino Linotype" w:hAnsi="Palatino Linotype"/>
          <w:sz w:val="24"/>
        </w:rPr>
        <w:t xml:space="preserve"> </w:t>
      </w:r>
      <w:r w:rsidRPr="00453DAA">
        <w:rPr>
          <w:rFonts w:ascii="Palatino Linotype" w:hAnsi="Palatino Linotype"/>
          <w:sz w:val="24"/>
        </w:rPr>
        <w:t xml:space="preserve">A tanuló képes legyen az ismereteit a gyakorlatban alkalmazni a berendezések üzembe helyezése, az alapanyagok, gyártási segédanyagok szállítása, raktározása, feldolgozása, előkészítése a karbantartási, javítási munkák elvégzése során. A tanuló a szakképesítés birtokában rendelkezzen olyan kompetenciákkal, amely alkalmassá teszi irányítás mellett vegyi </w:t>
      </w:r>
      <w:proofErr w:type="gramStart"/>
      <w:r w:rsidRPr="00453DAA">
        <w:rPr>
          <w:rFonts w:ascii="Palatino Linotype" w:hAnsi="Palatino Linotype"/>
          <w:sz w:val="24"/>
        </w:rPr>
        <w:t>üzemben</w:t>
      </w:r>
      <w:proofErr w:type="gramEnd"/>
      <w:r w:rsidRPr="00453DAA">
        <w:rPr>
          <w:rFonts w:ascii="Palatino Linotype" w:hAnsi="Palatino Linotype"/>
          <w:sz w:val="24"/>
        </w:rPr>
        <w:t xml:space="preserve"> készülékek berendezések üzemeletetésére</w:t>
      </w:r>
      <w:r>
        <w:rPr>
          <w:rFonts w:ascii="Palatino Linotype" w:hAnsi="Palatino Linotype"/>
          <w:sz w:val="24"/>
        </w:rPr>
        <w:t>, karbantartás szervezésére, egyszerűbb javításokra.</w:t>
      </w:r>
      <w:r w:rsidRPr="00453DAA">
        <w:rPr>
          <w:rFonts w:ascii="Palatino Linotype" w:hAnsi="Palatino Linotype"/>
          <w:sz w:val="24"/>
        </w:rPr>
        <w:t>.</w:t>
      </w:r>
    </w:p>
    <w:p w:rsidR="00923159" w:rsidRPr="00BE188F" w:rsidRDefault="00923159" w:rsidP="00BD6E62">
      <w:pPr>
        <w:pStyle w:val="szveg"/>
        <w:spacing w:before="0" w:after="0"/>
        <w:jc w:val="left"/>
      </w:pPr>
    </w:p>
    <w:p w:rsidR="00923159" w:rsidRPr="00BE188F" w:rsidRDefault="00923159" w:rsidP="00BD6E6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BD6E62">
      <w:pPr>
        <w:spacing w:after="0" w:line="240" w:lineRule="auto"/>
        <w:ind w:left="567"/>
        <w:rPr>
          <w:rFonts w:ascii="Palatino Linotype" w:hAnsi="Palatino Linotype"/>
          <w:bCs/>
          <w:iCs/>
          <w:sz w:val="24"/>
          <w:szCs w:val="24"/>
        </w:rPr>
      </w:pPr>
      <w:r w:rsidRPr="00BE188F">
        <w:rPr>
          <w:rFonts w:ascii="Palatino Linotype" w:hAnsi="Palatino Linotype"/>
          <w:bCs/>
          <w:iCs/>
          <w:sz w:val="24"/>
          <w:szCs w:val="24"/>
        </w:rPr>
        <w:t>Alapműveletek, vegyipari műveletek</w:t>
      </w:r>
      <w:r>
        <w:rPr>
          <w:rFonts w:ascii="Palatino Linotype" w:hAnsi="Palatino Linotype"/>
          <w:bCs/>
          <w:iCs/>
          <w:sz w:val="24"/>
          <w:szCs w:val="24"/>
        </w:rPr>
        <w:t>.</w:t>
      </w:r>
    </w:p>
    <w:p w:rsidR="00923159" w:rsidRPr="00BE188F" w:rsidRDefault="00923159" w:rsidP="00BD6E62">
      <w:pPr>
        <w:spacing w:after="0" w:line="240" w:lineRule="auto"/>
        <w:ind w:left="567"/>
        <w:rPr>
          <w:rFonts w:ascii="Palatino Linotype" w:hAnsi="Palatino Linotype"/>
          <w:bCs/>
          <w:iCs/>
          <w:sz w:val="24"/>
          <w:szCs w:val="24"/>
        </w:rPr>
      </w:pPr>
      <w:r>
        <w:rPr>
          <w:rFonts w:ascii="Palatino Linotype" w:hAnsi="Palatino Linotype"/>
          <w:bCs/>
          <w:iCs/>
          <w:sz w:val="24"/>
          <w:szCs w:val="24"/>
        </w:rPr>
        <w:t>.</w:t>
      </w:r>
    </w:p>
    <w:p w:rsidR="00923159" w:rsidRDefault="00923159" w:rsidP="00BD6E62">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4A2165" w:rsidRDefault="00923159" w:rsidP="003A1688">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Vegyipari műveleti feladatok</w:t>
      </w:r>
      <w:r w:rsidR="004A2165">
        <w:rPr>
          <w:rFonts w:ascii="Palatino Linotype" w:hAnsi="Palatino Linotype"/>
          <w:b/>
          <w:sz w:val="24"/>
          <w:szCs w:val="24"/>
        </w:rPr>
        <w:tab/>
        <w:t>144 óra</w:t>
      </w:r>
    </w:p>
    <w:p w:rsidR="00923159" w:rsidRDefault="00923159" w:rsidP="003A1688">
      <w:pPr>
        <w:pStyle w:val="sorol"/>
        <w:tabs>
          <w:tab w:val="left" w:pos="1985"/>
        </w:tabs>
        <w:spacing w:before="0" w:after="0"/>
        <w:ind w:left="1134"/>
        <w:rPr>
          <w:b/>
        </w:rPr>
      </w:pPr>
      <w:r>
        <w:rPr>
          <w:b/>
        </w:rPr>
        <w:t>Bevezetés a laboratóriumi munkába.</w:t>
      </w:r>
    </w:p>
    <w:p w:rsidR="00923159" w:rsidRDefault="00923159" w:rsidP="003A1688">
      <w:pPr>
        <w:pStyle w:val="sorol"/>
        <w:tabs>
          <w:tab w:val="left" w:pos="1985"/>
        </w:tabs>
        <w:spacing w:before="0" w:after="0"/>
        <w:ind w:left="1134"/>
      </w:pPr>
      <w:r>
        <w:t>A laboratórium munka rendje.</w:t>
      </w:r>
    </w:p>
    <w:p w:rsidR="00923159" w:rsidRDefault="00923159" w:rsidP="003A1688">
      <w:pPr>
        <w:pStyle w:val="sorol"/>
        <w:tabs>
          <w:tab w:val="left" w:pos="1985"/>
        </w:tabs>
        <w:spacing w:before="0" w:after="0"/>
        <w:ind w:left="1134"/>
      </w:pPr>
      <w:r>
        <w:t>Munka- és tűzvédelem, laboratóriumban használt eszközök, vegyszerek kezelése tárolása.</w:t>
      </w:r>
    </w:p>
    <w:p w:rsidR="00923159" w:rsidRPr="005A5D00" w:rsidRDefault="00923159" w:rsidP="003A1688">
      <w:pPr>
        <w:pStyle w:val="sorol"/>
        <w:tabs>
          <w:tab w:val="left" w:pos="1985"/>
        </w:tabs>
        <w:spacing w:before="0" w:after="0"/>
        <w:ind w:left="1134"/>
      </w:pPr>
      <w:r w:rsidRPr="005A5D00">
        <w:t>Eszközök, készülékek, berendezések tisztítás</w:t>
      </w:r>
      <w:r>
        <w:t>a.</w:t>
      </w:r>
    </w:p>
    <w:p w:rsidR="00923159" w:rsidRPr="005A5D00" w:rsidRDefault="00923159" w:rsidP="003A1688">
      <w:pPr>
        <w:pStyle w:val="sorol"/>
        <w:tabs>
          <w:tab w:val="left" w:pos="1985"/>
        </w:tabs>
        <w:spacing w:before="0" w:after="0"/>
        <w:ind w:left="1134"/>
      </w:pPr>
      <w:r>
        <w:t>A</w:t>
      </w:r>
      <w:r w:rsidRPr="005A5D00">
        <w:t xml:space="preserve"> keletkezett hulladék anyagok</w:t>
      </w:r>
      <w:r>
        <w:t xml:space="preserve"> s</w:t>
      </w:r>
      <w:r w:rsidRPr="005A5D00">
        <w:t>zelektív tárol</w:t>
      </w:r>
      <w:r>
        <w:t>ása.</w:t>
      </w:r>
    </w:p>
    <w:p w:rsidR="004A2165" w:rsidRPr="005A5D00" w:rsidRDefault="00923159" w:rsidP="00524CB7">
      <w:pPr>
        <w:pStyle w:val="sorol"/>
        <w:tabs>
          <w:tab w:val="left" w:pos="1985"/>
        </w:tabs>
        <w:spacing w:before="0" w:after="0"/>
        <w:ind w:left="1134"/>
      </w:pPr>
      <w:r>
        <w:t>A</w:t>
      </w:r>
      <w:r w:rsidRPr="005A5D00">
        <w:t xml:space="preserve"> szükséges védőfelszerelések </w:t>
      </w:r>
      <w:r>
        <w:t>kiválasztása és használata.</w:t>
      </w:r>
    </w:p>
    <w:p w:rsidR="00923159" w:rsidRPr="00BE188F" w:rsidRDefault="00923159" w:rsidP="003A1688">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Anyag előkészítés, szállítás</w:t>
      </w:r>
      <w:r>
        <w:rPr>
          <w:rFonts w:ascii="Palatino Linotype" w:hAnsi="Palatino Linotype"/>
          <w:b/>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Golyós malom üzemi fordulatszámának számítása és beállítása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Szitaelemzés módszerei, normális és a normálistól eltérő eloszlások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Keverés, folyadékkeverők kezelése</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Keverőelemek ellenállásának és a keverés hatékonyságának vizsgálata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Áramlástechnikai mérések, szűkítő-elemes műszerek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Csövek, csőszerelvények szerelése, karbantartása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Csövek, csőszerelvények áramlási ellenállása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Centrifugál szivattyúk típusai, kiválasztásuk, indításuk és terhelésük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Centrifugál szivattyúk vizsgálata</w:t>
      </w:r>
      <w:r>
        <w:rPr>
          <w:rFonts w:ascii="Palatino Linotype" w:hAnsi="Palatino Linotype"/>
          <w:sz w:val="24"/>
        </w:rPr>
        <w:t>.</w:t>
      </w:r>
    </w:p>
    <w:p w:rsidR="004A2165" w:rsidRPr="00BE188F" w:rsidRDefault="00923159" w:rsidP="00524CB7">
      <w:pPr>
        <w:tabs>
          <w:tab w:val="left" w:pos="1985"/>
        </w:tabs>
        <w:spacing w:after="0" w:line="240" w:lineRule="auto"/>
        <w:ind w:left="1134"/>
        <w:rPr>
          <w:rFonts w:ascii="Palatino Linotype" w:hAnsi="Palatino Linotype"/>
          <w:sz w:val="24"/>
        </w:rPr>
      </w:pPr>
      <w:r w:rsidRPr="00BE188F">
        <w:rPr>
          <w:rFonts w:ascii="Palatino Linotype" w:hAnsi="Palatino Linotype"/>
          <w:sz w:val="24"/>
        </w:rPr>
        <w:lastRenderedPageBreak/>
        <w:t xml:space="preserve">Áramlási rétegek viselkedése, </w:t>
      </w:r>
      <w:proofErr w:type="spellStart"/>
      <w:r w:rsidRPr="00BE188F">
        <w:rPr>
          <w:rFonts w:ascii="Palatino Linotype" w:hAnsi="Palatino Linotype"/>
          <w:sz w:val="24"/>
        </w:rPr>
        <w:t>fluidizációs</w:t>
      </w:r>
      <w:proofErr w:type="spellEnd"/>
      <w:r w:rsidRPr="00BE188F">
        <w:rPr>
          <w:rFonts w:ascii="Palatino Linotype" w:hAnsi="Palatino Linotype"/>
          <w:sz w:val="24"/>
        </w:rPr>
        <w:t xml:space="preserve"> vizsgálatok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Ülepítés, szűrés, centrifugálás</w:t>
      </w:r>
      <w:r>
        <w:rPr>
          <w:rFonts w:ascii="Palatino Linotype" w:hAnsi="Palatino Linotype"/>
          <w:b/>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Hidromechanikai műveletek gyakorlati berendezései</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Ülepítők kezelése, működtetése, derítési hatásfok vizsgálata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Szűrők kezelése, működése, szakaszos szűrők vizsgálata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Optimális szűrletmennyiség számítása és mérése</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Centrifugák kezelése, működtetése, biztonságtechnikája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Hőcserélők vizsgálata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Duplikátorok működtetése, fűtés, hűtés</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Folyadék hőcserélők típusai, vizsgálati módszereik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Folyadék hőcserélők </w:t>
      </w:r>
      <w:proofErr w:type="spellStart"/>
      <w:r w:rsidRPr="00BE188F">
        <w:rPr>
          <w:rFonts w:ascii="Palatino Linotype" w:hAnsi="Palatino Linotype"/>
          <w:sz w:val="24"/>
        </w:rPr>
        <w:t>hőátbocsátása</w:t>
      </w:r>
      <w:proofErr w:type="spellEnd"/>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Gőzfűtésű hőcserélők </w:t>
      </w:r>
      <w:proofErr w:type="spellStart"/>
      <w:r w:rsidRPr="00BE188F">
        <w:rPr>
          <w:rFonts w:ascii="Palatino Linotype" w:hAnsi="Palatino Linotype"/>
          <w:sz w:val="24"/>
        </w:rPr>
        <w:t>hőátbocsátása</w:t>
      </w:r>
      <w:proofErr w:type="spellEnd"/>
      <w:r>
        <w:rPr>
          <w:rFonts w:ascii="Palatino Linotype" w:hAnsi="Palatino Linotype"/>
          <w:sz w:val="24"/>
        </w:rPr>
        <w:t>.</w:t>
      </w:r>
    </w:p>
    <w:p w:rsidR="004A2165" w:rsidRPr="00BE188F" w:rsidRDefault="00923159" w:rsidP="00524CB7">
      <w:pPr>
        <w:tabs>
          <w:tab w:val="left" w:pos="1985"/>
        </w:tabs>
        <w:spacing w:after="0" w:line="240" w:lineRule="auto"/>
        <w:ind w:left="1134"/>
        <w:rPr>
          <w:rFonts w:ascii="Palatino Linotype" w:hAnsi="Palatino Linotype"/>
          <w:sz w:val="24"/>
        </w:rPr>
      </w:pPr>
      <w:r w:rsidRPr="00BE188F">
        <w:rPr>
          <w:rFonts w:ascii="Palatino Linotype" w:hAnsi="Palatino Linotype"/>
          <w:sz w:val="24"/>
        </w:rPr>
        <w:t>Levegő kaloriferek működése, vizsgálatuk, a levegő állapotváltozása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Bepárlás és szárítás</w:t>
      </w:r>
      <w:r>
        <w:rPr>
          <w:rFonts w:ascii="Palatino Linotype" w:hAnsi="Palatino Linotype"/>
          <w:b/>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Atmoszférikus és vákuumbepárlók típusai, kezelésük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Bepárlás végrehajtása számított anyag- és </w:t>
      </w:r>
      <w:proofErr w:type="spellStart"/>
      <w:r w:rsidRPr="00BE188F">
        <w:rPr>
          <w:rFonts w:ascii="Palatino Linotype" w:hAnsi="Palatino Linotype"/>
          <w:sz w:val="24"/>
        </w:rPr>
        <w:t>hőmérleg</w:t>
      </w:r>
      <w:proofErr w:type="spellEnd"/>
      <w:r w:rsidRPr="00BE188F">
        <w:rPr>
          <w:rFonts w:ascii="Palatino Linotype" w:hAnsi="Palatino Linotype"/>
          <w:sz w:val="24"/>
        </w:rPr>
        <w:t xml:space="preserve"> alapján</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Vákuumbepárlók hatásfokának, gazdaságosságának vizsgálata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Forralócsöves vagy filmbepárlók üzemi vizsgálata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Szárítás szárítószekrényben és levegőfűtésű szárítóban</w:t>
      </w:r>
      <w:r>
        <w:rPr>
          <w:rFonts w:ascii="Palatino Linotype" w:hAnsi="Palatino Linotype"/>
          <w:sz w:val="24"/>
        </w:rPr>
        <w:t>.</w:t>
      </w:r>
    </w:p>
    <w:p w:rsidR="004A2165" w:rsidRPr="00BE188F" w:rsidRDefault="00923159" w:rsidP="00524CB7">
      <w:pPr>
        <w:tabs>
          <w:tab w:val="left" w:pos="1985"/>
        </w:tabs>
        <w:spacing w:after="0" w:line="240" w:lineRule="auto"/>
        <w:ind w:left="1134"/>
        <w:rPr>
          <w:rFonts w:ascii="Palatino Linotype" w:hAnsi="Palatino Linotype"/>
          <w:sz w:val="24"/>
        </w:rPr>
      </w:pPr>
      <w:r w:rsidRPr="00BE188F">
        <w:rPr>
          <w:rFonts w:ascii="Palatino Linotype" w:hAnsi="Palatino Linotype"/>
          <w:sz w:val="24"/>
        </w:rPr>
        <w:t>A nedves levegő állapotváltozásának vizsgálata szárítókban</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 xml:space="preserve">Desztilláció és </w:t>
      </w:r>
      <w:proofErr w:type="spellStart"/>
      <w:r w:rsidRPr="00BE188F">
        <w:rPr>
          <w:rFonts w:ascii="Palatino Linotype" w:hAnsi="Palatino Linotype"/>
          <w:b/>
          <w:sz w:val="24"/>
        </w:rPr>
        <w:t>extrakció</w:t>
      </w:r>
      <w:proofErr w:type="spellEnd"/>
      <w:r>
        <w:rPr>
          <w:rFonts w:ascii="Palatino Linotype" w:hAnsi="Palatino Linotype"/>
          <w:b/>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Egyszerű desztilláció és rektifikálás eszközei</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Desztillációs számítások elvégzése munkadiagramokkal</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Desztilláció végrehajtása számított anyag- és </w:t>
      </w:r>
      <w:proofErr w:type="spellStart"/>
      <w:r w:rsidRPr="00BE188F">
        <w:rPr>
          <w:rFonts w:ascii="Palatino Linotype" w:hAnsi="Palatino Linotype"/>
          <w:sz w:val="24"/>
        </w:rPr>
        <w:t>hőmérleg</w:t>
      </w:r>
      <w:proofErr w:type="spellEnd"/>
      <w:r w:rsidRPr="00BE188F">
        <w:rPr>
          <w:rFonts w:ascii="Palatino Linotype" w:hAnsi="Palatino Linotype"/>
          <w:sz w:val="24"/>
        </w:rPr>
        <w:t xml:space="preserve"> alapján</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Desztilláció elemzése a </w:t>
      </w:r>
      <w:proofErr w:type="spellStart"/>
      <w:r w:rsidRPr="00BE188F">
        <w:rPr>
          <w:rFonts w:ascii="Palatino Linotype" w:hAnsi="Palatino Linotype"/>
          <w:sz w:val="24"/>
        </w:rPr>
        <w:t>refluxarány</w:t>
      </w:r>
      <w:proofErr w:type="spellEnd"/>
      <w:r w:rsidRPr="00BE188F">
        <w:rPr>
          <w:rFonts w:ascii="Palatino Linotype" w:hAnsi="Palatino Linotype"/>
          <w:sz w:val="24"/>
        </w:rPr>
        <w:t xml:space="preserve"> változtatása alapján</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Szorpciós és </w:t>
      </w:r>
      <w:proofErr w:type="spellStart"/>
      <w:r w:rsidRPr="00BE188F">
        <w:rPr>
          <w:rFonts w:ascii="Palatino Linotype" w:hAnsi="Palatino Linotype"/>
          <w:sz w:val="24"/>
        </w:rPr>
        <w:t>extrakciós</w:t>
      </w:r>
      <w:proofErr w:type="spellEnd"/>
      <w:r w:rsidRPr="00BE188F">
        <w:rPr>
          <w:rFonts w:ascii="Palatino Linotype" w:hAnsi="Palatino Linotype"/>
          <w:sz w:val="24"/>
        </w:rPr>
        <w:t xml:space="preserve"> berendezések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Abszorpciós számítások elvégzése munkadiagramokkal</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Extrakciós</w:t>
      </w:r>
      <w:proofErr w:type="spellEnd"/>
      <w:r w:rsidRPr="00BE188F">
        <w:rPr>
          <w:rFonts w:ascii="Palatino Linotype" w:hAnsi="Palatino Linotype"/>
          <w:sz w:val="24"/>
        </w:rPr>
        <w:t xml:space="preserve"> számítások elvégzése munkadiagramokkal</w:t>
      </w:r>
      <w:r>
        <w:rPr>
          <w:rFonts w:ascii="Palatino Linotype" w:hAnsi="Palatino Linotype"/>
          <w:sz w:val="24"/>
        </w:rPr>
        <w:t>.</w:t>
      </w:r>
    </w:p>
    <w:p w:rsidR="004A2165" w:rsidRPr="00BE188F" w:rsidRDefault="00923159" w:rsidP="00524CB7">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Extrakció</w:t>
      </w:r>
      <w:proofErr w:type="spellEnd"/>
      <w:r w:rsidRPr="00BE188F">
        <w:rPr>
          <w:rFonts w:ascii="Palatino Linotype" w:hAnsi="Palatino Linotype"/>
          <w:sz w:val="24"/>
        </w:rPr>
        <w:t xml:space="preserve"> végrehajtása számított anyag- és </w:t>
      </w:r>
      <w:proofErr w:type="spellStart"/>
      <w:r w:rsidRPr="00BE188F">
        <w:rPr>
          <w:rFonts w:ascii="Palatino Linotype" w:hAnsi="Palatino Linotype"/>
          <w:sz w:val="24"/>
        </w:rPr>
        <w:t>hőmérleg</w:t>
      </w:r>
      <w:proofErr w:type="spellEnd"/>
      <w:r w:rsidRPr="00BE188F">
        <w:rPr>
          <w:rFonts w:ascii="Palatino Linotype" w:hAnsi="Palatino Linotype"/>
          <w:sz w:val="24"/>
        </w:rPr>
        <w:t xml:space="preserve"> alapján</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b/>
          <w:sz w:val="24"/>
        </w:rPr>
        <w:t>Vegyipari reaktorok kezelése</w:t>
      </w:r>
      <w:r>
        <w:rPr>
          <w:rFonts w:ascii="Palatino Linotype" w:hAnsi="Palatino Linotype"/>
          <w:b/>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Keverős autoklávok kezelése, szakaszos reakciók lépései, modellezése</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Fűtés, reagens adagolás, keverés, reakció idő ellenőrzése</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Készülékek leállítása, tisztítása, biztonságtechnikájuk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Gyógyszertechnológiai</w:t>
      </w:r>
      <w:proofErr w:type="spellEnd"/>
      <w:r w:rsidRPr="00BE188F">
        <w:rPr>
          <w:rFonts w:ascii="Palatino Linotype" w:hAnsi="Palatino Linotype"/>
          <w:sz w:val="24"/>
          <w:szCs w:val="24"/>
        </w:rPr>
        <w:t xml:space="preserve"> gépek karbantartása, tisztítása, üzemeltetése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Gyógyszertechnológiai</w:t>
      </w:r>
      <w:proofErr w:type="spellEnd"/>
      <w:r w:rsidRPr="00BE188F">
        <w:rPr>
          <w:rFonts w:ascii="Palatino Linotype" w:hAnsi="Palatino Linotype"/>
          <w:sz w:val="24"/>
          <w:szCs w:val="24"/>
        </w:rPr>
        <w:t xml:space="preserve"> műveletek alkalmazása mérési feladatokban: tömegmérés, hidrodinamikai műveletek, diszperz rendszerek szétválasztása, </w:t>
      </w:r>
      <w:proofErr w:type="spellStart"/>
      <w:r w:rsidRPr="00BE188F">
        <w:rPr>
          <w:rFonts w:ascii="Palatino Linotype" w:hAnsi="Palatino Linotype"/>
          <w:sz w:val="24"/>
          <w:szCs w:val="24"/>
        </w:rPr>
        <w:t>dezintegráló</w:t>
      </w:r>
      <w:proofErr w:type="spellEnd"/>
      <w:r w:rsidRPr="00BE188F">
        <w:rPr>
          <w:rFonts w:ascii="Palatino Linotype" w:hAnsi="Palatino Linotype"/>
          <w:sz w:val="24"/>
          <w:szCs w:val="24"/>
        </w:rPr>
        <w:t xml:space="preserve"> műveletek, homogenizáló műveletek, anyagátadási műveletek, </w:t>
      </w:r>
      <w:proofErr w:type="spellStart"/>
      <w:r w:rsidRPr="00BE188F">
        <w:rPr>
          <w:rFonts w:ascii="Palatino Linotype" w:hAnsi="Palatino Linotype"/>
          <w:sz w:val="24"/>
          <w:szCs w:val="24"/>
        </w:rPr>
        <w:t>diszpergáló</w:t>
      </w:r>
      <w:proofErr w:type="spellEnd"/>
      <w:r w:rsidRPr="00BE188F">
        <w:rPr>
          <w:rFonts w:ascii="Palatino Linotype" w:hAnsi="Palatino Linotype"/>
          <w:sz w:val="24"/>
          <w:szCs w:val="24"/>
        </w:rPr>
        <w:t xml:space="preserve"> műveletek</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Karbantartási munkák végzése.</w:t>
      </w:r>
    </w:p>
    <w:p w:rsidR="00923159" w:rsidRDefault="00923159" w:rsidP="003A1688">
      <w:pPr>
        <w:tabs>
          <w:tab w:val="left" w:pos="1985"/>
        </w:tabs>
        <w:spacing w:after="0" w:line="240" w:lineRule="auto"/>
        <w:ind w:left="1134"/>
        <w:rPr>
          <w:rFonts w:ascii="Palatino Linotype" w:hAnsi="Palatino Linotype"/>
          <w:sz w:val="24"/>
          <w:szCs w:val="24"/>
        </w:rPr>
      </w:pPr>
      <w:r w:rsidRPr="00453DAA">
        <w:rPr>
          <w:rFonts w:ascii="Palatino Linotype" w:hAnsi="Palatino Linotype"/>
          <w:sz w:val="24"/>
          <w:szCs w:val="24"/>
        </w:rPr>
        <w:t>Alapvető gyorsjavítások</w:t>
      </w:r>
      <w:r>
        <w:rPr>
          <w:rFonts w:ascii="Palatino Linotype" w:hAnsi="Palatino Linotype"/>
          <w:sz w:val="24"/>
          <w:szCs w:val="24"/>
        </w:rPr>
        <w:t xml:space="preserve"> végzése</w:t>
      </w:r>
      <w:r w:rsidRPr="00453DAA">
        <w:rPr>
          <w:rFonts w:ascii="Palatino Linotype" w:hAnsi="Palatino Linotype"/>
          <w:sz w:val="24"/>
          <w:szCs w:val="24"/>
        </w:rPr>
        <w:t xml:space="preserve"> (tömítéscsere, szabványos cserealkatrész beépítése, kenési rendszer ellenőrzése, kenőanyag utántöltése)</w:t>
      </w:r>
      <w:r>
        <w:rPr>
          <w:rFonts w:ascii="Palatino Linotype" w:hAnsi="Palatino Linotype"/>
          <w:sz w:val="24"/>
          <w:szCs w:val="24"/>
        </w:rPr>
        <w:t>.</w:t>
      </w:r>
      <w:r w:rsidRPr="00453DAA">
        <w:rPr>
          <w:rFonts w:ascii="Palatino Linotype" w:hAnsi="Palatino Linotype"/>
          <w:sz w:val="24"/>
          <w:szCs w:val="24"/>
        </w:rPr>
        <w:t xml:space="preserve"> </w:t>
      </w:r>
    </w:p>
    <w:p w:rsidR="00923159" w:rsidRDefault="00923159" w:rsidP="003A1688">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Rendelkezésre álló berendezések rendszerbe illesztése.</w:t>
      </w:r>
    </w:p>
    <w:p w:rsidR="00923159" w:rsidRPr="00BE188F" w:rsidRDefault="00923159" w:rsidP="005A607C">
      <w:pPr>
        <w:spacing w:after="0" w:line="240" w:lineRule="auto"/>
        <w:ind w:left="540"/>
        <w:rPr>
          <w:rFonts w:ascii="Palatino Linotype" w:hAnsi="Palatino Linotype"/>
          <w:sz w:val="24"/>
          <w:szCs w:val="24"/>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lastRenderedPageBreak/>
        <w:t>A képzés javasolt helyszíne (ajánlás)</w:t>
      </w:r>
    </w:p>
    <w:p w:rsidR="00923159" w:rsidRPr="004A2165" w:rsidRDefault="00923159" w:rsidP="003A1688">
      <w:pPr>
        <w:spacing w:after="0" w:line="240" w:lineRule="auto"/>
        <w:ind w:left="567"/>
        <w:rPr>
          <w:rFonts w:ascii="Palatino Linotype" w:hAnsi="Palatino Linotype"/>
          <w:i/>
          <w:sz w:val="24"/>
          <w:szCs w:val="24"/>
        </w:rPr>
      </w:pPr>
      <w:r w:rsidRPr="004A2165">
        <w:rPr>
          <w:rFonts w:ascii="Palatino Linotype" w:hAnsi="Palatino Linotype"/>
          <w:i/>
          <w:sz w:val="24"/>
          <w:szCs w:val="24"/>
        </w:rPr>
        <w:t>Tanműhely, vegyipari műveleti laboratórium, üzemi tanműhely.</w:t>
      </w:r>
    </w:p>
    <w:p w:rsidR="00923159" w:rsidRPr="00BE188F" w:rsidRDefault="00923159" w:rsidP="003A1688">
      <w:pPr>
        <w:spacing w:after="0" w:line="240" w:lineRule="auto"/>
        <w:ind w:left="567"/>
        <w:jc w:val="both"/>
        <w:rPr>
          <w:rFonts w:ascii="Palatino Linotype" w:hAnsi="Palatino Linotype"/>
          <w:b/>
          <w:bCs/>
          <w:sz w:val="24"/>
          <w:szCs w:val="24"/>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t>A tantárgy elsajátítása során alkalmazható sajátos módszerek, tanulói tevékenységformák (ajánlás)</w:t>
      </w:r>
    </w:p>
    <w:p w:rsidR="00923159" w:rsidRPr="00BE188F" w:rsidRDefault="00923159" w:rsidP="00DB5F8E">
      <w:pPr>
        <w:keepNext/>
        <w:widowControl w:val="0"/>
        <w:suppressAutoHyphens/>
        <w:spacing w:after="0" w:line="240" w:lineRule="auto"/>
        <w:rPr>
          <w:rFonts w:ascii="Palatino Linotype" w:hAnsi="Palatino Linotype"/>
          <w:b/>
          <w:bCs/>
          <w:i/>
          <w:sz w:val="24"/>
          <w:szCs w:val="24"/>
        </w:rPr>
      </w:pPr>
    </w:p>
    <w:p w:rsidR="00923159" w:rsidRPr="0008701F" w:rsidRDefault="00923159" w:rsidP="003A1688">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DB5F8E">
            <w:pPr>
              <w:keepNext/>
              <w:widowControl w:val="0"/>
              <w:suppressAutoHyphens/>
              <w:spacing w:after="0" w:line="240" w:lineRule="auto"/>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trHeight w:val="263"/>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proofErr w:type="gramStart"/>
            <w:r w:rsidRPr="00BE188F">
              <w:rPr>
                <w:rFonts w:ascii="Palatino Linotype" w:hAnsi="Palatino Linotype"/>
                <w:sz w:val="20"/>
                <w:szCs w:val="20"/>
              </w:rPr>
              <w:t>dokumentáció készítés</w:t>
            </w:r>
            <w:proofErr w:type="gramEnd"/>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070732">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3A1688">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DB5F8E">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Képi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proofErr w:type="spellStart"/>
            <w:r w:rsidRPr="00BE188F">
              <w:rPr>
                <w:rFonts w:ascii="Palatino Linotype" w:hAnsi="Palatino Linotype" w:cs="Arial"/>
                <w:sz w:val="20"/>
                <w:szCs w:val="20"/>
              </w:rPr>
              <w:t>Művelti</w:t>
            </w:r>
            <w:proofErr w:type="spellEnd"/>
            <w:r w:rsidRPr="00BE188F">
              <w:rPr>
                <w:rFonts w:ascii="Palatino Linotype" w:hAnsi="Palatino Linotype" w:cs="Arial"/>
                <w:sz w:val="20"/>
                <w:szCs w:val="20"/>
              </w:rPr>
              <w:t xml:space="preserve"> rajz értelmezése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Technológiai ábra készítése leírásból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trHeight w:val="499"/>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4.</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Komplex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4.1.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Jegyzetkészítés eseményről kérdéssor alapján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4.2.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Esemény helyszíni értékelése szóban felkészülés után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4.3.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Utólagos szóbeli beszámoló</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5.</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5.1.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5.2.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6.</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Gyakorlati munkavégzés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3C762F">
            <w:pPr>
              <w:spacing w:after="0"/>
              <w:jc w:val="center"/>
              <w:rPr>
                <w:rFonts w:ascii="Palatino Linotype" w:hAnsi="Palatino Linotype"/>
                <w:sz w:val="20"/>
                <w:szCs w:val="20"/>
              </w:rPr>
            </w:pPr>
            <w:r w:rsidRPr="00BE188F">
              <w:rPr>
                <w:rFonts w:ascii="Palatino Linotype" w:hAnsi="Palatino Linotype"/>
                <w:sz w:val="20"/>
                <w:szCs w:val="20"/>
              </w:rPr>
              <w:t>6.1.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Műveletek gyakorlása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jc w:val="center"/>
              <w:rPr>
                <w:rFonts w:ascii="Palatino Linotype" w:hAnsi="Palatino Linotype"/>
                <w:sz w:val="20"/>
                <w:szCs w:val="20"/>
              </w:rPr>
            </w:pPr>
            <w:r w:rsidRPr="00BE188F">
              <w:rPr>
                <w:rFonts w:ascii="Palatino Linotype" w:hAnsi="Palatino Linotype"/>
                <w:sz w:val="20"/>
                <w:szCs w:val="20"/>
              </w:rPr>
              <w:t>6.2.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Munkamegfigyelés adott szempontok alapján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7.</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Üzemeltetési tevékenységek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7.1.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Géprendszer megfigyelése adott szempontok alapján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7.2.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szerkezetelemzés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7.3.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Üzemelési hibák szimulálása és megfigyelése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B5F8E">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7.4.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Adatgyűjtés géprendszer üzemeléséről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5A607C">
      <w:pPr>
        <w:widowControl w:val="0"/>
        <w:suppressAutoHyphens/>
        <w:spacing w:after="0" w:line="240" w:lineRule="auto"/>
        <w:rPr>
          <w:rFonts w:ascii="Palatino Linotype" w:hAnsi="Palatino Linotype"/>
          <w:b/>
          <w:bCs/>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4D0784" w:rsidRDefault="00923159" w:rsidP="003A1688">
      <w:pPr>
        <w:autoSpaceDE w:val="0"/>
        <w:autoSpaceDN w:val="0"/>
        <w:adjustRightInd w:val="0"/>
        <w:spacing w:after="0" w:line="240" w:lineRule="auto"/>
        <w:ind w:left="567"/>
        <w:rPr>
          <w:rFonts w:ascii="Palatino Linotype" w:hAnsi="Palatino Linotype"/>
          <w:i/>
          <w:iCs/>
          <w:sz w:val="24"/>
          <w:szCs w:val="24"/>
        </w:rPr>
      </w:pPr>
      <w:r w:rsidRPr="004D0784">
        <w:rPr>
          <w:rFonts w:ascii="Palatino Linotype" w:hAnsi="Palatino Linotype"/>
          <w:bCs/>
          <w:sz w:val="24"/>
          <w:szCs w:val="24"/>
        </w:rPr>
        <w:t xml:space="preserve">A nemzeti köznevelésről szóló 2011. évi CXC. </w:t>
      </w:r>
      <w:r w:rsidR="00452E71">
        <w:rPr>
          <w:rFonts w:ascii="Palatino Linotype" w:hAnsi="Palatino Linotype"/>
          <w:bCs/>
          <w:sz w:val="24"/>
          <w:szCs w:val="24"/>
        </w:rPr>
        <w:t>törvény</w:t>
      </w:r>
      <w:r w:rsidRPr="004D0784">
        <w:rPr>
          <w:rFonts w:ascii="Palatino Linotype" w:hAnsi="Palatino Linotype"/>
          <w:bCs/>
          <w:sz w:val="24"/>
          <w:szCs w:val="24"/>
        </w:rPr>
        <w:t xml:space="preserve"> 54. § (2) a) pontja szerinti értékeléssel.</w:t>
      </w:r>
    </w:p>
    <w:p w:rsidR="00923159" w:rsidRPr="00BE188F" w:rsidRDefault="00923159" w:rsidP="00D272EB">
      <w:pPr>
        <w:pageBreakBefore/>
        <w:spacing w:after="0" w:line="240" w:lineRule="auto"/>
        <w:jc w:val="center"/>
        <w:rPr>
          <w:rFonts w:ascii="Palatino Linotype" w:hAnsi="Palatino Linotype"/>
          <w:b/>
          <w:bCs/>
          <w:sz w:val="44"/>
          <w:szCs w:val="44"/>
        </w:rPr>
      </w:pPr>
    </w:p>
    <w:p w:rsidR="00923159" w:rsidRPr="00BE188F" w:rsidRDefault="00923159" w:rsidP="00D272EB">
      <w:pPr>
        <w:spacing w:after="0" w:line="240" w:lineRule="auto"/>
        <w:jc w:val="center"/>
        <w:rPr>
          <w:rFonts w:ascii="Palatino Linotype" w:hAnsi="Palatino Linotype"/>
          <w:b/>
          <w:bCs/>
          <w:sz w:val="44"/>
          <w:szCs w:val="44"/>
        </w:rPr>
      </w:pPr>
    </w:p>
    <w:p w:rsidR="00923159" w:rsidRPr="00BE188F" w:rsidRDefault="00923159" w:rsidP="00D272EB">
      <w:pPr>
        <w:spacing w:after="0" w:line="240" w:lineRule="auto"/>
        <w:jc w:val="center"/>
        <w:rPr>
          <w:rFonts w:ascii="Palatino Linotype" w:hAnsi="Palatino Linotype"/>
          <w:b/>
          <w:bCs/>
          <w:sz w:val="44"/>
          <w:szCs w:val="44"/>
        </w:rPr>
      </w:pPr>
    </w:p>
    <w:p w:rsidR="00923159" w:rsidRPr="00BE188F" w:rsidRDefault="00923159" w:rsidP="00D272EB">
      <w:pPr>
        <w:spacing w:after="0" w:line="240" w:lineRule="auto"/>
        <w:jc w:val="center"/>
        <w:rPr>
          <w:rFonts w:ascii="Palatino Linotype" w:hAnsi="Palatino Linotype"/>
          <w:b/>
          <w:bCs/>
          <w:sz w:val="44"/>
          <w:szCs w:val="44"/>
        </w:rPr>
      </w:pPr>
    </w:p>
    <w:p w:rsidR="00923159" w:rsidRPr="00BE188F" w:rsidRDefault="00923159" w:rsidP="00D272EB">
      <w:pPr>
        <w:spacing w:after="0" w:line="240" w:lineRule="auto"/>
        <w:jc w:val="center"/>
        <w:rPr>
          <w:rFonts w:ascii="Palatino Linotype" w:hAnsi="Palatino Linotype"/>
          <w:b/>
          <w:bCs/>
          <w:sz w:val="44"/>
          <w:szCs w:val="44"/>
        </w:rPr>
      </w:pPr>
    </w:p>
    <w:p w:rsidR="00923159" w:rsidRPr="00BE188F" w:rsidRDefault="00923159" w:rsidP="00D272EB">
      <w:pPr>
        <w:spacing w:after="0" w:line="240" w:lineRule="auto"/>
        <w:jc w:val="center"/>
        <w:rPr>
          <w:rFonts w:ascii="Palatino Linotype" w:hAnsi="Palatino Linotype"/>
          <w:b/>
          <w:bCs/>
          <w:sz w:val="44"/>
          <w:szCs w:val="44"/>
        </w:rPr>
      </w:pPr>
    </w:p>
    <w:p w:rsidR="00923159" w:rsidRPr="00BE188F" w:rsidRDefault="00923159" w:rsidP="0065712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923159" w:rsidRPr="00BE188F" w:rsidRDefault="00923159" w:rsidP="0065712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11477-12 azonosító számú</w:t>
      </w:r>
    </w:p>
    <w:p w:rsidR="00923159" w:rsidRPr="00BE188F" w:rsidRDefault="00923159" w:rsidP="0065712B">
      <w:pPr>
        <w:spacing w:after="0" w:line="240" w:lineRule="auto"/>
        <w:jc w:val="center"/>
        <w:rPr>
          <w:rFonts w:ascii="Palatino Linotype" w:hAnsi="Palatino Linotype"/>
          <w:sz w:val="44"/>
          <w:szCs w:val="44"/>
          <w:lang w:eastAsia="hu-HU"/>
        </w:rPr>
      </w:pPr>
    </w:p>
    <w:p w:rsidR="00923159" w:rsidRPr="00BE188F" w:rsidRDefault="00923159" w:rsidP="0065712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Gyógyszerkészítmények gyártása</w:t>
      </w:r>
    </w:p>
    <w:p w:rsidR="00923159" w:rsidRPr="00BE188F" w:rsidRDefault="00923159" w:rsidP="0065712B">
      <w:pPr>
        <w:spacing w:after="0" w:line="240" w:lineRule="auto"/>
        <w:jc w:val="center"/>
        <w:rPr>
          <w:rFonts w:ascii="Palatino Linotype" w:hAnsi="Palatino Linotype"/>
          <w:b/>
          <w:sz w:val="44"/>
          <w:szCs w:val="44"/>
          <w:lang w:eastAsia="hu-HU"/>
        </w:rPr>
      </w:pPr>
      <w:proofErr w:type="gramStart"/>
      <w:r w:rsidRPr="00BE188F">
        <w:rPr>
          <w:rFonts w:ascii="Palatino Linotype" w:hAnsi="Palatino Linotype"/>
          <w:b/>
          <w:sz w:val="44"/>
          <w:szCs w:val="44"/>
          <w:lang w:eastAsia="hu-HU"/>
        </w:rPr>
        <w:t>megnevezésű</w:t>
      </w:r>
      <w:proofErr w:type="gramEnd"/>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65712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szakmai</w:t>
      </w:r>
      <w:proofErr w:type="gramEnd"/>
      <w:r w:rsidRPr="00BE188F">
        <w:rPr>
          <w:rFonts w:ascii="Palatino Linotype" w:hAnsi="Palatino Linotype"/>
          <w:b/>
          <w:sz w:val="44"/>
          <w:szCs w:val="44"/>
        </w:rPr>
        <w:t xml:space="preserve"> követelménymodul</w:t>
      </w:r>
    </w:p>
    <w:p w:rsidR="00923159" w:rsidRPr="00BE188F" w:rsidRDefault="00923159" w:rsidP="0065712B">
      <w:pPr>
        <w:spacing w:after="0" w:line="240" w:lineRule="auto"/>
        <w:ind w:left="-15"/>
        <w:jc w:val="center"/>
        <w:rPr>
          <w:rFonts w:ascii="Palatino Linotype" w:hAnsi="Palatino Linotype"/>
          <w:b/>
          <w:sz w:val="44"/>
          <w:szCs w:val="44"/>
        </w:rPr>
      </w:pPr>
    </w:p>
    <w:p w:rsidR="00923159" w:rsidRPr="00BE188F" w:rsidRDefault="00923159" w:rsidP="0065712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tantárgyai</w:t>
      </w:r>
      <w:proofErr w:type="gramEnd"/>
      <w:r w:rsidRPr="00BE188F">
        <w:rPr>
          <w:rFonts w:ascii="Palatino Linotype" w:hAnsi="Palatino Linotype"/>
          <w:b/>
          <w:sz w:val="44"/>
          <w:szCs w:val="44"/>
        </w:rPr>
        <w:t>, témakörei</w:t>
      </w:r>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D272EB">
      <w:pPr>
        <w:pageBreakBefore/>
        <w:spacing w:after="0" w:line="240" w:lineRule="auto"/>
        <w:rPr>
          <w:rFonts w:ascii="Palatino Linotype" w:hAnsi="Palatino Linotype"/>
          <w:b/>
          <w:sz w:val="24"/>
          <w:szCs w:val="24"/>
        </w:rPr>
      </w:pPr>
      <w:r w:rsidRPr="00BE188F">
        <w:rPr>
          <w:rFonts w:ascii="Palatino Linotype" w:hAnsi="Palatino Linotype"/>
          <w:b/>
          <w:sz w:val="24"/>
          <w:szCs w:val="24"/>
        </w:rPr>
        <w:lastRenderedPageBreak/>
        <w:t>A 11477-12 azonosító számú Gyógyszerkészítmények gyártása megnevezésű szakmai követelménymodulhoz tartozó tantárgyak és témakörök oktatása során fejlesztendő kompetenciák</w:t>
      </w:r>
      <w:r>
        <w:rPr>
          <w:rFonts w:ascii="Palatino Linotype" w:hAnsi="Palatino Linotype"/>
          <w:b/>
          <w:sz w:val="24"/>
          <w:szCs w:val="24"/>
        </w:rPr>
        <w:t>.</w:t>
      </w:r>
    </w:p>
    <w:tbl>
      <w:tblPr>
        <w:tblW w:w="9430" w:type="dxa"/>
        <w:jc w:val="center"/>
        <w:tblLayout w:type="fixed"/>
        <w:tblCellMar>
          <w:left w:w="70" w:type="dxa"/>
          <w:right w:w="70" w:type="dxa"/>
        </w:tblCellMar>
        <w:tblLook w:val="0000" w:firstRow="0" w:lastRow="0" w:firstColumn="0" w:lastColumn="0" w:noHBand="0" w:noVBand="0"/>
      </w:tblPr>
      <w:tblGrid>
        <w:gridCol w:w="6274"/>
        <w:gridCol w:w="1578"/>
        <w:gridCol w:w="1578"/>
      </w:tblGrid>
      <w:tr w:rsidR="00923159" w:rsidRPr="00BE188F" w:rsidTr="00DD2AAF">
        <w:trPr>
          <w:jc w:val="center"/>
        </w:trPr>
        <w:tc>
          <w:tcPr>
            <w:tcW w:w="6274" w:type="dxa"/>
            <w:vMerge w:val="restart"/>
            <w:tcBorders>
              <w:top w:val="single" w:sz="4" w:space="0" w:color="auto"/>
              <w:left w:val="single" w:sz="4" w:space="0" w:color="auto"/>
              <w:right w:val="single" w:sz="4" w:space="0" w:color="auto"/>
            </w:tcBorders>
            <w:noWrap/>
            <w:vAlign w:val="center"/>
          </w:tcPr>
          <w:p w:rsidR="00923159" w:rsidRPr="00BE188F" w:rsidRDefault="00923159" w:rsidP="00DD2AAF">
            <w:pPr>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rPr>
              <w:t>11477-12</w:t>
            </w:r>
            <w:r>
              <w:rPr>
                <w:rFonts w:ascii="Palatino Linotype" w:hAnsi="Palatino Linotype"/>
                <w:sz w:val="20"/>
                <w:szCs w:val="20"/>
              </w:rPr>
              <w:t xml:space="preserve"> </w:t>
            </w:r>
            <w:r w:rsidRPr="00BE188F">
              <w:rPr>
                <w:rFonts w:ascii="Palatino Linotype" w:hAnsi="Palatino Linotype"/>
                <w:sz w:val="20"/>
                <w:szCs w:val="20"/>
              </w:rPr>
              <w:t>Gyógyszerkészítmények gyártása</w:t>
            </w:r>
          </w:p>
        </w:tc>
        <w:tc>
          <w:tcPr>
            <w:tcW w:w="3156" w:type="dxa"/>
            <w:gridSpan w:val="2"/>
            <w:tcBorders>
              <w:top w:val="single" w:sz="4" w:space="0" w:color="auto"/>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roofErr w:type="spellStart"/>
            <w:r w:rsidRPr="00BE188F">
              <w:rPr>
                <w:rFonts w:ascii="Palatino Linotype" w:hAnsi="Palatino Linotype"/>
                <w:bCs/>
                <w:iCs/>
                <w:sz w:val="20"/>
                <w:szCs w:val="20"/>
              </w:rPr>
              <w:t>Gyógyszertechnológia</w:t>
            </w:r>
            <w:proofErr w:type="spellEnd"/>
          </w:p>
        </w:tc>
      </w:tr>
      <w:tr w:rsidR="00923159" w:rsidRPr="00BE188F" w:rsidTr="00DB5F8E">
        <w:trPr>
          <w:cantSplit/>
          <w:trHeight w:val="1435"/>
          <w:jc w:val="center"/>
        </w:trPr>
        <w:tc>
          <w:tcPr>
            <w:tcW w:w="6274" w:type="dxa"/>
            <w:vMerge/>
            <w:tcBorders>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jc w:val="both"/>
              <w:rPr>
                <w:rFonts w:ascii="Times New Roman" w:hAnsi="Times New Roman"/>
                <w:sz w:val="20"/>
                <w:szCs w:val="20"/>
              </w:rPr>
            </w:pPr>
          </w:p>
        </w:tc>
        <w:tc>
          <w:tcPr>
            <w:tcW w:w="1578" w:type="dxa"/>
            <w:tcBorders>
              <w:top w:val="single" w:sz="4" w:space="0" w:color="auto"/>
              <w:left w:val="nil"/>
              <w:bottom w:val="single" w:sz="4" w:space="0" w:color="auto"/>
              <w:right w:val="single" w:sz="4" w:space="0" w:color="auto"/>
            </w:tcBorders>
            <w:vAlign w:val="center"/>
          </w:tcPr>
          <w:p w:rsidR="00923159" w:rsidRPr="00BE188F" w:rsidRDefault="00923159" w:rsidP="006F1ED5">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Alapanyag</w:t>
            </w:r>
            <w:r w:rsidRPr="00BE188F">
              <w:rPr>
                <w:rFonts w:ascii="Palatino Linotype" w:hAnsi="Palatino Linotype"/>
                <w:sz w:val="20"/>
                <w:szCs w:val="20"/>
                <w:lang w:eastAsia="hu-HU"/>
              </w:rPr>
              <w:t>tól a gyógyszer</w:t>
            </w:r>
            <w:r w:rsidRPr="00BE188F">
              <w:rPr>
                <w:rFonts w:ascii="Palatino Linotype" w:hAnsi="Palatino Linotype"/>
                <w:sz w:val="20"/>
                <w:szCs w:val="20"/>
                <w:lang w:eastAsia="hu-HU"/>
              </w:rPr>
              <w:softHyphen/>
              <w:t>hatóanyagig</w:t>
            </w:r>
          </w:p>
        </w:tc>
        <w:tc>
          <w:tcPr>
            <w:tcW w:w="1578" w:type="dxa"/>
            <w:tcBorders>
              <w:top w:val="single" w:sz="4" w:space="0" w:color="auto"/>
              <w:left w:val="nil"/>
              <w:bottom w:val="single" w:sz="4" w:space="0" w:color="auto"/>
              <w:right w:val="single" w:sz="4" w:space="0" w:color="auto"/>
            </w:tcBorders>
            <w:vAlign w:val="center"/>
          </w:tcPr>
          <w:p w:rsidR="00923159" w:rsidRPr="00BE188F" w:rsidRDefault="00923159" w:rsidP="00DD2AAF">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Gyógyszerhatóanyagtól a gyógyszer</w:t>
            </w:r>
            <w:r w:rsidRPr="00BE188F">
              <w:rPr>
                <w:rFonts w:ascii="Palatino Linotype" w:hAnsi="Palatino Linotype"/>
                <w:sz w:val="20"/>
                <w:szCs w:val="20"/>
                <w:lang w:eastAsia="hu-HU"/>
              </w:rPr>
              <w:softHyphen/>
              <w:t>készítményekig</w:t>
            </w:r>
          </w:p>
        </w:tc>
      </w:tr>
      <w:tr w:rsidR="00923159" w:rsidRPr="00BE188F" w:rsidTr="00A832FB">
        <w:trPr>
          <w:jc w:val="center"/>
        </w:trPr>
        <w:tc>
          <w:tcPr>
            <w:tcW w:w="9430" w:type="dxa"/>
            <w:gridSpan w:val="3"/>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FELADATOK</w:t>
            </w:r>
          </w:p>
        </w:tc>
      </w:tr>
      <w:tr w:rsidR="00923159" w:rsidRPr="00BE188F" w:rsidTr="00DD2AAF">
        <w:trPr>
          <w:cantSplit/>
          <w:jc w:val="center"/>
        </w:trPr>
        <w:tc>
          <w:tcPr>
            <w:tcW w:w="6274"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Gyógyszergyártó berendezéseket működtet a technológiai utasításnak megfelelő paraméterekkel</w:t>
            </w:r>
          </w:p>
        </w:tc>
        <w:tc>
          <w:tcPr>
            <w:tcW w:w="1578" w:type="dxa"/>
            <w:tcBorders>
              <w:top w:val="single" w:sz="4" w:space="0" w:color="auto"/>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single" w:sz="4" w:space="0" w:color="auto"/>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Alapanyag és késztermék feldolgozó gépeket kezel, kiszerelést, csomagolást végez</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Tablettázó, ampulla-készítő, kenőcskiszerelő, drazsé-készítő, kapszulázó és egyéb speciális gyógyszer-technológiai készülékeket kezel, tisztít, karbantartásukban közreműködik</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Eszközök, készülékek, berendezések tisztítását végzi</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Gyógyszer-készítményeket állít elő</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Gyógyszer hatóanyagot állít elő</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Részt vesz injekció gyártása előkészítésében, valamint az ampullázott termék csomagolásában</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 xml:space="preserve">Részt vesz tabletták, granulátumok gyártásában, </w:t>
            </w:r>
            <w:proofErr w:type="spellStart"/>
            <w:r w:rsidRPr="00BE188F">
              <w:rPr>
                <w:rFonts w:ascii="Times New Roman" w:hAnsi="Times New Roman"/>
                <w:sz w:val="20"/>
                <w:szCs w:val="20"/>
              </w:rPr>
              <w:t>drazsírozásban</w:t>
            </w:r>
            <w:proofErr w:type="spellEnd"/>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Részt vesz gyógyszer –oldatok előállításában</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Részt vesz kenőcsök kúpok előállításában</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Szelektíven tárolja a keletkezett hulladék anyagokat</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Ellenőrzi a szükséges védőfelszerelések meglétét</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Munka során használja a szükséges védőeszközöket</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A832FB">
        <w:trPr>
          <w:cantSplit/>
          <w:jc w:val="center"/>
        </w:trPr>
        <w:tc>
          <w:tcPr>
            <w:tcW w:w="9430" w:type="dxa"/>
            <w:gridSpan w:val="3"/>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ind w:firstLine="709"/>
              <w:jc w:val="center"/>
              <w:rPr>
                <w:rFonts w:ascii="Times New Roman" w:hAnsi="Times New Roman"/>
                <w:sz w:val="20"/>
                <w:szCs w:val="20"/>
              </w:rPr>
            </w:pPr>
            <w:r w:rsidRPr="00BE188F">
              <w:rPr>
                <w:rFonts w:ascii="Palatino Linotype" w:hAnsi="Palatino Linotype"/>
                <w:sz w:val="20"/>
                <w:szCs w:val="20"/>
                <w:lang w:eastAsia="hu-HU"/>
              </w:rPr>
              <w:t>SZAKMAI ISMERETEK</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Gyógyszeripari technológiák főbb jellemzői, készülékeik</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Gyógyszerkiszerelő berendezések főbb típusai, működésük</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Gyógyszer csomagolási formák</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A832FB">
        <w:trPr>
          <w:cantSplit/>
          <w:jc w:val="center"/>
        </w:trPr>
        <w:tc>
          <w:tcPr>
            <w:tcW w:w="9430" w:type="dxa"/>
            <w:gridSpan w:val="3"/>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t>SZAKMAI KÉSZSÉGEK</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sz w:val="20"/>
                <w:szCs w:val="20"/>
              </w:rPr>
              <w:t>Szakmai szöveg megértése írásban és szóban</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rPr>
                <w:rFonts w:ascii="Times New Roman" w:hAnsi="Times New Roman"/>
                <w:sz w:val="20"/>
                <w:szCs w:val="20"/>
              </w:rPr>
            </w:pPr>
            <w:r w:rsidRPr="00BE188F">
              <w:rPr>
                <w:rFonts w:ascii="Times New Roman" w:hAnsi="Times New Roman"/>
                <w:sz w:val="20"/>
                <w:szCs w:val="20"/>
              </w:rPr>
              <w:t>Technológiai folyamatábra alapján készülékek azonosítása</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rPr>
                <w:rFonts w:ascii="Times New Roman" w:hAnsi="Times New Roman"/>
                <w:sz w:val="20"/>
                <w:szCs w:val="20"/>
              </w:rPr>
            </w:pPr>
            <w:r w:rsidRPr="00BE188F">
              <w:rPr>
                <w:rFonts w:ascii="Times New Roman" w:hAnsi="Times New Roman"/>
                <w:sz w:val="20"/>
                <w:szCs w:val="20"/>
              </w:rPr>
              <w:t xml:space="preserve">Gyógyszer kiszerelési eljárások </w:t>
            </w: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pPr>
            <w:r w:rsidRPr="00BE188F">
              <w:rPr>
                <w:rFonts w:ascii="Times New Roman" w:hAnsi="Times New Roman"/>
                <w:sz w:val="20"/>
                <w:szCs w:val="20"/>
              </w:rPr>
              <w:t xml:space="preserve">Csomagolási módok </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A832FB">
        <w:trPr>
          <w:cantSplit/>
          <w:jc w:val="center"/>
        </w:trPr>
        <w:tc>
          <w:tcPr>
            <w:tcW w:w="9430" w:type="dxa"/>
            <w:gridSpan w:val="3"/>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SZEMÉLYES KOMPETENCIÁK</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noProof/>
                <w:sz w:val="20"/>
                <w:szCs w:val="20"/>
              </w:rPr>
            </w:pPr>
            <w:r w:rsidRPr="00BE188F">
              <w:rPr>
                <w:rFonts w:ascii="Times New Roman" w:hAnsi="Times New Roman"/>
                <w:noProof/>
                <w:sz w:val="20"/>
                <w:szCs w:val="20"/>
              </w:rPr>
              <w:t>Szorgalom, igyekezet</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noProof/>
                <w:sz w:val="20"/>
                <w:szCs w:val="20"/>
              </w:rPr>
            </w:pPr>
            <w:r w:rsidRPr="00BE188F">
              <w:rPr>
                <w:rFonts w:ascii="Times New Roman" w:hAnsi="Times New Roman"/>
                <w:noProof/>
                <w:sz w:val="20"/>
                <w:szCs w:val="20"/>
              </w:rPr>
              <w:t>Megbízhatóság</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sz w:val="20"/>
                <w:szCs w:val="20"/>
              </w:rPr>
            </w:pPr>
            <w:r w:rsidRPr="00BE188F">
              <w:rPr>
                <w:rFonts w:ascii="Times New Roman" w:hAnsi="Times New Roman"/>
                <w:noProof/>
                <w:sz w:val="20"/>
                <w:szCs w:val="20"/>
              </w:rPr>
              <w:t>Pontosság</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A832FB">
        <w:trPr>
          <w:cantSplit/>
          <w:jc w:val="center"/>
        </w:trPr>
        <w:tc>
          <w:tcPr>
            <w:tcW w:w="9430" w:type="dxa"/>
            <w:gridSpan w:val="3"/>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TÁRSAS KOMPETENCIÁK</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autoSpaceDE w:val="0"/>
              <w:autoSpaceDN w:val="0"/>
              <w:adjustRightInd w:val="0"/>
              <w:spacing w:after="0" w:line="240" w:lineRule="auto"/>
              <w:rPr>
                <w:rFonts w:ascii="Times New Roman" w:hAnsi="Times New Roman"/>
                <w:noProof/>
                <w:sz w:val="20"/>
                <w:szCs w:val="20"/>
              </w:rPr>
            </w:pPr>
            <w:r w:rsidRPr="00BE188F">
              <w:rPr>
                <w:rFonts w:ascii="Times New Roman" w:hAnsi="Times New Roman"/>
                <w:noProof/>
                <w:sz w:val="20"/>
                <w:szCs w:val="20"/>
              </w:rPr>
              <w:t>Határozottság</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tabs>
                <w:tab w:val="left" w:pos="1508"/>
              </w:tabs>
              <w:autoSpaceDE w:val="0"/>
              <w:autoSpaceDN w:val="0"/>
              <w:adjustRightInd w:val="0"/>
              <w:spacing w:after="0" w:line="240" w:lineRule="auto"/>
              <w:rPr>
                <w:rFonts w:ascii="Times New Roman" w:hAnsi="Times New Roman"/>
                <w:noProof/>
                <w:sz w:val="20"/>
                <w:szCs w:val="20"/>
              </w:rPr>
            </w:pPr>
            <w:r w:rsidRPr="00BE188F">
              <w:rPr>
                <w:rFonts w:ascii="Times New Roman" w:hAnsi="Times New Roman"/>
                <w:noProof/>
                <w:sz w:val="20"/>
                <w:szCs w:val="20"/>
              </w:rPr>
              <w:t>Kapcsolatfenntartó készség</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tabs>
                <w:tab w:val="left" w:pos="1508"/>
              </w:tabs>
              <w:autoSpaceDE w:val="0"/>
              <w:autoSpaceDN w:val="0"/>
              <w:adjustRightInd w:val="0"/>
              <w:spacing w:after="0" w:line="240" w:lineRule="auto"/>
              <w:rPr>
                <w:rFonts w:ascii="Times New Roman" w:hAnsi="Times New Roman"/>
                <w:sz w:val="20"/>
                <w:szCs w:val="20"/>
              </w:rPr>
            </w:pPr>
            <w:r w:rsidRPr="00BE188F">
              <w:rPr>
                <w:rFonts w:ascii="Times New Roman" w:hAnsi="Times New Roman"/>
                <w:noProof/>
                <w:sz w:val="20"/>
                <w:szCs w:val="20"/>
              </w:rPr>
              <w:t>Irányíthatóság</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A832FB">
        <w:trPr>
          <w:cantSplit/>
          <w:jc w:val="center"/>
        </w:trPr>
        <w:tc>
          <w:tcPr>
            <w:tcW w:w="9430" w:type="dxa"/>
            <w:gridSpan w:val="3"/>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MÓDSZERKOMPETENCIÁK</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rPr>
                <w:rFonts w:ascii="Times New Roman" w:hAnsi="Times New Roman"/>
                <w:noProof/>
                <w:sz w:val="20"/>
                <w:szCs w:val="20"/>
              </w:rPr>
            </w:pPr>
            <w:r w:rsidRPr="00BE188F">
              <w:rPr>
                <w:rFonts w:ascii="Times New Roman" w:hAnsi="Times New Roman"/>
                <w:noProof/>
                <w:sz w:val="20"/>
                <w:szCs w:val="20"/>
              </w:rPr>
              <w:t>Áttekintő képesség</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rPr>
                <w:rFonts w:ascii="Times New Roman" w:hAnsi="Times New Roman"/>
                <w:noProof/>
                <w:sz w:val="20"/>
                <w:szCs w:val="20"/>
              </w:rPr>
            </w:pPr>
            <w:r w:rsidRPr="00BE188F">
              <w:rPr>
                <w:rFonts w:ascii="Times New Roman" w:hAnsi="Times New Roman"/>
                <w:noProof/>
                <w:sz w:val="20"/>
                <w:szCs w:val="20"/>
              </w:rPr>
              <w:t>Módszeres munkavégzés</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cantSplit/>
          <w:jc w:val="center"/>
        </w:trPr>
        <w:tc>
          <w:tcPr>
            <w:tcW w:w="6274" w:type="dxa"/>
            <w:tcBorders>
              <w:top w:val="nil"/>
              <w:left w:val="single" w:sz="4" w:space="0" w:color="auto"/>
              <w:bottom w:val="single" w:sz="4" w:space="0" w:color="auto"/>
              <w:right w:val="single" w:sz="4" w:space="0" w:color="auto"/>
            </w:tcBorders>
            <w:noWrap/>
            <w:vAlign w:val="center"/>
          </w:tcPr>
          <w:p w:rsidR="00923159" w:rsidRPr="00BE188F" w:rsidRDefault="00923159" w:rsidP="00861A29">
            <w:pPr>
              <w:spacing w:after="0" w:line="240" w:lineRule="auto"/>
              <w:rPr>
                <w:rFonts w:ascii="Times New Roman" w:hAnsi="Times New Roman"/>
                <w:noProof/>
                <w:sz w:val="20"/>
                <w:szCs w:val="20"/>
              </w:rPr>
            </w:pPr>
            <w:r w:rsidRPr="00BE188F">
              <w:rPr>
                <w:rFonts w:ascii="Times New Roman" w:hAnsi="Times New Roman"/>
                <w:noProof/>
                <w:sz w:val="20"/>
                <w:szCs w:val="20"/>
              </w:rPr>
              <w:t>A környezet tisztántartása</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578" w:type="dxa"/>
            <w:tcBorders>
              <w:top w:val="nil"/>
              <w:left w:val="nil"/>
              <w:bottom w:val="single" w:sz="4" w:space="0" w:color="auto"/>
              <w:right w:val="single" w:sz="4" w:space="0" w:color="auto"/>
            </w:tcBorders>
            <w:noWrap/>
            <w:vAlign w:val="center"/>
          </w:tcPr>
          <w:p w:rsidR="00923159" w:rsidRPr="00BE188F" w:rsidRDefault="00923159" w:rsidP="00861A29">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bl>
    <w:p w:rsidR="00923159" w:rsidRPr="00BE188F" w:rsidRDefault="00923159" w:rsidP="0067628E">
      <w:pPr>
        <w:widowControl w:val="0"/>
        <w:suppressAutoHyphens/>
        <w:spacing w:after="0" w:line="240" w:lineRule="auto"/>
        <w:ind w:left="360"/>
        <w:rPr>
          <w:rFonts w:ascii="Palatino Linotype" w:hAnsi="Palatino Linotype"/>
          <w:b/>
          <w:bCs/>
          <w:iCs/>
          <w:sz w:val="24"/>
          <w:szCs w:val="24"/>
        </w:rPr>
      </w:pPr>
    </w:p>
    <w:p w:rsidR="00923159" w:rsidRPr="00BE188F" w:rsidRDefault="00923159" w:rsidP="00AB2119">
      <w:pPr>
        <w:keepNext/>
        <w:widowControl w:val="0"/>
        <w:numPr>
          <w:ilvl w:val="0"/>
          <w:numId w:val="6"/>
        </w:numPr>
        <w:tabs>
          <w:tab w:val="right" w:pos="9356"/>
        </w:tabs>
        <w:suppressAutoHyphens/>
        <w:spacing w:after="0" w:line="240" w:lineRule="auto"/>
        <w:rPr>
          <w:rFonts w:ascii="Palatino Linotype" w:hAnsi="Palatino Linotype"/>
          <w:b/>
          <w:sz w:val="24"/>
          <w:szCs w:val="24"/>
        </w:rPr>
      </w:pPr>
      <w:proofErr w:type="spellStart"/>
      <w:r w:rsidRPr="00BE188F">
        <w:rPr>
          <w:rFonts w:ascii="Palatino Linotype" w:hAnsi="Palatino Linotype"/>
          <w:b/>
          <w:sz w:val="24"/>
          <w:szCs w:val="24"/>
        </w:rPr>
        <w:lastRenderedPageBreak/>
        <w:t>Gyógyszertechnológia</w:t>
      </w:r>
      <w:proofErr w:type="spellEnd"/>
      <w:r w:rsidR="001A2316">
        <w:rPr>
          <w:rFonts w:ascii="Palatino Linotype" w:hAnsi="Palatino Linotype"/>
          <w:b/>
          <w:sz w:val="24"/>
          <w:szCs w:val="24"/>
        </w:rPr>
        <w:t xml:space="preserve"> tantárgy</w:t>
      </w:r>
      <w:r w:rsidRPr="00BE188F">
        <w:rPr>
          <w:rFonts w:ascii="Palatino Linotype" w:hAnsi="Palatino Linotype"/>
          <w:b/>
          <w:sz w:val="24"/>
          <w:szCs w:val="24"/>
        </w:rPr>
        <w:tab/>
        <w:t>64 óra</w:t>
      </w:r>
    </w:p>
    <w:p w:rsidR="00923159" w:rsidRPr="00BE188F" w:rsidRDefault="00923159" w:rsidP="00AB2119">
      <w:pPr>
        <w:keepNext/>
        <w:widowControl w:val="0"/>
        <w:suppressAutoHyphens/>
        <w:spacing w:after="0" w:line="240" w:lineRule="auto"/>
        <w:rPr>
          <w:rFonts w:ascii="Palatino Linotype" w:hAnsi="Palatino Linotype"/>
          <w:b/>
          <w:sz w:val="24"/>
          <w:szCs w:val="24"/>
        </w:rPr>
      </w:pPr>
    </w:p>
    <w:p w:rsidR="00923159" w:rsidRPr="00BE188F" w:rsidRDefault="00923159" w:rsidP="003A1688">
      <w:pPr>
        <w:keepNext/>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Default="00923159" w:rsidP="003A1688">
      <w:pPr>
        <w:pStyle w:val="szveg"/>
        <w:spacing w:before="0" w:after="0"/>
      </w:pPr>
      <w:r w:rsidRPr="00BE188F">
        <w:t xml:space="preserve">Az </w:t>
      </w:r>
      <w:proofErr w:type="spellStart"/>
      <w:r w:rsidRPr="00BE188F">
        <w:t>gyógyszertechnológia</w:t>
      </w:r>
      <w:proofErr w:type="spellEnd"/>
      <w:r w:rsidRPr="00BE188F">
        <w:t xml:space="preserve"> elméleti tantárgy tanításának célja, hogy a tanuló áttekintést kapj</w:t>
      </w:r>
      <w:r>
        <w:t>on a</w:t>
      </w:r>
      <w:r w:rsidRPr="00BE188F">
        <w:t xml:space="preserve"> gyógyszeripar történetéről, a gyártást segítő egyéb tevékenységekről. A tanuló megismerj</w:t>
      </w:r>
      <w:r>
        <w:t>e</w:t>
      </w:r>
      <w:r w:rsidRPr="00BE188F">
        <w:t xml:space="preserve"> a gyógyszerhatóanyagok és a gyógyszerkészítmények gyártását és csomagolását.</w:t>
      </w:r>
      <w:r>
        <w:t xml:space="preserve"> A tanulók ismereteiket gyakorlatban alkalmazzák a gyártási technológiák kivitelezése során. A tanuló rendelkezzen olyan kompetenciákkal, amelyekkel alkalmassá válik, hogy </w:t>
      </w:r>
      <w:r w:rsidRPr="00297C4F">
        <w:t>irányítással részt vegyen a gyógyszer- és gyógyszeralapanyag-gyártási folyamatban, s alkalmazni tudja gy</w:t>
      </w:r>
      <w:r>
        <w:t>ó</w:t>
      </w:r>
      <w:r w:rsidRPr="00297C4F">
        <w:t>gyszeripari minőségbiztosítási rendszereket</w:t>
      </w:r>
      <w:r>
        <w:t>.</w:t>
      </w:r>
    </w:p>
    <w:p w:rsidR="00923159" w:rsidRPr="00BE188F" w:rsidRDefault="00923159" w:rsidP="003A1688">
      <w:pPr>
        <w:spacing w:after="0" w:line="240" w:lineRule="auto"/>
        <w:ind w:left="567"/>
        <w:rPr>
          <w:rFonts w:ascii="Palatino Linotype" w:hAnsi="Palatino Linotype"/>
          <w:b/>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3A1688">
      <w:pPr>
        <w:spacing w:after="0" w:line="240" w:lineRule="auto"/>
        <w:ind w:left="567"/>
        <w:rPr>
          <w:rFonts w:ascii="Palatino Linotype" w:hAnsi="Palatino Linotype"/>
          <w:sz w:val="26"/>
          <w:szCs w:val="26"/>
        </w:rPr>
      </w:pPr>
      <w:r w:rsidRPr="00BE188F">
        <w:rPr>
          <w:rFonts w:ascii="Palatino Linotype" w:hAnsi="Palatino Linotype"/>
          <w:sz w:val="26"/>
          <w:szCs w:val="26"/>
        </w:rPr>
        <w:t xml:space="preserve">Vegyipari </w:t>
      </w:r>
      <w:r>
        <w:rPr>
          <w:rFonts w:ascii="Palatino Linotype" w:hAnsi="Palatino Linotype"/>
          <w:sz w:val="26"/>
          <w:szCs w:val="26"/>
        </w:rPr>
        <w:t>műveletek</w:t>
      </w:r>
    </w:p>
    <w:p w:rsidR="00923159" w:rsidRPr="00BE188F" w:rsidRDefault="00923159" w:rsidP="003A1688">
      <w:pPr>
        <w:spacing w:after="0" w:line="240" w:lineRule="auto"/>
        <w:ind w:left="567"/>
        <w:rPr>
          <w:rFonts w:ascii="Palatino Linotype" w:hAnsi="Palatino Linotype"/>
          <w:b/>
          <w:bCs/>
          <w:iCs/>
          <w:sz w:val="24"/>
          <w:szCs w:val="24"/>
        </w:rPr>
      </w:pPr>
    </w:p>
    <w:p w:rsidR="00923159"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3A1688">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Alapanyagtól a gyógyszerhatóanyagig</w:t>
      </w:r>
      <w:r w:rsidRPr="00BE188F">
        <w:rPr>
          <w:rFonts w:ascii="Palatino Linotype" w:hAnsi="Palatino Linotype"/>
          <w:b/>
          <w:sz w:val="24"/>
          <w:szCs w:val="24"/>
        </w:rPr>
        <w:tab/>
      </w:r>
      <w:r w:rsidRPr="00467745">
        <w:rPr>
          <w:rStyle w:val="dlt"/>
        </w:rPr>
        <w:t>32 óra</w:t>
      </w:r>
    </w:p>
    <w:p w:rsidR="00923159" w:rsidRPr="00297C4F" w:rsidRDefault="00923159" w:rsidP="003A1688">
      <w:pPr>
        <w:tabs>
          <w:tab w:val="left" w:pos="1985"/>
        </w:tabs>
        <w:spacing w:after="0" w:line="240" w:lineRule="auto"/>
        <w:ind w:left="1134"/>
        <w:rPr>
          <w:rFonts w:ascii="Palatino Linotype" w:hAnsi="Palatino Linotype"/>
          <w:b/>
          <w:sz w:val="24"/>
          <w:szCs w:val="24"/>
        </w:rPr>
      </w:pPr>
      <w:r w:rsidRPr="00297C4F">
        <w:rPr>
          <w:rFonts w:ascii="Palatino Linotype" w:hAnsi="Palatino Linotype"/>
          <w:b/>
          <w:sz w:val="24"/>
          <w:szCs w:val="24"/>
        </w:rPr>
        <w:t>Általános gyógyszeripari ismeretek</w:t>
      </w:r>
      <w:r w:rsidR="00524CB7">
        <w:rPr>
          <w:rFonts w:ascii="Palatino Linotype" w:hAnsi="Palatino Linotype"/>
          <w:b/>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 xml:space="preserve">A gyógyszeripar </w:t>
      </w:r>
      <w:r w:rsidRPr="00297C4F">
        <w:rPr>
          <w:rFonts w:ascii="Palatino Linotype" w:hAnsi="Palatino Linotype"/>
          <w:sz w:val="24"/>
          <w:szCs w:val="24"/>
          <w:lang w:eastAsia="ja-JP"/>
        </w:rPr>
        <w:t>történetének fordulópontjai</w:t>
      </w:r>
      <w:r w:rsidRPr="00297C4F">
        <w:rPr>
          <w:rFonts w:ascii="Palatino Linotype" w:hAnsi="Palatino Linotype"/>
          <w:sz w:val="24"/>
          <w:szCs w:val="24"/>
        </w:rPr>
        <w:t>, a gyógyszergyártás jelentősége</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lang w:eastAsia="ja-JP"/>
        </w:rPr>
      </w:pPr>
      <w:r w:rsidRPr="00297C4F">
        <w:rPr>
          <w:rFonts w:ascii="Palatino Linotype" w:hAnsi="Palatino Linotype"/>
          <w:sz w:val="24"/>
          <w:szCs w:val="24"/>
          <w:lang w:eastAsia="ja-JP"/>
        </w:rPr>
        <w:t>A természetes hatóanyagok és a gyógyszeripar fejlődése</w:t>
      </w:r>
      <w:r>
        <w:rPr>
          <w:rFonts w:ascii="Palatino Linotype" w:hAnsi="Palatino Linotype"/>
          <w:sz w:val="24"/>
          <w:szCs w:val="24"/>
          <w:lang w:eastAsia="ja-JP"/>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Egy gyógyszergyár felépítése, működési szerkezete</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G</w:t>
      </w:r>
      <w:r w:rsidRPr="00297C4F">
        <w:rPr>
          <w:rFonts w:ascii="Palatino Linotype" w:hAnsi="Palatino Linotype"/>
          <w:sz w:val="24"/>
          <w:szCs w:val="24"/>
        </w:rPr>
        <w:t>y</w:t>
      </w:r>
      <w:r>
        <w:t>ó</w:t>
      </w:r>
      <w:r w:rsidRPr="00297C4F">
        <w:rPr>
          <w:rFonts w:ascii="Palatino Linotype" w:hAnsi="Palatino Linotype"/>
          <w:sz w:val="24"/>
          <w:szCs w:val="24"/>
        </w:rPr>
        <w:t>gyszeripari minőségbiztosítási rendszerek</w:t>
      </w:r>
      <w:r>
        <w:rPr>
          <w:rFonts w:ascii="Palatino Linotype" w:hAnsi="Palatino Linotype"/>
          <w:sz w:val="24"/>
          <w:szCs w:val="24"/>
        </w:rPr>
        <w:t>,</w:t>
      </w:r>
      <w:r w:rsidRPr="00297C4F">
        <w:rPr>
          <w:rFonts w:ascii="Palatino Linotype" w:hAnsi="Palatino Linotype"/>
          <w:sz w:val="24"/>
          <w:szCs w:val="24"/>
        </w:rPr>
        <w:t xml:space="preserve"> GMP</w:t>
      </w:r>
      <w:r w:rsidRPr="00297C4F">
        <w:rPr>
          <w:rFonts w:ascii="Palatino Linotype" w:hAnsi="Palatino Linotype"/>
          <w:sz w:val="24"/>
          <w:szCs w:val="24"/>
          <w:lang w:eastAsia="ja-JP"/>
        </w:rPr>
        <w:t>, GLP lényege</w:t>
      </w:r>
      <w:r>
        <w:rPr>
          <w:rFonts w:ascii="Palatino Linotype" w:hAnsi="Palatino Linotype"/>
          <w:sz w:val="24"/>
          <w:szCs w:val="24"/>
          <w:lang w:eastAsia="ja-JP"/>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Gyógyszeripar anyag és energiaigénye, környezetterhelése, hulladékai</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Munkavédelmi intézkedések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A gyógyszer fogalma, jelentősége, csoportosítása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Gyógyszerek összetevői, hatóanyag, segédanyag</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Hatóanyagok és segédanyagok csoportosítása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Gyógyszerek felosztása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Gyógyszerek hatása</w:t>
      </w:r>
      <w:r w:rsidRPr="00297C4F">
        <w:rPr>
          <w:rFonts w:ascii="Palatino Linotype" w:hAnsi="Palatino Linotype"/>
          <w:sz w:val="24"/>
          <w:szCs w:val="24"/>
          <w:lang w:eastAsia="ja-JP"/>
        </w:rPr>
        <w:t>, gyógyszerfogyasztási szokások</w:t>
      </w:r>
      <w:r>
        <w:rPr>
          <w:rFonts w:ascii="Palatino Linotype" w:hAnsi="Palatino Linotype"/>
          <w:sz w:val="24"/>
          <w:szCs w:val="24"/>
          <w:lang w:eastAsia="ja-JP"/>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Gyógyszerkutatás, gyógyszerfejlesztés fázisai</w:t>
      </w:r>
    </w:p>
    <w:p w:rsidR="004A2165" w:rsidRPr="00297C4F" w:rsidRDefault="00923159" w:rsidP="00524CB7">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Gyógyszer-engedélyeztetés, szabadalmazás</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b/>
          <w:sz w:val="24"/>
          <w:szCs w:val="24"/>
        </w:rPr>
      </w:pPr>
      <w:r w:rsidRPr="00297C4F">
        <w:rPr>
          <w:rFonts w:ascii="Palatino Linotype" w:hAnsi="Palatino Linotype"/>
          <w:b/>
          <w:sz w:val="24"/>
          <w:szCs w:val="24"/>
        </w:rPr>
        <w:t>Gyógyszerhatóanyag-gyártás</w:t>
      </w:r>
      <w:r w:rsidR="00524CB7">
        <w:rPr>
          <w:rFonts w:ascii="Palatino Linotype" w:hAnsi="Palatino Linotype"/>
          <w:b/>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Gyógyszerhatóanyagok előállítása színtézissel, kivonással, fermentálással</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Egy tetszőleges szintetikus gyógyszerhatóanyag gyártása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A fermentáció bemutatása egy választott ipari példán</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Növényi és állati eredetű hatóanyagok kinyerésének lehetőségei bemutatása egy választott ipari példán</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p>
    <w:p w:rsidR="00923159" w:rsidRPr="00297C4F" w:rsidRDefault="00923159" w:rsidP="003A1688">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sidRPr="00297C4F">
        <w:rPr>
          <w:rFonts w:ascii="Palatino Linotype" w:hAnsi="Palatino Linotype"/>
          <w:b/>
          <w:sz w:val="24"/>
          <w:szCs w:val="24"/>
        </w:rPr>
        <w:lastRenderedPageBreak/>
        <w:t>Gyógyszerhatóanyagtól a gyógyszerkészítményekig</w:t>
      </w:r>
      <w:r w:rsidRPr="00297C4F">
        <w:rPr>
          <w:rFonts w:ascii="Palatino Linotype" w:hAnsi="Palatino Linotype"/>
          <w:b/>
          <w:sz w:val="24"/>
          <w:szCs w:val="24"/>
        </w:rPr>
        <w:tab/>
      </w:r>
      <w:r w:rsidRPr="00467745">
        <w:rPr>
          <w:rStyle w:val="dlt"/>
        </w:rPr>
        <w:t>32 óra</w:t>
      </w:r>
    </w:p>
    <w:p w:rsidR="00923159" w:rsidRPr="00297C4F" w:rsidRDefault="00923159" w:rsidP="003A1688">
      <w:pPr>
        <w:keepNext/>
        <w:tabs>
          <w:tab w:val="left" w:pos="1985"/>
        </w:tabs>
        <w:spacing w:after="0" w:line="240" w:lineRule="auto"/>
        <w:ind w:left="1134"/>
        <w:rPr>
          <w:rFonts w:ascii="Palatino Linotype" w:hAnsi="Palatino Linotype"/>
          <w:b/>
          <w:sz w:val="24"/>
          <w:szCs w:val="24"/>
        </w:rPr>
      </w:pPr>
      <w:r w:rsidRPr="00297C4F">
        <w:rPr>
          <w:rFonts w:ascii="Palatino Linotype" w:hAnsi="Palatino Linotype"/>
          <w:b/>
          <w:sz w:val="24"/>
          <w:szCs w:val="24"/>
        </w:rPr>
        <w:t xml:space="preserve">A </w:t>
      </w:r>
      <w:proofErr w:type="spellStart"/>
      <w:r w:rsidRPr="00297C4F">
        <w:rPr>
          <w:rFonts w:ascii="Palatino Linotype" w:hAnsi="Palatino Linotype"/>
          <w:b/>
          <w:sz w:val="24"/>
          <w:szCs w:val="24"/>
        </w:rPr>
        <w:t>gyógyszertechnológia</w:t>
      </w:r>
      <w:proofErr w:type="spellEnd"/>
      <w:r w:rsidRPr="00297C4F">
        <w:rPr>
          <w:rFonts w:ascii="Palatino Linotype" w:hAnsi="Palatino Linotype"/>
          <w:b/>
          <w:sz w:val="24"/>
          <w:szCs w:val="24"/>
        </w:rPr>
        <w:t xml:space="preserve"> alapjai</w:t>
      </w:r>
      <w:r w:rsidR="00524CB7">
        <w:rPr>
          <w:rFonts w:ascii="Palatino Linotype" w:hAnsi="Palatino Linotype"/>
          <w:b/>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 xml:space="preserve">A </w:t>
      </w:r>
      <w:proofErr w:type="spellStart"/>
      <w:r w:rsidRPr="00297C4F">
        <w:rPr>
          <w:rFonts w:ascii="Palatino Linotype" w:hAnsi="Palatino Linotype"/>
          <w:sz w:val="24"/>
          <w:szCs w:val="24"/>
        </w:rPr>
        <w:t>gyógyszertechnológia</w:t>
      </w:r>
      <w:proofErr w:type="spellEnd"/>
      <w:r w:rsidRPr="00297C4F">
        <w:rPr>
          <w:rFonts w:ascii="Palatino Linotype" w:hAnsi="Palatino Linotype"/>
          <w:sz w:val="24"/>
          <w:szCs w:val="24"/>
        </w:rPr>
        <w:t xml:space="preserve"> kolloid kémiai és fizikai kémiai alapjai</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 xml:space="preserve">Szilárd anyagok </w:t>
      </w:r>
      <w:proofErr w:type="spellStart"/>
      <w:r w:rsidRPr="00297C4F">
        <w:rPr>
          <w:rFonts w:ascii="Palatino Linotype" w:hAnsi="Palatino Linotype"/>
          <w:sz w:val="24"/>
          <w:szCs w:val="24"/>
        </w:rPr>
        <w:t>gyógyszertechnológiai</w:t>
      </w:r>
      <w:proofErr w:type="spellEnd"/>
      <w:r w:rsidRPr="00297C4F">
        <w:rPr>
          <w:rFonts w:ascii="Palatino Linotype" w:hAnsi="Palatino Linotype"/>
          <w:sz w:val="24"/>
          <w:szCs w:val="24"/>
        </w:rPr>
        <w:t xml:space="preserve"> jellemzése</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 xml:space="preserve">A </w:t>
      </w:r>
      <w:proofErr w:type="spellStart"/>
      <w:r w:rsidRPr="00297C4F">
        <w:rPr>
          <w:rFonts w:ascii="Palatino Linotype" w:hAnsi="Palatino Linotype"/>
          <w:sz w:val="24"/>
          <w:szCs w:val="24"/>
        </w:rPr>
        <w:t>gyógyszertechnológia</w:t>
      </w:r>
      <w:proofErr w:type="spellEnd"/>
      <w:r w:rsidRPr="00297C4F">
        <w:rPr>
          <w:rFonts w:ascii="Palatino Linotype" w:hAnsi="Palatino Linotype"/>
          <w:sz w:val="24"/>
          <w:szCs w:val="24"/>
        </w:rPr>
        <w:t xml:space="preserve"> műszaki alapjai</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Gyógyszerkiszerelő berendezések főbb típusai</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Technikai utasítások végrehajtása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Készülékek tisztítása és karbantartása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Steril és aszeptikus gyógyszerkészítés</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A sterilezés elmélete és gyakorlata</w:t>
      </w:r>
      <w:r>
        <w:rPr>
          <w:rFonts w:ascii="Palatino Linotype" w:hAnsi="Palatino Linotype"/>
          <w:sz w:val="24"/>
          <w:szCs w:val="24"/>
        </w:rPr>
        <w:t>.</w:t>
      </w:r>
    </w:p>
    <w:p w:rsidR="004A2165" w:rsidRPr="00297C4F" w:rsidRDefault="00923159" w:rsidP="00524CB7">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Fermentáció elmélete és gyakorlata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b/>
          <w:sz w:val="24"/>
          <w:szCs w:val="24"/>
        </w:rPr>
      </w:pPr>
      <w:r w:rsidRPr="00297C4F">
        <w:rPr>
          <w:rFonts w:ascii="Palatino Linotype" w:hAnsi="Palatino Linotype"/>
          <w:b/>
          <w:sz w:val="24"/>
          <w:szCs w:val="24"/>
        </w:rPr>
        <w:t>Folyékony gyógyszerformák előállítása</w:t>
      </w:r>
      <w:r w:rsidR="00524CB7">
        <w:rPr>
          <w:rFonts w:ascii="Palatino Linotype" w:hAnsi="Palatino Linotype"/>
          <w:b/>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Oldás, oldatok, előkészítési műveletek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Kivonás</w:t>
      </w:r>
      <w:r>
        <w:rPr>
          <w:rFonts w:ascii="Palatino Linotype" w:hAnsi="Palatino Linotype"/>
          <w:sz w:val="24"/>
          <w:szCs w:val="24"/>
        </w:rPr>
        <w:t>, d</w:t>
      </w:r>
      <w:r w:rsidRPr="00297C4F">
        <w:rPr>
          <w:rFonts w:ascii="Palatino Linotype" w:hAnsi="Palatino Linotype"/>
          <w:sz w:val="24"/>
          <w:szCs w:val="24"/>
        </w:rPr>
        <w:t>iszpergálás, homogenizálás és műveleteik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Emulziók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Szuszpenziók</w:t>
      </w:r>
    </w:p>
    <w:p w:rsidR="004A2165" w:rsidRPr="00297C4F" w:rsidRDefault="00923159" w:rsidP="00524CB7">
      <w:pPr>
        <w:tabs>
          <w:tab w:val="left" w:pos="1985"/>
        </w:tabs>
        <w:spacing w:after="0" w:line="240" w:lineRule="auto"/>
        <w:ind w:left="1134"/>
        <w:rPr>
          <w:rFonts w:ascii="Palatino Linotype" w:hAnsi="Palatino Linotype"/>
          <w:sz w:val="24"/>
          <w:szCs w:val="24"/>
        </w:rPr>
      </w:pPr>
      <w:proofErr w:type="spellStart"/>
      <w:r w:rsidRPr="00297C4F">
        <w:rPr>
          <w:rFonts w:ascii="Palatino Linotype" w:hAnsi="Palatino Linotype"/>
          <w:sz w:val="24"/>
          <w:szCs w:val="24"/>
        </w:rPr>
        <w:t>Parenterális</w:t>
      </w:r>
      <w:proofErr w:type="spellEnd"/>
      <w:r w:rsidRPr="00297C4F">
        <w:rPr>
          <w:rFonts w:ascii="Palatino Linotype" w:hAnsi="Palatino Linotype"/>
          <w:sz w:val="24"/>
          <w:szCs w:val="24"/>
        </w:rPr>
        <w:t xml:space="preserve"> gyógyszerkészítmények, előállítása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b/>
          <w:sz w:val="24"/>
          <w:szCs w:val="24"/>
        </w:rPr>
      </w:pPr>
      <w:proofErr w:type="spellStart"/>
      <w:r w:rsidRPr="00297C4F">
        <w:rPr>
          <w:rFonts w:ascii="Palatino Linotype" w:hAnsi="Palatino Linotype"/>
          <w:b/>
          <w:sz w:val="24"/>
          <w:szCs w:val="24"/>
        </w:rPr>
        <w:t>Félszilárd</w:t>
      </w:r>
      <w:proofErr w:type="spellEnd"/>
      <w:r w:rsidRPr="00297C4F">
        <w:rPr>
          <w:rFonts w:ascii="Palatino Linotype" w:hAnsi="Palatino Linotype"/>
          <w:b/>
          <w:sz w:val="24"/>
          <w:szCs w:val="24"/>
        </w:rPr>
        <w:t xml:space="preserve"> gyógyszerformák előállítása</w:t>
      </w:r>
      <w:r w:rsidR="00524CB7">
        <w:rPr>
          <w:rFonts w:ascii="Palatino Linotype" w:hAnsi="Palatino Linotype"/>
          <w:b/>
          <w:sz w:val="24"/>
          <w:szCs w:val="24"/>
        </w:rPr>
        <w:t>.</w:t>
      </w:r>
    </w:p>
    <w:p w:rsidR="004A2165" w:rsidRPr="00297C4F" w:rsidRDefault="00923159" w:rsidP="00524CB7">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Kenőcsök, kúpok, krémek, gélek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b/>
          <w:sz w:val="24"/>
          <w:szCs w:val="24"/>
        </w:rPr>
      </w:pPr>
      <w:r w:rsidRPr="00297C4F">
        <w:rPr>
          <w:rFonts w:ascii="Palatino Linotype" w:hAnsi="Palatino Linotype"/>
          <w:b/>
          <w:sz w:val="24"/>
          <w:szCs w:val="24"/>
        </w:rPr>
        <w:t>Szilárd gyógyszerformák előállítása</w:t>
      </w:r>
      <w:r w:rsidR="00524CB7">
        <w:rPr>
          <w:rFonts w:ascii="Palatino Linotype" w:hAnsi="Palatino Linotype"/>
          <w:b/>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Granulátumok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Tabletták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Bevont készítmények előállítása és gyakorlata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Kapszulák gyártása</w:t>
      </w:r>
      <w:r>
        <w:rPr>
          <w:rFonts w:ascii="Palatino Linotype" w:hAnsi="Palatino Linotype"/>
          <w:sz w:val="24"/>
          <w:szCs w:val="24"/>
        </w:rPr>
        <w:t>.</w:t>
      </w:r>
    </w:p>
    <w:p w:rsidR="004A2165" w:rsidRPr="00297C4F" w:rsidRDefault="00923159" w:rsidP="00524CB7">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Szappanok és szappantartalmú készítmények előállítása</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b/>
          <w:sz w:val="24"/>
          <w:szCs w:val="24"/>
        </w:rPr>
      </w:pPr>
      <w:r w:rsidRPr="00297C4F">
        <w:rPr>
          <w:rFonts w:ascii="Palatino Linotype" w:hAnsi="Palatino Linotype"/>
          <w:b/>
          <w:sz w:val="24"/>
          <w:szCs w:val="24"/>
        </w:rPr>
        <w:t>Gyógyszercsomagolása</w:t>
      </w:r>
      <w:r w:rsidR="00524CB7">
        <w:rPr>
          <w:rFonts w:ascii="Palatino Linotype" w:hAnsi="Palatino Linotype"/>
          <w:b/>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Szilárd gyógyszerek csomagolásai</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proofErr w:type="spellStart"/>
      <w:r w:rsidRPr="00297C4F">
        <w:rPr>
          <w:rFonts w:ascii="Palatino Linotype" w:hAnsi="Palatino Linotype"/>
          <w:sz w:val="24"/>
          <w:szCs w:val="24"/>
        </w:rPr>
        <w:t>Félszilárd</w:t>
      </w:r>
      <w:proofErr w:type="spellEnd"/>
      <w:r w:rsidRPr="00297C4F">
        <w:rPr>
          <w:rFonts w:ascii="Palatino Linotype" w:hAnsi="Palatino Linotype"/>
          <w:sz w:val="24"/>
          <w:szCs w:val="24"/>
        </w:rPr>
        <w:t xml:space="preserve"> gyógyszerek</w:t>
      </w:r>
      <w:r>
        <w:rPr>
          <w:rFonts w:ascii="Palatino Linotype" w:hAnsi="Palatino Linotype"/>
          <w:sz w:val="24"/>
          <w:szCs w:val="24"/>
        </w:rPr>
        <w:t>.</w:t>
      </w:r>
    </w:p>
    <w:p w:rsidR="00923159" w:rsidRPr="00297C4F"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Folyékony gyógyszerek csomagolása</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sidRPr="00297C4F">
        <w:rPr>
          <w:rFonts w:ascii="Palatino Linotype" w:hAnsi="Palatino Linotype"/>
          <w:sz w:val="24"/>
          <w:szCs w:val="24"/>
        </w:rPr>
        <w:t>Speciális gyógyszerek csomagolása</w:t>
      </w:r>
      <w:r>
        <w:rPr>
          <w:rFonts w:ascii="Palatino Linotype" w:hAnsi="Palatino Linotype"/>
          <w:sz w:val="24"/>
          <w:szCs w:val="24"/>
        </w:rPr>
        <w:t>.</w:t>
      </w:r>
    </w:p>
    <w:p w:rsidR="00923159" w:rsidRPr="00297C4F" w:rsidRDefault="00923159" w:rsidP="004B62B7">
      <w:pPr>
        <w:spacing w:after="0" w:line="240" w:lineRule="auto"/>
        <w:rPr>
          <w:rFonts w:ascii="Palatino Linotype" w:hAnsi="Palatino Linotype"/>
          <w:sz w:val="24"/>
          <w:szCs w:val="24"/>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t>A képzés javasolt helyszíne (ajánlás)</w:t>
      </w:r>
    </w:p>
    <w:p w:rsidR="00923159" w:rsidRPr="004A2165" w:rsidRDefault="00923159" w:rsidP="003A1688">
      <w:pPr>
        <w:spacing w:after="0" w:line="240" w:lineRule="auto"/>
        <w:ind w:left="567"/>
        <w:rPr>
          <w:rFonts w:ascii="Palatino Linotype" w:hAnsi="Palatino Linotype"/>
          <w:bCs/>
          <w:i/>
          <w:sz w:val="24"/>
          <w:szCs w:val="24"/>
        </w:rPr>
      </w:pPr>
      <w:r w:rsidRPr="004A2165">
        <w:rPr>
          <w:rFonts w:ascii="Palatino Linotype" w:hAnsi="Palatino Linotype"/>
          <w:bCs/>
          <w:i/>
          <w:sz w:val="24"/>
          <w:szCs w:val="24"/>
        </w:rPr>
        <w:t>Szaktanterem, üzemi terület.</w:t>
      </w:r>
    </w:p>
    <w:p w:rsidR="00923159" w:rsidRPr="00BE188F" w:rsidRDefault="00923159" w:rsidP="003A1688">
      <w:pPr>
        <w:spacing w:after="0" w:line="240" w:lineRule="auto"/>
        <w:ind w:left="567"/>
        <w:jc w:val="both"/>
        <w:rPr>
          <w:rFonts w:ascii="Palatino Linotype" w:hAnsi="Palatino Linotype"/>
          <w:b/>
          <w:bCs/>
          <w:sz w:val="24"/>
          <w:szCs w:val="24"/>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t>A tantárgy elsajátítása során alkalmazható sajátos módszerek, tanulói tevékenységformák (ajánlás)</w:t>
      </w:r>
    </w:p>
    <w:p w:rsidR="00923159" w:rsidRDefault="00923159" w:rsidP="00546AD4">
      <w:pPr>
        <w:keepNext/>
        <w:widowControl w:val="0"/>
        <w:suppressAutoHyphens/>
        <w:spacing w:after="0" w:line="240" w:lineRule="auto"/>
        <w:ind w:left="826" w:firstLine="266"/>
        <w:rPr>
          <w:rFonts w:ascii="Palatino Linotype" w:hAnsi="Palatino Linotype"/>
          <w:b/>
          <w:bCs/>
          <w:i/>
          <w:sz w:val="24"/>
          <w:szCs w:val="24"/>
        </w:rPr>
      </w:pPr>
    </w:p>
    <w:p w:rsidR="001A2316" w:rsidRDefault="001A2316" w:rsidP="00546AD4">
      <w:pPr>
        <w:keepNext/>
        <w:widowControl w:val="0"/>
        <w:suppressAutoHyphens/>
        <w:spacing w:after="0" w:line="240" w:lineRule="auto"/>
        <w:ind w:left="826" w:firstLine="266"/>
        <w:rPr>
          <w:rFonts w:ascii="Palatino Linotype" w:hAnsi="Palatino Linotype"/>
          <w:b/>
          <w:bCs/>
          <w:i/>
          <w:sz w:val="24"/>
          <w:szCs w:val="24"/>
        </w:rPr>
      </w:pPr>
    </w:p>
    <w:p w:rsidR="001A2316" w:rsidRDefault="001A2316" w:rsidP="00546AD4">
      <w:pPr>
        <w:keepNext/>
        <w:widowControl w:val="0"/>
        <w:suppressAutoHyphens/>
        <w:spacing w:after="0" w:line="240" w:lineRule="auto"/>
        <w:ind w:left="826" w:firstLine="266"/>
        <w:rPr>
          <w:rFonts w:ascii="Palatino Linotype" w:hAnsi="Palatino Linotype"/>
          <w:b/>
          <w:bCs/>
          <w:i/>
          <w:sz w:val="24"/>
          <w:szCs w:val="24"/>
        </w:rPr>
      </w:pPr>
    </w:p>
    <w:p w:rsidR="00923159" w:rsidRPr="001A2316" w:rsidRDefault="00923159" w:rsidP="003A1688">
      <w:pPr>
        <w:keepNext/>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546AD4">
            <w:pPr>
              <w:keepNext/>
              <w:widowControl w:val="0"/>
              <w:suppressAutoHyphens/>
              <w:spacing w:after="0" w:line="240" w:lineRule="auto"/>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070732">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3A1688">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374F09">
        <w:trPr>
          <w:cantSplit/>
          <w:trHeight w:val="921"/>
          <w:jc w:val="center"/>
        </w:trPr>
        <w:tc>
          <w:tcPr>
            <w:tcW w:w="828" w:type="dxa"/>
            <w:vMerge w:val="restart"/>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374F09">
        <w:trPr>
          <w:cantSplit/>
          <w:trHeight w:val="1076"/>
          <w:jc w:val="center"/>
        </w:trPr>
        <w:tc>
          <w:tcPr>
            <w:tcW w:w="828" w:type="dxa"/>
            <w:vMerge/>
            <w:vAlign w:val="center"/>
          </w:tcPr>
          <w:p w:rsidR="00923159" w:rsidRPr="00BE188F" w:rsidRDefault="00923159" w:rsidP="00374F09">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374F09">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374F09">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374F09">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374F09">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374F09">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374F09">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374F09">
            <w:pPr>
              <w:spacing w:after="0" w:line="240" w:lineRule="auto"/>
              <w:jc w:val="center"/>
              <w:rPr>
                <w:rFonts w:ascii="Palatino Linotype" w:hAnsi="Palatino Linotype"/>
                <w:b/>
                <w:sz w:val="20"/>
                <w:szCs w:val="20"/>
              </w:rPr>
            </w:pPr>
          </w:p>
        </w:tc>
      </w:tr>
      <w:tr w:rsidR="00923159" w:rsidRPr="00BE188F" w:rsidTr="00D44066">
        <w:trPr>
          <w:cantSplit/>
          <w:jc w:val="center"/>
        </w:trPr>
        <w:tc>
          <w:tcPr>
            <w:tcW w:w="828" w:type="dxa"/>
            <w:shd w:val="clear" w:color="auto" w:fill="D9D9D9"/>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374F09">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shd w:val="clear" w:color="auto" w:fill="D9D9D9"/>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374F09">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2.6.</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shd w:val="clear" w:color="auto" w:fill="D9D9D9"/>
            <w:vAlign w:val="center"/>
          </w:tcPr>
          <w:p w:rsidR="00923159" w:rsidRPr="00BE188F" w:rsidRDefault="00923159" w:rsidP="00374F09">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374F09">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74F09">
            <w:pPr>
              <w:spacing w:after="0" w:line="240" w:lineRule="auto"/>
              <w:jc w:val="center"/>
              <w:rPr>
                <w:rFonts w:ascii="Palatino Linotype" w:hAnsi="Palatino Linotype"/>
                <w:sz w:val="20"/>
                <w:szCs w:val="20"/>
              </w:rPr>
            </w:pP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3.3.</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helyzetgyakorlat</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D44066">
        <w:trPr>
          <w:cantSplit/>
          <w:jc w:val="center"/>
        </w:trPr>
        <w:tc>
          <w:tcPr>
            <w:tcW w:w="82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3.4.</w:t>
            </w:r>
          </w:p>
        </w:tc>
        <w:tc>
          <w:tcPr>
            <w:tcW w:w="3621" w:type="dxa"/>
            <w:vAlign w:val="center"/>
          </w:tcPr>
          <w:p w:rsidR="00923159" w:rsidRPr="00BE188F" w:rsidRDefault="00923159" w:rsidP="00374F09">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versenyjáték</w:t>
            </w:r>
          </w:p>
        </w:tc>
        <w:tc>
          <w:tcPr>
            <w:tcW w:w="809"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74F09">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74F09">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74F09">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4B62B7">
      <w:pPr>
        <w:widowControl w:val="0"/>
        <w:suppressAutoHyphens/>
        <w:spacing w:after="0" w:line="240" w:lineRule="auto"/>
        <w:ind w:left="826"/>
        <w:rPr>
          <w:rFonts w:ascii="Palatino Linotype" w:hAnsi="Palatino Linotype"/>
          <w:b/>
          <w:bCs/>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3A1688">
      <w:pPr>
        <w:spacing w:after="0" w:line="240" w:lineRule="auto"/>
        <w:ind w:left="567"/>
        <w:rPr>
          <w:rFonts w:ascii="Palatino Linotype" w:hAnsi="Palatino Linotype"/>
          <w:b/>
          <w:bCs/>
          <w:sz w:val="24"/>
          <w:szCs w:val="24"/>
        </w:rPr>
      </w:pPr>
      <w:r w:rsidRPr="00BE188F">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BE188F">
        <w:rPr>
          <w:rFonts w:ascii="Palatino Linotype" w:hAnsi="Palatino Linotype"/>
          <w:sz w:val="24"/>
          <w:szCs w:val="24"/>
          <w:lang w:eastAsia="hu-HU"/>
        </w:rPr>
        <w:t xml:space="preserve"> 54. § (2) a) pontja szerinti értékeléssel.</w:t>
      </w:r>
    </w:p>
    <w:p w:rsidR="00923159" w:rsidRPr="00BE188F" w:rsidRDefault="00923159" w:rsidP="00D272EB">
      <w:pPr>
        <w:pageBreakBefore/>
        <w:spacing w:after="0" w:line="240" w:lineRule="auto"/>
        <w:ind w:left="28"/>
        <w:jc w:val="center"/>
        <w:rPr>
          <w:rFonts w:ascii="Palatino Linotype" w:hAnsi="Palatino Linotype"/>
          <w:b/>
          <w:bCs/>
          <w:sz w:val="44"/>
          <w:szCs w:val="44"/>
        </w:rPr>
      </w:pPr>
    </w:p>
    <w:p w:rsidR="00923159" w:rsidRPr="00BE188F" w:rsidRDefault="00923159" w:rsidP="0065712B">
      <w:pPr>
        <w:spacing w:after="0" w:line="240" w:lineRule="auto"/>
        <w:ind w:left="30"/>
        <w:jc w:val="center"/>
        <w:rPr>
          <w:rFonts w:ascii="Palatino Linotype" w:hAnsi="Palatino Linotype"/>
          <w:b/>
          <w:bCs/>
          <w:sz w:val="44"/>
          <w:szCs w:val="44"/>
        </w:rPr>
      </w:pPr>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65712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923159" w:rsidRPr="00BE188F" w:rsidRDefault="00923159" w:rsidP="0065712B">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11478-12 azonosító számú</w:t>
      </w:r>
    </w:p>
    <w:p w:rsidR="00923159" w:rsidRPr="00BE188F" w:rsidRDefault="00923159" w:rsidP="0065712B">
      <w:pPr>
        <w:spacing w:after="0" w:line="240" w:lineRule="auto"/>
        <w:jc w:val="center"/>
        <w:rPr>
          <w:rFonts w:ascii="Palatino Linotype" w:hAnsi="Palatino Linotype"/>
          <w:sz w:val="44"/>
          <w:szCs w:val="44"/>
          <w:lang w:eastAsia="hu-HU"/>
        </w:rPr>
      </w:pPr>
    </w:p>
    <w:p w:rsidR="00923159" w:rsidRPr="00BE188F" w:rsidRDefault="00923159" w:rsidP="0065712B">
      <w:pPr>
        <w:spacing w:after="0" w:line="240" w:lineRule="auto"/>
        <w:jc w:val="center"/>
        <w:rPr>
          <w:rFonts w:ascii="Palatino Linotype" w:hAnsi="Palatino Linotype"/>
          <w:b/>
          <w:sz w:val="44"/>
          <w:szCs w:val="44"/>
          <w:lang w:eastAsia="hu-HU"/>
        </w:rPr>
      </w:pPr>
      <w:proofErr w:type="spellStart"/>
      <w:r w:rsidRPr="00BE188F">
        <w:rPr>
          <w:rFonts w:ascii="Palatino Linotype" w:hAnsi="Palatino Linotype"/>
          <w:b/>
          <w:sz w:val="44"/>
          <w:szCs w:val="44"/>
          <w:lang w:eastAsia="hu-HU"/>
        </w:rPr>
        <w:t>Vegyianyagok</w:t>
      </w:r>
      <w:proofErr w:type="spellEnd"/>
      <w:r w:rsidRPr="00BE188F">
        <w:rPr>
          <w:rFonts w:ascii="Palatino Linotype" w:hAnsi="Palatino Linotype"/>
          <w:b/>
          <w:sz w:val="44"/>
          <w:szCs w:val="44"/>
          <w:lang w:eastAsia="hu-HU"/>
        </w:rPr>
        <w:t xml:space="preserve"> gyártása</w:t>
      </w:r>
    </w:p>
    <w:p w:rsidR="00923159" w:rsidRPr="00BE188F" w:rsidRDefault="00923159" w:rsidP="0065712B">
      <w:pPr>
        <w:spacing w:after="0" w:line="240" w:lineRule="auto"/>
        <w:jc w:val="center"/>
        <w:rPr>
          <w:rFonts w:ascii="Palatino Linotype" w:hAnsi="Palatino Linotype"/>
          <w:b/>
          <w:sz w:val="44"/>
          <w:szCs w:val="44"/>
          <w:lang w:eastAsia="hu-HU"/>
        </w:rPr>
      </w:pPr>
      <w:proofErr w:type="gramStart"/>
      <w:r w:rsidRPr="00BE188F">
        <w:rPr>
          <w:rFonts w:ascii="Palatino Linotype" w:hAnsi="Palatino Linotype"/>
          <w:b/>
          <w:sz w:val="44"/>
          <w:szCs w:val="44"/>
          <w:lang w:eastAsia="hu-HU"/>
        </w:rPr>
        <w:t>megnevezésű</w:t>
      </w:r>
      <w:proofErr w:type="gramEnd"/>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65712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szakmai</w:t>
      </w:r>
      <w:proofErr w:type="gramEnd"/>
      <w:r w:rsidRPr="00BE188F">
        <w:rPr>
          <w:rFonts w:ascii="Palatino Linotype" w:hAnsi="Palatino Linotype"/>
          <w:b/>
          <w:sz w:val="44"/>
          <w:szCs w:val="44"/>
        </w:rPr>
        <w:t xml:space="preserve"> követelménymodul</w:t>
      </w:r>
    </w:p>
    <w:p w:rsidR="00923159" w:rsidRPr="00BE188F" w:rsidRDefault="00923159" w:rsidP="0065712B">
      <w:pPr>
        <w:spacing w:after="0" w:line="240" w:lineRule="auto"/>
        <w:ind w:left="-15"/>
        <w:jc w:val="center"/>
        <w:rPr>
          <w:rFonts w:ascii="Palatino Linotype" w:hAnsi="Palatino Linotype"/>
          <w:b/>
          <w:sz w:val="44"/>
          <w:szCs w:val="44"/>
        </w:rPr>
      </w:pPr>
    </w:p>
    <w:p w:rsidR="00923159" w:rsidRPr="00BE188F" w:rsidRDefault="00923159" w:rsidP="0065712B">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tantárgyai</w:t>
      </w:r>
      <w:proofErr w:type="gramEnd"/>
      <w:r w:rsidRPr="00BE188F">
        <w:rPr>
          <w:rFonts w:ascii="Palatino Linotype" w:hAnsi="Palatino Linotype"/>
          <w:b/>
          <w:sz w:val="44"/>
          <w:szCs w:val="44"/>
        </w:rPr>
        <w:t>, témakörei</w:t>
      </w:r>
    </w:p>
    <w:p w:rsidR="00923159" w:rsidRPr="00BE188F" w:rsidRDefault="00923159" w:rsidP="0065712B">
      <w:pPr>
        <w:spacing w:after="0" w:line="240" w:lineRule="auto"/>
        <w:jc w:val="center"/>
        <w:rPr>
          <w:rFonts w:ascii="Palatino Linotype" w:hAnsi="Palatino Linotype"/>
          <w:b/>
          <w:sz w:val="44"/>
          <w:szCs w:val="44"/>
          <w:lang w:eastAsia="hu-HU"/>
        </w:rPr>
      </w:pPr>
    </w:p>
    <w:p w:rsidR="00923159" w:rsidRPr="00BE188F" w:rsidRDefault="00923159" w:rsidP="00D272EB">
      <w:pPr>
        <w:pageBreakBefore/>
        <w:spacing w:after="0" w:line="240" w:lineRule="auto"/>
        <w:ind w:left="-17"/>
        <w:jc w:val="both"/>
        <w:rPr>
          <w:rFonts w:ascii="Palatino Linotype" w:hAnsi="Palatino Linotype"/>
          <w:b/>
          <w:sz w:val="24"/>
          <w:szCs w:val="24"/>
        </w:rPr>
      </w:pPr>
      <w:r w:rsidRPr="00BE188F">
        <w:rPr>
          <w:rFonts w:ascii="Palatino Linotype" w:hAnsi="Palatino Linotype"/>
          <w:b/>
          <w:sz w:val="24"/>
          <w:szCs w:val="24"/>
        </w:rPr>
        <w:lastRenderedPageBreak/>
        <w:t xml:space="preserve">A 11478-12 azonosító számú </w:t>
      </w:r>
      <w:proofErr w:type="spellStart"/>
      <w:r w:rsidRPr="00BE188F">
        <w:rPr>
          <w:rFonts w:ascii="Palatino Linotype" w:hAnsi="Palatino Linotype"/>
          <w:b/>
          <w:sz w:val="24"/>
          <w:szCs w:val="24"/>
        </w:rPr>
        <w:t>Vegyianyagok</w:t>
      </w:r>
      <w:proofErr w:type="spellEnd"/>
      <w:r w:rsidRPr="00BE188F">
        <w:rPr>
          <w:rFonts w:ascii="Palatino Linotype" w:hAnsi="Palatino Linotype"/>
          <w:b/>
          <w:sz w:val="24"/>
          <w:szCs w:val="24"/>
        </w:rPr>
        <w:t xml:space="preserve"> gyártása megnevezésű szakmai követelménymodulhoz tartozó tantárgyak és témakörök oktatása során fejlesztendő kompetenciák</w:t>
      </w:r>
    </w:p>
    <w:tbl>
      <w:tblPr>
        <w:tblW w:w="9263" w:type="dxa"/>
        <w:jc w:val="center"/>
        <w:tblLayout w:type="fixed"/>
        <w:tblCellMar>
          <w:left w:w="70" w:type="dxa"/>
          <w:right w:w="70" w:type="dxa"/>
        </w:tblCellMar>
        <w:tblLook w:val="0000" w:firstRow="0" w:lastRow="0" w:firstColumn="0" w:lastColumn="0" w:noHBand="0" w:noVBand="0"/>
      </w:tblPr>
      <w:tblGrid>
        <w:gridCol w:w="5057"/>
        <w:gridCol w:w="1051"/>
        <w:gridCol w:w="1052"/>
        <w:gridCol w:w="1299"/>
        <w:gridCol w:w="804"/>
      </w:tblGrid>
      <w:tr w:rsidR="00923159" w:rsidRPr="00BE188F" w:rsidTr="00DD2AAF">
        <w:trPr>
          <w:jc w:val="center"/>
        </w:trPr>
        <w:tc>
          <w:tcPr>
            <w:tcW w:w="5057" w:type="dxa"/>
            <w:vMerge w:val="restart"/>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DD2AAF">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rPr>
              <w:t>11478-12</w:t>
            </w:r>
            <w:r>
              <w:rPr>
                <w:rFonts w:ascii="Palatino Linotype" w:hAnsi="Palatino Linotype"/>
                <w:sz w:val="20"/>
                <w:szCs w:val="20"/>
              </w:rPr>
              <w:t xml:space="preserve"> </w:t>
            </w:r>
            <w:proofErr w:type="spellStart"/>
            <w:r w:rsidRPr="00BE188F">
              <w:rPr>
                <w:rFonts w:ascii="Palatino Linotype" w:hAnsi="Palatino Linotype"/>
                <w:sz w:val="20"/>
                <w:szCs w:val="20"/>
              </w:rPr>
              <w:t>Vegyianyagok</w:t>
            </w:r>
            <w:proofErr w:type="spellEnd"/>
            <w:r w:rsidRPr="00BE188F">
              <w:rPr>
                <w:rFonts w:ascii="Palatino Linotype" w:hAnsi="Palatino Linotype"/>
                <w:sz w:val="20"/>
                <w:szCs w:val="20"/>
              </w:rPr>
              <w:t xml:space="preserve"> gyártása</w:t>
            </w:r>
          </w:p>
        </w:tc>
        <w:tc>
          <w:tcPr>
            <w:tcW w:w="2103" w:type="dxa"/>
            <w:gridSpan w:val="2"/>
            <w:tcBorders>
              <w:top w:val="single" w:sz="4" w:space="0" w:color="auto"/>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bCs/>
                <w:iCs/>
                <w:sz w:val="20"/>
                <w:szCs w:val="20"/>
              </w:rPr>
              <w:t>Technológiai alapismeretek</w:t>
            </w:r>
          </w:p>
        </w:tc>
        <w:tc>
          <w:tcPr>
            <w:tcW w:w="2103" w:type="dxa"/>
            <w:gridSpan w:val="2"/>
            <w:tcBorders>
              <w:top w:val="single" w:sz="4" w:space="0" w:color="auto"/>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bCs/>
                <w:iCs/>
                <w:sz w:val="20"/>
                <w:szCs w:val="20"/>
              </w:rPr>
              <w:t>Alapműveletek</w:t>
            </w:r>
          </w:p>
        </w:tc>
      </w:tr>
      <w:tr w:rsidR="00923159" w:rsidRPr="00BE188F" w:rsidTr="00DD2AAF">
        <w:trPr>
          <w:trHeight w:val="1798"/>
          <w:jc w:val="center"/>
        </w:trPr>
        <w:tc>
          <w:tcPr>
            <w:tcW w:w="5057" w:type="dxa"/>
            <w:vMerge/>
            <w:tcBorders>
              <w:top w:val="single" w:sz="4" w:space="0" w:color="auto"/>
              <w:left w:val="single" w:sz="4" w:space="0" w:color="auto"/>
              <w:bottom w:val="single" w:sz="4" w:space="0" w:color="auto"/>
              <w:right w:val="single" w:sz="4" w:space="0" w:color="auto"/>
            </w:tcBorders>
            <w:vAlign w:val="center"/>
          </w:tcPr>
          <w:p w:rsidR="00923159" w:rsidRPr="00BE188F" w:rsidRDefault="00923159" w:rsidP="004415E3">
            <w:pPr>
              <w:spacing w:after="0" w:line="240" w:lineRule="auto"/>
              <w:rPr>
                <w:rFonts w:ascii="Palatino Linotype" w:hAnsi="Palatino Linotype"/>
                <w:sz w:val="20"/>
                <w:szCs w:val="20"/>
                <w:lang w:eastAsia="hu-HU"/>
              </w:rPr>
            </w:pPr>
          </w:p>
        </w:tc>
        <w:tc>
          <w:tcPr>
            <w:tcW w:w="1051" w:type="dxa"/>
            <w:tcBorders>
              <w:top w:val="nil"/>
              <w:left w:val="nil"/>
              <w:bottom w:val="single" w:sz="4" w:space="0" w:color="auto"/>
              <w:right w:val="single" w:sz="4" w:space="0" w:color="auto"/>
            </w:tcBorders>
            <w:textDirection w:val="btLr"/>
            <w:vAlign w:val="center"/>
          </w:tcPr>
          <w:p w:rsidR="00923159" w:rsidRPr="00BE188F" w:rsidRDefault="00923159" w:rsidP="004415E3">
            <w:pPr>
              <w:spacing w:after="0" w:line="240" w:lineRule="auto"/>
              <w:rPr>
                <w:rFonts w:ascii="Palatino Linotype" w:hAnsi="Palatino Linotype"/>
                <w:sz w:val="20"/>
                <w:szCs w:val="20"/>
                <w:lang w:eastAsia="hu-HU"/>
              </w:rPr>
            </w:pPr>
            <w:r w:rsidRPr="00BE188F">
              <w:rPr>
                <w:rFonts w:ascii="Palatino Linotype" w:hAnsi="Palatino Linotype"/>
                <w:sz w:val="20"/>
                <w:szCs w:val="20"/>
              </w:rPr>
              <w:t>Vegyipari üzemek energiaellátása és a kőolaj feldolgozása</w:t>
            </w:r>
          </w:p>
        </w:tc>
        <w:tc>
          <w:tcPr>
            <w:tcW w:w="1052" w:type="dxa"/>
            <w:tcBorders>
              <w:top w:val="nil"/>
              <w:left w:val="nil"/>
              <w:bottom w:val="single" w:sz="4" w:space="0" w:color="auto"/>
              <w:right w:val="single" w:sz="4" w:space="0" w:color="auto"/>
            </w:tcBorders>
            <w:textDirection w:val="btLr"/>
            <w:vAlign w:val="center"/>
          </w:tcPr>
          <w:p w:rsidR="00923159" w:rsidRPr="00BE188F" w:rsidRDefault="00923159" w:rsidP="004415E3">
            <w:pPr>
              <w:spacing w:after="0" w:line="240" w:lineRule="auto"/>
              <w:rPr>
                <w:rFonts w:ascii="Palatino Linotype" w:hAnsi="Palatino Linotype"/>
                <w:sz w:val="20"/>
                <w:szCs w:val="20"/>
                <w:lang w:eastAsia="hu-HU"/>
              </w:rPr>
            </w:pPr>
            <w:r w:rsidRPr="00BE188F">
              <w:rPr>
                <w:rFonts w:ascii="Palatino Linotype" w:hAnsi="Palatino Linotype"/>
                <w:sz w:val="20"/>
                <w:szCs w:val="20"/>
              </w:rPr>
              <w:t>A természet nyersanyagai, zöldtechnológia</w:t>
            </w:r>
          </w:p>
        </w:tc>
        <w:tc>
          <w:tcPr>
            <w:tcW w:w="1299" w:type="dxa"/>
            <w:tcBorders>
              <w:top w:val="nil"/>
              <w:left w:val="nil"/>
              <w:bottom w:val="single" w:sz="4" w:space="0" w:color="auto"/>
              <w:right w:val="single" w:sz="4" w:space="0" w:color="auto"/>
            </w:tcBorders>
            <w:textDirection w:val="btLr"/>
            <w:vAlign w:val="center"/>
          </w:tcPr>
          <w:p w:rsidR="00923159" w:rsidRPr="00BE188F" w:rsidRDefault="00923159" w:rsidP="004415E3">
            <w:pPr>
              <w:spacing w:after="0" w:line="240" w:lineRule="auto"/>
              <w:rPr>
                <w:rFonts w:ascii="Palatino Linotype" w:hAnsi="Palatino Linotype"/>
                <w:sz w:val="20"/>
                <w:szCs w:val="20"/>
                <w:lang w:eastAsia="hu-HU"/>
              </w:rPr>
            </w:pPr>
            <w:r w:rsidRPr="00BE188F">
              <w:rPr>
                <w:rFonts w:ascii="Palatino Linotype" w:hAnsi="Palatino Linotype"/>
                <w:sz w:val="20"/>
                <w:szCs w:val="20"/>
              </w:rPr>
              <w:t>Vegyipari gépelemek, anyag előkészítés és szállítás</w:t>
            </w:r>
          </w:p>
        </w:tc>
        <w:tc>
          <w:tcPr>
            <w:tcW w:w="804" w:type="dxa"/>
            <w:tcBorders>
              <w:top w:val="nil"/>
              <w:left w:val="nil"/>
              <w:bottom w:val="single" w:sz="4" w:space="0" w:color="auto"/>
              <w:right w:val="single" w:sz="4" w:space="0" w:color="auto"/>
            </w:tcBorders>
            <w:textDirection w:val="btLr"/>
            <w:vAlign w:val="center"/>
          </w:tcPr>
          <w:p w:rsidR="00923159" w:rsidRPr="00BE188F" w:rsidRDefault="00923159" w:rsidP="004415E3">
            <w:pPr>
              <w:spacing w:after="0" w:line="240" w:lineRule="auto"/>
              <w:rPr>
                <w:rFonts w:ascii="Palatino Linotype" w:hAnsi="Palatino Linotype"/>
                <w:sz w:val="20"/>
                <w:szCs w:val="20"/>
                <w:lang w:eastAsia="hu-HU"/>
              </w:rPr>
            </w:pPr>
            <w:r w:rsidRPr="00BE188F">
              <w:rPr>
                <w:rFonts w:ascii="Palatino Linotype" w:hAnsi="Palatino Linotype"/>
                <w:sz w:val="20"/>
                <w:szCs w:val="20"/>
              </w:rPr>
              <w:t>Hőcsere berendezései</w:t>
            </w:r>
          </w:p>
        </w:tc>
      </w:tr>
      <w:tr w:rsidR="00923159" w:rsidRPr="00BE188F" w:rsidTr="004415E3">
        <w:trPr>
          <w:jc w:val="center"/>
        </w:trPr>
        <w:tc>
          <w:tcPr>
            <w:tcW w:w="9263" w:type="dxa"/>
            <w:gridSpan w:val="5"/>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center"/>
              <w:rPr>
                <w:rFonts w:ascii="Times New Roman" w:hAnsi="Times New Roman"/>
                <w:sz w:val="20"/>
                <w:szCs w:val="20"/>
              </w:rPr>
            </w:pPr>
            <w:r w:rsidRPr="00BE188F">
              <w:rPr>
                <w:rFonts w:ascii="Palatino Linotype" w:hAnsi="Palatino Linotype"/>
                <w:sz w:val="20"/>
                <w:szCs w:val="20"/>
                <w:lang w:eastAsia="hu-HU"/>
              </w:rPr>
              <w:t>FELADATOK</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 xml:space="preserve">Vegyipari </w:t>
            </w:r>
            <w:proofErr w:type="gramStart"/>
            <w:r w:rsidRPr="00BE188F">
              <w:rPr>
                <w:rFonts w:ascii="Palatino Linotype" w:hAnsi="Palatino Linotype"/>
                <w:sz w:val="20"/>
                <w:szCs w:val="20"/>
              </w:rPr>
              <w:t>gépelemeket típusait</w:t>
            </w:r>
            <w:proofErr w:type="gramEnd"/>
            <w:r w:rsidRPr="00BE188F">
              <w:rPr>
                <w:rFonts w:ascii="Palatino Linotype" w:hAnsi="Palatino Linotype"/>
                <w:sz w:val="20"/>
                <w:szCs w:val="20"/>
              </w:rPr>
              <w:t xml:space="preserve"> azonosítja, biztonságos működőképességét megállapítja</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Csövek, csőszerelvények karbantartását, tömítéscseréjét végzi</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Szilárd, folyadék és gázszállítást végez, kezeli az elzáró és szabályozó szerelvényeket</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Folyadékok és gázok nyomását és mennyiségét méri, dokumentálja</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Szivattyúk, kompresszorok, ventillátorok és elevátorok műszaki állapotát ellenőrzi</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Szivattyúk és kompresszorok karbantartását, tömítéscseréjét végzi vagy végezteti</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Tartályokat feltölt, folyadékszintet és tartálynyomást ellenőriz</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lang w:eastAsia="hu-HU"/>
              </w:rPr>
              <w:t>Elvégzi a szükséges beadagolás előtti műveleteket (oldás, szitálás,</w:t>
            </w:r>
            <w:r w:rsidRPr="00BE188F">
              <w:rPr>
                <w:rFonts w:ascii="Palatino Linotype" w:hAnsi="Palatino Linotype"/>
                <w:sz w:val="20"/>
                <w:szCs w:val="20"/>
              </w:rPr>
              <w:t xml:space="preserve"> </w:t>
            </w:r>
            <w:r w:rsidRPr="00BE188F">
              <w:rPr>
                <w:rFonts w:ascii="Palatino Linotype" w:hAnsi="Palatino Linotype"/>
                <w:sz w:val="20"/>
                <w:szCs w:val="20"/>
                <w:lang w:eastAsia="hu-HU"/>
              </w:rPr>
              <w:t>homogenizálás stb.)</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lang w:eastAsia="hu-HU"/>
              </w:rPr>
              <w:t>A technológiai előírás szerint beadagolja, beadagoltatja a komponenseket</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Aprító berendezéseket működtet</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Szitaelemzést végez, szemcsés halmaz tulajdonságait vizsgálja</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Ipari hőcserélő berendezések karbantartását előkészíti, tisztítását végzi</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Folyadékok és gázok hűtését, fűtését végzi ipari hőcserélő készülékekben</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Keverős készülékeket működtet, duplikátorok és reaktorok hűtését, fűtését végzi</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Eszközök, készülékek, berendezések tisztítását végzi</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Szelektíven tárolja a keletkezett hulladék anyagokat</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Ellenőrzi a szükséges védőfelszerelések meglétét</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rPr>
                <w:rFonts w:ascii="Palatino Linotype" w:hAnsi="Palatino Linotype"/>
                <w:sz w:val="20"/>
                <w:szCs w:val="20"/>
              </w:rPr>
            </w:pPr>
            <w:r w:rsidRPr="00BE188F">
              <w:rPr>
                <w:rFonts w:ascii="Palatino Linotype" w:hAnsi="Palatino Linotype"/>
                <w:sz w:val="20"/>
                <w:szCs w:val="20"/>
              </w:rPr>
              <w:t>Munka során használja a szükséges védőeszközöket</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4415E3">
        <w:trPr>
          <w:jc w:val="center"/>
        </w:trPr>
        <w:tc>
          <w:tcPr>
            <w:tcW w:w="9263" w:type="dxa"/>
            <w:gridSpan w:val="5"/>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center"/>
              <w:rPr>
                <w:rFonts w:ascii="Palatino Linotype" w:hAnsi="Palatino Linotype"/>
                <w:sz w:val="20"/>
                <w:szCs w:val="20"/>
              </w:rPr>
            </w:pPr>
            <w:r w:rsidRPr="00BE188F">
              <w:rPr>
                <w:rFonts w:ascii="Palatino Linotype" w:hAnsi="Palatino Linotype"/>
                <w:sz w:val="20"/>
                <w:szCs w:val="20"/>
                <w:lang w:eastAsia="hu-HU"/>
              </w:rPr>
              <w:t>SZAKMAI ISMERETEK</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Anyagszállító berendezések főbb típusai, szerkezeti jellemzője és működése</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Vegyipari keverős készülékek főbb típusai, szerkezeti jellemzője és működése</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3A1688">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Vegyipari reaktorok főbb típusai és működése</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3A1688">
        <w:trPr>
          <w:jc w:val="center"/>
        </w:trPr>
        <w:tc>
          <w:tcPr>
            <w:tcW w:w="5057"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lastRenderedPageBreak/>
              <w:t>Aprító, homogenizáló, lebegtető és alakformáló berendezések működése</w:t>
            </w:r>
          </w:p>
        </w:tc>
        <w:tc>
          <w:tcPr>
            <w:tcW w:w="1051"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3A1688">
        <w:trPr>
          <w:jc w:val="center"/>
        </w:trPr>
        <w:tc>
          <w:tcPr>
            <w:tcW w:w="5057"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Vegyipari hőcserélő készülékek főbb típusai, szerkezeti jellemzője és működése</w:t>
            </w:r>
          </w:p>
        </w:tc>
        <w:tc>
          <w:tcPr>
            <w:tcW w:w="1051" w:type="dxa"/>
            <w:tcBorders>
              <w:top w:val="single" w:sz="4" w:space="0" w:color="auto"/>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single" w:sz="4" w:space="0" w:color="auto"/>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single" w:sz="4" w:space="0" w:color="auto"/>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single" w:sz="4" w:space="0" w:color="auto"/>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Ipari hűtéstechnika, hűtőfolyadékok tulajdonságai, hűtés sólével és levegővel</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Vegyipari üzemek víz- és energiaellátása, hagyományos és megújuló energiaforrások</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Vegyipari nyers- és alapanyagok főbb jellemzői</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 xml:space="preserve">Szervetlen technológiákkal előállított alapanyagok főbb jellemzői (savak, lúgok, </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Szerves technológiai alapanyagok, főbb jellemzői (szintézisgáz, szénhidrogének, szerves oldószerek)</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 xml:space="preserve">Kőolaj-feldolgozás főbb jellemzői </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Irányítástechnikai eszközök és berendezések kezelése</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Egyéni és kollektív munkavédelmi eszközök használata</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Környezetvédelmi ismeretek, hulladékok szelektív kezelése</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4415E3">
        <w:trPr>
          <w:jc w:val="center"/>
        </w:trPr>
        <w:tc>
          <w:tcPr>
            <w:tcW w:w="9263" w:type="dxa"/>
            <w:gridSpan w:val="5"/>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Szakmai készségek</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sz w:val="20"/>
                <w:szCs w:val="20"/>
              </w:rPr>
              <w:t>Szakmai szöveg megértése írásban és szóban</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Gépelemek, gépek, vegyipari berendezések azonosítása ábrájuk alapján</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Szállítási és hőátadási műveletek azonosítása folyamatábra alapján</w:t>
            </w:r>
          </w:p>
        </w:tc>
        <w:tc>
          <w:tcPr>
            <w:tcW w:w="1051"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052"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1299"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Technológiai folyamatábra alapján készülékek azonosítása</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Elektromos kapcsolók és áramlási elzáró szerelvények használata</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4415E3">
        <w:trPr>
          <w:jc w:val="center"/>
        </w:trPr>
        <w:tc>
          <w:tcPr>
            <w:tcW w:w="9263" w:type="dxa"/>
            <w:gridSpan w:val="5"/>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SZEMÉLYES KOMPETENCIÁK</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noProof/>
                <w:sz w:val="20"/>
                <w:szCs w:val="20"/>
              </w:rPr>
            </w:pPr>
            <w:r w:rsidRPr="00BE188F">
              <w:rPr>
                <w:rFonts w:ascii="Palatino Linotype" w:hAnsi="Palatino Linotype"/>
                <w:noProof/>
                <w:sz w:val="20"/>
                <w:szCs w:val="20"/>
              </w:rPr>
              <w:t>Szorgalom, igyekezet</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noProof/>
                <w:sz w:val="20"/>
                <w:szCs w:val="20"/>
              </w:rPr>
            </w:pPr>
            <w:r w:rsidRPr="00BE188F">
              <w:rPr>
                <w:rFonts w:ascii="Palatino Linotype" w:hAnsi="Palatino Linotype"/>
                <w:noProof/>
                <w:sz w:val="20"/>
                <w:szCs w:val="20"/>
              </w:rPr>
              <w:t>Megbízhatóság</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noProof/>
                <w:sz w:val="20"/>
                <w:szCs w:val="20"/>
              </w:rPr>
              <w:t>Pontosság</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4415E3">
        <w:trPr>
          <w:jc w:val="center"/>
        </w:trPr>
        <w:tc>
          <w:tcPr>
            <w:tcW w:w="9263" w:type="dxa"/>
            <w:gridSpan w:val="5"/>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TÁRSAS KOMPETENCIÁK</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autoSpaceDE w:val="0"/>
              <w:autoSpaceDN w:val="0"/>
              <w:adjustRightInd w:val="0"/>
              <w:spacing w:after="0" w:line="240" w:lineRule="auto"/>
              <w:jc w:val="both"/>
              <w:rPr>
                <w:rFonts w:ascii="Palatino Linotype" w:hAnsi="Palatino Linotype"/>
                <w:noProof/>
                <w:sz w:val="20"/>
                <w:szCs w:val="20"/>
              </w:rPr>
            </w:pPr>
            <w:r w:rsidRPr="00BE188F">
              <w:rPr>
                <w:rFonts w:ascii="Palatino Linotype" w:hAnsi="Palatino Linotype"/>
                <w:noProof/>
                <w:sz w:val="20"/>
                <w:szCs w:val="20"/>
              </w:rPr>
              <w:t>Határozottság</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tabs>
                <w:tab w:val="left" w:pos="1508"/>
              </w:tabs>
              <w:autoSpaceDE w:val="0"/>
              <w:autoSpaceDN w:val="0"/>
              <w:adjustRightInd w:val="0"/>
              <w:spacing w:after="0" w:line="240" w:lineRule="auto"/>
              <w:jc w:val="both"/>
              <w:rPr>
                <w:rFonts w:ascii="Palatino Linotype" w:hAnsi="Palatino Linotype"/>
                <w:noProof/>
                <w:sz w:val="20"/>
                <w:szCs w:val="20"/>
              </w:rPr>
            </w:pPr>
            <w:r w:rsidRPr="00BE188F">
              <w:rPr>
                <w:rFonts w:ascii="Palatino Linotype" w:hAnsi="Palatino Linotype"/>
                <w:noProof/>
                <w:sz w:val="20"/>
                <w:szCs w:val="20"/>
              </w:rPr>
              <w:t>Kapcsolatfenntartó készség</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tabs>
                <w:tab w:val="left" w:pos="1508"/>
              </w:tabs>
              <w:autoSpaceDE w:val="0"/>
              <w:autoSpaceDN w:val="0"/>
              <w:adjustRightInd w:val="0"/>
              <w:spacing w:after="0" w:line="240" w:lineRule="auto"/>
              <w:jc w:val="both"/>
              <w:rPr>
                <w:rFonts w:ascii="Palatino Linotype" w:hAnsi="Palatino Linotype"/>
                <w:sz w:val="20"/>
                <w:szCs w:val="20"/>
              </w:rPr>
            </w:pPr>
            <w:r w:rsidRPr="00BE188F">
              <w:rPr>
                <w:rFonts w:ascii="Palatino Linotype" w:hAnsi="Palatino Linotype"/>
                <w:noProof/>
                <w:sz w:val="20"/>
                <w:szCs w:val="20"/>
              </w:rPr>
              <w:t>Irányíthatóság</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4415E3">
        <w:trPr>
          <w:jc w:val="center"/>
        </w:trPr>
        <w:tc>
          <w:tcPr>
            <w:tcW w:w="9263" w:type="dxa"/>
            <w:gridSpan w:val="5"/>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MÓDSZERKOMPETENCIÁK</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noProof/>
                <w:sz w:val="20"/>
                <w:szCs w:val="20"/>
              </w:rPr>
            </w:pPr>
            <w:r w:rsidRPr="00BE188F">
              <w:rPr>
                <w:rFonts w:ascii="Palatino Linotype" w:hAnsi="Palatino Linotype"/>
                <w:noProof/>
                <w:sz w:val="20"/>
                <w:szCs w:val="20"/>
              </w:rPr>
              <w:t>Áttekintő képesség</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noProof/>
                <w:sz w:val="20"/>
                <w:szCs w:val="20"/>
              </w:rPr>
            </w:pPr>
            <w:r w:rsidRPr="00BE188F">
              <w:rPr>
                <w:rFonts w:ascii="Palatino Linotype" w:hAnsi="Palatino Linotype"/>
                <w:noProof/>
                <w:sz w:val="20"/>
                <w:szCs w:val="20"/>
              </w:rPr>
              <w:t>Módszeres munkavégzés</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DD2AAF">
        <w:trPr>
          <w:jc w:val="center"/>
        </w:trPr>
        <w:tc>
          <w:tcPr>
            <w:tcW w:w="5057" w:type="dxa"/>
            <w:tcBorders>
              <w:top w:val="nil"/>
              <w:left w:val="single" w:sz="4" w:space="0" w:color="auto"/>
              <w:bottom w:val="single" w:sz="4" w:space="0" w:color="auto"/>
              <w:right w:val="single" w:sz="4" w:space="0" w:color="auto"/>
            </w:tcBorders>
            <w:noWrap/>
            <w:vAlign w:val="center"/>
          </w:tcPr>
          <w:p w:rsidR="00923159" w:rsidRPr="00BE188F" w:rsidRDefault="00923159" w:rsidP="004415E3">
            <w:pPr>
              <w:spacing w:after="0" w:line="240" w:lineRule="auto"/>
              <w:rPr>
                <w:rFonts w:ascii="Palatino Linotype" w:hAnsi="Palatino Linotype"/>
                <w:noProof/>
                <w:sz w:val="20"/>
                <w:szCs w:val="20"/>
              </w:rPr>
            </w:pPr>
            <w:r w:rsidRPr="00BE188F">
              <w:rPr>
                <w:rFonts w:ascii="Palatino Linotype" w:hAnsi="Palatino Linotype"/>
                <w:noProof/>
                <w:sz w:val="20"/>
                <w:szCs w:val="20"/>
              </w:rPr>
              <w:t>A környezet tisztántartása</w:t>
            </w:r>
          </w:p>
        </w:tc>
        <w:tc>
          <w:tcPr>
            <w:tcW w:w="1051"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052"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299"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04" w:type="dxa"/>
            <w:tcBorders>
              <w:top w:val="nil"/>
              <w:left w:val="nil"/>
              <w:bottom w:val="single" w:sz="4" w:space="0" w:color="auto"/>
              <w:right w:val="single" w:sz="4" w:space="0" w:color="auto"/>
            </w:tcBorders>
            <w:noWrap/>
            <w:vAlign w:val="center"/>
          </w:tcPr>
          <w:p w:rsidR="00923159" w:rsidRPr="00BE188F" w:rsidRDefault="00923159" w:rsidP="004415E3">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bl>
    <w:p w:rsidR="00923159" w:rsidRDefault="00923159" w:rsidP="004415E3">
      <w:pPr>
        <w:widowControl w:val="0"/>
        <w:suppressAutoHyphens/>
        <w:spacing w:after="0" w:line="240" w:lineRule="auto"/>
        <w:rPr>
          <w:rFonts w:ascii="Palatino Linotype" w:hAnsi="Palatino Linotype"/>
          <w:b/>
          <w:sz w:val="24"/>
          <w:szCs w:val="24"/>
        </w:rPr>
      </w:pPr>
    </w:p>
    <w:p w:rsidR="00923159" w:rsidRDefault="00923159" w:rsidP="004415E3">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p w:rsidR="00923159" w:rsidRPr="00BE188F" w:rsidRDefault="00923159" w:rsidP="00AB2119">
      <w:pPr>
        <w:keepNext/>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lastRenderedPageBreak/>
        <w:t>Technológiai alapismeretek</w:t>
      </w:r>
      <w:r w:rsidR="001A2316">
        <w:rPr>
          <w:rFonts w:ascii="Palatino Linotype" w:hAnsi="Palatino Linotype"/>
          <w:b/>
          <w:sz w:val="24"/>
          <w:szCs w:val="24"/>
        </w:rPr>
        <w:t xml:space="preserve"> tantárgy</w:t>
      </w:r>
      <w:r w:rsidRPr="00BE188F">
        <w:rPr>
          <w:rFonts w:ascii="Palatino Linotype" w:hAnsi="Palatino Linotype"/>
          <w:b/>
          <w:sz w:val="24"/>
          <w:szCs w:val="24"/>
        </w:rPr>
        <w:tab/>
        <w:t>64 óra</w:t>
      </w:r>
    </w:p>
    <w:p w:rsidR="00923159" w:rsidRPr="00BE188F" w:rsidRDefault="00923159" w:rsidP="00AB2119">
      <w:pPr>
        <w:keepNext/>
        <w:widowControl w:val="0"/>
        <w:suppressAutoHyphens/>
        <w:spacing w:after="0" w:line="240" w:lineRule="auto"/>
        <w:rPr>
          <w:rFonts w:ascii="Palatino Linotype" w:hAnsi="Palatino Linotype"/>
          <w:b/>
          <w:sz w:val="24"/>
          <w:szCs w:val="24"/>
        </w:rPr>
      </w:pPr>
    </w:p>
    <w:p w:rsidR="00923159" w:rsidRPr="00BE188F" w:rsidRDefault="00923159" w:rsidP="003A1688">
      <w:pPr>
        <w:keepNext/>
        <w:widowControl w:val="0"/>
        <w:numPr>
          <w:ilvl w:val="1"/>
          <w:numId w:val="6"/>
        </w:numPr>
        <w:tabs>
          <w:tab w:val="clear" w:pos="3693"/>
          <w:tab w:val="left" w:pos="426"/>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BE188F" w:rsidRDefault="00923159" w:rsidP="003A1688">
      <w:pPr>
        <w:pStyle w:val="szveg"/>
        <w:tabs>
          <w:tab w:val="left" w:pos="426"/>
        </w:tabs>
        <w:spacing w:before="0" w:after="0"/>
      </w:pPr>
      <w:r w:rsidRPr="004E06B1">
        <w:t>A tantárgy tanításának célja, hogy alapműveletekkel összhangban a tanuló</w:t>
      </w:r>
      <w:r>
        <w:t xml:space="preserve"> megismerje</w:t>
      </w:r>
      <w:r w:rsidRPr="004E06B1">
        <w:t xml:space="preserve"> a vegyipari technológiák energia ellátását s a fontosabb alapanyagok előállítását. Megismerkedjen a tanuló az ipari termelés környezetszennyezésének csökkentési lehetőségeivel. A tanultak hozzá segítsék irányítás mellett vegyi folyamatok technológiai előírás szerinti végrehajtására</w:t>
      </w:r>
      <w:r>
        <w:t>, a g</w:t>
      </w:r>
      <w:r w:rsidRPr="004E06B1">
        <w:t>yártási folyamatokra vonatkozó tűzrendészeti, munkavédelmi, környezetvédelmi, zajvédelmi rendszabályok</w:t>
      </w:r>
      <w:r>
        <w:t xml:space="preserve"> betartására és betartatására.</w:t>
      </w:r>
      <w:r w:rsidRPr="00030307">
        <w:t xml:space="preserve"> </w:t>
      </w:r>
      <w:r>
        <w:t xml:space="preserve">A tanuló a szakképesítés birtokában rendelkezzen olyan kompetenciákkal, amely alkalmassá teszi irányítás mellett vegyi </w:t>
      </w:r>
      <w:proofErr w:type="gramStart"/>
      <w:r>
        <w:t>üzemben</w:t>
      </w:r>
      <w:proofErr w:type="gramEnd"/>
      <w:r>
        <w:t xml:space="preserve"> technológiai folyamatokban való részvételre.</w:t>
      </w:r>
    </w:p>
    <w:p w:rsidR="00923159" w:rsidRPr="00030307" w:rsidRDefault="00923159" w:rsidP="003A1688">
      <w:pPr>
        <w:pStyle w:val="szveg"/>
        <w:tabs>
          <w:tab w:val="left" w:pos="426"/>
        </w:tabs>
        <w:spacing w:before="0" w:after="0"/>
      </w:pPr>
    </w:p>
    <w:p w:rsidR="00923159" w:rsidRPr="00BE188F" w:rsidRDefault="00923159" w:rsidP="003A1688">
      <w:pPr>
        <w:widowControl w:val="0"/>
        <w:numPr>
          <w:ilvl w:val="1"/>
          <w:numId w:val="6"/>
        </w:numPr>
        <w:tabs>
          <w:tab w:val="clear" w:pos="3693"/>
          <w:tab w:val="left" w:pos="426"/>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Default="00923159" w:rsidP="003A1688">
      <w:pPr>
        <w:tabs>
          <w:tab w:val="left" w:pos="426"/>
        </w:tabs>
        <w:spacing w:after="0" w:line="240" w:lineRule="auto"/>
        <w:ind w:left="567"/>
        <w:rPr>
          <w:rFonts w:ascii="Palatino Linotype" w:eastAsia="Times New Roman" w:hAnsi="Palatino Linotype"/>
          <w:sz w:val="24"/>
          <w:szCs w:val="24"/>
        </w:rPr>
      </w:pPr>
      <w:r>
        <w:rPr>
          <w:rFonts w:ascii="Palatino Linotype" w:eastAsia="Times New Roman" w:hAnsi="Palatino Linotype"/>
          <w:sz w:val="24"/>
          <w:szCs w:val="24"/>
        </w:rPr>
        <w:t>V</w:t>
      </w:r>
      <w:r w:rsidRPr="00C708EB">
        <w:rPr>
          <w:rFonts w:ascii="Palatino Linotype" w:eastAsia="Times New Roman" w:hAnsi="Palatino Linotype"/>
          <w:sz w:val="24"/>
          <w:szCs w:val="24"/>
        </w:rPr>
        <w:t>egyipari műveleti gyakorlat</w:t>
      </w:r>
      <w:r>
        <w:rPr>
          <w:rFonts w:ascii="Palatino Linotype" w:eastAsia="Times New Roman" w:hAnsi="Palatino Linotype"/>
          <w:sz w:val="24"/>
          <w:szCs w:val="24"/>
        </w:rPr>
        <w:t>, alapműveletek, alkalmazott kémia.</w:t>
      </w:r>
    </w:p>
    <w:p w:rsidR="00923159" w:rsidRPr="00C708EB" w:rsidRDefault="00923159" w:rsidP="003A1688">
      <w:pPr>
        <w:tabs>
          <w:tab w:val="left" w:pos="426"/>
        </w:tabs>
        <w:spacing w:after="0" w:line="240" w:lineRule="auto"/>
        <w:ind w:left="567"/>
        <w:rPr>
          <w:rFonts w:ascii="Palatino Linotype" w:eastAsia="Times New Roman" w:hAnsi="Palatino Linotype"/>
          <w:sz w:val="24"/>
          <w:szCs w:val="24"/>
        </w:rPr>
      </w:pPr>
    </w:p>
    <w:p w:rsidR="00923159" w:rsidRDefault="00923159" w:rsidP="003A1688">
      <w:pPr>
        <w:widowControl w:val="0"/>
        <w:numPr>
          <w:ilvl w:val="1"/>
          <w:numId w:val="6"/>
        </w:numPr>
        <w:tabs>
          <w:tab w:val="clear" w:pos="3693"/>
          <w:tab w:val="left" w:pos="426"/>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3A1688">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Vegyipari üzemek energiaellátása és a kőolaj feldolgozása</w:t>
      </w:r>
      <w:r w:rsidRPr="00BE188F">
        <w:rPr>
          <w:rFonts w:ascii="Palatino Linotype" w:hAnsi="Palatino Linotype"/>
          <w:b/>
          <w:sz w:val="24"/>
          <w:szCs w:val="24"/>
        </w:rPr>
        <w:tab/>
      </w:r>
      <w:r w:rsidRPr="00467745">
        <w:rPr>
          <w:rStyle w:val="dlt"/>
        </w:rPr>
        <w:t>32 óra</w:t>
      </w:r>
    </w:p>
    <w:p w:rsidR="00923159"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A szervetlen és szerves kémiai technológia tárgya</w:t>
      </w:r>
      <w:r>
        <w:rPr>
          <w:rFonts w:ascii="Palatino Linotype" w:hAnsi="Palatino Linotype"/>
          <w:b/>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szervetlen és kémiai technológia alapelvei, alapfogalmai, a vegyipar szerkezete és jellegzetességei</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gyártási folyamat üzemmenete, ábrázolásának módjai</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Gyártási folyamatábrák rajzolása adott technológiákhoz, kész folyamatábrák értelmezése</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 xml:space="preserve">Kémiai reakciók alkalmazása a vegyipari eljárások során, a reakciók aktiválása, katalizátorok alkalmazása, azok működése, a reakciók. </w:t>
      </w:r>
      <w:proofErr w:type="spellStart"/>
      <w:r>
        <w:rPr>
          <w:rFonts w:ascii="Palatino Linotype" w:hAnsi="Palatino Linotype"/>
          <w:sz w:val="24"/>
          <w:szCs w:val="24"/>
        </w:rPr>
        <w:t>hőszínezete</w:t>
      </w:r>
      <w:proofErr w:type="spellEnd"/>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Energiatermelés</w:t>
      </w:r>
      <w:r w:rsidR="00E56E11">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Energiaforrások: fosszilis, </w:t>
      </w:r>
      <w:proofErr w:type="spellStart"/>
      <w:r w:rsidRPr="00BE188F">
        <w:rPr>
          <w:rFonts w:ascii="Palatino Linotype" w:hAnsi="Palatino Linotype"/>
          <w:sz w:val="24"/>
          <w:szCs w:val="24"/>
        </w:rPr>
        <w:t>fosszilis</w:t>
      </w:r>
      <w:proofErr w:type="spellEnd"/>
      <w:r w:rsidRPr="00BE188F">
        <w:rPr>
          <w:rFonts w:ascii="Palatino Linotype" w:hAnsi="Palatino Linotype"/>
          <w:sz w:val="24"/>
          <w:szCs w:val="24"/>
        </w:rPr>
        <w:t xml:space="preserve"> másodlagos, megújuló, nukleáris; előnyeik és hátrányaik.</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Alternatív energiaforrások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Energiatermelésből származó környezetterhelés, füstgáztisztítás</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Vegyipari nyers- és alapanyagok főbb jellemzői</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Szénhidrogén alapú alapanyagok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Kőolaj, földgáz: kitermelése, tisztítása, atmoszférikus és vákuum desztillációja, termékek, nyerspárlatok jellemzése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Felhasználásuk motorhajtóanyagként, petrolkémiai alapanyagként, energiatermelésre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Oktánszám, cetánszám fogalma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Kenőolajok előállítása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Hazai kőolaj feldolgozás</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lastRenderedPageBreak/>
        <w:t>A finomítók környezetterhelése</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Hidrogén és az ipari szintézisek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Szintézisgáz előállítása metánból, szintézisgáz tisztítása, a hidrogén kinyerése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Felhasználási lehetőségei</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Számításai feladatok a technológiákhoz kapcsolódóan</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p>
    <w:p w:rsidR="00923159" w:rsidRPr="00BE188F" w:rsidRDefault="00923159" w:rsidP="003A1688">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A természet nyersanyagai, zöldtechnológia</w:t>
      </w:r>
      <w:r w:rsidRPr="00BE188F">
        <w:rPr>
          <w:rFonts w:ascii="Palatino Linotype" w:hAnsi="Palatino Linotype"/>
          <w:b/>
          <w:sz w:val="24"/>
          <w:szCs w:val="24"/>
        </w:rPr>
        <w:tab/>
      </w:r>
      <w:r w:rsidRPr="00467745">
        <w:rPr>
          <w:rStyle w:val="dlt"/>
        </w:rPr>
        <w:t>32 óra</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Természetes víz</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Tulajdonságok, előfordulás</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Felszíni víz, talajvíz, csapadékvíz</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víz felhasználása, ivó- és ipari vizek tulajdonságai</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Minőségi követelmények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Fizikai, kémiai előkészítési módszerek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A nyers víz előkészítése, vízlágyítás, teljes </w:t>
      </w:r>
      <w:proofErr w:type="spellStart"/>
      <w:r w:rsidRPr="00BE188F">
        <w:rPr>
          <w:rFonts w:ascii="Palatino Linotype" w:hAnsi="Palatino Linotype"/>
          <w:sz w:val="24"/>
          <w:szCs w:val="24"/>
        </w:rPr>
        <w:t>sótalanítás</w:t>
      </w:r>
      <w:proofErr w:type="spellEnd"/>
      <w:r w:rsidRPr="00BE188F">
        <w:rPr>
          <w:rFonts w:ascii="Palatino Linotype" w:hAnsi="Palatino Linotype"/>
          <w:sz w:val="24"/>
          <w:szCs w:val="24"/>
        </w:rPr>
        <w:t xml:space="preserve">, ioncsere, </w:t>
      </w:r>
      <w:proofErr w:type="spellStart"/>
      <w:r w:rsidRPr="00BE188F">
        <w:rPr>
          <w:rFonts w:ascii="Palatino Linotype" w:hAnsi="Palatino Linotype"/>
          <w:sz w:val="24"/>
          <w:szCs w:val="24"/>
        </w:rPr>
        <w:t>reverzozmózis</w:t>
      </w:r>
      <w:proofErr w:type="spellEnd"/>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Szennyvíztisztítás feladata, módszerei</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Szennyvizek kezelése a környezeti ártalom csökkentésére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Számítási feladatok keménységgel, lágyítással kapcsolatban</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Levegő</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levegő tulajdonságai</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Ipari gázok levegőből történő kinyerése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Levegő sűrítése, előhűtése, tisztítása, cseppfolyósítása, szétválasztása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termékek kinyerése, felhasználása, tárolása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levegő feldolgozás biztonságtechnikája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Levegő tisztaságának védelme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Egyéb fontos nyersanyagok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Kőzetek, ásványok, ércek, </w:t>
      </w:r>
      <w:proofErr w:type="spellStart"/>
      <w:r w:rsidRPr="00BE188F">
        <w:rPr>
          <w:rFonts w:ascii="Palatino Linotype" w:hAnsi="Palatino Linotype"/>
          <w:sz w:val="24"/>
          <w:szCs w:val="24"/>
        </w:rPr>
        <w:t>nemérces</w:t>
      </w:r>
      <w:proofErr w:type="spellEnd"/>
      <w:r w:rsidRPr="00BE188F">
        <w:rPr>
          <w:rFonts w:ascii="Palatino Linotype" w:hAnsi="Palatino Linotype"/>
          <w:sz w:val="24"/>
          <w:szCs w:val="24"/>
        </w:rPr>
        <w:t xml:space="preserve"> nyersanyagok, természetes építőanyagok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Szervetlen technológiákkal előállított alapanyagok</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Kénsav, nátrium-hidroxid</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hulladékok csökkentésének lehetőségei</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Környezetvédelmi feladatok a vegyiparban</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levegőtisztaság, felszíni, felszín alatti vizek, a talaj védelme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Hulladékok szelektív kezelése</w:t>
      </w:r>
      <w:r>
        <w:rPr>
          <w:rFonts w:ascii="Palatino Linotype" w:hAnsi="Palatino Linotype"/>
          <w:sz w:val="24"/>
          <w:szCs w:val="24"/>
        </w:rPr>
        <w:t>.</w:t>
      </w:r>
    </w:p>
    <w:p w:rsidR="00923159" w:rsidRPr="004E06B1" w:rsidRDefault="00923159" w:rsidP="003A1688">
      <w:pPr>
        <w:tabs>
          <w:tab w:val="left" w:pos="1985"/>
        </w:tabs>
        <w:spacing w:after="0" w:line="240" w:lineRule="auto"/>
        <w:ind w:left="1134"/>
        <w:rPr>
          <w:rFonts w:ascii="Palatino Linotype" w:hAnsi="Palatino Linotype"/>
          <w:sz w:val="24"/>
          <w:szCs w:val="24"/>
        </w:rPr>
      </w:pPr>
      <w:r w:rsidRPr="004E06B1">
        <w:rPr>
          <w:rFonts w:ascii="Palatino Linotype" w:hAnsi="Palatino Linotype"/>
          <w:sz w:val="24"/>
          <w:szCs w:val="24"/>
        </w:rPr>
        <w:t>Kapcsolódó ipari jellegű számítási feladatok</w:t>
      </w:r>
      <w:r>
        <w:rPr>
          <w:rFonts w:ascii="Palatino Linotype" w:hAnsi="Palatino Linotype"/>
          <w:sz w:val="24"/>
          <w:szCs w:val="24"/>
        </w:rPr>
        <w:t>.</w:t>
      </w:r>
    </w:p>
    <w:p w:rsidR="00923159" w:rsidRDefault="00923159" w:rsidP="003A1688">
      <w:pPr>
        <w:tabs>
          <w:tab w:val="left" w:pos="1985"/>
        </w:tabs>
        <w:spacing w:after="0" w:line="240" w:lineRule="auto"/>
        <w:ind w:left="1134"/>
        <w:rPr>
          <w:rFonts w:ascii="Palatino Linotype" w:hAnsi="Palatino Linotype"/>
          <w:sz w:val="24"/>
          <w:szCs w:val="24"/>
        </w:rPr>
      </w:pPr>
      <w:r w:rsidRPr="004E06B1">
        <w:rPr>
          <w:rFonts w:ascii="Palatino Linotype" w:hAnsi="Palatino Linotype"/>
          <w:sz w:val="24"/>
          <w:szCs w:val="24"/>
        </w:rPr>
        <w:t>Termelési szelektív hulladékgyűjtés szabályai</w:t>
      </w:r>
      <w:r>
        <w:rPr>
          <w:rFonts w:ascii="Palatino Linotype" w:hAnsi="Palatino Linotype"/>
          <w:sz w:val="24"/>
          <w:szCs w:val="24"/>
        </w:rPr>
        <w:t>.</w:t>
      </w:r>
    </w:p>
    <w:p w:rsidR="00923159" w:rsidRPr="004E06B1" w:rsidRDefault="00923159" w:rsidP="003A1688">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G</w:t>
      </w:r>
      <w:r w:rsidRPr="004E06B1">
        <w:rPr>
          <w:rFonts w:ascii="Palatino Linotype" w:hAnsi="Palatino Linotype"/>
          <w:sz w:val="24"/>
          <w:szCs w:val="24"/>
        </w:rPr>
        <w:t>yártási folyamatokra vonatkozó tűzrendészeti, munkavédelmi, környezetvédelmi, zajvédelmi rendszabályokat</w:t>
      </w:r>
      <w:r>
        <w:rPr>
          <w:rFonts w:ascii="Palatino Linotype" w:hAnsi="Palatino Linotype"/>
          <w:sz w:val="24"/>
          <w:szCs w:val="24"/>
        </w:rPr>
        <w:t>.</w:t>
      </w:r>
    </w:p>
    <w:p w:rsidR="00923159" w:rsidRPr="00467745" w:rsidRDefault="00923159" w:rsidP="0065712B">
      <w:pPr>
        <w:spacing w:after="0" w:line="240" w:lineRule="auto"/>
        <w:ind w:firstLine="540"/>
        <w:rPr>
          <w:rStyle w:val="dlt"/>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t>A képzés javasolt helyszíne (ajánlás)</w:t>
      </w:r>
    </w:p>
    <w:p w:rsidR="00923159" w:rsidRPr="00BE188F" w:rsidRDefault="00923159" w:rsidP="003A1688">
      <w:pPr>
        <w:spacing w:after="0" w:line="240" w:lineRule="auto"/>
        <w:ind w:left="567"/>
        <w:jc w:val="both"/>
        <w:rPr>
          <w:rFonts w:ascii="Palatino Linotype" w:hAnsi="Palatino Linotype"/>
          <w:bCs/>
          <w:sz w:val="24"/>
          <w:szCs w:val="24"/>
        </w:rPr>
      </w:pPr>
      <w:r w:rsidRPr="00BE188F">
        <w:rPr>
          <w:rFonts w:ascii="Palatino Linotype" w:hAnsi="Palatino Linotype"/>
          <w:bCs/>
          <w:sz w:val="24"/>
          <w:szCs w:val="24"/>
        </w:rPr>
        <w:t>Szaktanterem</w:t>
      </w:r>
    </w:p>
    <w:p w:rsidR="00923159" w:rsidRPr="00BE188F" w:rsidRDefault="00923159" w:rsidP="003A1688">
      <w:pPr>
        <w:spacing w:after="0" w:line="240" w:lineRule="auto"/>
        <w:ind w:left="567"/>
        <w:jc w:val="both"/>
        <w:rPr>
          <w:rFonts w:ascii="Palatino Linotype" w:hAnsi="Palatino Linotype"/>
          <w:b/>
          <w:bCs/>
          <w:sz w:val="24"/>
          <w:szCs w:val="24"/>
        </w:rPr>
      </w:pPr>
    </w:p>
    <w:p w:rsidR="00923159" w:rsidRPr="00467745" w:rsidRDefault="00923159" w:rsidP="003A1688">
      <w:pPr>
        <w:keepNext/>
        <w:widowControl w:val="0"/>
        <w:numPr>
          <w:ilvl w:val="1"/>
          <w:numId w:val="6"/>
        </w:numPr>
        <w:tabs>
          <w:tab w:val="clear" w:pos="3693"/>
        </w:tabs>
        <w:suppressAutoHyphens/>
        <w:spacing w:after="0" w:line="240" w:lineRule="auto"/>
        <w:ind w:left="567" w:firstLine="0"/>
        <w:rPr>
          <w:rStyle w:val="dlt"/>
          <w:i w:val="0"/>
        </w:rPr>
      </w:pPr>
      <w:r w:rsidRPr="00467745">
        <w:rPr>
          <w:rStyle w:val="dlt"/>
        </w:rPr>
        <w:lastRenderedPageBreak/>
        <w:t>A tantárgy elsajátítása során alkalmazható sajátos módszerek, tanulói tevékenységformák (ajánlás)</w:t>
      </w:r>
    </w:p>
    <w:p w:rsidR="00923159" w:rsidRDefault="00923159" w:rsidP="00AB2119">
      <w:pPr>
        <w:keepNext/>
        <w:widowControl w:val="0"/>
        <w:suppressAutoHyphens/>
        <w:spacing w:after="0" w:line="240" w:lineRule="auto"/>
        <w:rPr>
          <w:rFonts w:ascii="Palatino Linotype" w:hAnsi="Palatino Linotype"/>
          <w:b/>
          <w:bCs/>
          <w:i/>
          <w:sz w:val="24"/>
          <w:szCs w:val="24"/>
        </w:rPr>
      </w:pPr>
    </w:p>
    <w:p w:rsidR="00923159" w:rsidRPr="0008701F" w:rsidRDefault="00923159" w:rsidP="003A1688">
      <w:pPr>
        <w:keepNext/>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A96E66">
      <w:pPr>
        <w:widowControl w:val="0"/>
        <w:suppressAutoHyphens/>
        <w:spacing w:after="0" w:line="240" w:lineRule="auto"/>
        <w:rPr>
          <w:rFonts w:ascii="Palatino Linotype" w:hAnsi="Palatino Linotype"/>
          <w:b/>
          <w:bCs/>
          <w:i/>
          <w:sz w:val="24"/>
          <w:szCs w:val="24"/>
        </w:rPr>
      </w:pPr>
    </w:p>
    <w:p w:rsidR="00923159" w:rsidRPr="0008701F" w:rsidRDefault="00923159" w:rsidP="003A1688">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3109A7">
        <w:trPr>
          <w:cantSplit/>
          <w:trHeight w:val="921"/>
          <w:jc w:val="center"/>
        </w:trPr>
        <w:tc>
          <w:tcPr>
            <w:tcW w:w="828" w:type="dxa"/>
            <w:vMerge w:val="restart"/>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3109A7">
        <w:trPr>
          <w:cantSplit/>
          <w:trHeight w:val="1076"/>
          <w:jc w:val="center"/>
        </w:trPr>
        <w:tc>
          <w:tcPr>
            <w:tcW w:w="828" w:type="dxa"/>
            <w:vMerge/>
            <w:vAlign w:val="center"/>
          </w:tcPr>
          <w:p w:rsidR="00923159" w:rsidRPr="00BE188F" w:rsidRDefault="00923159" w:rsidP="003109A7">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3109A7">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3109A7">
            <w:pPr>
              <w:spacing w:after="0" w:line="240" w:lineRule="auto"/>
              <w:jc w:val="center"/>
              <w:rPr>
                <w:rFonts w:ascii="Palatino Linotype" w:hAnsi="Palatino Linotype"/>
                <w:b/>
                <w:sz w:val="20"/>
                <w:szCs w:val="20"/>
              </w:rPr>
            </w:pPr>
          </w:p>
        </w:tc>
      </w:tr>
      <w:tr w:rsidR="00923159" w:rsidRPr="00BE188F" w:rsidTr="003109A7">
        <w:trPr>
          <w:jc w:val="center"/>
        </w:trPr>
        <w:tc>
          <w:tcPr>
            <w:tcW w:w="828" w:type="dxa"/>
            <w:shd w:val="clear" w:color="auto" w:fill="D9D9D9"/>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3109A7">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shd w:val="clear" w:color="auto" w:fill="D9D9D9"/>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3109A7">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2.6.</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shd w:val="clear" w:color="auto" w:fill="D9D9D9"/>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3109A7">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trHeight w:val="98"/>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3.3.</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helyzetgyakorlat</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3.4.</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versenyjáték</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65712B">
      <w:pPr>
        <w:widowControl w:val="0"/>
        <w:suppressAutoHyphens/>
        <w:spacing w:after="0" w:line="240" w:lineRule="auto"/>
        <w:rPr>
          <w:rFonts w:ascii="Palatino Linotype" w:hAnsi="Palatino Linotype"/>
          <w:b/>
          <w:bCs/>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D272EB" w:rsidRDefault="00923159" w:rsidP="003A1688">
      <w:pPr>
        <w:spacing w:after="0" w:line="240" w:lineRule="auto"/>
        <w:ind w:left="567"/>
        <w:rPr>
          <w:rFonts w:ascii="Palatino Linotype" w:hAnsi="Palatino Linotype"/>
          <w:bCs/>
          <w:sz w:val="24"/>
          <w:szCs w:val="24"/>
        </w:rPr>
      </w:pPr>
      <w:r w:rsidRPr="00D272EB">
        <w:rPr>
          <w:rFonts w:ascii="Palatino Linotype" w:hAnsi="Palatino Linotype"/>
          <w:bCs/>
          <w:sz w:val="24"/>
          <w:szCs w:val="24"/>
        </w:rPr>
        <w:t xml:space="preserve">A nemzeti köznevelésről szóló 2011. évi CXC. </w:t>
      </w:r>
      <w:r w:rsidR="00452E71">
        <w:rPr>
          <w:rFonts w:ascii="Palatino Linotype" w:hAnsi="Palatino Linotype"/>
          <w:bCs/>
          <w:sz w:val="24"/>
          <w:szCs w:val="24"/>
        </w:rPr>
        <w:t>törvény</w:t>
      </w:r>
      <w:r w:rsidRPr="00D272EB">
        <w:rPr>
          <w:rFonts w:ascii="Palatino Linotype" w:hAnsi="Palatino Linotype"/>
          <w:bCs/>
          <w:sz w:val="24"/>
          <w:szCs w:val="24"/>
        </w:rPr>
        <w:t xml:space="preserve"> 54. § (2) a) pontja szerinti értékeléssel</w:t>
      </w:r>
    </w:p>
    <w:p w:rsidR="00923159" w:rsidRDefault="00923159" w:rsidP="00936780">
      <w:pPr>
        <w:widowControl w:val="0"/>
        <w:suppressAutoHyphens/>
        <w:spacing w:after="0" w:line="240" w:lineRule="auto"/>
        <w:ind w:left="826"/>
        <w:rPr>
          <w:rFonts w:ascii="Palatino Linotype" w:hAnsi="Palatino Linotype"/>
          <w:b/>
          <w:bCs/>
          <w:sz w:val="24"/>
          <w:szCs w:val="24"/>
        </w:rPr>
      </w:pPr>
    </w:p>
    <w:p w:rsidR="00923159" w:rsidRPr="00BE188F" w:rsidRDefault="00923159" w:rsidP="00936780">
      <w:pPr>
        <w:widowControl w:val="0"/>
        <w:suppressAutoHyphens/>
        <w:spacing w:after="0" w:line="240" w:lineRule="auto"/>
        <w:ind w:left="826"/>
        <w:rPr>
          <w:rFonts w:ascii="Palatino Linotype" w:hAnsi="Palatino Linotype"/>
          <w:b/>
          <w:bCs/>
          <w:sz w:val="24"/>
          <w:szCs w:val="24"/>
        </w:r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Alapműveletek</w:t>
      </w:r>
      <w:r w:rsidR="001A2316">
        <w:rPr>
          <w:rFonts w:ascii="Palatino Linotype" w:hAnsi="Palatino Linotype"/>
          <w:b/>
          <w:sz w:val="24"/>
          <w:szCs w:val="24"/>
        </w:rPr>
        <w:t xml:space="preserve"> tantárgy</w:t>
      </w:r>
      <w:r w:rsidRPr="00BE188F">
        <w:rPr>
          <w:rFonts w:ascii="Palatino Linotype" w:hAnsi="Palatino Linotype"/>
          <w:b/>
          <w:sz w:val="24"/>
          <w:szCs w:val="24"/>
        </w:rPr>
        <w:tab/>
        <w:t>64 óra</w:t>
      </w:r>
    </w:p>
    <w:p w:rsidR="00923159" w:rsidRPr="00BE188F" w:rsidRDefault="00923159" w:rsidP="007321E9">
      <w:pPr>
        <w:keepNext/>
        <w:widowControl w:val="0"/>
        <w:suppressAutoHyphens/>
        <w:spacing w:after="0" w:line="240" w:lineRule="auto"/>
        <w:rPr>
          <w:rFonts w:ascii="Palatino Linotype" w:hAnsi="Palatino Linotype"/>
          <w:b/>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BE188F" w:rsidRDefault="00923159" w:rsidP="003A1688">
      <w:pPr>
        <w:pStyle w:val="szveg"/>
        <w:spacing w:before="0" w:after="0"/>
      </w:pPr>
      <w:r w:rsidRPr="00BE188F">
        <w:t>A</w:t>
      </w:r>
      <w:r>
        <w:t xml:space="preserve"> tantárgy tanításának célja</w:t>
      </w:r>
      <w:r w:rsidRPr="00BE188F">
        <w:t xml:space="preserve"> a vegyiparban előforduló leggyakoribb technikai tevékenységek eszközei</w:t>
      </w:r>
      <w:r>
        <w:t>nek</w:t>
      </w:r>
      <w:r w:rsidRPr="00BE188F">
        <w:t xml:space="preserve"> és módszerei</w:t>
      </w:r>
      <w:r>
        <w:t>nek</w:t>
      </w:r>
      <w:r w:rsidRPr="00BE188F">
        <w:t xml:space="preserve"> </w:t>
      </w:r>
      <w:r>
        <w:t>megismerése</w:t>
      </w:r>
      <w:r w:rsidRPr="00BE188F">
        <w:t xml:space="preserve">. </w:t>
      </w:r>
      <w:r>
        <w:t>A</w:t>
      </w:r>
      <w:r w:rsidRPr="00BE188F">
        <w:t xml:space="preserve"> tanuló megismerj</w:t>
      </w:r>
      <w:r>
        <w:t>e</w:t>
      </w:r>
      <w:r w:rsidRPr="00BE188F">
        <w:t xml:space="preserve"> az ipari gyakorlatban használt gépek, eszközök szerkezetét, működését, és a szerkezetet alkotó anyagokkal szemben támasztott követelményeket, a biztonságos működtetés eszközeit és szabályait. A</w:t>
      </w:r>
      <w:r>
        <w:t xml:space="preserve"> tanuló</w:t>
      </w:r>
      <w:r w:rsidRPr="00BE188F">
        <w:t xml:space="preserve"> </w:t>
      </w:r>
      <w:r>
        <w:t>ismerje</w:t>
      </w:r>
      <w:r w:rsidRPr="00BE188F">
        <w:t xml:space="preserve"> a vegyipari berendezések tec</w:t>
      </w:r>
      <w:r>
        <w:t xml:space="preserve">hnológiában betöltött szerepét. A tanuló képes legyen az ismereteit a gyakorlatban alkalmazni a berendezések üzembe helyezése, az alapanyagok, gyártási segédanyagok szállítása, raktározása, feldolgozása, előkészítése a karbantartási, javítási munkák elvégzése során. A tanuló a szakképesítés birtokában rendelkezzen olyan kompetenciákkal, amely alkalmassá teszi irányítás mellett vegyi </w:t>
      </w:r>
      <w:proofErr w:type="gramStart"/>
      <w:r>
        <w:t>üzemben</w:t>
      </w:r>
      <w:proofErr w:type="gramEnd"/>
      <w:r>
        <w:t xml:space="preserve"> készülékek berendezések üzemeletetésére.</w:t>
      </w:r>
    </w:p>
    <w:p w:rsidR="00923159" w:rsidRPr="00BE188F" w:rsidRDefault="00923159" w:rsidP="003A1688">
      <w:pPr>
        <w:pStyle w:val="szveg"/>
        <w:spacing w:before="0" w:after="0"/>
      </w:pPr>
    </w:p>
    <w:p w:rsidR="00923159" w:rsidRPr="00BE188F" w:rsidRDefault="00923159" w:rsidP="003A1688">
      <w:pPr>
        <w:spacing w:after="0" w:line="240" w:lineRule="auto"/>
        <w:ind w:left="567"/>
        <w:rPr>
          <w:rFonts w:ascii="Palatino Linotype" w:hAnsi="Palatino Linotype"/>
          <w:b/>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3A1688">
      <w:pPr>
        <w:spacing w:after="0" w:line="240" w:lineRule="auto"/>
        <w:ind w:left="567"/>
        <w:rPr>
          <w:rFonts w:ascii="Palatino Linotype" w:hAnsi="Palatino Linotype"/>
          <w:bCs/>
          <w:iCs/>
          <w:sz w:val="24"/>
          <w:szCs w:val="24"/>
        </w:rPr>
      </w:pPr>
      <w:r>
        <w:rPr>
          <w:rFonts w:ascii="Palatino Linotype" w:hAnsi="Palatino Linotype"/>
          <w:bCs/>
          <w:iCs/>
          <w:sz w:val="24"/>
          <w:szCs w:val="24"/>
        </w:rPr>
        <w:t>T</w:t>
      </w:r>
      <w:r w:rsidRPr="00BE188F">
        <w:rPr>
          <w:rFonts w:ascii="Palatino Linotype" w:hAnsi="Palatino Linotype"/>
          <w:bCs/>
          <w:iCs/>
          <w:sz w:val="24"/>
          <w:szCs w:val="24"/>
        </w:rPr>
        <w:t>echnológiai alapismeretek</w:t>
      </w:r>
      <w:r>
        <w:rPr>
          <w:rFonts w:ascii="Palatino Linotype" w:hAnsi="Palatino Linotype"/>
          <w:bCs/>
          <w:iCs/>
          <w:sz w:val="24"/>
          <w:szCs w:val="24"/>
        </w:rPr>
        <w:t>, vegyipari műveleti gyakorlat.</w:t>
      </w:r>
    </w:p>
    <w:p w:rsidR="00923159" w:rsidRPr="00BE188F" w:rsidRDefault="00923159" w:rsidP="003A1688">
      <w:pPr>
        <w:spacing w:after="0" w:line="240" w:lineRule="auto"/>
        <w:ind w:left="567"/>
        <w:rPr>
          <w:rFonts w:ascii="Palatino Linotype" w:hAnsi="Palatino Linotype"/>
          <w:b/>
          <w:bCs/>
          <w:iCs/>
          <w:sz w:val="24"/>
          <w:szCs w:val="24"/>
        </w:rPr>
      </w:pPr>
    </w:p>
    <w:p w:rsidR="00923159"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3A1688">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Vegyipari gépelemek, anyag előkészítés és szállítás</w:t>
      </w:r>
      <w:r w:rsidRPr="00BE188F">
        <w:rPr>
          <w:rFonts w:ascii="Palatino Linotype" w:hAnsi="Palatino Linotype"/>
          <w:b/>
          <w:sz w:val="24"/>
          <w:szCs w:val="24"/>
        </w:rPr>
        <w:tab/>
      </w:r>
      <w:r w:rsidRPr="00467745">
        <w:rPr>
          <w:rStyle w:val="dlt"/>
        </w:rPr>
        <w:t>32 óra</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Gépelemek</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Kötőgépelemek és forgásátszármaztató gépelemek ábrázolása, működése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Tengelyek, csapágyak és tömítések típusai, kialakítása és működése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Gépelemek, gépek, vegyipari berendezések azonosítása ábrájuk alapján</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Anyag előkészítés</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Előkészítés szemcseméret változtatással</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Anyagszállító berendezések főbb típusai, szerkezeti jellemzője és működése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lastRenderedPageBreak/>
        <w:t>Aprító, homogenizáló, lebegtető és alakformáló berendezések működése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Szemcsék osztályozása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Homogenizáló műveletek: oldás, keverés</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Vegyipari keverős készülékek főbb típusai, szerkezeti jellemzője és működése</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Folyékony anyagok szállítása</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Csövek és csőszerelvények típusai, működése és karbantartása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Csövek, csőszerelvények és hálózatok kialakítása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Térfogat kiszorítás elvén működő vegyipari szivattyúk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Egy- és többfokozatú vegyipari szivattyúk, kapcsolásuk</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Gázszállító és gázsűrítő berendezések, ipari kompresszorok</w:t>
      </w:r>
      <w:r>
        <w:rPr>
          <w:rFonts w:ascii="Palatino Linotype" w:hAnsi="Palatino Linotype"/>
          <w:b/>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Darab</w:t>
      </w:r>
      <w:proofErr w:type="gramStart"/>
      <w:r w:rsidRPr="00BE188F">
        <w:rPr>
          <w:rFonts w:ascii="Palatino Linotype" w:hAnsi="Palatino Linotype"/>
          <w:sz w:val="24"/>
          <w:szCs w:val="24"/>
        </w:rPr>
        <w:t>árú</w:t>
      </w:r>
      <w:proofErr w:type="gramEnd"/>
      <w:r w:rsidRPr="00BE188F">
        <w:rPr>
          <w:rFonts w:ascii="Palatino Linotype" w:hAnsi="Palatino Linotype"/>
          <w:sz w:val="24"/>
          <w:szCs w:val="24"/>
        </w:rPr>
        <w:t xml:space="preserve"> szállítás, porszerű anyagok szállítása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Vegyipari reaktorok főbb típusai és működése</w:t>
      </w:r>
      <w:r>
        <w:rPr>
          <w:rFonts w:ascii="Palatino Linotype" w:hAnsi="Palatino Linotype"/>
          <w:b/>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Duplikátoros, keverős autoklávok és szerelvényeik</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Vegyipari berendezések tervszerű karbantartása</w:t>
      </w:r>
      <w:r>
        <w:rPr>
          <w:rFonts w:ascii="Palatino Linotype" w:hAnsi="Palatino Linotype"/>
          <w:sz w:val="24"/>
          <w:szCs w:val="24"/>
        </w:rPr>
        <w:t>.</w:t>
      </w:r>
    </w:p>
    <w:p w:rsidR="00923159" w:rsidRPr="00BE188F" w:rsidRDefault="00923159" w:rsidP="003A1688">
      <w:pPr>
        <w:tabs>
          <w:tab w:val="left" w:pos="1985"/>
        </w:tabs>
        <w:spacing w:after="0" w:line="240" w:lineRule="auto"/>
        <w:ind w:left="1134"/>
        <w:rPr>
          <w:rFonts w:ascii="Palatino Linotype" w:hAnsi="Palatino Linotype"/>
          <w:sz w:val="24"/>
          <w:szCs w:val="24"/>
        </w:rPr>
      </w:pPr>
    </w:p>
    <w:p w:rsidR="00923159" w:rsidRPr="00BE188F" w:rsidRDefault="00923159" w:rsidP="003A1688">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Hőcsere berendezései</w:t>
      </w:r>
      <w:r w:rsidRPr="00BE188F">
        <w:rPr>
          <w:rFonts w:ascii="Palatino Linotype" w:hAnsi="Palatino Linotype"/>
          <w:b/>
          <w:sz w:val="24"/>
          <w:szCs w:val="24"/>
        </w:rPr>
        <w:tab/>
      </w:r>
      <w:r w:rsidRPr="00467745">
        <w:rPr>
          <w:rStyle w:val="dlt"/>
        </w:rPr>
        <w:t>32 óra</w:t>
      </w:r>
    </w:p>
    <w:p w:rsidR="00923159" w:rsidRPr="00BE188F" w:rsidRDefault="00923159" w:rsidP="003A1688">
      <w:pPr>
        <w:pStyle w:val="sorol"/>
        <w:tabs>
          <w:tab w:val="left" w:pos="1985"/>
        </w:tabs>
        <w:spacing w:before="0" w:after="0"/>
        <w:ind w:left="1134"/>
        <w:contextualSpacing/>
        <w:rPr>
          <w:b/>
        </w:rPr>
      </w:pPr>
      <w:r w:rsidRPr="00BE188F">
        <w:rPr>
          <w:b/>
        </w:rPr>
        <w:t>Ipari és laboratóriumi hőcserélők</w:t>
      </w:r>
      <w:r>
        <w:rPr>
          <w:b/>
        </w:rPr>
        <w:t>.</w:t>
      </w:r>
    </w:p>
    <w:p w:rsidR="00923159" w:rsidRPr="00BE188F" w:rsidRDefault="00923159" w:rsidP="003A1688">
      <w:pPr>
        <w:pStyle w:val="sorol"/>
        <w:tabs>
          <w:tab w:val="left" w:pos="1985"/>
        </w:tabs>
        <w:spacing w:before="0" w:after="0"/>
        <w:ind w:left="1134"/>
        <w:contextualSpacing/>
      </w:pPr>
      <w:r w:rsidRPr="00BE188F">
        <w:t>Közvetlen és közvetett hőcsere fizikai alapjai, a hő átvitel folyamata</w:t>
      </w:r>
      <w:r>
        <w:t>.</w:t>
      </w:r>
    </w:p>
    <w:p w:rsidR="00923159" w:rsidRPr="00BE188F" w:rsidRDefault="00923159" w:rsidP="003A1688">
      <w:pPr>
        <w:pStyle w:val="sorol"/>
        <w:tabs>
          <w:tab w:val="left" w:pos="1985"/>
        </w:tabs>
        <w:spacing w:before="0" w:after="0"/>
        <w:ind w:left="1134"/>
        <w:contextualSpacing/>
      </w:pPr>
      <w:r w:rsidRPr="00BE188F">
        <w:t>Gázok és gőzök közvetlen hűtése, léghűtő berendezések</w:t>
      </w:r>
      <w:r>
        <w:t>.</w:t>
      </w:r>
    </w:p>
    <w:p w:rsidR="00923159" w:rsidRPr="00BE188F" w:rsidRDefault="00923159" w:rsidP="003A1688">
      <w:pPr>
        <w:tabs>
          <w:tab w:val="left" w:pos="1985"/>
        </w:tabs>
        <w:spacing w:after="0" w:line="240" w:lineRule="auto"/>
        <w:ind w:left="1134"/>
        <w:rPr>
          <w:rFonts w:ascii="Palatino Linotype" w:hAnsi="Palatino Linotype"/>
          <w:sz w:val="24"/>
        </w:rPr>
      </w:pPr>
      <w:proofErr w:type="gramStart"/>
      <w:r w:rsidRPr="00BE188F">
        <w:rPr>
          <w:rFonts w:ascii="Palatino Linotype" w:hAnsi="Palatino Linotype"/>
          <w:sz w:val="24"/>
        </w:rPr>
        <w:t>Levegő hűtők</w:t>
      </w:r>
      <w:proofErr w:type="gramEnd"/>
      <w:r w:rsidRPr="00BE188F">
        <w:rPr>
          <w:rFonts w:ascii="Palatino Linotype" w:hAnsi="Palatino Linotype"/>
          <w:sz w:val="24"/>
        </w:rPr>
        <w:t xml:space="preserve">, </w:t>
      </w:r>
      <w:proofErr w:type="spellStart"/>
      <w:r w:rsidRPr="00BE188F">
        <w:rPr>
          <w:rFonts w:ascii="Palatino Linotype" w:hAnsi="Palatino Linotype"/>
          <w:sz w:val="24"/>
        </w:rPr>
        <w:t>barometrikus</w:t>
      </w:r>
      <w:proofErr w:type="spellEnd"/>
      <w:r w:rsidRPr="00BE188F">
        <w:rPr>
          <w:rFonts w:ascii="Palatino Linotype" w:hAnsi="Palatino Linotype"/>
          <w:sz w:val="24"/>
        </w:rPr>
        <w:t xml:space="preserve"> keverőkondenzátorok</w:t>
      </w:r>
      <w:r>
        <w:rPr>
          <w:rFonts w:ascii="Palatino Linotype" w:hAnsi="Palatino Linotype"/>
          <w:sz w:val="24"/>
        </w:rPr>
        <w:t>.</w:t>
      </w:r>
    </w:p>
    <w:p w:rsidR="00923159" w:rsidRPr="00BE188F" w:rsidRDefault="00923159" w:rsidP="003A1688">
      <w:pPr>
        <w:pStyle w:val="sorol"/>
        <w:tabs>
          <w:tab w:val="left" w:pos="1985"/>
        </w:tabs>
        <w:spacing w:before="0" w:after="0"/>
        <w:ind w:left="1134"/>
        <w:contextualSpacing/>
      </w:pPr>
      <w:r w:rsidRPr="00BE188F">
        <w:t>Tartály-jellegű készülékek, duplikátorok hűtése, fűtése</w:t>
      </w:r>
      <w:r>
        <w:t>.</w:t>
      </w:r>
    </w:p>
    <w:p w:rsidR="00923159" w:rsidRPr="00BE188F" w:rsidRDefault="00923159" w:rsidP="003A1688">
      <w:pPr>
        <w:pStyle w:val="sorol"/>
        <w:tabs>
          <w:tab w:val="left" w:pos="1985"/>
        </w:tabs>
        <w:spacing w:before="0" w:after="0"/>
        <w:ind w:left="1134"/>
        <w:contextualSpacing/>
      </w:pPr>
      <w:r w:rsidRPr="00BE188F">
        <w:t>Folyadékok, gőzök és gázok hőcseréje csőköteges készülékekben</w:t>
      </w:r>
      <w: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Közvetlen hőcsere vegyipari típusberendezései</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Csőköteges hőcserélők szerkezete, kiválasztása</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Forralók és kondenzátorok üzemeltetése, </w:t>
      </w:r>
      <w:proofErr w:type="spellStart"/>
      <w:r w:rsidRPr="00BE188F">
        <w:rPr>
          <w:rFonts w:ascii="Palatino Linotype" w:hAnsi="Palatino Linotype"/>
          <w:sz w:val="24"/>
        </w:rPr>
        <w:t>hőkompenzáció</w:t>
      </w:r>
      <w:proofErr w:type="spellEnd"/>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Kaloriferek működtetése, számításai</w:t>
      </w:r>
      <w:r>
        <w:rPr>
          <w:rFonts w:ascii="Palatino Linotype" w:hAnsi="Palatino Linotype"/>
          <w:sz w:val="24"/>
        </w:rPr>
        <w:t>.</w:t>
      </w:r>
    </w:p>
    <w:p w:rsidR="00923159" w:rsidRPr="00BE188F" w:rsidRDefault="00923159" w:rsidP="003A1688">
      <w:pPr>
        <w:tabs>
          <w:tab w:val="left" w:pos="1985"/>
        </w:tabs>
        <w:spacing w:after="0" w:line="240" w:lineRule="auto"/>
        <w:ind w:left="1134"/>
        <w:rPr>
          <w:rFonts w:ascii="Palatino Linotype" w:hAnsi="Palatino Linotype"/>
          <w:sz w:val="24"/>
        </w:rPr>
      </w:pPr>
      <w:r w:rsidRPr="00BE188F">
        <w:rPr>
          <w:rFonts w:ascii="Palatino Linotype" w:hAnsi="Palatino Linotype"/>
          <w:sz w:val="24"/>
        </w:rPr>
        <w:t>Regenerátorok és rekuperátorok</w:t>
      </w:r>
      <w:r>
        <w:rPr>
          <w:rFonts w:ascii="Palatino Linotype" w:hAnsi="Palatino Linotype"/>
          <w:sz w:val="24"/>
        </w:rPr>
        <w:t>.</w:t>
      </w:r>
    </w:p>
    <w:p w:rsidR="00923159" w:rsidRDefault="00923159" w:rsidP="003A1688">
      <w:pPr>
        <w:pStyle w:val="sorol"/>
        <w:tabs>
          <w:tab w:val="left" w:pos="1985"/>
        </w:tabs>
        <w:spacing w:before="0" w:after="0"/>
        <w:ind w:left="1134"/>
        <w:contextualSpacing/>
        <w:rPr>
          <w:b/>
        </w:rPr>
      </w:pPr>
      <w:r w:rsidRPr="00BE188F">
        <w:rPr>
          <w:b/>
        </w:rPr>
        <w:t>Ipari hűtéstechnika, sólé előállítás</w:t>
      </w:r>
      <w:r>
        <w:rPr>
          <w:b/>
        </w:rPr>
        <w:t>.</w:t>
      </w:r>
    </w:p>
    <w:p w:rsidR="00923159" w:rsidRPr="00BE188F" w:rsidRDefault="00923159" w:rsidP="003A1688">
      <w:pPr>
        <w:pStyle w:val="sorol"/>
        <w:tabs>
          <w:tab w:val="left" w:pos="1985"/>
        </w:tabs>
        <w:spacing w:before="0" w:after="0"/>
        <w:ind w:left="1134"/>
        <w:contextualSpacing/>
      </w:pPr>
      <w:r w:rsidRPr="00BE188F">
        <w:t>Ipari hőcserélő berendezések karbantartásának előkészítése előkészíti, tisztítása</w:t>
      </w:r>
      <w:r>
        <w:t>.</w:t>
      </w:r>
    </w:p>
    <w:p w:rsidR="00923159" w:rsidRPr="00BE188F" w:rsidRDefault="00923159" w:rsidP="003A1688">
      <w:pPr>
        <w:pStyle w:val="sorol"/>
        <w:tabs>
          <w:tab w:val="left" w:pos="1985"/>
        </w:tabs>
        <w:spacing w:before="0" w:after="0"/>
        <w:ind w:left="1134"/>
        <w:contextualSpacing/>
      </w:pPr>
      <w:r w:rsidRPr="00BE188F">
        <w:t>Hőcserélők kiválasztása, beállítása számítások alapján</w:t>
      </w:r>
      <w:r>
        <w:t>.</w:t>
      </w:r>
    </w:p>
    <w:p w:rsidR="00923159" w:rsidRPr="00BE188F" w:rsidRDefault="00923159" w:rsidP="003A1688">
      <w:pPr>
        <w:pStyle w:val="sorol"/>
        <w:tabs>
          <w:tab w:val="left" w:pos="1985"/>
        </w:tabs>
        <w:spacing w:before="0" w:after="0"/>
        <w:ind w:left="1134"/>
        <w:contextualSpacing/>
      </w:pPr>
      <w:r w:rsidRPr="00BE188F">
        <w:t>Vegyipari hőcserélő készülékek főbb típusai, szerkezeti jellemzője és működése</w:t>
      </w:r>
      <w:r>
        <w:t>.</w:t>
      </w:r>
    </w:p>
    <w:p w:rsidR="00923159" w:rsidRPr="00BE188F" w:rsidRDefault="00923159" w:rsidP="003A1688">
      <w:pPr>
        <w:pStyle w:val="sorol"/>
        <w:tabs>
          <w:tab w:val="left" w:pos="1985"/>
        </w:tabs>
        <w:spacing w:before="0" w:after="0"/>
        <w:ind w:left="1134"/>
        <w:contextualSpacing/>
      </w:pPr>
      <w:r w:rsidRPr="00BE188F">
        <w:t>Ipari hűtéstechnika, hűtőfolyadékok tulajdonságai, hűtés sólével és levegővel</w:t>
      </w:r>
      <w:r>
        <w:t>.</w:t>
      </w:r>
    </w:p>
    <w:p w:rsidR="00923159" w:rsidRPr="00BE188F" w:rsidRDefault="00923159" w:rsidP="003A1688">
      <w:pPr>
        <w:tabs>
          <w:tab w:val="left" w:pos="1985"/>
        </w:tabs>
        <w:spacing w:after="0" w:line="240" w:lineRule="auto"/>
        <w:ind w:left="1134"/>
        <w:rPr>
          <w:rFonts w:ascii="Palatino Linotype" w:eastAsia="Times New Roman" w:hAnsi="Palatino Linotype"/>
          <w:sz w:val="24"/>
          <w:szCs w:val="24"/>
        </w:rPr>
      </w:pPr>
      <w:r w:rsidRPr="00BE188F">
        <w:rPr>
          <w:rFonts w:ascii="Palatino Linotype" w:eastAsia="Times New Roman" w:hAnsi="Palatino Linotype"/>
          <w:sz w:val="24"/>
          <w:szCs w:val="24"/>
        </w:rPr>
        <w:t>Irányítástechnikai eszközök és berendezések kezelése</w:t>
      </w:r>
      <w:r>
        <w:rPr>
          <w:rFonts w:ascii="Palatino Linotype" w:eastAsia="Times New Roman" w:hAnsi="Palatino Linotype"/>
          <w:sz w:val="24"/>
          <w:szCs w:val="24"/>
        </w:rPr>
        <w:t>.</w:t>
      </w:r>
    </w:p>
    <w:p w:rsidR="00923159" w:rsidRPr="00BE188F" w:rsidRDefault="00923159" w:rsidP="0065712B">
      <w:pPr>
        <w:spacing w:after="0" w:line="240" w:lineRule="auto"/>
        <w:ind w:firstLine="540"/>
        <w:rPr>
          <w:rFonts w:ascii="Palatino Linotype" w:eastAsia="Times New Roman" w:hAnsi="Palatino Linotype"/>
          <w:b/>
          <w:sz w:val="24"/>
          <w:szCs w:val="24"/>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t>A képzés javasolt helyszíne (ajánlás)</w:t>
      </w:r>
    </w:p>
    <w:p w:rsidR="00923159" w:rsidRPr="00E56E11" w:rsidRDefault="00923159" w:rsidP="003A1688">
      <w:pPr>
        <w:spacing w:after="0" w:line="240" w:lineRule="auto"/>
        <w:ind w:left="567"/>
        <w:jc w:val="both"/>
        <w:rPr>
          <w:rFonts w:ascii="Palatino Linotype" w:hAnsi="Palatino Linotype"/>
          <w:bCs/>
          <w:i/>
          <w:sz w:val="24"/>
          <w:szCs w:val="24"/>
        </w:rPr>
      </w:pPr>
      <w:r w:rsidRPr="00E56E11">
        <w:rPr>
          <w:rFonts w:ascii="Palatino Linotype" w:hAnsi="Palatino Linotype"/>
          <w:bCs/>
          <w:i/>
          <w:sz w:val="24"/>
          <w:szCs w:val="24"/>
        </w:rPr>
        <w:t>Szaktanterem</w:t>
      </w:r>
    </w:p>
    <w:p w:rsidR="00923159" w:rsidRPr="00BE188F" w:rsidRDefault="00923159" w:rsidP="003A1688">
      <w:pPr>
        <w:spacing w:after="0" w:line="240" w:lineRule="auto"/>
        <w:ind w:left="567"/>
        <w:jc w:val="both"/>
        <w:rPr>
          <w:rFonts w:ascii="Palatino Linotype" w:hAnsi="Palatino Linotype"/>
          <w:b/>
          <w:bCs/>
          <w:sz w:val="24"/>
          <w:szCs w:val="24"/>
        </w:rPr>
      </w:pPr>
    </w:p>
    <w:p w:rsidR="00923159" w:rsidRPr="00467745" w:rsidRDefault="00923159" w:rsidP="003A1688">
      <w:pPr>
        <w:widowControl w:val="0"/>
        <w:numPr>
          <w:ilvl w:val="1"/>
          <w:numId w:val="6"/>
        </w:numPr>
        <w:tabs>
          <w:tab w:val="clear" w:pos="3693"/>
        </w:tabs>
        <w:suppressAutoHyphens/>
        <w:spacing w:after="0" w:line="240" w:lineRule="auto"/>
        <w:ind w:left="567" w:firstLine="0"/>
        <w:rPr>
          <w:rStyle w:val="dlt"/>
          <w:i w:val="0"/>
        </w:rPr>
      </w:pPr>
      <w:r w:rsidRPr="00467745">
        <w:rPr>
          <w:rStyle w:val="dlt"/>
        </w:rPr>
        <w:t>A tantárgy elsajátítása során alkalmazható sajátos módszerek, tanulói tevékenységformák (ajánlás)</w:t>
      </w:r>
    </w:p>
    <w:p w:rsidR="00923159" w:rsidRDefault="00923159" w:rsidP="00070732">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3A1688">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070732">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3A1688">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3109A7">
        <w:trPr>
          <w:cantSplit/>
          <w:trHeight w:val="921"/>
          <w:jc w:val="center"/>
        </w:trPr>
        <w:tc>
          <w:tcPr>
            <w:tcW w:w="828" w:type="dxa"/>
            <w:vMerge w:val="restart"/>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3109A7">
        <w:trPr>
          <w:cantSplit/>
          <w:trHeight w:val="1076"/>
          <w:jc w:val="center"/>
        </w:trPr>
        <w:tc>
          <w:tcPr>
            <w:tcW w:w="828" w:type="dxa"/>
            <w:vMerge/>
            <w:vAlign w:val="center"/>
          </w:tcPr>
          <w:p w:rsidR="00923159" w:rsidRPr="00BE188F" w:rsidRDefault="00923159" w:rsidP="003109A7">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3109A7">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3109A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3109A7">
            <w:pPr>
              <w:spacing w:after="0" w:line="240" w:lineRule="auto"/>
              <w:jc w:val="center"/>
              <w:rPr>
                <w:rFonts w:ascii="Palatino Linotype" w:hAnsi="Palatino Linotype"/>
                <w:b/>
                <w:sz w:val="20"/>
                <w:szCs w:val="20"/>
              </w:rPr>
            </w:pPr>
          </w:p>
        </w:tc>
      </w:tr>
      <w:tr w:rsidR="00923159" w:rsidRPr="00BE188F" w:rsidTr="007321E9">
        <w:trPr>
          <w:cantSplit/>
          <w:jc w:val="center"/>
        </w:trPr>
        <w:tc>
          <w:tcPr>
            <w:tcW w:w="828" w:type="dxa"/>
            <w:shd w:val="clear" w:color="auto" w:fill="D9D9D9"/>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3109A7">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shd w:val="clear" w:color="auto" w:fill="D9D9D9"/>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3109A7">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2.7.</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shd w:val="clear" w:color="auto" w:fill="D9D9D9"/>
            <w:vAlign w:val="center"/>
          </w:tcPr>
          <w:p w:rsidR="00923159" w:rsidRPr="00BE188F" w:rsidRDefault="00923159" w:rsidP="003109A7">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3109A7">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3109A7">
            <w:pPr>
              <w:spacing w:after="0" w:line="240" w:lineRule="auto"/>
              <w:jc w:val="center"/>
              <w:rPr>
                <w:rFonts w:ascii="Palatino Linotype" w:hAnsi="Palatino Linotype"/>
                <w:sz w:val="20"/>
                <w:szCs w:val="20"/>
              </w:rPr>
            </w:pP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3.3.</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helyzetgyakorlat</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7321E9">
        <w:trPr>
          <w:cantSplit/>
          <w:jc w:val="center"/>
        </w:trPr>
        <w:tc>
          <w:tcPr>
            <w:tcW w:w="82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3.4.</w:t>
            </w:r>
          </w:p>
        </w:tc>
        <w:tc>
          <w:tcPr>
            <w:tcW w:w="3621" w:type="dxa"/>
            <w:vAlign w:val="center"/>
          </w:tcPr>
          <w:p w:rsidR="00923159" w:rsidRPr="00BE188F" w:rsidRDefault="00923159" w:rsidP="003109A7">
            <w:pPr>
              <w:spacing w:after="0" w:line="240" w:lineRule="auto"/>
              <w:rPr>
                <w:rFonts w:ascii="Palatino Linotype" w:hAnsi="Palatino Linotype" w:cs="Arial"/>
                <w:sz w:val="20"/>
                <w:szCs w:val="20"/>
              </w:rPr>
            </w:pPr>
            <w:r w:rsidRPr="00BE188F">
              <w:rPr>
                <w:rFonts w:ascii="Palatino Linotype" w:hAnsi="Palatino Linotype" w:cs="Arial"/>
                <w:sz w:val="20"/>
                <w:szCs w:val="20"/>
              </w:rPr>
              <w:t>Csoportos versenyjáték</w:t>
            </w:r>
          </w:p>
        </w:tc>
        <w:tc>
          <w:tcPr>
            <w:tcW w:w="809"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3109A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3109A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3109A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D52080">
      <w:pPr>
        <w:widowControl w:val="0"/>
        <w:suppressAutoHyphens/>
        <w:spacing w:after="0" w:line="240" w:lineRule="auto"/>
        <w:ind w:left="826"/>
        <w:rPr>
          <w:rFonts w:ascii="Palatino Linotype" w:hAnsi="Palatino Linotype"/>
          <w:b/>
          <w:bCs/>
          <w:sz w:val="24"/>
          <w:szCs w:val="24"/>
        </w:rPr>
      </w:pPr>
    </w:p>
    <w:p w:rsidR="00923159" w:rsidRPr="00BE188F" w:rsidRDefault="00923159" w:rsidP="003A1688">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3A1688">
      <w:pPr>
        <w:spacing w:after="0" w:line="240" w:lineRule="auto"/>
        <w:ind w:left="567"/>
        <w:rPr>
          <w:rFonts w:ascii="Palatino Linotype" w:hAnsi="Palatino Linotype"/>
          <w:b/>
          <w:bCs/>
          <w:sz w:val="24"/>
          <w:szCs w:val="24"/>
        </w:rPr>
      </w:pPr>
      <w:r w:rsidRPr="00BE188F">
        <w:rPr>
          <w:rFonts w:ascii="Palatino Linotype" w:hAnsi="Palatino Linotype"/>
          <w:bCs/>
        </w:rPr>
        <w:t xml:space="preserve">A nemzeti köznevelésről </w:t>
      </w:r>
      <w:r w:rsidRPr="00D272EB">
        <w:rPr>
          <w:rFonts w:ascii="Palatino Linotype" w:hAnsi="Palatino Linotype"/>
          <w:bCs/>
          <w:sz w:val="24"/>
          <w:szCs w:val="24"/>
        </w:rPr>
        <w:t>szóló</w:t>
      </w:r>
      <w:r w:rsidRPr="00BE188F">
        <w:rPr>
          <w:rFonts w:ascii="Palatino Linotype" w:hAnsi="Palatino Linotype"/>
          <w:bCs/>
        </w:rPr>
        <w:t xml:space="preserve"> 2011. évi CXC. </w:t>
      </w:r>
      <w:r w:rsidR="00452E71">
        <w:rPr>
          <w:rFonts w:ascii="Palatino Linotype" w:hAnsi="Palatino Linotype"/>
          <w:bCs/>
        </w:rPr>
        <w:t>törvény</w:t>
      </w:r>
      <w:r w:rsidRPr="00BE188F">
        <w:rPr>
          <w:rFonts w:ascii="Palatino Linotype" w:hAnsi="Palatino Linotype"/>
          <w:bCs/>
        </w:rPr>
        <w:t xml:space="preserve"> 54. § (2) a) pontja szerinti értékeléssel</w:t>
      </w:r>
    </w:p>
    <w:p w:rsidR="00923159" w:rsidRPr="00BE188F" w:rsidRDefault="00923159" w:rsidP="0065712B">
      <w:pPr>
        <w:spacing w:after="0" w:line="240" w:lineRule="auto"/>
        <w:ind w:left="555" w:hanging="15"/>
        <w:jc w:val="both"/>
        <w:rPr>
          <w:rFonts w:ascii="Palatino Linotype" w:hAnsi="Palatino Linotype"/>
          <w:iCs/>
          <w:sz w:val="24"/>
          <w:szCs w:val="24"/>
        </w:rPr>
      </w:pPr>
    </w:p>
    <w:p w:rsidR="00923159" w:rsidRPr="00BE188F" w:rsidRDefault="00923159" w:rsidP="007321E9">
      <w:pPr>
        <w:pageBreakBefore/>
        <w:spacing w:after="0" w:line="240" w:lineRule="auto"/>
        <w:ind w:left="28"/>
        <w:jc w:val="center"/>
        <w:rPr>
          <w:rFonts w:ascii="Palatino Linotype" w:hAnsi="Palatino Linotype"/>
          <w:b/>
          <w:bCs/>
          <w:sz w:val="44"/>
          <w:szCs w:val="44"/>
        </w:rPr>
      </w:pPr>
    </w:p>
    <w:p w:rsidR="00923159" w:rsidRPr="00BE188F" w:rsidRDefault="00923159" w:rsidP="00050D12">
      <w:pPr>
        <w:spacing w:after="0" w:line="240" w:lineRule="auto"/>
        <w:ind w:left="30"/>
        <w:jc w:val="center"/>
        <w:rPr>
          <w:rFonts w:ascii="Palatino Linotype" w:hAnsi="Palatino Linotype"/>
          <w:b/>
          <w:bCs/>
          <w:sz w:val="44"/>
          <w:szCs w:val="44"/>
        </w:rPr>
      </w:pPr>
    </w:p>
    <w:p w:rsidR="00923159" w:rsidRPr="00BE188F" w:rsidRDefault="00923159" w:rsidP="00050D12">
      <w:pPr>
        <w:spacing w:after="0" w:line="240" w:lineRule="auto"/>
        <w:ind w:left="30"/>
        <w:jc w:val="center"/>
        <w:rPr>
          <w:rFonts w:ascii="Palatino Linotype" w:hAnsi="Palatino Linotype"/>
          <w:b/>
          <w:bCs/>
          <w:sz w:val="44"/>
          <w:szCs w:val="44"/>
        </w:rPr>
      </w:pPr>
    </w:p>
    <w:p w:rsidR="00923159" w:rsidRPr="00BE188F" w:rsidRDefault="00923159" w:rsidP="00050D12">
      <w:pPr>
        <w:spacing w:after="0" w:line="240" w:lineRule="auto"/>
        <w:ind w:left="30"/>
        <w:jc w:val="center"/>
        <w:rPr>
          <w:rFonts w:ascii="Palatino Linotype" w:hAnsi="Palatino Linotype"/>
          <w:b/>
          <w:bCs/>
          <w:sz w:val="44"/>
          <w:szCs w:val="44"/>
        </w:rPr>
      </w:pPr>
    </w:p>
    <w:p w:rsidR="00923159" w:rsidRPr="00BE188F" w:rsidRDefault="00923159" w:rsidP="00050D12">
      <w:pPr>
        <w:spacing w:after="0" w:line="240" w:lineRule="auto"/>
        <w:ind w:left="30"/>
        <w:jc w:val="center"/>
        <w:rPr>
          <w:rFonts w:ascii="Palatino Linotype" w:hAnsi="Palatino Linotype"/>
          <w:b/>
          <w:bCs/>
          <w:sz w:val="44"/>
          <w:szCs w:val="44"/>
        </w:rPr>
      </w:pPr>
    </w:p>
    <w:p w:rsidR="00923159" w:rsidRPr="00BE188F" w:rsidRDefault="00923159" w:rsidP="00050D12">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A</w:t>
      </w:r>
    </w:p>
    <w:p w:rsidR="00923159" w:rsidRPr="00BE188F" w:rsidRDefault="00923159" w:rsidP="00050D12">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11479-12 azonosító számú</w:t>
      </w:r>
    </w:p>
    <w:p w:rsidR="00923159" w:rsidRPr="00BE188F" w:rsidRDefault="00923159" w:rsidP="00050D12">
      <w:pPr>
        <w:spacing w:after="0" w:line="240" w:lineRule="auto"/>
        <w:jc w:val="center"/>
        <w:rPr>
          <w:rFonts w:ascii="Palatino Linotype" w:hAnsi="Palatino Linotype"/>
          <w:sz w:val="44"/>
          <w:szCs w:val="44"/>
          <w:lang w:eastAsia="hu-HU"/>
        </w:rPr>
      </w:pPr>
    </w:p>
    <w:p w:rsidR="00923159" w:rsidRPr="00BE188F" w:rsidRDefault="00923159" w:rsidP="00050D12">
      <w:pPr>
        <w:spacing w:after="0" w:line="240" w:lineRule="auto"/>
        <w:jc w:val="center"/>
        <w:rPr>
          <w:rFonts w:ascii="Palatino Linotype" w:hAnsi="Palatino Linotype"/>
          <w:b/>
          <w:sz w:val="44"/>
          <w:szCs w:val="44"/>
          <w:lang w:eastAsia="hu-HU"/>
        </w:rPr>
      </w:pPr>
      <w:r w:rsidRPr="00BE188F">
        <w:rPr>
          <w:rFonts w:ascii="Palatino Linotype" w:hAnsi="Palatino Linotype"/>
          <w:b/>
          <w:sz w:val="44"/>
          <w:szCs w:val="44"/>
          <w:lang w:eastAsia="hu-HU"/>
        </w:rPr>
        <w:t>Vegyipari eljárások és mérések</w:t>
      </w:r>
    </w:p>
    <w:p w:rsidR="00923159" w:rsidRPr="00BE188F" w:rsidRDefault="00923159" w:rsidP="00050D12">
      <w:pPr>
        <w:spacing w:after="0" w:line="240" w:lineRule="auto"/>
        <w:jc w:val="center"/>
        <w:rPr>
          <w:rFonts w:ascii="Palatino Linotype" w:hAnsi="Palatino Linotype"/>
          <w:b/>
          <w:sz w:val="44"/>
          <w:szCs w:val="44"/>
          <w:lang w:eastAsia="hu-HU"/>
        </w:rPr>
      </w:pPr>
      <w:proofErr w:type="gramStart"/>
      <w:r w:rsidRPr="00BE188F">
        <w:rPr>
          <w:rFonts w:ascii="Palatino Linotype" w:hAnsi="Palatino Linotype"/>
          <w:b/>
          <w:sz w:val="44"/>
          <w:szCs w:val="44"/>
          <w:lang w:eastAsia="hu-HU"/>
        </w:rPr>
        <w:t>megnevezésű</w:t>
      </w:r>
      <w:proofErr w:type="gramEnd"/>
    </w:p>
    <w:p w:rsidR="00923159" w:rsidRPr="00BE188F" w:rsidRDefault="00923159" w:rsidP="00050D12">
      <w:pPr>
        <w:spacing w:after="0" w:line="240" w:lineRule="auto"/>
        <w:jc w:val="center"/>
        <w:rPr>
          <w:rFonts w:ascii="Palatino Linotype" w:hAnsi="Palatino Linotype"/>
          <w:b/>
          <w:sz w:val="44"/>
          <w:szCs w:val="44"/>
          <w:lang w:eastAsia="hu-HU"/>
        </w:rPr>
      </w:pPr>
    </w:p>
    <w:p w:rsidR="00923159" w:rsidRPr="00BE188F" w:rsidRDefault="00923159" w:rsidP="00050D12">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szakmai</w:t>
      </w:r>
      <w:proofErr w:type="gramEnd"/>
      <w:r w:rsidRPr="00BE188F">
        <w:rPr>
          <w:rFonts w:ascii="Palatino Linotype" w:hAnsi="Palatino Linotype"/>
          <w:b/>
          <w:sz w:val="44"/>
          <w:szCs w:val="44"/>
        </w:rPr>
        <w:t xml:space="preserve"> követelménymodul</w:t>
      </w:r>
    </w:p>
    <w:p w:rsidR="00923159" w:rsidRPr="00BE188F" w:rsidRDefault="00923159" w:rsidP="00050D12">
      <w:pPr>
        <w:spacing w:after="0" w:line="240" w:lineRule="auto"/>
        <w:ind w:left="-15"/>
        <w:jc w:val="center"/>
        <w:rPr>
          <w:rFonts w:ascii="Palatino Linotype" w:hAnsi="Palatino Linotype"/>
          <w:b/>
          <w:sz w:val="44"/>
          <w:szCs w:val="44"/>
        </w:rPr>
      </w:pPr>
    </w:p>
    <w:p w:rsidR="00923159" w:rsidRPr="00BE188F" w:rsidRDefault="00923159" w:rsidP="00050D12">
      <w:pPr>
        <w:spacing w:after="0" w:line="240" w:lineRule="auto"/>
        <w:ind w:left="-15"/>
        <w:jc w:val="center"/>
        <w:rPr>
          <w:rFonts w:ascii="Palatino Linotype" w:hAnsi="Palatino Linotype"/>
          <w:b/>
          <w:sz w:val="44"/>
          <w:szCs w:val="44"/>
        </w:rPr>
      </w:pPr>
      <w:proofErr w:type="gramStart"/>
      <w:r w:rsidRPr="00BE188F">
        <w:rPr>
          <w:rFonts w:ascii="Palatino Linotype" w:hAnsi="Palatino Linotype"/>
          <w:b/>
          <w:sz w:val="44"/>
          <w:szCs w:val="44"/>
        </w:rPr>
        <w:t>tantárgyai</w:t>
      </w:r>
      <w:proofErr w:type="gramEnd"/>
      <w:r w:rsidRPr="00BE188F">
        <w:rPr>
          <w:rFonts w:ascii="Palatino Linotype" w:hAnsi="Palatino Linotype"/>
          <w:b/>
          <w:sz w:val="44"/>
          <w:szCs w:val="44"/>
        </w:rPr>
        <w:t>, témakörei</w:t>
      </w:r>
    </w:p>
    <w:p w:rsidR="00923159" w:rsidRPr="00BE188F" w:rsidRDefault="00923159" w:rsidP="00050D12">
      <w:pPr>
        <w:spacing w:after="0" w:line="240" w:lineRule="auto"/>
        <w:jc w:val="center"/>
        <w:rPr>
          <w:rFonts w:ascii="Palatino Linotype" w:hAnsi="Palatino Linotype"/>
          <w:b/>
          <w:sz w:val="44"/>
          <w:szCs w:val="44"/>
          <w:lang w:eastAsia="hu-HU"/>
        </w:rPr>
      </w:pPr>
    </w:p>
    <w:p w:rsidR="00923159" w:rsidRDefault="00923159" w:rsidP="00D272EB">
      <w:pPr>
        <w:pageBreakBefore/>
        <w:spacing w:after="0" w:line="240" w:lineRule="auto"/>
        <w:ind w:left="-17"/>
        <w:jc w:val="both"/>
        <w:rPr>
          <w:rFonts w:ascii="Palatino Linotype" w:hAnsi="Palatino Linotype"/>
          <w:b/>
          <w:sz w:val="24"/>
          <w:szCs w:val="24"/>
        </w:rPr>
        <w:sectPr w:rsidR="00923159" w:rsidSect="004415E3">
          <w:pgSz w:w="11906" w:h="16838"/>
          <w:pgMar w:top="1417" w:right="1133" w:bottom="1417" w:left="1417" w:header="709" w:footer="709" w:gutter="0"/>
          <w:cols w:space="708"/>
          <w:docGrid w:linePitch="360"/>
        </w:sectPr>
      </w:pPr>
    </w:p>
    <w:p w:rsidR="00923159" w:rsidRPr="00BE188F" w:rsidRDefault="00923159" w:rsidP="00D272EB">
      <w:pPr>
        <w:pageBreakBefore/>
        <w:spacing w:after="0" w:line="240" w:lineRule="auto"/>
        <w:ind w:left="-17"/>
        <w:jc w:val="both"/>
        <w:rPr>
          <w:rFonts w:ascii="Palatino Linotype" w:hAnsi="Palatino Linotype"/>
          <w:b/>
          <w:sz w:val="24"/>
          <w:szCs w:val="24"/>
        </w:rPr>
      </w:pPr>
      <w:r w:rsidRPr="00BE188F">
        <w:rPr>
          <w:rFonts w:ascii="Palatino Linotype" w:hAnsi="Palatino Linotype"/>
          <w:b/>
          <w:sz w:val="24"/>
          <w:szCs w:val="24"/>
        </w:rPr>
        <w:lastRenderedPageBreak/>
        <w:t>A 11479-12 azonosító számú vegyipari eljárások és mérések megnevezésű szakmai követelménymodulhoz tartozó tantárgyak és témakörök oktatása során fejlesztendő kompetenciák</w:t>
      </w:r>
      <w:r>
        <w:rPr>
          <w:rFonts w:ascii="Palatino Linotype" w:hAnsi="Palatino Linotype"/>
          <w:b/>
          <w:sz w:val="24"/>
          <w:szCs w:val="24"/>
        </w:rPr>
        <w:t>.</w:t>
      </w:r>
    </w:p>
    <w:tbl>
      <w:tblPr>
        <w:tblW w:w="14390" w:type="dxa"/>
        <w:jc w:val="center"/>
        <w:tblLayout w:type="fixed"/>
        <w:tblCellMar>
          <w:left w:w="70" w:type="dxa"/>
          <w:right w:w="70" w:type="dxa"/>
        </w:tblCellMar>
        <w:tblLook w:val="0000" w:firstRow="0" w:lastRow="0" w:firstColumn="0" w:lastColumn="0" w:noHBand="0" w:noVBand="0"/>
      </w:tblPr>
      <w:tblGrid>
        <w:gridCol w:w="4528"/>
        <w:gridCol w:w="932"/>
        <w:gridCol w:w="709"/>
        <w:gridCol w:w="850"/>
        <w:gridCol w:w="567"/>
        <w:gridCol w:w="858"/>
        <w:gridCol w:w="713"/>
        <w:gridCol w:w="555"/>
        <w:gridCol w:w="871"/>
        <w:gridCol w:w="712"/>
        <w:gridCol w:w="713"/>
        <w:gridCol w:w="539"/>
        <w:gridCol w:w="709"/>
        <w:gridCol w:w="1134"/>
      </w:tblGrid>
      <w:tr w:rsidR="00923159" w:rsidRPr="00BE188F" w:rsidTr="007D1750">
        <w:trPr>
          <w:trHeight w:val="1110"/>
          <w:jc w:val="center"/>
        </w:trPr>
        <w:tc>
          <w:tcPr>
            <w:tcW w:w="4528" w:type="dxa"/>
            <w:vMerge w:val="restart"/>
            <w:tcBorders>
              <w:top w:val="single" w:sz="4" w:space="0" w:color="auto"/>
              <w:left w:val="single" w:sz="4" w:space="0" w:color="auto"/>
              <w:right w:val="single" w:sz="4" w:space="0" w:color="auto"/>
            </w:tcBorders>
            <w:vAlign w:val="center"/>
          </w:tcPr>
          <w:p w:rsidR="00923159" w:rsidRPr="00BE188F" w:rsidRDefault="00923159" w:rsidP="00EF10B6">
            <w:pPr>
              <w:rPr>
                <w:rFonts w:ascii="Palatino Linotype" w:hAnsi="Palatino Linotype"/>
                <w:sz w:val="20"/>
                <w:szCs w:val="20"/>
                <w:lang w:eastAsia="hu-HU"/>
              </w:rPr>
            </w:pPr>
            <w:r w:rsidRPr="00BE188F">
              <w:rPr>
                <w:rFonts w:ascii="Palatino Linotype" w:hAnsi="Palatino Linotype"/>
                <w:sz w:val="20"/>
                <w:szCs w:val="20"/>
              </w:rPr>
              <w:t>11479-12</w:t>
            </w:r>
            <w:r>
              <w:rPr>
                <w:rFonts w:ascii="Palatino Linotype" w:hAnsi="Palatino Linotype"/>
                <w:sz w:val="20"/>
                <w:szCs w:val="20"/>
              </w:rPr>
              <w:t xml:space="preserve"> </w:t>
            </w:r>
            <w:r w:rsidRPr="00BE188F">
              <w:rPr>
                <w:rFonts w:ascii="Palatino Linotype" w:hAnsi="Palatino Linotype"/>
                <w:sz w:val="20"/>
                <w:szCs w:val="20"/>
              </w:rPr>
              <w:t>Vegyipari eljárások és mérések</w:t>
            </w:r>
          </w:p>
        </w:tc>
        <w:tc>
          <w:tcPr>
            <w:tcW w:w="3058" w:type="dxa"/>
            <w:gridSpan w:val="4"/>
            <w:tcBorders>
              <w:top w:val="single" w:sz="4" w:space="0" w:color="auto"/>
              <w:left w:val="nil"/>
              <w:bottom w:val="single" w:sz="4" w:space="0" w:color="auto"/>
              <w:right w:val="single" w:sz="4" w:space="0" w:color="auto"/>
            </w:tcBorders>
            <w:vAlign w:val="center"/>
          </w:tcPr>
          <w:p w:rsidR="00923159" w:rsidRPr="00EC3199" w:rsidRDefault="00923159" w:rsidP="001B4FBB">
            <w:pPr>
              <w:spacing w:after="0" w:line="240" w:lineRule="auto"/>
              <w:ind w:left="57"/>
              <w:jc w:val="center"/>
              <w:rPr>
                <w:rFonts w:ascii="Palatino Linotype" w:hAnsi="Palatino Linotype"/>
                <w:sz w:val="20"/>
                <w:szCs w:val="20"/>
              </w:rPr>
            </w:pPr>
            <w:r>
              <w:rPr>
                <w:rFonts w:ascii="Palatino Linotype" w:hAnsi="Palatino Linotype"/>
                <w:sz w:val="20"/>
                <w:szCs w:val="20"/>
              </w:rPr>
              <w:t>Alkalmazott kémia</w:t>
            </w:r>
          </w:p>
        </w:tc>
        <w:tc>
          <w:tcPr>
            <w:tcW w:w="2126" w:type="dxa"/>
            <w:gridSpan w:val="3"/>
            <w:tcBorders>
              <w:top w:val="single" w:sz="4" w:space="0" w:color="auto"/>
              <w:left w:val="nil"/>
              <w:bottom w:val="single" w:sz="4" w:space="0" w:color="auto"/>
              <w:right w:val="single" w:sz="4" w:space="0" w:color="auto"/>
            </w:tcBorders>
            <w:vAlign w:val="center"/>
          </w:tcPr>
          <w:p w:rsidR="00923159" w:rsidRPr="00BE188F" w:rsidRDefault="00923159" w:rsidP="001B4FBB">
            <w:pPr>
              <w:spacing w:after="0" w:line="240" w:lineRule="auto"/>
              <w:ind w:left="57"/>
              <w:jc w:val="center"/>
              <w:rPr>
                <w:rFonts w:ascii="Palatino Linotype" w:hAnsi="Palatino Linotype"/>
                <w:sz w:val="20"/>
                <w:szCs w:val="20"/>
              </w:rPr>
            </w:pPr>
            <w:r w:rsidRPr="00BE188F">
              <w:rPr>
                <w:rFonts w:ascii="Palatino Linotype" w:hAnsi="Palatino Linotype"/>
                <w:sz w:val="20"/>
                <w:szCs w:val="20"/>
                <w:lang w:eastAsia="hu-HU"/>
              </w:rPr>
              <w:t>Vegyipari műveletek</w:t>
            </w:r>
          </w:p>
        </w:tc>
        <w:tc>
          <w:tcPr>
            <w:tcW w:w="2296" w:type="dxa"/>
            <w:gridSpan w:val="3"/>
            <w:tcBorders>
              <w:top w:val="single" w:sz="4" w:space="0" w:color="auto"/>
              <w:left w:val="nil"/>
              <w:bottom w:val="single" w:sz="4" w:space="0" w:color="auto"/>
              <w:right w:val="single" w:sz="4" w:space="0" w:color="auto"/>
            </w:tcBorders>
            <w:vAlign w:val="center"/>
          </w:tcPr>
          <w:p w:rsidR="00923159" w:rsidRDefault="00923159" w:rsidP="001B4FBB">
            <w:pPr>
              <w:spacing w:after="0" w:line="240" w:lineRule="auto"/>
              <w:ind w:left="57"/>
              <w:jc w:val="center"/>
              <w:rPr>
                <w:rFonts w:ascii="Palatino Linotype" w:hAnsi="Palatino Linotype"/>
                <w:sz w:val="20"/>
                <w:szCs w:val="20"/>
              </w:rPr>
            </w:pPr>
            <w:r w:rsidRPr="00BE188F">
              <w:rPr>
                <w:rFonts w:ascii="Palatino Linotype" w:hAnsi="Palatino Linotype"/>
                <w:sz w:val="20"/>
                <w:szCs w:val="20"/>
                <w:lang w:eastAsia="hu-HU"/>
              </w:rPr>
              <w:t>Vegyipari technológia</w:t>
            </w:r>
          </w:p>
        </w:tc>
        <w:tc>
          <w:tcPr>
            <w:tcW w:w="1248" w:type="dxa"/>
            <w:gridSpan w:val="2"/>
            <w:tcBorders>
              <w:top w:val="single" w:sz="4" w:space="0" w:color="auto"/>
              <w:left w:val="nil"/>
              <w:bottom w:val="single" w:sz="4" w:space="0" w:color="auto"/>
              <w:right w:val="single" w:sz="4" w:space="0" w:color="auto"/>
            </w:tcBorders>
            <w:vAlign w:val="center"/>
          </w:tcPr>
          <w:p w:rsidR="00923159" w:rsidRPr="00BE188F" w:rsidRDefault="00923159" w:rsidP="001B4FBB">
            <w:pPr>
              <w:spacing w:after="0" w:line="240" w:lineRule="auto"/>
              <w:ind w:left="57"/>
              <w:jc w:val="center"/>
              <w:rPr>
                <w:rFonts w:ascii="Palatino Linotype" w:hAnsi="Palatino Linotype"/>
                <w:sz w:val="20"/>
                <w:szCs w:val="20"/>
              </w:rPr>
            </w:pPr>
            <w:r w:rsidRPr="00BE188F">
              <w:rPr>
                <w:rFonts w:ascii="Palatino Linotype" w:hAnsi="Palatino Linotype"/>
                <w:sz w:val="20"/>
                <w:szCs w:val="20"/>
                <w:lang w:eastAsia="hu-HU"/>
              </w:rPr>
              <w:t>Műszeres analitika elmélet</w:t>
            </w: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1B4FBB">
            <w:pPr>
              <w:spacing w:after="0" w:line="240" w:lineRule="auto"/>
              <w:ind w:left="57"/>
              <w:jc w:val="center"/>
              <w:rPr>
                <w:rFonts w:ascii="Palatino Linotype" w:hAnsi="Palatino Linotype"/>
                <w:sz w:val="20"/>
                <w:szCs w:val="20"/>
              </w:rPr>
            </w:pPr>
            <w:r w:rsidRPr="00BE188F">
              <w:rPr>
                <w:rFonts w:ascii="Palatino Linotype" w:hAnsi="Palatino Linotype"/>
                <w:sz w:val="20"/>
                <w:szCs w:val="20"/>
                <w:lang w:eastAsia="hu-HU"/>
              </w:rPr>
              <w:t>Műszeres analitika gyakorlat</w:t>
            </w:r>
          </w:p>
        </w:tc>
      </w:tr>
      <w:tr w:rsidR="00923159" w:rsidRPr="00BE188F" w:rsidTr="007D1750">
        <w:trPr>
          <w:trHeight w:val="3234"/>
          <w:jc w:val="center"/>
        </w:trPr>
        <w:tc>
          <w:tcPr>
            <w:tcW w:w="4528" w:type="dxa"/>
            <w:vMerge/>
            <w:tcBorders>
              <w:left w:val="single" w:sz="4" w:space="0" w:color="auto"/>
              <w:bottom w:val="single" w:sz="4" w:space="0" w:color="auto"/>
              <w:right w:val="single" w:sz="4" w:space="0" w:color="auto"/>
            </w:tcBorders>
            <w:vAlign w:val="center"/>
          </w:tcPr>
          <w:p w:rsidR="00923159" w:rsidRPr="00BE188F" w:rsidRDefault="00923159" w:rsidP="00EF10B6">
            <w:pPr>
              <w:spacing w:after="0" w:line="240" w:lineRule="auto"/>
              <w:rPr>
                <w:rFonts w:ascii="Palatino Linotype" w:hAnsi="Palatino Linotype"/>
                <w:sz w:val="20"/>
                <w:szCs w:val="20"/>
                <w:lang w:eastAsia="hu-HU"/>
              </w:rPr>
            </w:pPr>
          </w:p>
        </w:tc>
        <w:tc>
          <w:tcPr>
            <w:tcW w:w="932"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EC3199">
              <w:rPr>
                <w:rFonts w:ascii="Palatino Linotype" w:hAnsi="Palatino Linotype"/>
                <w:sz w:val="20"/>
                <w:szCs w:val="20"/>
              </w:rPr>
              <w:t>Általános és szervetlen kémia alkalmazása a műszaki gyakorlatban</w:t>
            </w:r>
          </w:p>
        </w:tc>
        <w:tc>
          <w:tcPr>
            <w:tcW w:w="709" w:type="dxa"/>
            <w:tcBorders>
              <w:top w:val="single" w:sz="4" w:space="0" w:color="auto"/>
              <w:left w:val="single" w:sz="4" w:space="0" w:color="auto"/>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EC3199">
              <w:rPr>
                <w:rFonts w:ascii="Palatino Linotype" w:hAnsi="Palatino Linotype"/>
                <w:sz w:val="20"/>
                <w:szCs w:val="20"/>
              </w:rPr>
              <w:t>Szerves kémiai alkalmazása a műszaki gyakorlatban</w:t>
            </w:r>
          </w:p>
        </w:tc>
        <w:tc>
          <w:tcPr>
            <w:tcW w:w="850" w:type="dxa"/>
            <w:tcBorders>
              <w:top w:val="single" w:sz="4" w:space="0" w:color="auto"/>
              <w:left w:val="single" w:sz="4" w:space="0" w:color="auto"/>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EC3199">
              <w:rPr>
                <w:rFonts w:ascii="Palatino Linotype" w:hAnsi="Palatino Linotype"/>
                <w:sz w:val="20"/>
                <w:szCs w:val="20"/>
              </w:rPr>
              <w:t>Fizika</w:t>
            </w:r>
            <w:r>
              <w:rPr>
                <w:rFonts w:ascii="Palatino Linotype" w:hAnsi="Palatino Linotype"/>
                <w:sz w:val="20"/>
                <w:szCs w:val="20"/>
              </w:rPr>
              <w:t xml:space="preserve">i kémiai ismeretek alkalmazása </w:t>
            </w:r>
            <w:r w:rsidRPr="00EC3199">
              <w:rPr>
                <w:rFonts w:ascii="Palatino Linotype" w:hAnsi="Palatino Linotype"/>
                <w:sz w:val="20"/>
                <w:szCs w:val="20"/>
              </w:rPr>
              <w:t>a műszaki gyakorlatban</w:t>
            </w:r>
          </w:p>
        </w:tc>
        <w:tc>
          <w:tcPr>
            <w:tcW w:w="567" w:type="dxa"/>
            <w:tcBorders>
              <w:top w:val="single" w:sz="4" w:space="0" w:color="auto"/>
              <w:left w:val="single" w:sz="4" w:space="0" w:color="auto"/>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EC3199">
              <w:rPr>
                <w:rFonts w:ascii="Palatino Linotype" w:hAnsi="Palatino Linotype"/>
                <w:sz w:val="20"/>
                <w:szCs w:val="20"/>
              </w:rPr>
              <w:t>Számítási feladatok</w:t>
            </w:r>
          </w:p>
        </w:tc>
        <w:tc>
          <w:tcPr>
            <w:tcW w:w="858"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BE188F">
              <w:rPr>
                <w:rFonts w:ascii="Palatino Linotype" w:hAnsi="Palatino Linotype"/>
                <w:sz w:val="20"/>
                <w:szCs w:val="20"/>
              </w:rPr>
              <w:t>Vegyipari műveletek, reaktorok</w:t>
            </w:r>
          </w:p>
        </w:tc>
        <w:tc>
          <w:tcPr>
            <w:tcW w:w="713"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BE188F">
              <w:rPr>
                <w:rFonts w:ascii="Palatino Linotype" w:hAnsi="Palatino Linotype"/>
                <w:sz w:val="20"/>
                <w:szCs w:val="20"/>
              </w:rPr>
              <w:t>Vegyipari műveleti számítások</w:t>
            </w:r>
          </w:p>
        </w:tc>
        <w:tc>
          <w:tcPr>
            <w:tcW w:w="555"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lang w:eastAsia="hu-HU"/>
              </w:rPr>
            </w:pPr>
            <w:r w:rsidRPr="00BE188F">
              <w:rPr>
                <w:rFonts w:ascii="Palatino Linotype" w:hAnsi="Palatino Linotype"/>
                <w:sz w:val="20"/>
                <w:szCs w:val="20"/>
              </w:rPr>
              <w:t>Irányítás- és szabályozástechnika</w:t>
            </w:r>
          </w:p>
        </w:tc>
        <w:tc>
          <w:tcPr>
            <w:tcW w:w="871"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BE188F">
              <w:rPr>
                <w:rFonts w:ascii="Palatino Linotype" w:hAnsi="Palatino Linotype"/>
                <w:sz w:val="20"/>
                <w:szCs w:val="20"/>
              </w:rPr>
              <w:t>Szervetlen vegyipari anyagok előállításának iparágai</w:t>
            </w:r>
          </w:p>
        </w:tc>
        <w:tc>
          <w:tcPr>
            <w:tcW w:w="712"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rPr>
            </w:pPr>
            <w:r w:rsidRPr="00BE188F">
              <w:rPr>
                <w:rFonts w:ascii="Palatino Linotype" w:hAnsi="Palatino Linotype"/>
                <w:sz w:val="20"/>
                <w:szCs w:val="20"/>
              </w:rPr>
              <w:t>Szerves vegyipari anyagok előállítása</w:t>
            </w:r>
          </w:p>
        </w:tc>
        <w:tc>
          <w:tcPr>
            <w:tcW w:w="713"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lang w:eastAsia="hu-HU"/>
              </w:rPr>
            </w:pPr>
            <w:r>
              <w:rPr>
                <w:rFonts w:ascii="Palatino Linotype" w:hAnsi="Palatino Linotype"/>
                <w:sz w:val="20"/>
                <w:szCs w:val="20"/>
              </w:rPr>
              <w:t>Egyéb technológiák</w:t>
            </w:r>
          </w:p>
        </w:tc>
        <w:tc>
          <w:tcPr>
            <w:tcW w:w="539"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lang w:eastAsia="hu-HU"/>
              </w:rPr>
            </w:pPr>
            <w:r w:rsidRPr="00BE188F">
              <w:rPr>
                <w:rFonts w:ascii="Palatino Linotype" w:hAnsi="Palatino Linotype"/>
                <w:sz w:val="20"/>
                <w:szCs w:val="20"/>
              </w:rPr>
              <w:t>Optikai mérések</w:t>
            </w:r>
            <w:r>
              <w:rPr>
                <w:rFonts w:ascii="Palatino Linotype" w:hAnsi="Palatino Linotype"/>
                <w:sz w:val="20"/>
                <w:szCs w:val="20"/>
              </w:rPr>
              <w:t xml:space="preserve"> alapjai</w:t>
            </w:r>
          </w:p>
        </w:tc>
        <w:tc>
          <w:tcPr>
            <w:tcW w:w="709"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lang w:eastAsia="hu-HU"/>
              </w:rPr>
            </w:pPr>
            <w:r w:rsidRPr="00BE188F">
              <w:rPr>
                <w:rFonts w:ascii="Palatino Linotype" w:hAnsi="Palatino Linotype"/>
                <w:sz w:val="20"/>
                <w:szCs w:val="20"/>
              </w:rPr>
              <w:t xml:space="preserve">Elektrokémiai- és kromatográfiás </w:t>
            </w:r>
            <w:r w:rsidRPr="003D4DC6">
              <w:rPr>
                <w:rFonts w:ascii="Palatino Linotype" w:hAnsi="Palatino Linotype"/>
                <w:sz w:val="20"/>
                <w:szCs w:val="20"/>
              </w:rPr>
              <w:t>mérések alapjai</w:t>
            </w:r>
          </w:p>
        </w:tc>
        <w:tc>
          <w:tcPr>
            <w:tcW w:w="1134" w:type="dxa"/>
            <w:tcBorders>
              <w:top w:val="single" w:sz="4" w:space="0" w:color="auto"/>
              <w:left w:val="nil"/>
              <w:bottom w:val="single" w:sz="4" w:space="0" w:color="auto"/>
              <w:right w:val="single" w:sz="4" w:space="0" w:color="auto"/>
            </w:tcBorders>
            <w:textDirection w:val="btLr"/>
            <w:vAlign w:val="center"/>
          </w:tcPr>
          <w:p w:rsidR="00923159" w:rsidRPr="00BE188F" w:rsidRDefault="00923159" w:rsidP="00EC3199">
            <w:pPr>
              <w:spacing w:after="0" w:line="240" w:lineRule="auto"/>
              <w:ind w:left="57"/>
              <w:rPr>
                <w:rFonts w:ascii="Palatino Linotype" w:hAnsi="Palatino Linotype"/>
                <w:sz w:val="20"/>
                <w:szCs w:val="20"/>
                <w:lang w:eastAsia="hu-HU"/>
              </w:rPr>
            </w:pPr>
            <w:r w:rsidRPr="00BE188F">
              <w:rPr>
                <w:rFonts w:ascii="Palatino Linotype" w:hAnsi="Palatino Linotype"/>
                <w:sz w:val="20"/>
                <w:szCs w:val="20"/>
              </w:rPr>
              <w:t>Műszeres analitikai feladatok</w:t>
            </w:r>
          </w:p>
        </w:tc>
      </w:tr>
      <w:tr w:rsidR="00923159" w:rsidRPr="00BE188F" w:rsidTr="007D1750">
        <w:trPr>
          <w:cantSplit/>
          <w:trHeight w:val="435"/>
          <w:jc w:val="center"/>
        </w:trPr>
        <w:tc>
          <w:tcPr>
            <w:tcW w:w="14390" w:type="dxa"/>
            <w:gridSpan w:val="14"/>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FELADATOK</w:t>
            </w: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műveleti és technológiai berendezéseket ábrájuk, gyártmánylapjuk alapján azonosít, műszaki állapotukat felméri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Szakmai számításokat végez az anyagmozgatás, fűtés-, hűtés, anyagmérleg, egyensúly és reakciósebesség körében</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Szakmai számításait a mérési eredményekkel összehasonlítja, dokumentálja, szükség szerint a folyamatba beavatkozik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célberendezéseket (szűrők, centrifugák, bepárlók, lepárlók, reaktorok, alapanyag- és gyógyszergyártó berendezések) működtet, működésüket ellenőrzi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BC16AD">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A technológiai utasításnak megfelelően lebonyolítja a gyártást, dokumentálja a műszak mérési adatait, eseményeit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BC16AD">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lastRenderedPageBreak/>
              <w:t>Ellenőrzi és biztosítja a folyamatirányító rendszerek működését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Folyamatirányító táblaműszereket, vezérlő és szabályozó szerveket kezel</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Folyamatokat a beosztott munkatársaknak elmagyaráz, gyártási utasítást ad, műszakbeosztást készít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Dokumentálja a technológiai berendezések, gépek üzemidejét, műszaki állapotát a mintavétel</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Dokumentálja a gyártás folyamán történt karbantartási, tisztítási folyamatokat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4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A dokumentációk alapján elkészíti az üzemmenet statisztikai adatait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Minőségi és mennyiségi adatokat szolgáltat a termék kiszállításához</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Dokumentálja a felügyelete alá tartozó termelő egység, valamint a hozzá tartozó mérő- és irányítóműszerek karbantartási ütemtervét és eszközigényét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Mérnök irányítása mellett gyártmány- és gyártásfejlesztési részfeladatokat végez</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Meggyőződik a biztonsági/mentesítő berendezések működőképességéről</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25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Értesítést és információt nyújt a vészhelyzet körülményeiről</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lang w:eastAsia="hu-HU"/>
              </w:rPr>
              <w:t>Szakmai oktatásokon vesz részt, előírás szerint vizsgákat is tesz</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Eszközök, készülékek, berendezések tisztítását végzi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Üzemi laboratóriumi feladatokat lát el, műszeres analitikai alapméréseket végez</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Gyártásközi ellenőrzéseket végez</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Minőségellenőrzést végez</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Szelektíven tárolja a keletkezett hulladék anyagokat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Ellenőrzi a szükséges védőfelszerelések meglétét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Munka során használja a szükséges védőeszközöket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cantSplit/>
          <w:trHeight w:val="375"/>
          <w:jc w:val="center"/>
        </w:trPr>
        <w:tc>
          <w:tcPr>
            <w:tcW w:w="14390" w:type="dxa"/>
            <w:gridSpan w:val="14"/>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SZAKMAI ISMERETEK</w:t>
            </w:r>
          </w:p>
        </w:tc>
      </w:tr>
      <w:tr w:rsidR="00923159" w:rsidRPr="00BE188F" w:rsidTr="00BC16AD">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lastRenderedPageBreak/>
              <w:t>Mennyiségi, hőtani és termokémiai ismeretek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A korrózió és korrózióvédelmi ismeretek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készülékek típusai, szerkezeti jellemzője, működése</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műveletek (hőátadás, anyagátadás, bepárlás</w:t>
            </w:r>
            <w:proofErr w:type="gramStart"/>
            <w:r w:rsidRPr="00BE188F">
              <w:rPr>
                <w:rFonts w:ascii="Times New Roman" w:hAnsi="Times New Roman"/>
                <w:sz w:val="20"/>
                <w:szCs w:val="20"/>
              </w:rPr>
              <w:t>,desztillálás</w:t>
            </w:r>
            <w:proofErr w:type="gramEnd"/>
            <w:r w:rsidRPr="00BE188F">
              <w:rPr>
                <w:rFonts w:ascii="Times New Roman" w:hAnsi="Times New Roman"/>
                <w:sz w:val="20"/>
                <w:szCs w:val="20"/>
              </w:rPr>
              <w:t>, extrahálás, kristályosítás, szárítás, termékek kiszerelése) célja, főbb jellemző, befolyásoló tényezői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műveletek paramétereinek optimalizálása méréssel</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táblázatok, diagramok és adatbázisok felépítése, alkalmazása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Vegyipari technológiák főbb típusai, hazai jellemzői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Szervetlen technológiák termékei, főbb jellemzői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Szerves technológiai termékek előállítása, főbb jellemzői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Petrolkémiai eljárások főbb jellemzői</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Gyógyszeripari technológiák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Műanyagipari technológiák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Irányítástechnikai ismeretek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cantSplit/>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Irányítástechnikai eszközök és berendezések kezelése</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Műszeres analitikai mérések</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spacing w:after="0" w:line="240" w:lineRule="auto"/>
              <w:rPr>
                <w:rFonts w:ascii="Times New Roman" w:hAnsi="Times New Roman"/>
                <w:sz w:val="20"/>
                <w:szCs w:val="20"/>
              </w:rPr>
            </w:pPr>
            <w:r w:rsidRPr="00BE188F">
              <w:rPr>
                <w:rFonts w:ascii="Times New Roman" w:hAnsi="Times New Roman"/>
                <w:sz w:val="20"/>
                <w:szCs w:val="20"/>
              </w:rPr>
              <w:t>Környezetvédelmi ismeretek, hulladékok szelektív kezelése</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A vegyipari folyamatok környezeti hatásai, a környezettudatosság gyakorlata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 xml:space="preserve">A műszeres analitika </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Egyéni és kollektív munkavédelmi eszközök használata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487"/>
          <w:jc w:val="center"/>
        </w:trPr>
        <w:tc>
          <w:tcPr>
            <w:tcW w:w="14390" w:type="dxa"/>
            <w:gridSpan w:val="14"/>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SZAKMAI KÉSZSÉGEK</w:t>
            </w:r>
          </w:p>
        </w:tc>
      </w:tr>
      <w:tr w:rsidR="00923159" w:rsidRPr="00BE188F" w:rsidTr="00E56E11">
        <w:trPr>
          <w:trHeight w:val="445"/>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Szakmai szöveg megértése írásban és szóban</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E56E11">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spacing w:after="0" w:line="240" w:lineRule="auto"/>
              <w:rPr>
                <w:rFonts w:ascii="Times New Roman" w:hAnsi="Times New Roman"/>
                <w:sz w:val="20"/>
                <w:szCs w:val="20"/>
              </w:rPr>
            </w:pPr>
            <w:r w:rsidRPr="00BE188F">
              <w:rPr>
                <w:rFonts w:ascii="Times New Roman" w:hAnsi="Times New Roman"/>
                <w:sz w:val="20"/>
                <w:szCs w:val="20"/>
              </w:rPr>
              <w:t>Műveletek és technológiai eljárások azonosítása folyamatábra alapján</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E56E11">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spacing w:after="0" w:line="240" w:lineRule="auto"/>
              <w:rPr>
                <w:rFonts w:ascii="Times New Roman" w:hAnsi="Times New Roman"/>
                <w:sz w:val="20"/>
                <w:szCs w:val="20"/>
              </w:rPr>
            </w:pPr>
            <w:r w:rsidRPr="00BE188F">
              <w:rPr>
                <w:rFonts w:ascii="Times New Roman" w:hAnsi="Times New Roman"/>
                <w:sz w:val="20"/>
                <w:szCs w:val="20"/>
              </w:rPr>
              <w:lastRenderedPageBreak/>
              <w:t>Vegyipari táblázatok, diagramok és adatbázisok használata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Szakmai számolási készség, egyenletek megoldása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Laboratóriumi műszerek használata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sz w:val="20"/>
                <w:szCs w:val="20"/>
              </w:rPr>
              <w:t>Elektromos kapcsolók, áramlási elzáró és biztonsági szerelvények használata</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56"/>
          <w:jc w:val="center"/>
        </w:trPr>
        <w:tc>
          <w:tcPr>
            <w:tcW w:w="14390" w:type="dxa"/>
            <w:gridSpan w:val="14"/>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SZEMÉLYES KOMPETENCIÁK</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noProof/>
                <w:sz w:val="20"/>
                <w:szCs w:val="20"/>
              </w:rPr>
            </w:pPr>
            <w:r w:rsidRPr="00BE188F">
              <w:rPr>
                <w:rFonts w:ascii="Times New Roman" w:hAnsi="Times New Roman"/>
                <w:noProof/>
                <w:sz w:val="20"/>
                <w:szCs w:val="20"/>
              </w:rPr>
              <w:t>Felelősségtudat</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noProof/>
                <w:sz w:val="20"/>
                <w:szCs w:val="20"/>
              </w:rPr>
            </w:pPr>
            <w:r w:rsidRPr="00BE188F">
              <w:rPr>
                <w:rFonts w:ascii="Times New Roman" w:hAnsi="Times New Roman"/>
                <w:noProof/>
                <w:sz w:val="20"/>
                <w:szCs w:val="20"/>
              </w:rPr>
              <w:t>Szervezőkészség</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sz w:val="20"/>
                <w:szCs w:val="20"/>
              </w:rPr>
            </w:pPr>
            <w:r w:rsidRPr="00BE188F">
              <w:rPr>
                <w:rFonts w:ascii="Times New Roman" w:hAnsi="Times New Roman"/>
                <w:noProof/>
                <w:sz w:val="20"/>
                <w:szCs w:val="20"/>
              </w:rPr>
              <w:t>Precizitás</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5A5D00">
        <w:trPr>
          <w:trHeight w:val="382"/>
          <w:jc w:val="center"/>
        </w:trPr>
        <w:tc>
          <w:tcPr>
            <w:tcW w:w="14390" w:type="dxa"/>
            <w:gridSpan w:val="14"/>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TÁRSAS KOMPETENCIÁK</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autoSpaceDE w:val="0"/>
              <w:autoSpaceDN w:val="0"/>
              <w:adjustRightInd w:val="0"/>
              <w:spacing w:after="0" w:line="240" w:lineRule="auto"/>
              <w:jc w:val="both"/>
              <w:rPr>
                <w:rFonts w:ascii="Times New Roman" w:hAnsi="Times New Roman"/>
                <w:noProof/>
                <w:sz w:val="20"/>
                <w:szCs w:val="20"/>
              </w:rPr>
            </w:pPr>
            <w:r w:rsidRPr="00BE188F">
              <w:rPr>
                <w:rFonts w:ascii="Times New Roman" w:hAnsi="Times New Roman"/>
                <w:noProof/>
                <w:sz w:val="20"/>
                <w:szCs w:val="20"/>
              </w:rPr>
              <w:t>Irányítási készség</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r>
      <w:tr w:rsidR="00923159" w:rsidRPr="00BE188F" w:rsidTr="007D1750">
        <w:trPr>
          <w:trHeight w:val="326"/>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tabs>
                <w:tab w:val="left" w:pos="1508"/>
              </w:tabs>
              <w:autoSpaceDE w:val="0"/>
              <w:autoSpaceDN w:val="0"/>
              <w:adjustRightInd w:val="0"/>
              <w:spacing w:after="0" w:line="240" w:lineRule="auto"/>
              <w:jc w:val="both"/>
              <w:rPr>
                <w:rFonts w:ascii="Times New Roman" w:hAnsi="Times New Roman"/>
                <w:noProof/>
                <w:sz w:val="20"/>
                <w:szCs w:val="20"/>
              </w:rPr>
            </w:pPr>
            <w:r w:rsidRPr="00BE188F">
              <w:rPr>
                <w:rFonts w:ascii="Times New Roman" w:hAnsi="Times New Roman"/>
                <w:noProof/>
                <w:sz w:val="20"/>
                <w:szCs w:val="20"/>
              </w:rPr>
              <w:t>Tömör fogalmazás készsége</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tabs>
                <w:tab w:val="left" w:pos="1508"/>
              </w:tabs>
              <w:autoSpaceDE w:val="0"/>
              <w:autoSpaceDN w:val="0"/>
              <w:adjustRightInd w:val="0"/>
              <w:spacing w:after="0" w:line="240" w:lineRule="auto"/>
              <w:jc w:val="both"/>
              <w:rPr>
                <w:rFonts w:ascii="Times New Roman" w:hAnsi="Times New Roman"/>
                <w:noProof/>
                <w:sz w:val="20"/>
                <w:szCs w:val="20"/>
              </w:rPr>
            </w:pPr>
            <w:r w:rsidRPr="00BE188F">
              <w:rPr>
                <w:rFonts w:ascii="Times New Roman" w:hAnsi="Times New Roman"/>
                <w:noProof/>
                <w:sz w:val="20"/>
                <w:szCs w:val="20"/>
              </w:rPr>
              <w:t>Konfliktusmegoldó készség</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5A5D00">
        <w:trPr>
          <w:trHeight w:val="300"/>
          <w:jc w:val="center"/>
        </w:trPr>
        <w:tc>
          <w:tcPr>
            <w:tcW w:w="14390" w:type="dxa"/>
            <w:gridSpan w:val="14"/>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MÓDSZERKOMPETENCIÁK</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spacing w:after="0" w:line="240" w:lineRule="auto"/>
              <w:rPr>
                <w:rFonts w:ascii="Times New Roman" w:hAnsi="Times New Roman"/>
                <w:noProof/>
                <w:sz w:val="20"/>
                <w:szCs w:val="20"/>
              </w:rPr>
            </w:pPr>
            <w:r w:rsidRPr="00BE188F">
              <w:rPr>
                <w:rFonts w:ascii="Times New Roman" w:hAnsi="Times New Roman"/>
                <w:noProof/>
                <w:sz w:val="20"/>
                <w:szCs w:val="20"/>
              </w:rPr>
              <w:t>Gyakorlatias feladatértelmezés</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spacing w:after="0" w:line="240" w:lineRule="auto"/>
              <w:rPr>
                <w:rFonts w:ascii="Times New Roman" w:hAnsi="Times New Roman"/>
                <w:noProof/>
                <w:sz w:val="20"/>
                <w:szCs w:val="20"/>
              </w:rPr>
            </w:pPr>
            <w:r w:rsidRPr="00BE188F">
              <w:rPr>
                <w:rFonts w:ascii="Times New Roman" w:hAnsi="Times New Roman"/>
                <w:noProof/>
                <w:sz w:val="20"/>
                <w:szCs w:val="20"/>
              </w:rPr>
              <w:t>Eredményorientáltság</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r w:rsidR="00923159" w:rsidRPr="00BE188F" w:rsidTr="007D1750">
        <w:trPr>
          <w:trHeight w:val="300"/>
          <w:jc w:val="center"/>
        </w:trPr>
        <w:tc>
          <w:tcPr>
            <w:tcW w:w="4528" w:type="dxa"/>
            <w:tcBorders>
              <w:top w:val="single" w:sz="4" w:space="0" w:color="auto"/>
              <w:left w:val="single" w:sz="4" w:space="0" w:color="auto"/>
              <w:bottom w:val="single" w:sz="4" w:space="0" w:color="auto"/>
              <w:right w:val="single" w:sz="4" w:space="0" w:color="auto"/>
            </w:tcBorders>
            <w:noWrap/>
            <w:vAlign w:val="center"/>
          </w:tcPr>
          <w:p w:rsidR="00923159" w:rsidRPr="00BE188F" w:rsidRDefault="00923159" w:rsidP="00E47581">
            <w:pPr>
              <w:spacing w:after="0" w:line="240" w:lineRule="auto"/>
              <w:rPr>
                <w:rFonts w:ascii="Times New Roman" w:hAnsi="Times New Roman"/>
                <w:noProof/>
                <w:sz w:val="20"/>
                <w:szCs w:val="20"/>
              </w:rPr>
            </w:pPr>
            <w:r w:rsidRPr="00BE188F">
              <w:rPr>
                <w:rFonts w:ascii="Times New Roman" w:hAnsi="Times New Roman"/>
                <w:noProof/>
                <w:sz w:val="20"/>
                <w:szCs w:val="20"/>
              </w:rPr>
              <w:t>Rendszerező képesség</w:t>
            </w:r>
          </w:p>
        </w:tc>
        <w:tc>
          <w:tcPr>
            <w:tcW w:w="932" w:type="dxa"/>
            <w:tcBorders>
              <w:top w:val="single" w:sz="4" w:space="0" w:color="auto"/>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tcBorders>
              <w:top w:val="single" w:sz="4" w:space="0" w:color="auto"/>
              <w:left w:val="single" w:sz="4" w:space="0" w:color="auto"/>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8"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5"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1"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2"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13"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Borders>
              <w:top w:val="nil"/>
              <w:left w:val="nil"/>
              <w:bottom w:val="single" w:sz="4" w:space="0" w:color="auto"/>
              <w:right w:val="single" w:sz="4" w:space="0" w:color="auto"/>
            </w:tcBorders>
            <w:noWrap/>
            <w:vAlign w:val="center"/>
          </w:tcPr>
          <w:p w:rsidR="00923159" w:rsidRPr="00BE188F" w:rsidRDefault="00923159" w:rsidP="007D175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923159" w:rsidRPr="00BE188F" w:rsidRDefault="00923159" w:rsidP="007D1750">
            <w:pPr>
              <w:spacing w:after="0" w:line="240" w:lineRule="auto"/>
              <w:jc w:val="center"/>
              <w:rPr>
                <w:rFonts w:ascii="Palatino Linotype" w:hAnsi="Palatino Linotype"/>
                <w:sz w:val="20"/>
                <w:szCs w:val="20"/>
                <w:lang w:eastAsia="hu-HU"/>
              </w:rPr>
            </w:pPr>
            <w:r w:rsidRPr="00BE188F">
              <w:rPr>
                <w:rFonts w:ascii="Palatino Linotype" w:hAnsi="Palatino Linotype"/>
                <w:sz w:val="20"/>
                <w:szCs w:val="20"/>
                <w:lang w:eastAsia="hu-HU"/>
              </w:rPr>
              <w:t>X</w:t>
            </w:r>
          </w:p>
        </w:tc>
      </w:tr>
    </w:tbl>
    <w:p w:rsidR="00923159" w:rsidRDefault="00923159" w:rsidP="004415E3">
      <w:pPr>
        <w:widowControl w:val="0"/>
        <w:suppressAutoHyphens/>
        <w:spacing w:after="0" w:line="240" w:lineRule="auto"/>
        <w:rPr>
          <w:rFonts w:ascii="Palatino Linotype" w:hAnsi="Palatino Linotype"/>
          <w:b/>
          <w:sz w:val="24"/>
          <w:szCs w:val="24"/>
        </w:rPr>
        <w:sectPr w:rsidR="00923159" w:rsidSect="00EC3199">
          <w:pgSz w:w="16838" w:h="11906" w:orient="landscape"/>
          <w:pgMar w:top="1134" w:right="1418" w:bottom="1418" w:left="1418" w:header="709" w:footer="709" w:gutter="0"/>
          <w:cols w:space="708"/>
          <w:docGrid w:linePitch="360"/>
        </w:sect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FA3000">
        <w:rPr>
          <w:rFonts w:ascii="Palatino Linotype" w:hAnsi="Palatino Linotype"/>
          <w:b/>
          <w:sz w:val="24"/>
          <w:szCs w:val="24"/>
        </w:rPr>
        <w:lastRenderedPageBreak/>
        <w:t>Alkalmazott k</w:t>
      </w:r>
      <w:r w:rsidRPr="00BE188F">
        <w:rPr>
          <w:rFonts w:ascii="Palatino Linotype" w:hAnsi="Palatino Linotype"/>
          <w:b/>
          <w:sz w:val="24"/>
          <w:szCs w:val="24"/>
        </w:rPr>
        <w:t>émia</w:t>
      </w:r>
      <w:r w:rsidR="00E56E11">
        <w:rPr>
          <w:rFonts w:ascii="Palatino Linotype" w:hAnsi="Palatino Linotype"/>
          <w:b/>
          <w:sz w:val="24"/>
          <w:szCs w:val="24"/>
        </w:rPr>
        <w:t xml:space="preserve"> tantárgy</w:t>
      </w:r>
      <w:r w:rsidRPr="00BE188F">
        <w:rPr>
          <w:rFonts w:ascii="Palatino Linotype" w:hAnsi="Palatino Linotype"/>
          <w:b/>
          <w:sz w:val="24"/>
          <w:szCs w:val="24"/>
        </w:rPr>
        <w:tab/>
        <w:t>112 óra</w:t>
      </w:r>
    </w:p>
    <w:p w:rsidR="00923159" w:rsidRPr="00BE188F" w:rsidRDefault="00923159" w:rsidP="00FC3CF9">
      <w:pPr>
        <w:spacing w:after="0" w:line="240" w:lineRule="auto"/>
        <w:rPr>
          <w:rFonts w:ascii="Palatino Linotype" w:hAnsi="Palatino Linotype"/>
          <w:b/>
        </w:rPr>
      </w:pPr>
    </w:p>
    <w:p w:rsidR="00923159" w:rsidRPr="00BE188F"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BE188F" w:rsidRDefault="00923159" w:rsidP="00BC16AD">
      <w:pPr>
        <w:pStyle w:val="szveg"/>
        <w:spacing w:before="0" w:after="0"/>
      </w:pPr>
      <w:r w:rsidRPr="00BE188F">
        <w:t>Az tantárgy tanításának célja, hogy a</w:t>
      </w:r>
      <w:r>
        <w:t xml:space="preserve"> tanuló képes legyen a</w:t>
      </w:r>
      <w:r w:rsidRPr="00BE188F">
        <w:t xml:space="preserve"> kémiai és fizikai kémia </w:t>
      </w:r>
      <w:r>
        <w:t xml:space="preserve">ismereteket, alapelveket alkalmazni vegyipari műveletek, a vegyipari technológia és műszeres analitikában. </w:t>
      </w:r>
      <w:r w:rsidRPr="00BE188F">
        <w:t>A tanuló ismerj</w:t>
      </w:r>
      <w:r>
        <w:t>e</w:t>
      </w:r>
      <w:r w:rsidRPr="00BE188F">
        <w:t xml:space="preserve"> a szervetlen és szerves kémiai anyagok ipari felhasználást valamint a környezetkárosító hatását.</w:t>
      </w:r>
      <w:r>
        <w:t xml:space="preserve"> A</w:t>
      </w:r>
      <w:r w:rsidRPr="00BE188F">
        <w:t xml:space="preserve"> megismert fogalmak</w:t>
      </w:r>
      <w:r>
        <w:t>ra</w:t>
      </w:r>
      <w:r w:rsidRPr="00BE188F">
        <w:t>, törvényszerűségekre építve, segítsen a tanulóknak az ismeretek rendszerezésében, szintetizálásában és azok gyakorlati alkalmazásában</w:t>
      </w:r>
      <w:r>
        <w:t xml:space="preserve"> a gyártási folyamatokban, a folyamatok fenntartásában a paraméterek értelmezésében, a minőségi ellenőrző laboratóriumi vizsgálatokban</w:t>
      </w:r>
      <w:r w:rsidRPr="00BE188F">
        <w:t xml:space="preserve">. </w:t>
      </w:r>
    </w:p>
    <w:p w:rsidR="00923159" w:rsidRPr="00BE188F" w:rsidRDefault="00923159" w:rsidP="00BC16AD">
      <w:pPr>
        <w:pStyle w:val="szveg"/>
        <w:spacing w:before="0" w:after="0"/>
      </w:pPr>
    </w:p>
    <w:p w:rsidR="00923159" w:rsidRPr="00BE188F"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BC16AD">
      <w:pPr>
        <w:spacing w:after="0" w:line="240" w:lineRule="auto"/>
        <w:ind w:left="567"/>
        <w:rPr>
          <w:rFonts w:ascii="Palatino Linotype" w:hAnsi="Palatino Linotype"/>
          <w:sz w:val="24"/>
          <w:szCs w:val="24"/>
          <w:lang w:eastAsia="hu-HU"/>
        </w:rPr>
      </w:pPr>
      <w:r>
        <w:rPr>
          <w:rFonts w:ascii="Palatino Linotype" w:hAnsi="Palatino Linotype"/>
          <w:sz w:val="24"/>
          <w:szCs w:val="24"/>
          <w:lang w:eastAsia="hu-HU"/>
        </w:rPr>
        <w:t>Közismereti kémia, szakmai kémia, fizikai kémia.</w:t>
      </w:r>
    </w:p>
    <w:p w:rsidR="00923159" w:rsidRPr="00BE188F" w:rsidRDefault="00923159" w:rsidP="00BC16AD">
      <w:pPr>
        <w:spacing w:after="0" w:line="240" w:lineRule="auto"/>
        <w:ind w:left="567"/>
        <w:rPr>
          <w:rFonts w:ascii="Palatino Linotype" w:hAnsi="Palatino Linotype"/>
          <w:sz w:val="24"/>
          <w:szCs w:val="24"/>
          <w:lang w:eastAsia="hu-HU"/>
        </w:rPr>
      </w:pPr>
    </w:p>
    <w:p w:rsidR="00923159"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Default="00923159" w:rsidP="00BC16A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Általános és szervetlen kémia</w:t>
      </w:r>
      <w:r>
        <w:rPr>
          <w:rFonts w:ascii="Palatino Linotype" w:hAnsi="Palatino Linotype"/>
          <w:b/>
          <w:sz w:val="24"/>
          <w:szCs w:val="24"/>
        </w:rPr>
        <w:t xml:space="preserve"> alkalmazása a műszaki gyakorlatban</w:t>
      </w:r>
    </w:p>
    <w:p w:rsidR="00923159" w:rsidRPr="001B4FBB" w:rsidRDefault="00923159" w:rsidP="00BC16AD">
      <w:pPr>
        <w:tabs>
          <w:tab w:val="left" w:pos="1985"/>
          <w:tab w:val="right" w:pos="9356"/>
        </w:tabs>
        <w:spacing w:after="0" w:line="240" w:lineRule="auto"/>
        <w:ind w:left="1134"/>
        <w:jc w:val="right"/>
        <w:rPr>
          <w:rFonts w:ascii="Palatino Linotype" w:hAnsi="Palatino Linotype"/>
          <w:b/>
          <w:sz w:val="24"/>
          <w:szCs w:val="24"/>
        </w:rPr>
      </w:pPr>
      <w:r w:rsidRPr="00467745">
        <w:rPr>
          <w:rStyle w:val="dlt"/>
        </w:rPr>
        <w:tab/>
        <w:t>28 óra</w:t>
      </w:r>
    </w:p>
    <w:p w:rsidR="00923159" w:rsidRDefault="00923159" w:rsidP="00BC16AD">
      <w:pPr>
        <w:pStyle w:val="sorol"/>
        <w:tabs>
          <w:tab w:val="left" w:pos="1985"/>
        </w:tabs>
        <w:spacing w:before="0" w:after="0"/>
        <w:ind w:left="1134"/>
      </w:pPr>
      <w:r>
        <w:t>Az elemek p</w:t>
      </w:r>
      <w:r w:rsidRPr="00BE188F">
        <w:t>eriódusos rendszer</w:t>
      </w:r>
      <w:r>
        <w:t>ben elfoglalt helyük, ebből következtethető tulajdonságok.</w:t>
      </w:r>
    </w:p>
    <w:p w:rsidR="00923159" w:rsidRPr="00BE188F" w:rsidRDefault="00923159" w:rsidP="00BC16AD">
      <w:pPr>
        <w:pStyle w:val="sorol"/>
        <w:tabs>
          <w:tab w:val="left" w:pos="1985"/>
        </w:tabs>
        <w:spacing w:before="0" w:after="0"/>
        <w:ind w:left="1134"/>
      </w:pPr>
      <w:r w:rsidRPr="00BE188F">
        <w:t>Anyagszerkezet</w:t>
      </w:r>
      <w:r>
        <w:t xml:space="preserve"> és az anyagi tulajdonságok kapcsolata, ebből adódó alkalmazási lehetőségek.</w:t>
      </w:r>
    </w:p>
    <w:p w:rsidR="00923159" w:rsidRPr="00BE188F" w:rsidRDefault="00923159" w:rsidP="00BC16AD">
      <w:pPr>
        <w:pStyle w:val="sorol"/>
        <w:tabs>
          <w:tab w:val="left" w:pos="1985"/>
        </w:tabs>
        <w:spacing w:before="0" w:after="0"/>
        <w:ind w:left="1134"/>
      </w:pPr>
      <w:r>
        <w:t>Az egyes anyagokra jellemző k</w:t>
      </w:r>
      <w:r w:rsidRPr="00BE188F">
        <w:t>émiai kötések</w:t>
      </w:r>
      <w:r>
        <w:t xml:space="preserve"> értelmezése.</w:t>
      </w:r>
    </w:p>
    <w:p w:rsidR="00923159" w:rsidRPr="00BE188F" w:rsidRDefault="00923159" w:rsidP="00BC16AD">
      <w:pPr>
        <w:pStyle w:val="sorol"/>
        <w:tabs>
          <w:tab w:val="left" w:pos="1985"/>
        </w:tabs>
        <w:spacing w:before="0" w:after="0"/>
        <w:ind w:left="1134"/>
      </w:pPr>
      <w:r w:rsidRPr="00BE188F">
        <w:t xml:space="preserve">A kémiai reakciók </w:t>
      </w:r>
      <w:r>
        <w:t>alkalmazása vegyipari eljárásokban.</w:t>
      </w:r>
    </w:p>
    <w:p w:rsidR="00923159" w:rsidRPr="00BE188F" w:rsidRDefault="00923159" w:rsidP="00BC16AD">
      <w:pPr>
        <w:pStyle w:val="sorol"/>
        <w:tabs>
          <w:tab w:val="left" w:pos="1985"/>
        </w:tabs>
        <w:spacing w:before="0" w:after="0"/>
        <w:ind w:left="1134"/>
      </w:pPr>
      <w:r w:rsidRPr="00BE188F">
        <w:t>Sav, bázis folyamatok: közömbösítés, semlegesítés, kémhatás</w:t>
      </w:r>
      <w:r>
        <w:t>.</w:t>
      </w:r>
    </w:p>
    <w:p w:rsidR="00923159" w:rsidRPr="00BE188F" w:rsidRDefault="00923159" w:rsidP="00BC16AD">
      <w:pPr>
        <w:pStyle w:val="sorol"/>
        <w:tabs>
          <w:tab w:val="left" w:pos="1985"/>
        </w:tabs>
        <w:spacing w:before="0" w:after="0"/>
        <w:ind w:left="1134"/>
      </w:pPr>
      <w:proofErr w:type="spellStart"/>
      <w:r w:rsidRPr="00BE188F">
        <w:t>Redoxireakciók</w:t>
      </w:r>
      <w:proofErr w:type="spellEnd"/>
      <w:r>
        <w:t>.</w:t>
      </w:r>
    </w:p>
    <w:p w:rsidR="00923159" w:rsidRPr="00BE188F" w:rsidRDefault="00923159" w:rsidP="00BC16AD">
      <w:pPr>
        <w:pStyle w:val="sorol"/>
        <w:tabs>
          <w:tab w:val="left" w:pos="1985"/>
        </w:tabs>
        <w:spacing w:before="0" w:after="0"/>
        <w:ind w:left="1134"/>
      </w:pPr>
      <w:r w:rsidRPr="00BE188F">
        <w:t>Környezeti</w:t>
      </w:r>
      <w:r>
        <w:t xml:space="preserve"> és ipari</w:t>
      </w:r>
      <w:r w:rsidRPr="00BE188F">
        <w:t xml:space="preserve"> példák az egyes folyamatokra</w:t>
      </w:r>
      <w:r>
        <w:t>.</w:t>
      </w:r>
    </w:p>
    <w:p w:rsidR="00923159" w:rsidRDefault="00923159" w:rsidP="00BC16AD">
      <w:pPr>
        <w:pStyle w:val="sorol"/>
        <w:tabs>
          <w:tab w:val="left" w:pos="1985"/>
        </w:tabs>
        <w:spacing w:before="0" w:after="0"/>
        <w:ind w:left="1134"/>
      </w:pPr>
      <w:r w:rsidRPr="00BE188F">
        <w:t>Nemfémes és fémes elemek</w:t>
      </w:r>
      <w:r>
        <w:t xml:space="preserve"> és vegyületeik tulajdonságai felhasználásuk vegyipari eljárásokhoz alapanyagként, oldószerként, katalizátorként.</w:t>
      </w:r>
    </w:p>
    <w:p w:rsidR="00923159" w:rsidRDefault="00923159" w:rsidP="00BC16AD">
      <w:pPr>
        <w:pStyle w:val="sorol"/>
        <w:tabs>
          <w:tab w:val="left" w:pos="1985"/>
        </w:tabs>
        <w:spacing w:before="0" w:after="0"/>
        <w:ind w:left="1134"/>
      </w:pPr>
      <w:r>
        <w:t>Fontosabb vegyipari termékek jellemzői.</w:t>
      </w:r>
    </w:p>
    <w:p w:rsidR="00923159" w:rsidRPr="00BE188F" w:rsidRDefault="00923159" w:rsidP="00BC16AD">
      <w:pPr>
        <w:pStyle w:val="sorol"/>
        <w:tabs>
          <w:tab w:val="left" w:pos="1985"/>
        </w:tabs>
        <w:spacing w:before="0" w:after="0"/>
        <w:ind w:left="1134"/>
      </w:pPr>
      <w:r w:rsidRPr="00FA3000">
        <w:t>Szerkezeti anyagok fizikai, korróziós és szilárdsági tulajdonságai</w:t>
      </w:r>
      <w:r>
        <w:t>.</w:t>
      </w:r>
    </w:p>
    <w:p w:rsidR="00923159" w:rsidRPr="00BE188F" w:rsidRDefault="00923159" w:rsidP="00BC16AD">
      <w:pPr>
        <w:pStyle w:val="sorol"/>
        <w:tabs>
          <w:tab w:val="left" w:pos="1985"/>
        </w:tabs>
        <w:spacing w:before="0" w:after="0"/>
        <w:ind w:left="1134"/>
      </w:pPr>
      <w:r w:rsidRPr="00BE188F">
        <w:t>A víz kémiája</w:t>
      </w:r>
      <w:r>
        <w:t>.</w:t>
      </w:r>
    </w:p>
    <w:p w:rsidR="00923159" w:rsidRDefault="00923159" w:rsidP="00BC16AD">
      <w:pPr>
        <w:pStyle w:val="sorol"/>
        <w:tabs>
          <w:tab w:val="left" w:pos="1985"/>
        </w:tabs>
        <w:spacing w:before="0" w:after="0"/>
        <w:ind w:left="1134"/>
      </w:pPr>
      <w:r w:rsidRPr="00BE188F">
        <w:t>A légkör kémiája</w:t>
      </w:r>
      <w:r>
        <w:t>.</w:t>
      </w:r>
    </w:p>
    <w:p w:rsidR="00923159" w:rsidRDefault="00923159" w:rsidP="00BC16AD">
      <w:pPr>
        <w:pStyle w:val="sorol"/>
        <w:tabs>
          <w:tab w:val="left" w:pos="1985"/>
        </w:tabs>
        <w:spacing w:before="0" w:after="0"/>
        <w:ind w:left="1134"/>
      </w:pPr>
      <w:r>
        <w:t>A talaj kémiája.</w:t>
      </w:r>
    </w:p>
    <w:p w:rsidR="00923159" w:rsidRPr="00063AF1" w:rsidRDefault="00923159" w:rsidP="00BC16AD">
      <w:pPr>
        <w:tabs>
          <w:tab w:val="left" w:pos="1985"/>
        </w:tabs>
        <w:spacing w:after="0" w:line="240" w:lineRule="auto"/>
        <w:ind w:left="1134"/>
        <w:rPr>
          <w:rFonts w:ascii="Palatino Linotype" w:hAnsi="Palatino Linotype"/>
          <w:b/>
          <w:sz w:val="24"/>
          <w:szCs w:val="24"/>
          <w:lang w:eastAsia="hu-HU"/>
        </w:rPr>
      </w:pPr>
      <w:r w:rsidRPr="00063AF1">
        <w:rPr>
          <w:rFonts w:ascii="Palatino Linotype" w:hAnsi="Palatino Linotype"/>
          <w:b/>
          <w:sz w:val="24"/>
          <w:szCs w:val="24"/>
          <w:lang w:eastAsia="hu-HU"/>
        </w:rPr>
        <w:t>Feladatok</w:t>
      </w:r>
      <w:r w:rsidR="00E56E11">
        <w:rPr>
          <w:rFonts w:ascii="Palatino Linotype" w:hAnsi="Palatino Linotype"/>
          <w:b/>
          <w:sz w:val="24"/>
          <w:szCs w:val="24"/>
          <w:lang w:eastAsia="hu-HU"/>
        </w:rPr>
        <w:t>.</w:t>
      </w:r>
    </w:p>
    <w:p w:rsidR="00923159" w:rsidRDefault="00923159" w:rsidP="00BC16AD">
      <w:pPr>
        <w:tabs>
          <w:tab w:val="left" w:pos="1985"/>
        </w:tabs>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Számítási feladatok megoldása az általános- és szervetlen kémia területén</w:t>
      </w:r>
    </w:p>
    <w:p w:rsidR="00923159" w:rsidRDefault="00923159" w:rsidP="00BC16AD">
      <w:pPr>
        <w:tabs>
          <w:tab w:val="left" w:pos="1985"/>
        </w:tabs>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Táblázatos, teszt jellegű feladatok, asszociációs feladatok.</w:t>
      </w:r>
    </w:p>
    <w:p w:rsidR="00923159" w:rsidRPr="00BE188F" w:rsidRDefault="00923159" w:rsidP="00BC16AD">
      <w:pPr>
        <w:tabs>
          <w:tab w:val="left" w:pos="1985"/>
        </w:tabs>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Esettanulmányok értelmezése és készítése.</w:t>
      </w:r>
    </w:p>
    <w:p w:rsidR="00923159" w:rsidRPr="00BE188F" w:rsidRDefault="00923159" w:rsidP="00BC16AD">
      <w:pPr>
        <w:tabs>
          <w:tab w:val="left" w:pos="1985"/>
        </w:tabs>
        <w:spacing w:after="0" w:line="240" w:lineRule="auto"/>
        <w:ind w:left="1134"/>
        <w:rPr>
          <w:rFonts w:ascii="Palatino Linotype" w:hAnsi="Palatino Linotype"/>
          <w:sz w:val="24"/>
          <w:szCs w:val="24"/>
          <w:lang w:eastAsia="hu-HU"/>
        </w:rPr>
      </w:pPr>
    </w:p>
    <w:p w:rsidR="00923159" w:rsidRPr="001B4FBB" w:rsidRDefault="00923159" w:rsidP="00BC16AD">
      <w:pPr>
        <w:numPr>
          <w:ilvl w:val="2"/>
          <w:numId w:val="6"/>
        </w:numPr>
        <w:tabs>
          <w:tab w:val="left" w:pos="1985"/>
          <w:tab w:val="right" w:pos="9356"/>
        </w:tabs>
        <w:spacing w:after="0" w:line="240" w:lineRule="auto"/>
        <w:ind w:left="1134" w:firstLine="0"/>
      </w:pPr>
      <w:r w:rsidRPr="001B4FBB">
        <w:rPr>
          <w:rFonts w:ascii="Palatino Linotype" w:hAnsi="Palatino Linotype"/>
          <w:b/>
          <w:sz w:val="24"/>
          <w:szCs w:val="24"/>
        </w:rPr>
        <w:t>Szerves kémiai alkalmazása a műszaki gyakorlatban</w:t>
      </w:r>
      <w:r w:rsidRPr="001B4FBB">
        <w:rPr>
          <w:i/>
        </w:rPr>
        <w:tab/>
      </w:r>
      <w:r w:rsidRPr="003208AA">
        <w:rPr>
          <w:rStyle w:val="dlt"/>
        </w:rPr>
        <w:t>28 óra</w:t>
      </w:r>
    </w:p>
    <w:p w:rsidR="00923159" w:rsidRPr="00BE188F" w:rsidRDefault="00923159" w:rsidP="00BC16AD">
      <w:pPr>
        <w:pStyle w:val="sorol"/>
        <w:tabs>
          <w:tab w:val="left" w:pos="1985"/>
        </w:tabs>
        <w:spacing w:before="0" w:after="0"/>
        <w:ind w:left="1134"/>
      </w:pPr>
      <w:r w:rsidRPr="00BE188F">
        <w:t>Szerves vegyületek csoportosítása</w:t>
      </w:r>
      <w:r>
        <w:t>.</w:t>
      </w:r>
    </w:p>
    <w:p w:rsidR="00923159" w:rsidRPr="00BE188F" w:rsidRDefault="00923159" w:rsidP="00BC16AD">
      <w:pPr>
        <w:pStyle w:val="sorol"/>
        <w:tabs>
          <w:tab w:val="left" w:pos="1985"/>
        </w:tabs>
        <w:spacing w:before="0" w:after="0"/>
        <w:ind w:left="1134"/>
      </w:pPr>
      <w:r w:rsidRPr="00BE188F">
        <w:lastRenderedPageBreak/>
        <w:t>Szénhidrogének</w:t>
      </w:r>
      <w:r>
        <w:t xml:space="preserve"> jellemzői, ipari jelentőségük.</w:t>
      </w:r>
    </w:p>
    <w:p w:rsidR="00923159" w:rsidRPr="00BE188F" w:rsidRDefault="00923159" w:rsidP="00BC16AD">
      <w:pPr>
        <w:pStyle w:val="sorol"/>
        <w:tabs>
          <w:tab w:val="left" w:pos="1985"/>
        </w:tabs>
        <w:spacing w:before="0" w:after="0"/>
        <w:ind w:left="1134"/>
      </w:pPr>
      <w:r w:rsidRPr="00BE188F">
        <w:t>Halogénezett szénhidrogének, ipari felhasználásuk</w:t>
      </w:r>
      <w:r>
        <w:t>.</w:t>
      </w:r>
    </w:p>
    <w:p w:rsidR="00923159" w:rsidRPr="00BE188F" w:rsidRDefault="00923159" w:rsidP="00BC16AD">
      <w:pPr>
        <w:pStyle w:val="sorol"/>
        <w:tabs>
          <w:tab w:val="left" w:pos="1985"/>
        </w:tabs>
        <w:spacing w:before="0" w:after="0"/>
        <w:ind w:left="1134"/>
      </w:pPr>
      <w:r w:rsidRPr="00BE188F">
        <w:t xml:space="preserve">Oxigéntartalmú szerves </w:t>
      </w:r>
      <w:r>
        <w:t xml:space="preserve">anyagok, mint </w:t>
      </w:r>
      <w:r w:rsidRPr="00BE188F">
        <w:t>vegyipari termékek</w:t>
      </w:r>
      <w:r>
        <w:t xml:space="preserve"> vagy alapanyagok</w:t>
      </w:r>
      <w:r w:rsidRPr="00BE188F">
        <w:t>: alkoholok, éterek, aldehidek, ketonok, karbonsavak, észterek</w:t>
      </w:r>
      <w:r>
        <w:t>.</w:t>
      </w:r>
    </w:p>
    <w:p w:rsidR="00923159" w:rsidRPr="00BE188F" w:rsidRDefault="00923159" w:rsidP="00BC16AD">
      <w:pPr>
        <w:pStyle w:val="sorol"/>
        <w:tabs>
          <w:tab w:val="left" w:pos="1985"/>
        </w:tabs>
        <w:spacing w:before="0" w:after="0"/>
        <w:ind w:left="1134"/>
      </w:pPr>
      <w:r w:rsidRPr="00BE188F">
        <w:t xml:space="preserve">Nitrogéntartalmú </w:t>
      </w:r>
      <w:proofErr w:type="gramStart"/>
      <w:r w:rsidRPr="00BE188F">
        <w:t>vegyületek</w:t>
      </w:r>
      <w:proofErr w:type="gramEnd"/>
      <w:r w:rsidRPr="000A3CAE">
        <w:t xml:space="preserve"> </w:t>
      </w:r>
      <w:r>
        <w:t xml:space="preserve">mint </w:t>
      </w:r>
      <w:r w:rsidRPr="00BE188F">
        <w:t>vegyipari termékek</w:t>
      </w:r>
      <w:r>
        <w:t xml:space="preserve"> vagy alapanyagok</w:t>
      </w:r>
      <w:r w:rsidRPr="00BE188F">
        <w:t xml:space="preserve">: </w:t>
      </w:r>
      <w:proofErr w:type="spellStart"/>
      <w:r w:rsidRPr="00BE188F">
        <w:t>aminok</w:t>
      </w:r>
      <w:proofErr w:type="spellEnd"/>
      <w:r w:rsidRPr="00BE188F">
        <w:t xml:space="preserve">, </w:t>
      </w:r>
      <w:proofErr w:type="spellStart"/>
      <w:r w:rsidRPr="00BE188F">
        <w:t>amidok</w:t>
      </w:r>
      <w:proofErr w:type="spellEnd"/>
      <w:r w:rsidRPr="00BE188F">
        <w:t xml:space="preserve">, </w:t>
      </w:r>
      <w:proofErr w:type="spellStart"/>
      <w:r w:rsidRPr="00BE188F">
        <w:t>nitrovegyületek</w:t>
      </w:r>
      <w:proofErr w:type="spellEnd"/>
      <w:r>
        <w:t>.</w:t>
      </w:r>
    </w:p>
    <w:p w:rsidR="00923159" w:rsidRPr="00BE188F" w:rsidRDefault="00923159" w:rsidP="00BC16AD">
      <w:pPr>
        <w:pStyle w:val="sorol"/>
        <w:tabs>
          <w:tab w:val="left" w:pos="1985"/>
        </w:tabs>
        <w:spacing w:before="0" w:after="0"/>
        <w:ind w:left="1134"/>
      </w:pPr>
      <w:r w:rsidRPr="00BE188F">
        <w:t>Szénhidrátok</w:t>
      </w:r>
      <w:r>
        <w:t xml:space="preserve"> élettani és ipari vonatkozásai.</w:t>
      </w:r>
    </w:p>
    <w:p w:rsidR="00923159" w:rsidRPr="00BE188F" w:rsidRDefault="00923159" w:rsidP="00BC16AD">
      <w:pPr>
        <w:pStyle w:val="sorol"/>
        <w:tabs>
          <w:tab w:val="left" w:pos="1985"/>
        </w:tabs>
        <w:spacing w:before="0" w:after="0"/>
        <w:ind w:left="1134"/>
      </w:pPr>
      <w:r w:rsidRPr="00063AF1">
        <w:t>Fehérjék</w:t>
      </w:r>
      <w:r>
        <w:t xml:space="preserve"> élettani és ipari vonatkozásai.</w:t>
      </w:r>
    </w:p>
    <w:p w:rsidR="00923159" w:rsidRPr="00063AF1" w:rsidRDefault="00923159" w:rsidP="00BC16AD">
      <w:pPr>
        <w:tabs>
          <w:tab w:val="left" w:pos="1985"/>
        </w:tabs>
        <w:spacing w:after="0" w:line="240" w:lineRule="auto"/>
        <w:ind w:left="1134"/>
        <w:rPr>
          <w:rFonts w:ascii="Palatino Linotype" w:hAnsi="Palatino Linotype"/>
          <w:b/>
          <w:sz w:val="24"/>
          <w:szCs w:val="24"/>
          <w:lang w:eastAsia="hu-HU"/>
        </w:rPr>
      </w:pPr>
      <w:r w:rsidRPr="00063AF1">
        <w:rPr>
          <w:rFonts w:ascii="Palatino Linotype" w:hAnsi="Palatino Linotype"/>
          <w:b/>
          <w:sz w:val="24"/>
          <w:szCs w:val="24"/>
          <w:lang w:eastAsia="hu-HU"/>
        </w:rPr>
        <w:t>Feladatok</w:t>
      </w:r>
    </w:p>
    <w:p w:rsidR="00923159" w:rsidRDefault="00923159" w:rsidP="00BC16AD">
      <w:pPr>
        <w:tabs>
          <w:tab w:val="left" w:pos="1985"/>
        </w:tabs>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Számítási feladatok megoldása a szerves kémia területén.</w:t>
      </w:r>
    </w:p>
    <w:p w:rsidR="00923159" w:rsidRDefault="00923159" w:rsidP="00BC16AD">
      <w:pPr>
        <w:tabs>
          <w:tab w:val="left" w:pos="1985"/>
        </w:tabs>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Táblázatos, teszt jellegű feladatok, asszociációs feladatok.</w:t>
      </w:r>
    </w:p>
    <w:p w:rsidR="00923159" w:rsidRPr="00BE188F" w:rsidRDefault="00923159" w:rsidP="00BC16AD">
      <w:pPr>
        <w:tabs>
          <w:tab w:val="left" w:pos="1985"/>
        </w:tabs>
        <w:spacing w:after="0" w:line="240" w:lineRule="auto"/>
        <w:ind w:left="1134"/>
        <w:rPr>
          <w:rFonts w:ascii="Palatino Linotype" w:hAnsi="Palatino Linotype"/>
          <w:sz w:val="24"/>
          <w:szCs w:val="24"/>
          <w:lang w:eastAsia="hu-HU"/>
        </w:rPr>
      </w:pPr>
      <w:r>
        <w:rPr>
          <w:rFonts w:ascii="Palatino Linotype" w:hAnsi="Palatino Linotype"/>
          <w:sz w:val="24"/>
          <w:szCs w:val="24"/>
          <w:lang w:eastAsia="hu-HU"/>
        </w:rPr>
        <w:t>Esettanulmányok értelmezése és készítése.</w:t>
      </w:r>
    </w:p>
    <w:p w:rsidR="00923159" w:rsidRPr="00BE188F" w:rsidRDefault="00923159" w:rsidP="00BC16AD">
      <w:pPr>
        <w:tabs>
          <w:tab w:val="left" w:pos="1985"/>
        </w:tabs>
        <w:spacing w:after="0" w:line="240" w:lineRule="auto"/>
        <w:ind w:left="1134"/>
        <w:rPr>
          <w:rFonts w:ascii="Palatino Linotype" w:hAnsi="Palatino Linotype"/>
        </w:rPr>
      </w:pPr>
    </w:p>
    <w:p w:rsidR="00923159" w:rsidRDefault="00923159" w:rsidP="00BC16A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Fizikai kémia</w:t>
      </w:r>
      <w:r>
        <w:rPr>
          <w:rFonts w:ascii="Palatino Linotype" w:hAnsi="Palatino Linotype"/>
          <w:b/>
          <w:sz w:val="24"/>
          <w:szCs w:val="24"/>
        </w:rPr>
        <w:t>i ismeretek alkalmazása a műszaki gyakorlatban</w:t>
      </w:r>
      <w:r w:rsidRPr="00BE188F">
        <w:rPr>
          <w:rFonts w:ascii="Palatino Linotype" w:hAnsi="Palatino Linotype"/>
          <w:b/>
          <w:sz w:val="24"/>
          <w:szCs w:val="24"/>
        </w:rPr>
        <w:tab/>
      </w:r>
    </w:p>
    <w:p w:rsidR="00923159" w:rsidRPr="00BE188F" w:rsidRDefault="00923159" w:rsidP="00BC16AD">
      <w:pPr>
        <w:tabs>
          <w:tab w:val="left" w:pos="1985"/>
          <w:tab w:val="right" w:pos="9356"/>
        </w:tabs>
        <w:spacing w:after="0" w:line="240" w:lineRule="auto"/>
        <w:ind w:left="1134"/>
        <w:jc w:val="right"/>
        <w:rPr>
          <w:rFonts w:ascii="Palatino Linotype" w:hAnsi="Palatino Linotype"/>
          <w:b/>
          <w:sz w:val="24"/>
          <w:szCs w:val="24"/>
        </w:rPr>
      </w:pPr>
      <w:r w:rsidRPr="00B00399">
        <w:rPr>
          <w:rStyle w:val="dlt"/>
        </w:rPr>
        <w:t>28 óra</w:t>
      </w:r>
    </w:p>
    <w:p w:rsidR="00923159" w:rsidRPr="00BE188F" w:rsidRDefault="00923159" w:rsidP="00BC16AD">
      <w:pPr>
        <w:pStyle w:val="sorol"/>
        <w:tabs>
          <w:tab w:val="left" w:pos="1985"/>
        </w:tabs>
        <w:spacing w:before="0" w:after="0"/>
        <w:ind w:left="1134"/>
        <w:rPr>
          <w:b/>
        </w:rPr>
      </w:pPr>
      <w:r w:rsidRPr="00BE188F">
        <w:rPr>
          <w:b/>
        </w:rPr>
        <w:t>Gázok, folyadékok, szilárd anyagok</w:t>
      </w:r>
      <w:r>
        <w:rPr>
          <w:b/>
        </w:rPr>
        <w:t>.</w:t>
      </w:r>
    </w:p>
    <w:p w:rsidR="00923159" w:rsidRPr="00BE188F" w:rsidRDefault="00923159" w:rsidP="00BC16AD">
      <w:pPr>
        <w:pStyle w:val="sorol"/>
        <w:tabs>
          <w:tab w:val="left" w:pos="1985"/>
        </w:tabs>
        <w:spacing w:before="0" w:after="0"/>
        <w:ind w:left="1134"/>
      </w:pPr>
      <w:r w:rsidRPr="00BE188F">
        <w:t>Diagramok értelmezése a gázhalmazállapotban</w:t>
      </w:r>
      <w:r>
        <w:t>.</w:t>
      </w:r>
    </w:p>
    <w:p w:rsidR="00923159" w:rsidRPr="00BE188F" w:rsidRDefault="00923159" w:rsidP="00BC16AD">
      <w:pPr>
        <w:pStyle w:val="sorol"/>
        <w:tabs>
          <w:tab w:val="left" w:pos="1985"/>
        </w:tabs>
        <w:spacing w:before="0" w:after="0"/>
        <w:ind w:left="1134"/>
      </w:pPr>
      <w:r w:rsidRPr="00BE188F">
        <w:t>A reális gázok eltérő viselkedése, a van der Waals egyenlet grafikus értelmezése</w:t>
      </w:r>
      <w:r>
        <w:t>.</w:t>
      </w:r>
    </w:p>
    <w:p w:rsidR="00923159" w:rsidRPr="00BE188F" w:rsidRDefault="00923159" w:rsidP="00BC16AD">
      <w:pPr>
        <w:pStyle w:val="sorol"/>
        <w:tabs>
          <w:tab w:val="left" w:pos="1985"/>
        </w:tabs>
        <w:spacing w:before="0" w:after="0"/>
        <w:ind w:left="1134"/>
      </w:pPr>
      <w:r w:rsidRPr="00BE188F">
        <w:t>A folyadékok tulajdonságainak műszaki alkalmazása (viszkozitások, felületi feszültség)</w:t>
      </w:r>
      <w:r>
        <w:t>.</w:t>
      </w:r>
    </w:p>
    <w:p w:rsidR="00923159" w:rsidRPr="00BE188F" w:rsidRDefault="00923159" w:rsidP="00BC16AD">
      <w:pPr>
        <w:pStyle w:val="sorol"/>
        <w:tabs>
          <w:tab w:val="left" w:pos="1985"/>
        </w:tabs>
        <w:spacing w:before="0" w:after="0"/>
        <w:ind w:left="1134"/>
      </w:pPr>
      <w:r w:rsidRPr="00BE188F">
        <w:t>A szilárd állapot szerkezete és a szerkezeti anyagok tulajdonságainak összefüggése</w:t>
      </w:r>
      <w:r>
        <w:t>.</w:t>
      </w:r>
    </w:p>
    <w:p w:rsidR="00923159" w:rsidRPr="00BE188F" w:rsidRDefault="00923159" w:rsidP="00BC16AD">
      <w:pPr>
        <w:pStyle w:val="sorol"/>
        <w:tabs>
          <w:tab w:val="left" w:pos="1985"/>
        </w:tabs>
        <w:spacing w:before="0" w:after="0"/>
        <w:ind w:left="1134"/>
        <w:rPr>
          <w:b/>
        </w:rPr>
      </w:pPr>
      <w:r w:rsidRPr="00BE188F">
        <w:rPr>
          <w:b/>
        </w:rPr>
        <w:t>Híg oldatok</w:t>
      </w:r>
      <w:r>
        <w:rPr>
          <w:b/>
        </w:rPr>
        <w:t>.</w:t>
      </w:r>
    </w:p>
    <w:p w:rsidR="00923159" w:rsidRPr="00BE188F" w:rsidRDefault="00923159" w:rsidP="00BC16AD">
      <w:pPr>
        <w:pStyle w:val="sorol"/>
        <w:tabs>
          <w:tab w:val="left" w:pos="1985"/>
        </w:tabs>
        <w:spacing w:before="0" w:after="0"/>
        <w:ind w:left="1134"/>
      </w:pPr>
      <w:r w:rsidRPr="00BE188F">
        <w:t>Híg oldatok és gyakorlati jelentőségük</w:t>
      </w:r>
      <w:r>
        <w:t>.</w:t>
      </w:r>
    </w:p>
    <w:p w:rsidR="00923159" w:rsidRPr="00BE188F" w:rsidRDefault="00923159" w:rsidP="00BC16AD">
      <w:pPr>
        <w:pStyle w:val="sorol"/>
        <w:tabs>
          <w:tab w:val="left" w:pos="1985"/>
        </w:tabs>
        <w:spacing w:before="0" w:after="0"/>
        <w:ind w:left="1134"/>
      </w:pPr>
      <w:r w:rsidRPr="00BE188F">
        <w:t>A híg oldat fogalma, jellemzése</w:t>
      </w:r>
      <w:r>
        <w:t>.</w:t>
      </w:r>
    </w:p>
    <w:p w:rsidR="00923159" w:rsidRPr="00BE188F" w:rsidRDefault="00923159" w:rsidP="00BC16AD">
      <w:pPr>
        <w:pStyle w:val="sorol"/>
        <w:tabs>
          <w:tab w:val="left" w:pos="1985"/>
        </w:tabs>
        <w:spacing w:before="0" w:after="0"/>
        <w:ind w:left="1134"/>
      </w:pPr>
      <w:r w:rsidRPr="00BE188F">
        <w:t xml:space="preserve">A relatív </w:t>
      </w:r>
      <w:proofErr w:type="spellStart"/>
      <w:r w:rsidRPr="00BE188F">
        <w:t>tenziócsökkenés</w:t>
      </w:r>
      <w:proofErr w:type="spellEnd"/>
      <w:r w:rsidRPr="00BE188F">
        <w:t xml:space="preserve"> törvénye</w:t>
      </w:r>
      <w:r>
        <w:t>.</w:t>
      </w:r>
    </w:p>
    <w:p w:rsidR="00923159" w:rsidRPr="00BE188F" w:rsidRDefault="00923159" w:rsidP="00BC16AD">
      <w:pPr>
        <w:pStyle w:val="sorol"/>
        <w:tabs>
          <w:tab w:val="left" w:pos="1985"/>
        </w:tabs>
        <w:spacing w:before="0" w:after="0"/>
        <w:ind w:left="1134"/>
      </w:pPr>
      <w:r w:rsidRPr="00BE188F">
        <w:t>A forráspont emelkedés és a fagyáspont csökkenés törvénye</w:t>
      </w:r>
    </w:p>
    <w:p w:rsidR="00923159" w:rsidRPr="00BE188F" w:rsidRDefault="00923159" w:rsidP="00BC16AD">
      <w:pPr>
        <w:pStyle w:val="sorol"/>
        <w:tabs>
          <w:tab w:val="left" w:pos="1985"/>
        </w:tabs>
        <w:spacing w:before="0" w:after="0"/>
        <w:ind w:left="1134"/>
      </w:pPr>
      <w:r w:rsidRPr="00BE188F">
        <w:t>Az ozmózis, az ozmózisnyomás</w:t>
      </w:r>
      <w:r>
        <w:t>.</w:t>
      </w:r>
    </w:p>
    <w:p w:rsidR="00923159" w:rsidRPr="00BE188F" w:rsidRDefault="00923159" w:rsidP="00BC16AD">
      <w:pPr>
        <w:pStyle w:val="sorol"/>
        <w:tabs>
          <w:tab w:val="left" w:pos="1985"/>
        </w:tabs>
        <w:spacing w:before="0" w:after="0"/>
        <w:ind w:left="1134"/>
        <w:rPr>
          <w:b/>
        </w:rPr>
      </w:pPr>
      <w:r w:rsidRPr="00BE188F">
        <w:rPr>
          <w:b/>
        </w:rPr>
        <w:t>Elektrokémia</w:t>
      </w:r>
      <w:r>
        <w:rPr>
          <w:b/>
        </w:rPr>
        <w:t xml:space="preserve"> alkalmazása az </w:t>
      </w:r>
      <w:proofErr w:type="spellStart"/>
      <w:r>
        <w:rPr>
          <w:b/>
        </w:rPr>
        <w:t>ektroanalitikában</w:t>
      </w:r>
      <w:proofErr w:type="spellEnd"/>
      <w:r>
        <w:rPr>
          <w:b/>
        </w:rPr>
        <w:t>.</w:t>
      </w:r>
    </w:p>
    <w:p w:rsidR="00923159" w:rsidRPr="00BE188F" w:rsidRDefault="00923159" w:rsidP="00BC16AD">
      <w:pPr>
        <w:pStyle w:val="sorol"/>
        <w:tabs>
          <w:tab w:val="left" w:pos="1985"/>
        </w:tabs>
        <w:spacing w:before="0" w:after="0"/>
        <w:ind w:left="1134"/>
      </w:pPr>
      <w:r w:rsidRPr="00BE188F">
        <w:t>Elektromos vezetés</w:t>
      </w:r>
      <w:r>
        <w:t>.</w:t>
      </w:r>
    </w:p>
    <w:p w:rsidR="00923159" w:rsidRPr="00BE188F" w:rsidRDefault="00923159" w:rsidP="00BC16AD">
      <w:pPr>
        <w:pStyle w:val="sorol"/>
        <w:tabs>
          <w:tab w:val="left" w:pos="1985"/>
        </w:tabs>
        <w:spacing w:before="0" w:after="0"/>
        <w:ind w:left="1134"/>
      </w:pPr>
      <w:r w:rsidRPr="00BE188F">
        <w:t>Az első- és a másodfajú vezetők jellemzése, összehasonlításuk</w:t>
      </w:r>
      <w:r>
        <w:t>.</w:t>
      </w:r>
    </w:p>
    <w:p w:rsidR="00923159" w:rsidRPr="00BE188F" w:rsidRDefault="00923159" w:rsidP="00BC16AD">
      <w:pPr>
        <w:pStyle w:val="sorol"/>
        <w:tabs>
          <w:tab w:val="left" w:pos="1985"/>
        </w:tabs>
        <w:spacing w:before="0" w:after="0"/>
        <w:ind w:left="1134"/>
      </w:pPr>
      <w:r w:rsidRPr="00BE188F">
        <w:t>Az elektrolitok fajlagos vezetése</w:t>
      </w:r>
      <w:r>
        <w:t>.</w:t>
      </w:r>
    </w:p>
    <w:p w:rsidR="00923159" w:rsidRPr="00BE188F" w:rsidRDefault="00923159" w:rsidP="00BC16AD">
      <w:pPr>
        <w:pStyle w:val="sorol"/>
        <w:tabs>
          <w:tab w:val="left" w:pos="1985"/>
        </w:tabs>
        <w:spacing w:before="0" w:after="0"/>
        <w:ind w:left="1134"/>
      </w:pPr>
      <w:r w:rsidRPr="00BE188F">
        <w:t>Az elektródpotenciál számítása</w:t>
      </w:r>
      <w:r>
        <w:t>.</w:t>
      </w:r>
    </w:p>
    <w:p w:rsidR="00923159" w:rsidRPr="00BE188F" w:rsidRDefault="00923159" w:rsidP="00BC16AD">
      <w:pPr>
        <w:pStyle w:val="sorol"/>
        <w:tabs>
          <w:tab w:val="left" w:pos="1985"/>
        </w:tabs>
        <w:spacing w:before="0" w:after="0"/>
        <w:ind w:left="1134"/>
      </w:pPr>
      <w:r w:rsidRPr="00BE188F">
        <w:t>A standardpotenciál</w:t>
      </w:r>
      <w:r>
        <w:t>.</w:t>
      </w:r>
    </w:p>
    <w:p w:rsidR="00923159" w:rsidRPr="00BE188F" w:rsidRDefault="00923159" w:rsidP="00BC16AD">
      <w:pPr>
        <w:pStyle w:val="sorol"/>
        <w:tabs>
          <w:tab w:val="left" w:pos="1985"/>
        </w:tabs>
        <w:spacing w:before="0" w:after="0"/>
        <w:ind w:left="1134"/>
      </w:pPr>
      <w:r w:rsidRPr="00BE188F">
        <w:t xml:space="preserve">Elektródok fajtái (első-, másodfajú, </w:t>
      </w:r>
      <w:proofErr w:type="spellStart"/>
      <w:r w:rsidRPr="00BE188F">
        <w:t>redoxi</w:t>
      </w:r>
      <w:proofErr w:type="spellEnd"/>
      <w:r w:rsidRPr="00BE188F">
        <w:t xml:space="preserve"> és különleges elektródok)</w:t>
      </w:r>
      <w:r>
        <w:t>.</w:t>
      </w:r>
    </w:p>
    <w:p w:rsidR="00923159" w:rsidRPr="00BE188F" w:rsidRDefault="00923159" w:rsidP="00BC16AD">
      <w:pPr>
        <w:pStyle w:val="sorol"/>
        <w:tabs>
          <w:tab w:val="left" w:pos="1985"/>
        </w:tabs>
        <w:spacing w:before="0" w:after="0"/>
        <w:ind w:left="1134"/>
      </w:pPr>
      <w:r w:rsidRPr="00BE188F">
        <w:t>Az elektromotoros erő számítása</w:t>
      </w:r>
      <w:r>
        <w:t>.</w:t>
      </w:r>
    </w:p>
    <w:p w:rsidR="00923159" w:rsidRPr="00BE188F" w:rsidRDefault="00923159" w:rsidP="00BC16AD">
      <w:pPr>
        <w:pStyle w:val="sorol"/>
        <w:tabs>
          <w:tab w:val="left" w:pos="1985"/>
        </w:tabs>
        <w:spacing w:before="0" w:after="0"/>
        <w:ind w:left="1134"/>
      </w:pPr>
      <w:r w:rsidRPr="00BE188F">
        <w:t>Primer és szekunder elemek</w:t>
      </w:r>
      <w:r>
        <w:t>.</w:t>
      </w:r>
    </w:p>
    <w:p w:rsidR="00923159" w:rsidRPr="00BE188F" w:rsidRDefault="00923159" w:rsidP="00BC16AD">
      <w:pPr>
        <w:pStyle w:val="sorol"/>
        <w:tabs>
          <w:tab w:val="left" w:pos="1985"/>
        </w:tabs>
        <w:spacing w:before="0" w:after="0"/>
        <w:ind w:left="1134"/>
      </w:pPr>
      <w:r w:rsidRPr="00BE188F">
        <w:t>Polarizációs jelenségek</w:t>
      </w:r>
      <w:r>
        <w:t>.</w:t>
      </w:r>
    </w:p>
    <w:p w:rsidR="00923159" w:rsidRPr="00BE188F" w:rsidRDefault="00923159" w:rsidP="00BC16AD">
      <w:pPr>
        <w:pStyle w:val="sorol"/>
        <w:tabs>
          <w:tab w:val="left" w:pos="1985"/>
        </w:tabs>
        <w:spacing w:before="0" w:after="0"/>
        <w:ind w:left="1134"/>
        <w:rPr>
          <w:b/>
        </w:rPr>
      </w:pPr>
      <w:r w:rsidRPr="00BE188F">
        <w:rPr>
          <w:b/>
        </w:rPr>
        <w:t>Heterogén rendszerek</w:t>
      </w:r>
      <w:r>
        <w:rPr>
          <w:b/>
        </w:rPr>
        <w:t xml:space="preserve"> és gyakorlati vonatkozásaik.</w:t>
      </w:r>
    </w:p>
    <w:p w:rsidR="00923159" w:rsidRPr="00BE188F" w:rsidRDefault="00923159" w:rsidP="00BC16AD">
      <w:pPr>
        <w:pStyle w:val="sorol"/>
        <w:tabs>
          <w:tab w:val="left" w:pos="1985"/>
        </w:tabs>
        <w:spacing w:before="0" w:after="0"/>
        <w:ind w:left="1134"/>
      </w:pPr>
      <w:r w:rsidRPr="00BE188F">
        <w:t>A heterogén rendszerek jellemzése</w:t>
      </w:r>
      <w:r>
        <w:t>.</w:t>
      </w:r>
    </w:p>
    <w:p w:rsidR="00923159" w:rsidRPr="00BE188F" w:rsidRDefault="00923159" w:rsidP="00BC16AD">
      <w:pPr>
        <w:pStyle w:val="sorol"/>
        <w:tabs>
          <w:tab w:val="left" w:pos="1985"/>
        </w:tabs>
        <w:spacing w:before="0" w:after="0"/>
        <w:ind w:left="1134"/>
      </w:pPr>
      <w:r w:rsidRPr="00BE188F">
        <w:t>A fázis fogalma, komponensek száma</w:t>
      </w:r>
      <w:r>
        <w:t>.</w:t>
      </w:r>
    </w:p>
    <w:p w:rsidR="00923159" w:rsidRPr="00BE188F" w:rsidRDefault="00923159" w:rsidP="00BC16AD">
      <w:pPr>
        <w:pStyle w:val="sorol"/>
        <w:tabs>
          <w:tab w:val="left" w:pos="1985"/>
        </w:tabs>
        <w:spacing w:before="0" w:after="0"/>
        <w:ind w:left="1134"/>
      </w:pPr>
      <w:r w:rsidRPr="00BE188F">
        <w:t>A fázisdiagram fogalma</w:t>
      </w:r>
      <w:r>
        <w:t>.</w:t>
      </w:r>
    </w:p>
    <w:p w:rsidR="00923159" w:rsidRPr="00BE188F" w:rsidRDefault="00923159" w:rsidP="00BC16AD">
      <w:pPr>
        <w:pStyle w:val="sorol"/>
        <w:tabs>
          <w:tab w:val="left" w:pos="1985"/>
        </w:tabs>
        <w:spacing w:before="0" w:after="0"/>
        <w:ind w:left="1134"/>
      </w:pPr>
      <w:r w:rsidRPr="00BE188F">
        <w:lastRenderedPageBreak/>
        <w:t>Egykomponensű heterogén rendszerek (A víz fázisdiagramja)</w:t>
      </w:r>
      <w:r>
        <w:t>.</w:t>
      </w:r>
    </w:p>
    <w:p w:rsidR="00923159" w:rsidRPr="00BE188F" w:rsidRDefault="00923159" w:rsidP="00BC16AD">
      <w:pPr>
        <w:pStyle w:val="sorol"/>
        <w:tabs>
          <w:tab w:val="left" w:pos="1985"/>
        </w:tabs>
        <w:spacing w:before="0" w:after="0"/>
        <w:ind w:left="1134"/>
      </w:pPr>
      <w:r w:rsidRPr="00BE188F">
        <w:t>Kétkomponensű heterogén rendszerek (Sóoldatok fázisdiagramja)</w:t>
      </w:r>
      <w:r>
        <w:t>.</w:t>
      </w:r>
    </w:p>
    <w:p w:rsidR="00923159" w:rsidRPr="00BE188F" w:rsidRDefault="00923159" w:rsidP="00BC16AD">
      <w:pPr>
        <w:pStyle w:val="sorol"/>
        <w:tabs>
          <w:tab w:val="left" w:pos="1985"/>
        </w:tabs>
        <w:spacing w:before="0" w:after="0"/>
        <w:ind w:left="1134"/>
      </w:pPr>
      <w:r w:rsidRPr="00BE188F">
        <w:t>Eutektikumok és gyakorlati jelentőségük</w:t>
      </w:r>
      <w:r>
        <w:t>.</w:t>
      </w:r>
    </w:p>
    <w:p w:rsidR="00923159" w:rsidRPr="00BE188F" w:rsidRDefault="00923159" w:rsidP="00BC16AD">
      <w:pPr>
        <w:pStyle w:val="sorol"/>
        <w:tabs>
          <w:tab w:val="left" w:pos="1985"/>
        </w:tabs>
        <w:spacing w:before="0" w:after="0"/>
        <w:ind w:left="1134"/>
      </w:pPr>
      <w:proofErr w:type="spellStart"/>
      <w:r w:rsidRPr="00BE188F">
        <w:t>Tenzió-</w:t>
      </w:r>
      <w:proofErr w:type="spellEnd"/>
      <w:r w:rsidRPr="00BE188F">
        <w:t xml:space="preserve"> és forráspontdiagramok szerkesztése, értelmezése</w:t>
      </w:r>
      <w:r>
        <w:t>.</w:t>
      </w:r>
    </w:p>
    <w:p w:rsidR="00923159" w:rsidRDefault="00923159" w:rsidP="00BC16AD">
      <w:pPr>
        <w:pStyle w:val="sorol"/>
        <w:tabs>
          <w:tab w:val="left" w:pos="1985"/>
        </w:tabs>
        <w:spacing w:before="0" w:after="0"/>
        <w:ind w:left="1134"/>
      </w:pPr>
      <w:r w:rsidRPr="00BE188F">
        <w:t>Fázisdiagramok elemzése</w:t>
      </w:r>
      <w:r>
        <w:t>.</w:t>
      </w:r>
    </w:p>
    <w:p w:rsidR="00923159" w:rsidRPr="00BE188F" w:rsidRDefault="00923159" w:rsidP="00BC16AD">
      <w:pPr>
        <w:pStyle w:val="sorol"/>
        <w:tabs>
          <w:tab w:val="left" w:pos="1985"/>
        </w:tabs>
        <w:spacing w:before="0" w:after="0"/>
        <w:ind w:left="1134"/>
        <w:rPr>
          <w:b/>
        </w:rPr>
      </w:pPr>
      <w:r w:rsidRPr="00BE188F">
        <w:rPr>
          <w:b/>
        </w:rPr>
        <w:t>Termokémia</w:t>
      </w:r>
    </w:p>
    <w:p w:rsidR="00923159" w:rsidRPr="00BE188F" w:rsidRDefault="00923159" w:rsidP="00BC16AD">
      <w:pPr>
        <w:pStyle w:val="sorol"/>
        <w:tabs>
          <w:tab w:val="left" w:pos="1985"/>
        </w:tabs>
        <w:spacing w:before="0" w:after="0"/>
        <w:ind w:left="1134"/>
      </w:pPr>
      <w:r w:rsidRPr="00BE188F">
        <w:t>A reakcióhő fogalma, exoterm és endoterm reakciók</w:t>
      </w:r>
      <w:r>
        <w:t>.</w:t>
      </w:r>
    </w:p>
    <w:p w:rsidR="00923159" w:rsidRPr="00BE188F" w:rsidRDefault="00923159" w:rsidP="00BC16AD">
      <w:pPr>
        <w:pStyle w:val="sorol"/>
        <w:tabs>
          <w:tab w:val="left" w:pos="1985"/>
        </w:tabs>
        <w:spacing w:before="0" w:after="0"/>
        <w:ind w:left="1134"/>
      </w:pPr>
      <w:proofErr w:type="spellStart"/>
      <w:r w:rsidRPr="00BE188F">
        <w:t>Képződéshő</w:t>
      </w:r>
      <w:proofErr w:type="spellEnd"/>
      <w:r w:rsidRPr="00BE188F">
        <w:t xml:space="preserve"> értelmezése</w:t>
      </w:r>
      <w:r>
        <w:t>.</w:t>
      </w:r>
    </w:p>
    <w:p w:rsidR="00923159" w:rsidRPr="00BE188F" w:rsidRDefault="00923159" w:rsidP="00BC16AD">
      <w:pPr>
        <w:pStyle w:val="sorol"/>
        <w:tabs>
          <w:tab w:val="left" w:pos="1985"/>
        </w:tabs>
        <w:spacing w:before="0" w:after="0"/>
        <w:ind w:left="1134"/>
      </w:pPr>
      <w:r w:rsidRPr="00BE188F">
        <w:t>A termokémiai reakcióegyenlet felírása</w:t>
      </w:r>
      <w:r>
        <w:t>.</w:t>
      </w:r>
    </w:p>
    <w:p w:rsidR="00923159" w:rsidRPr="00BE188F" w:rsidRDefault="00923159" w:rsidP="00BC16AD">
      <w:pPr>
        <w:pStyle w:val="sorol"/>
        <w:tabs>
          <w:tab w:val="left" w:pos="1985"/>
        </w:tabs>
        <w:spacing w:before="0" w:after="0"/>
        <w:ind w:left="1134"/>
      </w:pPr>
      <w:r w:rsidRPr="00BE188F">
        <w:t>A termokémia főtételének alkalmazása számítási feladatokban</w:t>
      </w:r>
      <w:proofErr w:type="gramStart"/>
      <w:r>
        <w:t>..</w:t>
      </w:r>
      <w:proofErr w:type="gramEnd"/>
    </w:p>
    <w:p w:rsidR="00923159" w:rsidRPr="00BE188F" w:rsidRDefault="00923159" w:rsidP="00BC16AD">
      <w:pPr>
        <w:pStyle w:val="sorol"/>
        <w:tabs>
          <w:tab w:val="left" w:pos="1985"/>
        </w:tabs>
        <w:spacing w:before="0" w:after="0"/>
        <w:ind w:left="1134"/>
      </w:pPr>
    </w:p>
    <w:p w:rsidR="00923159" w:rsidRPr="00BE188F" w:rsidRDefault="00923159" w:rsidP="00BC16AD">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Számítási feladatok</w:t>
      </w:r>
      <w:r w:rsidRPr="00BE188F">
        <w:rPr>
          <w:rFonts w:ascii="Palatino Linotype" w:hAnsi="Palatino Linotype"/>
          <w:b/>
          <w:sz w:val="24"/>
          <w:szCs w:val="24"/>
        </w:rPr>
        <w:tab/>
      </w:r>
      <w:r w:rsidRPr="00B00399">
        <w:rPr>
          <w:rStyle w:val="dlt"/>
        </w:rPr>
        <w:t>28 óra</w:t>
      </w:r>
    </w:p>
    <w:p w:rsidR="00923159" w:rsidRPr="00BE188F" w:rsidRDefault="00923159" w:rsidP="00BC16AD">
      <w:pPr>
        <w:pStyle w:val="sorol"/>
        <w:tabs>
          <w:tab w:val="left" w:pos="1985"/>
        </w:tabs>
        <w:spacing w:before="0" w:after="0"/>
        <w:ind w:left="1134"/>
      </w:pPr>
      <w:r w:rsidRPr="00BE188F">
        <w:t>Gáztörvények alkalmazása egy és többkomponensű gázállapotú</w:t>
      </w:r>
      <w:r>
        <w:t>.</w:t>
      </w:r>
      <w:r w:rsidRPr="00BE188F">
        <w:t xml:space="preserve"> rendszerekben</w:t>
      </w:r>
      <w:r>
        <w:t>.</w:t>
      </w:r>
    </w:p>
    <w:p w:rsidR="00923159" w:rsidRPr="00BE188F" w:rsidRDefault="00923159" w:rsidP="00BC16AD">
      <w:pPr>
        <w:pStyle w:val="sorol"/>
        <w:tabs>
          <w:tab w:val="left" w:pos="1985"/>
        </w:tabs>
        <w:spacing w:before="0" w:after="0"/>
        <w:ind w:left="1134"/>
      </w:pPr>
      <w:r w:rsidRPr="00BE188F">
        <w:t>Halmazállapot-változások látens hői</w:t>
      </w:r>
      <w:r>
        <w:t>.</w:t>
      </w:r>
    </w:p>
    <w:p w:rsidR="00923159" w:rsidRPr="00BE188F" w:rsidRDefault="00923159" w:rsidP="00BC16AD">
      <w:pPr>
        <w:pStyle w:val="sorol"/>
        <w:tabs>
          <w:tab w:val="left" w:pos="1985"/>
        </w:tabs>
        <w:spacing w:before="0" w:after="0"/>
        <w:ind w:left="1134"/>
      </w:pPr>
      <w:r w:rsidRPr="00BE188F">
        <w:t>Koncentrációk számítása</w:t>
      </w:r>
      <w:r>
        <w:t>.</w:t>
      </w:r>
    </w:p>
    <w:p w:rsidR="00923159" w:rsidRPr="00BE188F" w:rsidRDefault="00923159" w:rsidP="00BC16AD">
      <w:pPr>
        <w:pStyle w:val="sorol"/>
        <w:tabs>
          <w:tab w:val="left" w:pos="1985"/>
        </w:tabs>
        <w:spacing w:before="0" w:after="0"/>
        <w:ind w:left="1134"/>
      </w:pPr>
      <w:r w:rsidRPr="00BE188F">
        <w:t>Híg oldatok törvényei</w:t>
      </w:r>
      <w:r>
        <w:t>.</w:t>
      </w:r>
    </w:p>
    <w:p w:rsidR="00923159" w:rsidRPr="00BE188F" w:rsidRDefault="00923159" w:rsidP="00BC16AD">
      <w:pPr>
        <w:pStyle w:val="sorol"/>
        <w:tabs>
          <w:tab w:val="left" w:pos="1985"/>
        </w:tabs>
        <w:spacing w:before="0" w:after="0"/>
        <w:ind w:left="1134"/>
      </w:pPr>
      <w:r w:rsidRPr="00BE188F">
        <w:t>Megoszlási egyensúly</w:t>
      </w:r>
    </w:p>
    <w:p w:rsidR="00923159" w:rsidRPr="00BE188F" w:rsidRDefault="00923159" w:rsidP="00BC16AD">
      <w:pPr>
        <w:pStyle w:val="sorol"/>
        <w:tabs>
          <w:tab w:val="left" w:pos="1985"/>
        </w:tabs>
        <w:spacing w:before="0" w:after="0"/>
        <w:ind w:left="1134"/>
      </w:pPr>
      <w:r w:rsidRPr="00BE188F">
        <w:t>Reakciósebességi egyenlet alkalmazása, reakciósebesség elsőrendű folyamatokban</w:t>
      </w:r>
      <w:r>
        <w:t>.</w:t>
      </w:r>
    </w:p>
    <w:p w:rsidR="00923159" w:rsidRPr="00BE188F" w:rsidRDefault="00923159" w:rsidP="00BC16AD">
      <w:pPr>
        <w:pStyle w:val="sorol"/>
        <w:tabs>
          <w:tab w:val="left" w:pos="1985"/>
        </w:tabs>
        <w:spacing w:before="0" w:after="0"/>
        <w:ind w:left="1134"/>
      </w:pPr>
      <w:r w:rsidRPr="00BE188F">
        <w:t>Termokémia</w:t>
      </w:r>
      <w:r>
        <w:t>.</w:t>
      </w:r>
    </w:p>
    <w:p w:rsidR="00923159" w:rsidRPr="00BE188F" w:rsidRDefault="00923159" w:rsidP="00BC16AD">
      <w:pPr>
        <w:pStyle w:val="sorol"/>
        <w:tabs>
          <w:tab w:val="left" w:pos="1985"/>
        </w:tabs>
        <w:spacing w:before="0" w:after="0"/>
        <w:ind w:left="1134"/>
      </w:pPr>
      <w:r w:rsidRPr="00BE188F">
        <w:t>Kémiai egyensúlyok</w:t>
      </w:r>
      <w:r>
        <w:t>.</w:t>
      </w:r>
    </w:p>
    <w:p w:rsidR="00923159" w:rsidRPr="00BE188F" w:rsidRDefault="00923159" w:rsidP="00FC3CF9">
      <w:pPr>
        <w:pStyle w:val="szveg"/>
        <w:spacing w:before="0" w:after="0"/>
        <w:jc w:val="left"/>
      </w:pPr>
    </w:p>
    <w:p w:rsidR="00923159" w:rsidRPr="003605FA" w:rsidRDefault="00923159" w:rsidP="00BC16AD">
      <w:pPr>
        <w:widowControl w:val="0"/>
        <w:numPr>
          <w:ilvl w:val="1"/>
          <w:numId w:val="6"/>
        </w:numPr>
        <w:tabs>
          <w:tab w:val="clear" w:pos="3693"/>
        </w:tabs>
        <w:suppressAutoHyphens/>
        <w:spacing w:after="0" w:line="240" w:lineRule="auto"/>
        <w:ind w:left="567" w:firstLine="0"/>
        <w:rPr>
          <w:rStyle w:val="dlt"/>
          <w:i w:val="0"/>
        </w:rPr>
      </w:pPr>
      <w:r w:rsidRPr="003605FA">
        <w:rPr>
          <w:rStyle w:val="dlt"/>
        </w:rPr>
        <w:t>A képzés javasolt helyszíne (ajánlás)</w:t>
      </w:r>
    </w:p>
    <w:p w:rsidR="00923159" w:rsidRPr="00E56E11" w:rsidRDefault="00923159" w:rsidP="00BC16AD">
      <w:pPr>
        <w:keepNext/>
        <w:spacing w:after="0" w:line="240" w:lineRule="auto"/>
        <w:ind w:left="567"/>
        <w:rPr>
          <w:rFonts w:ascii="Palatino Linotype" w:hAnsi="Palatino Linotype"/>
          <w:bCs/>
          <w:i/>
          <w:sz w:val="24"/>
          <w:szCs w:val="24"/>
        </w:rPr>
      </w:pPr>
      <w:r w:rsidRPr="00E56E11">
        <w:rPr>
          <w:rFonts w:ascii="Palatino Linotype" w:hAnsi="Palatino Linotype"/>
          <w:bCs/>
          <w:i/>
          <w:sz w:val="24"/>
          <w:szCs w:val="24"/>
        </w:rPr>
        <w:t>Tanterem</w:t>
      </w:r>
    </w:p>
    <w:p w:rsidR="00923159" w:rsidRPr="00BE188F" w:rsidRDefault="00923159" w:rsidP="00BC16AD">
      <w:pPr>
        <w:spacing w:after="0" w:line="240" w:lineRule="auto"/>
        <w:ind w:left="567"/>
        <w:jc w:val="both"/>
        <w:rPr>
          <w:rFonts w:ascii="Palatino Linotype" w:hAnsi="Palatino Linotype"/>
          <w:bCs/>
          <w:sz w:val="24"/>
          <w:szCs w:val="24"/>
        </w:rPr>
      </w:pPr>
    </w:p>
    <w:p w:rsidR="00923159" w:rsidRPr="003605FA" w:rsidRDefault="00923159" w:rsidP="00BC16AD">
      <w:pPr>
        <w:widowControl w:val="0"/>
        <w:numPr>
          <w:ilvl w:val="1"/>
          <w:numId w:val="6"/>
        </w:numPr>
        <w:tabs>
          <w:tab w:val="clear" w:pos="3693"/>
        </w:tabs>
        <w:suppressAutoHyphens/>
        <w:spacing w:after="0" w:line="240" w:lineRule="auto"/>
        <w:ind w:left="567" w:firstLine="0"/>
        <w:rPr>
          <w:rStyle w:val="dlt"/>
          <w:i w:val="0"/>
        </w:rPr>
      </w:pPr>
      <w:r w:rsidRPr="003605FA">
        <w:rPr>
          <w:rStyle w:val="dlt"/>
        </w:rPr>
        <w:t>A tantárgy elsajátítása során alkalmazható sajátos módszerek, tanulói tevékenységformák (ajánlás)</w:t>
      </w:r>
    </w:p>
    <w:p w:rsidR="00923159" w:rsidRPr="00BE188F" w:rsidRDefault="00923159" w:rsidP="00FC3CF9">
      <w:pPr>
        <w:widowControl w:val="0"/>
        <w:suppressAutoHyphens/>
        <w:spacing w:after="0" w:line="240" w:lineRule="auto"/>
        <w:rPr>
          <w:rFonts w:ascii="Palatino Linotype" w:hAnsi="Palatino Linotype"/>
          <w:b/>
          <w:bCs/>
          <w:i/>
          <w:sz w:val="24"/>
          <w:szCs w:val="24"/>
        </w:rPr>
      </w:pPr>
    </w:p>
    <w:p w:rsidR="00923159" w:rsidRPr="0008701F" w:rsidRDefault="00923159" w:rsidP="00BC16AD">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030307">
        <w:trPr>
          <w:jc w:val="center"/>
        </w:trPr>
        <w:tc>
          <w:tcPr>
            <w:tcW w:w="994" w:type="dxa"/>
            <w:vMerge w:val="restart"/>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030307">
        <w:trPr>
          <w:jc w:val="center"/>
        </w:trPr>
        <w:tc>
          <w:tcPr>
            <w:tcW w:w="994" w:type="dxa"/>
            <w:vMerge/>
            <w:vAlign w:val="center"/>
          </w:tcPr>
          <w:p w:rsidR="00923159" w:rsidRPr="00BE188F" w:rsidRDefault="00923159" w:rsidP="00030307">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030307">
            <w:pPr>
              <w:spacing w:after="0" w:line="240" w:lineRule="auto"/>
              <w:rPr>
                <w:rFonts w:ascii="Palatino Linotype" w:hAnsi="Palatino Linotype"/>
                <w:b/>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030307">
            <w:pPr>
              <w:spacing w:after="0" w:line="240" w:lineRule="auto"/>
              <w:jc w:val="center"/>
              <w:rPr>
                <w:rFonts w:ascii="Palatino Linotype" w:hAnsi="Palatino Linotype"/>
                <w:b/>
                <w:sz w:val="20"/>
                <w:szCs w:val="20"/>
              </w:rPr>
            </w:pP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elbeszélés</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kiselőadás</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vita</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1.8.</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kooperatív tanulás</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jc w:val="center"/>
        </w:trPr>
        <w:tc>
          <w:tcPr>
            <w:tcW w:w="994"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1.9</w:t>
            </w:r>
            <w:r w:rsidRPr="00BE188F">
              <w:rPr>
                <w:rFonts w:ascii="Palatino Linotype" w:hAnsi="Palatino Linotype"/>
                <w:sz w:val="20"/>
                <w:szCs w:val="20"/>
              </w:rPr>
              <w:t>.</w:t>
            </w:r>
          </w:p>
        </w:tc>
        <w:tc>
          <w:tcPr>
            <w:tcW w:w="2800" w:type="dxa"/>
            <w:vAlign w:val="center"/>
          </w:tcPr>
          <w:p w:rsidR="00923159" w:rsidRPr="00BE188F" w:rsidRDefault="00923159" w:rsidP="00030307">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FC3CF9">
      <w:pPr>
        <w:widowControl w:val="0"/>
        <w:suppressAutoHyphens/>
        <w:spacing w:after="0" w:line="240" w:lineRule="auto"/>
        <w:ind w:left="539"/>
        <w:rPr>
          <w:rFonts w:ascii="Palatino Linotype" w:hAnsi="Palatino Linotype"/>
          <w:b/>
          <w:bCs/>
          <w:sz w:val="24"/>
          <w:szCs w:val="24"/>
        </w:rPr>
      </w:pPr>
    </w:p>
    <w:p w:rsidR="00923159" w:rsidRPr="0008701F" w:rsidRDefault="00923159" w:rsidP="00BC16AD">
      <w:pPr>
        <w:numPr>
          <w:ilvl w:val="2"/>
          <w:numId w:val="6"/>
        </w:numPr>
        <w:tabs>
          <w:tab w:val="left" w:pos="1985"/>
          <w:tab w:val="right" w:pos="9356"/>
        </w:tabs>
        <w:spacing w:after="0" w:line="240" w:lineRule="auto"/>
        <w:ind w:left="1134" w:firstLine="0"/>
        <w:rPr>
          <w:rStyle w:val="dlt"/>
          <w:i w:val="0"/>
        </w:rPr>
      </w:pPr>
      <w:r w:rsidRPr="0008701F">
        <w:rPr>
          <w:rStyle w:val="dlt"/>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AB2119">
        <w:trPr>
          <w:cantSplit/>
          <w:jc w:val="center"/>
        </w:trPr>
        <w:tc>
          <w:tcPr>
            <w:tcW w:w="828" w:type="dxa"/>
            <w:vMerge w:val="restart"/>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AB2119">
        <w:trPr>
          <w:cantSplit/>
          <w:trHeight w:val="968"/>
          <w:jc w:val="center"/>
        </w:trPr>
        <w:tc>
          <w:tcPr>
            <w:tcW w:w="828" w:type="dxa"/>
            <w:vMerge/>
            <w:vAlign w:val="center"/>
          </w:tcPr>
          <w:p w:rsidR="00923159" w:rsidRPr="00BE188F" w:rsidRDefault="00923159" w:rsidP="00030307">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030307">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03030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03030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03030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03030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030307">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030307">
            <w:pPr>
              <w:spacing w:after="0" w:line="240" w:lineRule="auto"/>
              <w:jc w:val="center"/>
              <w:rPr>
                <w:rFonts w:ascii="Palatino Linotype" w:hAnsi="Palatino Linotype"/>
                <w:b/>
                <w:sz w:val="20"/>
                <w:szCs w:val="20"/>
              </w:rPr>
            </w:pPr>
          </w:p>
        </w:tc>
      </w:tr>
      <w:tr w:rsidR="00923159" w:rsidRPr="00BE188F" w:rsidTr="00030307">
        <w:trPr>
          <w:cantSplit/>
          <w:jc w:val="center"/>
        </w:trPr>
        <w:tc>
          <w:tcPr>
            <w:tcW w:w="828" w:type="dxa"/>
            <w:shd w:val="clear" w:color="auto" w:fill="D9D9D9"/>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030307">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shd w:val="clear" w:color="auto" w:fill="D9D9D9"/>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030307">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030307">
        <w:trPr>
          <w:cantSplit/>
          <w:jc w:val="center"/>
        </w:trPr>
        <w:tc>
          <w:tcPr>
            <w:tcW w:w="828" w:type="dxa"/>
            <w:shd w:val="clear" w:color="auto" w:fill="D9D9D9"/>
            <w:vAlign w:val="center"/>
          </w:tcPr>
          <w:p w:rsidR="00923159" w:rsidRPr="00BE188F" w:rsidRDefault="00923159" w:rsidP="00030307">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030307">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030307">
            <w:pPr>
              <w:spacing w:after="0" w:line="240" w:lineRule="auto"/>
              <w:jc w:val="center"/>
              <w:rPr>
                <w:rFonts w:ascii="Palatino Linotype" w:hAnsi="Palatino Linotype"/>
                <w:sz w:val="20"/>
                <w:szCs w:val="20"/>
              </w:rPr>
            </w:pPr>
          </w:p>
        </w:tc>
      </w:tr>
      <w:tr w:rsidR="00923159" w:rsidRPr="00BE188F" w:rsidTr="00030307">
        <w:trPr>
          <w:cantSplit/>
          <w:jc w:val="center"/>
        </w:trPr>
        <w:tc>
          <w:tcPr>
            <w:tcW w:w="828"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030307">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030307">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030307">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030307">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FC3CF9">
      <w:pPr>
        <w:spacing w:after="0" w:line="240" w:lineRule="auto"/>
        <w:ind w:left="539"/>
        <w:jc w:val="both"/>
        <w:rPr>
          <w:rFonts w:ascii="Palatino Linotype" w:hAnsi="Palatino Linotype"/>
          <w:iCs/>
          <w:sz w:val="24"/>
          <w:szCs w:val="24"/>
        </w:rPr>
      </w:pPr>
    </w:p>
    <w:p w:rsidR="00923159" w:rsidRPr="00BE188F"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BC16AD">
      <w:pPr>
        <w:widowControl w:val="0"/>
        <w:suppressAutoHyphens/>
        <w:spacing w:after="0" w:line="240" w:lineRule="auto"/>
        <w:ind w:left="567"/>
        <w:rPr>
          <w:rFonts w:ascii="Palatino Linotype" w:hAnsi="Palatino Linotype"/>
          <w:b/>
          <w:bCs/>
          <w:sz w:val="24"/>
          <w:szCs w:val="24"/>
        </w:rPr>
      </w:pPr>
      <w:r w:rsidRPr="00BE188F">
        <w:rPr>
          <w:rFonts w:ascii="Palatino Linotype" w:hAnsi="Palatino Linotype"/>
          <w:sz w:val="24"/>
          <w:szCs w:val="24"/>
          <w:lang w:eastAsia="hu-HU"/>
        </w:rPr>
        <w:t xml:space="preserve">A nemzeti köznevelésről szóló 2011. évi CXC. </w:t>
      </w:r>
      <w:r w:rsidR="00452E71">
        <w:rPr>
          <w:rFonts w:ascii="Palatino Linotype" w:hAnsi="Palatino Linotype"/>
          <w:sz w:val="24"/>
          <w:szCs w:val="24"/>
          <w:lang w:eastAsia="hu-HU"/>
        </w:rPr>
        <w:t>törvény</w:t>
      </w:r>
      <w:r w:rsidRPr="00BE188F">
        <w:rPr>
          <w:rFonts w:ascii="Palatino Linotype" w:hAnsi="Palatino Linotype"/>
          <w:sz w:val="24"/>
          <w:szCs w:val="24"/>
          <w:lang w:eastAsia="hu-HU"/>
        </w:rPr>
        <w:t xml:space="preserve"> 54. § (2) a) pontja szerinti értékeléssel.</w:t>
      </w:r>
    </w:p>
    <w:p w:rsidR="00923159" w:rsidRDefault="00923159" w:rsidP="004415E3">
      <w:pPr>
        <w:widowControl w:val="0"/>
        <w:suppressAutoHyphens/>
        <w:spacing w:after="0" w:line="240" w:lineRule="auto"/>
        <w:rPr>
          <w:rFonts w:ascii="Palatino Linotype" w:hAnsi="Palatino Linotype"/>
          <w:b/>
          <w:sz w:val="24"/>
          <w:szCs w:val="24"/>
        </w:rPr>
      </w:pPr>
    </w:p>
    <w:p w:rsidR="00923159" w:rsidRDefault="00923159" w:rsidP="004415E3">
      <w:pPr>
        <w:widowControl w:val="0"/>
        <w:suppressAutoHyphens/>
        <w:spacing w:after="0" w:line="240" w:lineRule="auto"/>
        <w:rPr>
          <w:rFonts w:ascii="Palatino Linotype" w:hAnsi="Palatino Linotype"/>
          <w:b/>
          <w:sz w:val="24"/>
          <w:szCs w:val="24"/>
        </w:r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Vegyipari műveletek</w:t>
      </w:r>
      <w:r w:rsidR="00452E71">
        <w:rPr>
          <w:rFonts w:ascii="Palatino Linotype" w:hAnsi="Palatino Linotype"/>
          <w:b/>
          <w:sz w:val="24"/>
          <w:szCs w:val="24"/>
        </w:rPr>
        <w:t xml:space="preserve"> tantárgy</w:t>
      </w:r>
      <w:r w:rsidRPr="00BE188F">
        <w:rPr>
          <w:rFonts w:ascii="Palatino Linotype" w:hAnsi="Palatino Linotype"/>
          <w:b/>
          <w:sz w:val="24"/>
          <w:szCs w:val="24"/>
        </w:rPr>
        <w:tab/>
        <w:t>128 óra</w:t>
      </w:r>
    </w:p>
    <w:p w:rsidR="00923159" w:rsidRPr="00BE188F" w:rsidRDefault="00923159" w:rsidP="00FD141F">
      <w:pPr>
        <w:pStyle w:val="szveg"/>
      </w:pPr>
    </w:p>
    <w:p w:rsidR="00923159" w:rsidRPr="00BE188F"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BE188F" w:rsidRDefault="00923159" w:rsidP="00BC16AD">
      <w:pPr>
        <w:pStyle w:val="szveg"/>
        <w:spacing w:before="0" w:after="0"/>
      </w:pPr>
      <w:r w:rsidRPr="00BE188F">
        <w:lastRenderedPageBreak/>
        <w:t xml:space="preserve">A tantárgy célja megismertetni és elsajátítatni a </w:t>
      </w:r>
      <w:r>
        <w:t>tanulóval</w:t>
      </w:r>
      <w:r w:rsidRPr="00BE188F">
        <w:t xml:space="preserve"> a vegyipari munkaterületen leggyakrabban előforduló anyagmozgatási, mechanikus, kalorikus vagy diffúziós szétválasztási elven működő vegyipari műveletek tulajdonságait, jellemző készülékeit, működési elvüket és a működtetéssel kapcsolatos számításokat. A</w:t>
      </w:r>
      <w:r>
        <w:t xml:space="preserve"> tanuló</w:t>
      </w:r>
      <w:r w:rsidRPr="00BE188F">
        <w:t xml:space="preserve"> </w:t>
      </w:r>
      <w:r>
        <w:t>ismerje</w:t>
      </w:r>
      <w:r w:rsidRPr="00BE188F">
        <w:t xml:space="preserve"> a vegyipari berendezések technológiában betöltött szerepét, valamint irányíthatóságuk technikai feltételeit, a korszerű szabályozási rendszerek működését, beállításuk szempontjait.</w:t>
      </w:r>
      <w:r>
        <w:t xml:space="preserve"> A tanuló képes legyen az ismereteit a gyakorlatban alkalmazni a berendezések üzembe helyezése, az alapanyagok, gyártási segédanyagok szállítása, raktározása, feldolgozása, a karbantartási, javítási munkák elvégzése során vagy képes legyen intézkedni ezek elvégzéséről. Rendelkezzen olyan kompetenciákkal, amelyek képessé teszik üzemek létesítése, vonatkozó működtetési tervekhez adatot szolgáltatni, vagy részfeladatokat megoldani.</w:t>
      </w:r>
    </w:p>
    <w:p w:rsidR="00923159" w:rsidRPr="00BE188F" w:rsidRDefault="00923159" w:rsidP="00BC16AD">
      <w:pPr>
        <w:spacing w:after="0" w:line="240" w:lineRule="auto"/>
        <w:ind w:left="567"/>
        <w:rPr>
          <w:rFonts w:ascii="Palatino Linotype" w:hAnsi="Palatino Linotype"/>
          <w:b/>
          <w:sz w:val="24"/>
          <w:szCs w:val="24"/>
        </w:rPr>
      </w:pPr>
    </w:p>
    <w:p w:rsidR="00923159" w:rsidRPr="00BE188F"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695ED5" w:rsidRDefault="00923159" w:rsidP="00BC16AD">
      <w:pPr>
        <w:pStyle w:val="szveg"/>
        <w:spacing w:before="0" w:after="0"/>
      </w:pPr>
      <w:r w:rsidRPr="00695ED5">
        <w:t>Műszaki ismeretek, alapműveletek, technológiai alapismeretek, vegyipari technológia, vegyipari műveletek gyakorlat, alkalmazott kémia</w:t>
      </w:r>
    </w:p>
    <w:p w:rsidR="00923159" w:rsidRPr="00BE188F" w:rsidRDefault="00923159" w:rsidP="00BC16AD">
      <w:pPr>
        <w:spacing w:after="0" w:line="240" w:lineRule="auto"/>
        <w:ind w:left="567"/>
        <w:rPr>
          <w:rFonts w:ascii="Palatino Linotype" w:hAnsi="Palatino Linotype"/>
          <w:b/>
          <w:bCs/>
          <w:iCs/>
          <w:sz w:val="24"/>
          <w:szCs w:val="24"/>
        </w:rPr>
      </w:pPr>
    </w:p>
    <w:p w:rsidR="00923159" w:rsidRDefault="00923159" w:rsidP="00BC16AD">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1A1580">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Vegyipari műveletek, reaktorok</w:t>
      </w:r>
      <w:r w:rsidRPr="00BE188F">
        <w:rPr>
          <w:rFonts w:ascii="Palatino Linotype" w:hAnsi="Palatino Linotype"/>
          <w:b/>
          <w:sz w:val="24"/>
          <w:szCs w:val="24"/>
        </w:rPr>
        <w:tab/>
      </w:r>
      <w:r w:rsidRPr="00B00399">
        <w:rPr>
          <w:rStyle w:val="dlt"/>
        </w:rPr>
        <w:t>43 óra</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Vegyipari készülékek típusai, szerkezeti jellemzője, működése</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Mechanikai műveletek</w:t>
      </w:r>
      <w:r>
        <w:rPr>
          <w:rFonts w:ascii="Palatino Linotype" w:hAnsi="Palatino Linotype"/>
          <w:b/>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hidromechanikai szétvál</w:t>
      </w:r>
      <w:r>
        <w:rPr>
          <w:rFonts w:ascii="Palatino Linotype" w:hAnsi="Palatino Linotype"/>
          <w:sz w:val="24"/>
        </w:rPr>
        <w:t>a</w:t>
      </w:r>
      <w:r w:rsidRPr="00BE188F">
        <w:rPr>
          <w:rFonts w:ascii="Palatino Linotype" w:hAnsi="Palatino Linotype"/>
          <w:sz w:val="24"/>
        </w:rPr>
        <w:t>sztás elve</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Ülepítés, ülepítők számításai, készülékeik és alkalmazásuk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Szakaszos és folyamatos ipari szűrőberendezések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Ülepítő és szűrő centrifugák működése, alkalmazása, biztonságtechnikájuk</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Mechanikus gáztisztító, porleválasztó készülékek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Kalorikus műveletek</w:t>
      </w:r>
      <w:r>
        <w:rPr>
          <w:rFonts w:ascii="Palatino Linotype" w:hAnsi="Palatino Linotype"/>
          <w:b/>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Bepárlás, kristályosítás, szárítás</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kalorikus műveletek elvi alapjai, számításai</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Atmoszférikus és vákuumbepárlók típusai, működése</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Belső- és külső fűtőterű, valamint filmbepárlók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Többfokozatú bepárlás</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kristályosítás folyamata, típusai, berendezései</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Ipari szárítók működése, k</w:t>
      </w:r>
      <w:r>
        <w:rPr>
          <w:rFonts w:ascii="Palatino Linotype" w:hAnsi="Palatino Linotype"/>
          <w:sz w:val="24"/>
        </w:rPr>
        <w:t xml:space="preserve">onduktív és </w:t>
      </w:r>
      <w:proofErr w:type="spellStart"/>
      <w:r>
        <w:rPr>
          <w:rFonts w:ascii="Palatino Linotype" w:hAnsi="Palatino Linotype"/>
          <w:sz w:val="24"/>
        </w:rPr>
        <w:t>konvekciós</w:t>
      </w:r>
      <w:proofErr w:type="spellEnd"/>
      <w:r>
        <w:rPr>
          <w:rFonts w:ascii="Palatino Linotype" w:hAnsi="Palatino Linotype"/>
          <w:sz w:val="24"/>
        </w:rPr>
        <w:t xml:space="preserve"> szárítók.</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nedves levegő állapotváltozása, a szárítási diagramok alkalmazása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Desztilláció és szorpció</w:t>
      </w:r>
      <w:r>
        <w:rPr>
          <w:rFonts w:ascii="Palatino Linotype" w:hAnsi="Palatino Linotype"/>
          <w:b/>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Az anyag elválasztási műveletek csoportosítása, elvi alapok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Egyszerű desztilláció és egyensúlyi desztilláció</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Rektifikálás. A </w:t>
      </w:r>
      <w:proofErr w:type="spellStart"/>
      <w:r w:rsidRPr="00BE188F">
        <w:rPr>
          <w:rFonts w:ascii="Palatino Linotype" w:hAnsi="Palatino Linotype"/>
          <w:sz w:val="24"/>
        </w:rPr>
        <w:t>refluxarány</w:t>
      </w:r>
      <w:proofErr w:type="spellEnd"/>
      <w:r w:rsidRPr="00BE188F">
        <w:rPr>
          <w:rFonts w:ascii="Palatino Linotype" w:hAnsi="Palatino Linotype"/>
          <w:sz w:val="24"/>
        </w:rPr>
        <w:t xml:space="preserve"> hatása, műveleti számításai</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Ipari desztillálók szerkezeti kialakítása, működtetése</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lastRenderedPageBreak/>
        <w:t>Szorpciós műveletek típusai, ciklusuk, munkadiagramjaik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Folyamatos üzemű ab- és adszorberek működtetése, készülékeik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b/>
          <w:sz w:val="24"/>
        </w:rPr>
      </w:pPr>
      <w:proofErr w:type="spellStart"/>
      <w:r w:rsidRPr="00BE188F">
        <w:rPr>
          <w:rFonts w:ascii="Palatino Linotype" w:hAnsi="Palatino Linotype"/>
          <w:b/>
          <w:sz w:val="24"/>
        </w:rPr>
        <w:t>Extrakció</w:t>
      </w:r>
      <w:proofErr w:type="spellEnd"/>
      <w:r>
        <w:rPr>
          <w:rFonts w:ascii="Palatino Linotype" w:hAnsi="Palatino Linotype"/>
          <w:b/>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Az </w:t>
      </w:r>
      <w:proofErr w:type="spellStart"/>
      <w:r w:rsidRPr="00BE188F">
        <w:rPr>
          <w:rFonts w:ascii="Palatino Linotype" w:hAnsi="Palatino Linotype"/>
          <w:sz w:val="24"/>
        </w:rPr>
        <w:t>extrakció</w:t>
      </w:r>
      <w:proofErr w:type="spellEnd"/>
      <w:r w:rsidRPr="00BE188F">
        <w:rPr>
          <w:rFonts w:ascii="Palatino Linotype" w:hAnsi="Palatino Linotype"/>
          <w:sz w:val="24"/>
        </w:rPr>
        <w:t xml:space="preserve"> fogalma, célja, fajtái</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Szilárd-folyadék és folyadék-folyadék </w:t>
      </w:r>
      <w:proofErr w:type="spellStart"/>
      <w:r w:rsidRPr="00BE188F">
        <w:rPr>
          <w:rFonts w:ascii="Palatino Linotype" w:hAnsi="Palatino Linotype"/>
          <w:sz w:val="24"/>
        </w:rPr>
        <w:t>extrakció</w:t>
      </w:r>
      <w:proofErr w:type="spellEnd"/>
      <w:r w:rsidRPr="00BE188F">
        <w:rPr>
          <w:rFonts w:ascii="Palatino Linotype" w:hAnsi="Palatino Linotype"/>
          <w:sz w:val="24"/>
        </w:rPr>
        <w:t xml:space="preserve"> művelete, berendezései</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Extrakciós</w:t>
      </w:r>
      <w:proofErr w:type="spellEnd"/>
      <w:r w:rsidRPr="00BE188F">
        <w:rPr>
          <w:rFonts w:ascii="Palatino Linotype" w:hAnsi="Palatino Linotype"/>
          <w:sz w:val="24"/>
        </w:rPr>
        <w:t xml:space="preserve"> számítások elvégzése munkadiagramokkal</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Extrakció</w:t>
      </w:r>
      <w:proofErr w:type="spellEnd"/>
      <w:r w:rsidRPr="00BE188F">
        <w:rPr>
          <w:rFonts w:ascii="Palatino Linotype" w:hAnsi="Palatino Linotype"/>
          <w:sz w:val="24"/>
        </w:rPr>
        <w:t xml:space="preserve"> ipari alkalmazásai, szerepe a gyógyszeralapanyag gyártásban</w:t>
      </w:r>
      <w:r>
        <w:rPr>
          <w:rFonts w:ascii="Palatino Linotype" w:hAnsi="Palatino Linotype"/>
          <w:sz w:val="24"/>
        </w:rPr>
        <w:t>.</w:t>
      </w:r>
    </w:p>
    <w:p w:rsidR="00923159"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b/>
          <w:sz w:val="24"/>
          <w:szCs w:val="24"/>
        </w:rPr>
        <w:t>Kiszerelő és csomagoló berendezések, reaktorok</w:t>
      </w:r>
      <w:r>
        <w:rPr>
          <w:rFonts w:ascii="Palatino Linotype" w:hAnsi="Palatino Linotype"/>
          <w:b/>
          <w:sz w:val="24"/>
          <w:szCs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Folyadékok adagolása, kiszerelése, ampullázók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Szilárd, porszerű anyagok kiszerelése, tablettázás, </w:t>
      </w:r>
      <w:proofErr w:type="spellStart"/>
      <w:r w:rsidRPr="00BE188F">
        <w:rPr>
          <w:rFonts w:ascii="Palatino Linotype" w:hAnsi="Palatino Linotype"/>
          <w:sz w:val="24"/>
        </w:rPr>
        <w:t>brikettálás</w:t>
      </w:r>
      <w:proofErr w:type="spellEnd"/>
      <w:r w:rsidRPr="00BE188F">
        <w:rPr>
          <w:rFonts w:ascii="Palatino Linotype" w:hAnsi="Palatino Linotype"/>
          <w:sz w:val="24"/>
        </w:rPr>
        <w:t xml:space="preserve">, </w:t>
      </w:r>
      <w:proofErr w:type="spellStart"/>
      <w:r w:rsidRPr="00BE188F">
        <w:rPr>
          <w:rFonts w:ascii="Palatino Linotype" w:hAnsi="Palatino Linotype"/>
          <w:sz w:val="24"/>
        </w:rPr>
        <w:t>granulálá</w:t>
      </w:r>
      <w:proofErr w:type="gramStart"/>
      <w:r>
        <w:rPr>
          <w:rFonts w:ascii="Palatino Linotype" w:hAnsi="Palatino Linotype"/>
          <w:sz w:val="24"/>
        </w:rPr>
        <w:t>.</w:t>
      </w:r>
      <w:r w:rsidRPr="00BE188F">
        <w:rPr>
          <w:rFonts w:ascii="Palatino Linotype" w:hAnsi="Palatino Linotype"/>
          <w:sz w:val="24"/>
        </w:rPr>
        <w:t>s</w:t>
      </w:r>
      <w:proofErr w:type="spellEnd"/>
      <w:proofErr w:type="gramEnd"/>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Műanyagipari célberendezések, </w:t>
      </w:r>
      <w:proofErr w:type="spellStart"/>
      <w:r w:rsidRPr="00BE188F">
        <w:rPr>
          <w:rFonts w:ascii="Palatino Linotype" w:hAnsi="Palatino Linotype"/>
          <w:sz w:val="24"/>
        </w:rPr>
        <w:t>extruderek</w:t>
      </w:r>
      <w:proofErr w:type="spellEnd"/>
      <w:r w:rsidRPr="00BE188F">
        <w:rPr>
          <w:rFonts w:ascii="Palatino Linotype" w:hAnsi="Palatino Linotype"/>
          <w:sz w:val="24"/>
        </w:rPr>
        <w:t>, fröccsöntők, alakformálók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Folyadék és gázpalackok forgalmazása, szállítása, biztonságtechnikája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Termék kiszerelés, szállítás, raktározás logisztikai feladatai</w:t>
      </w:r>
      <w:r>
        <w:rPr>
          <w:rFonts w:ascii="Palatino Linotype" w:hAnsi="Palatino Linotype"/>
          <w:sz w:val="24"/>
          <w:szCs w:val="24"/>
        </w:rPr>
        <w:t>.</w:t>
      </w:r>
    </w:p>
    <w:p w:rsidR="00923159" w:rsidRDefault="00923159" w:rsidP="001A1580">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rPr>
        <w:t>Vegyipari reaktorok, célberendezések</w:t>
      </w:r>
      <w:r>
        <w:rPr>
          <w:rFonts w:ascii="Palatino Linotype" w:hAnsi="Palatino Linotype"/>
          <w:b/>
          <w:sz w:val="24"/>
        </w:rPr>
        <w:t>.</w:t>
      </w:r>
    </w:p>
    <w:p w:rsidR="00923159" w:rsidRDefault="00923159" w:rsidP="001A1580">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Vegyipari reaktorok főbb típusai</w:t>
      </w:r>
      <w:r>
        <w:rPr>
          <w:rFonts w:ascii="Palatino Linotype" w:hAnsi="Palatino Linotype"/>
          <w:sz w:val="24"/>
          <w:szCs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Duplikátoros, keverős autoklávok és szerelvényeik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Kazánok, égető és tüzelő berendezések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Tekercselt falú készülékek, nagynyomású reaktorok</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Szerkezeti anyagok tulajdonságai, korrózió, </w:t>
      </w:r>
      <w:proofErr w:type="spellStart"/>
      <w:r w:rsidRPr="00BE188F">
        <w:rPr>
          <w:rFonts w:ascii="Palatino Linotype" w:hAnsi="Palatino Linotype"/>
          <w:sz w:val="24"/>
          <w:szCs w:val="24"/>
        </w:rPr>
        <w:t>korrózió</w:t>
      </w:r>
      <w:proofErr w:type="spellEnd"/>
      <w:r w:rsidRPr="00BE188F">
        <w:rPr>
          <w:rFonts w:ascii="Palatino Linotype" w:hAnsi="Palatino Linotype"/>
          <w:sz w:val="24"/>
          <w:szCs w:val="24"/>
        </w:rPr>
        <w:t xml:space="preserve"> védelmi ismeretek</w:t>
      </w:r>
      <w:r>
        <w:rPr>
          <w:rFonts w:ascii="Palatino Linotype" w:hAnsi="Palatino Linotype"/>
          <w:sz w:val="24"/>
          <w:szCs w:val="24"/>
        </w:rPr>
        <w:t>.</w:t>
      </w:r>
    </w:p>
    <w:p w:rsidR="00923159" w:rsidRDefault="00923159" w:rsidP="001A1580">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Szerkezeti anyagok terhelhetősége, igénybevétele</w:t>
      </w:r>
      <w:r>
        <w:rPr>
          <w:rFonts w:ascii="Palatino Linotype" w:hAnsi="Palatino Linotype"/>
          <w:sz w:val="24"/>
          <w:szCs w:val="24"/>
        </w:rPr>
        <w:t>.</w:t>
      </w:r>
    </w:p>
    <w:p w:rsidR="00923159" w:rsidRDefault="00923159" w:rsidP="001A1580">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Karbantartási, javítási munkák.</w:t>
      </w:r>
    </w:p>
    <w:p w:rsidR="00923159" w:rsidRDefault="00923159" w:rsidP="001A1580">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Üzemzavarok elhárítási lehetőségei.</w:t>
      </w:r>
    </w:p>
    <w:p w:rsidR="00923159" w:rsidRPr="001C1644" w:rsidRDefault="00923159" w:rsidP="001A1580">
      <w:pPr>
        <w:tabs>
          <w:tab w:val="left" w:pos="1985"/>
        </w:tabs>
        <w:autoSpaceDE w:val="0"/>
        <w:autoSpaceDN w:val="0"/>
        <w:adjustRightInd w:val="0"/>
        <w:spacing w:after="0" w:line="240" w:lineRule="auto"/>
        <w:ind w:left="1134"/>
        <w:rPr>
          <w:rFonts w:ascii="Palatino Linotype" w:hAnsi="Palatino Linotype"/>
          <w:sz w:val="24"/>
        </w:rPr>
      </w:pPr>
      <w:r w:rsidRPr="00BE188F">
        <w:rPr>
          <w:rFonts w:ascii="Palatino Linotype" w:hAnsi="Palatino Linotype"/>
          <w:sz w:val="24"/>
        </w:rPr>
        <w:t>Egyéni és kollektív munkavédelmi eszközök használata</w:t>
      </w:r>
      <w:r>
        <w:rPr>
          <w:rFonts w:ascii="Palatino Linotype" w:hAnsi="Palatino Linotype"/>
          <w:sz w:val="24"/>
        </w:rPr>
        <w:t xml:space="preserve">, </w:t>
      </w:r>
      <w:r w:rsidRPr="001C1644">
        <w:rPr>
          <w:rFonts w:ascii="Palatino Linotype" w:hAnsi="Palatino Linotype"/>
          <w:sz w:val="24"/>
        </w:rPr>
        <w:t>tűzrendészeti, munkavédelmi, környezetvédelmi, zajvédelmi rendszabályok betartás</w:t>
      </w:r>
      <w:r>
        <w:rPr>
          <w:rFonts w:ascii="Palatino Linotype" w:hAnsi="Palatino Linotype"/>
          <w:sz w:val="24"/>
        </w:rPr>
        <w:t>ának feltételei</w:t>
      </w:r>
      <w:r w:rsidRPr="001C1644">
        <w:rPr>
          <w:rFonts w:ascii="Palatino Linotype" w:hAnsi="Palatino Linotype"/>
          <w:sz w:val="24"/>
        </w:rPr>
        <w:t xml:space="preserve"> az üzemeltetés során</w:t>
      </w:r>
      <w:r>
        <w:rPr>
          <w:rFonts w:ascii="Palatino Linotype" w:hAnsi="Palatino Linotype"/>
          <w:sz w:val="24"/>
        </w:rPr>
        <w:t>.</w:t>
      </w:r>
    </w:p>
    <w:p w:rsidR="00923159" w:rsidRDefault="00923159" w:rsidP="001A1580">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Vegyipari műveletek paramétereinek optimalizálása mérés</w:t>
      </w:r>
      <w:r>
        <w:rPr>
          <w:rFonts w:ascii="Palatino Linotype" w:hAnsi="Palatino Linotype"/>
          <w:sz w:val="24"/>
          <w:szCs w:val="24"/>
        </w:rPr>
        <w:t>i eredmények felhasználásával.</w:t>
      </w:r>
    </w:p>
    <w:p w:rsidR="00923159" w:rsidRPr="00BE188F" w:rsidRDefault="00923159" w:rsidP="001A1580">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Üzemtervezés.</w:t>
      </w:r>
    </w:p>
    <w:p w:rsidR="00923159" w:rsidRDefault="00923159" w:rsidP="001A1580">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Vegyipari táblázatok, diagramok és adatbázisok felépítése, alkalmazása</w:t>
      </w:r>
      <w:r>
        <w:rPr>
          <w:rFonts w:ascii="Palatino Linotype" w:hAnsi="Palatino Linotype"/>
          <w:sz w:val="24"/>
          <w:szCs w:val="24"/>
        </w:rPr>
        <w:t>.</w:t>
      </w:r>
    </w:p>
    <w:p w:rsidR="00923159" w:rsidRPr="00BE188F" w:rsidRDefault="00923159" w:rsidP="001A1580">
      <w:pPr>
        <w:tabs>
          <w:tab w:val="left" w:pos="1985"/>
        </w:tabs>
        <w:spacing w:after="0" w:line="240" w:lineRule="auto"/>
        <w:ind w:left="1134"/>
        <w:rPr>
          <w:rFonts w:ascii="Palatino Linotype" w:hAnsi="Palatino Linotype"/>
          <w:sz w:val="24"/>
          <w:highlight w:val="cyan"/>
        </w:rPr>
      </w:pPr>
    </w:p>
    <w:p w:rsidR="00923159" w:rsidRPr="00BE188F" w:rsidRDefault="00923159" w:rsidP="001A1580">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Vegyipari műveleti számítások</w:t>
      </w:r>
      <w:r w:rsidRPr="00BE188F">
        <w:rPr>
          <w:rFonts w:ascii="Palatino Linotype" w:hAnsi="Palatino Linotype"/>
          <w:b/>
          <w:sz w:val="24"/>
          <w:szCs w:val="24"/>
        </w:rPr>
        <w:tab/>
      </w:r>
      <w:r w:rsidRPr="00B00399">
        <w:rPr>
          <w:rStyle w:val="dlt"/>
        </w:rPr>
        <w:t>42 óra</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Hő- és anyagmérleg számítások</w:t>
      </w:r>
      <w:r>
        <w:rPr>
          <w:rFonts w:ascii="Palatino Linotype" w:hAnsi="Palatino Linotype"/>
          <w:b/>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Anyag- és </w:t>
      </w:r>
      <w:proofErr w:type="spellStart"/>
      <w:r w:rsidRPr="00BE188F">
        <w:rPr>
          <w:rFonts w:ascii="Palatino Linotype" w:hAnsi="Palatino Linotype"/>
          <w:sz w:val="24"/>
        </w:rPr>
        <w:t>hőmérleg</w:t>
      </w:r>
      <w:proofErr w:type="spellEnd"/>
      <w:r w:rsidRPr="00BE188F">
        <w:rPr>
          <w:rFonts w:ascii="Palatino Linotype" w:hAnsi="Palatino Linotype"/>
          <w:sz w:val="24"/>
        </w:rPr>
        <w:t xml:space="preserve"> számítások, berendezések kiválasztása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hasonlóságelmélet alapjai, hasonlósági számok fogalma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Az áramlás hasonlósága, Re-szám alkalmazása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Hőtani hasonlóságok, </w:t>
      </w:r>
      <w:proofErr w:type="spellStart"/>
      <w:r w:rsidRPr="00BE188F">
        <w:rPr>
          <w:rFonts w:ascii="Palatino Linotype" w:hAnsi="Palatino Linotype"/>
          <w:sz w:val="24"/>
        </w:rPr>
        <w:t>hőátbocsátási</w:t>
      </w:r>
      <w:proofErr w:type="spellEnd"/>
      <w:r w:rsidRPr="00BE188F">
        <w:rPr>
          <w:rFonts w:ascii="Palatino Linotype" w:hAnsi="Palatino Linotype"/>
          <w:sz w:val="24"/>
        </w:rPr>
        <w:t xml:space="preserve"> együttható számítása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bepárlás hő- és anyagmérlege, forráspont növekedés hatása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lepárlás hő- és anyagmérlege, a betáplálási hely kiválasztása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nedves és száraz anyagra vonatkoztatott számítások szárításnál</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Az abszorpció és az </w:t>
      </w:r>
      <w:proofErr w:type="spellStart"/>
      <w:r w:rsidRPr="00BE188F">
        <w:rPr>
          <w:rFonts w:ascii="Palatino Linotype" w:hAnsi="Palatino Linotype"/>
          <w:sz w:val="24"/>
        </w:rPr>
        <w:t>extrakció</w:t>
      </w:r>
      <w:proofErr w:type="spellEnd"/>
      <w:r w:rsidRPr="00BE188F">
        <w:rPr>
          <w:rFonts w:ascii="Palatino Linotype" w:hAnsi="Palatino Linotype"/>
          <w:sz w:val="24"/>
        </w:rPr>
        <w:t xml:space="preserve"> számításai, a szükséges oldószer mennyisége</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Vegyipari diagramok és táblázatok használata</w:t>
      </w:r>
      <w:r>
        <w:rPr>
          <w:rFonts w:ascii="Palatino Linotype" w:hAnsi="Palatino Linotype"/>
          <w:b/>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Vegyipari </w:t>
      </w:r>
      <w:proofErr w:type="spellStart"/>
      <w:r w:rsidRPr="00BE188F">
        <w:rPr>
          <w:rFonts w:ascii="Palatino Linotype" w:hAnsi="Palatino Linotype"/>
          <w:sz w:val="24"/>
        </w:rPr>
        <w:t>nomogramok</w:t>
      </w:r>
      <w:proofErr w:type="spellEnd"/>
      <w:r w:rsidRPr="00BE188F">
        <w:rPr>
          <w:rFonts w:ascii="Palatino Linotype" w:hAnsi="Palatino Linotype"/>
          <w:sz w:val="24"/>
        </w:rPr>
        <w:t xml:space="preserve"> alkalmazása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Anyagok sűrűsége, viszkozitása a hőmérséklet függvényében</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lastRenderedPageBreak/>
        <w:t>Vízgőztáblázat felépítése, használata, a telített gőz nyomása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Csővezetékek, idomok és szerelvények ellenállás diagramja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Keverőelemek ellenállás-diagramja, alkalmazásuk a készülékválasztáshoz</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hőmérséklet-lefutási diagram alkalmazása hőcserélőknél</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A nedves levegő hőtartalom diagramjának használata szárításhoz</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Közel ideális, kétkomponensű elegyek egyensúlyi diagramja</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Az egyensúlyi diagramok használata desztillációnál és </w:t>
      </w:r>
      <w:proofErr w:type="spellStart"/>
      <w:r w:rsidRPr="00BE188F">
        <w:rPr>
          <w:rFonts w:ascii="Palatino Linotype" w:hAnsi="Palatino Linotype"/>
          <w:sz w:val="24"/>
        </w:rPr>
        <w:t>extrakciónál</w:t>
      </w:r>
      <w:proofErr w:type="spellEnd"/>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r w:rsidRPr="00BE188F">
        <w:rPr>
          <w:rFonts w:ascii="Palatino Linotype" w:hAnsi="Palatino Linotype"/>
          <w:sz w:val="24"/>
        </w:rPr>
        <w:t>Rektifikáló elméleti tányérszám meghatározása szerkesztéssel</w:t>
      </w:r>
      <w:r>
        <w:rPr>
          <w:rFonts w:ascii="Palatino Linotype" w:hAnsi="Palatino Linotype"/>
          <w:sz w:val="24"/>
        </w:rPr>
        <w:t>.</w:t>
      </w:r>
    </w:p>
    <w:p w:rsidR="00923159" w:rsidRPr="00BE188F" w:rsidRDefault="00923159" w:rsidP="001A1580">
      <w:pPr>
        <w:tabs>
          <w:tab w:val="left" w:pos="1985"/>
        </w:tabs>
        <w:spacing w:after="0" w:line="240" w:lineRule="auto"/>
        <w:ind w:left="1134"/>
        <w:rPr>
          <w:rFonts w:ascii="Palatino Linotype" w:hAnsi="Palatino Linotype"/>
          <w:sz w:val="24"/>
        </w:rPr>
      </w:pPr>
    </w:p>
    <w:p w:rsidR="00923159" w:rsidRPr="00BE188F" w:rsidRDefault="00923159" w:rsidP="001A1580">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Irányítás- és szabályozástechnika</w:t>
      </w:r>
      <w:r w:rsidRPr="00BE188F">
        <w:rPr>
          <w:rFonts w:ascii="Palatino Linotype" w:hAnsi="Palatino Linotype"/>
          <w:b/>
          <w:sz w:val="24"/>
          <w:szCs w:val="24"/>
        </w:rPr>
        <w:tab/>
      </w:r>
      <w:r w:rsidRPr="00B00399">
        <w:rPr>
          <w:rStyle w:val="dlt"/>
        </w:rPr>
        <w:t>43 óra</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Irányítástechnikai alapok</w:t>
      </w:r>
      <w:r>
        <w:rPr>
          <w:rFonts w:ascii="Palatino Linotype" w:hAnsi="Palatino Linotype"/>
          <w:b/>
          <w:sz w:val="24"/>
        </w:rPr>
        <w:t>.</w:t>
      </w:r>
    </w:p>
    <w:p w:rsidR="00923159" w:rsidRDefault="00923159" w:rsidP="001A1580">
      <w:pPr>
        <w:pStyle w:val="sorol"/>
        <w:tabs>
          <w:tab w:val="left" w:pos="1985"/>
        </w:tabs>
        <w:spacing w:before="0" w:after="0"/>
        <w:ind w:left="1134"/>
      </w:pPr>
      <w:r w:rsidRPr="00BE188F">
        <w:t>Az irányítástechnika fogalma, ágazatai</w:t>
      </w:r>
      <w:r>
        <w:t>.</w:t>
      </w:r>
    </w:p>
    <w:p w:rsidR="00923159" w:rsidRPr="00BE188F" w:rsidRDefault="00923159" w:rsidP="001A1580">
      <w:pPr>
        <w:pStyle w:val="sorol"/>
        <w:tabs>
          <w:tab w:val="left" w:pos="1985"/>
        </w:tabs>
        <w:spacing w:before="0" w:after="0"/>
        <w:ind w:left="1134"/>
      </w:pPr>
      <w:r w:rsidRPr="00BE188F">
        <w:t>Az irányítás logikai rendszere, fontosabb fajtái és szabványaik</w:t>
      </w:r>
      <w:r>
        <w:t>.</w:t>
      </w:r>
    </w:p>
    <w:p w:rsidR="00923159" w:rsidRPr="00BE188F" w:rsidRDefault="00923159" w:rsidP="001A1580">
      <w:pPr>
        <w:pStyle w:val="sorol"/>
        <w:tabs>
          <w:tab w:val="left" w:pos="1985"/>
        </w:tabs>
        <w:spacing w:before="0" w:after="0"/>
        <w:ind w:left="1134"/>
      </w:pPr>
      <w:r w:rsidRPr="00BE188F">
        <w:t>Villamos és pneumatikus áramkörök, alapelemek működése, alkalmazásuk</w:t>
      </w:r>
      <w:r>
        <w:t>.</w:t>
      </w:r>
    </w:p>
    <w:p w:rsidR="00923159" w:rsidRPr="00BE188F" w:rsidRDefault="00923159" w:rsidP="001A1580">
      <w:pPr>
        <w:pStyle w:val="sorol"/>
        <w:tabs>
          <w:tab w:val="left" w:pos="1985"/>
        </w:tabs>
        <w:spacing w:before="0" w:after="0"/>
        <w:ind w:left="1134"/>
      </w:pPr>
      <w:r w:rsidRPr="00BE188F">
        <w:t xml:space="preserve">Mérési adatgyűjtés ipari </w:t>
      </w:r>
      <w:proofErr w:type="spellStart"/>
      <w:r w:rsidRPr="00BE188F">
        <w:t>PC-vel</w:t>
      </w:r>
      <w:proofErr w:type="spellEnd"/>
      <w: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Vezérléstechnika</w:t>
      </w:r>
      <w:r>
        <w:rPr>
          <w:rFonts w:ascii="Palatino Linotype" w:hAnsi="Palatino Linotype"/>
          <w:b/>
          <w:sz w:val="24"/>
        </w:rPr>
        <w:t>.</w:t>
      </w:r>
    </w:p>
    <w:p w:rsidR="00923159" w:rsidRPr="00BE188F" w:rsidRDefault="00923159" w:rsidP="001A1580">
      <w:pPr>
        <w:pStyle w:val="sorol"/>
        <w:tabs>
          <w:tab w:val="left" w:pos="1985"/>
        </w:tabs>
        <w:spacing w:before="0" w:after="0"/>
        <w:ind w:left="1134"/>
      </w:pPr>
      <w:r w:rsidRPr="00BE188F">
        <w:t>A vezérlés és szabályozás elve és célja, technikai megvalósítása</w:t>
      </w:r>
      <w:r>
        <w:t>.</w:t>
      </w:r>
    </w:p>
    <w:p w:rsidR="00923159" w:rsidRPr="00BE188F" w:rsidRDefault="00923159" w:rsidP="001A1580">
      <w:pPr>
        <w:pStyle w:val="sorol"/>
        <w:tabs>
          <w:tab w:val="left" w:pos="1985"/>
        </w:tabs>
        <w:spacing w:before="0" w:after="0"/>
        <w:ind w:left="1134"/>
      </w:pPr>
      <w:r w:rsidRPr="00BE188F">
        <w:t>Villamos és pneumatikus vezérlő eszközök</w:t>
      </w:r>
      <w:r>
        <w:t>.</w:t>
      </w:r>
    </w:p>
    <w:p w:rsidR="00923159" w:rsidRPr="00BE188F" w:rsidRDefault="00923159" w:rsidP="001A1580">
      <w:pPr>
        <w:pStyle w:val="sorol"/>
        <w:tabs>
          <w:tab w:val="left" w:pos="1985"/>
        </w:tabs>
        <w:spacing w:before="0" w:after="0"/>
        <w:ind w:left="1134"/>
      </w:pPr>
      <w:r w:rsidRPr="00BE188F">
        <w:t>Munkahengerek, érzékelők és kapcsolók</w:t>
      </w:r>
      <w:r>
        <w:t>.</w:t>
      </w:r>
    </w:p>
    <w:p w:rsidR="00923159" w:rsidRPr="00BE188F" w:rsidRDefault="00923159" w:rsidP="001A1580">
      <w:pPr>
        <w:pStyle w:val="sorol"/>
        <w:tabs>
          <w:tab w:val="left" w:pos="1985"/>
        </w:tabs>
        <w:spacing w:before="0" w:after="0"/>
        <w:ind w:left="1134"/>
      </w:pPr>
      <w:r w:rsidRPr="00BE188F">
        <w:t>A vezérlés hatáslánca, kapcsolási rajzának értelmezése</w:t>
      </w:r>
      <w:r>
        <w:t>.</w:t>
      </w:r>
    </w:p>
    <w:p w:rsidR="00923159" w:rsidRPr="00BE188F" w:rsidRDefault="00923159" w:rsidP="001A1580">
      <w:pPr>
        <w:pStyle w:val="sorol"/>
        <w:tabs>
          <w:tab w:val="left" w:pos="1985"/>
        </w:tabs>
        <w:spacing w:before="0" w:after="0"/>
        <w:ind w:left="1134"/>
      </w:pPr>
      <w:r w:rsidRPr="00BE188F">
        <w:t>Út-idő diagramok felépítése, célja, használatuk</w:t>
      </w:r>
      <w:r>
        <w:t>.</w:t>
      </w:r>
    </w:p>
    <w:p w:rsidR="00923159" w:rsidRPr="00BE188F" w:rsidRDefault="00923159" w:rsidP="001A1580">
      <w:pPr>
        <w:pStyle w:val="sorol"/>
        <w:tabs>
          <w:tab w:val="left" w:pos="1985"/>
        </w:tabs>
        <w:spacing w:before="0" w:after="0"/>
        <w:ind w:left="1134"/>
      </w:pPr>
      <w:r w:rsidRPr="00BE188F">
        <w:t>Vezérlő kapcsolások elemzése, logikai kapcsolatok, időzítések</w:t>
      </w:r>
      <w:r>
        <w:t>.</w:t>
      </w:r>
    </w:p>
    <w:p w:rsidR="00923159" w:rsidRPr="00BE188F" w:rsidRDefault="00923159" w:rsidP="001A1580">
      <w:pPr>
        <w:pStyle w:val="sorol"/>
        <w:tabs>
          <w:tab w:val="left" w:pos="1985"/>
        </w:tabs>
        <w:spacing w:before="0" w:after="0"/>
        <w:ind w:left="1134"/>
      </w:pPr>
      <w:r w:rsidRPr="00BE188F">
        <w:t>Vegyipari reaktor vezérlése lépés-programterv alapján</w:t>
      </w:r>
      <w: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Szabályozástechnika</w:t>
      </w:r>
      <w:r>
        <w:rPr>
          <w:rFonts w:ascii="Palatino Linotype" w:hAnsi="Palatino Linotype"/>
          <w:b/>
          <w:sz w:val="24"/>
        </w:rPr>
        <w:t>.</w:t>
      </w:r>
    </w:p>
    <w:p w:rsidR="00923159" w:rsidRPr="00BE188F" w:rsidRDefault="00923159" w:rsidP="001A1580">
      <w:pPr>
        <w:pStyle w:val="sorol"/>
        <w:tabs>
          <w:tab w:val="left" w:pos="1985"/>
        </w:tabs>
        <w:spacing w:before="0" w:after="0"/>
        <w:ind w:left="1134"/>
      </w:pPr>
      <w:r w:rsidRPr="00BE188F">
        <w:t>A szabályozási kör fogalma, felépítése, tagjai</w:t>
      </w:r>
      <w:r>
        <w:t>.</w:t>
      </w:r>
    </w:p>
    <w:p w:rsidR="00923159" w:rsidRPr="00BE188F" w:rsidRDefault="00923159" w:rsidP="001A1580">
      <w:pPr>
        <w:pStyle w:val="sorol"/>
        <w:tabs>
          <w:tab w:val="left" w:pos="1985"/>
        </w:tabs>
        <w:spacing w:before="0" w:after="0"/>
        <w:ind w:left="1134"/>
      </w:pPr>
      <w:r w:rsidRPr="00BE188F">
        <w:t>A szabályozásköri tagok statikus és dinamikus tulajdonságai</w:t>
      </w:r>
      <w:r>
        <w:t>.</w:t>
      </w:r>
    </w:p>
    <w:p w:rsidR="00923159" w:rsidRPr="00BE188F" w:rsidRDefault="00923159" w:rsidP="001A1580">
      <w:pPr>
        <w:pStyle w:val="sorol"/>
        <w:tabs>
          <w:tab w:val="left" w:pos="1985"/>
        </w:tabs>
        <w:spacing w:before="0" w:after="0"/>
        <w:ind w:left="1134"/>
      </w:pPr>
      <w:r w:rsidRPr="00BE188F">
        <w:t>Értéktartó szabályozási körök alkalmazási területe</w:t>
      </w:r>
      <w:r>
        <w:t>.</w:t>
      </w:r>
    </w:p>
    <w:p w:rsidR="00923159" w:rsidRPr="00BE188F" w:rsidRDefault="00923159" w:rsidP="001A1580">
      <w:pPr>
        <w:pStyle w:val="sorol"/>
        <w:tabs>
          <w:tab w:val="left" w:pos="1985"/>
        </w:tabs>
        <w:spacing w:before="0" w:after="0"/>
        <w:ind w:left="1134"/>
      </w:pPr>
      <w:r w:rsidRPr="00BE188F">
        <w:t>A jelfeldolgozás lehetőségei elektromos és pneumatikus rendszerekben</w:t>
      </w:r>
      <w:r>
        <w:t>.</w:t>
      </w:r>
    </w:p>
    <w:p w:rsidR="00923159" w:rsidRPr="00BE188F" w:rsidRDefault="00923159" w:rsidP="001A1580">
      <w:pPr>
        <w:pStyle w:val="sorol"/>
        <w:tabs>
          <w:tab w:val="left" w:pos="1985"/>
        </w:tabs>
        <w:spacing w:before="0" w:after="0"/>
        <w:ind w:left="1134"/>
      </w:pPr>
      <w:r w:rsidRPr="00BE188F">
        <w:t>A szabályozásköri tagok vizsgálatának lehetőségei és eszközei</w:t>
      </w:r>
      <w:r>
        <w:t>.</w:t>
      </w:r>
    </w:p>
    <w:p w:rsidR="00923159" w:rsidRPr="00BE188F" w:rsidRDefault="00923159" w:rsidP="001A1580">
      <w:pPr>
        <w:pStyle w:val="sorol"/>
        <w:tabs>
          <w:tab w:val="left" w:pos="1985"/>
        </w:tabs>
        <w:spacing w:before="0" w:after="0"/>
        <w:ind w:left="1134"/>
      </w:pPr>
      <w:r w:rsidRPr="00BE188F">
        <w:t>A követő és az arányszabályozás alkalmazása vegyipari műveleteknél</w:t>
      </w:r>
      <w:r>
        <w:t>.</w:t>
      </w:r>
    </w:p>
    <w:p w:rsidR="00923159" w:rsidRPr="00BE188F" w:rsidRDefault="00923159" w:rsidP="001A1580">
      <w:pPr>
        <w:pStyle w:val="sorol"/>
        <w:tabs>
          <w:tab w:val="left" w:pos="1985"/>
        </w:tabs>
        <w:spacing w:before="0" w:after="0"/>
        <w:ind w:left="1134"/>
      </w:pPr>
      <w:r w:rsidRPr="00BE188F">
        <w:t>A kaszkád szabályozás alkalmazása kalorikus és anyagátadási műveleteknél</w:t>
      </w:r>
      <w:r>
        <w:t>.</w:t>
      </w:r>
    </w:p>
    <w:p w:rsidR="00923159" w:rsidRPr="00BE188F" w:rsidRDefault="00923159" w:rsidP="001A1580">
      <w:pPr>
        <w:pStyle w:val="sorol"/>
        <w:tabs>
          <w:tab w:val="left" w:pos="1985"/>
        </w:tabs>
        <w:spacing w:before="0" w:after="0"/>
        <w:ind w:left="1134"/>
      </w:pPr>
      <w:r w:rsidRPr="00BE188F">
        <w:t>Kapcsolt és összetett szabályozók alkalmazása technológiai folyamatokban</w:t>
      </w:r>
      <w: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Egyszerű szabályozási feladatok</w:t>
      </w:r>
      <w:r>
        <w:rPr>
          <w:rFonts w:ascii="Palatino Linotype" w:hAnsi="Palatino Linotype"/>
          <w:b/>
          <w:sz w:val="24"/>
        </w:rPr>
        <w:t>.</w:t>
      </w:r>
    </w:p>
    <w:p w:rsidR="00923159" w:rsidRPr="00BE188F" w:rsidRDefault="00923159" w:rsidP="001A1580">
      <w:pPr>
        <w:pStyle w:val="sorol"/>
        <w:tabs>
          <w:tab w:val="left" w:pos="1985"/>
        </w:tabs>
        <w:spacing w:before="0" w:after="0"/>
        <w:ind w:left="1134"/>
      </w:pPr>
      <w:r w:rsidRPr="00BE188F">
        <w:t>Értéktartó szabályozások</w:t>
      </w:r>
      <w:r>
        <w:t>.</w:t>
      </w:r>
    </w:p>
    <w:p w:rsidR="00923159" w:rsidRPr="00BE188F" w:rsidRDefault="00923159" w:rsidP="001A1580">
      <w:pPr>
        <w:pStyle w:val="sorol"/>
        <w:tabs>
          <w:tab w:val="left" w:pos="1985"/>
        </w:tabs>
        <w:spacing w:before="0" w:after="0"/>
        <w:ind w:left="1134"/>
      </w:pPr>
      <w:r w:rsidRPr="00BE188F">
        <w:t>Áramlásszabályozás egyszerű szabályozási körrel</w:t>
      </w:r>
      <w:r>
        <w:t>.</w:t>
      </w:r>
    </w:p>
    <w:p w:rsidR="00923159" w:rsidRPr="00BE188F" w:rsidRDefault="00923159" w:rsidP="001A1580">
      <w:pPr>
        <w:pStyle w:val="sorol"/>
        <w:tabs>
          <w:tab w:val="left" w:pos="1985"/>
        </w:tabs>
        <w:spacing w:before="0" w:after="0"/>
        <w:ind w:left="1134"/>
      </w:pPr>
      <w:r w:rsidRPr="00BE188F">
        <w:t>Szintszabályozás</w:t>
      </w:r>
      <w:r>
        <w:t>.</w:t>
      </w:r>
    </w:p>
    <w:p w:rsidR="00923159" w:rsidRPr="00BE188F" w:rsidRDefault="00923159" w:rsidP="001A1580">
      <w:pPr>
        <w:pStyle w:val="sorol"/>
        <w:tabs>
          <w:tab w:val="left" w:pos="1985"/>
        </w:tabs>
        <w:spacing w:before="0" w:after="0"/>
        <w:ind w:left="1134"/>
      </w:pPr>
      <w:r w:rsidRPr="00BE188F">
        <w:t>Hőcserélők hőmérsékletének szabályozása</w:t>
      </w:r>
      <w:r>
        <w:t>.</w:t>
      </w:r>
    </w:p>
    <w:p w:rsidR="00923159" w:rsidRPr="00BE188F" w:rsidRDefault="00923159" w:rsidP="001A1580">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Műveletek szabályozása</w:t>
      </w:r>
      <w:r>
        <w:rPr>
          <w:rFonts w:ascii="Palatino Linotype" w:hAnsi="Palatino Linotype"/>
          <w:b/>
          <w:sz w:val="24"/>
        </w:rPr>
        <w:t>.</w:t>
      </w:r>
    </w:p>
    <w:p w:rsidR="00923159" w:rsidRPr="00BE188F" w:rsidRDefault="00923159" w:rsidP="001A1580">
      <w:pPr>
        <w:pStyle w:val="sorol"/>
        <w:tabs>
          <w:tab w:val="left" w:pos="1985"/>
        </w:tabs>
        <w:spacing w:before="0" w:after="0"/>
        <w:ind w:left="1134"/>
      </w:pPr>
      <w:r w:rsidRPr="00BE188F">
        <w:t>Összetett szabályozások típusai és eszközei</w:t>
      </w:r>
      <w:r>
        <w:t>.</w:t>
      </w:r>
    </w:p>
    <w:p w:rsidR="00923159" w:rsidRPr="00BE188F" w:rsidRDefault="00923159" w:rsidP="001A1580">
      <w:pPr>
        <w:pStyle w:val="sorol"/>
        <w:tabs>
          <w:tab w:val="left" w:pos="1985"/>
        </w:tabs>
        <w:spacing w:before="0" w:after="0"/>
        <w:ind w:left="1134"/>
      </w:pPr>
      <w:r w:rsidRPr="00BE188F">
        <w:t>Arányszabályozás és követő szabályozás</w:t>
      </w:r>
      <w:r>
        <w:t>.</w:t>
      </w:r>
    </w:p>
    <w:p w:rsidR="00923159" w:rsidRPr="00BE188F" w:rsidRDefault="00923159" w:rsidP="001A1580">
      <w:pPr>
        <w:pStyle w:val="sorol"/>
        <w:tabs>
          <w:tab w:val="left" w:pos="1985"/>
        </w:tabs>
        <w:spacing w:before="0" w:after="0"/>
        <w:ind w:left="1134"/>
      </w:pPr>
      <w:r w:rsidRPr="00BE188F">
        <w:t>Kaszkádszabályozás</w:t>
      </w:r>
      <w:r>
        <w:t>.</w:t>
      </w:r>
    </w:p>
    <w:p w:rsidR="00923159" w:rsidRPr="00BE188F" w:rsidRDefault="00923159" w:rsidP="001A1580">
      <w:pPr>
        <w:pStyle w:val="sorol"/>
        <w:tabs>
          <w:tab w:val="left" w:pos="1985"/>
        </w:tabs>
        <w:spacing w:before="0" w:after="0"/>
        <w:ind w:left="1134"/>
      </w:pPr>
      <w:r w:rsidRPr="00BE188F">
        <w:t>Állandó nyomású szűrés szabályozása</w:t>
      </w:r>
      <w:r>
        <w:t>.</w:t>
      </w:r>
    </w:p>
    <w:p w:rsidR="00923159" w:rsidRPr="00BE188F" w:rsidRDefault="00923159" w:rsidP="001A1580">
      <w:pPr>
        <w:pStyle w:val="sorol"/>
        <w:tabs>
          <w:tab w:val="left" w:pos="1985"/>
        </w:tabs>
        <w:spacing w:before="0" w:after="0"/>
        <w:ind w:left="1134"/>
      </w:pPr>
      <w:r w:rsidRPr="00BE188F">
        <w:t>Desztillációs összetétel szabályozása követő szabályozással</w:t>
      </w:r>
      <w:r>
        <w:t>.</w:t>
      </w:r>
    </w:p>
    <w:p w:rsidR="00923159" w:rsidRPr="00BE188F" w:rsidRDefault="00923159" w:rsidP="001A1580">
      <w:pPr>
        <w:pStyle w:val="sorol"/>
        <w:tabs>
          <w:tab w:val="left" w:pos="1985"/>
        </w:tabs>
        <w:spacing w:before="0" w:after="0"/>
        <w:ind w:left="1134"/>
      </w:pPr>
      <w:r w:rsidRPr="00BE188F">
        <w:lastRenderedPageBreak/>
        <w:t>Hőcserélők kaszkádszabályozása</w:t>
      </w:r>
      <w:r>
        <w:t>.</w:t>
      </w:r>
    </w:p>
    <w:p w:rsidR="00923159" w:rsidRPr="00BE188F" w:rsidRDefault="00923159" w:rsidP="00050D12">
      <w:pPr>
        <w:spacing w:after="0" w:line="240" w:lineRule="auto"/>
        <w:rPr>
          <w:rFonts w:ascii="Palatino Linotype" w:hAnsi="Palatino Linotype"/>
          <w:sz w:val="24"/>
          <w:szCs w:val="24"/>
        </w:rPr>
      </w:pPr>
    </w:p>
    <w:p w:rsidR="00923159" w:rsidRPr="003605FA" w:rsidRDefault="00923159" w:rsidP="001A1580">
      <w:pPr>
        <w:widowControl w:val="0"/>
        <w:numPr>
          <w:ilvl w:val="1"/>
          <w:numId w:val="6"/>
        </w:numPr>
        <w:tabs>
          <w:tab w:val="clear" w:pos="3693"/>
        </w:tabs>
        <w:suppressAutoHyphens/>
        <w:spacing w:after="0" w:line="240" w:lineRule="auto"/>
        <w:ind w:left="567" w:firstLine="0"/>
        <w:rPr>
          <w:rStyle w:val="dlt"/>
          <w:i w:val="0"/>
        </w:rPr>
      </w:pPr>
      <w:r w:rsidRPr="003605FA">
        <w:rPr>
          <w:rStyle w:val="dlt"/>
        </w:rPr>
        <w:t>A képzés javasolt helyszíne (ajánlás)</w:t>
      </w:r>
    </w:p>
    <w:p w:rsidR="00923159" w:rsidRPr="00E56E11" w:rsidRDefault="00923159" w:rsidP="001A1580">
      <w:pPr>
        <w:spacing w:after="0" w:line="240" w:lineRule="auto"/>
        <w:ind w:left="567"/>
        <w:jc w:val="both"/>
        <w:rPr>
          <w:rFonts w:ascii="Palatino Linotype" w:hAnsi="Palatino Linotype"/>
          <w:bCs/>
          <w:i/>
          <w:sz w:val="24"/>
          <w:szCs w:val="24"/>
        </w:rPr>
      </w:pPr>
      <w:r w:rsidRPr="00E56E11">
        <w:rPr>
          <w:rFonts w:ascii="Palatino Linotype" w:hAnsi="Palatino Linotype"/>
          <w:bCs/>
          <w:i/>
          <w:sz w:val="24"/>
          <w:szCs w:val="24"/>
        </w:rPr>
        <w:t>Szaktanterem, tanműhely.</w:t>
      </w:r>
    </w:p>
    <w:p w:rsidR="00923159" w:rsidRPr="00BE188F" w:rsidRDefault="00923159" w:rsidP="001A1580">
      <w:pPr>
        <w:spacing w:after="0" w:line="240" w:lineRule="auto"/>
        <w:ind w:left="567"/>
        <w:jc w:val="both"/>
        <w:rPr>
          <w:rFonts w:ascii="Palatino Linotype" w:hAnsi="Palatino Linotype"/>
          <w:b/>
          <w:bCs/>
          <w:sz w:val="24"/>
          <w:szCs w:val="24"/>
        </w:rPr>
      </w:pPr>
    </w:p>
    <w:p w:rsidR="00923159" w:rsidRPr="003605FA" w:rsidRDefault="00923159" w:rsidP="001A1580">
      <w:pPr>
        <w:widowControl w:val="0"/>
        <w:numPr>
          <w:ilvl w:val="1"/>
          <w:numId w:val="6"/>
        </w:numPr>
        <w:tabs>
          <w:tab w:val="clear" w:pos="3693"/>
        </w:tabs>
        <w:suppressAutoHyphens/>
        <w:spacing w:after="0" w:line="240" w:lineRule="auto"/>
        <w:ind w:left="567" w:firstLine="0"/>
        <w:rPr>
          <w:rStyle w:val="dlt"/>
          <w:i w:val="0"/>
        </w:rPr>
      </w:pPr>
      <w:r w:rsidRPr="003605FA">
        <w:rPr>
          <w:rStyle w:val="dlt"/>
        </w:rPr>
        <w:t>A tantárgy elsajátítása során alkalmazható sajátos módszerek, tanulói tevékenységformák (ajánlás)</w:t>
      </w:r>
    </w:p>
    <w:p w:rsidR="00923159" w:rsidRPr="00BE188F" w:rsidRDefault="00923159" w:rsidP="00A96E66">
      <w:pPr>
        <w:widowControl w:val="0"/>
        <w:suppressAutoHyphens/>
        <w:spacing w:after="0" w:line="240" w:lineRule="auto"/>
        <w:rPr>
          <w:rFonts w:ascii="Palatino Linotype" w:hAnsi="Palatino Linotype"/>
          <w:b/>
          <w:bCs/>
          <w:i/>
          <w:sz w:val="24"/>
          <w:szCs w:val="24"/>
        </w:rPr>
      </w:pPr>
    </w:p>
    <w:p w:rsidR="00923159" w:rsidRPr="0008701F" w:rsidRDefault="00923159" w:rsidP="001A1580">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070732">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1A1580">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52911">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E52911">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52911">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52911">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52911">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52911">
            <w:pPr>
              <w:keepNext/>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52911">
            <w:pPr>
              <w:keepNext/>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52911">
            <w:pPr>
              <w:keepNext/>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52911">
            <w:pPr>
              <w:keepNext/>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52911">
            <w:pPr>
              <w:keepNext/>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52911">
            <w:pPr>
              <w:keepNext/>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52911">
            <w:pPr>
              <w:keepNext/>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52911">
            <w:pPr>
              <w:keepNext/>
              <w:spacing w:after="0" w:line="240" w:lineRule="auto"/>
              <w:jc w:val="center"/>
              <w:rPr>
                <w:rFonts w:ascii="Palatino Linotype" w:hAnsi="Palatino Linotype"/>
                <w:b/>
                <w:sz w:val="20"/>
                <w:szCs w:val="20"/>
              </w:rPr>
            </w:pPr>
          </w:p>
        </w:tc>
      </w:tr>
      <w:tr w:rsidR="00923159" w:rsidRPr="00BE188F" w:rsidTr="00EF10B6">
        <w:trPr>
          <w:jc w:val="center"/>
        </w:trPr>
        <w:tc>
          <w:tcPr>
            <w:tcW w:w="828" w:type="dxa"/>
            <w:shd w:val="clear" w:color="auto" w:fill="D9D9D9"/>
            <w:vAlign w:val="center"/>
          </w:tcPr>
          <w:p w:rsidR="00923159" w:rsidRPr="00BE188F" w:rsidRDefault="00923159" w:rsidP="00E52911">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Képi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proofErr w:type="spellStart"/>
            <w:r w:rsidRPr="00BE188F">
              <w:rPr>
                <w:rFonts w:ascii="Palatino Linotype" w:hAnsi="Palatino Linotype" w:cs="Arial"/>
                <w:sz w:val="20"/>
                <w:szCs w:val="20"/>
              </w:rPr>
              <w:t>Művelti</w:t>
            </w:r>
            <w:proofErr w:type="spellEnd"/>
            <w:r w:rsidRPr="00BE188F">
              <w:rPr>
                <w:rFonts w:ascii="Palatino Linotype" w:hAnsi="Palatino Linotype" w:cs="Arial"/>
                <w:sz w:val="20"/>
                <w:szCs w:val="20"/>
              </w:rPr>
              <w:t xml:space="preserve"> rajz értelmezése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Technológiai ábra készítése leírásból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trHeight w:val="499"/>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4.</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Komplex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4.1.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Jegyzetkészítés eseményről kérdéssor alapján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4.2.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Esemény helyszíni értékelése szóban felkészülés után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5.</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955BF1">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5.1.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955BF1">
        <w:trPr>
          <w:cantSplit/>
          <w:jc w:val="center"/>
        </w:trPr>
        <w:tc>
          <w:tcPr>
            <w:tcW w:w="828" w:type="dxa"/>
            <w:vAlign w:val="center"/>
          </w:tcPr>
          <w:p w:rsidR="00923159" w:rsidRPr="00BE188F" w:rsidRDefault="00923159" w:rsidP="00567783">
            <w:pPr>
              <w:spacing w:after="0" w:line="240" w:lineRule="auto"/>
              <w:jc w:val="center"/>
              <w:rPr>
                <w:rFonts w:ascii="Palatino Linotype" w:hAnsi="Palatino Linotype"/>
                <w:sz w:val="20"/>
                <w:szCs w:val="20"/>
              </w:rPr>
            </w:pPr>
            <w:r w:rsidRPr="00BE188F">
              <w:rPr>
                <w:rFonts w:ascii="Palatino Linotype" w:hAnsi="Palatino Linotype"/>
                <w:sz w:val="20"/>
                <w:szCs w:val="20"/>
              </w:rPr>
              <w:t>5.2.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050D12">
      <w:pPr>
        <w:widowControl w:val="0"/>
        <w:suppressAutoHyphens/>
        <w:spacing w:after="0" w:line="240" w:lineRule="auto"/>
        <w:rPr>
          <w:rFonts w:ascii="Palatino Linotype" w:hAnsi="Palatino Linotype"/>
          <w:b/>
          <w:bCs/>
          <w:sz w:val="24"/>
          <w:szCs w:val="24"/>
        </w:rPr>
      </w:pPr>
    </w:p>
    <w:p w:rsidR="00923159" w:rsidRPr="00BE188F" w:rsidRDefault="00923159" w:rsidP="001A1580">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4D0784" w:rsidRDefault="00923159" w:rsidP="001A1580">
      <w:pPr>
        <w:autoSpaceDE w:val="0"/>
        <w:autoSpaceDN w:val="0"/>
        <w:adjustRightInd w:val="0"/>
        <w:spacing w:after="0" w:line="240" w:lineRule="auto"/>
        <w:ind w:left="567"/>
        <w:jc w:val="both"/>
        <w:rPr>
          <w:rFonts w:ascii="Palatino Linotype" w:hAnsi="Palatino Linotype"/>
          <w:i/>
          <w:iCs/>
          <w:sz w:val="24"/>
          <w:szCs w:val="24"/>
        </w:rPr>
      </w:pPr>
      <w:r w:rsidRPr="004D0784">
        <w:rPr>
          <w:rFonts w:ascii="Palatino Linotype" w:hAnsi="Palatino Linotype"/>
          <w:bCs/>
          <w:sz w:val="24"/>
          <w:szCs w:val="24"/>
        </w:rPr>
        <w:t xml:space="preserve">A nemzeti köznevelésről szóló 2011. évi CXC. </w:t>
      </w:r>
      <w:r w:rsidR="00452E71">
        <w:rPr>
          <w:rFonts w:ascii="Palatino Linotype" w:hAnsi="Palatino Linotype"/>
          <w:bCs/>
          <w:sz w:val="24"/>
          <w:szCs w:val="24"/>
        </w:rPr>
        <w:t>törvény</w:t>
      </w:r>
      <w:r w:rsidRPr="004D0784">
        <w:rPr>
          <w:rFonts w:ascii="Palatino Linotype" w:hAnsi="Palatino Linotype"/>
          <w:bCs/>
          <w:sz w:val="24"/>
          <w:szCs w:val="24"/>
        </w:rPr>
        <w:t xml:space="preserve"> 54. § (2) a) pontja szerinti értékeléssel.</w:t>
      </w:r>
    </w:p>
    <w:p w:rsidR="00923159" w:rsidRDefault="00923159" w:rsidP="00050D12">
      <w:pPr>
        <w:widowControl w:val="0"/>
        <w:suppressAutoHyphens/>
        <w:spacing w:after="0" w:line="240" w:lineRule="auto"/>
        <w:ind w:left="360"/>
        <w:rPr>
          <w:rFonts w:ascii="Palatino Linotype" w:hAnsi="Palatino Linotype"/>
          <w:b/>
          <w:bCs/>
          <w:sz w:val="24"/>
          <w:szCs w:val="24"/>
        </w:rPr>
      </w:pPr>
    </w:p>
    <w:p w:rsidR="00923159" w:rsidRPr="00BE188F" w:rsidRDefault="00923159" w:rsidP="00050D12">
      <w:pPr>
        <w:widowControl w:val="0"/>
        <w:suppressAutoHyphens/>
        <w:spacing w:after="0" w:line="240" w:lineRule="auto"/>
        <w:ind w:left="360"/>
        <w:rPr>
          <w:rFonts w:ascii="Palatino Linotype" w:hAnsi="Palatino Linotype"/>
          <w:b/>
          <w:bCs/>
          <w:sz w:val="24"/>
          <w:szCs w:val="24"/>
        </w:r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Vegyipari technológia</w:t>
      </w:r>
      <w:r w:rsidR="00452E71">
        <w:rPr>
          <w:rFonts w:ascii="Palatino Linotype" w:hAnsi="Palatino Linotype"/>
          <w:b/>
          <w:sz w:val="24"/>
          <w:szCs w:val="24"/>
        </w:rPr>
        <w:t xml:space="preserve"> tantárgy</w:t>
      </w:r>
      <w:r w:rsidRPr="00BE188F">
        <w:rPr>
          <w:rFonts w:ascii="Palatino Linotype" w:hAnsi="Palatino Linotype"/>
          <w:b/>
          <w:sz w:val="24"/>
          <w:szCs w:val="24"/>
        </w:rPr>
        <w:tab/>
      </w:r>
      <w:r w:rsidRPr="00C10A06">
        <w:rPr>
          <w:rFonts w:ascii="Palatino Linotype" w:hAnsi="Palatino Linotype"/>
          <w:b/>
          <w:sz w:val="24"/>
          <w:szCs w:val="24"/>
        </w:rPr>
        <w:t>96 óra</w:t>
      </w:r>
    </w:p>
    <w:p w:rsidR="00923159" w:rsidRPr="00BE188F" w:rsidRDefault="00923159" w:rsidP="00050D12">
      <w:pPr>
        <w:widowControl w:val="0"/>
        <w:suppressAutoHyphens/>
        <w:spacing w:after="0" w:line="240" w:lineRule="auto"/>
        <w:ind w:left="360"/>
        <w:rPr>
          <w:rFonts w:ascii="Palatino Linotype" w:hAnsi="Palatino Linotype"/>
          <w:b/>
          <w:bCs/>
          <w:sz w:val="24"/>
          <w:szCs w:val="24"/>
        </w:rPr>
      </w:pPr>
    </w:p>
    <w:p w:rsidR="00923159" w:rsidRPr="00BE188F" w:rsidRDefault="00923159" w:rsidP="00F73ABE">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BE188F" w:rsidRDefault="00923159" w:rsidP="00F73ABE">
      <w:pPr>
        <w:pStyle w:val="szveg"/>
        <w:spacing w:before="0" w:after="0"/>
      </w:pPr>
      <w:r>
        <w:t>A</w:t>
      </w:r>
      <w:r w:rsidRPr="00BE188F">
        <w:t xml:space="preserve"> tantárgy tanításának célja, hogy az előzetes kémiai és fizikai kémia tanulmányok során megismert fogalmakra, törvényszerűségekre alapozva a vegyipari műveletekkel összhangban a tanuló megismerj</w:t>
      </w:r>
      <w:r>
        <w:t>e</w:t>
      </w:r>
      <w:r w:rsidRPr="00BE188F">
        <w:t xml:space="preserve"> a vegyipari technológiai eljárásokat. A tanuló olyan vegyipari termék előállításával ismerkedjen meg, amelyekkel a környezetükben és az iparban is találkozhatnak. További cél a zöld technológiák megismerése fontosságuk bemutatása.</w:t>
      </w:r>
      <w:r>
        <w:t xml:space="preserve"> A tanuló képes legyen az ismereteit a gyakorlatban alkalmazni a gyártási folyamatok fenntartásában, a paraméterek ellenőrzésében, a technológiai utasítások betartásában, az alapanyag és energia ellátásban. Rendelkezzen olyan kompetenciákkal, amelyek képessé teszik üzemek létesítése, vonatkozó működtetési tervekhez adatot szolgáltatni, vagy részfeladatokat megoldani.</w:t>
      </w:r>
    </w:p>
    <w:p w:rsidR="00923159" w:rsidRPr="00BE188F" w:rsidRDefault="00923159" w:rsidP="00F73ABE">
      <w:pPr>
        <w:spacing w:after="0" w:line="240" w:lineRule="auto"/>
        <w:ind w:left="567"/>
        <w:rPr>
          <w:rFonts w:ascii="Palatino Linotype" w:hAnsi="Palatino Linotype"/>
          <w:b/>
          <w:sz w:val="24"/>
          <w:szCs w:val="24"/>
        </w:rPr>
      </w:pPr>
    </w:p>
    <w:p w:rsidR="00923159" w:rsidRPr="00BE188F" w:rsidRDefault="00923159" w:rsidP="00F73ABE">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F73ABE">
      <w:pPr>
        <w:widowControl w:val="0"/>
        <w:suppressAutoHyphens/>
        <w:spacing w:after="0" w:line="240" w:lineRule="auto"/>
        <w:ind w:left="567"/>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Technológiai alapismeretek, s</w:t>
      </w:r>
      <w:r w:rsidRPr="00BE188F">
        <w:rPr>
          <w:rFonts w:ascii="Palatino Linotype" w:hAnsi="Palatino Linotype"/>
          <w:kern w:val="2"/>
          <w:sz w:val="24"/>
          <w:szCs w:val="24"/>
          <w:lang w:eastAsia="hi-IN" w:bidi="hi-IN"/>
        </w:rPr>
        <w:t>zakmai kémia,</w:t>
      </w:r>
      <w:r>
        <w:rPr>
          <w:rFonts w:ascii="Palatino Linotype" w:hAnsi="Palatino Linotype"/>
          <w:kern w:val="2"/>
          <w:sz w:val="24"/>
          <w:szCs w:val="24"/>
          <w:lang w:eastAsia="hi-IN" w:bidi="hi-IN"/>
        </w:rPr>
        <w:t xml:space="preserve"> alkalmazott kémia,</w:t>
      </w:r>
      <w:r w:rsidRPr="00BE188F">
        <w:rPr>
          <w:rFonts w:ascii="Palatino Linotype" w:hAnsi="Palatino Linotype"/>
          <w:kern w:val="2"/>
          <w:sz w:val="24"/>
          <w:szCs w:val="24"/>
          <w:lang w:eastAsia="hi-IN" w:bidi="hi-IN"/>
        </w:rPr>
        <w:t xml:space="preserve"> fizikai kémia, </w:t>
      </w:r>
      <w:r w:rsidRPr="00BE188F">
        <w:rPr>
          <w:rFonts w:ascii="Palatino Linotype" w:hAnsi="Palatino Linotype"/>
          <w:kern w:val="2"/>
          <w:sz w:val="24"/>
          <w:szCs w:val="24"/>
          <w:lang w:eastAsia="hi-IN" w:bidi="hi-IN"/>
        </w:rPr>
        <w:lastRenderedPageBreak/>
        <w:t>műszaki ismertek, vegyipari műveletek</w:t>
      </w:r>
      <w:r>
        <w:rPr>
          <w:rFonts w:ascii="Palatino Linotype" w:hAnsi="Palatino Linotype"/>
          <w:kern w:val="2"/>
          <w:sz w:val="24"/>
          <w:szCs w:val="24"/>
          <w:lang w:eastAsia="hi-IN" w:bidi="hi-IN"/>
        </w:rPr>
        <w:t xml:space="preserve">, vegyipari ismeretek, </w:t>
      </w:r>
    </w:p>
    <w:p w:rsidR="00923159" w:rsidRPr="00BE188F" w:rsidRDefault="00923159" w:rsidP="00F73ABE">
      <w:pPr>
        <w:spacing w:after="0" w:line="240" w:lineRule="auto"/>
        <w:ind w:left="567"/>
        <w:rPr>
          <w:rFonts w:ascii="Palatino Linotype" w:hAnsi="Palatino Linotype"/>
          <w:b/>
          <w:bCs/>
          <w:iCs/>
          <w:sz w:val="24"/>
          <w:szCs w:val="24"/>
        </w:rPr>
      </w:pPr>
    </w:p>
    <w:p w:rsidR="00923159" w:rsidRDefault="00923159" w:rsidP="00F73ABE">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F73ABE">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Szervetlen vegyipari anyagok előállításának iparágai</w:t>
      </w:r>
      <w:r w:rsidRPr="00BE188F">
        <w:rPr>
          <w:rFonts w:ascii="Palatino Linotype" w:hAnsi="Palatino Linotype"/>
          <w:b/>
          <w:sz w:val="24"/>
          <w:szCs w:val="24"/>
        </w:rPr>
        <w:tab/>
      </w:r>
      <w:r w:rsidRPr="00B00399">
        <w:rPr>
          <w:rStyle w:val="dlt"/>
        </w:rPr>
        <w:t>32 óra</w:t>
      </w:r>
    </w:p>
    <w:p w:rsidR="00923159" w:rsidRPr="00BE188F" w:rsidRDefault="00923159" w:rsidP="00F73ABE">
      <w:pPr>
        <w:tabs>
          <w:tab w:val="left" w:pos="1985"/>
        </w:tabs>
        <w:spacing w:after="0" w:line="240" w:lineRule="auto"/>
        <w:ind w:left="1134"/>
        <w:rPr>
          <w:rFonts w:ascii="Palatino Linotype" w:hAnsi="Palatino Linotype"/>
          <w:b/>
          <w:sz w:val="24"/>
          <w:szCs w:val="24"/>
        </w:rPr>
      </w:pPr>
      <w:r>
        <w:rPr>
          <w:rFonts w:ascii="Palatino Linotype" w:hAnsi="Palatino Linotype"/>
          <w:sz w:val="24"/>
          <w:szCs w:val="24"/>
        </w:rPr>
        <w:t>Szervetlen technológiát alkalmazós v</w:t>
      </w:r>
      <w:r w:rsidRPr="0032264D">
        <w:rPr>
          <w:rFonts w:ascii="Palatino Linotype" w:hAnsi="Palatino Linotype"/>
          <w:sz w:val="24"/>
          <w:szCs w:val="24"/>
        </w:rPr>
        <w:t xml:space="preserve">egyi üzemek </w:t>
      </w:r>
      <w:r>
        <w:rPr>
          <w:rFonts w:ascii="Palatino Linotype" w:hAnsi="Palatino Linotype"/>
          <w:sz w:val="24"/>
          <w:szCs w:val="24"/>
        </w:rPr>
        <w:t>jellemzői</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Kénsavipar</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Kén, kén-dioxid, </w:t>
      </w:r>
      <w:proofErr w:type="spellStart"/>
      <w:r w:rsidRPr="00BE188F">
        <w:rPr>
          <w:rFonts w:ascii="Palatino Linotype" w:hAnsi="Palatino Linotype"/>
          <w:sz w:val="24"/>
          <w:szCs w:val="24"/>
        </w:rPr>
        <w:t>kén-trioxid</w:t>
      </w:r>
      <w:proofErr w:type="spellEnd"/>
      <w:r w:rsidRPr="00BE188F">
        <w:rPr>
          <w:rFonts w:ascii="Palatino Linotype" w:hAnsi="Palatino Linotype"/>
          <w:sz w:val="24"/>
          <w:szCs w:val="24"/>
        </w:rPr>
        <w:t>, kénsav jellemzői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Kénsav gyártásának és vegyiparban betöltött szerepének </w:t>
      </w:r>
      <w:proofErr w:type="gramStart"/>
      <w:r w:rsidRPr="00BE188F">
        <w:rPr>
          <w:rFonts w:ascii="Palatino Linotype" w:hAnsi="Palatino Linotype"/>
          <w:sz w:val="24"/>
          <w:szCs w:val="24"/>
        </w:rPr>
        <w:t xml:space="preserve">történeti </w:t>
      </w:r>
      <w:r>
        <w:rPr>
          <w:rFonts w:ascii="Palatino Linotype" w:hAnsi="Palatino Linotype"/>
          <w:sz w:val="24"/>
          <w:szCs w:val="24"/>
        </w:rPr>
        <w:t>.</w:t>
      </w:r>
      <w:r w:rsidRPr="00BE188F">
        <w:rPr>
          <w:rFonts w:ascii="Palatino Linotype" w:hAnsi="Palatino Linotype"/>
          <w:sz w:val="24"/>
          <w:szCs w:val="24"/>
        </w:rPr>
        <w:t>áttekintése</w:t>
      </w:r>
      <w:proofErr w:type="gramEnd"/>
      <w:r w:rsidRPr="00BE188F">
        <w:rPr>
          <w:rFonts w:ascii="Palatino Linotype" w:hAnsi="Palatino Linotype"/>
          <w:sz w:val="24"/>
          <w:szCs w:val="24"/>
        </w:rPr>
        <w:t>, nyersanyagai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kén-dioxid előállítása kénalapon</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kontakt kénsavgyártás folyamata, fizikai-kémiai alapelvei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kontakt kénsavgyártás technológiai lépései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Nitrogénipar</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Jelentősége és történeti áttekintése, a levegő nitrogénjének kémiai kötésbe vitelének ipari lehetőségei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Nitrogén, hidrogén, ammónia jellemzői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Ammónia gyártása: a szintézis fizikai kémiai alapjai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A </w:t>
      </w:r>
      <w:proofErr w:type="spellStart"/>
      <w:r w:rsidRPr="00BE188F">
        <w:rPr>
          <w:rFonts w:ascii="Palatino Linotype" w:hAnsi="Palatino Linotype"/>
          <w:sz w:val="24"/>
          <w:szCs w:val="24"/>
        </w:rPr>
        <w:t>Haber-Bosch</w:t>
      </w:r>
      <w:proofErr w:type="spellEnd"/>
      <w:r w:rsidRPr="00BE188F">
        <w:rPr>
          <w:rFonts w:ascii="Palatino Linotype" w:hAnsi="Palatino Linotype"/>
          <w:sz w:val="24"/>
          <w:szCs w:val="24"/>
        </w:rPr>
        <w:t xml:space="preserve"> eljárás technológiai lépései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Salétromsavgyártás ammónia-oxidációs eljárással</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Az eljárás fizikai kémiai alapjai, technológiai lépések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Műtrágyaipar</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műtrágyák jellemzői, mezőgazdasági jelentőségük, környezeti hatásuk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Pétisó előállítása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Klór-alkáli ipar</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Történeti áttekintés, elméleti alapok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Klórtermelésből és felhasználásból származó termékek jellemző, alkalmazás területei: klór, nátrium-hidroxid, sósav, </w:t>
      </w:r>
      <w:proofErr w:type="spellStart"/>
      <w:r w:rsidRPr="00BE188F">
        <w:rPr>
          <w:rFonts w:ascii="Palatino Linotype" w:hAnsi="Palatino Linotype"/>
          <w:sz w:val="24"/>
          <w:szCs w:val="24"/>
        </w:rPr>
        <w:t>nátrium-hipoklorit</w:t>
      </w:r>
      <w:proofErr w:type="spellEnd"/>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Az nátrium-klorid elektrolízis elméleti alapjai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Membrános és higanykatódos eljárások gyakorlati megvalósítása, Sósavgyártás</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Metallurgiai ipar</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timföldgyártás, a timföld elektrolízise</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Az alumínium előállítása</w:t>
      </w:r>
      <w:r>
        <w:rPr>
          <w:rFonts w:ascii="Palatino Linotype" w:hAnsi="Palatino Linotype"/>
          <w:sz w:val="24"/>
          <w:szCs w:val="24"/>
        </w:rPr>
        <w:t>.</w:t>
      </w:r>
    </w:p>
    <w:p w:rsidR="00923159" w:rsidRPr="00955BF1" w:rsidRDefault="00923159" w:rsidP="00F73ABE">
      <w:pPr>
        <w:tabs>
          <w:tab w:val="left" w:pos="1985"/>
        </w:tabs>
        <w:spacing w:after="0" w:line="240" w:lineRule="auto"/>
        <w:ind w:left="1134"/>
        <w:rPr>
          <w:rFonts w:ascii="Palatino Linotype" w:hAnsi="Palatino Linotype"/>
          <w:b/>
          <w:sz w:val="24"/>
          <w:szCs w:val="24"/>
        </w:rPr>
      </w:pPr>
      <w:r w:rsidRPr="00955BF1">
        <w:rPr>
          <w:rFonts w:ascii="Palatino Linotype" w:hAnsi="Palatino Linotype"/>
          <w:b/>
          <w:sz w:val="24"/>
          <w:szCs w:val="24"/>
        </w:rPr>
        <w:t>Számítási feladatok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Kén-trioxid</w:t>
      </w:r>
      <w:proofErr w:type="spellEnd"/>
      <w:r w:rsidRPr="00BE188F">
        <w:rPr>
          <w:rFonts w:ascii="Palatino Linotype" w:hAnsi="Palatino Linotype"/>
          <w:sz w:val="24"/>
          <w:szCs w:val="24"/>
        </w:rPr>
        <w:t xml:space="preserve"> előállítás, ammóniaszintézis, szintézisgáz egyensúlyi gázösszetételének számítása, konverziószámítás</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Elektrolízishez kapcsolódó számítási feladat</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
    <w:p w:rsidR="00923159" w:rsidRPr="00BE188F" w:rsidRDefault="00923159" w:rsidP="00F73ABE">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Szerves vegyipari anyagok előállítása</w:t>
      </w:r>
      <w:r w:rsidRPr="00BE188F">
        <w:rPr>
          <w:rFonts w:ascii="Palatino Linotype" w:hAnsi="Palatino Linotype"/>
          <w:b/>
          <w:sz w:val="24"/>
          <w:szCs w:val="24"/>
        </w:rPr>
        <w:tab/>
      </w:r>
      <w:r w:rsidRPr="00B00399">
        <w:rPr>
          <w:rStyle w:val="dlt"/>
        </w:rPr>
        <w:t>32 óra</w:t>
      </w:r>
    </w:p>
    <w:p w:rsidR="00923159" w:rsidRPr="00BE188F" w:rsidRDefault="00923159" w:rsidP="00F73ABE">
      <w:pPr>
        <w:tabs>
          <w:tab w:val="left" w:pos="1985"/>
        </w:tabs>
        <w:spacing w:after="0" w:line="240" w:lineRule="auto"/>
        <w:ind w:left="1134"/>
        <w:rPr>
          <w:rFonts w:ascii="Palatino Linotype" w:hAnsi="Palatino Linotype"/>
          <w:b/>
          <w:sz w:val="24"/>
          <w:szCs w:val="24"/>
        </w:rPr>
      </w:pPr>
      <w:r>
        <w:rPr>
          <w:rFonts w:ascii="Palatino Linotype" w:hAnsi="Palatino Linotype"/>
          <w:sz w:val="24"/>
          <w:szCs w:val="24"/>
        </w:rPr>
        <w:t>Finomító</w:t>
      </w:r>
      <w:r w:rsidRPr="0032264D">
        <w:rPr>
          <w:rFonts w:ascii="Palatino Linotype" w:hAnsi="Palatino Linotype"/>
          <w:sz w:val="24"/>
          <w:szCs w:val="24"/>
        </w:rPr>
        <w:t xml:space="preserve"> üzemek </w:t>
      </w:r>
      <w:r>
        <w:rPr>
          <w:rFonts w:ascii="Palatino Linotype" w:hAnsi="Palatino Linotype"/>
          <w:sz w:val="24"/>
          <w:szCs w:val="24"/>
        </w:rPr>
        <w:t>jellemzői</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Petrolkémiai alapú termékek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lastRenderedPageBreak/>
        <w:t>Hőbontás</w:t>
      </w:r>
      <w:proofErr w:type="spellEnd"/>
      <w:r w:rsidRPr="00BE188F">
        <w:rPr>
          <w:rFonts w:ascii="Palatino Linotype" w:hAnsi="Palatino Linotype"/>
          <w:sz w:val="24"/>
          <w:szCs w:val="24"/>
        </w:rPr>
        <w:t xml:space="preserve">, krakkolás, pirolízis, reformálás, </w:t>
      </w:r>
      <w:proofErr w:type="spellStart"/>
      <w:r w:rsidRPr="00BE188F">
        <w:rPr>
          <w:rFonts w:ascii="Palatino Linotype" w:hAnsi="Palatino Linotype"/>
          <w:sz w:val="24"/>
          <w:szCs w:val="24"/>
        </w:rPr>
        <w:t>alkilezés</w:t>
      </w:r>
      <w:proofErr w:type="spellEnd"/>
      <w:r w:rsidRPr="00BE188F">
        <w:rPr>
          <w:rFonts w:ascii="Palatino Linotype" w:hAnsi="Palatino Linotype"/>
          <w:sz w:val="24"/>
          <w:szCs w:val="24"/>
        </w:rPr>
        <w:t xml:space="preserve">, </w:t>
      </w:r>
      <w:proofErr w:type="spellStart"/>
      <w:r w:rsidRPr="00BE188F">
        <w:rPr>
          <w:rFonts w:ascii="Palatino Linotype" w:hAnsi="Palatino Linotype"/>
          <w:sz w:val="24"/>
          <w:szCs w:val="24"/>
        </w:rPr>
        <w:t>izomerizáció</w:t>
      </w:r>
      <w:proofErr w:type="spellEnd"/>
      <w:r w:rsidRPr="00BE188F">
        <w:rPr>
          <w:rFonts w:ascii="Palatino Linotype" w:hAnsi="Palatino Linotype"/>
          <w:sz w:val="24"/>
          <w:szCs w:val="24"/>
        </w:rPr>
        <w:t xml:space="preserve"> elmélete alapjai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Korszerű motorhajtóanyagok előállítása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Olefinek előállítása </w:t>
      </w:r>
      <w:proofErr w:type="spellStart"/>
      <w:r w:rsidRPr="00BE188F">
        <w:rPr>
          <w:rFonts w:ascii="Palatino Linotype" w:hAnsi="Palatino Linotype"/>
          <w:sz w:val="24"/>
          <w:szCs w:val="24"/>
        </w:rPr>
        <w:t>benzinpirolízissel</w:t>
      </w:r>
      <w:proofErr w:type="spellEnd"/>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Benzinpirolízis</w:t>
      </w:r>
      <w:proofErr w:type="spellEnd"/>
      <w:r w:rsidRPr="00BE188F">
        <w:rPr>
          <w:rFonts w:ascii="Palatino Linotype" w:hAnsi="Palatino Linotype"/>
          <w:sz w:val="24"/>
          <w:szCs w:val="24"/>
        </w:rPr>
        <w:t xml:space="preserve"> termékei és felhasználásuk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Acetilén előállítása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Aromás alapanyagok előállítása benzinreformálással</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Metanol, etanol előállítása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Halogénezett termékek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Halogénezés elméleti összefoglalása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Vinil-klorid</w:t>
      </w:r>
      <w:proofErr w:type="spellEnd"/>
      <w:r w:rsidRPr="00BE188F">
        <w:rPr>
          <w:rFonts w:ascii="Palatino Linotype" w:hAnsi="Palatino Linotype"/>
          <w:sz w:val="24"/>
          <w:szCs w:val="24"/>
        </w:rPr>
        <w:t xml:space="preserve"> előállítása etilén alapon</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Klórbenzol előállítása halogénezéssel, hidrolízise fenollá</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proofErr w:type="spellStart"/>
      <w:r w:rsidRPr="00BE188F">
        <w:rPr>
          <w:rFonts w:ascii="Palatino Linotype" w:hAnsi="Palatino Linotype"/>
          <w:b/>
          <w:sz w:val="24"/>
          <w:szCs w:val="24"/>
        </w:rPr>
        <w:t>Szulfonált</w:t>
      </w:r>
      <w:proofErr w:type="spellEnd"/>
      <w:r w:rsidRPr="00BE188F">
        <w:rPr>
          <w:rFonts w:ascii="Palatino Linotype" w:hAnsi="Palatino Linotype"/>
          <w:b/>
          <w:sz w:val="24"/>
          <w:szCs w:val="24"/>
        </w:rPr>
        <w:t xml:space="preserve"> termékek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Szulfonálás</w:t>
      </w:r>
      <w:proofErr w:type="spellEnd"/>
      <w:r w:rsidRPr="00BE188F">
        <w:rPr>
          <w:rFonts w:ascii="Palatino Linotype" w:hAnsi="Palatino Linotype"/>
          <w:sz w:val="24"/>
          <w:szCs w:val="24"/>
        </w:rPr>
        <w:t xml:space="preserve"> elméleti alapjai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Mosószer alapanyagok előállítása, felületaktív anyagok jellemzői</w:t>
      </w:r>
      <w:r>
        <w:rPr>
          <w:rFonts w:ascii="Palatino Linotype" w:hAnsi="Palatino Linotype"/>
          <w:sz w:val="24"/>
          <w:szCs w:val="24"/>
        </w:rPr>
        <w:t>.</w:t>
      </w:r>
    </w:p>
    <w:p w:rsidR="00923159"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Mosószerek jellemző</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proofErr w:type="spellStart"/>
      <w:r w:rsidRPr="00BE188F">
        <w:rPr>
          <w:rFonts w:ascii="Palatino Linotype" w:hAnsi="Palatino Linotype"/>
          <w:b/>
          <w:sz w:val="24"/>
          <w:szCs w:val="24"/>
        </w:rPr>
        <w:t>Nitrált</w:t>
      </w:r>
      <w:proofErr w:type="spellEnd"/>
      <w:r w:rsidRPr="00BE188F">
        <w:rPr>
          <w:rFonts w:ascii="Palatino Linotype" w:hAnsi="Palatino Linotype"/>
          <w:b/>
          <w:sz w:val="24"/>
          <w:szCs w:val="24"/>
        </w:rPr>
        <w:t xml:space="preserve"> termékek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Nitrálás elméleti alapjai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Robbanószer gyártás alapanyagai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Robbanószerek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Oxidált termékek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Oxidációs folyamat elméleti alapjai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Oldószer: aceton előállítása </w:t>
      </w:r>
      <w:proofErr w:type="spellStart"/>
      <w:r w:rsidRPr="00BE188F">
        <w:rPr>
          <w:rFonts w:ascii="Palatino Linotype" w:hAnsi="Palatino Linotype"/>
          <w:sz w:val="24"/>
          <w:szCs w:val="24"/>
        </w:rPr>
        <w:t>propén</w:t>
      </w:r>
      <w:proofErr w:type="spellEnd"/>
      <w:r w:rsidRPr="00BE188F">
        <w:rPr>
          <w:rFonts w:ascii="Palatino Linotype" w:hAnsi="Palatino Linotype"/>
          <w:sz w:val="24"/>
          <w:szCs w:val="24"/>
        </w:rPr>
        <w:t xml:space="preserve"> közvetlen oxidációjával</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Poliészter műgyanta alapanyag: </w:t>
      </w:r>
      <w:proofErr w:type="spellStart"/>
      <w:r w:rsidRPr="00BE188F">
        <w:rPr>
          <w:rFonts w:ascii="Palatino Linotype" w:hAnsi="Palatino Linotype"/>
          <w:sz w:val="24"/>
          <w:szCs w:val="24"/>
        </w:rPr>
        <w:t>ftálsavanhidrid</w:t>
      </w:r>
      <w:proofErr w:type="spellEnd"/>
      <w:r w:rsidRPr="00BE188F">
        <w:rPr>
          <w:rFonts w:ascii="Palatino Linotype" w:hAnsi="Palatino Linotype"/>
          <w:sz w:val="24"/>
          <w:szCs w:val="24"/>
        </w:rPr>
        <w:t xml:space="preserve"> előállítása </w:t>
      </w:r>
      <w:proofErr w:type="spellStart"/>
      <w:r w:rsidRPr="00BE188F">
        <w:rPr>
          <w:rFonts w:ascii="Palatino Linotype" w:hAnsi="Palatino Linotype"/>
          <w:sz w:val="24"/>
          <w:szCs w:val="24"/>
        </w:rPr>
        <w:t>o-xilol</w:t>
      </w:r>
      <w:proofErr w:type="spellEnd"/>
      <w:r w:rsidRPr="00BE188F">
        <w:rPr>
          <w:rFonts w:ascii="Palatino Linotype" w:hAnsi="Palatino Linotype"/>
          <w:sz w:val="24"/>
          <w:szCs w:val="24"/>
        </w:rPr>
        <w:t xml:space="preserve"> oxidációjával</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Észterek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Észterezési folyamat jellemzői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Aromaanyagok előállítása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
    <w:p w:rsidR="00923159" w:rsidRPr="00BE188F" w:rsidRDefault="00923159" w:rsidP="00F73ABE">
      <w:pPr>
        <w:numPr>
          <w:ilvl w:val="2"/>
          <w:numId w:val="6"/>
        </w:numPr>
        <w:tabs>
          <w:tab w:val="left" w:pos="1985"/>
          <w:tab w:val="right" w:pos="9356"/>
        </w:tabs>
        <w:spacing w:after="0" w:line="240" w:lineRule="auto"/>
        <w:ind w:left="1134" w:firstLine="0"/>
        <w:rPr>
          <w:rFonts w:ascii="Palatino Linotype" w:hAnsi="Palatino Linotype"/>
          <w:b/>
          <w:sz w:val="24"/>
          <w:szCs w:val="24"/>
        </w:rPr>
      </w:pPr>
      <w:r>
        <w:rPr>
          <w:rFonts w:ascii="Palatino Linotype" w:hAnsi="Palatino Linotype"/>
          <w:b/>
          <w:sz w:val="24"/>
          <w:szCs w:val="24"/>
        </w:rPr>
        <w:t>Egyéb technológiák</w:t>
      </w:r>
      <w:r>
        <w:rPr>
          <w:rFonts w:ascii="Palatino Linotype" w:hAnsi="Palatino Linotype"/>
          <w:b/>
          <w:sz w:val="24"/>
          <w:szCs w:val="24"/>
        </w:rPr>
        <w:tab/>
      </w:r>
      <w:r w:rsidRPr="00B00399">
        <w:rPr>
          <w:rStyle w:val="dlt"/>
        </w:rPr>
        <w:t>32 óra</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Műanyagok</w:t>
      </w:r>
    </w:p>
    <w:p w:rsidR="00923159"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műanyagok fogalma, nyers és alapanyagai, csoportosítása, tulajdonságai.</w:t>
      </w:r>
    </w:p>
    <w:p w:rsidR="00923159"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műanyagok felhasználásának területei, és jelentősége.</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Modern műanyagok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Mesterséges alapanyagú műanyagok</w:t>
      </w:r>
      <w:r>
        <w:rPr>
          <w:rFonts w:ascii="Palatino Linotype" w:hAnsi="Palatino Linotype"/>
          <w:sz w:val="24"/>
          <w:szCs w:val="24"/>
        </w:rPr>
        <w:t>.</w:t>
      </w:r>
    </w:p>
    <w:p w:rsidR="00923159"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Kondenzációs műanyagok: elméleti alapok (</w:t>
      </w:r>
      <w:proofErr w:type="spellStart"/>
      <w:r w:rsidRPr="00BE188F">
        <w:rPr>
          <w:rFonts w:ascii="Palatino Linotype" w:hAnsi="Palatino Linotype"/>
          <w:sz w:val="24"/>
          <w:szCs w:val="24"/>
        </w:rPr>
        <w:t>fenoplasztok</w:t>
      </w:r>
      <w:proofErr w:type="spellEnd"/>
      <w:r w:rsidRPr="00BE188F">
        <w:rPr>
          <w:rFonts w:ascii="Palatino Linotype" w:hAnsi="Palatino Linotype"/>
          <w:sz w:val="24"/>
          <w:szCs w:val="24"/>
        </w:rPr>
        <w:t>, poliamidok, poliészter) választott termék technológiája</w:t>
      </w:r>
      <w:r>
        <w:rPr>
          <w:rFonts w:ascii="Palatino Linotype" w:hAnsi="Palatino Linotype"/>
          <w:sz w:val="24"/>
          <w:szCs w:val="24"/>
        </w:rPr>
        <w:t>.</w:t>
      </w:r>
    </w:p>
    <w:p w:rsidR="00923159"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 xml:space="preserve">Polimerizációs műanyagok: elméleti alapok (PE, PVC, PET, </w:t>
      </w:r>
      <w:proofErr w:type="spellStart"/>
      <w:r w:rsidRPr="00BE188F">
        <w:rPr>
          <w:rFonts w:ascii="Palatino Linotype" w:hAnsi="Palatino Linotype"/>
          <w:sz w:val="24"/>
          <w:szCs w:val="24"/>
        </w:rPr>
        <w:t>poliakrilátok</w:t>
      </w:r>
      <w:proofErr w:type="spellEnd"/>
      <w:r w:rsidRPr="00BE188F">
        <w:rPr>
          <w:rFonts w:ascii="Palatino Linotype" w:hAnsi="Palatino Linotype"/>
          <w:sz w:val="24"/>
          <w:szCs w:val="24"/>
        </w:rPr>
        <w:t>) választott termék technológiája</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Poliaddiciós</w:t>
      </w:r>
      <w:proofErr w:type="spellEnd"/>
      <w:r w:rsidRPr="00BE188F">
        <w:rPr>
          <w:rFonts w:ascii="Palatino Linotype" w:hAnsi="Palatino Linotype"/>
          <w:sz w:val="24"/>
          <w:szCs w:val="24"/>
        </w:rPr>
        <w:t xml:space="preserve"> műanyagok: elméleti alapok, monomerek MDI, TDI (Poliuretánok)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Természetes alapanyagú műanyagok</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Történeti áttekintés</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lastRenderedPageBreak/>
        <w:t>Kaucsuk és gumigyártás</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roofErr w:type="spellStart"/>
      <w:r w:rsidRPr="00BE188F">
        <w:rPr>
          <w:rFonts w:ascii="Palatino Linotype" w:hAnsi="Palatino Linotype"/>
          <w:sz w:val="24"/>
          <w:szCs w:val="24"/>
        </w:rPr>
        <w:t>Viszkózgyártás</w:t>
      </w:r>
      <w:proofErr w:type="spellEnd"/>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 műszálgyártás áttekintő jellegű ismertetése. A szénszálak előállítása.</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Zöldtechnológia</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Zöldkémia alapelvei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Alkalmazási lehetőségei</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b/>
          <w:sz w:val="24"/>
          <w:szCs w:val="24"/>
        </w:rPr>
      </w:pPr>
      <w:r w:rsidRPr="00BE188F">
        <w:rPr>
          <w:rFonts w:ascii="Palatino Linotype" w:hAnsi="Palatino Linotype"/>
          <w:b/>
          <w:sz w:val="24"/>
          <w:szCs w:val="24"/>
        </w:rPr>
        <w:t>Feladatok</w:t>
      </w:r>
      <w:r>
        <w:rPr>
          <w:rFonts w:ascii="Palatino Linotype" w:hAnsi="Palatino Linotype"/>
          <w:b/>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Elektrolízishez kapcsolódó számítási feladat</w:t>
      </w:r>
      <w:r>
        <w:rPr>
          <w:rFonts w:ascii="Palatino Linotype" w:hAnsi="Palatino Linotype"/>
          <w:sz w:val="24"/>
          <w:szCs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Anyagmérleg-, anyagszükséglet-, kitermelés számítása</w:t>
      </w:r>
      <w:r>
        <w:rPr>
          <w:rFonts w:ascii="Palatino Linotype" w:hAnsi="Palatino Linotype"/>
          <w:sz w:val="24"/>
          <w:szCs w:val="24"/>
        </w:rPr>
        <w:t>, adatok szolgáltatása.</w:t>
      </w:r>
    </w:p>
    <w:p w:rsidR="00923159" w:rsidRPr="00BE188F" w:rsidRDefault="00923159" w:rsidP="00F73ABE">
      <w:pPr>
        <w:tabs>
          <w:tab w:val="left" w:pos="1985"/>
        </w:tabs>
        <w:spacing w:after="0" w:line="240" w:lineRule="auto"/>
        <w:ind w:left="1134"/>
        <w:rPr>
          <w:rFonts w:ascii="Palatino Linotype" w:hAnsi="Palatino Linotype"/>
          <w:sz w:val="24"/>
          <w:szCs w:val="24"/>
        </w:rPr>
      </w:pPr>
      <w:r w:rsidRPr="00BE188F">
        <w:rPr>
          <w:rFonts w:ascii="Palatino Linotype" w:hAnsi="Palatino Linotype"/>
          <w:sz w:val="24"/>
          <w:szCs w:val="24"/>
        </w:rPr>
        <w:t>Grafikonelemzések</w:t>
      </w:r>
      <w:r>
        <w:rPr>
          <w:rFonts w:ascii="Palatino Linotype" w:hAnsi="Palatino Linotype"/>
          <w:sz w:val="24"/>
          <w:szCs w:val="24"/>
        </w:rPr>
        <w:t>.</w:t>
      </w:r>
    </w:p>
    <w:p w:rsidR="00923159" w:rsidRPr="0032264D" w:rsidRDefault="00923159" w:rsidP="00F73ABE">
      <w:pPr>
        <w:tabs>
          <w:tab w:val="left" w:pos="1985"/>
        </w:tabs>
        <w:spacing w:after="0" w:line="240" w:lineRule="auto"/>
        <w:ind w:left="1134"/>
        <w:rPr>
          <w:rFonts w:ascii="Palatino Linotype" w:hAnsi="Palatino Linotype"/>
          <w:sz w:val="24"/>
          <w:szCs w:val="24"/>
        </w:rPr>
      </w:pPr>
      <w:r w:rsidRPr="0032264D">
        <w:rPr>
          <w:rFonts w:ascii="Palatino Linotype" w:hAnsi="Palatino Linotype"/>
          <w:sz w:val="24"/>
          <w:szCs w:val="24"/>
        </w:rPr>
        <w:t>Vegyi üzemek felépítése, működése, létesítése</w:t>
      </w:r>
      <w:r>
        <w:rPr>
          <w:rFonts w:ascii="Palatino Linotype" w:hAnsi="Palatino Linotype"/>
          <w:sz w:val="24"/>
          <w:szCs w:val="24"/>
        </w:rPr>
        <w:t>.</w:t>
      </w:r>
    </w:p>
    <w:p w:rsidR="00923159" w:rsidRPr="0032264D" w:rsidRDefault="00923159" w:rsidP="00F73ABE">
      <w:pPr>
        <w:tabs>
          <w:tab w:val="left" w:pos="1985"/>
        </w:tabs>
        <w:spacing w:after="0" w:line="240" w:lineRule="auto"/>
        <w:ind w:left="1134"/>
        <w:rPr>
          <w:rFonts w:ascii="Palatino Linotype" w:hAnsi="Palatino Linotype"/>
          <w:sz w:val="24"/>
          <w:szCs w:val="24"/>
        </w:rPr>
      </w:pPr>
      <w:r w:rsidRPr="0032264D">
        <w:rPr>
          <w:rFonts w:ascii="Palatino Linotype" w:hAnsi="Palatino Linotype"/>
          <w:sz w:val="24"/>
          <w:szCs w:val="24"/>
        </w:rPr>
        <w:t>Gyártási paraméterek értelmezése, betartása</w:t>
      </w:r>
      <w:r>
        <w:rPr>
          <w:rFonts w:ascii="Palatino Linotype" w:hAnsi="Palatino Linotype"/>
          <w:sz w:val="24"/>
          <w:szCs w:val="24"/>
        </w:rPr>
        <w:t>.</w:t>
      </w:r>
    </w:p>
    <w:p w:rsidR="00923159" w:rsidRDefault="00923159" w:rsidP="00F73ABE">
      <w:pPr>
        <w:tabs>
          <w:tab w:val="left" w:pos="1985"/>
        </w:tabs>
        <w:spacing w:after="0" w:line="240" w:lineRule="auto"/>
        <w:ind w:left="1134"/>
        <w:rPr>
          <w:rFonts w:ascii="Palatino Linotype" w:hAnsi="Palatino Linotype"/>
          <w:sz w:val="24"/>
          <w:szCs w:val="24"/>
        </w:rPr>
      </w:pPr>
      <w:r w:rsidRPr="0032264D">
        <w:rPr>
          <w:rFonts w:ascii="Palatino Linotype" w:hAnsi="Palatino Linotype"/>
          <w:sz w:val="24"/>
          <w:szCs w:val="24"/>
        </w:rPr>
        <w:t>Gyártási dokumentációs rendszer, technológiai utasítások</w:t>
      </w:r>
      <w:r>
        <w:rPr>
          <w:rFonts w:ascii="Palatino Linotype" w:hAnsi="Palatino Linotype"/>
          <w:b/>
          <w:sz w:val="24"/>
          <w:szCs w:val="24"/>
        </w:rPr>
        <w:t xml:space="preserve"> </w:t>
      </w:r>
      <w:r w:rsidRPr="0032264D">
        <w:rPr>
          <w:rFonts w:ascii="Palatino Linotype" w:hAnsi="Palatino Linotype"/>
          <w:sz w:val="24"/>
          <w:szCs w:val="24"/>
        </w:rPr>
        <w:t>felépítése</w:t>
      </w:r>
      <w:r>
        <w:rPr>
          <w:rFonts w:ascii="Palatino Linotype" w:hAnsi="Palatino Linotype"/>
          <w:sz w:val="24"/>
          <w:szCs w:val="24"/>
        </w:rPr>
        <w:t>.</w:t>
      </w:r>
    </w:p>
    <w:p w:rsidR="00923159" w:rsidRDefault="00923159" w:rsidP="00F73ABE">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Üzemzavarok, elhárítási lehetőségek.</w:t>
      </w:r>
    </w:p>
    <w:p w:rsidR="00923159" w:rsidRPr="0032264D" w:rsidRDefault="00923159" w:rsidP="00F73ABE">
      <w:pPr>
        <w:tabs>
          <w:tab w:val="left" w:pos="1985"/>
        </w:tabs>
        <w:spacing w:after="0" w:line="240" w:lineRule="auto"/>
        <w:ind w:left="1134"/>
        <w:rPr>
          <w:rFonts w:ascii="Palatino Linotype" w:hAnsi="Palatino Linotype"/>
          <w:sz w:val="24"/>
          <w:szCs w:val="24"/>
        </w:rPr>
      </w:pPr>
      <w:r>
        <w:rPr>
          <w:rFonts w:ascii="Palatino Linotype" w:hAnsi="Palatino Linotype"/>
          <w:sz w:val="24"/>
          <w:szCs w:val="24"/>
        </w:rPr>
        <w:t>G</w:t>
      </w:r>
      <w:r w:rsidRPr="0032264D">
        <w:rPr>
          <w:rFonts w:ascii="Palatino Linotype" w:hAnsi="Palatino Linotype"/>
          <w:sz w:val="24"/>
          <w:szCs w:val="24"/>
        </w:rPr>
        <w:t>yártási folyamatokra vonatko</w:t>
      </w:r>
      <w:r>
        <w:rPr>
          <w:rFonts w:ascii="Palatino Linotype" w:hAnsi="Palatino Linotype"/>
          <w:sz w:val="24"/>
          <w:szCs w:val="24"/>
        </w:rPr>
        <w:t xml:space="preserve">zó tűzrendészeti, munkavédelmi, </w:t>
      </w:r>
      <w:r w:rsidRPr="0032264D">
        <w:rPr>
          <w:rFonts w:ascii="Palatino Linotype" w:hAnsi="Palatino Linotype"/>
          <w:sz w:val="24"/>
          <w:szCs w:val="24"/>
        </w:rPr>
        <w:t>környezetvédelmi, zajvédelmi rendszabályok</w:t>
      </w:r>
      <w:r>
        <w:rPr>
          <w:rFonts w:ascii="Palatino Linotype" w:hAnsi="Palatino Linotype"/>
          <w:sz w:val="24"/>
          <w:szCs w:val="24"/>
        </w:rPr>
        <w:t>.</w:t>
      </w:r>
    </w:p>
    <w:p w:rsidR="00923159" w:rsidRPr="00BE188F" w:rsidRDefault="00923159" w:rsidP="00050D12">
      <w:pPr>
        <w:spacing w:after="0" w:line="240" w:lineRule="auto"/>
        <w:ind w:firstLine="540"/>
        <w:rPr>
          <w:rFonts w:ascii="Palatino Linotype" w:hAnsi="Palatino Linotype"/>
          <w:b/>
          <w:sz w:val="24"/>
          <w:szCs w:val="24"/>
        </w:rPr>
      </w:pPr>
    </w:p>
    <w:p w:rsidR="00923159" w:rsidRPr="00B00399" w:rsidRDefault="00923159" w:rsidP="00F73ABE">
      <w:pPr>
        <w:widowControl w:val="0"/>
        <w:numPr>
          <w:ilvl w:val="1"/>
          <w:numId w:val="6"/>
        </w:numPr>
        <w:tabs>
          <w:tab w:val="clear" w:pos="3693"/>
        </w:tabs>
        <w:suppressAutoHyphens/>
        <w:spacing w:after="0" w:line="240" w:lineRule="auto"/>
        <w:ind w:left="567" w:firstLine="0"/>
        <w:rPr>
          <w:rStyle w:val="dlt"/>
          <w:i w:val="0"/>
        </w:rPr>
      </w:pPr>
      <w:r w:rsidRPr="00B00399">
        <w:rPr>
          <w:rStyle w:val="dlt"/>
        </w:rPr>
        <w:t>A képzés javasolt helyszíne (ajánlás)</w:t>
      </w:r>
    </w:p>
    <w:p w:rsidR="00923159" w:rsidRPr="00E56E11" w:rsidRDefault="00923159" w:rsidP="00F73ABE">
      <w:pPr>
        <w:spacing w:after="0" w:line="240" w:lineRule="auto"/>
        <w:ind w:left="567"/>
        <w:rPr>
          <w:rFonts w:ascii="Palatino Linotype" w:hAnsi="Palatino Linotype"/>
          <w:bCs/>
          <w:i/>
          <w:sz w:val="24"/>
          <w:szCs w:val="24"/>
        </w:rPr>
      </w:pPr>
      <w:r w:rsidRPr="00E56E11">
        <w:rPr>
          <w:rFonts w:ascii="Palatino Linotype" w:hAnsi="Palatino Linotype"/>
          <w:bCs/>
          <w:i/>
          <w:sz w:val="24"/>
          <w:szCs w:val="24"/>
        </w:rPr>
        <w:t>Szaktanterem</w:t>
      </w:r>
    </w:p>
    <w:p w:rsidR="00923159" w:rsidRPr="00BE188F" w:rsidRDefault="00923159" w:rsidP="00F73ABE">
      <w:pPr>
        <w:spacing w:after="0" w:line="240" w:lineRule="auto"/>
        <w:ind w:left="567"/>
        <w:jc w:val="both"/>
        <w:rPr>
          <w:rFonts w:ascii="Palatino Linotype" w:hAnsi="Palatino Linotype"/>
          <w:b/>
          <w:bCs/>
          <w:sz w:val="24"/>
          <w:szCs w:val="24"/>
        </w:rPr>
      </w:pPr>
    </w:p>
    <w:p w:rsidR="00923159" w:rsidRPr="00B00399" w:rsidRDefault="00923159" w:rsidP="00F73ABE">
      <w:pPr>
        <w:widowControl w:val="0"/>
        <w:numPr>
          <w:ilvl w:val="1"/>
          <w:numId w:val="6"/>
        </w:numPr>
        <w:tabs>
          <w:tab w:val="clear" w:pos="3693"/>
        </w:tabs>
        <w:suppressAutoHyphens/>
        <w:spacing w:after="0" w:line="240" w:lineRule="auto"/>
        <w:ind w:left="567" w:firstLine="0"/>
        <w:rPr>
          <w:rStyle w:val="dlt"/>
          <w:i w:val="0"/>
        </w:rPr>
      </w:pPr>
      <w:r w:rsidRPr="00B00399">
        <w:rPr>
          <w:rStyle w:val="dlt"/>
        </w:rPr>
        <w:t>A tantárgy elsajátítása során alkalmazható sajátos módszerek, tanulói tevékenységformák (ajánlás)</w:t>
      </w:r>
    </w:p>
    <w:p w:rsidR="00923159" w:rsidRDefault="00923159" w:rsidP="00070732">
      <w:pPr>
        <w:widowControl w:val="0"/>
        <w:suppressAutoHyphens/>
        <w:spacing w:after="0" w:line="240" w:lineRule="auto"/>
        <w:ind w:left="826" w:firstLine="266"/>
        <w:rPr>
          <w:rFonts w:ascii="Palatino Linotype" w:hAnsi="Palatino Linotype"/>
          <w:b/>
          <w:bCs/>
          <w:i/>
          <w:sz w:val="24"/>
          <w:szCs w:val="24"/>
        </w:rPr>
      </w:pPr>
    </w:p>
    <w:p w:rsidR="00923159" w:rsidRPr="0008701F" w:rsidRDefault="00923159" w:rsidP="00F73ABE">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070732">
      <w:pPr>
        <w:widowControl w:val="0"/>
        <w:suppressAutoHyphens/>
        <w:spacing w:after="0" w:line="240" w:lineRule="auto"/>
        <w:ind w:left="826" w:firstLine="266"/>
        <w:rPr>
          <w:rFonts w:ascii="Palatino Linotype" w:hAnsi="Palatino Linotype"/>
          <w:b/>
          <w:bCs/>
          <w:i/>
          <w:sz w:val="24"/>
          <w:szCs w:val="24"/>
        </w:rPr>
      </w:pPr>
    </w:p>
    <w:p w:rsidR="00E56E11" w:rsidRPr="00BE188F" w:rsidRDefault="00E56E11" w:rsidP="00070732">
      <w:pPr>
        <w:widowControl w:val="0"/>
        <w:suppressAutoHyphens/>
        <w:spacing w:after="0" w:line="240" w:lineRule="auto"/>
        <w:ind w:left="826" w:firstLine="266"/>
        <w:rPr>
          <w:rFonts w:ascii="Palatino Linotype" w:hAnsi="Palatino Linotype"/>
          <w:b/>
          <w:bCs/>
          <w:i/>
          <w:sz w:val="24"/>
          <w:szCs w:val="24"/>
        </w:rPr>
      </w:pPr>
    </w:p>
    <w:p w:rsidR="00923159" w:rsidRPr="00E56E11" w:rsidRDefault="00923159" w:rsidP="00F73ABE">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p w:rsidR="00E56E11" w:rsidRPr="00E56E11" w:rsidRDefault="00E56E11" w:rsidP="00E56E11">
      <w:pPr>
        <w:tabs>
          <w:tab w:val="left" w:pos="1985"/>
          <w:tab w:val="right" w:pos="9356"/>
        </w:tabs>
        <w:spacing w:after="0" w:line="240" w:lineRule="auto"/>
        <w:ind w:left="3693"/>
        <w:rPr>
          <w:rStyle w:val="dlt"/>
          <w:i w:val="0"/>
        </w:rPr>
      </w:pPr>
    </w:p>
    <w:p w:rsidR="00E56E11" w:rsidRDefault="00E56E11" w:rsidP="00E56E11">
      <w:pPr>
        <w:tabs>
          <w:tab w:val="left" w:pos="1985"/>
          <w:tab w:val="right" w:pos="9356"/>
        </w:tabs>
        <w:spacing w:after="0" w:line="240" w:lineRule="auto"/>
        <w:ind w:left="1134"/>
        <w:rPr>
          <w:rStyle w:val="dlt"/>
          <w:i w:val="0"/>
        </w:rPr>
      </w:pPr>
    </w:p>
    <w:p w:rsidR="00E56E11" w:rsidRDefault="00E56E11" w:rsidP="00E56E11">
      <w:pPr>
        <w:tabs>
          <w:tab w:val="left" w:pos="1985"/>
          <w:tab w:val="right" w:pos="9356"/>
        </w:tabs>
        <w:spacing w:after="0" w:line="240" w:lineRule="auto"/>
        <w:ind w:left="1134"/>
        <w:rPr>
          <w:rStyle w:val="dlt"/>
          <w:i w:val="0"/>
        </w:rPr>
      </w:pPr>
    </w:p>
    <w:p w:rsidR="00E56E11" w:rsidRPr="0008701F" w:rsidRDefault="00E56E11" w:rsidP="00E56E11">
      <w:pPr>
        <w:tabs>
          <w:tab w:val="left" w:pos="1985"/>
          <w:tab w:val="right" w:pos="9356"/>
        </w:tabs>
        <w:spacing w:after="0" w:line="240" w:lineRule="auto"/>
        <w:ind w:left="1134"/>
        <w:rPr>
          <w:rStyle w:val="dlt"/>
          <w:i w:val="0"/>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lastRenderedPageBreak/>
              <w:t>Sor-szám</w:t>
            </w:r>
          </w:p>
        </w:tc>
        <w:tc>
          <w:tcPr>
            <w:tcW w:w="3621"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Képi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proofErr w:type="spellStart"/>
            <w:r w:rsidRPr="00BE188F">
              <w:rPr>
                <w:rFonts w:ascii="Palatino Linotype" w:hAnsi="Palatino Linotype" w:cs="Arial"/>
                <w:sz w:val="20"/>
                <w:szCs w:val="20"/>
              </w:rPr>
              <w:t>Művelti</w:t>
            </w:r>
            <w:proofErr w:type="spellEnd"/>
            <w:r w:rsidRPr="00BE188F">
              <w:rPr>
                <w:rFonts w:ascii="Palatino Linotype" w:hAnsi="Palatino Linotype" w:cs="Arial"/>
                <w:sz w:val="20"/>
                <w:szCs w:val="20"/>
              </w:rPr>
              <w:t xml:space="preserve"> rajz értelmezése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Technológiai ábra készítése leírásból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4.</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Komplex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567783">
            <w:pPr>
              <w:spacing w:after="0" w:line="240" w:lineRule="auto"/>
              <w:jc w:val="center"/>
              <w:rPr>
                <w:rFonts w:ascii="Palatino Linotype" w:hAnsi="Palatino Linotype"/>
                <w:sz w:val="20"/>
                <w:szCs w:val="20"/>
              </w:rPr>
            </w:pPr>
            <w:r w:rsidRPr="00BE188F">
              <w:rPr>
                <w:rFonts w:ascii="Palatino Linotype" w:hAnsi="Palatino Linotype"/>
                <w:sz w:val="20"/>
                <w:szCs w:val="20"/>
              </w:rPr>
              <w:t>4.1.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Jegyzetkészítés eseményről kérdéssor alapján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4.2.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Esemény helyszíni értékelése szóban felkészülés után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5.</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5.1.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567783">
            <w:pPr>
              <w:spacing w:after="0" w:line="240" w:lineRule="auto"/>
              <w:jc w:val="center"/>
              <w:rPr>
                <w:rFonts w:ascii="Palatino Linotype" w:hAnsi="Palatino Linotype"/>
                <w:sz w:val="20"/>
                <w:szCs w:val="20"/>
              </w:rPr>
            </w:pPr>
            <w:r w:rsidRPr="00BE188F">
              <w:rPr>
                <w:rFonts w:ascii="Palatino Linotype" w:hAnsi="Palatino Linotype"/>
                <w:sz w:val="20"/>
                <w:szCs w:val="20"/>
              </w:rPr>
              <w:t>5.2.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CF35D3">
      <w:pPr>
        <w:widowControl w:val="0"/>
        <w:suppressAutoHyphens/>
        <w:spacing w:after="0" w:line="240" w:lineRule="auto"/>
        <w:ind w:left="360"/>
        <w:rPr>
          <w:rFonts w:ascii="Palatino Linotype" w:hAnsi="Palatino Linotype"/>
          <w:b/>
          <w:bCs/>
          <w:sz w:val="24"/>
          <w:szCs w:val="24"/>
        </w:rPr>
      </w:pPr>
    </w:p>
    <w:p w:rsidR="00E56E11" w:rsidRPr="00BE188F" w:rsidRDefault="00E56E11" w:rsidP="00CF35D3">
      <w:pPr>
        <w:widowControl w:val="0"/>
        <w:suppressAutoHyphens/>
        <w:spacing w:after="0" w:line="240" w:lineRule="auto"/>
        <w:ind w:left="360"/>
        <w:rPr>
          <w:rFonts w:ascii="Palatino Linotype" w:hAnsi="Palatino Linotype"/>
          <w:b/>
          <w:bCs/>
          <w:sz w:val="24"/>
          <w:szCs w:val="24"/>
        </w:rPr>
      </w:pPr>
    </w:p>
    <w:p w:rsidR="00923159" w:rsidRPr="00BE188F" w:rsidRDefault="00923159" w:rsidP="00F73ABE">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lastRenderedPageBreak/>
        <w:t>A tantárgy értékelésének módja</w:t>
      </w:r>
    </w:p>
    <w:p w:rsidR="00923159" w:rsidRPr="00BE188F" w:rsidRDefault="00923159" w:rsidP="00F73ABE">
      <w:pPr>
        <w:pStyle w:val="szveg"/>
        <w:rPr>
          <w:b/>
          <w:bCs/>
        </w:rPr>
      </w:pPr>
      <w:r w:rsidRPr="00BE188F">
        <w:rPr>
          <w:lang w:eastAsia="hu-HU"/>
        </w:rPr>
        <w:t xml:space="preserve">A nemzeti köznevelésről szóló 2011. évi CXC. </w:t>
      </w:r>
      <w:r w:rsidR="00452E71">
        <w:rPr>
          <w:lang w:eastAsia="hu-HU"/>
        </w:rPr>
        <w:t>törvény</w:t>
      </w:r>
      <w:r w:rsidRPr="00BE188F">
        <w:rPr>
          <w:lang w:eastAsia="hu-HU"/>
        </w:rPr>
        <w:t xml:space="preserve"> 54. § (2) a) pontja szerinti értékeléssel.</w:t>
      </w:r>
    </w:p>
    <w:p w:rsidR="00923159" w:rsidRDefault="00923159" w:rsidP="00050D12">
      <w:pPr>
        <w:widowControl w:val="0"/>
        <w:suppressAutoHyphens/>
        <w:spacing w:after="0" w:line="240" w:lineRule="auto"/>
        <w:rPr>
          <w:rFonts w:ascii="Palatino Linotype" w:hAnsi="Palatino Linotype"/>
          <w:b/>
          <w:bCs/>
          <w:sz w:val="24"/>
          <w:szCs w:val="24"/>
        </w:rPr>
      </w:pPr>
    </w:p>
    <w:p w:rsidR="00923159" w:rsidRPr="00BE188F" w:rsidRDefault="00923159" w:rsidP="00050D12">
      <w:pPr>
        <w:widowControl w:val="0"/>
        <w:suppressAutoHyphens/>
        <w:spacing w:after="0" w:line="240" w:lineRule="auto"/>
        <w:rPr>
          <w:rFonts w:ascii="Palatino Linotype" w:hAnsi="Palatino Linotype"/>
          <w:b/>
          <w:bCs/>
          <w:sz w:val="24"/>
          <w:szCs w:val="24"/>
        </w:r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Műszeres analitika elmélet</w:t>
      </w:r>
      <w:r w:rsidR="00E56E11">
        <w:rPr>
          <w:rFonts w:ascii="Palatino Linotype" w:hAnsi="Palatino Linotype"/>
          <w:b/>
          <w:sz w:val="24"/>
          <w:szCs w:val="24"/>
        </w:rPr>
        <w:t xml:space="preserve"> tantárgy</w:t>
      </w:r>
      <w:r w:rsidRPr="00BE188F">
        <w:rPr>
          <w:rFonts w:ascii="Palatino Linotype" w:hAnsi="Palatino Linotype"/>
          <w:b/>
          <w:sz w:val="24"/>
          <w:szCs w:val="24"/>
        </w:rPr>
        <w:tab/>
        <w:t>64 óra</w:t>
      </w:r>
    </w:p>
    <w:p w:rsidR="00923159" w:rsidRPr="00BE188F" w:rsidRDefault="00923159" w:rsidP="00050D12">
      <w:pPr>
        <w:spacing w:after="0" w:line="240" w:lineRule="auto"/>
        <w:rPr>
          <w:rFonts w:ascii="Palatino Linotype" w:hAnsi="Palatino Linotype"/>
          <w:b/>
          <w:sz w:val="24"/>
          <w:szCs w:val="24"/>
        </w:rPr>
      </w:pPr>
    </w:p>
    <w:p w:rsidR="00923159" w:rsidRPr="00BE188F" w:rsidRDefault="00923159" w:rsidP="00C33B68">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3D615A" w:rsidRDefault="00923159" w:rsidP="003D615A">
      <w:pPr>
        <w:widowControl w:val="0"/>
        <w:suppressAutoHyphens/>
        <w:spacing w:after="0" w:line="240" w:lineRule="auto"/>
        <w:ind w:left="360"/>
        <w:jc w:val="both"/>
        <w:rPr>
          <w:rFonts w:ascii="Palatino Linotype" w:hAnsi="Palatino Linotype"/>
          <w:kern w:val="2"/>
          <w:sz w:val="24"/>
          <w:szCs w:val="24"/>
          <w:lang w:eastAsia="hi-IN" w:bidi="hi-IN"/>
        </w:rPr>
      </w:pPr>
      <w:r w:rsidRPr="00154717">
        <w:rPr>
          <w:rFonts w:ascii="Palatino Linotype" w:hAnsi="Palatino Linotype"/>
          <w:kern w:val="2"/>
          <w:sz w:val="24"/>
          <w:szCs w:val="24"/>
          <w:lang w:eastAsia="hi-IN" w:bidi="hi-IN"/>
        </w:rPr>
        <w:t>A tantárgy tanításának célja a korszerű műszeres analitikai eszközök és az azokkal történő vizsgálatok megismerése. A tanuló képessé váljon ezen ismereteit a gyakorlatban valamint az analitikai munkában alkalmazni. Rendelkezzen olyan kompetenciákkal, amelyek kép</w:t>
      </w:r>
      <w:r>
        <w:rPr>
          <w:rFonts w:ascii="Palatino Linotype" w:hAnsi="Palatino Linotype"/>
          <w:kern w:val="2"/>
          <w:sz w:val="24"/>
          <w:szCs w:val="24"/>
          <w:lang w:eastAsia="hi-IN" w:bidi="hi-IN"/>
        </w:rPr>
        <w:t>e</w:t>
      </w:r>
      <w:r w:rsidRPr="00154717">
        <w:rPr>
          <w:rFonts w:ascii="Palatino Linotype" w:hAnsi="Palatino Linotype"/>
          <w:kern w:val="2"/>
          <w:sz w:val="24"/>
          <w:szCs w:val="24"/>
          <w:lang w:eastAsia="hi-IN" w:bidi="hi-IN"/>
        </w:rPr>
        <w:t>ssé teszik szilárd anyagok, folyadékok és gázok mennyiségi és minőségi elemzésével kapcsolatos mérések</w:t>
      </w:r>
      <w:r>
        <w:rPr>
          <w:rFonts w:ascii="Palatino Linotype" w:hAnsi="Palatino Linotype"/>
          <w:kern w:val="2"/>
          <w:sz w:val="24"/>
          <w:szCs w:val="24"/>
          <w:lang w:eastAsia="hi-IN" w:bidi="hi-IN"/>
        </w:rPr>
        <w:t xml:space="preserve"> elvégzésére, </w:t>
      </w:r>
      <w:r w:rsidRPr="00154717">
        <w:rPr>
          <w:rFonts w:ascii="Palatino Linotype" w:hAnsi="Palatino Linotype"/>
          <w:kern w:val="2"/>
          <w:sz w:val="24"/>
          <w:szCs w:val="24"/>
          <w:lang w:eastAsia="hi-IN" w:bidi="hi-IN"/>
        </w:rPr>
        <w:t>a termeléssel összefüggésben szükséges, közvetlen minőségi ellenőrző laboratóriumi vizsgálatok</w:t>
      </w:r>
      <w:r>
        <w:rPr>
          <w:rFonts w:ascii="Palatino Linotype" w:hAnsi="Palatino Linotype"/>
          <w:kern w:val="2"/>
          <w:sz w:val="24"/>
          <w:szCs w:val="24"/>
          <w:lang w:eastAsia="hi-IN" w:bidi="hi-IN"/>
        </w:rPr>
        <w:t xml:space="preserve">ra, vegyi üzemek </w:t>
      </w:r>
      <w:r w:rsidRPr="003D615A">
        <w:rPr>
          <w:rFonts w:ascii="Palatino Linotype" w:hAnsi="Palatino Linotype"/>
          <w:kern w:val="2"/>
          <w:sz w:val="24"/>
          <w:szCs w:val="24"/>
          <w:lang w:eastAsia="hi-IN" w:bidi="hi-IN"/>
        </w:rPr>
        <w:t>működtetésére</w:t>
      </w:r>
      <w:r>
        <w:rPr>
          <w:rFonts w:ascii="Palatino Linotype" w:hAnsi="Palatino Linotype"/>
          <w:kern w:val="2"/>
          <w:sz w:val="24"/>
          <w:szCs w:val="24"/>
          <w:lang w:eastAsia="hi-IN" w:bidi="hi-IN"/>
        </w:rPr>
        <w:t xml:space="preserve"> </w:t>
      </w:r>
      <w:r w:rsidRPr="003D615A">
        <w:rPr>
          <w:rFonts w:ascii="Palatino Linotype" w:hAnsi="Palatino Linotype"/>
          <w:kern w:val="2"/>
          <w:sz w:val="24"/>
          <w:szCs w:val="24"/>
          <w:lang w:eastAsia="hi-IN" w:bidi="hi-IN"/>
        </w:rPr>
        <w:t>vonatkozó kémiai és fizikai laboratóriumi kísérleteket előkészít</w:t>
      </w:r>
      <w:r>
        <w:rPr>
          <w:rFonts w:ascii="Palatino Linotype" w:hAnsi="Palatino Linotype"/>
          <w:kern w:val="2"/>
          <w:sz w:val="24"/>
          <w:szCs w:val="24"/>
          <w:lang w:eastAsia="hi-IN" w:bidi="hi-IN"/>
        </w:rPr>
        <w:t>ésére.</w:t>
      </w:r>
    </w:p>
    <w:p w:rsidR="00923159" w:rsidRPr="00154717" w:rsidRDefault="00923159" w:rsidP="00154717">
      <w:pPr>
        <w:widowControl w:val="0"/>
        <w:suppressAutoHyphens/>
        <w:spacing w:after="0" w:line="240" w:lineRule="auto"/>
        <w:ind w:left="360"/>
        <w:rPr>
          <w:rFonts w:ascii="Palatino Linotype" w:hAnsi="Palatino Linotype"/>
          <w:kern w:val="2"/>
          <w:sz w:val="24"/>
          <w:szCs w:val="24"/>
          <w:lang w:eastAsia="hi-IN" w:bidi="hi-IN"/>
        </w:rPr>
      </w:pPr>
    </w:p>
    <w:p w:rsidR="00923159" w:rsidRPr="00BE188F" w:rsidRDefault="00923159" w:rsidP="00C33B68">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D272EB">
      <w:pPr>
        <w:spacing w:after="0" w:line="240" w:lineRule="auto"/>
        <w:ind w:left="567"/>
        <w:rPr>
          <w:rFonts w:ascii="Palatino Linotype" w:hAnsi="Palatino Linotype"/>
          <w:bCs/>
          <w:iCs/>
          <w:sz w:val="24"/>
          <w:szCs w:val="24"/>
        </w:rPr>
      </w:pPr>
      <w:r w:rsidRPr="00BE188F">
        <w:rPr>
          <w:rFonts w:ascii="Palatino Linotype" w:hAnsi="Palatino Linotype"/>
          <w:bCs/>
          <w:iCs/>
          <w:sz w:val="24"/>
          <w:szCs w:val="24"/>
        </w:rPr>
        <w:t xml:space="preserve">Laboratóriumi gyakorlat, </w:t>
      </w:r>
      <w:r>
        <w:rPr>
          <w:rFonts w:ascii="Palatino Linotype" w:hAnsi="Palatino Linotype"/>
          <w:bCs/>
          <w:iCs/>
          <w:sz w:val="24"/>
          <w:szCs w:val="24"/>
        </w:rPr>
        <w:t>analitika gyakorlat, szakmai kémia,</w:t>
      </w:r>
      <w:r w:rsidRPr="00BE188F">
        <w:rPr>
          <w:rFonts w:ascii="Palatino Linotype" w:hAnsi="Palatino Linotype"/>
          <w:bCs/>
          <w:iCs/>
          <w:sz w:val="24"/>
          <w:szCs w:val="24"/>
        </w:rPr>
        <w:t xml:space="preserve"> </w:t>
      </w:r>
      <w:r>
        <w:rPr>
          <w:rFonts w:ascii="Palatino Linotype" w:hAnsi="Palatino Linotype"/>
          <w:bCs/>
          <w:iCs/>
          <w:sz w:val="24"/>
          <w:szCs w:val="24"/>
        </w:rPr>
        <w:t xml:space="preserve">alkalmazott kémia, </w:t>
      </w:r>
      <w:r w:rsidRPr="00BE188F">
        <w:rPr>
          <w:rFonts w:ascii="Palatino Linotype" w:hAnsi="Palatino Linotype"/>
          <w:bCs/>
          <w:iCs/>
          <w:sz w:val="24"/>
          <w:szCs w:val="24"/>
        </w:rPr>
        <w:t>fizikai kémia</w:t>
      </w:r>
      <w:r>
        <w:rPr>
          <w:rFonts w:ascii="Palatino Linotype" w:hAnsi="Palatino Linotype"/>
          <w:bCs/>
          <w:iCs/>
          <w:sz w:val="24"/>
          <w:szCs w:val="24"/>
        </w:rPr>
        <w:t>, vegyipari ismeretek</w:t>
      </w:r>
    </w:p>
    <w:p w:rsidR="00923159" w:rsidRPr="00BE188F" w:rsidRDefault="00923159" w:rsidP="00050D12">
      <w:pPr>
        <w:spacing w:after="0" w:line="240" w:lineRule="auto"/>
        <w:rPr>
          <w:rFonts w:ascii="Palatino Linotype" w:hAnsi="Palatino Linotype"/>
          <w:b/>
          <w:bCs/>
          <w:iCs/>
          <w:sz w:val="24"/>
          <w:szCs w:val="24"/>
        </w:rPr>
      </w:pPr>
    </w:p>
    <w:p w:rsidR="00923159" w:rsidRDefault="00923159" w:rsidP="00C33B68">
      <w:pPr>
        <w:widowControl w:val="0"/>
        <w:numPr>
          <w:ilvl w:val="1"/>
          <w:numId w:val="6"/>
        </w:numPr>
        <w:tabs>
          <w:tab w:val="clear" w:pos="3693"/>
        </w:tabs>
        <w:suppressAutoHyphens/>
        <w:spacing w:after="0" w:line="240" w:lineRule="auto"/>
        <w:ind w:left="993" w:hanging="636"/>
        <w:rPr>
          <w:rFonts w:ascii="Palatino Linotype" w:hAnsi="Palatino Linotype"/>
          <w:b/>
          <w:bCs/>
          <w:sz w:val="24"/>
          <w:szCs w:val="24"/>
        </w:rPr>
      </w:pPr>
      <w:r>
        <w:rPr>
          <w:rFonts w:ascii="Palatino Linotype" w:hAnsi="Palatino Linotype"/>
          <w:b/>
          <w:bCs/>
          <w:sz w:val="24"/>
          <w:szCs w:val="24"/>
        </w:rPr>
        <w:t>Témakörök</w:t>
      </w:r>
    </w:p>
    <w:p w:rsidR="00923159" w:rsidRDefault="00923159" w:rsidP="00203962">
      <w:pPr>
        <w:pStyle w:val="szveg"/>
      </w:pPr>
    </w:p>
    <w:p w:rsidR="00923159" w:rsidRPr="00BE188F" w:rsidRDefault="00923159" w:rsidP="00F73ABE">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Optikai mérések</w:t>
      </w:r>
      <w:r>
        <w:rPr>
          <w:rFonts w:ascii="Palatino Linotype" w:hAnsi="Palatino Linotype"/>
          <w:b/>
          <w:sz w:val="24"/>
          <w:szCs w:val="24"/>
        </w:rPr>
        <w:t xml:space="preserve"> alapjai</w:t>
      </w:r>
      <w:r w:rsidRPr="00BE188F">
        <w:rPr>
          <w:rFonts w:ascii="Palatino Linotype" w:hAnsi="Palatino Linotype"/>
          <w:b/>
          <w:sz w:val="24"/>
          <w:szCs w:val="24"/>
        </w:rPr>
        <w:tab/>
      </w:r>
      <w:r w:rsidRPr="00B00399">
        <w:rPr>
          <w:rStyle w:val="dlt"/>
        </w:rPr>
        <w:t>32 óra</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Laboratóriumi munkavédelem</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Mérési eredmények dokumentálásának szabályai</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Mérési eredmények értékelésének módszerei</w:t>
      </w:r>
      <w:r>
        <w:rPr>
          <w:rFonts w:ascii="Palatino Linotype" w:hAnsi="Palatino Linotype"/>
          <w:sz w:val="24"/>
        </w:rPr>
        <w:t>.</w:t>
      </w:r>
    </w:p>
    <w:p w:rsidR="00923159" w:rsidRPr="00246620" w:rsidRDefault="00923159" w:rsidP="00F73ABE">
      <w:pPr>
        <w:tabs>
          <w:tab w:val="left" w:pos="1985"/>
        </w:tabs>
        <w:spacing w:after="0" w:line="240" w:lineRule="auto"/>
        <w:ind w:left="1134"/>
        <w:rPr>
          <w:rFonts w:ascii="Palatino Linotype" w:hAnsi="Palatino Linotype"/>
          <w:sz w:val="24"/>
        </w:rPr>
      </w:pPr>
      <w:r w:rsidRPr="00246620">
        <w:rPr>
          <w:rFonts w:ascii="Palatino Linotype" w:hAnsi="Palatino Linotype"/>
          <w:sz w:val="24"/>
        </w:rPr>
        <w:t>Mérési adatok statisztikai értékelése</w:t>
      </w:r>
      <w:r>
        <w:rPr>
          <w:rFonts w:ascii="Palatino Linotype" w:hAnsi="Palatino Linotype"/>
          <w:sz w:val="24"/>
        </w:rPr>
        <w:t>, mérési hibák.</w:t>
      </w:r>
    </w:p>
    <w:p w:rsidR="00923159" w:rsidRPr="00BE188F" w:rsidRDefault="00923159" w:rsidP="00F73ABE">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Optikai mérések</w:t>
      </w:r>
      <w:r>
        <w:rPr>
          <w:rFonts w:ascii="Palatino Linotype" w:hAnsi="Palatino Linotype"/>
          <w:b/>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fény és anyag kölcsönhatásának elmélete és felhasználási területei az analitikában</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refraktometria alapelve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törésmutatót befolyásoló tényezők</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refraktométerek felépítése és használatuk</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Spektrofotometriás mérések</w:t>
      </w:r>
      <w:r>
        <w:rPr>
          <w:rFonts w:ascii="Palatino Linotype" w:hAnsi="Palatino Linotype"/>
          <w:b/>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fény és az anyagi rendszerek kölcsönhatása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Az elektromágneses hullámok teljes spektruma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8"/>
        </w:rPr>
      </w:pPr>
      <w:r w:rsidRPr="00BE188F">
        <w:rPr>
          <w:rFonts w:ascii="Palatino Linotype" w:hAnsi="Palatino Linotype"/>
          <w:sz w:val="24"/>
        </w:rPr>
        <w:t>Fény emisszió és abszorpció fogalma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fényelnyelés törvényszerűségei, azok analitikai alkalmazása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spektrofotometriás mérések felosztása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fotométerek felépítése, főbb részeinek ismerete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Lángfotometriás módszerek</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lastRenderedPageBreak/>
        <w:t>Az anyagok gerjeszthetősége, gerjesztése lángban</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 </w:t>
      </w:r>
      <w:proofErr w:type="spellStart"/>
      <w:r w:rsidRPr="00BE188F">
        <w:rPr>
          <w:rFonts w:ascii="Palatino Linotype" w:hAnsi="Palatino Linotype"/>
          <w:sz w:val="24"/>
        </w:rPr>
        <w:t>lángfotométer</w:t>
      </w:r>
      <w:proofErr w:type="spellEnd"/>
      <w:r w:rsidRPr="00BE188F">
        <w:rPr>
          <w:rFonts w:ascii="Palatino Linotype" w:hAnsi="Palatino Linotype"/>
          <w:sz w:val="24"/>
        </w:rPr>
        <w:t xml:space="preserve"> felépítése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Az </w:t>
      </w:r>
      <w:proofErr w:type="spellStart"/>
      <w:r w:rsidRPr="00BE188F">
        <w:rPr>
          <w:rFonts w:ascii="Palatino Linotype" w:hAnsi="Palatino Linotype"/>
          <w:sz w:val="24"/>
        </w:rPr>
        <w:t>atomabszorbciós</w:t>
      </w:r>
      <w:proofErr w:type="spellEnd"/>
      <w:r w:rsidRPr="00BE188F">
        <w:rPr>
          <w:rFonts w:ascii="Palatino Linotype" w:hAnsi="Palatino Linotype"/>
          <w:sz w:val="24"/>
        </w:rPr>
        <w:t xml:space="preserve"> mérési módszerek</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Atomizálás lángban és grafitkályhában</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szCs w:val="24"/>
        </w:rPr>
      </w:pPr>
    </w:p>
    <w:p w:rsidR="00923159" w:rsidRPr="00BE188F" w:rsidRDefault="00923159" w:rsidP="00F73ABE">
      <w:pPr>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 xml:space="preserve">Elektrokémiai- és kromatográfiás </w:t>
      </w:r>
      <w:r>
        <w:rPr>
          <w:rFonts w:ascii="Palatino Linotype" w:hAnsi="Palatino Linotype"/>
          <w:b/>
          <w:sz w:val="24"/>
          <w:szCs w:val="24"/>
        </w:rPr>
        <w:t>mérések alapjai</w:t>
      </w:r>
      <w:r>
        <w:rPr>
          <w:rFonts w:ascii="Palatino Linotype" w:hAnsi="Palatino Linotype"/>
          <w:b/>
          <w:sz w:val="24"/>
          <w:szCs w:val="24"/>
        </w:rPr>
        <w:tab/>
      </w:r>
      <w:r w:rsidRPr="00B00399">
        <w:rPr>
          <w:rStyle w:val="dlt"/>
        </w:rPr>
        <w:t>32 óra</w:t>
      </w:r>
    </w:p>
    <w:p w:rsidR="00923159" w:rsidRPr="00BE188F" w:rsidRDefault="00923159" w:rsidP="00F73ABE">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Elektrokémiai mérések</w:t>
      </w:r>
      <w:r>
        <w:rPr>
          <w:rFonts w:ascii="Palatino Linotype" w:hAnsi="Palatino Linotype"/>
          <w:b/>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vezetők elektromos jellemzése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Az elektródpotenciál fogalma és mérése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Az elektromotoros erő fogalma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Elektrokémiai pH-mérés</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Potenciometrikus</w:t>
      </w:r>
      <w:proofErr w:type="spellEnd"/>
      <w:r w:rsidRPr="00BE188F">
        <w:rPr>
          <w:rFonts w:ascii="Palatino Linotype" w:hAnsi="Palatino Linotype"/>
          <w:sz w:val="24"/>
        </w:rPr>
        <w:t xml:space="preserve"> titrálás (sav-bázis és </w:t>
      </w:r>
      <w:proofErr w:type="spellStart"/>
      <w:r w:rsidRPr="00BE188F">
        <w:rPr>
          <w:rFonts w:ascii="Palatino Linotype" w:hAnsi="Palatino Linotype"/>
          <w:sz w:val="24"/>
        </w:rPr>
        <w:t>redoxi</w:t>
      </w:r>
      <w:proofErr w:type="spellEnd"/>
      <w:r w:rsidRPr="00BE188F">
        <w:rPr>
          <w:rFonts w:ascii="Palatino Linotype" w:hAnsi="Palatino Linotype"/>
          <w:sz w:val="24"/>
        </w:rPr>
        <w:t xml:space="preserve"> titrálás), titrálási görbe lefutása, a végpont meghatározás módszerei</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Elektromos vezetés, fajlagos vezetés, vezetési cella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vezetési titrálás (</w:t>
      </w:r>
      <w:proofErr w:type="spellStart"/>
      <w:r w:rsidRPr="00BE188F">
        <w:rPr>
          <w:rFonts w:ascii="Palatino Linotype" w:hAnsi="Palatino Linotype"/>
          <w:sz w:val="24"/>
        </w:rPr>
        <w:t>konduktometria</w:t>
      </w:r>
      <w:proofErr w:type="spellEnd"/>
      <w:r w:rsidRPr="00BE188F">
        <w:rPr>
          <w:rFonts w:ascii="Palatino Linotype" w:hAnsi="Palatino Linotype"/>
          <w:sz w:val="24"/>
        </w:rPr>
        <w:t>)</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 </w:t>
      </w:r>
      <w:proofErr w:type="spellStart"/>
      <w:r w:rsidRPr="00BE188F">
        <w:rPr>
          <w:rFonts w:ascii="Palatino Linotype" w:hAnsi="Palatino Linotype"/>
          <w:sz w:val="24"/>
        </w:rPr>
        <w:t>konduktometriás</w:t>
      </w:r>
      <w:proofErr w:type="spellEnd"/>
      <w:r w:rsidRPr="00BE188F">
        <w:rPr>
          <w:rFonts w:ascii="Palatino Linotype" w:hAnsi="Palatino Linotype"/>
          <w:sz w:val="24"/>
        </w:rPr>
        <w:t xml:space="preserve"> titrálási görbék értelmezése, a végpont megállapítása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Kromatográfiás eljárások</w:t>
      </w:r>
      <w:r>
        <w:rPr>
          <w:rFonts w:ascii="Palatino Linotype" w:hAnsi="Palatino Linotype"/>
          <w:b/>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kromatográfia elve, a kromatográfiás módszerek felosztása</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A gázkromatográfia (GC), a gázkromatográfiás jellemzők</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 </w:t>
      </w:r>
      <w:proofErr w:type="spellStart"/>
      <w:r w:rsidRPr="00BE188F">
        <w:rPr>
          <w:rFonts w:ascii="Palatino Linotype" w:hAnsi="Palatino Linotype"/>
          <w:sz w:val="24"/>
        </w:rPr>
        <w:t>gázkromatográf</w:t>
      </w:r>
      <w:proofErr w:type="spellEnd"/>
      <w:r w:rsidRPr="00BE188F">
        <w:rPr>
          <w:rFonts w:ascii="Palatino Linotype" w:hAnsi="Palatino Linotype"/>
          <w:sz w:val="24"/>
        </w:rPr>
        <w:t xml:space="preserve"> felépítése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Vivőgáz, injektálás, gázkromatográfiás kolonnák, detektorok fajtái, működése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 </w:t>
      </w:r>
      <w:proofErr w:type="spellStart"/>
      <w:r w:rsidRPr="00BE188F">
        <w:rPr>
          <w:rFonts w:ascii="Palatino Linotype" w:hAnsi="Palatino Linotype"/>
          <w:sz w:val="24"/>
        </w:rPr>
        <w:t>gázkromatogram</w:t>
      </w:r>
      <w:proofErr w:type="spellEnd"/>
      <w:r w:rsidRPr="00BE188F">
        <w:rPr>
          <w:rFonts w:ascii="Palatino Linotype" w:hAnsi="Palatino Linotype"/>
          <w:sz w:val="24"/>
        </w:rPr>
        <w:t xml:space="preserve"> kiértékelése</w:t>
      </w:r>
      <w:r>
        <w:rPr>
          <w:rFonts w:ascii="Palatino Linotype" w:hAnsi="Palatino Linotype"/>
          <w:sz w:val="24"/>
        </w:rPr>
        <w:t>.</w:t>
      </w:r>
    </w:p>
    <w:p w:rsidR="00923159" w:rsidRPr="00BE188F" w:rsidRDefault="00923159" w:rsidP="00F73ABE">
      <w:pPr>
        <w:tabs>
          <w:tab w:val="left" w:pos="1985"/>
        </w:tabs>
        <w:spacing w:after="0" w:line="240" w:lineRule="auto"/>
        <w:ind w:left="1134"/>
        <w:rPr>
          <w:rFonts w:ascii="Palatino Linotype" w:hAnsi="Palatino Linotype"/>
          <w:sz w:val="24"/>
        </w:rPr>
      </w:pPr>
      <w:r w:rsidRPr="00BE188F">
        <w:rPr>
          <w:rFonts w:ascii="Palatino Linotype" w:hAnsi="Palatino Linotype"/>
          <w:sz w:val="24"/>
        </w:rPr>
        <w:t>Vékonyréteg kromatográfia elve, jellemzői</w:t>
      </w:r>
      <w:r>
        <w:rPr>
          <w:rFonts w:ascii="Palatino Linotype" w:hAnsi="Palatino Linotype"/>
          <w:sz w:val="24"/>
        </w:rPr>
        <w:t>.</w:t>
      </w:r>
    </w:p>
    <w:p w:rsidR="00923159" w:rsidRPr="007D1750" w:rsidRDefault="00923159" w:rsidP="00F73ABE">
      <w:pPr>
        <w:tabs>
          <w:tab w:val="left" w:pos="1985"/>
        </w:tabs>
        <w:spacing w:after="0" w:line="240" w:lineRule="auto"/>
        <w:ind w:left="1134"/>
        <w:rPr>
          <w:rFonts w:ascii="Palatino Linotype" w:hAnsi="Palatino Linotype"/>
          <w:sz w:val="24"/>
        </w:rPr>
      </w:pPr>
      <w:r w:rsidRPr="007D1750">
        <w:rPr>
          <w:rFonts w:ascii="Palatino Linotype" w:hAnsi="Palatino Linotype"/>
          <w:sz w:val="24"/>
        </w:rPr>
        <w:t>Környezetvédelmi ismeretek, hulladékok szelektív kezelése</w:t>
      </w:r>
      <w:r>
        <w:rPr>
          <w:rFonts w:ascii="Palatino Linotype" w:hAnsi="Palatino Linotype"/>
          <w:sz w:val="24"/>
        </w:rPr>
        <w:t>.</w:t>
      </w:r>
    </w:p>
    <w:p w:rsidR="00923159" w:rsidRPr="007D1750" w:rsidRDefault="00923159" w:rsidP="00F73ABE">
      <w:pPr>
        <w:tabs>
          <w:tab w:val="left" w:pos="1985"/>
        </w:tabs>
        <w:spacing w:after="0" w:line="240" w:lineRule="auto"/>
        <w:ind w:left="1134"/>
        <w:rPr>
          <w:rFonts w:ascii="Palatino Linotype" w:hAnsi="Palatino Linotype"/>
          <w:sz w:val="24"/>
        </w:rPr>
      </w:pPr>
      <w:r w:rsidRPr="007D1750">
        <w:rPr>
          <w:rFonts w:ascii="Palatino Linotype" w:hAnsi="Palatino Linotype"/>
          <w:sz w:val="24"/>
        </w:rPr>
        <w:t>Vegyipari folyamatok környezeti hatásai, a környezettudatosság gyakorlata</w:t>
      </w:r>
      <w:r>
        <w:rPr>
          <w:rFonts w:ascii="Palatino Linotype" w:hAnsi="Palatino Linotype"/>
          <w:sz w:val="24"/>
        </w:rPr>
        <w:t>.</w:t>
      </w:r>
    </w:p>
    <w:p w:rsidR="00923159" w:rsidRPr="00BE188F" w:rsidRDefault="00923159" w:rsidP="007F3A68">
      <w:pPr>
        <w:spacing w:after="0" w:line="240" w:lineRule="auto"/>
        <w:ind w:left="1134"/>
        <w:rPr>
          <w:rFonts w:ascii="Palatino Linotype" w:hAnsi="Palatino Linotype"/>
          <w:sz w:val="24"/>
          <w:szCs w:val="24"/>
        </w:rPr>
      </w:pPr>
    </w:p>
    <w:p w:rsidR="00923159" w:rsidRPr="00B00399" w:rsidRDefault="00923159" w:rsidP="00F73ABE">
      <w:pPr>
        <w:widowControl w:val="0"/>
        <w:numPr>
          <w:ilvl w:val="1"/>
          <w:numId w:val="6"/>
        </w:numPr>
        <w:tabs>
          <w:tab w:val="clear" w:pos="3693"/>
        </w:tabs>
        <w:suppressAutoHyphens/>
        <w:spacing w:after="0" w:line="240" w:lineRule="auto"/>
        <w:ind w:left="567" w:firstLine="0"/>
        <w:rPr>
          <w:rStyle w:val="dlt"/>
          <w:i w:val="0"/>
        </w:rPr>
      </w:pPr>
      <w:r w:rsidRPr="00B00399">
        <w:rPr>
          <w:rStyle w:val="dlt"/>
        </w:rPr>
        <w:t>A képzés javasolt helyszíne (ajánlás)</w:t>
      </w:r>
    </w:p>
    <w:p w:rsidR="00923159" w:rsidRPr="00E56E11" w:rsidRDefault="00923159" w:rsidP="00F73ABE">
      <w:pPr>
        <w:spacing w:after="0" w:line="240" w:lineRule="auto"/>
        <w:ind w:left="567"/>
        <w:rPr>
          <w:rFonts w:ascii="Palatino Linotype" w:hAnsi="Palatino Linotype"/>
          <w:bCs/>
          <w:i/>
          <w:sz w:val="24"/>
          <w:szCs w:val="24"/>
        </w:rPr>
      </w:pPr>
      <w:r w:rsidRPr="00E56E11">
        <w:rPr>
          <w:rFonts w:ascii="Palatino Linotype" w:hAnsi="Palatino Linotype"/>
          <w:bCs/>
          <w:i/>
          <w:sz w:val="24"/>
          <w:szCs w:val="24"/>
        </w:rPr>
        <w:t>Szaktanterem</w:t>
      </w:r>
    </w:p>
    <w:p w:rsidR="00923159" w:rsidRPr="00BE188F" w:rsidRDefault="00923159" w:rsidP="00F73ABE">
      <w:pPr>
        <w:spacing w:after="0" w:line="240" w:lineRule="auto"/>
        <w:ind w:left="567"/>
        <w:jc w:val="both"/>
        <w:rPr>
          <w:rFonts w:ascii="Palatino Linotype" w:hAnsi="Palatino Linotype"/>
          <w:b/>
          <w:bCs/>
          <w:sz w:val="24"/>
          <w:szCs w:val="24"/>
        </w:rPr>
      </w:pPr>
    </w:p>
    <w:p w:rsidR="00923159" w:rsidRPr="00B00399" w:rsidRDefault="00923159" w:rsidP="00F73ABE">
      <w:pPr>
        <w:keepNext/>
        <w:widowControl w:val="0"/>
        <w:numPr>
          <w:ilvl w:val="1"/>
          <w:numId w:val="6"/>
        </w:numPr>
        <w:tabs>
          <w:tab w:val="clear" w:pos="3693"/>
        </w:tabs>
        <w:suppressAutoHyphens/>
        <w:spacing w:after="0" w:line="240" w:lineRule="auto"/>
        <w:ind w:left="567" w:firstLine="0"/>
        <w:rPr>
          <w:rStyle w:val="dlt"/>
          <w:i w:val="0"/>
        </w:rPr>
      </w:pPr>
      <w:r w:rsidRPr="00B00399">
        <w:rPr>
          <w:rStyle w:val="dlt"/>
        </w:rPr>
        <w:t>A tantárgy elsajátítása során alkalmazható sajátos módszerek, tanulói tevékenységformák (ajánlás)</w:t>
      </w:r>
    </w:p>
    <w:p w:rsidR="00923159" w:rsidRPr="00BE188F" w:rsidRDefault="00923159" w:rsidP="00AB2119">
      <w:pPr>
        <w:keepNext/>
        <w:widowControl w:val="0"/>
        <w:suppressAutoHyphens/>
        <w:spacing w:after="0" w:line="240" w:lineRule="auto"/>
        <w:rPr>
          <w:rFonts w:ascii="Palatino Linotype" w:hAnsi="Palatino Linotype"/>
          <w:b/>
          <w:bCs/>
          <w:i/>
          <w:sz w:val="24"/>
          <w:szCs w:val="24"/>
        </w:rPr>
      </w:pPr>
    </w:p>
    <w:p w:rsidR="00923159" w:rsidRPr="0008701F" w:rsidRDefault="00923159" w:rsidP="00F73ABE">
      <w:pPr>
        <w:keepNext/>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816417">
            <w:pPr>
              <w:keepNext/>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816417">
            <w:pPr>
              <w:keepNext/>
              <w:spacing w:after="0" w:line="240" w:lineRule="auto"/>
              <w:rPr>
                <w:rFonts w:ascii="Palatino Linotype" w:hAnsi="Palatino Linotype"/>
                <w:b/>
                <w:sz w:val="20"/>
                <w:szCs w:val="20"/>
              </w:rPr>
            </w:pPr>
          </w:p>
        </w:tc>
        <w:tc>
          <w:tcPr>
            <w:tcW w:w="945" w:type="dxa"/>
            <w:vAlign w:val="center"/>
          </w:tcPr>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816417">
            <w:pPr>
              <w:keepNext/>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816417">
            <w:pPr>
              <w:keepNext/>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4415E3">
      <w:pPr>
        <w:widowControl w:val="0"/>
        <w:suppressAutoHyphens/>
        <w:spacing w:after="0" w:line="240" w:lineRule="auto"/>
        <w:ind w:left="826"/>
        <w:rPr>
          <w:rFonts w:ascii="Palatino Linotype" w:hAnsi="Palatino Linotype"/>
          <w:b/>
          <w:bCs/>
          <w:i/>
          <w:sz w:val="24"/>
          <w:szCs w:val="24"/>
        </w:rPr>
      </w:pPr>
    </w:p>
    <w:p w:rsidR="00923159" w:rsidRPr="0008701F" w:rsidRDefault="00923159" w:rsidP="00F73ABE">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3621"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EF10B6">
        <w:trPr>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Tesztfeladat megoldása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Szöveges előadás egyéni felkészüléssel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2.7.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Képi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Művel</w:t>
            </w:r>
            <w:r>
              <w:rPr>
                <w:rFonts w:ascii="Palatino Linotype" w:hAnsi="Palatino Linotype" w:cs="Arial"/>
                <w:sz w:val="20"/>
                <w:szCs w:val="20"/>
              </w:rPr>
              <w:t>e</w:t>
            </w:r>
            <w:r w:rsidRPr="00BE188F">
              <w:rPr>
                <w:rFonts w:ascii="Palatino Linotype" w:hAnsi="Palatino Linotype" w:cs="Arial"/>
                <w:sz w:val="20"/>
                <w:szCs w:val="20"/>
              </w:rPr>
              <w:t>ti rajz értelmezése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Technológiai ábra készítése leírásból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trHeight w:val="499"/>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4.</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Komplex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5F1654">
            <w:pPr>
              <w:spacing w:after="0" w:line="240" w:lineRule="auto"/>
              <w:jc w:val="center"/>
              <w:rPr>
                <w:rFonts w:ascii="Palatino Linotype" w:hAnsi="Palatino Linotype"/>
                <w:sz w:val="20"/>
                <w:szCs w:val="20"/>
              </w:rPr>
            </w:pPr>
            <w:r w:rsidRPr="00BE188F">
              <w:rPr>
                <w:rFonts w:ascii="Palatino Linotype" w:hAnsi="Palatino Linotype"/>
                <w:sz w:val="20"/>
                <w:szCs w:val="20"/>
              </w:rPr>
              <w:t>4.</w:t>
            </w:r>
            <w:r>
              <w:rPr>
                <w:rFonts w:ascii="Palatino Linotype" w:hAnsi="Palatino Linotype"/>
                <w:sz w:val="20"/>
                <w:szCs w:val="20"/>
              </w:rPr>
              <w:t>1</w:t>
            </w:r>
            <w:r w:rsidRPr="00BE188F">
              <w:rPr>
                <w:rFonts w:ascii="Palatino Linotype" w:hAnsi="Palatino Linotype"/>
                <w:sz w:val="20"/>
                <w:szCs w:val="20"/>
              </w:rPr>
              <w:t>.</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Esemény helyszíni értékelése szóban felkészülés után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5F1654">
            <w:pPr>
              <w:spacing w:after="0" w:line="240" w:lineRule="auto"/>
              <w:jc w:val="center"/>
              <w:rPr>
                <w:rFonts w:ascii="Palatino Linotype" w:hAnsi="Palatino Linotype"/>
                <w:sz w:val="20"/>
                <w:szCs w:val="20"/>
              </w:rPr>
            </w:pPr>
            <w:r w:rsidRPr="00BE188F">
              <w:rPr>
                <w:rFonts w:ascii="Palatino Linotype" w:hAnsi="Palatino Linotype"/>
                <w:sz w:val="20"/>
                <w:szCs w:val="20"/>
              </w:rPr>
              <w:t>4.</w:t>
            </w:r>
            <w:r>
              <w:rPr>
                <w:rFonts w:ascii="Palatino Linotype" w:hAnsi="Palatino Linotype"/>
                <w:sz w:val="20"/>
                <w:szCs w:val="20"/>
              </w:rPr>
              <w:t>2</w:t>
            </w:r>
            <w:r w:rsidRPr="00BE188F">
              <w:rPr>
                <w:rFonts w:ascii="Palatino Linotype" w:hAnsi="Palatino Linotype"/>
                <w:sz w:val="20"/>
                <w:szCs w:val="20"/>
              </w:rPr>
              <w:t>.</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Utólagos szóbeli beszámoló</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5.</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5.1.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Feladattal vezetett kiscsoportos szövegfeldolgozás</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5F1654">
            <w:pPr>
              <w:spacing w:after="0" w:line="240" w:lineRule="auto"/>
              <w:jc w:val="center"/>
              <w:rPr>
                <w:rFonts w:ascii="Palatino Linotype" w:hAnsi="Palatino Linotype"/>
                <w:sz w:val="20"/>
                <w:szCs w:val="20"/>
              </w:rPr>
            </w:pPr>
            <w:r w:rsidRPr="00BE188F">
              <w:rPr>
                <w:rFonts w:ascii="Palatino Linotype" w:hAnsi="Palatino Linotype"/>
                <w:sz w:val="20"/>
                <w:szCs w:val="20"/>
              </w:rPr>
              <w:t>5.</w:t>
            </w:r>
            <w:r>
              <w:rPr>
                <w:rFonts w:ascii="Palatino Linotype" w:hAnsi="Palatino Linotype"/>
                <w:sz w:val="20"/>
                <w:szCs w:val="20"/>
              </w:rPr>
              <w:t>2</w:t>
            </w:r>
            <w:r w:rsidRPr="00BE188F">
              <w:rPr>
                <w:rFonts w:ascii="Palatino Linotype" w:hAnsi="Palatino Linotype"/>
                <w:sz w:val="20"/>
                <w:szCs w:val="20"/>
              </w:rPr>
              <w:t>.</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F73ABE">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lastRenderedPageBreak/>
        <w:t>A tantárgy értékelésének módja</w:t>
      </w:r>
    </w:p>
    <w:p w:rsidR="00923159" w:rsidRPr="00D272EB" w:rsidRDefault="00923159" w:rsidP="00F73ABE">
      <w:pPr>
        <w:autoSpaceDE w:val="0"/>
        <w:autoSpaceDN w:val="0"/>
        <w:adjustRightInd w:val="0"/>
        <w:spacing w:after="0" w:line="240" w:lineRule="auto"/>
        <w:ind w:left="567"/>
        <w:rPr>
          <w:rFonts w:ascii="Palatino Linotype" w:hAnsi="Palatino Linotype"/>
          <w:i/>
          <w:iCs/>
          <w:sz w:val="24"/>
          <w:szCs w:val="24"/>
        </w:rPr>
      </w:pPr>
      <w:r w:rsidRPr="00D272EB">
        <w:rPr>
          <w:rFonts w:ascii="Palatino Linotype" w:hAnsi="Palatino Linotype"/>
          <w:bCs/>
          <w:sz w:val="24"/>
          <w:szCs w:val="24"/>
        </w:rPr>
        <w:t xml:space="preserve">A nemzeti köznevelésről szóló 2011. évi CXC. </w:t>
      </w:r>
      <w:r w:rsidR="00452E71">
        <w:rPr>
          <w:rFonts w:ascii="Palatino Linotype" w:hAnsi="Palatino Linotype"/>
          <w:bCs/>
          <w:sz w:val="24"/>
          <w:szCs w:val="24"/>
        </w:rPr>
        <w:t>törvény</w:t>
      </w:r>
      <w:r w:rsidRPr="00D272EB">
        <w:rPr>
          <w:rFonts w:ascii="Palatino Linotype" w:hAnsi="Palatino Linotype"/>
          <w:bCs/>
          <w:sz w:val="24"/>
          <w:szCs w:val="24"/>
        </w:rPr>
        <w:t xml:space="preserve"> 54. § (2) a) pontja szerinti értékeléssel.</w:t>
      </w:r>
    </w:p>
    <w:p w:rsidR="00923159" w:rsidRDefault="00923159" w:rsidP="00050D12">
      <w:pPr>
        <w:widowControl w:val="0"/>
        <w:suppressAutoHyphens/>
        <w:spacing w:after="0" w:line="240" w:lineRule="auto"/>
        <w:rPr>
          <w:rFonts w:ascii="Palatino Linotype" w:hAnsi="Palatino Linotype"/>
          <w:b/>
          <w:bCs/>
          <w:sz w:val="24"/>
          <w:szCs w:val="24"/>
        </w:rPr>
      </w:pPr>
    </w:p>
    <w:p w:rsidR="00923159" w:rsidRPr="00BE188F" w:rsidRDefault="00923159" w:rsidP="00050D12">
      <w:pPr>
        <w:widowControl w:val="0"/>
        <w:suppressAutoHyphens/>
        <w:spacing w:after="0" w:line="240" w:lineRule="auto"/>
        <w:rPr>
          <w:rFonts w:ascii="Palatino Linotype" w:hAnsi="Palatino Linotype"/>
          <w:b/>
          <w:bCs/>
          <w:sz w:val="24"/>
          <w:szCs w:val="24"/>
        </w:rPr>
      </w:pPr>
    </w:p>
    <w:p w:rsidR="00923159" w:rsidRPr="00BE188F" w:rsidRDefault="00923159" w:rsidP="00C10A06">
      <w:pPr>
        <w:widowControl w:val="0"/>
        <w:numPr>
          <w:ilvl w:val="0"/>
          <w:numId w:val="6"/>
        </w:numPr>
        <w:tabs>
          <w:tab w:val="right" w:pos="9356"/>
        </w:tabs>
        <w:suppressAutoHyphens/>
        <w:spacing w:after="0" w:line="240" w:lineRule="auto"/>
        <w:rPr>
          <w:rFonts w:ascii="Palatino Linotype" w:hAnsi="Palatino Linotype"/>
          <w:b/>
          <w:sz w:val="24"/>
          <w:szCs w:val="24"/>
        </w:rPr>
      </w:pPr>
      <w:r w:rsidRPr="00BE188F">
        <w:rPr>
          <w:rFonts w:ascii="Palatino Linotype" w:hAnsi="Palatino Linotype"/>
          <w:b/>
          <w:sz w:val="24"/>
          <w:szCs w:val="24"/>
        </w:rPr>
        <w:t>Műszeres analitika gyakorlat</w:t>
      </w:r>
      <w:r w:rsidR="00E56E11">
        <w:rPr>
          <w:rFonts w:ascii="Palatino Linotype" w:hAnsi="Palatino Linotype"/>
          <w:b/>
          <w:sz w:val="24"/>
          <w:szCs w:val="24"/>
        </w:rPr>
        <w:t xml:space="preserve"> tantárgy</w:t>
      </w:r>
      <w:r w:rsidRPr="00BE188F">
        <w:rPr>
          <w:rFonts w:ascii="Palatino Linotype" w:hAnsi="Palatino Linotype"/>
          <w:b/>
          <w:sz w:val="24"/>
          <w:szCs w:val="24"/>
        </w:rPr>
        <w:tab/>
        <w:t>80 óra</w:t>
      </w:r>
    </w:p>
    <w:p w:rsidR="00923159" w:rsidRPr="00BE188F" w:rsidRDefault="00923159" w:rsidP="00FD141F">
      <w:pPr>
        <w:pStyle w:val="szveg"/>
      </w:pPr>
    </w:p>
    <w:p w:rsidR="00923159" w:rsidRPr="00BE188F" w:rsidRDefault="00923159" w:rsidP="00494BFA">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tanításának célja</w:t>
      </w:r>
    </w:p>
    <w:p w:rsidR="00923159" w:rsidRPr="003D615A" w:rsidRDefault="00923159" w:rsidP="00494BFA">
      <w:pPr>
        <w:autoSpaceDE w:val="0"/>
        <w:autoSpaceDN w:val="0"/>
        <w:adjustRightInd w:val="0"/>
        <w:spacing w:after="0" w:line="240" w:lineRule="auto"/>
        <w:ind w:left="567"/>
        <w:jc w:val="both"/>
        <w:rPr>
          <w:rFonts w:ascii="Palatino Linotype" w:hAnsi="Palatino Linotype"/>
          <w:bCs/>
          <w:sz w:val="24"/>
          <w:szCs w:val="24"/>
        </w:rPr>
      </w:pPr>
      <w:r w:rsidRPr="003D615A">
        <w:rPr>
          <w:rFonts w:ascii="Palatino Linotype" w:hAnsi="Palatino Linotype"/>
          <w:bCs/>
          <w:sz w:val="24"/>
          <w:szCs w:val="24"/>
        </w:rPr>
        <w:t xml:space="preserve">A tantárgy tanításának célja az </w:t>
      </w:r>
      <w:r>
        <w:rPr>
          <w:rFonts w:ascii="Palatino Linotype" w:hAnsi="Palatino Linotype"/>
          <w:bCs/>
          <w:sz w:val="24"/>
          <w:szCs w:val="24"/>
        </w:rPr>
        <w:t xml:space="preserve">laboratóriumi </w:t>
      </w:r>
      <w:r w:rsidRPr="003D615A">
        <w:rPr>
          <w:rFonts w:ascii="Palatino Linotype" w:hAnsi="Palatino Linotype"/>
          <w:bCs/>
          <w:sz w:val="24"/>
          <w:szCs w:val="24"/>
        </w:rPr>
        <w:t>gyakorlatok és az elméleti ismeretek birtokában a tanuló képessé válj</w:t>
      </w:r>
      <w:r>
        <w:rPr>
          <w:rFonts w:ascii="Palatino Linotype" w:hAnsi="Palatino Linotype"/>
          <w:bCs/>
          <w:sz w:val="24"/>
          <w:szCs w:val="24"/>
        </w:rPr>
        <w:t>on</w:t>
      </w:r>
      <w:r w:rsidRPr="003D615A">
        <w:rPr>
          <w:rFonts w:ascii="Palatino Linotype" w:hAnsi="Palatino Linotype"/>
          <w:bCs/>
          <w:sz w:val="24"/>
          <w:szCs w:val="24"/>
        </w:rPr>
        <w:t xml:space="preserve"> a korszerű analitikai eszközök kezelésére, a mérési eredmények dokumentálására, feldolgozására, kiértékelésére ehhez informatikai eszközök használatára, a vizsgálatok előkészítése, a mérés végrehajtása és a mérési adatok feldolgozás során az elvárható analitikai pontosság betartására. </w:t>
      </w:r>
      <w:r>
        <w:rPr>
          <w:rFonts w:ascii="Palatino Linotype" w:hAnsi="Palatino Linotype"/>
          <w:bCs/>
          <w:sz w:val="24"/>
          <w:szCs w:val="24"/>
        </w:rPr>
        <w:t>A tanuló k</w:t>
      </w:r>
      <w:r w:rsidRPr="003D615A">
        <w:rPr>
          <w:rFonts w:ascii="Palatino Linotype" w:hAnsi="Palatino Linotype"/>
          <w:bCs/>
          <w:sz w:val="24"/>
          <w:szCs w:val="24"/>
        </w:rPr>
        <w:t>épes legyen kezelni</w:t>
      </w:r>
      <w:r>
        <w:rPr>
          <w:rFonts w:ascii="Palatino Linotype" w:hAnsi="Palatino Linotype"/>
          <w:bCs/>
          <w:sz w:val="24"/>
          <w:szCs w:val="24"/>
        </w:rPr>
        <w:t xml:space="preserve">, </w:t>
      </w:r>
      <w:r w:rsidRPr="003D615A">
        <w:rPr>
          <w:rFonts w:ascii="Palatino Linotype" w:hAnsi="Palatino Linotype"/>
          <w:bCs/>
          <w:sz w:val="24"/>
          <w:szCs w:val="24"/>
        </w:rPr>
        <w:t>a minőségelemző és környezetvédelmi ellenőrző üzemi analitikai műszereket</w:t>
      </w:r>
      <w:r>
        <w:rPr>
          <w:rFonts w:ascii="Palatino Linotype" w:hAnsi="Palatino Linotype"/>
          <w:bCs/>
          <w:sz w:val="24"/>
          <w:szCs w:val="24"/>
        </w:rPr>
        <w:t xml:space="preserve">, azokon a mérési leírásnak megfelelően a feladatot végrehajtani. </w:t>
      </w:r>
      <w:r w:rsidRPr="003D615A">
        <w:rPr>
          <w:rFonts w:ascii="Palatino Linotype" w:hAnsi="Palatino Linotype"/>
          <w:bCs/>
          <w:sz w:val="24"/>
          <w:szCs w:val="24"/>
        </w:rPr>
        <w:t xml:space="preserve">A gyakorlatok elvégzése után a tanuló rendelkezzen olyan kompetenciákkal, amelyek képessé teszik szilárd anyagok, folyadékok és gázok mennyiségi és minőségi elemzésével kapcsolatos mérések elvégzésére, a termeléssel összefüggésben szükséges, közvetlen minőségi ellenőrző laboratóriumi vizsgálatokra, vegyi üzemek működtetésére vonatkozó kémiai és fizikai laboratóriumi kísérleteket elvégzésére. </w:t>
      </w:r>
    </w:p>
    <w:p w:rsidR="00923159" w:rsidRPr="00BE188F" w:rsidRDefault="00923159" w:rsidP="00494BFA">
      <w:pPr>
        <w:spacing w:after="0" w:line="240" w:lineRule="auto"/>
        <w:ind w:left="567"/>
        <w:rPr>
          <w:rFonts w:ascii="Palatino Linotype" w:hAnsi="Palatino Linotype"/>
          <w:b/>
          <w:sz w:val="24"/>
          <w:szCs w:val="24"/>
        </w:rPr>
      </w:pPr>
    </w:p>
    <w:p w:rsidR="00923159" w:rsidRPr="00BE188F" w:rsidRDefault="00923159" w:rsidP="00494BFA">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Kapcsolódó közismereti, szakmai tartalmak</w:t>
      </w:r>
    </w:p>
    <w:p w:rsidR="00923159" w:rsidRPr="00BE188F" w:rsidRDefault="00923159" w:rsidP="00494BFA">
      <w:pPr>
        <w:spacing w:after="0" w:line="240" w:lineRule="auto"/>
        <w:ind w:left="567"/>
        <w:rPr>
          <w:rFonts w:ascii="Palatino Linotype" w:hAnsi="Palatino Linotype"/>
          <w:kern w:val="2"/>
          <w:sz w:val="24"/>
          <w:szCs w:val="24"/>
          <w:lang w:eastAsia="hi-IN" w:bidi="hi-IN"/>
        </w:rPr>
      </w:pPr>
      <w:r w:rsidRPr="00BE188F">
        <w:rPr>
          <w:rFonts w:ascii="Palatino Linotype" w:hAnsi="Palatino Linotype"/>
          <w:kern w:val="2"/>
          <w:sz w:val="24"/>
          <w:szCs w:val="24"/>
          <w:lang w:eastAsia="hi-IN" w:bidi="hi-IN"/>
        </w:rPr>
        <w:t xml:space="preserve">Műszeres analitika elmélet, </w:t>
      </w:r>
      <w:r>
        <w:rPr>
          <w:rFonts w:ascii="Palatino Linotype" w:hAnsi="Palatino Linotype"/>
          <w:kern w:val="2"/>
          <w:sz w:val="24"/>
          <w:szCs w:val="24"/>
          <w:lang w:eastAsia="hi-IN" w:bidi="hi-IN"/>
        </w:rPr>
        <w:t>l</w:t>
      </w:r>
      <w:r w:rsidRPr="00BE188F">
        <w:rPr>
          <w:rFonts w:ascii="Palatino Linotype" w:hAnsi="Palatino Linotype"/>
          <w:kern w:val="2"/>
          <w:sz w:val="24"/>
          <w:szCs w:val="24"/>
          <w:lang w:eastAsia="hi-IN" w:bidi="hi-IN"/>
        </w:rPr>
        <w:t>aboratóriumi gyakorlat</w:t>
      </w:r>
      <w:r>
        <w:rPr>
          <w:rFonts w:ascii="Palatino Linotype" w:hAnsi="Palatino Linotype"/>
          <w:kern w:val="2"/>
          <w:sz w:val="24"/>
          <w:szCs w:val="24"/>
          <w:lang w:eastAsia="hi-IN" w:bidi="hi-IN"/>
        </w:rPr>
        <w:t>, szervetlen laboratóriumi gyakorlat, analitika gyakorlat.</w:t>
      </w:r>
    </w:p>
    <w:p w:rsidR="00923159" w:rsidRPr="00BE188F" w:rsidRDefault="00923159" w:rsidP="00494BFA">
      <w:pPr>
        <w:spacing w:after="0" w:line="240" w:lineRule="auto"/>
        <w:ind w:left="567"/>
        <w:rPr>
          <w:rFonts w:ascii="Palatino Linotype" w:hAnsi="Palatino Linotype"/>
          <w:b/>
          <w:bCs/>
          <w:iCs/>
          <w:sz w:val="24"/>
          <w:szCs w:val="24"/>
        </w:rPr>
      </w:pPr>
    </w:p>
    <w:p w:rsidR="00923159" w:rsidRDefault="00923159" w:rsidP="00494BFA">
      <w:pPr>
        <w:keepNext/>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Pr>
          <w:rFonts w:ascii="Palatino Linotype" w:hAnsi="Palatino Linotype"/>
          <w:b/>
          <w:bCs/>
          <w:sz w:val="24"/>
          <w:szCs w:val="24"/>
        </w:rPr>
        <w:t>Témakörök</w:t>
      </w:r>
    </w:p>
    <w:p w:rsidR="00923159" w:rsidRDefault="00923159" w:rsidP="00AB2119">
      <w:pPr>
        <w:pStyle w:val="szveg"/>
        <w:keepNext/>
        <w:spacing w:before="0" w:after="0"/>
        <w:jc w:val="left"/>
      </w:pPr>
    </w:p>
    <w:p w:rsidR="00923159" w:rsidRPr="00BE188F" w:rsidRDefault="00923159" w:rsidP="00494BFA">
      <w:pPr>
        <w:keepNext/>
        <w:numPr>
          <w:ilvl w:val="2"/>
          <w:numId w:val="6"/>
        </w:numPr>
        <w:tabs>
          <w:tab w:val="left" w:pos="1985"/>
          <w:tab w:val="right" w:pos="9356"/>
        </w:tabs>
        <w:spacing w:after="0" w:line="240" w:lineRule="auto"/>
        <w:ind w:left="1134" w:firstLine="0"/>
        <w:rPr>
          <w:rFonts w:ascii="Palatino Linotype" w:hAnsi="Palatino Linotype"/>
          <w:b/>
          <w:sz w:val="24"/>
          <w:szCs w:val="24"/>
        </w:rPr>
      </w:pPr>
      <w:r w:rsidRPr="00BE188F">
        <w:rPr>
          <w:rFonts w:ascii="Palatino Linotype" w:hAnsi="Palatino Linotype"/>
          <w:b/>
          <w:sz w:val="24"/>
          <w:szCs w:val="24"/>
        </w:rPr>
        <w:t>Műszeres analitikai feladatok</w:t>
      </w:r>
      <w:r w:rsidRPr="00BE188F">
        <w:rPr>
          <w:rFonts w:ascii="Palatino Linotype" w:hAnsi="Palatino Linotype"/>
          <w:b/>
          <w:sz w:val="24"/>
          <w:szCs w:val="24"/>
        </w:rPr>
        <w:tab/>
      </w:r>
      <w:r w:rsidRPr="00B00399">
        <w:rPr>
          <w:rStyle w:val="dlt"/>
        </w:rPr>
        <w:t>80 óra</w:t>
      </w:r>
    </w:p>
    <w:p w:rsidR="00923159" w:rsidRDefault="00923159" w:rsidP="00494BFA">
      <w:pPr>
        <w:pStyle w:val="sorol"/>
        <w:tabs>
          <w:tab w:val="left" w:pos="1985"/>
        </w:tabs>
        <w:spacing w:before="0" w:after="0"/>
        <w:ind w:left="1134"/>
        <w:rPr>
          <w:b/>
        </w:rPr>
      </w:pPr>
      <w:r>
        <w:rPr>
          <w:b/>
        </w:rPr>
        <w:t>Bevezetés a laboratóriumi munkába.</w:t>
      </w:r>
    </w:p>
    <w:p w:rsidR="00923159" w:rsidRDefault="00923159" w:rsidP="00494BFA">
      <w:pPr>
        <w:pStyle w:val="sorol"/>
        <w:tabs>
          <w:tab w:val="left" w:pos="1985"/>
        </w:tabs>
        <w:spacing w:before="0" w:after="0"/>
        <w:ind w:left="1134"/>
      </w:pPr>
      <w:r>
        <w:t>A laboratórium munka rendje.</w:t>
      </w:r>
    </w:p>
    <w:p w:rsidR="00923159" w:rsidRDefault="00923159" w:rsidP="00494BFA">
      <w:pPr>
        <w:pStyle w:val="sorol"/>
        <w:tabs>
          <w:tab w:val="left" w:pos="1985"/>
        </w:tabs>
        <w:spacing w:before="0" w:after="0"/>
        <w:ind w:left="1134"/>
      </w:pPr>
      <w:r>
        <w:t>Munka- és tűzvédelem, laboratóriumban használt eszközök, vegyszerek kezelése tárolása.</w:t>
      </w:r>
    </w:p>
    <w:p w:rsidR="00923159" w:rsidRPr="005A5D00" w:rsidRDefault="00923159" w:rsidP="00494BFA">
      <w:pPr>
        <w:pStyle w:val="sorol"/>
        <w:tabs>
          <w:tab w:val="left" w:pos="1985"/>
        </w:tabs>
        <w:spacing w:before="0" w:after="0"/>
        <w:ind w:left="1134"/>
      </w:pPr>
      <w:r w:rsidRPr="005A5D00">
        <w:t>Eszközök, készülékek, berendezések tisztítás</w:t>
      </w:r>
      <w:r>
        <w:t>a.</w:t>
      </w:r>
    </w:p>
    <w:p w:rsidR="00923159" w:rsidRPr="005A5D00" w:rsidRDefault="00923159" w:rsidP="00494BFA">
      <w:pPr>
        <w:pStyle w:val="sorol"/>
        <w:tabs>
          <w:tab w:val="left" w:pos="1985"/>
        </w:tabs>
        <w:spacing w:before="0" w:after="0"/>
        <w:ind w:left="1134"/>
      </w:pPr>
      <w:r>
        <w:t>A</w:t>
      </w:r>
      <w:r w:rsidRPr="005A5D00">
        <w:t xml:space="preserve"> szükséges védőfelszerelések </w:t>
      </w:r>
      <w:r>
        <w:t>kiválasztása és használata.</w:t>
      </w:r>
    </w:p>
    <w:p w:rsidR="00923159" w:rsidRPr="007D1750" w:rsidRDefault="00923159" w:rsidP="00494BFA">
      <w:pPr>
        <w:tabs>
          <w:tab w:val="left" w:pos="1985"/>
        </w:tabs>
        <w:spacing w:after="0" w:line="240" w:lineRule="auto"/>
        <w:ind w:left="1134"/>
        <w:rPr>
          <w:rFonts w:ascii="Palatino Linotype" w:hAnsi="Palatino Linotype"/>
          <w:sz w:val="24"/>
        </w:rPr>
      </w:pPr>
      <w:r w:rsidRPr="007D1750">
        <w:rPr>
          <w:rFonts w:ascii="Palatino Linotype" w:hAnsi="Palatino Linotype"/>
          <w:sz w:val="24"/>
        </w:rPr>
        <w:t>Környezetvédelmi ismeretek, hulladékok szelektív kezelése</w:t>
      </w:r>
      <w:r>
        <w:rPr>
          <w:rFonts w:ascii="Palatino Linotype" w:hAnsi="Palatino Linotype"/>
          <w:sz w:val="24"/>
        </w:rPr>
        <w:t>.</w:t>
      </w:r>
    </w:p>
    <w:p w:rsidR="00923159" w:rsidRPr="007D1750" w:rsidRDefault="00923159" w:rsidP="00494BFA">
      <w:pPr>
        <w:tabs>
          <w:tab w:val="left" w:pos="1985"/>
        </w:tabs>
        <w:spacing w:after="0" w:line="240" w:lineRule="auto"/>
        <w:ind w:left="1134"/>
        <w:rPr>
          <w:rFonts w:ascii="Palatino Linotype" w:hAnsi="Palatino Linotype"/>
          <w:sz w:val="24"/>
        </w:rPr>
      </w:pPr>
      <w:r w:rsidRPr="007D1750">
        <w:rPr>
          <w:rFonts w:ascii="Palatino Linotype" w:hAnsi="Palatino Linotype"/>
          <w:sz w:val="24"/>
        </w:rPr>
        <w:t>Vegyipari folyamatok környezeti hatásai, a környezettudatosság gyakorlata</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Optikai mérések</w:t>
      </w:r>
      <w:r>
        <w:rPr>
          <w:rFonts w:ascii="Palatino Linotype" w:hAnsi="Palatino Linotype"/>
          <w:b/>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Mérés refraktométerrel</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Eredmények dokumentálása, jegyzőkönyv készítése a mérésről</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Spektrofotometriás mérések</w:t>
      </w:r>
      <w:r>
        <w:rPr>
          <w:rFonts w:ascii="Palatino Linotype" w:hAnsi="Palatino Linotype"/>
          <w:b/>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Mérés UV-VIS tartományban</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lastRenderedPageBreak/>
        <w:t xml:space="preserve">Mérés </w:t>
      </w:r>
      <w:proofErr w:type="spellStart"/>
      <w:r w:rsidRPr="00BE188F">
        <w:rPr>
          <w:rFonts w:ascii="Palatino Linotype" w:hAnsi="Palatino Linotype"/>
          <w:sz w:val="24"/>
        </w:rPr>
        <w:t>lángfotométerrel</w:t>
      </w:r>
      <w:proofErr w:type="spellEnd"/>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Atomabszorbciós</w:t>
      </w:r>
      <w:proofErr w:type="spellEnd"/>
      <w:r w:rsidRPr="00BE188F">
        <w:rPr>
          <w:rFonts w:ascii="Palatino Linotype" w:hAnsi="Palatino Linotype"/>
          <w:sz w:val="24"/>
        </w:rPr>
        <w:t xml:space="preserve"> mérés végrehajtása</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Eredmények dokumentálása, jegyzőkönyv készítése a mérésről</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Elektrokémiai mérések</w:t>
      </w:r>
      <w:r>
        <w:rPr>
          <w:rFonts w:ascii="Palatino Linotype" w:hAnsi="Palatino Linotype"/>
          <w:b/>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Elektrokémiai pH-mérés</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proofErr w:type="spellStart"/>
      <w:r w:rsidRPr="00BE188F">
        <w:rPr>
          <w:rFonts w:ascii="Palatino Linotype" w:hAnsi="Palatino Linotype"/>
          <w:sz w:val="24"/>
        </w:rPr>
        <w:t>Potenciometrikus</w:t>
      </w:r>
      <w:proofErr w:type="spellEnd"/>
      <w:r w:rsidRPr="00BE188F">
        <w:rPr>
          <w:rFonts w:ascii="Palatino Linotype" w:hAnsi="Palatino Linotype"/>
          <w:sz w:val="24"/>
        </w:rPr>
        <w:t xml:space="preserve"> titrálás (</w:t>
      </w:r>
      <w:proofErr w:type="gramStart"/>
      <w:r w:rsidRPr="00BE188F">
        <w:rPr>
          <w:rFonts w:ascii="Palatino Linotype" w:hAnsi="Palatino Linotype"/>
          <w:sz w:val="24"/>
        </w:rPr>
        <w:t>sav-bázis titrálás</w:t>
      </w:r>
      <w:proofErr w:type="gramEnd"/>
      <w:r w:rsidRPr="00BE188F">
        <w:rPr>
          <w:rFonts w:ascii="Palatino Linotype" w:hAnsi="Palatino Linotype"/>
          <w:sz w:val="24"/>
        </w:rPr>
        <w:t>) kivitelezése, a titrálási görbék lefutása, a végpont meghatározása</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A vezetési titrálás (</w:t>
      </w:r>
      <w:proofErr w:type="spellStart"/>
      <w:r w:rsidRPr="00BE188F">
        <w:rPr>
          <w:rFonts w:ascii="Palatino Linotype" w:hAnsi="Palatino Linotype"/>
          <w:sz w:val="24"/>
        </w:rPr>
        <w:t>konduktometria</w:t>
      </w:r>
      <w:proofErr w:type="spellEnd"/>
      <w:r w:rsidRPr="00BE188F">
        <w:rPr>
          <w:rFonts w:ascii="Palatino Linotype" w:hAnsi="Palatino Linotype"/>
          <w:sz w:val="24"/>
        </w:rPr>
        <w:t>)</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 </w:t>
      </w:r>
      <w:proofErr w:type="spellStart"/>
      <w:r w:rsidRPr="00BE188F">
        <w:rPr>
          <w:rFonts w:ascii="Palatino Linotype" w:hAnsi="Palatino Linotype"/>
          <w:sz w:val="24"/>
        </w:rPr>
        <w:t>konduktometriás</w:t>
      </w:r>
      <w:proofErr w:type="spellEnd"/>
      <w:r w:rsidRPr="00BE188F">
        <w:rPr>
          <w:rFonts w:ascii="Palatino Linotype" w:hAnsi="Palatino Linotype"/>
          <w:sz w:val="24"/>
        </w:rPr>
        <w:t xml:space="preserve"> titrálási görbék értelmezése, a végpont megállapítása</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Eredmények dokumentálása, jegyzőkönyv készítése a mérésről</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b/>
          <w:sz w:val="24"/>
        </w:rPr>
      </w:pPr>
      <w:r w:rsidRPr="00BE188F">
        <w:rPr>
          <w:rFonts w:ascii="Palatino Linotype" w:hAnsi="Palatino Linotype"/>
          <w:b/>
          <w:sz w:val="24"/>
        </w:rPr>
        <w:t>Kromatográfiás eljárások</w:t>
      </w:r>
      <w:r>
        <w:rPr>
          <w:rFonts w:ascii="Palatino Linotype" w:hAnsi="Palatino Linotype"/>
          <w:b/>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A kromatográfia elve, a kromatográfiás módszerek felosztása</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Mérés </w:t>
      </w:r>
      <w:proofErr w:type="spellStart"/>
      <w:r w:rsidRPr="00BE188F">
        <w:rPr>
          <w:rFonts w:ascii="Palatino Linotype" w:hAnsi="Palatino Linotype"/>
          <w:sz w:val="24"/>
        </w:rPr>
        <w:t>gázkromatográffal</w:t>
      </w:r>
      <w:proofErr w:type="spellEnd"/>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Vivőgáz, injektálás, gázkromatográfiás kolonnák, detektorok fajtái, működése</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 xml:space="preserve">A </w:t>
      </w:r>
      <w:proofErr w:type="spellStart"/>
      <w:r w:rsidRPr="00BE188F">
        <w:rPr>
          <w:rFonts w:ascii="Palatino Linotype" w:hAnsi="Palatino Linotype"/>
          <w:sz w:val="24"/>
        </w:rPr>
        <w:t>gázkromatogram</w:t>
      </w:r>
      <w:proofErr w:type="spellEnd"/>
      <w:r w:rsidRPr="00BE188F">
        <w:rPr>
          <w:rFonts w:ascii="Palatino Linotype" w:hAnsi="Palatino Linotype"/>
          <w:sz w:val="24"/>
        </w:rPr>
        <w:t xml:space="preserve"> kiértékelése</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Vékonyréteg kromatográfiás vizsgálat végrehajtása</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sz w:val="24"/>
        </w:rPr>
      </w:pPr>
      <w:r w:rsidRPr="00BE188F">
        <w:rPr>
          <w:rFonts w:ascii="Palatino Linotype" w:hAnsi="Palatino Linotype"/>
          <w:sz w:val="24"/>
        </w:rPr>
        <w:t>Eredmények dokumentálása, jegyzőkönyv készítése a mérésről</w:t>
      </w:r>
      <w:r>
        <w:rPr>
          <w:rFonts w:ascii="Palatino Linotype" w:hAnsi="Palatino Linotype"/>
          <w:sz w:val="24"/>
        </w:rPr>
        <w:t>.</w:t>
      </w:r>
    </w:p>
    <w:p w:rsidR="00923159" w:rsidRPr="00BE188F" w:rsidRDefault="00923159" w:rsidP="00494BFA">
      <w:pPr>
        <w:tabs>
          <w:tab w:val="left" w:pos="1985"/>
        </w:tabs>
        <w:spacing w:after="0" w:line="240" w:lineRule="auto"/>
        <w:ind w:left="1134"/>
        <w:rPr>
          <w:rFonts w:ascii="Palatino Linotype" w:hAnsi="Palatino Linotype" w:cs="Tahoma"/>
          <w:sz w:val="24"/>
          <w:szCs w:val="24"/>
          <w:shd w:val="clear" w:color="auto" w:fill="FFFFFF"/>
        </w:rPr>
      </w:pPr>
      <w:r w:rsidRPr="00BE188F">
        <w:rPr>
          <w:rFonts w:ascii="Palatino Linotype" w:hAnsi="Palatino Linotype"/>
          <w:sz w:val="24"/>
          <w:szCs w:val="24"/>
        </w:rPr>
        <w:t xml:space="preserve">A </w:t>
      </w:r>
      <w:r w:rsidRPr="00BE188F">
        <w:rPr>
          <w:rFonts w:ascii="Palatino Linotype" w:hAnsi="Palatino Linotype" w:cs="Tahoma"/>
          <w:sz w:val="24"/>
          <w:szCs w:val="24"/>
          <w:shd w:val="clear" w:color="auto" w:fill="FFFFFF"/>
        </w:rPr>
        <w:t>témakör részletes kifejtése</w:t>
      </w:r>
      <w:r>
        <w:rPr>
          <w:rFonts w:ascii="Palatino Linotype" w:hAnsi="Palatino Linotype" w:cs="Tahoma"/>
          <w:sz w:val="24"/>
          <w:szCs w:val="24"/>
          <w:shd w:val="clear" w:color="auto" w:fill="FFFFFF"/>
        </w:rPr>
        <w:t>.</w:t>
      </w:r>
    </w:p>
    <w:p w:rsidR="00923159" w:rsidRPr="00BE188F" w:rsidRDefault="00923159" w:rsidP="007F3A68">
      <w:pPr>
        <w:spacing w:after="0" w:line="240" w:lineRule="auto"/>
        <w:ind w:left="1134"/>
        <w:rPr>
          <w:rFonts w:ascii="Palatino Linotype" w:hAnsi="Palatino Linotype"/>
          <w:sz w:val="24"/>
          <w:szCs w:val="24"/>
        </w:rPr>
      </w:pPr>
    </w:p>
    <w:p w:rsidR="00923159" w:rsidRPr="00B00399" w:rsidRDefault="00923159" w:rsidP="00494BFA">
      <w:pPr>
        <w:widowControl w:val="0"/>
        <w:numPr>
          <w:ilvl w:val="1"/>
          <w:numId w:val="6"/>
        </w:numPr>
        <w:tabs>
          <w:tab w:val="clear" w:pos="3693"/>
        </w:tabs>
        <w:suppressAutoHyphens/>
        <w:spacing w:after="0" w:line="240" w:lineRule="auto"/>
        <w:ind w:left="567" w:firstLine="0"/>
        <w:rPr>
          <w:rStyle w:val="dlt"/>
          <w:i w:val="0"/>
        </w:rPr>
      </w:pPr>
      <w:r w:rsidRPr="00B00399">
        <w:rPr>
          <w:rStyle w:val="dlt"/>
        </w:rPr>
        <w:t>A képzés javasolt helyszíne (ajánlás)</w:t>
      </w:r>
    </w:p>
    <w:p w:rsidR="00923159" w:rsidRPr="00E56E11" w:rsidRDefault="00923159" w:rsidP="00494BFA">
      <w:pPr>
        <w:spacing w:after="0" w:line="240" w:lineRule="auto"/>
        <w:ind w:left="567"/>
        <w:jc w:val="both"/>
        <w:rPr>
          <w:rFonts w:ascii="Palatino Linotype" w:hAnsi="Palatino Linotype"/>
          <w:bCs/>
          <w:i/>
          <w:sz w:val="24"/>
          <w:szCs w:val="24"/>
        </w:rPr>
      </w:pPr>
      <w:r w:rsidRPr="00E56E11">
        <w:rPr>
          <w:rFonts w:ascii="Palatino Linotype" w:hAnsi="Palatino Linotype"/>
          <w:bCs/>
          <w:i/>
          <w:sz w:val="24"/>
          <w:szCs w:val="24"/>
        </w:rPr>
        <w:t>Műszeres analitikai laboratórium</w:t>
      </w:r>
    </w:p>
    <w:p w:rsidR="00923159" w:rsidRPr="00BE188F" w:rsidRDefault="00923159" w:rsidP="00494BFA">
      <w:pPr>
        <w:spacing w:after="0" w:line="240" w:lineRule="auto"/>
        <w:ind w:left="567"/>
        <w:jc w:val="both"/>
        <w:rPr>
          <w:rFonts w:ascii="Palatino Linotype" w:hAnsi="Palatino Linotype"/>
          <w:b/>
          <w:bCs/>
          <w:sz w:val="24"/>
          <w:szCs w:val="24"/>
        </w:rPr>
      </w:pPr>
    </w:p>
    <w:p w:rsidR="00923159" w:rsidRPr="00B00399" w:rsidRDefault="00923159" w:rsidP="00494BFA">
      <w:pPr>
        <w:keepNext/>
        <w:widowControl w:val="0"/>
        <w:numPr>
          <w:ilvl w:val="1"/>
          <w:numId w:val="6"/>
        </w:numPr>
        <w:tabs>
          <w:tab w:val="clear" w:pos="3693"/>
        </w:tabs>
        <w:suppressAutoHyphens/>
        <w:spacing w:after="0" w:line="240" w:lineRule="auto"/>
        <w:ind w:left="567" w:firstLine="0"/>
        <w:rPr>
          <w:rStyle w:val="dlt"/>
          <w:i w:val="0"/>
        </w:rPr>
      </w:pPr>
      <w:r w:rsidRPr="00B00399">
        <w:rPr>
          <w:rStyle w:val="dlt"/>
        </w:rPr>
        <w:t>A tantárgy elsajátítása során alkalmazható sajátos módszerek, tanulói tevékenységformák (ajánlás)</w:t>
      </w:r>
    </w:p>
    <w:p w:rsidR="00923159" w:rsidRPr="00BE188F" w:rsidRDefault="00923159" w:rsidP="00AB2119">
      <w:pPr>
        <w:keepNext/>
        <w:widowControl w:val="0"/>
        <w:suppressAutoHyphens/>
        <w:spacing w:after="0" w:line="240" w:lineRule="auto"/>
        <w:rPr>
          <w:rFonts w:ascii="Palatino Linotype" w:hAnsi="Palatino Linotype"/>
          <w:b/>
          <w:bCs/>
          <w:i/>
          <w:sz w:val="24"/>
          <w:szCs w:val="24"/>
        </w:rPr>
      </w:pPr>
    </w:p>
    <w:p w:rsidR="00923159" w:rsidRPr="0008701F" w:rsidRDefault="00923159" w:rsidP="00494BFA">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3159" w:rsidRPr="00BE188F" w:rsidTr="004415E3">
        <w:trPr>
          <w:jc w:val="center"/>
        </w:trPr>
        <w:tc>
          <w:tcPr>
            <w:tcW w:w="994"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Sorszám</w:t>
            </w:r>
          </w:p>
        </w:tc>
        <w:tc>
          <w:tcPr>
            <w:tcW w:w="2800" w:type="dxa"/>
            <w:vMerge w:val="restart"/>
            <w:vAlign w:val="center"/>
          </w:tcPr>
          <w:p w:rsidR="00923159"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Alkalmazott oktatási</w:t>
            </w:r>
          </w:p>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módszer neve</w:t>
            </w:r>
          </w:p>
        </w:tc>
        <w:tc>
          <w:tcPr>
            <w:tcW w:w="2835" w:type="dxa"/>
            <w:gridSpan w:val="3"/>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 tanulói tevékenység szervezeti kerete</w:t>
            </w:r>
          </w:p>
        </w:tc>
        <w:tc>
          <w:tcPr>
            <w:tcW w:w="2659" w:type="dxa"/>
            <w:vMerge w:val="restart"/>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4415E3">
        <w:trPr>
          <w:jc w:val="center"/>
        </w:trPr>
        <w:tc>
          <w:tcPr>
            <w:tcW w:w="994"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c>
          <w:tcPr>
            <w:tcW w:w="2800" w:type="dxa"/>
            <w:vMerge/>
            <w:vAlign w:val="center"/>
          </w:tcPr>
          <w:p w:rsidR="00923159" w:rsidRPr="00BE188F" w:rsidRDefault="00923159" w:rsidP="004415E3">
            <w:pPr>
              <w:spacing w:after="0" w:line="240" w:lineRule="auto"/>
              <w:rPr>
                <w:rFonts w:ascii="Palatino Linotype" w:hAnsi="Palatino Linotype"/>
                <w:b/>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egyéni</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csoport</w:t>
            </w:r>
          </w:p>
        </w:tc>
        <w:tc>
          <w:tcPr>
            <w:tcW w:w="945" w:type="dxa"/>
            <w:vAlign w:val="center"/>
          </w:tcPr>
          <w:p w:rsidR="00923159" w:rsidRPr="00BE188F" w:rsidRDefault="00923159" w:rsidP="004415E3">
            <w:pPr>
              <w:spacing w:after="0" w:line="240" w:lineRule="auto"/>
              <w:jc w:val="center"/>
              <w:rPr>
                <w:rFonts w:ascii="Palatino Linotype" w:hAnsi="Palatino Linotype"/>
                <w:b/>
                <w:sz w:val="20"/>
                <w:szCs w:val="20"/>
              </w:rPr>
            </w:pPr>
            <w:r w:rsidRPr="00BE188F">
              <w:rPr>
                <w:rFonts w:ascii="Palatino Linotype" w:hAnsi="Palatino Linotype"/>
                <w:b/>
                <w:sz w:val="20"/>
                <w:szCs w:val="20"/>
              </w:rPr>
              <w:t>osztály</w:t>
            </w:r>
          </w:p>
        </w:tc>
        <w:tc>
          <w:tcPr>
            <w:tcW w:w="2659" w:type="dxa"/>
            <w:vMerge/>
            <w:vAlign w:val="center"/>
          </w:tcPr>
          <w:p w:rsidR="00923159" w:rsidRPr="00BE188F" w:rsidRDefault="00923159" w:rsidP="004415E3">
            <w:pPr>
              <w:spacing w:after="0" w:line="240" w:lineRule="auto"/>
              <w:jc w:val="center"/>
              <w:rPr>
                <w:rFonts w:ascii="Palatino Linotype" w:hAnsi="Palatino Linotype"/>
                <w:b/>
                <w:sz w:val="20"/>
                <w:szCs w:val="20"/>
              </w:rPr>
            </w:pP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magyarázat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megbeszélés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szemléltetés</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projekt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r w:rsidRPr="00BE188F">
              <w:rPr>
                <w:rFonts w:ascii="Palatino Linotype" w:hAnsi="Palatino Linotype"/>
                <w:sz w:val="20"/>
                <w:szCs w:val="20"/>
              </w:rPr>
              <w:t>házi feladat</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4415E3">
        <w:trPr>
          <w:trHeight w:val="263"/>
          <w:jc w:val="center"/>
        </w:trPr>
        <w:tc>
          <w:tcPr>
            <w:tcW w:w="994"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2800" w:type="dxa"/>
            <w:vAlign w:val="center"/>
          </w:tcPr>
          <w:p w:rsidR="00923159" w:rsidRPr="00BE188F" w:rsidRDefault="00923159" w:rsidP="004415E3">
            <w:pPr>
              <w:spacing w:after="0" w:line="240" w:lineRule="auto"/>
              <w:rPr>
                <w:rFonts w:ascii="Palatino Linotype" w:hAnsi="Palatino Linotype"/>
                <w:sz w:val="20"/>
                <w:szCs w:val="20"/>
              </w:rPr>
            </w:pPr>
            <w:proofErr w:type="gramStart"/>
            <w:r w:rsidRPr="00BE188F">
              <w:rPr>
                <w:rFonts w:ascii="Palatino Linotype" w:hAnsi="Palatino Linotype"/>
                <w:sz w:val="20"/>
                <w:szCs w:val="20"/>
              </w:rPr>
              <w:t>dokumentáció készítés</w:t>
            </w:r>
            <w:proofErr w:type="gramEnd"/>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945" w:type="dxa"/>
            <w:vAlign w:val="center"/>
          </w:tcPr>
          <w:p w:rsidR="00923159" w:rsidRPr="00BE188F" w:rsidRDefault="00923159" w:rsidP="004415E3">
            <w:pPr>
              <w:spacing w:after="0" w:line="240" w:lineRule="auto"/>
              <w:jc w:val="center"/>
              <w:rPr>
                <w:rFonts w:ascii="Palatino Linotype" w:hAnsi="Palatino Linotype"/>
                <w:sz w:val="20"/>
                <w:szCs w:val="20"/>
              </w:rPr>
            </w:pPr>
          </w:p>
        </w:tc>
        <w:tc>
          <w:tcPr>
            <w:tcW w:w="2659" w:type="dxa"/>
            <w:vAlign w:val="center"/>
          </w:tcPr>
          <w:p w:rsidR="00923159" w:rsidRPr="00BE188F" w:rsidRDefault="00923159" w:rsidP="004415E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Default="00923159" w:rsidP="004415E3">
      <w:pPr>
        <w:widowControl w:val="0"/>
        <w:suppressAutoHyphens/>
        <w:spacing w:after="0" w:line="240" w:lineRule="auto"/>
        <w:ind w:left="826"/>
        <w:rPr>
          <w:rFonts w:ascii="Palatino Linotype" w:hAnsi="Palatino Linotype"/>
          <w:b/>
          <w:bCs/>
          <w:i/>
          <w:sz w:val="24"/>
          <w:szCs w:val="24"/>
        </w:rPr>
      </w:pPr>
    </w:p>
    <w:p w:rsidR="00923159" w:rsidRPr="00E56E11" w:rsidRDefault="00923159" w:rsidP="00494BFA">
      <w:pPr>
        <w:numPr>
          <w:ilvl w:val="2"/>
          <w:numId w:val="6"/>
        </w:numPr>
        <w:tabs>
          <w:tab w:val="left" w:pos="1985"/>
          <w:tab w:val="right" w:pos="9356"/>
        </w:tabs>
        <w:spacing w:after="0" w:line="240" w:lineRule="auto"/>
        <w:ind w:left="1134" w:firstLine="0"/>
        <w:rPr>
          <w:rStyle w:val="dlt"/>
          <w:i w:val="0"/>
        </w:rPr>
      </w:pPr>
      <w:r w:rsidRPr="0008701F">
        <w:rPr>
          <w:rStyle w:val="dlt"/>
        </w:rPr>
        <w:t>A tantárgy elsajátítása során alkalmazható tanulói tevékenységformák (ajánlás)</w:t>
      </w:r>
    </w:p>
    <w:p w:rsidR="00E56E11" w:rsidRPr="0008701F" w:rsidRDefault="00E56E11" w:rsidP="00E56E11">
      <w:pPr>
        <w:tabs>
          <w:tab w:val="left" w:pos="1985"/>
          <w:tab w:val="right" w:pos="9356"/>
        </w:tabs>
        <w:spacing w:after="0" w:line="240" w:lineRule="auto"/>
        <w:ind w:left="1134"/>
        <w:rPr>
          <w:rStyle w:val="dlt"/>
          <w:i w:val="0"/>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3159" w:rsidRPr="00BE188F" w:rsidTr="00EF10B6">
        <w:trPr>
          <w:cantSplit/>
          <w:trHeight w:val="921"/>
          <w:jc w:val="center"/>
        </w:trPr>
        <w:tc>
          <w:tcPr>
            <w:tcW w:w="828"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lastRenderedPageBreak/>
              <w:t>Sor-szám</w:t>
            </w:r>
          </w:p>
        </w:tc>
        <w:tc>
          <w:tcPr>
            <w:tcW w:w="3621"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tevékenységforma</w:t>
            </w:r>
          </w:p>
        </w:tc>
        <w:tc>
          <w:tcPr>
            <w:tcW w:w="2370" w:type="dxa"/>
            <w:gridSpan w:val="3"/>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Tanulói tevékenység szervezési kerete</w:t>
            </w:r>
          </w:p>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(differenciálási módok)</w:t>
            </w:r>
          </w:p>
        </w:tc>
        <w:tc>
          <w:tcPr>
            <w:tcW w:w="2190" w:type="dxa"/>
            <w:vMerge w:val="restart"/>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Alkalmazandó eszközök és felszerelések (SZVK 6. pont lebontása, pontosítása)</w:t>
            </w:r>
          </w:p>
        </w:tc>
      </w:tr>
      <w:tr w:rsidR="00923159" w:rsidRPr="00BE188F" w:rsidTr="00EF10B6">
        <w:trPr>
          <w:cantSplit/>
          <w:trHeight w:val="1076"/>
          <w:jc w:val="center"/>
        </w:trPr>
        <w:tc>
          <w:tcPr>
            <w:tcW w:w="828"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c>
          <w:tcPr>
            <w:tcW w:w="3621" w:type="dxa"/>
            <w:vMerge/>
            <w:vAlign w:val="center"/>
          </w:tcPr>
          <w:p w:rsidR="00923159" w:rsidRPr="00BE188F" w:rsidRDefault="00923159" w:rsidP="00EF10B6">
            <w:pPr>
              <w:spacing w:after="0" w:line="240" w:lineRule="auto"/>
              <w:rPr>
                <w:rFonts w:ascii="Palatino Linotype" w:hAnsi="Palatino Linotype"/>
                <w:b/>
                <w:sz w:val="20"/>
                <w:szCs w:val="20"/>
              </w:rPr>
            </w:pPr>
          </w:p>
        </w:tc>
        <w:tc>
          <w:tcPr>
            <w:tcW w:w="809"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Egyéni</w:t>
            </w:r>
          </w:p>
        </w:tc>
        <w:tc>
          <w:tcPr>
            <w:tcW w:w="798"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Csoport-</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bontás</w:t>
            </w:r>
          </w:p>
        </w:tc>
        <w:tc>
          <w:tcPr>
            <w:tcW w:w="763" w:type="dxa"/>
            <w:textDirection w:val="btLr"/>
            <w:vAlign w:val="center"/>
          </w:tcPr>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Osztály-</w:t>
            </w:r>
          </w:p>
          <w:p w:rsidR="00923159" w:rsidRPr="00BE188F" w:rsidRDefault="00923159" w:rsidP="00EF10B6">
            <w:pPr>
              <w:spacing w:after="0" w:line="240" w:lineRule="auto"/>
              <w:ind w:left="113" w:right="113"/>
              <w:jc w:val="center"/>
              <w:rPr>
                <w:rFonts w:ascii="Palatino Linotype" w:hAnsi="Palatino Linotype"/>
                <w:b/>
                <w:sz w:val="20"/>
                <w:szCs w:val="20"/>
              </w:rPr>
            </w:pPr>
            <w:r w:rsidRPr="00BE188F">
              <w:rPr>
                <w:rFonts w:ascii="Palatino Linotype" w:hAnsi="Palatino Linotype"/>
                <w:b/>
                <w:sz w:val="20"/>
                <w:szCs w:val="20"/>
              </w:rPr>
              <w:t>keret</w:t>
            </w:r>
          </w:p>
        </w:tc>
        <w:tc>
          <w:tcPr>
            <w:tcW w:w="2190" w:type="dxa"/>
            <w:vMerge/>
            <w:vAlign w:val="center"/>
          </w:tcPr>
          <w:p w:rsidR="00923159" w:rsidRPr="00BE188F" w:rsidRDefault="00923159" w:rsidP="00EF10B6">
            <w:pPr>
              <w:spacing w:after="0" w:line="240" w:lineRule="auto"/>
              <w:jc w:val="center"/>
              <w:rPr>
                <w:rFonts w:ascii="Palatino Linotype" w:hAnsi="Palatino Linotype"/>
                <w:b/>
                <w:sz w:val="20"/>
                <w:szCs w:val="20"/>
              </w:rPr>
            </w:pPr>
          </w:p>
        </w:tc>
      </w:tr>
      <w:tr w:rsidR="00923159" w:rsidRPr="00BE188F" w:rsidTr="00816417">
        <w:trPr>
          <w:cantSplit/>
          <w:trHeight w:val="880"/>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1.</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b/>
                <w:sz w:val="20"/>
                <w:szCs w:val="20"/>
              </w:rPr>
            </w:pPr>
            <w:r w:rsidRPr="00BE188F">
              <w:rPr>
                <w:rFonts w:ascii="Palatino Linotype" w:hAnsi="Palatino Linotype" w:cs="Arial"/>
                <w:b/>
                <w:sz w:val="20"/>
                <w:szCs w:val="20"/>
              </w:rPr>
              <w:t>Információ feldolgozó tevékenységek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önálló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Olvasott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feldolgozása jegyzeteléssel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Hallott szöveg feladattal vezetett feldolgozása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1.6.</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önálló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1.7.</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Információk feladattal vezetett rendszerezése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EF10B6">
            <w:pPr>
              <w:spacing w:after="0" w:line="240" w:lineRule="auto"/>
              <w:jc w:val="center"/>
              <w:rPr>
                <w:rFonts w:ascii="Palatino Linotype" w:hAnsi="Palatino Linotype"/>
                <w:b/>
                <w:sz w:val="20"/>
                <w:szCs w:val="20"/>
              </w:rPr>
            </w:pPr>
            <w:r w:rsidRPr="00BE188F">
              <w:rPr>
                <w:rFonts w:ascii="Palatino Linotype" w:hAnsi="Palatino Linotype"/>
                <w:b/>
                <w:sz w:val="20"/>
                <w:szCs w:val="20"/>
              </w:rPr>
              <w:t>2.</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Ismeretalkalmazási gyakorló tevékenységek, feladatok</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2.1.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Írásos elemzések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2.2.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Leírás készítése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2.3.</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Válaszolás írásban mondatszintű kérdésekre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2.4.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utólagos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2.5.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Tapasztalatok helyszíni ismertetése szóban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3.</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Képi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3.1.</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Készülékrajz értelmezése</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3.2.</w:t>
            </w:r>
          </w:p>
        </w:tc>
        <w:tc>
          <w:tcPr>
            <w:tcW w:w="3621" w:type="dxa"/>
            <w:vAlign w:val="center"/>
          </w:tcPr>
          <w:p w:rsidR="00923159" w:rsidRPr="00BE188F" w:rsidRDefault="00923159" w:rsidP="00EF10B6">
            <w:pPr>
              <w:spacing w:after="0" w:line="240" w:lineRule="auto"/>
              <w:rPr>
                <w:rFonts w:ascii="Palatino Linotype" w:hAnsi="Palatino Linotype"/>
                <w:sz w:val="20"/>
                <w:szCs w:val="20"/>
              </w:rPr>
            </w:pPr>
            <w:r w:rsidRPr="00BE188F">
              <w:rPr>
                <w:rFonts w:ascii="Palatino Linotype" w:hAnsi="Palatino Linotype" w:cs="Arial"/>
                <w:sz w:val="20"/>
                <w:szCs w:val="20"/>
              </w:rPr>
              <w:t>Készülék rajz készítése leírásból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trHeight w:val="499"/>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4.</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Komplex információk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4.1.</w:t>
            </w:r>
          </w:p>
        </w:tc>
        <w:tc>
          <w:tcPr>
            <w:tcW w:w="3621" w:type="dxa"/>
            <w:vAlign w:val="center"/>
          </w:tcPr>
          <w:p w:rsidR="00923159" w:rsidRPr="00BE188F" w:rsidRDefault="00923159" w:rsidP="00567783">
            <w:pPr>
              <w:spacing w:after="0" w:line="240" w:lineRule="auto"/>
              <w:rPr>
                <w:rFonts w:ascii="Palatino Linotype" w:hAnsi="Palatino Linotype" w:cs="Arial"/>
                <w:sz w:val="20"/>
                <w:szCs w:val="20"/>
              </w:rPr>
            </w:pPr>
            <w:r w:rsidRPr="00BE188F">
              <w:rPr>
                <w:rFonts w:ascii="Palatino Linotype" w:hAnsi="Palatino Linotype" w:cs="Arial"/>
                <w:sz w:val="20"/>
                <w:szCs w:val="20"/>
              </w:rPr>
              <w:t>Jegyzetkészítés a mérési eredményekről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4..2.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Esemény helyszíni értékelése szóban felkészülés után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5.</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Csoportos munkaformák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5.1.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Kiscsoportos szakmai munkavégzés irányítással</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6.</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Gyakorlati munkavégzés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3C762F">
            <w:pPr>
              <w:spacing w:after="0"/>
              <w:jc w:val="center"/>
              <w:rPr>
                <w:rFonts w:ascii="Palatino Linotype" w:hAnsi="Palatino Linotype"/>
                <w:sz w:val="20"/>
                <w:szCs w:val="20"/>
              </w:rPr>
            </w:pPr>
            <w:r w:rsidRPr="00BE188F">
              <w:rPr>
                <w:rFonts w:ascii="Palatino Linotype" w:hAnsi="Palatino Linotype"/>
                <w:sz w:val="20"/>
                <w:szCs w:val="20"/>
              </w:rPr>
              <w:t>6.1.</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Műveletek gyakorlása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jc w:val="center"/>
              <w:rPr>
                <w:rFonts w:ascii="Palatino Linotype" w:hAnsi="Palatino Linotype"/>
                <w:sz w:val="20"/>
                <w:szCs w:val="20"/>
              </w:rPr>
            </w:pPr>
            <w:r w:rsidRPr="00BE188F">
              <w:rPr>
                <w:rFonts w:ascii="Palatino Linotype" w:hAnsi="Palatino Linotype"/>
                <w:sz w:val="20"/>
                <w:szCs w:val="20"/>
              </w:rPr>
              <w:t>6.2.</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Munkamegfigyelés adott szempontok alapján</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shd w:val="clear" w:color="auto" w:fill="D9D9D9"/>
            <w:vAlign w:val="center"/>
          </w:tcPr>
          <w:p w:rsidR="00923159" w:rsidRPr="00BE188F" w:rsidRDefault="00923159" w:rsidP="003C762F">
            <w:pPr>
              <w:spacing w:after="0" w:line="240" w:lineRule="auto"/>
              <w:jc w:val="center"/>
              <w:rPr>
                <w:rFonts w:ascii="Palatino Linotype" w:hAnsi="Palatino Linotype"/>
                <w:b/>
                <w:sz w:val="20"/>
                <w:szCs w:val="20"/>
              </w:rPr>
            </w:pPr>
            <w:r w:rsidRPr="00BE188F">
              <w:rPr>
                <w:rFonts w:ascii="Palatino Linotype" w:hAnsi="Palatino Linotype"/>
                <w:b/>
                <w:sz w:val="20"/>
                <w:szCs w:val="20"/>
              </w:rPr>
              <w:t>8.</w:t>
            </w:r>
          </w:p>
        </w:tc>
        <w:tc>
          <w:tcPr>
            <w:tcW w:w="3621" w:type="dxa"/>
            <w:shd w:val="clear" w:color="auto" w:fill="D9D9D9"/>
            <w:vAlign w:val="center"/>
          </w:tcPr>
          <w:p w:rsidR="00923159" w:rsidRPr="00BE188F" w:rsidRDefault="00923159" w:rsidP="00EF10B6">
            <w:pPr>
              <w:spacing w:after="0" w:line="240" w:lineRule="auto"/>
              <w:rPr>
                <w:rFonts w:ascii="Palatino Linotype" w:hAnsi="Palatino Linotype" w:cs="Arial"/>
                <w:b/>
                <w:sz w:val="20"/>
                <w:szCs w:val="20"/>
              </w:rPr>
            </w:pPr>
            <w:r w:rsidRPr="00BE188F">
              <w:rPr>
                <w:rFonts w:ascii="Palatino Linotype" w:hAnsi="Palatino Linotype" w:cs="Arial"/>
                <w:b/>
                <w:sz w:val="20"/>
                <w:szCs w:val="20"/>
              </w:rPr>
              <w:t>Vizsgálati tevékenységek körében</w:t>
            </w:r>
          </w:p>
        </w:tc>
        <w:tc>
          <w:tcPr>
            <w:tcW w:w="809"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98"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763"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shd w:val="clear" w:color="auto" w:fill="D9D9D9"/>
            <w:vAlign w:val="center"/>
          </w:tcPr>
          <w:p w:rsidR="00923159" w:rsidRPr="00BE188F" w:rsidRDefault="00923159" w:rsidP="00EF10B6">
            <w:pPr>
              <w:spacing w:after="0" w:line="240" w:lineRule="auto"/>
              <w:jc w:val="center"/>
              <w:rPr>
                <w:rFonts w:ascii="Palatino Linotype" w:hAnsi="Palatino Linotype"/>
                <w:sz w:val="20"/>
                <w:szCs w:val="20"/>
              </w:rPr>
            </w:pP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t>8.4.</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Vegyészeti laboratóriumi alapmérések</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23159" w:rsidRPr="00BE188F" w:rsidTr="00816417">
        <w:trPr>
          <w:cantSplit/>
          <w:jc w:val="center"/>
        </w:trPr>
        <w:tc>
          <w:tcPr>
            <w:tcW w:w="828" w:type="dxa"/>
            <w:vAlign w:val="center"/>
          </w:tcPr>
          <w:p w:rsidR="00923159" w:rsidRPr="00BE188F" w:rsidRDefault="00923159" w:rsidP="003C762F">
            <w:pPr>
              <w:spacing w:after="0" w:line="240" w:lineRule="auto"/>
              <w:jc w:val="center"/>
              <w:rPr>
                <w:rFonts w:ascii="Palatino Linotype" w:hAnsi="Palatino Linotype"/>
                <w:sz w:val="20"/>
                <w:szCs w:val="20"/>
              </w:rPr>
            </w:pPr>
            <w:r w:rsidRPr="00BE188F">
              <w:rPr>
                <w:rFonts w:ascii="Palatino Linotype" w:hAnsi="Palatino Linotype"/>
                <w:sz w:val="20"/>
                <w:szCs w:val="20"/>
              </w:rPr>
              <w:lastRenderedPageBreak/>
              <w:t>8.5.</w:t>
            </w:r>
          </w:p>
        </w:tc>
        <w:tc>
          <w:tcPr>
            <w:tcW w:w="3621" w:type="dxa"/>
            <w:vAlign w:val="center"/>
          </w:tcPr>
          <w:p w:rsidR="00923159" w:rsidRPr="00BE188F" w:rsidRDefault="00923159" w:rsidP="00EF10B6">
            <w:pPr>
              <w:spacing w:after="0" w:line="240" w:lineRule="auto"/>
              <w:rPr>
                <w:rFonts w:ascii="Palatino Linotype" w:hAnsi="Palatino Linotype" w:cs="Arial"/>
                <w:sz w:val="20"/>
                <w:szCs w:val="20"/>
              </w:rPr>
            </w:pPr>
            <w:r w:rsidRPr="00BE188F">
              <w:rPr>
                <w:rFonts w:ascii="Palatino Linotype" w:hAnsi="Palatino Linotype" w:cs="Arial"/>
                <w:sz w:val="20"/>
                <w:szCs w:val="20"/>
              </w:rPr>
              <w:t>Anyagminták azonosítása</w:t>
            </w:r>
          </w:p>
        </w:tc>
        <w:tc>
          <w:tcPr>
            <w:tcW w:w="809"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98" w:type="dxa"/>
            <w:vAlign w:val="center"/>
          </w:tcPr>
          <w:p w:rsidR="00923159" w:rsidRPr="00BE188F" w:rsidRDefault="00923159" w:rsidP="00EF10B6">
            <w:pPr>
              <w:spacing w:after="0" w:line="240" w:lineRule="auto"/>
              <w:jc w:val="center"/>
              <w:rPr>
                <w:rFonts w:ascii="Palatino Linotype" w:hAnsi="Palatino Linotype"/>
                <w:sz w:val="20"/>
                <w:szCs w:val="20"/>
              </w:rPr>
            </w:pPr>
            <w:r w:rsidRPr="00BE188F">
              <w:rPr>
                <w:rFonts w:ascii="Palatino Linotype" w:hAnsi="Palatino Linotype"/>
                <w:sz w:val="20"/>
                <w:szCs w:val="20"/>
              </w:rPr>
              <w:t>X</w:t>
            </w:r>
          </w:p>
        </w:tc>
        <w:tc>
          <w:tcPr>
            <w:tcW w:w="763" w:type="dxa"/>
            <w:vAlign w:val="center"/>
          </w:tcPr>
          <w:p w:rsidR="00923159" w:rsidRPr="00BE188F" w:rsidRDefault="00923159" w:rsidP="00EF10B6">
            <w:pPr>
              <w:spacing w:after="0" w:line="240" w:lineRule="auto"/>
              <w:jc w:val="center"/>
              <w:rPr>
                <w:rFonts w:ascii="Palatino Linotype" w:hAnsi="Palatino Linotype"/>
                <w:sz w:val="20"/>
                <w:szCs w:val="20"/>
              </w:rPr>
            </w:pPr>
          </w:p>
        </w:tc>
        <w:tc>
          <w:tcPr>
            <w:tcW w:w="2190" w:type="dxa"/>
            <w:vAlign w:val="center"/>
          </w:tcPr>
          <w:p w:rsidR="00923159" w:rsidRPr="00BE188F" w:rsidRDefault="00923159" w:rsidP="00EF10B6">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23159" w:rsidRPr="00BE188F" w:rsidRDefault="00923159" w:rsidP="00567783">
      <w:pPr>
        <w:widowControl w:val="0"/>
        <w:suppressAutoHyphens/>
        <w:spacing w:after="0" w:line="240" w:lineRule="auto"/>
        <w:ind w:left="360"/>
        <w:rPr>
          <w:rFonts w:ascii="Palatino Linotype" w:hAnsi="Palatino Linotype"/>
          <w:b/>
          <w:bCs/>
          <w:sz w:val="24"/>
          <w:szCs w:val="24"/>
        </w:rPr>
      </w:pPr>
    </w:p>
    <w:p w:rsidR="00923159" w:rsidRPr="00BE188F" w:rsidRDefault="00923159" w:rsidP="00494BFA">
      <w:pPr>
        <w:widowControl w:val="0"/>
        <w:numPr>
          <w:ilvl w:val="1"/>
          <w:numId w:val="6"/>
        </w:numPr>
        <w:tabs>
          <w:tab w:val="clear" w:pos="3693"/>
        </w:tabs>
        <w:suppressAutoHyphens/>
        <w:spacing w:after="0" w:line="240" w:lineRule="auto"/>
        <w:ind w:left="567" w:firstLine="0"/>
        <w:rPr>
          <w:rFonts w:ascii="Palatino Linotype" w:hAnsi="Palatino Linotype"/>
          <w:b/>
          <w:bCs/>
          <w:sz w:val="24"/>
          <w:szCs w:val="24"/>
        </w:rPr>
      </w:pPr>
      <w:r w:rsidRPr="00BE188F">
        <w:rPr>
          <w:rFonts w:ascii="Palatino Linotype" w:hAnsi="Palatino Linotype"/>
          <w:b/>
          <w:bCs/>
          <w:sz w:val="24"/>
          <w:szCs w:val="24"/>
        </w:rPr>
        <w:t>A tantárgy értékelésének módja</w:t>
      </w:r>
    </w:p>
    <w:p w:rsidR="00923159" w:rsidRPr="00BE188F" w:rsidRDefault="00923159" w:rsidP="00494BFA">
      <w:pPr>
        <w:autoSpaceDE w:val="0"/>
        <w:autoSpaceDN w:val="0"/>
        <w:adjustRightInd w:val="0"/>
        <w:spacing w:after="0" w:line="240" w:lineRule="auto"/>
        <w:ind w:left="567"/>
        <w:rPr>
          <w:rFonts w:ascii="Palatino Linotype" w:hAnsi="Palatino Linotype"/>
          <w:bCs/>
        </w:rPr>
      </w:pPr>
      <w:r w:rsidRPr="004D0784">
        <w:rPr>
          <w:rFonts w:ascii="Palatino Linotype" w:hAnsi="Palatino Linotype"/>
          <w:bCs/>
          <w:sz w:val="24"/>
          <w:szCs w:val="24"/>
        </w:rPr>
        <w:t xml:space="preserve">A nemzeti köznevelésről szóló 2011. évi CXC. </w:t>
      </w:r>
      <w:r w:rsidR="00452E71">
        <w:rPr>
          <w:rFonts w:ascii="Palatino Linotype" w:hAnsi="Palatino Linotype"/>
          <w:bCs/>
          <w:sz w:val="24"/>
          <w:szCs w:val="24"/>
        </w:rPr>
        <w:t>törvény</w:t>
      </w:r>
      <w:r w:rsidRPr="004D0784">
        <w:rPr>
          <w:rFonts w:ascii="Palatino Linotype" w:hAnsi="Palatino Linotype"/>
          <w:bCs/>
          <w:sz w:val="24"/>
          <w:szCs w:val="24"/>
        </w:rPr>
        <w:t xml:space="preserve"> 54. § (2) a) pontja szerinti értékeléssel.</w:t>
      </w:r>
    </w:p>
    <w:sectPr w:rsidR="00923159" w:rsidRPr="00BE188F" w:rsidSect="004415E3">
      <w:pgSz w:w="11906" w:h="16838"/>
      <w:pgMar w:top="1417" w:right="1133"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7507" w:rsidRDefault="00E87507">
      <w:pPr>
        <w:spacing w:after="0" w:line="240" w:lineRule="auto"/>
      </w:pPr>
      <w:r>
        <w:separator/>
      </w:r>
    </w:p>
  </w:endnote>
  <w:endnote w:type="continuationSeparator" w:id="0">
    <w:p w:rsidR="00E87507" w:rsidRDefault="00E875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oronto">
    <w:altName w:val="Courier New"/>
    <w:panose1 w:val="00000000000000000000"/>
    <w:charset w:val="00"/>
    <w:family w:val="swiss"/>
    <w:notTrueType/>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Pr="00BB1805" w:rsidRDefault="00F765C8" w:rsidP="00BB1805">
    <w:pPr>
      <w:pStyle w:val="llb"/>
      <w:tabs>
        <w:tab w:val="clear" w:pos="4536"/>
        <w:tab w:val="clear" w:pos="9072"/>
      </w:tabs>
      <w:jc w:val="center"/>
    </w:pPr>
    <w:r>
      <w:fldChar w:fldCharType="begin"/>
    </w:r>
    <w:r>
      <w:instrText>PAGE   \* MERGEFORMAT</w:instrText>
    </w:r>
    <w:r>
      <w:fldChar w:fldCharType="separate"/>
    </w:r>
    <w:r w:rsidR="00CE6720">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7507" w:rsidRDefault="00E87507">
      <w:pPr>
        <w:spacing w:after="0" w:line="240" w:lineRule="auto"/>
      </w:pPr>
      <w:r>
        <w:separator/>
      </w:r>
    </w:p>
  </w:footnote>
  <w:footnote w:type="continuationSeparator" w:id="0">
    <w:p w:rsidR="00E87507" w:rsidRDefault="00E875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65C8" w:rsidRPr="00EC5D39" w:rsidRDefault="00F765C8" w:rsidP="00EC5D39">
    <w:pPr>
      <w:pStyle w:val="lfej"/>
      <w:jc w:val="center"/>
      <w:rPr>
        <w:sz w:val="22"/>
        <w:szCs w:val="22"/>
      </w:rPr>
    </w:pPr>
  </w:p>
  <w:p w:rsidR="00F765C8" w:rsidRDefault="00F765C8">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114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3E3985"/>
    <w:multiLevelType w:val="hybridMultilevel"/>
    <w:tmpl w:val="3774C6F2"/>
    <w:lvl w:ilvl="0" w:tplc="D8CA39EC">
      <w:start w:val="1"/>
      <w:numFmt w:val="bullet"/>
      <w:lvlText w:val="–"/>
      <w:lvlJc w:val="left"/>
      <w:pPr>
        <w:ind w:left="1287" w:hanging="360"/>
      </w:pPr>
      <w:rPr>
        <w:rFonts w:ascii="Times New Roman" w:hAnsi="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040E0003" w:tentative="1">
      <w:start w:val="1"/>
      <w:numFmt w:val="bullet"/>
      <w:lvlText w:val="o"/>
      <w:lvlJc w:val="left"/>
      <w:pPr>
        <w:ind w:left="2007" w:hanging="360"/>
      </w:pPr>
      <w:rPr>
        <w:rFonts w:ascii="Courier New" w:hAnsi="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2AA653B"/>
    <w:multiLevelType w:val="hybridMultilevel"/>
    <w:tmpl w:val="AFC81B46"/>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075D3BE0"/>
    <w:multiLevelType w:val="hybridMultilevel"/>
    <w:tmpl w:val="7B922BC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0C0A7C68"/>
    <w:multiLevelType w:val="hybridMultilevel"/>
    <w:tmpl w:val="016AAD4C"/>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7">
    <w:nsid w:val="0C497B49"/>
    <w:multiLevelType w:val="multilevel"/>
    <w:tmpl w:val="3A02B70E"/>
    <w:lvl w:ilvl="0">
      <w:start w:val="1"/>
      <w:numFmt w:val="decimal"/>
      <w:pStyle w:val="Tantrgycm"/>
      <w:lvlText w:val="%1."/>
      <w:lvlJc w:val="left"/>
      <w:pPr>
        <w:ind w:left="284" w:hanging="284"/>
      </w:pPr>
      <w:rPr>
        <w:rFonts w:cs="Times New Roman" w:hint="default"/>
      </w:rPr>
    </w:lvl>
    <w:lvl w:ilvl="1">
      <w:start w:val="1"/>
      <w:numFmt w:val="decimal"/>
      <w:lvlText w:val="2.%2"/>
      <w:lvlJc w:val="left"/>
      <w:pPr>
        <w:ind w:left="851" w:hanging="567"/>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8">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9">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0">
    <w:nsid w:val="0E9F2990"/>
    <w:multiLevelType w:val="hybridMultilevel"/>
    <w:tmpl w:val="42E6CCD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1162190A"/>
    <w:multiLevelType w:val="hybridMultilevel"/>
    <w:tmpl w:val="794E4A7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64A49EA"/>
    <w:multiLevelType w:val="hybridMultilevel"/>
    <w:tmpl w:val="9C10AE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185F170B"/>
    <w:multiLevelType w:val="hybridMultilevel"/>
    <w:tmpl w:val="6D5AAC5A"/>
    <w:lvl w:ilvl="0" w:tplc="040E0001">
      <w:start w:val="1"/>
      <w:numFmt w:val="bullet"/>
      <w:lvlText w:val=""/>
      <w:lvlJc w:val="left"/>
      <w:pPr>
        <w:ind w:left="1429" w:hanging="360"/>
      </w:pPr>
      <w:rPr>
        <w:rFonts w:ascii="Symbol" w:hAnsi="Symbol" w:hint="default"/>
      </w:rPr>
    </w:lvl>
    <w:lvl w:ilvl="1" w:tplc="040E0003" w:tentative="1">
      <w:start w:val="1"/>
      <w:numFmt w:val="bullet"/>
      <w:lvlText w:val="o"/>
      <w:lvlJc w:val="left"/>
      <w:pPr>
        <w:ind w:left="2149" w:hanging="360"/>
      </w:pPr>
      <w:rPr>
        <w:rFonts w:ascii="Courier New" w:hAnsi="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15">
    <w:nsid w:val="1D6C60B7"/>
    <w:multiLevelType w:val="hybridMultilevel"/>
    <w:tmpl w:val="3AA412FC"/>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25BE26C0"/>
    <w:multiLevelType w:val="hybridMultilevel"/>
    <w:tmpl w:val="B9BCF61A"/>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18">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9">
    <w:nsid w:val="27AB055C"/>
    <w:multiLevelType w:val="hybridMultilevel"/>
    <w:tmpl w:val="3C2E02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2DBD5627"/>
    <w:multiLevelType w:val="hybridMultilevel"/>
    <w:tmpl w:val="C9DA53C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2">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32436391"/>
    <w:multiLevelType w:val="hybridMultilevel"/>
    <w:tmpl w:val="1D7ED0F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328F502F"/>
    <w:multiLevelType w:val="hybridMultilevel"/>
    <w:tmpl w:val="A0729D94"/>
    <w:lvl w:ilvl="0" w:tplc="040E0001">
      <w:start w:val="1"/>
      <w:numFmt w:val="bullet"/>
      <w:lvlText w:val=""/>
      <w:lvlJc w:val="left"/>
      <w:pPr>
        <w:ind w:left="1429" w:hanging="360"/>
      </w:pPr>
      <w:rPr>
        <w:rFonts w:ascii="Symbol" w:hAnsi="Symbol" w:hint="default"/>
      </w:rPr>
    </w:lvl>
    <w:lvl w:ilvl="1" w:tplc="040E0003">
      <w:start w:val="1"/>
      <w:numFmt w:val="bullet"/>
      <w:lvlText w:val="o"/>
      <w:lvlJc w:val="left"/>
      <w:pPr>
        <w:ind w:left="2149" w:hanging="360"/>
      </w:pPr>
      <w:rPr>
        <w:rFonts w:ascii="Courier New" w:hAnsi="Courier New" w:hint="default"/>
      </w:rPr>
    </w:lvl>
    <w:lvl w:ilvl="2" w:tplc="040E0005" w:tentative="1">
      <w:start w:val="1"/>
      <w:numFmt w:val="bullet"/>
      <w:lvlText w:val=""/>
      <w:lvlJc w:val="left"/>
      <w:pPr>
        <w:ind w:left="2869" w:hanging="360"/>
      </w:pPr>
      <w:rPr>
        <w:rFonts w:ascii="Wingdings" w:hAnsi="Wingdings" w:hint="default"/>
      </w:rPr>
    </w:lvl>
    <w:lvl w:ilvl="3" w:tplc="040E0001" w:tentative="1">
      <w:start w:val="1"/>
      <w:numFmt w:val="bullet"/>
      <w:lvlText w:val=""/>
      <w:lvlJc w:val="left"/>
      <w:pPr>
        <w:ind w:left="3589" w:hanging="360"/>
      </w:pPr>
      <w:rPr>
        <w:rFonts w:ascii="Symbol" w:hAnsi="Symbol" w:hint="default"/>
      </w:rPr>
    </w:lvl>
    <w:lvl w:ilvl="4" w:tplc="040E0003" w:tentative="1">
      <w:start w:val="1"/>
      <w:numFmt w:val="bullet"/>
      <w:lvlText w:val="o"/>
      <w:lvlJc w:val="left"/>
      <w:pPr>
        <w:ind w:left="4309" w:hanging="360"/>
      </w:pPr>
      <w:rPr>
        <w:rFonts w:ascii="Courier New" w:hAnsi="Courier New" w:hint="default"/>
      </w:rPr>
    </w:lvl>
    <w:lvl w:ilvl="5" w:tplc="040E0005" w:tentative="1">
      <w:start w:val="1"/>
      <w:numFmt w:val="bullet"/>
      <w:lvlText w:val=""/>
      <w:lvlJc w:val="left"/>
      <w:pPr>
        <w:ind w:left="5029" w:hanging="360"/>
      </w:pPr>
      <w:rPr>
        <w:rFonts w:ascii="Wingdings" w:hAnsi="Wingdings" w:hint="default"/>
      </w:rPr>
    </w:lvl>
    <w:lvl w:ilvl="6" w:tplc="040E0001" w:tentative="1">
      <w:start w:val="1"/>
      <w:numFmt w:val="bullet"/>
      <w:lvlText w:val=""/>
      <w:lvlJc w:val="left"/>
      <w:pPr>
        <w:ind w:left="5749" w:hanging="360"/>
      </w:pPr>
      <w:rPr>
        <w:rFonts w:ascii="Symbol" w:hAnsi="Symbol" w:hint="default"/>
      </w:rPr>
    </w:lvl>
    <w:lvl w:ilvl="7" w:tplc="040E0003" w:tentative="1">
      <w:start w:val="1"/>
      <w:numFmt w:val="bullet"/>
      <w:lvlText w:val="o"/>
      <w:lvlJc w:val="left"/>
      <w:pPr>
        <w:ind w:left="6469" w:hanging="360"/>
      </w:pPr>
      <w:rPr>
        <w:rFonts w:ascii="Courier New" w:hAnsi="Courier New" w:hint="default"/>
      </w:rPr>
    </w:lvl>
    <w:lvl w:ilvl="8" w:tplc="040E0005" w:tentative="1">
      <w:start w:val="1"/>
      <w:numFmt w:val="bullet"/>
      <w:lvlText w:val=""/>
      <w:lvlJc w:val="left"/>
      <w:pPr>
        <w:ind w:left="7189" w:hanging="360"/>
      </w:pPr>
      <w:rPr>
        <w:rFonts w:ascii="Wingdings" w:hAnsi="Wingdings" w:hint="default"/>
      </w:rPr>
    </w:lvl>
  </w:abstractNum>
  <w:abstractNum w:abstractNumId="25">
    <w:nsid w:val="38FE3348"/>
    <w:multiLevelType w:val="hybridMultilevel"/>
    <w:tmpl w:val="426820B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3AB1529C"/>
    <w:multiLevelType w:val="multilevel"/>
    <w:tmpl w:val="EF008298"/>
    <w:lvl w:ilvl="0">
      <w:start w:val="7"/>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3BDC173D"/>
    <w:multiLevelType w:val="hybridMultilevel"/>
    <w:tmpl w:val="56CE97A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02D321E"/>
    <w:multiLevelType w:val="hybridMultilevel"/>
    <w:tmpl w:val="D750A2C6"/>
    <w:lvl w:ilvl="0" w:tplc="040E0001">
      <w:start w:val="1"/>
      <w:numFmt w:val="bullet"/>
      <w:lvlText w:val=""/>
      <w:lvlJc w:val="left"/>
      <w:pPr>
        <w:ind w:left="1230" w:hanging="360"/>
      </w:pPr>
      <w:rPr>
        <w:rFonts w:ascii="Symbol" w:hAnsi="Symbol" w:hint="default"/>
      </w:rPr>
    </w:lvl>
    <w:lvl w:ilvl="1" w:tplc="040E0003" w:tentative="1">
      <w:start w:val="1"/>
      <w:numFmt w:val="bullet"/>
      <w:lvlText w:val="o"/>
      <w:lvlJc w:val="left"/>
      <w:pPr>
        <w:ind w:left="1950" w:hanging="360"/>
      </w:pPr>
      <w:rPr>
        <w:rFonts w:ascii="Courier New" w:hAnsi="Courier New" w:hint="default"/>
      </w:rPr>
    </w:lvl>
    <w:lvl w:ilvl="2" w:tplc="040E0005" w:tentative="1">
      <w:start w:val="1"/>
      <w:numFmt w:val="bullet"/>
      <w:lvlText w:val=""/>
      <w:lvlJc w:val="left"/>
      <w:pPr>
        <w:ind w:left="2670" w:hanging="360"/>
      </w:pPr>
      <w:rPr>
        <w:rFonts w:ascii="Wingdings" w:hAnsi="Wingdings" w:hint="default"/>
      </w:rPr>
    </w:lvl>
    <w:lvl w:ilvl="3" w:tplc="040E0001" w:tentative="1">
      <w:start w:val="1"/>
      <w:numFmt w:val="bullet"/>
      <w:lvlText w:val=""/>
      <w:lvlJc w:val="left"/>
      <w:pPr>
        <w:ind w:left="3390" w:hanging="360"/>
      </w:pPr>
      <w:rPr>
        <w:rFonts w:ascii="Symbol" w:hAnsi="Symbol" w:hint="default"/>
      </w:rPr>
    </w:lvl>
    <w:lvl w:ilvl="4" w:tplc="040E0003" w:tentative="1">
      <w:start w:val="1"/>
      <w:numFmt w:val="bullet"/>
      <w:lvlText w:val="o"/>
      <w:lvlJc w:val="left"/>
      <w:pPr>
        <w:ind w:left="4110" w:hanging="360"/>
      </w:pPr>
      <w:rPr>
        <w:rFonts w:ascii="Courier New" w:hAnsi="Courier New" w:hint="default"/>
      </w:rPr>
    </w:lvl>
    <w:lvl w:ilvl="5" w:tplc="040E0005" w:tentative="1">
      <w:start w:val="1"/>
      <w:numFmt w:val="bullet"/>
      <w:lvlText w:val=""/>
      <w:lvlJc w:val="left"/>
      <w:pPr>
        <w:ind w:left="4830" w:hanging="360"/>
      </w:pPr>
      <w:rPr>
        <w:rFonts w:ascii="Wingdings" w:hAnsi="Wingdings" w:hint="default"/>
      </w:rPr>
    </w:lvl>
    <w:lvl w:ilvl="6" w:tplc="040E0001" w:tentative="1">
      <w:start w:val="1"/>
      <w:numFmt w:val="bullet"/>
      <w:lvlText w:val=""/>
      <w:lvlJc w:val="left"/>
      <w:pPr>
        <w:ind w:left="5550" w:hanging="360"/>
      </w:pPr>
      <w:rPr>
        <w:rFonts w:ascii="Symbol" w:hAnsi="Symbol" w:hint="default"/>
      </w:rPr>
    </w:lvl>
    <w:lvl w:ilvl="7" w:tplc="040E0003" w:tentative="1">
      <w:start w:val="1"/>
      <w:numFmt w:val="bullet"/>
      <w:lvlText w:val="o"/>
      <w:lvlJc w:val="left"/>
      <w:pPr>
        <w:ind w:left="6270" w:hanging="360"/>
      </w:pPr>
      <w:rPr>
        <w:rFonts w:ascii="Courier New" w:hAnsi="Courier New" w:hint="default"/>
      </w:rPr>
    </w:lvl>
    <w:lvl w:ilvl="8" w:tplc="040E0005" w:tentative="1">
      <w:start w:val="1"/>
      <w:numFmt w:val="bullet"/>
      <w:lvlText w:val=""/>
      <w:lvlJc w:val="left"/>
      <w:pPr>
        <w:ind w:left="6990" w:hanging="360"/>
      </w:pPr>
      <w:rPr>
        <w:rFonts w:ascii="Wingdings" w:hAnsi="Wingdings" w:hint="default"/>
      </w:rPr>
    </w:lvl>
  </w:abstractNum>
  <w:abstractNum w:abstractNumId="29">
    <w:nsid w:val="42EA5F33"/>
    <w:multiLevelType w:val="hybridMultilevel"/>
    <w:tmpl w:val="D960E96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nsid w:val="4384649C"/>
    <w:multiLevelType w:val="hybridMultilevel"/>
    <w:tmpl w:val="10A4B740"/>
    <w:lvl w:ilvl="0" w:tplc="BF244C5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nsid w:val="459E7239"/>
    <w:multiLevelType w:val="hybridMultilevel"/>
    <w:tmpl w:val="7EDE8076"/>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32">
    <w:nsid w:val="460F7360"/>
    <w:multiLevelType w:val="multilevel"/>
    <w:tmpl w:val="3DC66A10"/>
    <w:lvl w:ilvl="0">
      <w:start w:val="19"/>
      <w:numFmt w:val="decimal"/>
      <w:lvlText w:val="%1."/>
      <w:lvlJc w:val="left"/>
      <w:pPr>
        <w:ind w:left="360" w:hanging="360"/>
      </w:pPr>
      <w:rPr>
        <w:rFonts w:cs="Times New Roman" w:hint="default"/>
      </w:rPr>
    </w:lvl>
    <w:lvl w:ilvl="1">
      <w:start w:val="1"/>
      <w:numFmt w:val="decimal"/>
      <w:lvlText w:val="%1.%2."/>
      <w:lvlJc w:val="left"/>
      <w:pPr>
        <w:ind w:left="644"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3">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34">
    <w:nsid w:val="49DB1592"/>
    <w:multiLevelType w:val="multilevel"/>
    <w:tmpl w:val="4E462424"/>
    <w:lvl w:ilvl="0">
      <w:start w:val="1"/>
      <w:numFmt w:val="decimal"/>
      <w:lvlText w:val="%1."/>
      <w:lvlJc w:val="left"/>
      <w:pPr>
        <w:ind w:left="1080" w:hanging="360"/>
      </w:pPr>
      <w:rPr>
        <w:rFonts w:cs="Times New Roman" w:hint="default"/>
      </w:rPr>
    </w:lvl>
    <w:lvl w:ilvl="1">
      <w:start w:val="2"/>
      <w:numFmt w:val="decimal"/>
      <w:lvlText w:val="%1.%2."/>
      <w:lvlJc w:val="left"/>
      <w:pPr>
        <w:ind w:left="643"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5">
    <w:nsid w:val="4B97260A"/>
    <w:multiLevelType w:val="hybridMultilevel"/>
    <w:tmpl w:val="153E4990"/>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36">
    <w:nsid w:val="56776C29"/>
    <w:multiLevelType w:val="hybridMultilevel"/>
    <w:tmpl w:val="6E62FEA4"/>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37">
    <w:nsid w:val="599854B8"/>
    <w:multiLevelType w:val="hybridMultilevel"/>
    <w:tmpl w:val="A290F4BA"/>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38">
    <w:nsid w:val="5C404935"/>
    <w:multiLevelType w:val="hybridMultilevel"/>
    <w:tmpl w:val="744AAFB8"/>
    <w:lvl w:ilvl="0" w:tplc="040E000F">
      <w:start w:val="1"/>
      <w:numFmt w:val="decimal"/>
      <w:lvlText w:val="%1."/>
      <w:lvlJc w:val="left"/>
      <w:pPr>
        <w:ind w:left="2135" w:hanging="360"/>
      </w:pPr>
      <w:rPr>
        <w:rFonts w:cs="Times New Roman"/>
      </w:rPr>
    </w:lvl>
    <w:lvl w:ilvl="1" w:tplc="040E0019" w:tentative="1">
      <w:start w:val="1"/>
      <w:numFmt w:val="lowerLetter"/>
      <w:lvlText w:val="%2."/>
      <w:lvlJc w:val="left"/>
      <w:pPr>
        <w:ind w:left="2855" w:hanging="360"/>
      </w:pPr>
      <w:rPr>
        <w:rFonts w:cs="Times New Roman"/>
      </w:rPr>
    </w:lvl>
    <w:lvl w:ilvl="2" w:tplc="040E001B" w:tentative="1">
      <w:start w:val="1"/>
      <w:numFmt w:val="lowerRoman"/>
      <w:lvlText w:val="%3."/>
      <w:lvlJc w:val="right"/>
      <w:pPr>
        <w:ind w:left="3575" w:hanging="180"/>
      </w:pPr>
      <w:rPr>
        <w:rFonts w:cs="Times New Roman"/>
      </w:rPr>
    </w:lvl>
    <w:lvl w:ilvl="3" w:tplc="040E000F" w:tentative="1">
      <w:start w:val="1"/>
      <w:numFmt w:val="decimal"/>
      <w:lvlText w:val="%4."/>
      <w:lvlJc w:val="left"/>
      <w:pPr>
        <w:ind w:left="4295" w:hanging="360"/>
      </w:pPr>
      <w:rPr>
        <w:rFonts w:cs="Times New Roman"/>
      </w:rPr>
    </w:lvl>
    <w:lvl w:ilvl="4" w:tplc="040E0019" w:tentative="1">
      <w:start w:val="1"/>
      <w:numFmt w:val="lowerLetter"/>
      <w:lvlText w:val="%5."/>
      <w:lvlJc w:val="left"/>
      <w:pPr>
        <w:ind w:left="5015" w:hanging="360"/>
      </w:pPr>
      <w:rPr>
        <w:rFonts w:cs="Times New Roman"/>
      </w:rPr>
    </w:lvl>
    <w:lvl w:ilvl="5" w:tplc="040E001B" w:tentative="1">
      <w:start w:val="1"/>
      <w:numFmt w:val="lowerRoman"/>
      <w:lvlText w:val="%6."/>
      <w:lvlJc w:val="right"/>
      <w:pPr>
        <w:ind w:left="5735" w:hanging="180"/>
      </w:pPr>
      <w:rPr>
        <w:rFonts w:cs="Times New Roman"/>
      </w:rPr>
    </w:lvl>
    <w:lvl w:ilvl="6" w:tplc="040E000F" w:tentative="1">
      <w:start w:val="1"/>
      <w:numFmt w:val="decimal"/>
      <w:lvlText w:val="%7."/>
      <w:lvlJc w:val="left"/>
      <w:pPr>
        <w:ind w:left="6455" w:hanging="360"/>
      </w:pPr>
      <w:rPr>
        <w:rFonts w:cs="Times New Roman"/>
      </w:rPr>
    </w:lvl>
    <w:lvl w:ilvl="7" w:tplc="040E0019" w:tentative="1">
      <w:start w:val="1"/>
      <w:numFmt w:val="lowerLetter"/>
      <w:lvlText w:val="%8."/>
      <w:lvlJc w:val="left"/>
      <w:pPr>
        <w:ind w:left="7175" w:hanging="360"/>
      </w:pPr>
      <w:rPr>
        <w:rFonts w:cs="Times New Roman"/>
      </w:rPr>
    </w:lvl>
    <w:lvl w:ilvl="8" w:tplc="040E001B" w:tentative="1">
      <w:start w:val="1"/>
      <w:numFmt w:val="lowerRoman"/>
      <w:lvlText w:val="%9."/>
      <w:lvlJc w:val="right"/>
      <w:pPr>
        <w:ind w:left="7895" w:hanging="180"/>
      </w:pPr>
      <w:rPr>
        <w:rFonts w:cs="Times New Roman"/>
      </w:rPr>
    </w:lvl>
  </w:abstractNum>
  <w:abstractNum w:abstractNumId="39">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0">
    <w:nsid w:val="5EDD140D"/>
    <w:multiLevelType w:val="hybridMultilevel"/>
    <w:tmpl w:val="F6A6E29C"/>
    <w:lvl w:ilvl="0" w:tplc="040E0001">
      <w:start w:val="1"/>
      <w:numFmt w:val="bullet"/>
      <w:lvlText w:val=""/>
      <w:lvlJc w:val="left"/>
      <w:pPr>
        <w:ind w:left="1259" w:hanging="360"/>
      </w:pPr>
      <w:rPr>
        <w:rFonts w:ascii="Symbol" w:hAnsi="Symbol" w:hint="default"/>
      </w:rPr>
    </w:lvl>
    <w:lvl w:ilvl="1" w:tplc="040E0003" w:tentative="1">
      <w:start w:val="1"/>
      <w:numFmt w:val="bullet"/>
      <w:lvlText w:val="o"/>
      <w:lvlJc w:val="left"/>
      <w:pPr>
        <w:ind w:left="1979" w:hanging="360"/>
      </w:pPr>
      <w:rPr>
        <w:rFonts w:ascii="Courier New" w:hAnsi="Courier New" w:hint="default"/>
      </w:rPr>
    </w:lvl>
    <w:lvl w:ilvl="2" w:tplc="040E0005" w:tentative="1">
      <w:start w:val="1"/>
      <w:numFmt w:val="bullet"/>
      <w:lvlText w:val=""/>
      <w:lvlJc w:val="left"/>
      <w:pPr>
        <w:ind w:left="2699" w:hanging="360"/>
      </w:pPr>
      <w:rPr>
        <w:rFonts w:ascii="Wingdings" w:hAnsi="Wingdings" w:hint="default"/>
      </w:rPr>
    </w:lvl>
    <w:lvl w:ilvl="3" w:tplc="040E0001" w:tentative="1">
      <w:start w:val="1"/>
      <w:numFmt w:val="bullet"/>
      <w:lvlText w:val=""/>
      <w:lvlJc w:val="left"/>
      <w:pPr>
        <w:ind w:left="3419" w:hanging="360"/>
      </w:pPr>
      <w:rPr>
        <w:rFonts w:ascii="Symbol" w:hAnsi="Symbol" w:hint="default"/>
      </w:rPr>
    </w:lvl>
    <w:lvl w:ilvl="4" w:tplc="040E0003" w:tentative="1">
      <w:start w:val="1"/>
      <w:numFmt w:val="bullet"/>
      <w:lvlText w:val="o"/>
      <w:lvlJc w:val="left"/>
      <w:pPr>
        <w:ind w:left="4139" w:hanging="360"/>
      </w:pPr>
      <w:rPr>
        <w:rFonts w:ascii="Courier New" w:hAnsi="Courier New" w:hint="default"/>
      </w:rPr>
    </w:lvl>
    <w:lvl w:ilvl="5" w:tplc="040E0005" w:tentative="1">
      <w:start w:val="1"/>
      <w:numFmt w:val="bullet"/>
      <w:lvlText w:val=""/>
      <w:lvlJc w:val="left"/>
      <w:pPr>
        <w:ind w:left="4859" w:hanging="360"/>
      </w:pPr>
      <w:rPr>
        <w:rFonts w:ascii="Wingdings" w:hAnsi="Wingdings" w:hint="default"/>
      </w:rPr>
    </w:lvl>
    <w:lvl w:ilvl="6" w:tplc="040E0001" w:tentative="1">
      <w:start w:val="1"/>
      <w:numFmt w:val="bullet"/>
      <w:lvlText w:val=""/>
      <w:lvlJc w:val="left"/>
      <w:pPr>
        <w:ind w:left="5579" w:hanging="360"/>
      </w:pPr>
      <w:rPr>
        <w:rFonts w:ascii="Symbol" w:hAnsi="Symbol" w:hint="default"/>
      </w:rPr>
    </w:lvl>
    <w:lvl w:ilvl="7" w:tplc="040E0003" w:tentative="1">
      <w:start w:val="1"/>
      <w:numFmt w:val="bullet"/>
      <w:lvlText w:val="o"/>
      <w:lvlJc w:val="left"/>
      <w:pPr>
        <w:ind w:left="6299" w:hanging="360"/>
      </w:pPr>
      <w:rPr>
        <w:rFonts w:ascii="Courier New" w:hAnsi="Courier New" w:hint="default"/>
      </w:rPr>
    </w:lvl>
    <w:lvl w:ilvl="8" w:tplc="040E0005" w:tentative="1">
      <w:start w:val="1"/>
      <w:numFmt w:val="bullet"/>
      <w:lvlText w:val=""/>
      <w:lvlJc w:val="left"/>
      <w:pPr>
        <w:ind w:left="7019" w:hanging="360"/>
      </w:pPr>
      <w:rPr>
        <w:rFonts w:ascii="Wingdings" w:hAnsi="Wingdings" w:hint="default"/>
      </w:rPr>
    </w:lvl>
  </w:abstractNum>
  <w:abstractNum w:abstractNumId="41">
    <w:nsid w:val="604916DB"/>
    <w:multiLevelType w:val="multilevel"/>
    <w:tmpl w:val="890AACD4"/>
    <w:lvl w:ilvl="0">
      <w:start w:val="17"/>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2">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43">
    <w:nsid w:val="67142A09"/>
    <w:multiLevelType w:val="hybridMultilevel"/>
    <w:tmpl w:val="8F40F838"/>
    <w:lvl w:ilvl="0" w:tplc="040E0001">
      <w:start w:val="1"/>
      <w:numFmt w:val="bullet"/>
      <w:lvlText w:val=""/>
      <w:lvlJc w:val="left"/>
      <w:pPr>
        <w:ind w:left="1425" w:hanging="360"/>
      </w:pPr>
      <w:rPr>
        <w:rFonts w:ascii="Symbol" w:hAnsi="Symbol" w:hint="default"/>
      </w:rPr>
    </w:lvl>
    <w:lvl w:ilvl="1" w:tplc="040E0003" w:tentative="1">
      <w:start w:val="1"/>
      <w:numFmt w:val="bullet"/>
      <w:lvlText w:val="o"/>
      <w:lvlJc w:val="left"/>
      <w:pPr>
        <w:ind w:left="2145" w:hanging="360"/>
      </w:pPr>
      <w:rPr>
        <w:rFonts w:ascii="Courier New" w:hAnsi="Courier New" w:hint="default"/>
      </w:rPr>
    </w:lvl>
    <w:lvl w:ilvl="2" w:tplc="040E0005" w:tentative="1">
      <w:start w:val="1"/>
      <w:numFmt w:val="bullet"/>
      <w:lvlText w:val=""/>
      <w:lvlJc w:val="left"/>
      <w:pPr>
        <w:ind w:left="2865" w:hanging="360"/>
      </w:pPr>
      <w:rPr>
        <w:rFonts w:ascii="Wingdings" w:hAnsi="Wingdings" w:hint="default"/>
      </w:rPr>
    </w:lvl>
    <w:lvl w:ilvl="3" w:tplc="040E0001" w:tentative="1">
      <w:start w:val="1"/>
      <w:numFmt w:val="bullet"/>
      <w:lvlText w:val=""/>
      <w:lvlJc w:val="left"/>
      <w:pPr>
        <w:ind w:left="3585" w:hanging="360"/>
      </w:pPr>
      <w:rPr>
        <w:rFonts w:ascii="Symbol" w:hAnsi="Symbol" w:hint="default"/>
      </w:rPr>
    </w:lvl>
    <w:lvl w:ilvl="4" w:tplc="040E0003" w:tentative="1">
      <w:start w:val="1"/>
      <w:numFmt w:val="bullet"/>
      <w:lvlText w:val="o"/>
      <w:lvlJc w:val="left"/>
      <w:pPr>
        <w:ind w:left="4305" w:hanging="360"/>
      </w:pPr>
      <w:rPr>
        <w:rFonts w:ascii="Courier New" w:hAnsi="Courier New" w:hint="default"/>
      </w:rPr>
    </w:lvl>
    <w:lvl w:ilvl="5" w:tplc="040E0005" w:tentative="1">
      <w:start w:val="1"/>
      <w:numFmt w:val="bullet"/>
      <w:lvlText w:val=""/>
      <w:lvlJc w:val="left"/>
      <w:pPr>
        <w:ind w:left="5025" w:hanging="360"/>
      </w:pPr>
      <w:rPr>
        <w:rFonts w:ascii="Wingdings" w:hAnsi="Wingdings" w:hint="default"/>
      </w:rPr>
    </w:lvl>
    <w:lvl w:ilvl="6" w:tplc="040E0001" w:tentative="1">
      <w:start w:val="1"/>
      <w:numFmt w:val="bullet"/>
      <w:lvlText w:val=""/>
      <w:lvlJc w:val="left"/>
      <w:pPr>
        <w:ind w:left="5745" w:hanging="360"/>
      </w:pPr>
      <w:rPr>
        <w:rFonts w:ascii="Symbol" w:hAnsi="Symbol" w:hint="default"/>
      </w:rPr>
    </w:lvl>
    <w:lvl w:ilvl="7" w:tplc="040E0003" w:tentative="1">
      <w:start w:val="1"/>
      <w:numFmt w:val="bullet"/>
      <w:lvlText w:val="o"/>
      <w:lvlJc w:val="left"/>
      <w:pPr>
        <w:ind w:left="6465" w:hanging="360"/>
      </w:pPr>
      <w:rPr>
        <w:rFonts w:ascii="Courier New" w:hAnsi="Courier New" w:hint="default"/>
      </w:rPr>
    </w:lvl>
    <w:lvl w:ilvl="8" w:tplc="040E0005" w:tentative="1">
      <w:start w:val="1"/>
      <w:numFmt w:val="bullet"/>
      <w:lvlText w:val=""/>
      <w:lvlJc w:val="left"/>
      <w:pPr>
        <w:ind w:left="7185" w:hanging="360"/>
      </w:pPr>
      <w:rPr>
        <w:rFonts w:ascii="Wingdings" w:hAnsi="Wingdings" w:hint="default"/>
      </w:rPr>
    </w:lvl>
  </w:abstractNum>
  <w:abstractNum w:abstractNumId="44">
    <w:nsid w:val="6AAC0858"/>
    <w:multiLevelType w:val="hybridMultilevel"/>
    <w:tmpl w:val="770694C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5">
    <w:nsid w:val="6C2D3C49"/>
    <w:multiLevelType w:val="hybridMultilevel"/>
    <w:tmpl w:val="3482C5A2"/>
    <w:lvl w:ilvl="0" w:tplc="03A2DE86">
      <w:start w:val="1"/>
      <w:numFmt w:val="bullet"/>
      <w:pStyle w:val="Felsorol3"/>
      <w:lvlText w:val="–"/>
      <w:lvlJc w:val="left"/>
      <w:pPr>
        <w:ind w:left="644" w:hanging="360"/>
      </w:pPr>
      <w:rPr>
        <w:rFonts w:ascii="Times New Roman" w:hAnsi="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3AC28690" w:tentative="1">
      <w:start w:val="1"/>
      <w:numFmt w:val="bullet"/>
      <w:lvlText w:val="o"/>
      <w:lvlJc w:val="left"/>
      <w:pPr>
        <w:tabs>
          <w:tab w:val="num" w:pos="1440"/>
        </w:tabs>
        <w:ind w:left="1440" w:hanging="360"/>
      </w:pPr>
      <w:rPr>
        <w:rFonts w:ascii="Courier New" w:hAnsi="Courier New" w:hint="default"/>
      </w:rPr>
    </w:lvl>
    <w:lvl w:ilvl="2" w:tplc="CFC69EA6" w:tentative="1">
      <w:start w:val="1"/>
      <w:numFmt w:val="bullet"/>
      <w:lvlText w:val=""/>
      <w:lvlJc w:val="left"/>
      <w:pPr>
        <w:tabs>
          <w:tab w:val="num" w:pos="2160"/>
        </w:tabs>
        <w:ind w:left="2160" w:hanging="360"/>
      </w:pPr>
      <w:rPr>
        <w:rFonts w:ascii="Wingdings" w:hAnsi="Wingdings" w:hint="default"/>
      </w:rPr>
    </w:lvl>
    <w:lvl w:ilvl="3" w:tplc="F4424508" w:tentative="1">
      <w:start w:val="1"/>
      <w:numFmt w:val="bullet"/>
      <w:lvlText w:val=""/>
      <w:lvlJc w:val="left"/>
      <w:pPr>
        <w:tabs>
          <w:tab w:val="num" w:pos="2880"/>
        </w:tabs>
        <w:ind w:left="2880" w:hanging="360"/>
      </w:pPr>
      <w:rPr>
        <w:rFonts w:ascii="Symbol" w:hAnsi="Symbol" w:hint="default"/>
      </w:rPr>
    </w:lvl>
    <w:lvl w:ilvl="4" w:tplc="C37CF7D8" w:tentative="1">
      <w:start w:val="1"/>
      <w:numFmt w:val="bullet"/>
      <w:lvlText w:val="o"/>
      <w:lvlJc w:val="left"/>
      <w:pPr>
        <w:tabs>
          <w:tab w:val="num" w:pos="3600"/>
        </w:tabs>
        <w:ind w:left="3600" w:hanging="360"/>
      </w:pPr>
      <w:rPr>
        <w:rFonts w:ascii="Courier New" w:hAnsi="Courier New" w:hint="default"/>
      </w:rPr>
    </w:lvl>
    <w:lvl w:ilvl="5" w:tplc="AB8EFABA" w:tentative="1">
      <w:start w:val="1"/>
      <w:numFmt w:val="bullet"/>
      <w:lvlText w:val=""/>
      <w:lvlJc w:val="left"/>
      <w:pPr>
        <w:tabs>
          <w:tab w:val="num" w:pos="4320"/>
        </w:tabs>
        <w:ind w:left="4320" w:hanging="360"/>
      </w:pPr>
      <w:rPr>
        <w:rFonts w:ascii="Wingdings" w:hAnsi="Wingdings" w:hint="default"/>
      </w:rPr>
    </w:lvl>
    <w:lvl w:ilvl="6" w:tplc="77CC6818" w:tentative="1">
      <w:start w:val="1"/>
      <w:numFmt w:val="bullet"/>
      <w:lvlText w:val=""/>
      <w:lvlJc w:val="left"/>
      <w:pPr>
        <w:tabs>
          <w:tab w:val="num" w:pos="5040"/>
        </w:tabs>
        <w:ind w:left="5040" w:hanging="360"/>
      </w:pPr>
      <w:rPr>
        <w:rFonts w:ascii="Symbol" w:hAnsi="Symbol" w:hint="default"/>
      </w:rPr>
    </w:lvl>
    <w:lvl w:ilvl="7" w:tplc="C1881DF4" w:tentative="1">
      <w:start w:val="1"/>
      <w:numFmt w:val="bullet"/>
      <w:lvlText w:val="o"/>
      <w:lvlJc w:val="left"/>
      <w:pPr>
        <w:tabs>
          <w:tab w:val="num" w:pos="5760"/>
        </w:tabs>
        <w:ind w:left="5760" w:hanging="360"/>
      </w:pPr>
      <w:rPr>
        <w:rFonts w:ascii="Courier New" w:hAnsi="Courier New" w:hint="default"/>
      </w:rPr>
    </w:lvl>
    <w:lvl w:ilvl="8" w:tplc="6A8CD964" w:tentative="1">
      <w:start w:val="1"/>
      <w:numFmt w:val="bullet"/>
      <w:lvlText w:val=""/>
      <w:lvlJc w:val="left"/>
      <w:pPr>
        <w:tabs>
          <w:tab w:val="num" w:pos="6480"/>
        </w:tabs>
        <w:ind w:left="6480" w:hanging="360"/>
      </w:pPr>
      <w:rPr>
        <w:rFonts w:ascii="Wingdings" w:hAnsi="Wingdings" w:hint="default"/>
      </w:rPr>
    </w:lvl>
  </w:abstractNum>
  <w:abstractNum w:abstractNumId="46">
    <w:nsid w:val="6D0A5A6E"/>
    <w:multiLevelType w:val="multilevel"/>
    <w:tmpl w:val="C0E83582"/>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3693"/>
        </w:tabs>
        <w:ind w:left="3693" w:hanging="432"/>
      </w:pPr>
      <w:rPr>
        <w:rFonts w:cs="Times New Roman"/>
        <w:b/>
        <w:color w:val="auto"/>
      </w:rPr>
    </w:lvl>
    <w:lvl w:ilvl="2">
      <w:start w:val="1"/>
      <w:numFmt w:val="decimal"/>
      <w:lvlText w:val="%1.%2.%3."/>
      <w:lvlJc w:val="left"/>
      <w:pPr>
        <w:tabs>
          <w:tab w:val="num" w:pos="1440"/>
        </w:tabs>
        <w:ind w:left="1224" w:hanging="504"/>
      </w:pPr>
      <w:rPr>
        <w:rFonts w:ascii="Palatino Linotype" w:hAnsi="Palatino Linotype" w:cs="Times New Roman" w:hint="default"/>
        <w:b/>
        <w:sz w:val="24"/>
        <w:szCs w:val="24"/>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8">
    <w:nsid w:val="70BB790A"/>
    <w:multiLevelType w:val="multilevel"/>
    <w:tmpl w:val="95905C6A"/>
    <w:lvl w:ilvl="0">
      <w:start w:val="7"/>
      <w:numFmt w:val="decimal"/>
      <w:lvlText w:val="%1."/>
      <w:lvlJc w:val="left"/>
      <w:pPr>
        <w:ind w:left="360" w:hanging="360"/>
      </w:pPr>
      <w:rPr>
        <w:rFonts w:cs="Times New Roman" w:hint="default"/>
      </w:rPr>
    </w:lvl>
    <w:lvl w:ilvl="1">
      <w:start w:val="3"/>
      <w:numFmt w:val="decimal"/>
      <w:lvlText w:val="%1.%2."/>
      <w:lvlJc w:val="left"/>
      <w:pPr>
        <w:ind w:left="8015"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9">
    <w:nsid w:val="720F685E"/>
    <w:multiLevelType w:val="multilevel"/>
    <w:tmpl w:val="55365902"/>
    <w:lvl w:ilvl="0">
      <w:start w:val="5"/>
      <w:numFmt w:val="decimal"/>
      <w:lvlText w:val="%1."/>
      <w:lvlJc w:val="left"/>
      <w:pPr>
        <w:ind w:left="360" w:hanging="360"/>
      </w:pPr>
      <w:rPr>
        <w:rFonts w:cs="Times New Roman" w:hint="default"/>
      </w:rPr>
    </w:lvl>
    <w:lvl w:ilvl="1">
      <w:start w:val="4"/>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50">
    <w:nsid w:val="747165BC"/>
    <w:multiLevelType w:val="multilevel"/>
    <w:tmpl w:val="AB067D72"/>
    <w:lvl w:ilvl="0">
      <w:start w:val="1"/>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3693"/>
        </w:tabs>
        <w:ind w:left="3693" w:hanging="432"/>
      </w:pPr>
      <w:rPr>
        <w:rFonts w:cs="Times New Roman" w:hint="default"/>
        <w:b/>
        <w:color w:val="auto"/>
      </w:rPr>
    </w:lvl>
    <w:lvl w:ilvl="2">
      <w:start w:val="1"/>
      <w:numFmt w:val="decimal"/>
      <w:lvlText w:val="%1.%2.%3."/>
      <w:lvlJc w:val="left"/>
      <w:pPr>
        <w:tabs>
          <w:tab w:val="num" w:pos="1004"/>
        </w:tabs>
        <w:ind w:left="788" w:hanging="504"/>
      </w:pPr>
      <w:rPr>
        <w:rFonts w:ascii="Palatino Linotype" w:hAnsi="Palatino Linotype" w:cs="Times New Roman" w:hint="default"/>
        <w:b/>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2">
    <w:nsid w:val="76CC4D15"/>
    <w:multiLevelType w:val="multilevel"/>
    <w:tmpl w:val="E9E8EFE2"/>
    <w:lvl w:ilvl="0">
      <w:start w:val="3"/>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3">
    <w:nsid w:val="778324AE"/>
    <w:multiLevelType w:val="hybridMultilevel"/>
    <w:tmpl w:val="D7FA3BB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4">
    <w:nsid w:val="784F3759"/>
    <w:multiLevelType w:val="multilevel"/>
    <w:tmpl w:val="1CD8069E"/>
    <w:lvl w:ilvl="0">
      <w:start w:val="17"/>
      <w:numFmt w:val="decimal"/>
      <w:lvlText w:val="%1."/>
      <w:lvlJc w:val="left"/>
      <w:pPr>
        <w:ind w:left="480" w:hanging="480"/>
      </w:pPr>
      <w:rPr>
        <w:rFonts w:cs="Times New Roman" w:hint="default"/>
      </w:rPr>
    </w:lvl>
    <w:lvl w:ilvl="1">
      <w:start w:val="2"/>
      <w:numFmt w:val="decimal"/>
      <w:lvlText w:val="%1.%2."/>
      <w:lvlJc w:val="left"/>
      <w:pPr>
        <w:ind w:left="764" w:hanging="480"/>
      </w:pPr>
      <w:rPr>
        <w:rFonts w:cs="Times New Roman" w:hint="default"/>
      </w:rPr>
    </w:lvl>
    <w:lvl w:ilvl="2">
      <w:start w:val="1"/>
      <w:numFmt w:val="upperLetter"/>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55">
    <w:nsid w:val="7889784F"/>
    <w:multiLevelType w:val="multilevel"/>
    <w:tmpl w:val="6CB0FE4E"/>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3693"/>
        </w:tabs>
        <w:ind w:left="3693" w:hanging="432"/>
      </w:pPr>
      <w:rPr>
        <w:rFonts w:cs="Times New Roman"/>
        <w:b/>
        <w:i w:val="0"/>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6">
    <w:nsid w:val="78CA274B"/>
    <w:multiLevelType w:val="multilevel"/>
    <w:tmpl w:val="35FEC172"/>
    <w:lvl w:ilvl="0">
      <w:start w:val="7"/>
      <w:numFmt w:val="decimal"/>
      <w:lvlText w:val="%1."/>
      <w:lvlJc w:val="left"/>
      <w:pPr>
        <w:ind w:left="360" w:hanging="360"/>
      </w:pPr>
      <w:rPr>
        <w:rFonts w:cs="Times New Roman" w:hint="default"/>
      </w:rPr>
    </w:lvl>
    <w:lvl w:ilvl="1">
      <w:start w:val="1"/>
      <w:numFmt w:val="decimal"/>
      <w:lvlText w:val="%1.%2."/>
      <w:lvlJc w:val="left"/>
      <w:pPr>
        <w:ind w:left="785"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7">
    <w:nsid w:val="79156FD3"/>
    <w:multiLevelType w:val="multilevel"/>
    <w:tmpl w:val="914EFA96"/>
    <w:numStyleLink w:val="Stlus2"/>
  </w:abstractNum>
  <w:abstractNum w:abstractNumId="58">
    <w:nsid w:val="79A03EA5"/>
    <w:multiLevelType w:val="hybridMultilevel"/>
    <w:tmpl w:val="E1BCAA3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9">
    <w:nsid w:val="7A5B3615"/>
    <w:multiLevelType w:val="multilevel"/>
    <w:tmpl w:val="4650E9AA"/>
    <w:lvl w:ilvl="0">
      <w:start w:val="8"/>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2847"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0">
    <w:nsid w:val="7BE30366"/>
    <w:multiLevelType w:val="hybridMultilevel"/>
    <w:tmpl w:val="0FB2A3A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42"/>
  </w:num>
  <w:num w:numId="2">
    <w:abstractNumId w:val="0"/>
  </w:num>
  <w:num w:numId="3">
    <w:abstractNumId w:val="62"/>
  </w:num>
  <w:num w:numId="4">
    <w:abstractNumId w:val="33"/>
  </w:num>
  <w:num w:numId="5">
    <w:abstractNumId w:val="34"/>
  </w:num>
  <w:num w:numId="6">
    <w:abstractNumId w:val="50"/>
  </w:num>
  <w:num w:numId="7">
    <w:abstractNumId w:val="45"/>
  </w:num>
  <w:num w:numId="8">
    <w:abstractNumId w:val="56"/>
  </w:num>
  <w:num w:numId="9">
    <w:abstractNumId w:val="32"/>
  </w:num>
  <w:num w:numId="10">
    <w:abstractNumId w:val="7"/>
  </w:num>
  <w:num w:numId="11">
    <w:abstractNumId w:val="59"/>
  </w:num>
  <w:num w:numId="12">
    <w:abstractNumId w:val="49"/>
  </w:num>
  <w:num w:numId="13">
    <w:abstractNumId w:val="26"/>
  </w:num>
  <w:num w:numId="14">
    <w:abstractNumId w:val="48"/>
  </w:num>
  <w:num w:numId="15">
    <w:abstractNumId w:val="54"/>
  </w:num>
  <w:num w:numId="16">
    <w:abstractNumId w:val="2"/>
  </w:num>
  <w:num w:numId="17">
    <w:abstractNumId w:val="35"/>
  </w:num>
  <w:num w:numId="18">
    <w:abstractNumId w:val="29"/>
  </w:num>
  <w:num w:numId="19">
    <w:abstractNumId w:val="11"/>
  </w:num>
  <w:num w:numId="20">
    <w:abstractNumId w:val="20"/>
  </w:num>
  <w:num w:numId="21">
    <w:abstractNumId w:val="60"/>
  </w:num>
  <w:num w:numId="22">
    <w:abstractNumId w:val="28"/>
  </w:num>
  <w:num w:numId="23">
    <w:abstractNumId w:val="13"/>
  </w:num>
  <w:num w:numId="24">
    <w:abstractNumId w:val="10"/>
  </w:num>
  <w:num w:numId="25">
    <w:abstractNumId w:val="4"/>
  </w:num>
  <w:num w:numId="26">
    <w:abstractNumId w:val="43"/>
  </w:num>
  <w:num w:numId="27">
    <w:abstractNumId w:val="31"/>
  </w:num>
  <w:num w:numId="28">
    <w:abstractNumId w:val="40"/>
  </w:num>
  <w:num w:numId="29">
    <w:abstractNumId w:val="6"/>
  </w:num>
  <w:num w:numId="30">
    <w:abstractNumId w:val="37"/>
  </w:num>
  <w:num w:numId="31">
    <w:abstractNumId w:val="15"/>
  </w:num>
  <w:num w:numId="32">
    <w:abstractNumId w:val="36"/>
  </w:num>
  <w:num w:numId="33">
    <w:abstractNumId w:val="25"/>
  </w:num>
  <w:num w:numId="34">
    <w:abstractNumId w:val="17"/>
  </w:num>
  <w:num w:numId="35">
    <w:abstractNumId w:val="5"/>
  </w:num>
  <w:num w:numId="36">
    <w:abstractNumId w:val="53"/>
  </w:num>
  <w:num w:numId="37">
    <w:abstractNumId w:val="24"/>
  </w:num>
  <w:num w:numId="38">
    <w:abstractNumId w:val="44"/>
  </w:num>
  <w:num w:numId="39">
    <w:abstractNumId w:val="58"/>
  </w:num>
  <w:num w:numId="40">
    <w:abstractNumId w:val="19"/>
  </w:num>
  <w:num w:numId="41">
    <w:abstractNumId w:val="38"/>
  </w:num>
  <w:num w:numId="42">
    <w:abstractNumId w:val="52"/>
  </w:num>
  <w:num w:numId="43">
    <w:abstractNumId w:val="41"/>
  </w:num>
  <w:num w:numId="44">
    <w:abstractNumId w:val="23"/>
  </w:num>
  <w:num w:numId="45">
    <w:abstractNumId w:val="27"/>
  </w:num>
  <w:num w:numId="46">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6"/>
  </w:num>
  <w:num w:numId="48">
    <w:abstractNumId w:val="30"/>
  </w:num>
  <w:num w:numId="49">
    <w:abstractNumId w:val="14"/>
  </w:num>
  <w:num w:numId="50">
    <w:abstractNumId w:val="61"/>
  </w:num>
  <w:num w:numId="51">
    <w:abstractNumId w:val="22"/>
  </w:num>
  <w:num w:numId="52">
    <w:abstractNumId w:val="18"/>
  </w:num>
  <w:num w:numId="53">
    <w:abstractNumId w:val="8"/>
  </w:num>
  <w:num w:numId="54">
    <w:abstractNumId w:val="1"/>
  </w:num>
  <w:num w:numId="55">
    <w:abstractNumId w:val="39"/>
  </w:num>
  <w:num w:numId="56">
    <w:abstractNumId w:val="9"/>
  </w:num>
  <w:num w:numId="57">
    <w:abstractNumId w:val="21"/>
  </w:num>
  <w:num w:numId="58">
    <w:abstractNumId w:val="47"/>
  </w:num>
  <w:num w:numId="59">
    <w:abstractNumId w:val="3"/>
  </w:num>
  <w:num w:numId="60">
    <w:abstractNumId w:val="51"/>
  </w:num>
  <w:num w:numId="61">
    <w:abstractNumId w:val="16"/>
  </w:num>
  <w:num w:numId="62">
    <w:abstractNumId w:val="57"/>
  </w:num>
  <w:num w:numId="63">
    <w:abstractNumId w:val="12"/>
  </w:num>
  <w:num w:numId="64">
    <w:abstractNumId w:val="5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B2D"/>
    <w:rsid w:val="000118FE"/>
    <w:rsid w:val="000125D1"/>
    <w:rsid w:val="00014447"/>
    <w:rsid w:val="00014951"/>
    <w:rsid w:val="00015250"/>
    <w:rsid w:val="00017C63"/>
    <w:rsid w:val="00022DAB"/>
    <w:rsid w:val="00030307"/>
    <w:rsid w:val="00032101"/>
    <w:rsid w:val="00032F1C"/>
    <w:rsid w:val="00033913"/>
    <w:rsid w:val="00033FB3"/>
    <w:rsid w:val="00036091"/>
    <w:rsid w:val="0004622D"/>
    <w:rsid w:val="00046EB0"/>
    <w:rsid w:val="00050D12"/>
    <w:rsid w:val="00051ECE"/>
    <w:rsid w:val="00053CE9"/>
    <w:rsid w:val="000603C3"/>
    <w:rsid w:val="00061B1E"/>
    <w:rsid w:val="0006357D"/>
    <w:rsid w:val="00063AF1"/>
    <w:rsid w:val="0006464E"/>
    <w:rsid w:val="00065463"/>
    <w:rsid w:val="000671DE"/>
    <w:rsid w:val="00070732"/>
    <w:rsid w:val="00070A68"/>
    <w:rsid w:val="000722B4"/>
    <w:rsid w:val="000768BE"/>
    <w:rsid w:val="00076C96"/>
    <w:rsid w:val="00081117"/>
    <w:rsid w:val="000826C2"/>
    <w:rsid w:val="00084235"/>
    <w:rsid w:val="0008701F"/>
    <w:rsid w:val="00096C56"/>
    <w:rsid w:val="000A1817"/>
    <w:rsid w:val="000A1D87"/>
    <w:rsid w:val="000A1E95"/>
    <w:rsid w:val="000A3CAE"/>
    <w:rsid w:val="000A75AA"/>
    <w:rsid w:val="000B1B3D"/>
    <w:rsid w:val="000B1E88"/>
    <w:rsid w:val="000B2367"/>
    <w:rsid w:val="000B4118"/>
    <w:rsid w:val="000B64E5"/>
    <w:rsid w:val="000B674C"/>
    <w:rsid w:val="000B72E0"/>
    <w:rsid w:val="000C0002"/>
    <w:rsid w:val="000C0281"/>
    <w:rsid w:val="000C095A"/>
    <w:rsid w:val="000C2169"/>
    <w:rsid w:val="000C5170"/>
    <w:rsid w:val="000D2B2D"/>
    <w:rsid w:val="000D70BA"/>
    <w:rsid w:val="000D75AE"/>
    <w:rsid w:val="000E120B"/>
    <w:rsid w:val="000F4EC2"/>
    <w:rsid w:val="000F7EA5"/>
    <w:rsid w:val="00101275"/>
    <w:rsid w:val="00106485"/>
    <w:rsid w:val="0010660C"/>
    <w:rsid w:val="00115E78"/>
    <w:rsid w:val="0012021E"/>
    <w:rsid w:val="0012577B"/>
    <w:rsid w:val="001261B8"/>
    <w:rsid w:val="001306EF"/>
    <w:rsid w:val="001379E3"/>
    <w:rsid w:val="00137A02"/>
    <w:rsid w:val="00140E52"/>
    <w:rsid w:val="001447ED"/>
    <w:rsid w:val="00147B9F"/>
    <w:rsid w:val="00154717"/>
    <w:rsid w:val="00155B4C"/>
    <w:rsid w:val="00156DC0"/>
    <w:rsid w:val="00160D2E"/>
    <w:rsid w:val="001619DE"/>
    <w:rsid w:val="0016216A"/>
    <w:rsid w:val="00167023"/>
    <w:rsid w:val="0017355C"/>
    <w:rsid w:val="001759BE"/>
    <w:rsid w:val="00175BEA"/>
    <w:rsid w:val="00176AB7"/>
    <w:rsid w:val="00177739"/>
    <w:rsid w:val="001804C5"/>
    <w:rsid w:val="00181EFF"/>
    <w:rsid w:val="0018203F"/>
    <w:rsid w:val="00182B03"/>
    <w:rsid w:val="001834C4"/>
    <w:rsid w:val="00185C65"/>
    <w:rsid w:val="0018670C"/>
    <w:rsid w:val="0019343F"/>
    <w:rsid w:val="00194AAB"/>
    <w:rsid w:val="0019636B"/>
    <w:rsid w:val="00197EB4"/>
    <w:rsid w:val="001A1580"/>
    <w:rsid w:val="001A1C68"/>
    <w:rsid w:val="001A2316"/>
    <w:rsid w:val="001A3839"/>
    <w:rsid w:val="001B23BB"/>
    <w:rsid w:val="001B2817"/>
    <w:rsid w:val="001B2CAD"/>
    <w:rsid w:val="001B3D1D"/>
    <w:rsid w:val="001B4FBB"/>
    <w:rsid w:val="001B7C8B"/>
    <w:rsid w:val="001C0207"/>
    <w:rsid w:val="001C1644"/>
    <w:rsid w:val="001C451C"/>
    <w:rsid w:val="001C7AA4"/>
    <w:rsid w:val="001D1061"/>
    <w:rsid w:val="001D1B0B"/>
    <w:rsid w:val="001D319A"/>
    <w:rsid w:val="001D3413"/>
    <w:rsid w:val="001D48FA"/>
    <w:rsid w:val="001D5234"/>
    <w:rsid w:val="001D574D"/>
    <w:rsid w:val="001E3CFD"/>
    <w:rsid w:val="001F0AFD"/>
    <w:rsid w:val="001F0E07"/>
    <w:rsid w:val="001F74EF"/>
    <w:rsid w:val="00203962"/>
    <w:rsid w:val="0021193D"/>
    <w:rsid w:val="002120BE"/>
    <w:rsid w:val="00225A01"/>
    <w:rsid w:val="00230798"/>
    <w:rsid w:val="002320C6"/>
    <w:rsid w:val="002347BC"/>
    <w:rsid w:val="00240659"/>
    <w:rsid w:val="00242A95"/>
    <w:rsid w:val="00244ED5"/>
    <w:rsid w:val="00246620"/>
    <w:rsid w:val="00251314"/>
    <w:rsid w:val="0025173A"/>
    <w:rsid w:val="00254BD8"/>
    <w:rsid w:val="00255AD3"/>
    <w:rsid w:val="00256BCD"/>
    <w:rsid w:val="002570EA"/>
    <w:rsid w:val="00271FE8"/>
    <w:rsid w:val="00272443"/>
    <w:rsid w:val="00272AF4"/>
    <w:rsid w:val="00272DC1"/>
    <w:rsid w:val="00274676"/>
    <w:rsid w:val="002759F4"/>
    <w:rsid w:val="002804CA"/>
    <w:rsid w:val="0028078A"/>
    <w:rsid w:val="00280858"/>
    <w:rsid w:val="00281B52"/>
    <w:rsid w:val="00290FFA"/>
    <w:rsid w:val="0029269B"/>
    <w:rsid w:val="00295892"/>
    <w:rsid w:val="00296446"/>
    <w:rsid w:val="002971CF"/>
    <w:rsid w:val="00297217"/>
    <w:rsid w:val="00297C4F"/>
    <w:rsid w:val="002A32A6"/>
    <w:rsid w:val="002A7C0F"/>
    <w:rsid w:val="002B2499"/>
    <w:rsid w:val="002C1F1F"/>
    <w:rsid w:val="002D325F"/>
    <w:rsid w:val="002D3E9D"/>
    <w:rsid w:val="002D6335"/>
    <w:rsid w:val="002E050C"/>
    <w:rsid w:val="002E4E36"/>
    <w:rsid w:val="002E7084"/>
    <w:rsid w:val="002E71B8"/>
    <w:rsid w:val="002F1A49"/>
    <w:rsid w:val="002F49E8"/>
    <w:rsid w:val="002F6FBB"/>
    <w:rsid w:val="003012E7"/>
    <w:rsid w:val="00301866"/>
    <w:rsid w:val="003109A7"/>
    <w:rsid w:val="003145D2"/>
    <w:rsid w:val="00314B12"/>
    <w:rsid w:val="003150D6"/>
    <w:rsid w:val="00315A2D"/>
    <w:rsid w:val="00317302"/>
    <w:rsid w:val="003208AA"/>
    <w:rsid w:val="00320997"/>
    <w:rsid w:val="0032264D"/>
    <w:rsid w:val="003232B9"/>
    <w:rsid w:val="00325781"/>
    <w:rsid w:val="00331180"/>
    <w:rsid w:val="003324B5"/>
    <w:rsid w:val="00336772"/>
    <w:rsid w:val="0034095D"/>
    <w:rsid w:val="0034097C"/>
    <w:rsid w:val="00340BE5"/>
    <w:rsid w:val="00340DC7"/>
    <w:rsid w:val="00345650"/>
    <w:rsid w:val="00352E30"/>
    <w:rsid w:val="00357229"/>
    <w:rsid w:val="003605FA"/>
    <w:rsid w:val="00361AB1"/>
    <w:rsid w:val="00363F8E"/>
    <w:rsid w:val="003645EA"/>
    <w:rsid w:val="00364982"/>
    <w:rsid w:val="00371FA9"/>
    <w:rsid w:val="0037266E"/>
    <w:rsid w:val="00374F09"/>
    <w:rsid w:val="00376663"/>
    <w:rsid w:val="00376DA6"/>
    <w:rsid w:val="003771E7"/>
    <w:rsid w:val="00377CC4"/>
    <w:rsid w:val="00385149"/>
    <w:rsid w:val="003915F1"/>
    <w:rsid w:val="00391E5C"/>
    <w:rsid w:val="003A1688"/>
    <w:rsid w:val="003A1AAF"/>
    <w:rsid w:val="003A3CF1"/>
    <w:rsid w:val="003A5D8F"/>
    <w:rsid w:val="003A6EE7"/>
    <w:rsid w:val="003A7070"/>
    <w:rsid w:val="003B05F1"/>
    <w:rsid w:val="003B266F"/>
    <w:rsid w:val="003B6C4B"/>
    <w:rsid w:val="003C1756"/>
    <w:rsid w:val="003C59F1"/>
    <w:rsid w:val="003C762F"/>
    <w:rsid w:val="003D0173"/>
    <w:rsid w:val="003D167A"/>
    <w:rsid w:val="003D3919"/>
    <w:rsid w:val="003D4DC6"/>
    <w:rsid w:val="003D615A"/>
    <w:rsid w:val="003E0419"/>
    <w:rsid w:val="003E0C64"/>
    <w:rsid w:val="003E2DB3"/>
    <w:rsid w:val="003E445A"/>
    <w:rsid w:val="003F1B59"/>
    <w:rsid w:val="003F3067"/>
    <w:rsid w:val="004036EA"/>
    <w:rsid w:val="00405C9C"/>
    <w:rsid w:val="00411C61"/>
    <w:rsid w:val="004129B0"/>
    <w:rsid w:val="00412D05"/>
    <w:rsid w:val="0041412F"/>
    <w:rsid w:val="004153BF"/>
    <w:rsid w:val="004212C4"/>
    <w:rsid w:val="00424E04"/>
    <w:rsid w:val="00425026"/>
    <w:rsid w:val="0042567E"/>
    <w:rsid w:val="00427117"/>
    <w:rsid w:val="004309A6"/>
    <w:rsid w:val="00433D83"/>
    <w:rsid w:val="00437416"/>
    <w:rsid w:val="004415E3"/>
    <w:rsid w:val="004432D2"/>
    <w:rsid w:val="0044633D"/>
    <w:rsid w:val="0045044E"/>
    <w:rsid w:val="004515D9"/>
    <w:rsid w:val="00452B42"/>
    <w:rsid w:val="00452E71"/>
    <w:rsid w:val="00453DAA"/>
    <w:rsid w:val="00454D2A"/>
    <w:rsid w:val="00455454"/>
    <w:rsid w:val="0045680A"/>
    <w:rsid w:val="00457008"/>
    <w:rsid w:val="00461E63"/>
    <w:rsid w:val="00465ADD"/>
    <w:rsid w:val="00467745"/>
    <w:rsid w:val="00471982"/>
    <w:rsid w:val="00472527"/>
    <w:rsid w:val="00475B6E"/>
    <w:rsid w:val="00481C53"/>
    <w:rsid w:val="004842CC"/>
    <w:rsid w:val="00485ED2"/>
    <w:rsid w:val="00487B26"/>
    <w:rsid w:val="00491614"/>
    <w:rsid w:val="00492AB7"/>
    <w:rsid w:val="00494883"/>
    <w:rsid w:val="00494BFA"/>
    <w:rsid w:val="00497EBB"/>
    <w:rsid w:val="004A0695"/>
    <w:rsid w:val="004A2165"/>
    <w:rsid w:val="004A3332"/>
    <w:rsid w:val="004A3D85"/>
    <w:rsid w:val="004B0B0A"/>
    <w:rsid w:val="004B1001"/>
    <w:rsid w:val="004B2313"/>
    <w:rsid w:val="004B3B8C"/>
    <w:rsid w:val="004B46A1"/>
    <w:rsid w:val="004B62B7"/>
    <w:rsid w:val="004B72BF"/>
    <w:rsid w:val="004C05A0"/>
    <w:rsid w:val="004C488C"/>
    <w:rsid w:val="004C6688"/>
    <w:rsid w:val="004C699F"/>
    <w:rsid w:val="004C70DC"/>
    <w:rsid w:val="004D0784"/>
    <w:rsid w:val="004D1203"/>
    <w:rsid w:val="004D237B"/>
    <w:rsid w:val="004D4845"/>
    <w:rsid w:val="004D5DC0"/>
    <w:rsid w:val="004D6AC3"/>
    <w:rsid w:val="004E06B1"/>
    <w:rsid w:val="004E30A9"/>
    <w:rsid w:val="004E6DEA"/>
    <w:rsid w:val="004F3A30"/>
    <w:rsid w:val="004F3EEF"/>
    <w:rsid w:val="005025B4"/>
    <w:rsid w:val="00503CAD"/>
    <w:rsid w:val="00505B0A"/>
    <w:rsid w:val="00505BEE"/>
    <w:rsid w:val="00505CE6"/>
    <w:rsid w:val="00512028"/>
    <w:rsid w:val="00512C80"/>
    <w:rsid w:val="00513493"/>
    <w:rsid w:val="00516DE4"/>
    <w:rsid w:val="00516FCC"/>
    <w:rsid w:val="00520A9F"/>
    <w:rsid w:val="00520DBE"/>
    <w:rsid w:val="0052137E"/>
    <w:rsid w:val="005239F2"/>
    <w:rsid w:val="00524CB7"/>
    <w:rsid w:val="00526E91"/>
    <w:rsid w:val="00537F36"/>
    <w:rsid w:val="005410D6"/>
    <w:rsid w:val="00542D4F"/>
    <w:rsid w:val="005448ED"/>
    <w:rsid w:val="0054581C"/>
    <w:rsid w:val="00546AD4"/>
    <w:rsid w:val="005501DE"/>
    <w:rsid w:val="005546A9"/>
    <w:rsid w:val="00557472"/>
    <w:rsid w:val="005605F8"/>
    <w:rsid w:val="00563CAE"/>
    <w:rsid w:val="00567783"/>
    <w:rsid w:val="00571BD6"/>
    <w:rsid w:val="0057598E"/>
    <w:rsid w:val="005804B4"/>
    <w:rsid w:val="005827D1"/>
    <w:rsid w:val="00583213"/>
    <w:rsid w:val="00583F85"/>
    <w:rsid w:val="00584FE9"/>
    <w:rsid w:val="005912B1"/>
    <w:rsid w:val="005954BB"/>
    <w:rsid w:val="005956BE"/>
    <w:rsid w:val="0059571F"/>
    <w:rsid w:val="00597EE9"/>
    <w:rsid w:val="005A0EB4"/>
    <w:rsid w:val="005A3976"/>
    <w:rsid w:val="005A5D00"/>
    <w:rsid w:val="005A607C"/>
    <w:rsid w:val="005B3555"/>
    <w:rsid w:val="005B3BCF"/>
    <w:rsid w:val="005B5462"/>
    <w:rsid w:val="005C68B6"/>
    <w:rsid w:val="005D0284"/>
    <w:rsid w:val="005D478B"/>
    <w:rsid w:val="005D7D26"/>
    <w:rsid w:val="005E0E06"/>
    <w:rsid w:val="005E3538"/>
    <w:rsid w:val="005E4BF9"/>
    <w:rsid w:val="005F0FB4"/>
    <w:rsid w:val="005F1654"/>
    <w:rsid w:val="005F31D2"/>
    <w:rsid w:val="005F38A5"/>
    <w:rsid w:val="005F3942"/>
    <w:rsid w:val="005F4023"/>
    <w:rsid w:val="005F6B65"/>
    <w:rsid w:val="005F6D03"/>
    <w:rsid w:val="00603919"/>
    <w:rsid w:val="006039B3"/>
    <w:rsid w:val="00606AA6"/>
    <w:rsid w:val="006102AD"/>
    <w:rsid w:val="006107BC"/>
    <w:rsid w:val="00612337"/>
    <w:rsid w:val="0061460A"/>
    <w:rsid w:val="00614D6B"/>
    <w:rsid w:val="00614E53"/>
    <w:rsid w:val="00615CF7"/>
    <w:rsid w:val="00615D69"/>
    <w:rsid w:val="006162C6"/>
    <w:rsid w:val="00617CEE"/>
    <w:rsid w:val="0062135B"/>
    <w:rsid w:val="0062473A"/>
    <w:rsid w:val="006371A8"/>
    <w:rsid w:val="006403FA"/>
    <w:rsid w:val="006418D4"/>
    <w:rsid w:val="0064212B"/>
    <w:rsid w:val="00643D99"/>
    <w:rsid w:val="00645639"/>
    <w:rsid w:val="006460EC"/>
    <w:rsid w:val="00655889"/>
    <w:rsid w:val="00656BF0"/>
    <w:rsid w:val="0065712B"/>
    <w:rsid w:val="006615EC"/>
    <w:rsid w:val="00662E5E"/>
    <w:rsid w:val="0066701A"/>
    <w:rsid w:val="00667BFF"/>
    <w:rsid w:val="00670634"/>
    <w:rsid w:val="006727D5"/>
    <w:rsid w:val="00674955"/>
    <w:rsid w:val="0067583D"/>
    <w:rsid w:val="00675CB1"/>
    <w:rsid w:val="0067628E"/>
    <w:rsid w:val="00676A33"/>
    <w:rsid w:val="00680019"/>
    <w:rsid w:val="0068173C"/>
    <w:rsid w:val="006817F4"/>
    <w:rsid w:val="00686DB2"/>
    <w:rsid w:val="00690466"/>
    <w:rsid w:val="00690519"/>
    <w:rsid w:val="00691038"/>
    <w:rsid w:val="0069229D"/>
    <w:rsid w:val="00695ED5"/>
    <w:rsid w:val="006964C0"/>
    <w:rsid w:val="0069689F"/>
    <w:rsid w:val="006A03CF"/>
    <w:rsid w:val="006A457A"/>
    <w:rsid w:val="006A4D80"/>
    <w:rsid w:val="006B1288"/>
    <w:rsid w:val="006B316A"/>
    <w:rsid w:val="006B483D"/>
    <w:rsid w:val="006B61B8"/>
    <w:rsid w:val="006B7DDC"/>
    <w:rsid w:val="006C0E7C"/>
    <w:rsid w:val="006C54A6"/>
    <w:rsid w:val="006C7BC1"/>
    <w:rsid w:val="006C7F7D"/>
    <w:rsid w:val="006D08F6"/>
    <w:rsid w:val="006D095A"/>
    <w:rsid w:val="006D1B77"/>
    <w:rsid w:val="006D3FEC"/>
    <w:rsid w:val="006D4A9A"/>
    <w:rsid w:val="006D4BE0"/>
    <w:rsid w:val="006D62C3"/>
    <w:rsid w:val="006E1804"/>
    <w:rsid w:val="006E3CA6"/>
    <w:rsid w:val="006E4520"/>
    <w:rsid w:val="006E6449"/>
    <w:rsid w:val="006E6764"/>
    <w:rsid w:val="006E7B5E"/>
    <w:rsid w:val="006F1ED5"/>
    <w:rsid w:val="006F2449"/>
    <w:rsid w:val="006F3E8E"/>
    <w:rsid w:val="006F7309"/>
    <w:rsid w:val="006F7366"/>
    <w:rsid w:val="007000B5"/>
    <w:rsid w:val="007003F6"/>
    <w:rsid w:val="0070104E"/>
    <w:rsid w:val="007030CA"/>
    <w:rsid w:val="00705310"/>
    <w:rsid w:val="00706A99"/>
    <w:rsid w:val="00707095"/>
    <w:rsid w:val="007112B4"/>
    <w:rsid w:val="00713FE0"/>
    <w:rsid w:val="00721247"/>
    <w:rsid w:val="00723252"/>
    <w:rsid w:val="00727D78"/>
    <w:rsid w:val="00731802"/>
    <w:rsid w:val="007321E9"/>
    <w:rsid w:val="00732B12"/>
    <w:rsid w:val="00733E54"/>
    <w:rsid w:val="00735EDF"/>
    <w:rsid w:val="00741A22"/>
    <w:rsid w:val="00750154"/>
    <w:rsid w:val="00750A72"/>
    <w:rsid w:val="00751824"/>
    <w:rsid w:val="0075277E"/>
    <w:rsid w:val="0075340D"/>
    <w:rsid w:val="00753597"/>
    <w:rsid w:val="00753C7F"/>
    <w:rsid w:val="007540AA"/>
    <w:rsid w:val="007561C1"/>
    <w:rsid w:val="007654AE"/>
    <w:rsid w:val="00770E10"/>
    <w:rsid w:val="0077284D"/>
    <w:rsid w:val="00772A64"/>
    <w:rsid w:val="00774C44"/>
    <w:rsid w:val="00775D2B"/>
    <w:rsid w:val="00780BCD"/>
    <w:rsid w:val="00785CDF"/>
    <w:rsid w:val="00793F46"/>
    <w:rsid w:val="00795A5D"/>
    <w:rsid w:val="007A0DE9"/>
    <w:rsid w:val="007A2EBE"/>
    <w:rsid w:val="007A3127"/>
    <w:rsid w:val="007A3A4F"/>
    <w:rsid w:val="007B3952"/>
    <w:rsid w:val="007B49C3"/>
    <w:rsid w:val="007B50D1"/>
    <w:rsid w:val="007B5F7F"/>
    <w:rsid w:val="007C0BFB"/>
    <w:rsid w:val="007C1A48"/>
    <w:rsid w:val="007C3861"/>
    <w:rsid w:val="007C3B79"/>
    <w:rsid w:val="007C5248"/>
    <w:rsid w:val="007C5666"/>
    <w:rsid w:val="007C6874"/>
    <w:rsid w:val="007C788A"/>
    <w:rsid w:val="007D06D1"/>
    <w:rsid w:val="007D1750"/>
    <w:rsid w:val="007D2C4D"/>
    <w:rsid w:val="007D51B9"/>
    <w:rsid w:val="007D67FA"/>
    <w:rsid w:val="007D7BDE"/>
    <w:rsid w:val="007E0F76"/>
    <w:rsid w:val="007E102B"/>
    <w:rsid w:val="007E6C5D"/>
    <w:rsid w:val="007E7EDE"/>
    <w:rsid w:val="007F02F5"/>
    <w:rsid w:val="007F0681"/>
    <w:rsid w:val="007F12BC"/>
    <w:rsid w:val="007F1504"/>
    <w:rsid w:val="007F3A68"/>
    <w:rsid w:val="007F6189"/>
    <w:rsid w:val="007F760A"/>
    <w:rsid w:val="00800C6D"/>
    <w:rsid w:val="00801505"/>
    <w:rsid w:val="00801C0B"/>
    <w:rsid w:val="00804C5E"/>
    <w:rsid w:val="00806351"/>
    <w:rsid w:val="00807F36"/>
    <w:rsid w:val="00810765"/>
    <w:rsid w:val="00814C6D"/>
    <w:rsid w:val="00816417"/>
    <w:rsid w:val="00826B78"/>
    <w:rsid w:val="00827289"/>
    <w:rsid w:val="00830825"/>
    <w:rsid w:val="00832457"/>
    <w:rsid w:val="0084060E"/>
    <w:rsid w:val="00841BC3"/>
    <w:rsid w:val="008433F4"/>
    <w:rsid w:val="00843FA0"/>
    <w:rsid w:val="00847E4E"/>
    <w:rsid w:val="00851817"/>
    <w:rsid w:val="00852C43"/>
    <w:rsid w:val="0085508A"/>
    <w:rsid w:val="0085542C"/>
    <w:rsid w:val="00855D85"/>
    <w:rsid w:val="008617BB"/>
    <w:rsid w:val="00861A29"/>
    <w:rsid w:val="00866ED9"/>
    <w:rsid w:val="00870D0D"/>
    <w:rsid w:val="00874A15"/>
    <w:rsid w:val="008759F6"/>
    <w:rsid w:val="00876441"/>
    <w:rsid w:val="008773D5"/>
    <w:rsid w:val="00881251"/>
    <w:rsid w:val="00883AE4"/>
    <w:rsid w:val="00892866"/>
    <w:rsid w:val="00894C6C"/>
    <w:rsid w:val="00895C7B"/>
    <w:rsid w:val="008A553C"/>
    <w:rsid w:val="008A5AA6"/>
    <w:rsid w:val="008B2852"/>
    <w:rsid w:val="008B3896"/>
    <w:rsid w:val="008B47AE"/>
    <w:rsid w:val="008B56E8"/>
    <w:rsid w:val="008B752E"/>
    <w:rsid w:val="008B7D14"/>
    <w:rsid w:val="008C593F"/>
    <w:rsid w:val="008D1A9D"/>
    <w:rsid w:val="008D206C"/>
    <w:rsid w:val="008D563D"/>
    <w:rsid w:val="008D6BDD"/>
    <w:rsid w:val="008E21D3"/>
    <w:rsid w:val="008E5E53"/>
    <w:rsid w:val="008E7310"/>
    <w:rsid w:val="008E7969"/>
    <w:rsid w:val="008F1EEB"/>
    <w:rsid w:val="008F4B32"/>
    <w:rsid w:val="008F7096"/>
    <w:rsid w:val="008F7232"/>
    <w:rsid w:val="00900361"/>
    <w:rsid w:val="00900CF4"/>
    <w:rsid w:val="0090132A"/>
    <w:rsid w:val="00907489"/>
    <w:rsid w:val="00916447"/>
    <w:rsid w:val="00916FFF"/>
    <w:rsid w:val="00920304"/>
    <w:rsid w:val="00923159"/>
    <w:rsid w:val="009232D0"/>
    <w:rsid w:val="009234AD"/>
    <w:rsid w:val="00923805"/>
    <w:rsid w:val="00924E86"/>
    <w:rsid w:val="0092591D"/>
    <w:rsid w:val="00925CFD"/>
    <w:rsid w:val="00930891"/>
    <w:rsid w:val="009338C3"/>
    <w:rsid w:val="00934BAA"/>
    <w:rsid w:val="009360A0"/>
    <w:rsid w:val="00936780"/>
    <w:rsid w:val="00936E34"/>
    <w:rsid w:val="009401F0"/>
    <w:rsid w:val="009440AA"/>
    <w:rsid w:val="0094494D"/>
    <w:rsid w:val="00944D7C"/>
    <w:rsid w:val="009466B0"/>
    <w:rsid w:val="00951AB5"/>
    <w:rsid w:val="0095306D"/>
    <w:rsid w:val="00955BF1"/>
    <w:rsid w:val="00956B0A"/>
    <w:rsid w:val="009574E0"/>
    <w:rsid w:val="00967BE7"/>
    <w:rsid w:val="009730CA"/>
    <w:rsid w:val="00973644"/>
    <w:rsid w:val="0097797E"/>
    <w:rsid w:val="009809B4"/>
    <w:rsid w:val="00982082"/>
    <w:rsid w:val="00982735"/>
    <w:rsid w:val="009845DA"/>
    <w:rsid w:val="00985D1D"/>
    <w:rsid w:val="009901E2"/>
    <w:rsid w:val="0099089D"/>
    <w:rsid w:val="00993A21"/>
    <w:rsid w:val="00995E56"/>
    <w:rsid w:val="009973C2"/>
    <w:rsid w:val="009A1B2F"/>
    <w:rsid w:val="009A1C69"/>
    <w:rsid w:val="009B5868"/>
    <w:rsid w:val="009B7B28"/>
    <w:rsid w:val="009C147F"/>
    <w:rsid w:val="009C21C5"/>
    <w:rsid w:val="009C245C"/>
    <w:rsid w:val="009C288C"/>
    <w:rsid w:val="009D0AF3"/>
    <w:rsid w:val="009D6777"/>
    <w:rsid w:val="009E2D8C"/>
    <w:rsid w:val="009E38C9"/>
    <w:rsid w:val="009E4B54"/>
    <w:rsid w:val="009E51D8"/>
    <w:rsid w:val="009E5D22"/>
    <w:rsid w:val="009E7427"/>
    <w:rsid w:val="009F1E24"/>
    <w:rsid w:val="009F3F99"/>
    <w:rsid w:val="00A00643"/>
    <w:rsid w:val="00A05942"/>
    <w:rsid w:val="00A05C10"/>
    <w:rsid w:val="00A10083"/>
    <w:rsid w:val="00A13407"/>
    <w:rsid w:val="00A13F43"/>
    <w:rsid w:val="00A148E6"/>
    <w:rsid w:val="00A17701"/>
    <w:rsid w:val="00A200E3"/>
    <w:rsid w:val="00A23F88"/>
    <w:rsid w:val="00A23FCE"/>
    <w:rsid w:val="00A2552E"/>
    <w:rsid w:val="00A27B4D"/>
    <w:rsid w:val="00A31EE8"/>
    <w:rsid w:val="00A33000"/>
    <w:rsid w:val="00A34C19"/>
    <w:rsid w:val="00A35A65"/>
    <w:rsid w:val="00A401B0"/>
    <w:rsid w:val="00A40AF6"/>
    <w:rsid w:val="00A40B71"/>
    <w:rsid w:val="00A4190E"/>
    <w:rsid w:val="00A43218"/>
    <w:rsid w:val="00A43D86"/>
    <w:rsid w:val="00A44E6F"/>
    <w:rsid w:val="00A466CC"/>
    <w:rsid w:val="00A51FE1"/>
    <w:rsid w:val="00A54D6A"/>
    <w:rsid w:val="00A56F20"/>
    <w:rsid w:val="00A63D41"/>
    <w:rsid w:val="00A652E8"/>
    <w:rsid w:val="00A70769"/>
    <w:rsid w:val="00A751DE"/>
    <w:rsid w:val="00A8134F"/>
    <w:rsid w:val="00A82695"/>
    <w:rsid w:val="00A831AE"/>
    <w:rsid w:val="00A832FB"/>
    <w:rsid w:val="00A8689F"/>
    <w:rsid w:val="00A86D94"/>
    <w:rsid w:val="00A90491"/>
    <w:rsid w:val="00A96E66"/>
    <w:rsid w:val="00AA4ACB"/>
    <w:rsid w:val="00AA565C"/>
    <w:rsid w:val="00AA5B0C"/>
    <w:rsid w:val="00AB1671"/>
    <w:rsid w:val="00AB1C8E"/>
    <w:rsid w:val="00AB2119"/>
    <w:rsid w:val="00AB6185"/>
    <w:rsid w:val="00AB6B47"/>
    <w:rsid w:val="00AB7A23"/>
    <w:rsid w:val="00AC2D4B"/>
    <w:rsid w:val="00AC5C72"/>
    <w:rsid w:val="00AC7ECD"/>
    <w:rsid w:val="00AD061E"/>
    <w:rsid w:val="00AE2D87"/>
    <w:rsid w:val="00AE41B9"/>
    <w:rsid w:val="00AF0940"/>
    <w:rsid w:val="00AF43B6"/>
    <w:rsid w:val="00AF4802"/>
    <w:rsid w:val="00AF7482"/>
    <w:rsid w:val="00B00399"/>
    <w:rsid w:val="00B057B1"/>
    <w:rsid w:val="00B13C63"/>
    <w:rsid w:val="00B14510"/>
    <w:rsid w:val="00B14B96"/>
    <w:rsid w:val="00B15384"/>
    <w:rsid w:val="00B206EF"/>
    <w:rsid w:val="00B20F19"/>
    <w:rsid w:val="00B22A1F"/>
    <w:rsid w:val="00B301F8"/>
    <w:rsid w:val="00B3520D"/>
    <w:rsid w:val="00B36C29"/>
    <w:rsid w:val="00B41534"/>
    <w:rsid w:val="00B41BF7"/>
    <w:rsid w:val="00B425CB"/>
    <w:rsid w:val="00B44261"/>
    <w:rsid w:val="00B45EE9"/>
    <w:rsid w:val="00B53E13"/>
    <w:rsid w:val="00B54907"/>
    <w:rsid w:val="00B55974"/>
    <w:rsid w:val="00B56C3A"/>
    <w:rsid w:val="00B60AAF"/>
    <w:rsid w:val="00B618FC"/>
    <w:rsid w:val="00B61F0A"/>
    <w:rsid w:val="00B63991"/>
    <w:rsid w:val="00B63DC0"/>
    <w:rsid w:val="00B64C92"/>
    <w:rsid w:val="00B66CCB"/>
    <w:rsid w:val="00B675F9"/>
    <w:rsid w:val="00B734DE"/>
    <w:rsid w:val="00B738B9"/>
    <w:rsid w:val="00B73A41"/>
    <w:rsid w:val="00B73D39"/>
    <w:rsid w:val="00B762E9"/>
    <w:rsid w:val="00B77268"/>
    <w:rsid w:val="00B8004D"/>
    <w:rsid w:val="00B846F6"/>
    <w:rsid w:val="00B84985"/>
    <w:rsid w:val="00B86584"/>
    <w:rsid w:val="00B87D30"/>
    <w:rsid w:val="00B93A37"/>
    <w:rsid w:val="00B9510E"/>
    <w:rsid w:val="00B95AFD"/>
    <w:rsid w:val="00B96897"/>
    <w:rsid w:val="00BA28DF"/>
    <w:rsid w:val="00BA5BCA"/>
    <w:rsid w:val="00BA67AB"/>
    <w:rsid w:val="00BA6D40"/>
    <w:rsid w:val="00BB1805"/>
    <w:rsid w:val="00BB3FD8"/>
    <w:rsid w:val="00BB4099"/>
    <w:rsid w:val="00BB56AE"/>
    <w:rsid w:val="00BB5F1C"/>
    <w:rsid w:val="00BB7300"/>
    <w:rsid w:val="00BB795A"/>
    <w:rsid w:val="00BB7EC6"/>
    <w:rsid w:val="00BC001D"/>
    <w:rsid w:val="00BC0C21"/>
    <w:rsid w:val="00BC16AD"/>
    <w:rsid w:val="00BC2580"/>
    <w:rsid w:val="00BC575C"/>
    <w:rsid w:val="00BC5763"/>
    <w:rsid w:val="00BC5771"/>
    <w:rsid w:val="00BC6A81"/>
    <w:rsid w:val="00BC6CB5"/>
    <w:rsid w:val="00BC7B54"/>
    <w:rsid w:val="00BD692A"/>
    <w:rsid w:val="00BD6E62"/>
    <w:rsid w:val="00BD7802"/>
    <w:rsid w:val="00BD7A7B"/>
    <w:rsid w:val="00BE1334"/>
    <w:rsid w:val="00BE156E"/>
    <w:rsid w:val="00BE188F"/>
    <w:rsid w:val="00BE23DE"/>
    <w:rsid w:val="00BE4213"/>
    <w:rsid w:val="00BE5860"/>
    <w:rsid w:val="00BE5B46"/>
    <w:rsid w:val="00BF27BA"/>
    <w:rsid w:val="00BF5C54"/>
    <w:rsid w:val="00C005EC"/>
    <w:rsid w:val="00C00684"/>
    <w:rsid w:val="00C00A2B"/>
    <w:rsid w:val="00C02C63"/>
    <w:rsid w:val="00C062CD"/>
    <w:rsid w:val="00C0639F"/>
    <w:rsid w:val="00C10A06"/>
    <w:rsid w:val="00C12A9B"/>
    <w:rsid w:val="00C20CB8"/>
    <w:rsid w:val="00C20E20"/>
    <w:rsid w:val="00C230C6"/>
    <w:rsid w:val="00C32EC1"/>
    <w:rsid w:val="00C33B68"/>
    <w:rsid w:val="00C37CE4"/>
    <w:rsid w:val="00C41CCE"/>
    <w:rsid w:val="00C4375C"/>
    <w:rsid w:val="00C438A9"/>
    <w:rsid w:val="00C44616"/>
    <w:rsid w:val="00C47E70"/>
    <w:rsid w:val="00C508F2"/>
    <w:rsid w:val="00C52ED9"/>
    <w:rsid w:val="00C560E4"/>
    <w:rsid w:val="00C628D2"/>
    <w:rsid w:val="00C6795C"/>
    <w:rsid w:val="00C708EB"/>
    <w:rsid w:val="00C70E78"/>
    <w:rsid w:val="00C7269B"/>
    <w:rsid w:val="00C740B9"/>
    <w:rsid w:val="00C8425F"/>
    <w:rsid w:val="00C86E27"/>
    <w:rsid w:val="00C915B6"/>
    <w:rsid w:val="00C91A3E"/>
    <w:rsid w:val="00C95276"/>
    <w:rsid w:val="00CA1040"/>
    <w:rsid w:val="00CA11CD"/>
    <w:rsid w:val="00CA7417"/>
    <w:rsid w:val="00CB47EB"/>
    <w:rsid w:val="00CB4DFA"/>
    <w:rsid w:val="00CB7E45"/>
    <w:rsid w:val="00CC0474"/>
    <w:rsid w:val="00CC160B"/>
    <w:rsid w:val="00CC2D23"/>
    <w:rsid w:val="00CD0A64"/>
    <w:rsid w:val="00CD1401"/>
    <w:rsid w:val="00CE1E3E"/>
    <w:rsid w:val="00CE203C"/>
    <w:rsid w:val="00CE3738"/>
    <w:rsid w:val="00CE55BB"/>
    <w:rsid w:val="00CE57C1"/>
    <w:rsid w:val="00CE5B5E"/>
    <w:rsid w:val="00CE642A"/>
    <w:rsid w:val="00CE6720"/>
    <w:rsid w:val="00CE7839"/>
    <w:rsid w:val="00CF35D3"/>
    <w:rsid w:val="00CF6ED8"/>
    <w:rsid w:val="00D00995"/>
    <w:rsid w:val="00D00FD5"/>
    <w:rsid w:val="00D02BDF"/>
    <w:rsid w:val="00D06E7E"/>
    <w:rsid w:val="00D06EA5"/>
    <w:rsid w:val="00D0746D"/>
    <w:rsid w:val="00D11A36"/>
    <w:rsid w:val="00D125A2"/>
    <w:rsid w:val="00D20631"/>
    <w:rsid w:val="00D272EB"/>
    <w:rsid w:val="00D276F1"/>
    <w:rsid w:val="00D330C6"/>
    <w:rsid w:val="00D36C67"/>
    <w:rsid w:val="00D44066"/>
    <w:rsid w:val="00D4573C"/>
    <w:rsid w:val="00D45D78"/>
    <w:rsid w:val="00D474EC"/>
    <w:rsid w:val="00D50C49"/>
    <w:rsid w:val="00D52080"/>
    <w:rsid w:val="00D54216"/>
    <w:rsid w:val="00D544D0"/>
    <w:rsid w:val="00D5520B"/>
    <w:rsid w:val="00D57675"/>
    <w:rsid w:val="00D61195"/>
    <w:rsid w:val="00D6302F"/>
    <w:rsid w:val="00D63EF6"/>
    <w:rsid w:val="00D6676C"/>
    <w:rsid w:val="00D70EEC"/>
    <w:rsid w:val="00D7317A"/>
    <w:rsid w:val="00D737EC"/>
    <w:rsid w:val="00D75E9B"/>
    <w:rsid w:val="00D8204B"/>
    <w:rsid w:val="00D8626F"/>
    <w:rsid w:val="00D92939"/>
    <w:rsid w:val="00D93F9B"/>
    <w:rsid w:val="00D963B7"/>
    <w:rsid w:val="00D96513"/>
    <w:rsid w:val="00D96901"/>
    <w:rsid w:val="00DA13B3"/>
    <w:rsid w:val="00DA15A8"/>
    <w:rsid w:val="00DA2839"/>
    <w:rsid w:val="00DA765E"/>
    <w:rsid w:val="00DB0D3D"/>
    <w:rsid w:val="00DB29DD"/>
    <w:rsid w:val="00DB2CA4"/>
    <w:rsid w:val="00DB5F8E"/>
    <w:rsid w:val="00DC078E"/>
    <w:rsid w:val="00DC0D36"/>
    <w:rsid w:val="00DC3875"/>
    <w:rsid w:val="00DC4CDA"/>
    <w:rsid w:val="00DC6EE7"/>
    <w:rsid w:val="00DD19CC"/>
    <w:rsid w:val="00DD2AAF"/>
    <w:rsid w:val="00DD6280"/>
    <w:rsid w:val="00DD6E1A"/>
    <w:rsid w:val="00DD72BF"/>
    <w:rsid w:val="00DE03BD"/>
    <w:rsid w:val="00DE1A73"/>
    <w:rsid w:val="00DE4860"/>
    <w:rsid w:val="00DE7CA1"/>
    <w:rsid w:val="00DF548F"/>
    <w:rsid w:val="00DF62C1"/>
    <w:rsid w:val="00DF6E87"/>
    <w:rsid w:val="00E0085E"/>
    <w:rsid w:val="00E00D0D"/>
    <w:rsid w:val="00E01BBE"/>
    <w:rsid w:val="00E0223E"/>
    <w:rsid w:val="00E02E00"/>
    <w:rsid w:val="00E03810"/>
    <w:rsid w:val="00E05A04"/>
    <w:rsid w:val="00E10361"/>
    <w:rsid w:val="00E10B45"/>
    <w:rsid w:val="00E222B7"/>
    <w:rsid w:val="00E22545"/>
    <w:rsid w:val="00E27322"/>
    <w:rsid w:val="00E348C8"/>
    <w:rsid w:val="00E348E2"/>
    <w:rsid w:val="00E40AEC"/>
    <w:rsid w:val="00E416FF"/>
    <w:rsid w:val="00E4517A"/>
    <w:rsid w:val="00E47581"/>
    <w:rsid w:val="00E52068"/>
    <w:rsid w:val="00E52911"/>
    <w:rsid w:val="00E531DB"/>
    <w:rsid w:val="00E56B42"/>
    <w:rsid w:val="00E56E11"/>
    <w:rsid w:val="00E602AA"/>
    <w:rsid w:val="00E678C4"/>
    <w:rsid w:val="00E67C31"/>
    <w:rsid w:val="00E714E4"/>
    <w:rsid w:val="00E8030B"/>
    <w:rsid w:val="00E8030D"/>
    <w:rsid w:val="00E805C6"/>
    <w:rsid w:val="00E81E83"/>
    <w:rsid w:val="00E84919"/>
    <w:rsid w:val="00E84F77"/>
    <w:rsid w:val="00E8630E"/>
    <w:rsid w:val="00E86488"/>
    <w:rsid w:val="00E87507"/>
    <w:rsid w:val="00E94239"/>
    <w:rsid w:val="00E950D8"/>
    <w:rsid w:val="00E95A65"/>
    <w:rsid w:val="00EA5E89"/>
    <w:rsid w:val="00EB158F"/>
    <w:rsid w:val="00EB2731"/>
    <w:rsid w:val="00EB2F22"/>
    <w:rsid w:val="00EB30FF"/>
    <w:rsid w:val="00EB35E6"/>
    <w:rsid w:val="00EB3998"/>
    <w:rsid w:val="00EB5DEE"/>
    <w:rsid w:val="00EB6F51"/>
    <w:rsid w:val="00EB7105"/>
    <w:rsid w:val="00EB7BE7"/>
    <w:rsid w:val="00EB7D10"/>
    <w:rsid w:val="00EC3199"/>
    <w:rsid w:val="00EC43B9"/>
    <w:rsid w:val="00EC5D39"/>
    <w:rsid w:val="00EC6ACA"/>
    <w:rsid w:val="00ED0CE2"/>
    <w:rsid w:val="00ED0EA1"/>
    <w:rsid w:val="00ED32AC"/>
    <w:rsid w:val="00ED6B7E"/>
    <w:rsid w:val="00ED7322"/>
    <w:rsid w:val="00EE0349"/>
    <w:rsid w:val="00EE16C2"/>
    <w:rsid w:val="00EE45AF"/>
    <w:rsid w:val="00EE46A0"/>
    <w:rsid w:val="00EE7DFB"/>
    <w:rsid w:val="00EF0C64"/>
    <w:rsid w:val="00EF10B6"/>
    <w:rsid w:val="00EF2CB2"/>
    <w:rsid w:val="00EF2D59"/>
    <w:rsid w:val="00EF33DA"/>
    <w:rsid w:val="00EF71A2"/>
    <w:rsid w:val="00F04501"/>
    <w:rsid w:val="00F04A65"/>
    <w:rsid w:val="00F06936"/>
    <w:rsid w:val="00F11B06"/>
    <w:rsid w:val="00F17849"/>
    <w:rsid w:val="00F21D03"/>
    <w:rsid w:val="00F240F4"/>
    <w:rsid w:val="00F26D63"/>
    <w:rsid w:val="00F33E7F"/>
    <w:rsid w:val="00F36BDB"/>
    <w:rsid w:val="00F422B2"/>
    <w:rsid w:val="00F443FF"/>
    <w:rsid w:val="00F44D3F"/>
    <w:rsid w:val="00F44D78"/>
    <w:rsid w:val="00F45CB4"/>
    <w:rsid w:val="00F47179"/>
    <w:rsid w:val="00F477CB"/>
    <w:rsid w:val="00F47A2D"/>
    <w:rsid w:val="00F50666"/>
    <w:rsid w:val="00F5369F"/>
    <w:rsid w:val="00F56252"/>
    <w:rsid w:val="00F6044E"/>
    <w:rsid w:val="00F651E8"/>
    <w:rsid w:val="00F6588B"/>
    <w:rsid w:val="00F73872"/>
    <w:rsid w:val="00F73ABE"/>
    <w:rsid w:val="00F74BB7"/>
    <w:rsid w:val="00F75E88"/>
    <w:rsid w:val="00F765C8"/>
    <w:rsid w:val="00F773A1"/>
    <w:rsid w:val="00F80C95"/>
    <w:rsid w:val="00F82C33"/>
    <w:rsid w:val="00F84426"/>
    <w:rsid w:val="00F85408"/>
    <w:rsid w:val="00F9167B"/>
    <w:rsid w:val="00F92F5D"/>
    <w:rsid w:val="00F93F69"/>
    <w:rsid w:val="00F9553D"/>
    <w:rsid w:val="00F95A17"/>
    <w:rsid w:val="00F96649"/>
    <w:rsid w:val="00F966D2"/>
    <w:rsid w:val="00F96A9D"/>
    <w:rsid w:val="00FA00C5"/>
    <w:rsid w:val="00FA0F94"/>
    <w:rsid w:val="00FA17C2"/>
    <w:rsid w:val="00FA3000"/>
    <w:rsid w:val="00FA3BD1"/>
    <w:rsid w:val="00FA4F59"/>
    <w:rsid w:val="00FA590C"/>
    <w:rsid w:val="00FA5C63"/>
    <w:rsid w:val="00FA7A34"/>
    <w:rsid w:val="00FA7C4E"/>
    <w:rsid w:val="00FB15DB"/>
    <w:rsid w:val="00FB16FA"/>
    <w:rsid w:val="00FB1C79"/>
    <w:rsid w:val="00FB23DF"/>
    <w:rsid w:val="00FB6647"/>
    <w:rsid w:val="00FC1BD6"/>
    <w:rsid w:val="00FC3CF9"/>
    <w:rsid w:val="00FC3FDA"/>
    <w:rsid w:val="00FC6F91"/>
    <w:rsid w:val="00FD0465"/>
    <w:rsid w:val="00FD13C5"/>
    <w:rsid w:val="00FD141F"/>
    <w:rsid w:val="00FD2FD0"/>
    <w:rsid w:val="00FD4D45"/>
    <w:rsid w:val="00FE092C"/>
    <w:rsid w:val="00FE0A19"/>
    <w:rsid w:val="00FE0A3C"/>
    <w:rsid w:val="00FE2313"/>
    <w:rsid w:val="00FE5532"/>
    <w:rsid w:val="00FE60EF"/>
    <w:rsid w:val="00FE6438"/>
    <w:rsid w:val="00FE79A6"/>
    <w:rsid w:val="00FF0EC0"/>
    <w:rsid w:val="00FF1833"/>
    <w:rsid w:val="00FF2603"/>
    <w:rsid w:val="00FF554B"/>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locked/>
    <w:rsid w:val="00B425CB"/>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615B76"/>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615B76"/>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615B76"/>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615B76"/>
    <w:rPr>
      <w:sz w:val="20"/>
      <w:szCs w:val="20"/>
      <w:lang w:eastAsia="en-US"/>
    </w:rPr>
  </w:style>
  <w:style w:type="character" w:customStyle="1" w:styleId="JegyzetszvegChar">
    <w:name w:val="Jegyzetszöveg Char"/>
    <w:link w:val="Jegyzetszveg"/>
    <w:uiPriority w:val="99"/>
    <w:rsid w:val="00457008"/>
    <w:rPr>
      <w:b/>
      <w:kern w:val="36"/>
      <w:sz w:val="48"/>
    </w:rPr>
  </w:style>
  <w:style w:type="paragraph" w:styleId="Megjegyzstrgya">
    <w:name w:val="annotation subject"/>
    <w:basedOn w:val="Jegyzetszveg"/>
    <w:next w:val="Jegyzetszveg"/>
    <w:link w:val="MegjegyzstrgyaChar"/>
    <w:uiPriority w:val="99"/>
    <w:rsid w:val="009338C3"/>
    <w:rPr>
      <w:b/>
      <w:bCs/>
    </w:rPr>
  </w:style>
  <w:style w:type="character" w:customStyle="1" w:styleId="CommentSubjectChar">
    <w:name w:val="Comment Subject Char"/>
    <w:basedOn w:val="JegyzetszvegChar"/>
    <w:uiPriority w:val="99"/>
    <w:semiHidden/>
    <w:rsid w:val="00615B76"/>
    <w:rPr>
      <w:b/>
      <w:bCs/>
      <w:kern w:val="36"/>
      <w:sz w:val="20"/>
      <w:szCs w:val="20"/>
      <w:lang w:eastAsia="en-US"/>
    </w:rPr>
  </w:style>
  <w:style w:type="character" w:customStyle="1" w:styleId="MegjegyzstrgyaChar">
    <w:name w:val="Megjegyzés tárgya Char"/>
    <w:link w:val="Megjegyzstrgya"/>
    <w:uiPriority w:val="99"/>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615B76"/>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615B76"/>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615B76"/>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615B76"/>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615B76"/>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4">
    <w:name w:val="Char Char14"/>
    <w:uiPriority w:val="99"/>
    <w:semiHidden/>
    <w:rsid w:val="00F33E7F"/>
    <w:rPr>
      <w:rFonts w:ascii="Tahoma" w:eastAsia="Times New Roman"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
    <w:name w:val="szöveg"/>
    <w:basedOn w:val="Norml"/>
    <w:uiPriority w:val="99"/>
    <w:rsid w:val="00F9167B"/>
    <w:pPr>
      <w:spacing w:before="60" w:after="60" w:line="240" w:lineRule="auto"/>
      <w:ind w:left="567"/>
      <w:jc w:val="both"/>
    </w:pPr>
    <w:rPr>
      <w:rFonts w:ascii="Palatino Linotype" w:eastAsia="Times New Roman" w:hAnsi="Palatino Linotype"/>
      <w:sz w:val="24"/>
      <w:szCs w:val="24"/>
    </w:rPr>
  </w:style>
  <w:style w:type="paragraph" w:customStyle="1" w:styleId="Felsorol3">
    <w:name w:val="Felsorol3"/>
    <w:basedOn w:val="Norml"/>
    <w:uiPriority w:val="99"/>
    <w:rsid w:val="00E01BBE"/>
    <w:pPr>
      <w:numPr>
        <w:numId w:val="7"/>
      </w:numPr>
      <w:spacing w:after="0" w:line="240" w:lineRule="auto"/>
      <w:ind w:left="1208" w:hanging="357"/>
    </w:pPr>
    <w:rPr>
      <w:rFonts w:ascii="Palatino Linotype" w:hAnsi="Palatino Linotype"/>
      <w:sz w:val="24"/>
      <w:szCs w:val="20"/>
      <w:lang w:eastAsia="hu-HU"/>
    </w:rPr>
  </w:style>
  <w:style w:type="paragraph" w:customStyle="1" w:styleId="sorol">
    <w:name w:val="sorol"/>
    <w:basedOn w:val="Norml"/>
    <w:uiPriority w:val="99"/>
    <w:rsid w:val="00E01BBE"/>
    <w:pPr>
      <w:spacing w:before="120" w:after="120" w:line="240" w:lineRule="auto"/>
      <w:ind w:left="567"/>
    </w:pPr>
    <w:rPr>
      <w:rFonts w:ascii="Palatino Linotype" w:eastAsia="Times New Roman" w:hAnsi="Palatino Linotype"/>
      <w:sz w:val="24"/>
      <w:szCs w:val="24"/>
    </w:rPr>
  </w:style>
  <w:style w:type="paragraph" w:customStyle="1" w:styleId="Profillers">
    <w:name w:val="Profilleírás"/>
    <w:basedOn w:val="Norml"/>
    <w:uiPriority w:val="99"/>
    <w:rsid w:val="008E7310"/>
    <w:pPr>
      <w:widowControl w:val="0"/>
      <w:shd w:val="clear" w:color="auto" w:fill="FFFFFF"/>
      <w:autoSpaceDE w:val="0"/>
      <w:autoSpaceDN w:val="0"/>
      <w:adjustRightInd w:val="0"/>
      <w:spacing w:after="0" w:line="240" w:lineRule="auto"/>
      <w:ind w:left="1134"/>
    </w:pPr>
    <w:rPr>
      <w:rFonts w:ascii="Times New Roman" w:hAnsi="Times New Roman"/>
      <w:color w:val="000000"/>
      <w:sz w:val="24"/>
      <w:szCs w:val="24"/>
      <w:lang w:eastAsia="hu-HU"/>
    </w:rPr>
  </w:style>
  <w:style w:type="paragraph" w:styleId="Szvegtrzs">
    <w:name w:val="Body Text"/>
    <w:basedOn w:val="Norml"/>
    <w:link w:val="SzvegtrzsChar"/>
    <w:uiPriority w:val="99"/>
    <w:rsid w:val="007C3B79"/>
    <w:pPr>
      <w:spacing w:after="120"/>
    </w:pPr>
  </w:style>
  <w:style w:type="character" w:customStyle="1" w:styleId="BodyTextChar">
    <w:name w:val="Body Text Char"/>
    <w:basedOn w:val="Bekezdsalapbettpusa"/>
    <w:uiPriority w:val="99"/>
    <w:semiHidden/>
    <w:rsid w:val="00615B76"/>
    <w:rPr>
      <w:lang w:eastAsia="en-US"/>
    </w:rPr>
  </w:style>
  <w:style w:type="character" w:customStyle="1" w:styleId="SzvegtrzsChar">
    <w:name w:val="Szövegtörzs Char"/>
    <w:link w:val="Szvegtrzs"/>
    <w:uiPriority w:val="99"/>
    <w:locked/>
    <w:rsid w:val="007C3B79"/>
    <w:rPr>
      <w:rFonts w:eastAsia="Times New Roman"/>
      <w:sz w:val="22"/>
      <w:lang w:eastAsia="en-US"/>
    </w:rPr>
  </w:style>
  <w:style w:type="character" w:customStyle="1" w:styleId="Cmsor3Char">
    <w:name w:val="Címsor 3 Char"/>
    <w:link w:val="Cmsor3"/>
    <w:uiPriority w:val="99"/>
    <w:locked/>
    <w:rsid w:val="00B425CB"/>
    <w:rPr>
      <w:rFonts w:ascii="Times New Roman" w:eastAsia="Times New Roman" w:hAnsi="Times New Roman"/>
      <w:b/>
      <w:sz w:val="24"/>
    </w:rPr>
  </w:style>
  <w:style w:type="paragraph" w:customStyle="1" w:styleId="CharChar2Char">
    <w:name w:val="Char Char2 Char"/>
    <w:basedOn w:val="Norml"/>
    <w:uiPriority w:val="99"/>
    <w:rsid w:val="00B425CB"/>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B425CB"/>
    <w:pPr>
      <w:spacing w:after="60" w:line="240" w:lineRule="auto"/>
      <w:jc w:val="center"/>
      <w:outlineLvl w:val="1"/>
    </w:pPr>
    <w:rPr>
      <w:rFonts w:ascii="Arial" w:hAnsi="Arial"/>
      <w:sz w:val="24"/>
      <w:szCs w:val="24"/>
      <w:lang w:eastAsia="hu-HU"/>
    </w:rPr>
  </w:style>
  <w:style w:type="character" w:customStyle="1" w:styleId="SubtitleChar">
    <w:name w:val="Subtitle Char"/>
    <w:basedOn w:val="Bekezdsalapbettpusa"/>
    <w:uiPriority w:val="11"/>
    <w:rsid w:val="00615B76"/>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B425CB"/>
    <w:rPr>
      <w:rFonts w:ascii="Arial" w:eastAsia="Times New Roman" w:hAnsi="Arial"/>
      <w:sz w:val="24"/>
    </w:rPr>
  </w:style>
  <w:style w:type="paragraph" w:customStyle="1" w:styleId="Tantrgycm">
    <w:name w:val="Tantárgycím"/>
    <w:basedOn w:val="Listaszerbekezds4"/>
    <w:uiPriority w:val="99"/>
    <w:rsid w:val="00B425CB"/>
    <w:pPr>
      <w:pageBreakBefore/>
      <w:numPr>
        <w:numId w:val="10"/>
      </w:numPr>
      <w:tabs>
        <w:tab w:val="left" w:pos="567"/>
        <w:tab w:val="right" w:pos="8789"/>
      </w:tabs>
      <w:suppressAutoHyphens/>
      <w:spacing w:after="120" w:line="240" w:lineRule="auto"/>
    </w:pPr>
    <w:rPr>
      <w:rFonts w:ascii="Palatino Linotype" w:eastAsia="Times New Roman" w:hAnsi="Palatino Linotype"/>
      <w:b/>
      <w:sz w:val="28"/>
      <w:szCs w:val="28"/>
    </w:rPr>
  </w:style>
  <w:style w:type="paragraph" w:customStyle="1" w:styleId="tmakrelem">
    <w:name w:val="témakörelem"/>
    <w:basedOn w:val="Norml"/>
    <w:uiPriority w:val="99"/>
    <w:rsid w:val="00B425CB"/>
    <w:pPr>
      <w:keepNext/>
      <w:tabs>
        <w:tab w:val="right" w:pos="9072"/>
      </w:tabs>
      <w:suppressAutoHyphens/>
      <w:spacing w:after="0" w:line="240" w:lineRule="auto"/>
      <w:ind w:left="284"/>
    </w:pPr>
    <w:rPr>
      <w:rFonts w:ascii="Palatino Linotype" w:eastAsia="Times New Roman" w:hAnsi="Palatino Linotype"/>
      <w:b/>
      <w:sz w:val="24"/>
      <w:szCs w:val="24"/>
    </w:rPr>
  </w:style>
  <w:style w:type="paragraph" w:customStyle="1" w:styleId="Kettesszint">
    <w:name w:val="Kettesszint"/>
    <w:basedOn w:val="Listaszerbekezds4"/>
    <w:uiPriority w:val="99"/>
    <w:rsid w:val="00B425CB"/>
    <w:pPr>
      <w:widowControl w:val="0"/>
      <w:tabs>
        <w:tab w:val="left" w:pos="851"/>
      </w:tabs>
      <w:suppressAutoHyphens/>
      <w:spacing w:after="0" w:line="240" w:lineRule="auto"/>
      <w:ind w:left="0"/>
      <w:contextualSpacing/>
    </w:pPr>
    <w:rPr>
      <w:rFonts w:ascii="Palatino Linotype" w:eastAsia="Times New Roman" w:hAnsi="Palatino Linotype"/>
      <w:b/>
      <w:color w:val="0000FF"/>
      <w:sz w:val="24"/>
      <w:szCs w:val="24"/>
    </w:rPr>
  </w:style>
  <w:style w:type="paragraph" w:customStyle="1" w:styleId="Szveg2">
    <w:name w:val="Szöveg2"/>
    <w:basedOn w:val="Norml"/>
    <w:uiPriority w:val="99"/>
    <w:rsid w:val="00B425CB"/>
    <w:pPr>
      <w:keepNext/>
      <w:tabs>
        <w:tab w:val="left" w:pos="1134"/>
      </w:tabs>
      <w:spacing w:before="60" w:after="600"/>
      <w:ind w:left="1701" w:hanging="1134"/>
    </w:pPr>
    <w:rPr>
      <w:szCs w:val="24"/>
      <w:lang w:eastAsia="hu-HU"/>
    </w:rPr>
  </w:style>
  <w:style w:type="paragraph" w:customStyle="1" w:styleId="alcim">
    <w:name w:val="alcim"/>
    <w:basedOn w:val="tmakrelem"/>
    <w:uiPriority w:val="99"/>
    <w:rsid w:val="00B425CB"/>
  </w:style>
  <w:style w:type="paragraph" w:styleId="Vgjegyzetszvege">
    <w:name w:val="endnote text"/>
    <w:basedOn w:val="Norml"/>
    <w:link w:val="VgjegyzetszvegeChar"/>
    <w:uiPriority w:val="99"/>
    <w:rsid w:val="00B425CB"/>
    <w:pPr>
      <w:spacing w:after="0" w:line="240" w:lineRule="auto"/>
    </w:pPr>
    <w:rPr>
      <w:rFonts w:ascii="Times New Roman" w:eastAsia="Times New Roman" w:hAnsi="Times New Roman"/>
      <w:sz w:val="20"/>
      <w:szCs w:val="20"/>
    </w:rPr>
  </w:style>
  <w:style w:type="character" w:customStyle="1" w:styleId="EndnoteTextChar">
    <w:name w:val="Endnote Text Char"/>
    <w:basedOn w:val="Bekezdsalapbettpusa"/>
    <w:uiPriority w:val="99"/>
    <w:semiHidden/>
    <w:rsid w:val="00615B76"/>
    <w:rPr>
      <w:sz w:val="20"/>
      <w:szCs w:val="20"/>
      <w:lang w:eastAsia="en-US"/>
    </w:rPr>
  </w:style>
  <w:style w:type="character" w:customStyle="1" w:styleId="VgjegyzetszvegeChar">
    <w:name w:val="Végjegyzet szövege Char"/>
    <w:link w:val="Vgjegyzetszvege"/>
    <w:uiPriority w:val="99"/>
    <w:locked/>
    <w:rsid w:val="00B425CB"/>
    <w:rPr>
      <w:rFonts w:ascii="Times New Roman" w:hAnsi="Times New Roman"/>
      <w:lang w:eastAsia="en-US"/>
    </w:rPr>
  </w:style>
  <w:style w:type="character" w:styleId="Vgjegyzet-hivatkozs">
    <w:name w:val="endnote reference"/>
    <w:basedOn w:val="Bekezdsalapbettpusa"/>
    <w:uiPriority w:val="99"/>
    <w:rsid w:val="00B425CB"/>
    <w:rPr>
      <w:vertAlign w:val="superscript"/>
    </w:rPr>
  </w:style>
  <w:style w:type="paragraph" w:customStyle="1" w:styleId="szveg20">
    <w:name w:val="szöveg2"/>
    <w:basedOn w:val="szveg"/>
    <w:uiPriority w:val="99"/>
    <w:rsid w:val="00B425CB"/>
    <w:pPr>
      <w:ind w:left="1134"/>
      <w:contextualSpacing/>
      <w:jc w:val="left"/>
    </w:pPr>
  </w:style>
  <w:style w:type="paragraph" w:customStyle="1" w:styleId="tblzat">
    <w:name w:val="táblázat"/>
    <w:basedOn w:val="Norml"/>
    <w:uiPriority w:val="99"/>
    <w:rsid w:val="00B425CB"/>
    <w:pPr>
      <w:tabs>
        <w:tab w:val="left" w:pos="1418"/>
        <w:tab w:val="left" w:pos="1928"/>
      </w:tabs>
      <w:spacing w:before="30" w:after="30" w:line="200" w:lineRule="exact"/>
      <w:ind w:left="40" w:right="40"/>
    </w:pPr>
    <w:rPr>
      <w:rFonts w:ascii="Toronto" w:hAnsi="Toronto"/>
      <w:sz w:val="18"/>
      <w:szCs w:val="20"/>
      <w:lang w:eastAsia="hu-HU"/>
    </w:rPr>
  </w:style>
  <w:style w:type="character" w:customStyle="1" w:styleId="dlt">
    <w:name w:val="dölt"/>
    <w:basedOn w:val="Bekezdsalapbettpusa"/>
    <w:uiPriority w:val="99"/>
    <w:rsid w:val="008F4B32"/>
    <w:rPr>
      <w:rFonts w:ascii="Palatino Linotype" w:hAnsi="Palatino Linotype" w:cs="Times New Roman"/>
      <w:b/>
      <w:i/>
      <w:sz w:val="24"/>
      <w:szCs w:val="24"/>
      <w:vertAlign w:val="baseline"/>
    </w:rPr>
  </w:style>
  <w:style w:type="paragraph" w:customStyle="1" w:styleId="CharChar2Char1">
    <w:name w:val="Char Char2 Char1"/>
    <w:basedOn w:val="Norml"/>
    <w:uiPriority w:val="99"/>
    <w:rsid w:val="00457008"/>
    <w:pPr>
      <w:spacing w:after="160" w:line="240" w:lineRule="exact"/>
    </w:pPr>
    <w:rPr>
      <w:rFonts w:ascii="Tahoma" w:hAnsi="Tahoma"/>
      <w:sz w:val="20"/>
      <w:szCs w:val="20"/>
      <w:lang w:val="en-US"/>
    </w:rPr>
  </w:style>
  <w:style w:type="paragraph" w:styleId="NormlWeb">
    <w:name w:val="Normal (Web)"/>
    <w:basedOn w:val="Norml"/>
    <w:uiPriority w:val="99"/>
    <w:rsid w:val="0045700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15B76"/>
    <w:pPr>
      <w:numPr>
        <w:numId w:val="6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locked="1" w:semiHidden="0" w:uiPriority="0"/>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locked="1" w:semiHidden="0" w:uiPriority="0"/>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locked="1" w:semiHidden="0" w:uiPriority="0"/>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locked/>
    <w:rsid w:val="00B425CB"/>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615B76"/>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615B76"/>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615B76"/>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615B76"/>
    <w:rPr>
      <w:sz w:val="20"/>
      <w:szCs w:val="20"/>
      <w:lang w:eastAsia="en-US"/>
    </w:rPr>
  </w:style>
  <w:style w:type="character" w:customStyle="1" w:styleId="JegyzetszvegChar">
    <w:name w:val="Jegyzetszöveg Char"/>
    <w:link w:val="Jegyzetszveg"/>
    <w:uiPriority w:val="99"/>
    <w:rsid w:val="00457008"/>
    <w:rPr>
      <w:b/>
      <w:kern w:val="36"/>
      <w:sz w:val="48"/>
    </w:rPr>
  </w:style>
  <w:style w:type="paragraph" w:styleId="Megjegyzstrgya">
    <w:name w:val="annotation subject"/>
    <w:basedOn w:val="Jegyzetszveg"/>
    <w:next w:val="Jegyzetszveg"/>
    <w:link w:val="MegjegyzstrgyaChar"/>
    <w:uiPriority w:val="99"/>
    <w:rsid w:val="009338C3"/>
    <w:rPr>
      <w:b/>
      <w:bCs/>
    </w:rPr>
  </w:style>
  <w:style w:type="character" w:customStyle="1" w:styleId="CommentSubjectChar">
    <w:name w:val="Comment Subject Char"/>
    <w:basedOn w:val="JegyzetszvegChar"/>
    <w:uiPriority w:val="99"/>
    <w:semiHidden/>
    <w:rsid w:val="00615B76"/>
    <w:rPr>
      <w:b/>
      <w:bCs/>
      <w:kern w:val="36"/>
      <w:sz w:val="20"/>
      <w:szCs w:val="20"/>
      <w:lang w:eastAsia="en-US"/>
    </w:rPr>
  </w:style>
  <w:style w:type="character" w:customStyle="1" w:styleId="MegjegyzstrgyaChar">
    <w:name w:val="Megjegyzés tárgya Char"/>
    <w:link w:val="Megjegyzstrgya"/>
    <w:uiPriority w:val="99"/>
    <w:locked/>
    <w:rsid w:val="009338C3"/>
    <w:rPr>
      <w:rFonts w:ascii="Calibri" w:eastAsia="Times New Roman"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615B76"/>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615B76"/>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615B76"/>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615B76"/>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615B76"/>
    <w:rPr>
      <w:lang w:eastAsia="en-US"/>
    </w:rPr>
  </w:style>
  <w:style w:type="character" w:customStyle="1" w:styleId="llbChar">
    <w:name w:val="Élőláb Char"/>
    <w:link w:val="llb"/>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4">
    <w:name w:val="Char Char14"/>
    <w:uiPriority w:val="99"/>
    <w:semiHidden/>
    <w:rsid w:val="00F33E7F"/>
    <w:rPr>
      <w:rFonts w:ascii="Tahoma" w:eastAsia="Times New Roman"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
    <w:name w:val="szöveg"/>
    <w:basedOn w:val="Norml"/>
    <w:uiPriority w:val="99"/>
    <w:rsid w:val="00F9167B"/>
    <w:pPr>
      <w:spacing w:before="60" w:after="60" w:line="240" w:lineRule="auto"/>
      <w:ind w:left="567"/>
      <w:jc w:val="both"/>
    </w:pPr>
    <w:rPr>
      <w:rFonts w:ascii="Palatino Linotype" w:eastAsia="Times New Roman" w:hAnsi="Palatino Linotype"/>
      <w:sz w:val="24"/>
      <w:szCs w:val="24"/>
    </w:rPr>
  </w:style>
  <w:style w:type="paragraph" w:customStyle="1" w:styleId="Felsorol3">
    <w:name w:val="Felsorol3"/>
    <w:basedOn w:val="Norml"/>
    <w:uiPriority w:val="99"/>
    <w:rsid w:val="00E01BBE"/>
    <w:pPr>
      <w:numPr>
        <w:numId w:val="7"/>
      </w:numPr>
      <w:spacing w:after="0" w:line="240" w:lineRule="auto"/>
      <w:ind w:left="1208" w:hanging="357"/>
    </w:pPr>
    <w:rPr>
      <w:rFonts w:ascii="Palatino Linotype" w:hAnsi="Palatino Linotype"/>
      <w:sz w:val="24"/>
      <w:szCs w:val="20"/>
      <w:lang w:eastAsia="hu-HU"/>
    </w:rPr>
  </w:style>
  <w:style w:type="paragraph" w:customStyle="1" w:styleId="sorol">
    <w:name w:val="sorol"/>
    <w:basedOn w:val="Norml"/>
    <w:uiPriority w:val="99"/>
    <w:rsid w:val="00E01BBE"/>
    <w:pPr>
      <w:spacing w:before="120" w:after="120" w:line="240" w:lineRule="auto"/>
      <w:ind w:left="567"/>
    </w:pPr>
    <w:rPr>
      <w:rFonts w:ascii="Palatino Linotype" w:eastAsia="Times New Roman" w:hAnsi="Palatino Linotype"/>
      <w:sz w:val="24"/>
      <w:szCs w:val="24"/>
    </w:rPr>
  </w:style>
  <w:style w:type="paragraph" w:customStyle="1" w:styleId="Profillers">
    <w:name w:val="Profilleírás"/>
    <w:basedOn w:val="Norml"/>
    <w:uiPriority w:val="99"/>
    <w:rsid w:val="008E7310"/>
    <w:pPr>
      <w:widowControl w:val="0"/>
      <w:shd w:val="clear" w:color="auto" w:fill="FFFFFF"/>
      <w:autoSpaceDE w:val="0"/>
      <w:autoSpaceDN w:val="0"/>
      <w:adjustRightInd w:val="0"/>
      <w:spacing w:after="0" w:line="240" w:lineRule="auto"/>
      <w:ind w:left="1134"/>
    </w:pPr>
    <w:rPr>
      <w:rFonts w:ascii="Times New Roman" w:hAnsi="Times New Roman"/>
      <w:color w:val="000000"/>
      <w:sz w:val="24"/>
      <w:szCs w:val="24"/>
      <w:lang w:eastAsia="hu-HU"/>
    </w:rPr>
  </w:style>
  <w:style w:type="paragraph" w:styleId="Szvegtrzs">
    <w:name w:val="Body Text"/>
    <w:basedOn w:val="Norml"/>
    <w:link w:val="SzvegtrzsChar"/>
    <w:uiPriority w:val="99"/>
    <w:rsid w:val="007C3B79"/>
    <w:pPr>
      <w:spacing w:after="120"/>
    </w:pPr>
  </w:style>
  <w:style w:type="character" w:customStyle="1" w:styleId="BodyTextChar">
    <w:name w:val="Body Text Char"/>
    <w:basedOn w:val="Bekezdsalapbettpusa"/>
    <w:uiPriority w:val="99"/>
    <w:semiHidden/>
    <w:rsid w:val="00615B76"/>
    <w:rPr>
      <w:lang w:eastAsia="en-US"/>
    </w:rPr>
  </w:style>
  <w:style w:type="character" w:customStyle="1" w:styleId="SzvegtrzsChar">
    <w:name w:val="Szövegtörzs Char"/>
    <w:link w:val="Szvegtrzs"/>
    <w:uiPriority w:val="99"/>
    <w:locked/>
    <w:rsid w:val="007C3B79"/>
    <w:rPr>
      <w:rFonts w:eastAsia="Times New Roman"/>
      <w:sz w:val="22"/>
      <w:lang w:eastAsia="en-US"/>
    </w:rPr>
  </w:style>
  <w:style w:type="character" w:customStyle="1" w:styleId="Cmsor3Char">
    <w:name w:val="Címsor 3 Char"/>
    <w:link w:val="Cmsor3"/>
    <w:uiPriority w:val="99"/>
    <w:locked/>
    <w:rsid w:val="00B425CB"/>
    <w:rPr>
      <w:rFonts w:ascii="Times New Roman" w:eastAsia="Times New Roman" w:hAnsi="Times New Roman"/>
      <w:b/>
      <w:sz w:val="24"/>
    </w:rPr>
  </w:style>
  <w:style w:type="paragraph" w:customStyle="1" w:styleId="CharChar2Char">
    <w:name w:val="Char Char2 Char"/>
    <w:basedOn w:val="Norml"/>
    <w:uiPriority w:val="99"/>
    <w:rsid w:val="00B425CB"/>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B425CB"/>
    <w:pPr>
      <w:spacing w:after="60" w:line="240" w:lineRule="auto"/>
      <w:jc w:val="center"/>
      <w:outlineLvl w:val="1"/>
    </w:pPr>
    <w:rPr>
      <w:rFonts w:ascii="Arial" w:hAnsi="Arial"/>
      <w:sz w:val="24"/>
      <w:szCs w:val="24"/>
      <w:lang w:eastAsia="hu-HU"/>
    </w:rPr>
  </w:style>
  <w:style w:type="character" w:customStyle="1" w:styleId="SubtitleChar">
    <w:name w:val="Subtitle Char"/>
    <w:basedOn w:val="Bekezdsalapbettpusa"/>
    <w:uiPriority w:val="11"/>
    <w:rsid w:val="00615B76"/>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B425CB"/>
    <w:rPr>
      <w:rFonts w:ascii="Arial" w:eastAsia="Times New Roman" w:hAnsi="Arial"/>
      <w:sz w:val="24"/>
    </w:rPr>
  </w:style>
  <w:style w:type="paragraph" w:customStyle="1" w:styleId="Tantrgycm">
    <w:name w:val="Tantárgycím"/>
    <w:basedOn w:val="Listaszerbekezds4"/>
    <w:uiPriority w:val="99"/>
    <w:rsid w:val="00B425CB"/>
    <w:pPr>
      <w:pageBreakBefore/>
      <w:numPr>
        <w:numId w:val="10"/>
      </w:numPr>
      <w:tabs>
        <w:tab w:val="left" w:pos="567"/>
        <w:tab w:val="right" w:pos="8789"/>
      </w:tabs>
      <w:suppressAutoHyphens/>
      <w:spacing w:after="120" w:line="240" w:lineRule="auto"/>
    </w:pPr>
    <w:rPr>
      <w:rFonts w:ascii="Palatino Linotype" w:eastAsia="Times New Roman" w:hAnsi="Palatino Linotype"/>
      <w:b/>
      <w:sz w:val="28"/>
      <w:szCs w:val="28"/>
    </w:rPr>
  </w:style>
  <w:style w:type="paragraph" w:customStyle="1" w:styleId="tmakrelem">
    <w:name w:val="témakörelem"/>
    <w:basedOn w:val="Norml"/>
    <w:uiPriority w:val="99"/>
    <w:rsid w:val="00B425CB"/>
    <w:pPr>
      <w:keepNext/>
      <w:tabs>
        <w:tab w:val="right" w:pos="9072"/>
      </w:tabs>
      <w:suppressAutoHyphens/>
      <w:spacing w:after="0" w:line="240" w:lineRule="auto"/>
      <w:ind w:left="284"/>
    </w:pPr>
    <w:rPr>
      <w:rFonts w:ascii="Palatino Linotype" w:eastAsia="Times New Roman" w:hAnsi="Palatino Linotype"/>
      <w:b/>
      <w:sz w:val="24"/>
      <w:szCs w:val="24"/>
    </w:rPr>
  </w:style>
  <w:style w:type="paragraph" w:customStyle="1" w:styleId="Kettesszint">
    <w:name w:val="Kettesszint"/>
    <w:basedOn w:val="Listaszerbekezds4"/>
    <w:uiPriority w:val="99"/>
    <w:rsid w:val="00B425CB"/>
    <w:pPr>
      <w:widowControl w:val="0"/>
      <w:tabs>
        <w:tab w:val="left" w:pos="851"/>
      </w:tabs>
      <w:suppressAutoHyphens/>
      <w:spacing w:after="0" w:line="240" w:lineRule="auto"/>
      <w:ind w:left="0"/>
      <w:contextualSpacing/>
    </w:pPr>
    <w:rPr>
      <w:rFonts w:ascii="Palatino Linotype" w:eastAsia="Times New Roman" w:hAnsi="Palatino Linotype"/>
      <w:b/>
      <w:color w:val="0000FF"/>
      <w:sz w:val="24"/>
      <w:szCs w:val="24"/>
    </w:rPr>
  </w:style>
  <w:style w:type="paragraph" w:customStyle="1" w:styleId="Szveg2">
    <w:name w:val="Szöveg2"/>
    <w:basedOn w:val="Norml"/>
    <w:uiPriority w:val="99"/>
    <w:rsid w:val="00B425CB"/>
    <w:pPr>
      <w:keepNext/>
      <w:tabs>
        <w:tab w:val="left" w:pos="1134"/>
      </w:tabs>
      <w:spacing w:before="60" w:after="600"/>
      <w:ind w:left="1701" w:hanging="1134"/>
    </w:pPr>
    <w:rPr>
      <w:szCs w:val="24"/>
      <w:lang w:eastAsia="hu-HU"/>
    </w:rPr>
  </w:style>
  <w:style w:type="paragraph" w:customStyle="1" w:styleId="alcim">
    <w:name w:val="alcim"/>
    <w:basedOn w:val="tmakrelem"/>
    <w:uiPriority w:val="99"/>
    <w:rsid w:val="00B425CB"/>
  </w:style>
  <w:style w:type="paragraph" w:styleId="Vgjegyzetszvege">
    <w:name w:val="endnote text"/>
    <w:basedOn w:val="Norml"/>
    <w:link w:val="VgjegyzetszvegeChar"/>
    <w:uiPriority w:val="99"/>
    <w:rsid w:val="00B425CB"/>
    <w:pPr>
      <w:spacing w:after="0" w:line="240" w:lineRule="auto"/>
    </w:pPr>
    <w:rPr>
      <w:rFonts w:ascii="Times New Roman" w:eastAsia="Times New Roman" w:hAnsi="Times New Roman"/>
      <w:sz w:val="20"/>
      <w:szCs w:val="20"/>
    </w:rPr>
  </w:style>
  <w:style w:type="character" w:customStyle="1" w:styleId="EndnoteTextChar">
    <w:name w:val="Endnote Text Char"/>
    <w:basedOn w:val="Bekezdsalapbettpusa"/>
    <w:uiPriority w:val="99"/>
    <w:semiHidden/>
    <w:rsid w:val="00615B76"/>
    <w:rPr>
      <w:sz w:val="20"/>
      <w:szCs w:val="20"/>
      <w:lang w:eastAsia="en-US"/>
    </w:rPr>
  </w:style>
  <w:style w:type="character" w:customStyle="1" w:styleId="VgjegyzetszvegeChar">
    <w:name w:val="Végjegyzet szövege Char"/>
    <w:link w:val="Vgjegyzetszvege"/>
    <w:uiPriority w:val="99"/>
    <w:locked/>
    <w:rsid w:val="00B425CB"/>
    <w:rPr>
      <w:rFonts w:ascii="Times New Roman" w:hAnsi="Times New Roman"/>
      <w:lang w:eastAsia="en-US"/>
    </w:rPr>
  </w:style>
  <w:style w:type="character" w:styleId="Vgjegyzet-hivatkozs">
    <w:name w:val="endnote reference"/>
    <w:basedOn w:val="Bekezdsalapbettpusa"/>
    <w:uiPriority w:val="99"/>
    <w:rsid w:val="00B425CB"/>
    <w:rPr>
      <w:vertAlign w:val="superscript"/>
    </w:rPr>
  </w:style>
  <w:style w:type="paragraph" w:customStyle="1" w:styleId="szveg20">
    <w:name w:val="szöveg2"/>
    <w:basedOn w:val="szveg"/>
    <w:uiPriority w:val="99"/>
    <w:rsid w:val="00B425CB"/>
    <w:pPr>
      <w:ind w:left="1134"/>
      <w:contextualSpacing/>
      <w:jc w:val="left"/>
    </w:pPr>
  </w:style>
  <w:style w:type="paragraph" w:customStyle="1" w:styleId="tblzat">
    <w:name w:val="táblázat"/>
    <w:basedOn w:val="Norml"/>
    <w:uiPriority w:val="99"/>
    <w:rsid w:val="00B425CB"/>
    <w:pPr>
      <w:tabs>
        <w:tab w:val="left" w:pos="1418"/>
        <w:tab w:val="left" w:pos="1928"/>
      </w:tabs>
      <w:spacing w:before="30" w:after="30" w:line="200" w:lineRule="exact"/>
      <w:ind w:left="40" w:right="40"/>
    </w:pPr>
    <w:rPr>
      <w:rFonts w:ascii="Toronto" w:hAnsi="Toronto"/>
      <w:sz w:val="18"/>
      <w:szCs w:val="20"/>
      <w:lang w:eastAsia="hu-HU"/>
    </w:rPr>
  </w:style>
  <w:style w:type="character" w:customStyle="1" w:styleId="dlt">
    <w:name w:val="dölt"/>
    <w:basedOn w:val="Bekezdsalapbettpusa"/>
    <w:uiPriority w:val="99"/>
    <w:rsid w:val="008F4B32"/>
    <w:rPr>
      <w:rFonts w:ascii="Palatino Linotype" w:hAnsi="Palatino Linotype" w:cs="Times New Roman"/>
      <w:b/>
      <w:i/>
      <w:sz w:val="24"/>
      <w:szCs w:val="24"/>
      <w:vertAlign w:val="baseline"/>
    </w:rPr>
  </w:style>
  <w:style w:type="paragraph" w:customStyle="1" w:styleId="CharChar2Char1">
    <w:name w:val="Char Char2 Char1"/>
    <w:basedOn w:val="Norml"/>
    <w:uiPriority w:val="99"/>
    <w:rsid w:val="00457008"/>
    <w:pPr>
      <w:spacing w:after="160" w:line="240" w:lineRule="exact"/>
    </w:pPr>
    <w:rPr>
      <w:rFonts w:ascii="Tahoma" w:hAnsi="Tahoma"/>
      <w:sz w:val="20"/>
      <w:szCs w:val="20"/>
      <w:lang w:val="en-US"/>
    </w:rPr>
  </w:style>
  <w:style w:type="paragraph" w:styleId="NormlWeb">
    <w:name w:val="Normal (Web)"/>
    <w:basedOn w:val="Norml"/>
    <w:uiPriority w:val="99"/>
    <w:rsid w:val="0045700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15B76"/>
    <w:pPr>
      <w:numPr>
        <w:numId w:val="6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56275">
      <w:marLeft w:val="0"/>
      <w:marRight w:val="0"/>
      <w:marTop w:val="0"/>
      <w:marBottom w:val="0"/>
      <w:divBdr>
        <w:top w:val="none" w:sz="0" w:space="0" w:color="auto"/>
        <w:left w:val="none" w:sz="0" w:space="0" w:color="auto"/>
        <w:bottom w:val="none" w:sz="0" w:space="0" w:color="auto"/>
        <w:right w:val="none" w:sz="0" w:space="0" w:color="auto"/>
      </w:divBdr>
    </w:div>
    <w:div w:id="65956276">
      <w:marLeft w:val="0"/>
      <w:marRight w:val="0"/>
      <w:marTop w:val="0"/>
      <w:marBottom w:val="0"/>
      <w:divBdr>
        <w:top w:val="none" w:sz="0" w:space="0" w:color="auto"/>
        <w:left w:val="none" w:sz="0" w:space="0" w:color="auto"/>
        <w:bottom w:val="none" w:sz="0" w:space="0" w:color="auto"/>
        <w:right w:val="none" w:sz="0" w:space="0" w:color="auto"/>
      </w:divBdr>
    </w:div>
    <w:div w:id="65956277">
      <w:marLeft w:val="0"/>
      <w:marRight w:val="0"/>
      <w:marTop w:val="0"/>
      <w:marBottom w:val="0"/>
      <w:divBdr>
        <w:top w:val="none" w:sz="0" w:space="0" w:color="auto"/>
        <w:left w:val="none" w:sz="0" w:space="0" w:color="auto"/>
        <w:bottom w:val="none" w:sz="0" w:space="0" w:color="auto"/>
        <w:right w:val="none" w:sz="0" w:space="0" w:color="auto"/>
      </w:divBdr>
    </w:div>
    <w:div w:id="65956278">
      <w:marLeft w:val="0"/>
      <w:marRight w:val="0"/>
      <w:marTop w:val="0"/>
      <w:marBottom w:val="0"/>
      <w:divBdr>
        <w:top w:val="none" w:sz="0" w:space="0" w:color="auto"/>
        <w:left w:val="none" w:sz="0" w:space="0" w:color="auto"/>
        <w:bottom w:val="none" w:sz="0" w:space="0" w:color="auto"/>
        <w:right w:val="none" w:sz="0" w:space="0" w:color="auto"/>
      </w:divBdr>
    </w:div>
    <w:div w:id="65956279">
      <w:marLeft w:val="0"/>
      <w:marRight w:val="0"/>
      <w:marTop w:val="0"/>
      <w:marBottom w:val="0"/>
      <w:divBdr>
        <w:top w:val="none" w:sz="0" w:space="0" w:color="auto"/>
        <w:left w:val="none" w:sz="0" w:space="0" w:color="auto"/>
        <w:bottom w:val="none" w:sz="0" w:space="0" w:color="auto"/>
        <w:right w:val="none" w:sz="0" w:space="0" w:color="auto"/>
      </w:divBdr>
    </w:div>
    <w:div w:id="65956280">
      <w:marLeft w:val="0"/>
      <w:marRight w:val="0"/>
      <w:marTop w:val="0"/>
      <w:marBottom w:val="0"/>
      <w:divBdr>
        <w:top w:val="none" w:sz="0" w:space="0" w:color="auto"/>
        <w:left w:val="none" w:sz="0" w:space="0" w:color="auto"/>
        <w:bottom w:val="none" w:sz="0" w:space="0" w:color="auto"/>
        <w:right w:val="none" w:sz="0" w:space="0" w:color="auto"/>
      </w:divBdr>
    </w:div>
    <w:div w:id="65956281">
      <w:marLeft w:val="0"/>
      <w:marRight w:val="0"/>
      <w:marTop w:val="0"/>
      <w:marBottom w:val="0"/>
      <w:divBdr>
        <w:top w:val="none" w:sz="0" w:space="0" w:color="auto"/>
        <w:left w:val="none" w:sz="0" w:space="0" w:color="auto"/>
        <w:bottom w:val="none" w:sz="0" w:space="0" w:color="auto"/>
        <w:right w:val="none" w:sz="0" w:space="0" w:color="auto"/>
      </w:divBdr>
    </w:div>
    <w:div w:id="65956282">
      <w:marLeft w:val="0"/>
      <w:marRight w:val="0"/>
      <w:marTop w:val="0"/>
      <w:marBottom w:val="0"/>
      <w:divBdr>
        <w:top w:val="none" w:sz="0" w:space="0" w:color="auto"/>
        <w:left w:val="none" w:sz="0" w:space="0" w:color="auto"/>
        <w:bottom w:val="none" w:sz="0" w:space="0" w:color="auto"/>
        <w:right w:val="none" w:sz="0" w:space="0" w:color="auto"/>
      </w:divBdr>
    </w:div>
    <w:div w:id="65956283">
      <w:marLeft w:val="0"/>
      <w:marRight w:val="0"/>
      <w:marTop w:val="0"/>
      <w:marBottom w:val="0"/>
      <w:divBdr>
        <w:top w:val="none" w:sz="0" w:space="0" w:color="auto"/>
        <w:left w:val="none" w:sz="0" w:space="0" w:color="auto"/>
        <w:bottom w:val="none" w:sz="0" w:space="0" w:color="auto"/>
        <w:right w:val="none" w:sz="0" w:space="0" w:color="auto"/>
      </w:divBdr>
    </w:div>
    <w:div w:id="65956284">
      <w:marLeft w:val="0"/>
      <w:marRight w:val="0"/>
      <w:marTop w:val="0"/>
      <w:marBottom w:val="0"/>
      <w:divBdr>
        <w:top w:val="none" w:sz="0" w:space="0" w:color="auto"/>
        <w:left w:val="none" w:sz="0" w:space="0" w:color="auto"/>
        <w:bottom w:val="none" w:sz="0" w:space="0" w:color="auto"/>
        <w:right w:val="none" w:sz="0" w:space="0" w:color="auto"/>
      </w:divBdr>
    </w:div>
    <w:div w:id="659562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174D8-E449-44CA-BE85-B9C0E62FB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21554</Words>
  <Characters>148726</Characters>
  <Application>Microsoft Office Word</Application>
  <DocSecurity>0</DocSecurity>
  <Lines>1239</Lines>
  <Paragraphs>339</Paragraphs>
  <ScaleCrop>false</ScaleCrop>
  <HeadingPairs>
    <vt:vector size="2" baseType="variant">
      <vt:variant>
        <vt:lpstr>Cím</vt:lpstr>
      </vt:variant>
      <vt:variant>
        <vt:i4>1</vt:i4>
      </vt:variant>
    </vt:vector>
  </HeadingPairs>
  <TitlesOfParts>
    <vt:vector size="1" baseType="lpstr">
      <vt:lpstr>1</vt:lpstr>
    </vt:vector>
  </TitlesOfParts>
  <Company>Petrik TISZK</Company>
  <LinksUpToDate>false</LinksUpToDate>
  <CharactersWithSpaces>169941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Borók Andrea</cp:lastModifiedBy>
  <cp:revision>2</cp:revision>
  <cp:lastPrinted>2013-03-18T16:06:00Z</cp:lastPrinted>
  <dcterms:created xsi:type="dcterms:W3CDTF">2013-03-25T17:06:00Z</dcterms:created>
  <dcterms:modified xsi:type="dcterms:W3CDTF">2013-03-25T17:06:00Z</dcterms:modified>
</cp:coreProperties>
</file>